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60"/>
      </w:pPr>
      <w:r>
        <w:rPr>
          <w:rFonts w:ascii="Calibri" w:hAnsi="Calibri"/>
          <w:b/>
          <w:color w:val="0E7490"/>
          <w:sz w:val="36"/>
        </w:rPr>
        <w:t xml:space="preserve">CloudOps 360 — Demo Script for Ma'am (Step by Step)</w:t>
      </w:r>
    </w:p>
    <w:p>
      <w:pPr>
        <w:spacing w:after="100"/>
      </w:pPr>
      <w:r>
        <w:rPr>
          <w:rFonts w:ascii="Calibri" w:hAnsi="Calibri"/>
          <w:sz w:val="22"/>
        </w:rPr>
        <w:t xml:space="preserve">Each step has </w:t>
      </w:r>
      <w:r>
        <w:rPr>
          <w:rFonts w:ascii="Calibri" w:hAnsi="Calibri"/>
          <w:sz w:val="22"/>
          <w:b/>
        </w:rPr>
        <w:t xml:space="preserve">DO</w:t>
      </w:r>
      <w:r>
        <w:rPr>
          <w:rFonts w:ascii="Calibri" w:hAnsi="Calibri"/>
          <w:sz w:val="22"/>
        </w:rPr>
        <w:t xml:space="preserve"> (what to click) and </w:t>
      </w:r>
      <w:r>
        <w:rPr>
          <w:rFonts w:ascii="Calibri" w:hAnsi="Calibri"/>
          <w:sz w:val="22"/>
          <w:b/>
        </w:rPr>
        <w:t xml:space="preserve">SAY</w:t>
      </w:r>
      <w:r>
        <w:rPr>
          <w:rFonts w:ascii="Calibri" w:hAnsi="Calibri"/>
          <w:sz w:val="22"/>
        </w:rPr>
        <w:t xml:space="preserve"> (what to speak). Say it in your own words. Total time: about 15 minutes. Demo files are in the folder CloudOps-360\demo_files.</w:t>
      </w:r>
    </w:p>
    <w:p>
      <w:pPr>
        <w:keepNext/>
        <w:spacing w:before="320" w:after="100"/>
        <w:pBdr>
          <w:bottom w:val="single" w:sz="6" w:space="2" w:color="0E7490"/>
        </w:pBdr>
      </w:pPr>
      <w:r>
        <w:rPr>
          <w:rFonts w:ascii="Calibri" w:hAnsi="Calibri"/>
          <w:b/>
          <w:color w:val="0F172A"/>
          <w:sz w:val="30"/>
        </w:rPr>
        <w:t xml:space="preserve">0. Before ma'am comes (10 minutes early)</w:t>
      </w:r>
    </w:p>
    <w:p>
      <w:pPr>
        <w:keepNext/>
        <w:spacing w:before="180" w:after="60"/>
      </w:pPr>
      <w:r>
        <w:rPr>
          <w:rFonts w:ascii="Calibri" w:hAnsi="Calibri"/>
          <w:b/>
          <w:color w:val="0E7490"/>
          <w:sz w:val="25"/>
        </w:rPr>
        <w:t xml:space="preserve">Option A — on your laptop (best, uses real MySQL)</w:t>
      </w:r>
    </w:p>
    <w:p>
      <w:pPr>
        <w:ind w:left="540" w:hanging="300"/>
        <w:spacing w:after="40"/>
      </w:pPr>
      <w:r>
        <w:rPr>
          <w:rFonts w:ascii="Calibri" w:hAnsi="Calibri"/>
          <w:sz w:val="22"/>
        </w:rPr>
        <w:t xml:space="preserve">1.  Open PowerShell and go to the project folder:</w:t>
      </w:r>
    </w:p>
    <w:p>
      <w:pPr>
        <w:shd w:val="clear" w:color="auto" w:fill="EEF2F6"/>
        <w:ind w:left="360"/>
        <w:spacing w:after="60"/>
      </w:pPr>
      <w:r>
        <w:rPr>
          <w:rFonts w:ascii="Consolas" w:hAnsi="Consolas"/>
          <w:sz w:val="20"/>
        </w:rPr>
        <w:t xml:space="preserve">cd C:\Users\Gabriel\OneDrive\Desktop\CloudOps-360</w:t>
      </w:r>
    </w:p>
    <w:p>
      <w:pPr>
        <w:ind w:left="540" w:hanging="300"/>
        <w:spacing w:after="40"/>
      </w:pPr>
      <w:r>
        <w:rPr>
          <w:rFonts w:ascii="Calibri" w:hAnsi="Calibri"/>
          <w:sz w:val="22"/>
        </w:rPr>
        <w:t xml:space="preserve">1.  Start the website (keep this window open):</w:t>
      </w:r>
    </w:p>
    <w:p>
      <w:pPr>
        <w:shd w:val="clear" w:color="auto" w:fill="EEF2F6"/>
        <w:ind w:left="360"/>
        <w:spacing w:after="60"/>
      </w:pPr>
      <w:r>
        <w:rPr>
          <w:rFonts w:ascii="Consolas" w:hAnsi="Consolas"/>
          <w:sz w:val="20"/>
        </w:rPr>
        <w:t xml:space="preserve">.venv\Scripts\python run.py</w:t>
      </w:r>
    </w:p>
    <w:p>
      <w:pPr>
        <w:ind w:left="540" w:hanging="300"/>
        <w:spacing w:after="40"/>
      </w:pPr>
      <w:r>
        <w:rPr>
          <w:rFonts w:ascii="Calibri" w:hAnsi="Calibri"/>
          <w:sz w:val="22"/>
        </w:rPr>
        <w:t xml:space="preserve">1.  Open http://127.0.0.1:5000 in the browser.</w:t>
      </w:r>
    </w:p>
    <w:p>
      <w:pPr>
        <w:ind w:left="540" w:hanging="220"/>
        <w:spacing w:after="40"/>
      </w:pPr>
      <w:r>
        <w:rPr>
          <w:rFonts w:ascii="Calibri" w:hAnsi="Calibri"/>
          <w:sz w:val="22"/>
        </w:rPr>
        <w:t xml:space="preserve">•  If it says it cannot connect to MySQL: open PowerShell as Administrator and run  Start-Service MySQL80</w:t>
      </w:r>
    </w:p>
    <w:p>
      <w:pPr>
        <w:keepNext/>
        <w:spacing w:before="180" w:after="60"/>
      </w:pPr>
      <w:r>
        <w:rPr>
          <w:rFonts w:ascii="Calibri" w:hAnsi="Calibri"/>
          <w:b/>
          <w:color w:val="0E7490"/>
          <w:sz w:val="25"/>
        </w:rPr>
        <w:t xml:space="preserve">Option B — GitHub Codespaces (SQLite demo data)</w:t>
      </w:r>
    </w:p>
    <w:p>
      <w:pPr>
        <w:ind w:left="540" w:hanging="300"/>
        <w:spacing w:after="40"/>
      </w:pPr>
      <w:r>
        <w:rPr>
          <w:rFonts w:ascii="Calibri" w:hAnsi="Calibri"/>
          <w:sz w:val="22"/>
        </w:rPr>
        <w:t xml:space="preserve">1.  Open the Codespace, in its terminal run:  python run.py</w:t>
      </w:r>
    </w:p>
    <w:p>
      <w:pPr>
        <w:ind w:left="540" w:hanging="300"/>
        <w:spacing w:after="40"/>
      </w:pPr>
      <w:r>
        <w:rPr>
          <w:rFonts w:ascii="Calibri" w:hAnsi="Calibri"/>
          <w:sz w:val="22"/>
        </w:rPr>
        <w:t xml:space="preserve">2.  Ports tab → port 5000 → Open in Browser. Your address is:</w:t>
      </w:r>
    </w:p>
    <w:p>
      <w:pPr>
        <w:shd w:val="clear" w:color="auto" w:fill="EEF2F6"/>
        <w:ind w:left="360"/>
        <w:spacing w:after="60"/>
      </w:pPr>
      <w:r>
        <w:rPr>
          <w:rFonts w:ascii="Consolas" w:hAnsi="Consolas"/>
          <w:sz w:val="20"/>
        </w:rPr>
        <w:t xml:space="preserve">https://fluffy-system-7v45rg6wvv6gfpw5v-5000.app.github.dev</w:t>
      </w:r>
    </w:p>
    <w:p>
      <w:pPr>
        <w:keepNext/>
        <w:spacing w:before="180" w:after="60"/>
      </w:pPr>
      <w:r>
        <w:rPr>
          <w:rFonts w:ascii="Calibri" w:hAnsi="Calibri"/>
          <w:b/>
          <w:color w:val="0E7490"/>
          <w:sz w:val="25"/>
        </w:rPr>
        <w:t xml:space="preserve">Accounts</w:t>
      </w:r>
    </w:p>
    <w:p>
      <w:pPr>
        <w:ind w:left="540" w:hanging="220"/>
        <w:spacing w:after="40"/>
      </w:pPr>
      <w:r>
        <w:rPr>
          <w:rFonts w:ascii="Calibri" w:hAnsi="Calibri"/>
          <w:sz w:val="22"/>
        </w:rPr>
        <w:t xml:space="preserve">•  Admin: </w:t>
      </w:r>
      <w:r>
        <w:rPr>
          <w:rFonts w:ascii="Calibri" w:hAnsi="Calibri"/>
          <w:sz w:val="22"/>
          <w:b/>
        </w:rPr>
        <w:t xml:space="preserve">admin</w:t>
      </w:r>
      <w:r>
        <w:rPr>
          <w:rFonts w:ascii="Calibri" w:hAnsi="Calibri"/>
          <w:sz w:val="22"/>
        </w:rPr>
        <w:t xml:space="preserve"> / </w:t>
      </w:r>
      <w:r>
        <w:rPr>
          <w:rFonts w:ascii="Calibri" w:hAnsi="Calibri"/>
          <w:sz w:val="22"/>
          <w:b/>
        </w:rPr>
        <w:t xml:space="preserve">AdminPass123!</w:t>
      </w:r>
    </w:p>
    <w:p>
      <w:pPr>
        <w:ind w:left="540" w:hanging="220"/>
        <w:spacing w:after="40"/>
      </w:pPr>
      <w:r>
        <w:rPr>
          <w:rFonts w:ascii="Calibri" w:hAnsi="Calibri"/>
          <w:sz w:val="22"/>
        </w:rPr>
        <w:t xml:space="preserve">•  Technician: </w:t>
      </w:r>
      <w:r>
        <w:rPr>
          <w:rFonts w:ascii="Calibri" w:hAnsi="Calibri"/>
          <w:sz w:val="22"/>
          <w:b/>
        </w:rPr>
        <w:t xml:space="preserve">tech_sarah</w:t>
      </w:r>
      <w:r>
        <w:rPr>
          <w:rFonts w:ascii="Calibri" w:hAnsi="Calibri"/>
          <w:sz w:val="22"/>
        </w:rPr>
        <w:t xml:space="preserve"> / </w:t>
      </w:r>
      <w:r>
        <w:rPr>
          <w:rFonts w:ascii="Calibri" w:hAnsi="Calibri"/>
          <w:sz w:val="22"/>
          <w:b/>
        </w:rPr>
        <w:t xml:space="preserve">TechPass123!</w:t>
      </w:r>
    </w:p>
    <w:p>
      <w:pPr>
        <w:ind w:left="540" w:hanging="220"/>
        <w:spacing w:after="40"/>
      </w:pPr>
      <w:r>
        <w:rPr>
          <w:rFonts w:ascii="Calibri" w:hAnsi="Calibri"/>
          <w:sz w:val="22"/>
        </w:rPr>
        <w:t xml:space="preserve">•  Employee: </w:t>
      </w:r>
      <w:r>
        <w:rPr>
          <w:rFonts w:ascii="Calibri" w:hAnsi="Calibri"/>
          <w:sz w:val="22"/>
          <w:b/>
        </w:rPr>
        <w:t xml:space="preserve">emp_jordan</w:t>
      </w:r>
      <w:r>
        <w:rPr>
          <w:rFonts w:ascii="Calibri" w:hAnsi="Calibri"/>
          <w:sz w:val="22"/>
        </w:rPr>
        <w:t xml:space="preserve"> / </w:t>
      </w:r>
      <w:r>
        <w:rPr>
          <w:rFonts w:ascii="Calibri" w:hAnsi="Calibri"/>
          <w:sz w:val="22"/>
          <w:b/>
        </w:rPr>
        <w:t xml:space="preserve">EmpPass123!</w:t>
      </w:r>
      <w:r>
        <w:rPr>
          <w:rFonts w:ascii="Calibri" w:hAnsi="Calibri"/>
          <w:sz w:val="22"/>
        </w:rPr>
        <w:t xml:space="preserve">   (second employee: emp_elena / EmpPass123!)</w:t>
      </w:r>
    </w:p>
    <w:p>
      <w:pPr>
        <w:spacing w:after="100"/>
      </w:pPr>
      <w:r>
        <w:rPr>
          <w:rFonts w:ascii="Calibri" w:hAnsi="Calibri"/>
          <w:sz w:val="22"/>
        </w:rPr>
        <w:t xml:space="preserve">The Sign In page has one-click buttons that fill these in. To switch person: top-right name → Sign Out → sign in as the next person.</w:t>
      </w:r>
    </w:p>
    <w:p>
      <w:pPr>
        <w:keepNext/>
        <w:spacing w:before="180" w:after="60"/>
      </w:pPr>
      <w:r>
        <w:rPr>
          <w:rFonts w:ascii="Calibri" w:hAnsi="Calibri"/>
          <w:b/>
          <w:color w:val="0E7490"/>
          <w:sz w:val="25"/>
        </w:rPr>
        <w:t xml:space="preserve">Keep ready</w:t>
      </w:r>
    </w:p>
    <w:p>
      <w:pPr>
        <w:ind w:left="540" w:hanging="220"/>
        <w:spacing w:after="40"/>
      </w:pPr>
      <w:r>
        <w:rPr>
          <w:rFonts w:ascii="Calibri" w:hAnsi="Calibri"/>
          <w:sz w:val="22"/>
        </w:rPr>
        <w:t xml:space="preserve">•  demo_files\email_sync_error_screenshot.png (Jordan uploads it)</w:t>
      </w:r>
    </w:p>
    <w:p>
      <w:pPr>
        <w:ind w:left="540" w:hanging="220"/>
        <w:spacing w:after="40"/>
      </w:pPr>
      <w:r>
        <w:rPr>
          <w:rFonts w:ascii="Calibri" w:hAnsi="Calibri"/>
          <w:sz w:val="22"/>
        </w:rPr>
        <w:t xml:space="preserve">•  demo_files\mail_sync_error.log (Sarah uploads it)</w:t>
      </w:r>
    </w:p>
    <w:p>
      <w:pPr>
        <w:ind w:left="540" w:hanging="220"/>
        <w:spacing w:after="40"/>
      </w:pPr>
      <w:r>
        <w:rPr>
          <w:rFonts w:ascii="Calibri" w:hAnsi="Calibri"/>
          <w:sz w:val="22"/>
        </w:rPr>
        <w:t xml:space="preserve">•  demo_files\fake.png (a text file pretending to be an image — gets rejected)</w:t>
      </w:r>
    </w:p>
    <w:p>
      <w:pPr>
        <w:ind w:left="540" w:hanging="220"/>
        <w:spacing w:after="40"/>
      </w:pPr>
      <w:r>
        <w:rPr>
          <w:rFonts w:ascii="Calibri" w:hAnsi="Calibri"/>
          <w:sz w:val="22"/>
        </w:rPr>
        <w:t xml:space="preserve">•  Notepad with the two test addresses from Step 3, ready to copy-paste</w:t>
      </w:r>
    </w:p>
    <w:p>
      <w:pPr>
        <w:keepNext/>
        <w:spacing w:before="320" w:after="100"/>
        <w:pBdr>
          <w:bottom w:val="single" w:sz="6" w:space="2" w:color="0E7490"/>
        </w:pBdr>
      </w:pPr>
      <w:r>
        <w:rPr>
          <w:rFonts w:ascii="Calibri" w:hAnsi="Calibri"/>
          <w:b/>
          <w:color w:val="0F172A"/>
          <w:sz w:val="30"/>
        </w:rPr>
        <w:t xml:space="preserve">Step 1 — Introduction (1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Show the home page.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Ma'am, my project is CloudOps 360, an IT helpdesk system. When something breaks, like email or VPN, an employee reports it here, a support technician fixes it, and an administrator monitors everything. It has three roles: employee, technician and admin. Every problem is a ticket with its own number and goes through five stages: Open, Assigned, In Progress, Resolved and Closed. Every ticket has a deadline called SLA, and every important action is recorded in an audit log. It is built with Python Flask, MySQL, Bootstrap and Chart.js, and designed to run on AWS EC2, RDS and EFS, which we will do in the three labs.</w:t>
      </w:r>
    </w:p>
    <w:p>
      <w:pPr>
        <w:keepNext/>
        <w:spacing w:before="320" w:after="100"/>
        <w:pBdr>
          <w:bottom w:val="single" w:sz="6" w:space="2" w:color="0E7490"/>
        </w:pBdr>
      </w:pPr>
      <w:r>
        <w:rPr>
          <w:rFonts w:ascii="Calibri" w:hAnsi="Calibri"/>
          <w:b/>
          <w:color w:val="0F172A"/>
          <w:sz w:val="30"/>
        </w:rPr>
        <w:t xml:space="preserve">Step 2 — Employee reports a problem (2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in as </w:t>
      </w:r>
      <w:r>
        <w:rPr>
          <w:rFonts w:ascii="Calibri" w:hAnsi="Calibri"/>
          <w:sz w:val="22"/>
          <w:b/>
        </w:rPr>
        <w:t xml:space="preserve">emp_jordan</w:t>
      </w:r>
      <w:r>
        <w:rPr>
          <w:rFonts w:ascii="Calibri" w:hAnsi="Calibri"/>
          <w:sz w:val="22"/>
        </w:rPr>
        <w:t xml:space="preserve">. Show the dashboard.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employee dashboard. Jordan only sees his own tickets: how many are waiting, in progress and resolved.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Report Incident</w:t>
      </w:r>
      <w:r>
        <w:rPr>
          <w:rFonts w:ascii="Calibri" w:hAnsi="Calibri"/>
          <w:sz w:val="22"/>
        </w:rPr>
        <w:t xml:space="preserve"> and fill in:</w:t>
      </w:r>
    </w:p>
    <w:p>
      <w:pPr>
        <w:ind w:left="540" w:hanging="220"/>
        <w:spacing w:after="40"/>
      </w:pPr>
      <w:r>
        <w:rPr>
          <w:rFonts w:ascii="Calibri" w:hAnsi="Calibri"/>
          <w:sz w:val="22"/>
        </w:rPr>
        <w:t xml:space="preserve">•  Title: Email not syncing on laptop</w:t>
      </w:r>
    </w:p>
    <w:p>
      <w:pPr>
        <w:ind w:left="540" w:hanging="220"/>
        <w:spacing w:after="40"/>
      </w:pPr>
      <w:r>
        <w:rPr>
          <w:rFonts w:ascii="Calibri" w:hAnsi="Calibri"/>
          <w:sz w:val="22"/>
        </w:rPr>
        <w:t xml:space="preserve">•  Category: End-User Computing   ·   Priority: High   ·   Affected system: LT-0310</w:t>
      </w:r>
    </w:p>
    <w:p>
      <w:pPr>
        <w:ind w:left="540" w:hanging="220"/>
        <w:spacing w:after="40"/>
      </w:pPr>
      <w:r>
        <w:rPr>
          <w:rFonts w:ascii="Calibri" w:hAnsi="Calibri"/>
          <w:sz w:val="22"/>
        </w:rPr>
        <w:t xml:space="preserve">•  Description: Outlook shows a send/receive error since this morning. No new emails are coming in.</w:t>
      </w:r>
    </w:p>
    <w:p>
      <w:pPr>
        <w:ind w:left="540" w:hanging="220"/>
        <w:spacing w:after="40"/>
      </w:pPr>
      <w:r>
        <w:rPr>
          <w:rFonts w:ascii="Calibri" w:hAnsi="Calibri"/>
          <w:sz w:val="22"/>
        </w:rPr>
        <w:t xml:space="preserve">•  File: email_sync_error_screenshot.png  →  click </w:t>
      </w:r>
      <w:r>
        <w:rPr>
          <w:rFonts w:ascii="Calibri" w:hAnsi="Calibri"/>
          <w:sz w:val="22"/>
          <w:b/>
        </w:rPr>
        <w:t xml:space="preserve">Submit Incident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ticket got a unique number like INC-2026-00013 and status Open. Because the priority is High, the system automatically set a 12-hour deadline — see the countdown in SLA tracking. The screenshot is checked, stored under a random name, and its details are saved in the database.</w:t>
      </w:r>
    </w:p>
    <w:p>
      <w:pPr>
        <w:keepNext/>
        <w:spacing w:before="320" w:after="100"/>
        <w:pBdr>
          <w:bottom w:val="single" w:sz="6" w:space="2" w:color="0E7490"/>
        </w:pBdr>
      </w:pPr>
      <w:r>
        <w:rPr>
          <w:rFonts w:ascii="Calibri" w:hAnsi="Calibri"/>
          <w:b/>
          <w:color w:val="0F172A"/>
          <w:sz w:val="30"/>
        </w:rPr>
        <w:t xml:space="preserve">Step 3 — Employee cannot see other people's data (1 min)</w:t>
      </w:r>
    </w:p>
    <w:p>
      <w:pPr>
        <w:spacing w:after="100"/>
      </w:pPr>
      <w:r>
        <w:rPr>
          <w:rFonts w:ascii="Calibri" w:hAnsi="Calibri"/>
          <w:sz w:val="22"/>
        </w:rPr>
        <w:t xml:space="preserve">Type the address in the BROWSER ADDRESS BAR at the very top — NOT in the website's search box. Easiest: press </w:t>
      </w:r>
      <w:r>
        <w:rPr>
          <w:rFonts w:ascii="Calibri" w:hAnsi="Calibri"/>
          <w:sz w:val="22"/>
          <w:b/>
        </w:rPr>
        <w:t xml:space="preserve">Ctrl + T</w:t>
      </w:r>
      <w:r>
        <w:rPr>
          <w:rFonts w:ascii="Calibri" w:hAnsi="Calibri"/>
          <w:sz w:val="22"/>
        </w:rPr>
        <w:t xml:space="preserve"> (new tab), paste the address, press </w:t>
      </w:r>
      <w:r>
        <w:rPr>
          <w:rFonts w:ascii="Calibri" w:hAnsi="Calibri"/>
          <w:sz w:val="22"/>
          <w:b/>
        </w:rPr>
        <w:t xml:space="preserve">Enter</w:t>
      </w:r>
      <w:r>
        <w:rPr>
          <w:rFonts w:ascii="Calibri" w:hAnsi="Calibri"/>
          <w:sz w:val="22"/>
        </w:rPr>
        <w:t xml:space="preserve">. If you use the same tab, click the address bar, press </w:t>
      </w:r>
      <w:r>
        <w:rPr>
          <w:rFonts w:ascii="Calibri" w:hAnsi="Calibri"/>
          <w:sz w:val="22"/>
          <w:b/>
        </w:rPr>
        <w:t xml:space="preserve">Ctrl + A</w:t>
      </w:r>
      <w:r>
        <w:rPr>
          <w:rFonts w:ascii="Calibri" w:hAnsi="Calibri"/>
          <w:sz w:val="22"/>
        </w:rPr>
        <w:t xml:space="preserve"> first so the old address is highlighted, then paste.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Open Elena's ticket:</w:t>
      </w:r>
    </w:p>
    <w:p>
      <w:pPr>
        <w:shd w:val="clear" w:color="auto" w:fill="EEF2F6"/>
        <w:ind w:left="360"/>
        <w:spacing w:after="60"/>
      </w:pPr>
      <w:r>
        <w:rPr>
          <w:rFonts w:ascii="Consolas" w:hAnsi="Consolas"/>
          <w:sz w:val="20"/>
        </w:rPr>
        <w:t xml:space="preserve">Laptop:      127.0.0.1:5000/tickets/INC-2026-00002</w:t>
      </w:r>
    </w:p>
    <w:p>
      <w:pPr>
        <w:shd w:val="clear" w:color="auto" w:fill="EEF2F6"/>
        <w:ind w:left="360"/>
        <w:spacing w:after="60"/>
      </w:pPr>
      <w:r>
        <w:rPr>
          <w:rFonts w:ascii="Consolas" w:hAnsi="Consolas"/>
          <w:sz w:val="20"/>
        </w:rPr>
        <w:t xml:space="preserve">Codespaces:  https://fluffy-system-7v45rg6wvv6gfpw5v-5000.app.github.dev/tickets/INC-2026-00002</w:t>
      </w:r>
    </w:p>
    <w:p>
      <w:pPr>
        <w:spacing w:after="100"/>
      </w:pPr>
      <w:r>
        <w:rPr>
          <w:rFonts w:ascii="Calibri" w:hAnsi="Calibri"/>
          <w:sz w:val="22"/>
        </w:rPr>
        <w:t xml:space="preserve">Result: </w:t>
      </w:r>
      <w:r>
        <w:rPr>
          <w:rFonts w:ascii="Calibri" w:hAnsi="Calibri"/>
          <w:sz w:val="22"/>
          <w:b/>
        </w:rPr>
        <w:t xml:space="preserve">ERROR 403 — Access Denied</w:t>
      </w:r>
      <w:r>
        <w:rPr>
          <w:rFonts w:ascii="Calibri" w:hAnsi="Calibri"/>
          <w:sz w:val="22"/>
        </w:rPr>
        <w:t xml:space="preserve">, "This access attempt has been recorded in the audit log."</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Ticket 00002 belongs to Elena. Even if Jordan types the link directly, the server checks his permission and blocks it, and the attempt is recorded in the audit log.</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Open the admin page the same way:</w:t>
      </w:r>
    </w:p>
    <w:p>
      <w:pPr>
        <w:shd w:val="clear" w:color="auto" w:fill="EEF2F6"/>
        <w:ind w:left="360"/>
        <w:spacing w:after="60"/>
      </w:pPr>
      <w:r>
        <w:rPr>
          <w:rFonts w:ascii="Consolas" w:hAnsi="Consolas"/>
          <w:sz w:val="20"/>
        </w:rPr>
        <w:t xml:space="preserve">Laptop:      127.0.0.1:5000/admin/users</w:t>
      </w:r>
    </w:p>
    <w:p>
      <w:pPr>
        <w:shd w:val="clear" w:color="auto" w:fill="EEF2F6"/>
        <w:ind w:left="360"/>
        <w:spacing w:after="60"/>
      </w:pPr>
      <w:r>
        <w:rPr>
          <w:rFonts w:ascii="Consolas" w:hAnsi="Consolas"/>
          <w:sz w:val="20"/>
        </w:rPr>
        <w:t xml:space="preserve">Codespaces:  https://fluffy-system-7v45rg6wvv6gfpw5v-5000.app.github.dev/admin/users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Employees cannot open admin pages either. The role is checked on the server for every request, not just hidden in the menu.</w:t>
      </w:r>
    </w:p>
    <w:p>
      <w:pPr>
        <w:keepNext/>
        <w:spacing w:before="320" w:after="100"/>
        <w:pBdr>
          <w:bottom w:val="single" w:sz="6" w:space="2" w:color="0E7490"/>
        </w:pBdr>
      </w:pPr>
      <w:r>
        <w:rPr>
          <w:rFonts w:ascii="Calibri" w:hAnsi="Calibri"/>
          <w:b/>
          <w:color w:val="0F172A"/>
          <w:sz w:val="30"/>
        </w:rPr>
        <w:t xml:space="preserve">Step 4 — Technician fixes the ticket (3 min)</w:t>
      </w:r>
    </w:p>
    <w:p>
      <w:pPr>
        <w:keepNext/>
        <w:spacing w:before="180" w:after="60"/>
      </w:pPr>
      <w:r>
        <w:rPr>
          <w:rFonts w:ascii="Calibri" w:hAnsi="Calibri"/>
          <w:b/>
          <w:color w:val="0E7490"/>
          <w:sz w:val="25"/>
        </w:rPr>
        <w:t xml:space="preserve">Part A — Claim</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tech_sarah</w:t>
      </w:r>
      <w:r>
        <w:rPr>
          <w:rFonts w:ascii="Calibri" w:hAnsi="Calibri"/>
          <w:sz w:val="22"/>
        </w:rPr>
        <w:t xml:space="preserve">. Show the dashboard.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technician dashboard: Sarah's active tickets, critical ones, overdue ones, and the unassigned queue.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Queue &amp; Workload</w:t>
      </w:r>
      <w:r>
        <w:rPr>
          <w:rFonts w:ascii="Calibri" w:hAnsi="Calibri"/>
          <w:sz w:val="22"/>
        </w:rPr>
        <w:t xml:space="preserve"> → click </w:t>
      </w:r>
      <w:r>
        <w:rPr>
          <w:rFonts w:ascii="Calibri" w:hAnsi="Calibri"/>
          <w:sz w:val="22"/>
          <w:b/>
        </w:rPr>
        <w:t xml:space="preserve">Claim</w:t>
      </w:r>
      <w:r>
        <w:rPr>
          <w:rFonts w:ascii="Calibri" w:hAnsi="Calibri"/>
          <w:sz w:val="22"/>
        </w:rPr>
        <w:t xml:space="preserve"> on Jordan's ticket "Email not syncing on laptop".</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New tickets wait in the unassigned queue. Sarah claims it, so it is now Assigned to her and Jordan gets a notification. Technicians only see their own tickets and this queue. Sarah can also see and download Jordan's screenshot because she is the assigned technician.</w:t>
      </w:r>
    </w:p>
    <w:p>
      <w:pPr>
        <w:keepNext/>
        <w:spacing w:before="180" w:after="60"/>
      </w:pPr>
      <w:r>
        <w:rPr>
          <w:rFonts w:ascii="Calibri" w:hAnsi="Calibri"/>
          <w:b/>
          <w:color w:val="0E7490"/>
          <w:sz w:val="25"/>
        </w:rPr>
        <w:t xml:space="preserve">Part B — Start work, reply, internal note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Start Work</w:t>
      </w:r>
      <w:r>
        <w:rPr>
          <w:rFonts w:ascii="Calibri" w:hAnsi="Calibri"/>
          <w:sz w:val="22"/>
        </w:rPr>
        <w:t xml:space="preserve"> (top right) and confirm in the pop-up. Status becomes In Progress.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buttons change at every stage. The system only offers the steps that are allowed right now.</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Conversation box: type "Hi Jordan, I am checking your mail profile now." → </w:t>
      </w:r>
      <w:r>
        <w:rPr>
          <w:rFonts w:ascii="Calibri" w:hAnsi="Calibri"/>
          <w:sz w:val="22"/>
          <w:b/>
        </w:rPr>
        <w:t xml:space="preserve">Post</w:t>
      </w:r>
      <w:r>
        <w:rPr>
          <w:rFonts w:ascii="Calibri" w:hAnsi="Calibri"/>
          <w:sz w:val="22"/>
        </w:rPr>
        <w:t xml:space="preserve"> (internal note NOT ticked).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Type "Internal: suspect expired login token after password change." → tick </w:t>
      </w:r>
      <w:r>
        <w:rPr>
          <w:rFonts w:ascii="Calibri" w:hAnsi="Calibri"/>
          <w:sz w:val="22"/>
          <w:b/>
        </w:rPr>
        <w:t xml:space="preserve">Internal note — hidden from the employee</w:t>
      </w:r>
      <w:r>
        <w:rPr>
          <w:rFonts w:ascii="Calibri" w:hAnsi="Calibri"/>
          <w:sz w:val="22"/>
        </w:rPr>
        <w:t xml:space="preserve"> → </w:t>
      </w:r>
      <w:r>
        <w:rPr>
          <w:rFonts w:ascii="Calibri" w:hAnsi="Calibri"/>
          <w:sz w:val="22"/>
          <w:b/>
        </w:rPr>
        <w:t xml:space="preserve">Post</w:t>
      </w:r>
      <w:r>
        <w:rPr>
          <w:rFonts w:ascii="Calibri" w:hAnsi="Calibri"/>
          <w:sz w:val="22"/>
        </w:rPr>
        <w:t xml:space="preserve">. It appears in yellow with a lock.</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first message is a normal reply Jordan will see. The second is an internal note — only technicians and admins can see it. I will prove that when I log in as Jordan again.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Point at SLA tracking on the right (e.g. "11h 48m remaining").</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SLA countdown. If the deadline passes, the ticket turns red and shows as Overdue.</w:t>
      </w:r>
    </w:p>
    <w:p>
      <w:pPr>
        <w:keepNext/>
        <w:spacing w:before="180" w:after="60"/>
      </w:pPr>
      <w:r>
        <w:rPr>
          <w:rFonts w:ascii="Calibri" w:hAnsi="Calibri"/>
          <w:b/>
          <w:color w:val="0E7490"/>
          <w:sz w:val="25"/>
        </w:rPr>
        <w:t xml:space="preserve">Part C — Attach log and resolve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Attachments → </w:t>
      </w:r>
      <w:r>
        <w:rPr>
          <w:rFonts w:ascii="Calibri" w:hAnsi="Calibri"/>
          <w:sz w:val="22"/>
          <w:b/>
        </w:rPr>
        <w:t xml:space="preserve">Add file</w:t>
      </w:r>
      <w:r>
        <w:rPr>
          <w:rFonts w:ascii="Calibri" w:hAnsi="Calibri"/>
          <w:sz w:val="22"/>
        </w:rPr>
        <w:t xml:space="preserve"> → mail_sync_error.log → </w:t>
      </w:r>
      <w:r>
        <w:rPr>
          <w:rFonts w:ascii="Calibri" w:hAnsi="Calibri"/>
          <w:sz w:val="22"/>
          <w:b/>
        </w:rPr>
        <w:t xml:space="preserve">Upload</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Technicians can attach diagnostic files too — this log shows the mail server timeouts.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Resolve</w:t>
      </w:r>
      <w:r>
        <w:rPr>
          <w:rFonts w:ascii="Calibri" w:hAnsi="Calibri"/>
          <w:sz w:val="22"/>
        </w:rPr>
        <w:t xml:space="preserve">. First click Resolve in the box with the summary EMPTY → the browser says "Please fill out this field".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 technician cannot resolve a ticket without writing what was fixed. This keeps a proper record.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Type: "Re-created the mail profile and re-authenticated the account. Sync tested and working with the user." → </w:t>
      </w:r>
      <w:r>
        <w:rPr>
          <w:rFonts w:ascii="Calibri" w:hAnsi="Calibri"/>
          <w:sz w:val="22"/>
          <w:b/>
        </w:rPr>
        <w:t xml:space="preserve">Resolve</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ticket is Resolved. The green summary shows the resolution time and "Within SLA" — it was fixed well inside the deadline. Now Jordan is notified and must confirm. (Do NOT click Confirm &amp; Close as Sarah.)</w:t>
      </w:r>
    </w:p>
    <w:p>
      <w:pPr>
        <w:keepNext/>
        <w:spacing w:before="320" w:after="100"/>
        <w:pBdr>
          <w:bottom w:val="single" w:sz="6" w:space="2" w:color="0E7490"/>
        </w:pBdr>
      </w:pPr>
      <w:r>
        <w:rPr>
          <w:rFonts w:ascii="Calibri" w:hAnsi="Calibri"/>
          <w:b/>
          <w:color w:val="0F172A"/>
          <w:sz w:val="30"/>
        </w:rPr>
        <w:t xml:space="preserve">Step 5 — Employee confirms (2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emp_jordan</w:t>
      </w:r>
      <w:r>
        <w:rPr>
          <w:rFonts w:ascii="Calibri" w:hAnsi="Calibri"/>
          <w:sz w:val="22"/>
        </w:rPr>
        <w:t xml:space="preserve"> → click </w:t>
      </w:r>
      <w:r>
        <w:rPr>
          <w:rFonts w:ascii="Calibri" w:hAnsi="Calibri"/>
          <w:sz w:val="22"/>
          <w:b/>
        </w:rPr>
        <w:t xml:space="preserve">Notifications</w:t>
      </w:r>
      <w:r>
        <w:rPr>
          <w:rFonts w:ascii="Calibri" w:hAnsi="Calibri"/>
          <w:sz w:val="22"/>
        </w:rPr>
        <w:t xml:space="preserve"> in the sidebar.</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Every time something happened to his ticket, Jordan was notified automatically: the assignment, status changes, the reply and the new file. And notice — there is no notification about the internal note; Jordan is not even told it exists.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the top notification "Status: INC-2026-000.. is Resolved". Scroll to Conversation.</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Jordan sees Sarah's reply and the resolution summary, but the internal note is missing. The server removes internal notes before the page is sent to an employee, so he can never see them.</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Scroll up → </w:t>
      </w:r>
      <w:r>
        <w:rPr>
          <w:rFonts w:ascii="Calibri" w:hAnsi="Calibri"/>
          <w:sz w:val="22"/>
          <w:b/>
        </w:rPr>
        <w:t xml:space="preserve">Confirm &amp; Close</w:t>
      </w:r>
      <w:r>
        <w:rPr>
          <w:rFonts w:ascii="Calibri" w:hAnsi="Calibri"/>
          <w:sz w:val="22"/>
        </w:rPr>
        <w:t xml:space="preserve"> → confirm. Status becomes Closed; the workflow bar shows all five steps done. Show </w:t>
      </w:r>
      <w:r>
        <w:rPr>
          <w:rFonts w:ascii="Calibri" w:hAnsi="Calibri"/>
          <w:sz w:val="22"/>
          <w:b/>
        </w:rPr>
        <w:t xml:space="preserve">Activity history</w:t>
      </w:r>
      <w:r>
        <w:rPr>
          <w:rFonts w:ascii="Calibri" w:hAnsi="Calibri"/>
          <w:sz w:val="22"/>
        </w:rPr>
        <w:t xml:space="preserve"> on the right.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That is the complete lifecycle: reported, claimed, worked on, resolved within SLA, and confirmed by the employee. If the problem came back he could press Reopen within 14 days. The activity history shows who did what and when.</w:t>
      </w:r>
    </w:p>
    <w:p>
      <w:pPr>
        <w:keepNext/>
        <w:spacing w:before="320" w:after="100"/>
        <w:pBdr>
          <w:bottom w:val="single" w:sz="6" w:space="2" w:color="0E7490"/>
        </w:pBdr>
      </w:pPr>
      <w:r>
        <w:rPr>
          <w:rFonts w:ascii="Calibri" w:hAnsi="Calibri"/>
          <w:b/>
          <w:color w:val="0F172A"/>
          <w:sz w:val="30"/>
        </w:rPr>
        <w:t xml:space="preserve">Step 6 — Administrator (4 min)</w:t>
      </w:r>
    </w:p>
    <w:p>
      <w:pPr>
        <w:keepNext/>
        <w:spacing w:before="180" w:after="60"/>
      </w:pPr>
      <w:r>
        <w:rPr>
          <w:rFonts w:ascii="Calibri" w:hAnsi="Calibri"/>
          <w:b/>
          <w:color w:val="0E7490"/>
          <w:sz w:val="25"/>
        </w:rPr>
        <w:t xml:space="preserve">Part A — Dashboard and analytics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admin</w:t>
      </w:r>
      <w:r>
        <w:rPr>
          <w:rFonts w:ascii="Calibri" w:hAnsi="Calibri"/>
          <w:sz w:val="22"/>
        </w:rPr>
        <w:t xml:space="preserve">. Point at the cards: total incidents, open workload, overdue, SLA compliance %, users.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administrator's view of the whole system. These numbers are calculated live from the database every time the page loads — our new ticket is already included.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Scroll down: ticket trend, priority and status charts, categories, technician workload, overdue incidents, recent audit events.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charts show trends, the most common priorities and categories, which technician is overloaded and which tickets are late.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Analytics</w:t>
      </w:r>
      <w:r>
        <w:rPr>
          <w:rFonts w:ascii="Calibri" w:hAnsi="Calibri"/>
          <w:sz w:val="22"/>
        </w:rPr>
        <w:t xml:space="preserve"> → click 7 days, then 90 days.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Analytics gives reports over different periods: created versus resolved, average fixing time per priority, technician performance.</w:t>
      </w:r>
    </w:p>
    <w:p>
      <w:pPr>
        <w:keepNext/>
        <w:spacing w:before="180" w:after="60"/>
      </w:pPr>
      <w:r>
        <w:rPr>
          <w:rFonts w:ascii="Calibri" w:hAnsi="Calibri"/>
          <w:b/>
          <w:color w:val="0E7490"/>
          <w:sz w:val="25"/>
        </w:rPr>
        <w:t xml:space="preserve">Part B — Change an SLA deadline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SLA Policies</w:t>
      </w:r>
      <w:r>
        <w:rPr>
          <w:rFonts w:ascii="Calibri" w:hAnsi="Calibri"/>
          <w:sz w:val="22"/>
        </w:rPr>
        <w:t xml:space="preserve"> → pencil ✎ on the High row → Resolution Target 12 → </w:t>
      </w:r>
      <w:r>
        <w:rPr>
          <w:rFonts w:ascii="Calibri" w:hAnsi="Calibri"/>
          <w:sz w:val="22"/>
          <w:b/>
        </w:rPr>
        <w:t xml:space="preserve">10</w:t>
      </w:r>
      <w:r>
        <w:rPr>
          <w:rFonts w:ascii="Calibri" w:hAnsi="Calibri"/>
          <w:sz w:val="22"/>
        </w:rPr>
        <w:t xml:space="preserve"> → tick "Recalculate deadlines of active tickets" → </w:t>
      </w:r>
      <w:r>
        <w:rPr>
          <w:rFonts w:ascii="Calibri" w:hAnsi="Calibri"/>
          <w:sz w:val="22"/>
          <w:b/>
        </w:rPr>
        <w:t xml:space="preserve">Save Policy</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admin can change the deadline for each priority, and the open High tickets were recalculated. The form does not allow a resolution time shorter than the response time.</w:t>
      </w:r>
    </w:p>
    <w:p>
      <w:pPr>
        <w:keepNext/>
        <w:spacing w:before="180" w:after="60"/>
      </w:pPr>
      <w:r>
        <w:rPr>
          <w:rFonts w:ascii="Calibri" w:hAnsi="Calibri"/>
          <w:b/>
          <w:color w:val="0E7490"/>
          <w:sz w:val="25"/>
        </w:rPr>
        <w:t xml:space="preserve">Part C — Create a user</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Users &amp; Roles</w:t>
      </w:r>
      <w:r>
        <w:rPr>
          <w:rFonts w:ascii="Calibri" w:hAnsi="Calibri"/>
          <w:sz w:val="22"/>
        </w:rPr>
        <w:t xml:space="preserve"> → </w:t>
      </w:r>
      <w:r>
        <w:rPr>
          <w:rFonts w:ascii="Calibri" w:hAnsi="Calibri"/>
          <w:sz w:val="22"/>
          <w:b/>
        </w:rPr>
        <w:t xml:space="preserve">Add User</w:t>
      </w:r>
      <w:r>
        <w:rPr>
          <w:rFonts w:ascii="Calibri" w:hAnsi="Calibri"/>
          <w:sz w:val="22"/>
        </w:rPr>
        <w:t xml:space="preserve">: Full Name Ravi Kumar, Username ravi.tech, Role Support Technician, Email ravi.tech@cloudops360.local, Password Support2026A → </w:t>
      </w:r>
      <w:r>
        <w:rPr>
          <w:rFonts w:ascii="Calibri" w:hAnsi="Calibri"/>
          <w:sz w:val="22"/>
          <w:b/>
        </w:rPr>
        <w:t xml:space="preserve">Create User</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Only the admin can create technicians or admins; self-registered users are always employees. Passwords need 10+ characters with upper, lower case and a number, and are stored as secure hashes. The admin cannot remove their own admin role, so the system always keeps an administrator.</w:t>
      </w:r>
    </w:p>
    <w:p>
      <w:pPr>
        <w:keepNext/>
        <w:spacing w:before="180" w:after="60"/>
      </w:pPr>
      <w:r>
        <w:rPr>
          <w:rFonts w:ascii="Calibri" w:hAnsi="Calibri"/>
          <w:b/>
          <w:color w:val="0E7490"/>
          <w:sz w:val="25"/>
        </w:rPr>
        <w:t xml:space="preserve">Part D — Audit trail</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Audit Trail</w:t>
      </w:r>
      <w:r>
        <w:rPr>
          <w:rFonts w:ascii="Calibri" w:hAnsi="Calibri"/>
          <w:sz w:val="22"/>
        </w:rPr>
        <w:t xml:space="preserve"> → Event type: </w:t>
      </w:r>
      <w:r>
        <w:rPr>
          <w:rFonts w:ascii="Calibri" w:hAnsi="Calibri"/>
          <w:sz w:val="22"/>
          <w:b/>
        </w:rPr>
        <w:t xml:space="preserve">TICKET_UNAUTHORIZED_ACCESS</w:t>
      </w:r>
      <w:r>
        <w:rPr>
          <w:rFonts w:ascii="Calibri" w:hAnsi="Calibri"/>
          <w:sz w:val="22"/>
        </w:rPr>
        <w:t xml:space="preserve"> → point at emp_jordan / INC-2026-00002.</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security log. Here is Jordan's attempt to open Elena's ticket, with time and IP address.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Event type: </w:t>
      </w:r>
      <w:r>
        <w:rPr>
          <w:rFonts w:ascii="Calibri" w:hAnsi="Calibri"/>
          <w:sz w:val="22"/>
          <w:b/>
        </w:rPr>
        <w:t xml:space="preserve">ACCESS_DENIED_RBAC</w:t>
      </w:r>
      <w:r>
        <w:rPr>
          <w:rFonts w:ascii="Calibri" w:hAnsi="Calibri"/>
          <w:sz w:val="22"/>
        </w:rPr>
        <w:t xml:space="preserve"> (Jordan trying /admin/users). Then </w:t>
      </w:r>
      <w:r>
        <w:rPr>
          <w:rFonts w:ascii="Calibri" w:hAnsi="Calibri"/>
          <w:sz w:val="22"/>
          <w:b/>
        </w:rPr>
        <w:t xml:space="preserve">Clear</w:t>
      </w:r>
      <w:r>
        <w:rPr>
          <w:rFonts w:ascii="Calibri" w:hAnsi="Calibri"/>
          <w:sz w:val="22"/>
        </w:rPr>
        <w:t xml:space="preserve"> and show ADMIN_SLA_UPDATE and ADMIN_USER_CREATE at the top.</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Every important action is logged: logins, failed logins, blocked access, role changes, status changes, SLA changes and new users. Passwords are never written to the log.</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Export CSV</w:t>
      </w:r>
      <w:r>
        <w:rPr>
          <w:rFonts w:ascii="Calibri" w:hAnsi="Calibri"/>
          <w:sz w:val="22"/>
        </w:rPr>
        <w:t xml:space="preserve"> — cloudops360-audit-log.csv downloads (opens in Excel).</w:t>
      </w:r>
    </w:p>
    <w:p>
      <w:pPr>
        <w:keepNext/>
        <w:spacing w:before="320" w:after="100"/>
        <w:pBdr>
          <w:bottom w:val="single" w:sz="6" w:space="2" w:color="0E7490"/>
        </w:pBdr>
      </w:pPr>
      <w:r>
        <w:rPr>
          <w:rFonts w:ascii="Calibri" w:hAnsi="Calibri"/>
          <w:b/>
          <w:color w:val="0F172A"/>
          <w:sz w:val="30"/>
        </w:rPr>
        <w:t xml:space="preserve">Step 7 — Security extras (2 min, optional)</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Fake file: sign in as emp_jordan → open </w:t>
      </w:r>
      <w:r>
        <w:rPr>
          <w:rFonts w:ascii="Calibri" w:hAnsi="Calibri"/>
          <w:sz w:val="22"/>
          <w:b/>
        </w:rPr>
        <w:t xml:space="preserve">INC-2026-00001</w:t>
      </w:r>
      <w:r>
        <w:rPr>
          <w:rFonts w:ascii="Calibri" w:hAnsi="Calibri"/>
          <w:sz w:val="22"/>
        </w:rPr>
        <w:t xml:space="preserve"> → Add file → </w:t>
      </w:r>
      <w:r>
        <w:rPr>
          <w:rFonts w:ascii="Calibri" w:hAnsi="Calibri"/>
          <w:sz w:val="22"/>
          <w:b/>
        </w:rPr>
        <w:t xml:space="preserve">fake.png</w:t>
      </w:r>
      <w:r>
        <w:rPr>
          <w:rFonts w:ascii="Calibri" w:hAnsi="Calibri"/>
          <w:sz w:val="22"/>
        </w:rPr>
        <w:t xml:space="preserve"> → Upload. It is rejected: "File content does not match the .png file type."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file is named .png but is really a text file. The system checks the real content, not just the name.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Login lockout: Sign Out → username </w:t>
      </w:r>
      <w:r>
        <w:rPr>
          <w:rFonts w:ascii="Calibri" w:hAnsi="Calibri"/>
          <w:sz w:val="22"/>
          <w:b/>
        </w:rPr>
        <w:t xml:space="preserve">testuser</w:t>
      </w:r>
      <w:r>
        <w:rPr>
          <w:rFonts w:ascii="Calibri" w:hAnsi="Calibri"/>
          <w:sz w:val="22"/>
        </w:rPr>
        <w:t xml:space="preserve">, any wrong password, 6 times → "Too many failed sign-in attempts". (Use testuser so real accounts are not locked.)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After 5 wrong passwords the account is locked for 15 minutes. This stops password-guessing attacks.</w:t>
      </w:r>
    </w:p>
    <w:p>
      <w:pPr>
        <w:keepNext/>
        <w:spacing w:before="320" w:after="100"/>
        <w:pBdr>
          <w:bottom w:val="single" w:sz="6" w:space="2" w:color="0E7490"/>
        </w:pBdr>
      </w:pPr>
      <w:r>
        <w:rPr>
          <w:rFonts w:ascii="Calibri" w:hAnsi="Calibri"/>
          <w:b/>
          <w:color w:val="0F172A"/>
          <w:sz w:val="30"/>
        </w:rPr>
        <w:t xml:space="preserve">Step 8 — Proof it is tested (1 min)</w:t>
      </w:r>
    </w:p>
    <w:p>
      <w:pPr>
        <w:shd w:val="clear" w:color="auto" w:fill="EEF2F6"/>
        <w:ind w:left="360"/>
        <w:spacing w:after="60"/>
      </w:pPr>
      <w:r>
        <w:rPr>
          <w:rFonts w:ascii="Consolas" w:hAnsi="Consolas"/>
          <w:sz w:val="20"/>
        </w:rPr>
        <w:t xml:space="preserve">Laptop:      .venv\Scripts\python -m pytest -q</w:t>
      </w:r>
    </w:p>
    <w:p>
      <w:pPr>
        <w:shd w:val="clear" w:color="auto" w:fill="EEF2F6"/>
        <w:ind w:left="360"/>
        <w:spacing w:after="60"/>
      </w:pPr>
      <w:r>
        <w:rPr>
          <w:rFonts w:ascii="Consolas" w:hAnsi="Consolas"/>
          <w:sz w:val="20"/>
        </w:rPr>
        <w:t xml:space="preserve">Codespaces:  python -m pytest -q</w:t>
      </w:r>
    </w:p>
    <w:p>
      <w:pPr>
        <w:spacing w:after="100"/>
      </w:pPr>
      <w:r>
        <w:rPr>
          <w:rFonts w:ascii="Calibri" w:hAnsi="Calibri"/>
          <w:sz w:val="22"/>
        </w:rPr>
        <w:t xml:space="preserve">Wait about a minute: it ends with </w:t>
      </w:r>
      <w:r>
        <w:rPr>
          <w:rFonts w:ascii="Calibri" w:hAnsi="Calibri"/>
          <w:sz w:val="22"/>
          <w:b/>
        </w:rPr>
        <w:t xml:space="preserve">123 passed</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I wrote 123 automated tests for login, permissions, the workflow, internal-note privacy, file uploads, SLA calculations and dashboards. All pass, on both SQLite and MySQL.</w:t>
      </w:r>
    </w:p>
    <w:p>
      <w:pPr>
        <w:keepNext/>
        <w:spacing w:before="320" w:after="100"/>
        <w:pBdr>
          <w:bottom w:val="single" w:sz="6" w:space="2" w:color="0E7490"/>
        </w:pBdr>
      </w:pPr>
      <w:r>
        <w:rPr>
          <w:rFonts w:ascii="Calibri" w:hAnsi="Calibri"/>
          <w:b/>
          <w:color w:val="0F172A"/>
          <w:sz w:val="30"/>
        </w:rPr>
        <w:t xml:space="preserve">Closing (30 sec)</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To summarize: CloudOps 360 is a complete IT helpdesk with three roles, a controlled ticket workflow, SLA tracking, notifications and an audit log, with security built in. In Lab 1 I will deploy it on an EC2 server with Nginx and Gunicorn, in Lab 2 move the database to RDS and the files to EFS, and in Lab 3 add IAM roles, Secrets Manager, HTTPS and encryption. The deployment scripts and guides are already in the project. Thank you, ma'am.</w:t>
      </w:r>
    </w:p>
    <w:p>
      <w:pPr>
        <w:keepNext/>
        <w:spacing w:before="320" w:after="100"/>
        <w:pBdr>
          <w:bottom w:val="single" w:sz="6" w:space="2" w:color="0E7490"/>
        </w:pBdr>
      </w:pPr>
      <w:r>
        <w:rPr>
          <w:rFonts w:ascii="Calibri" w:hAnsi="Calibri"/>
          <w:b/>
          <w:color w:val="0F172A"/>
          <w:sz w:val="30"/>
        </w:rPr>
        <w:t xml:space="preserve">If ma'am asks</w:t>
      </w:r>
    </w:p>
    <w:p>
      <w:pPr>
        <w:ind w:left="540" w:hanging="220"/>
        <w:spacing w:after="40"/>
      </w:pPr>
      <w:r>
        <w:rPr>
          <w:rFonts w:ascii="Calibri" w:hAnsi="Calibri"/>
          <w:sz w:val="22"/>
        </w:rPr>
        <w:t xml:space="preserve">•  </w:t>
      </w:r>
      <w:r>
        <w:rPr>
          <w:rFonts w:ascii="Calibri" w:hAnsi="Calibri"/>
          <w:sz w:val="22"/>
          <w:b/>
        </w:rPr>
        <w:t xml:space="preserve">What is SLA?</w:t>
      </w:r>
      <w:r>
        <w:rPr>
          <w:rFonts w:ascii="Calibri" w:hAnsi="Calibri"/>
          <w:sz w:val="22"/>
        </w:rPr>
        <w:t xml:space="preserve"> The promised deadline per priority: Critical 1 h response / 4 h fix, High 4 h / 12 h, Medium 8 h / 24 h, Low 24 h / 72 h. The system counts down, marks late tickets Overdue, and shows the % fixed on time.</w:t>
      </w:r>
    </w:p>
    <w:p>
      <w:pPr>
        <w:ind w:left="540" w:hanging="220"/>
        <w:spacing w:after="40"/>
      </w:pPr>
      <w:r>
        <w:rPr>
          <w:rFonts w:ascii="Calibri" w:hAnsi="Calibri"/>
          <w:sz w:val="22"/>
        </w:rPr>
        <w:t xml:space="preserve">•  </w:t>
      </w:r>
      <w:r>
        <w:rPr>
          <w:rFonts w:ascii="Calibri" w:hAnsi="Calibri"/>
          <w:sz w:val="22"/>
          <w:b/>
        </w:rPr>
        <w:t xml:space="preserve">Where is the data?</w:t>
      </w:r>
      <w:r>
        <w:rPr>
          <w:rFonts w:ascii="Calibri" w:hAnsi="Calibri"/>
          <w:sz w:val="22"/>
        </w:rPr>
        <w:t xml:space="preserve"> In MySQL tables: users, tickets, comments, attachments, status history, audit logs, notifications, SLA policies, categories, login attempts.</w:t>
      </w:r>
    </w:p>
    <w:p>
      <w:pPr>
        <w:ind w:left="540" w:hanging="220"/>
        <w:spacing w:after="40"/>
      </w:pPr>
      <w:r>
        <w:rPr>
          <w:rFonts w:ascii="Calibri" w:hAnsi="Calibri"/>
          <w:sz w:val="22"/>
        </w:rPr>
        <w:t xml:space="preserve">•  </w:t>
      </w:r>
      <w:r>
        <w:rPr>
          <w:rFonts w:ascii="Calibri" w:hAnsi="Calibri"/>
          <w:sz w:val="22"/>
          <w:b/>
        </w:rPr>
        <w:t xml:space="preserve">How are passwords stored?</w:t>
      </w:r>
      <w:r>
        <w:rPr>
          <w:rFonts w:ascii="Calibri" w:hAnsi="Calibri"/>
          <w:sz w:val="22"/>
        </w:rPr>
        <w:t xml:space="preserve"> As one-way hashes, never as plain text.</w:t>
      </w:r>
    </w:p>
    <w:p>
      <w:pPr>
        <w:ind w:left="540" w:hanging="220"/>
        <w:spacing w:after="40"/>
      </w:pPr>
      <w:r>
        <w:rPr>
          <w:rFonts w:ascii="Calibri" w:hAnsi="Calibri"/>
          <w:sz w:val="22"/>
        </w:rPr>
        <w:t xml:space="preserve">•  </w:t>
      </w:r>
      <w:r>
        <w:rPr>
          <w:rFonts w:ascii="Calibri" w:hAnsi="Calibri"/>
          <w:sz w:val="22"/>
          <w:b/>
        </w:rPr>
        <w:t xml:space="preserve">Why can't the employee see the internal note?</w:t>
      </w:r>
      <w:r>
        <w:rPr>
          <w:rFonts w:ascii="Calibri" w:hAnsi="Calibri"/>
          <w:sz w:val="22"/>
        </w:rPr>
        <w:t xml:space="preserve"> Each comment has an internal flag; for employees the database query skips those comments.</w:t>
      </w:r>
    </w:p>
    <w:p>
      <w:pPr>
        <w:ind w:left="540" w:hanging="220"/>
        <w:spacing w:after="40"/>
      </w:pPr>
      <w:r>
        <w:rPr>
          <w:rFonts w:ascii="Calibri" w:hAnsi="Calibri"/>
          <w:sz w:val="22"/>
        </w:rPr>
        <w:t xml:space="preserve">•  </w:t>
      </w:r>
      <w:r>
        <w:rPr>
          <w:rFonts w:ascii="Calibri" w:hAnsi="Calibri"/>
          <w:sz w:val="22"/>
          <w:b/>
        </w:rPr>
        <w:t xml:space="preserve">How are files kept safe?</w:t>
      </w:r>
      <w:r>
        <w:rPr>
          <w:rFonts w:ascii="Calibri" w:hAnsi="Calibri"/>
          <w:sz w:val="22"/>
        </w:rPr>
        <w:t xml:space="preserve"> Allowed types only, content checked, max 10 MB, random stored name, checksum, download only for people who can see the ticket.</w:t>
      </w:r>
    </w:p>
    <w:p>
      <w:pPr>
        <w:ind w:left="540" w:hanging="220"/>
        <w:spacing w:after="40"/>
      </w:pPr>
      <w:r>
        <w:rPr>
          <w:rFonts w:ascii="Calibri" w:hAnsi="Calibri"/>
          <w:sz w:val="22"/>
        </w:rPr>
        <w:t xml:space="preserve">•  </w:t>
      </w:r>
      <w:r>
        <w:rPr>
          <w:rFonts w:ascii="Calibri" w:hAnsi="Calibri"/>
          <w:sz w:val="22"/>
          <w:b/>
        </w:rPr>
        <w:t xml:space="preserve">Is it on AWS now?</w:t>
      </w:r>
      <w:r>
        <w:rPr>
          <w:rFonts w:ascii="Calibri" w:hAnsi="Calibri"/>
          <w:sz w:val="22"/>
        </w:rPr>
        <w:t xml:space="preserve"> Not yet — it runs locally now; AWS deployment is the next three labs and the scripts are ready.</w:t>
      </w:r>
    </w:p>
    <w:p>
      <w:pPr>
        <w:ind w:left="540" w:hanging="220"/>
        <w:spacing w:after="40"/>
      </w:pPr>
      <w:r>
        <w:rPr>
          <w:rFonts w:ascii="Calibri" w:hAnsi="Calibri"/>
          <w:sz w:val="22"/>
        </w:rPr>
        <w:t xml:space="preserve">•  </w:t>
      </w:r>
      <w:r>
        <w:rPr>
          <w:rFonts w:ascii="Calibri" w:hAnsi="Calibri"/>
          <w:sz w:val="22"/>
          <w:b/>
        </w:rPr>
        <w:t xml:space="preserve">Why Nginx and Gunicorn?</w:t>
      </w:r>
      <w:r>
        <w:rPr>
          <w:rFonts w:ascii="Calibri" w:hAnsi="Calibri"/>
          <w:sz w:val="22"/>
        </w:rPr>
        <w:t xml:space="preserve"> Nginx is the public web server (HTTPS, static files); Gunicorn runs the Python app safely behind it.</w:t>
      </w:r>
    </w:p>
    <w:p>
      <w:pPr>
        <w:keepNext/>
        <w:spacing w:before="320" w:after="100"/>
        <w:pBdr>
          <w:bottom w:val="single" w:sz="6" w:space="2" w:color="0E7490"/>
        </w:pBdr>
      </w:pPr>
      <w:r>
        <w:rPr>
          <w:rFonts w:ascii="Calibri" w:hAnsi="Calibri"/>
          <w:b/>
          <w:color w:val="0F172A"/>
          <w:sz w:val="30"/>
        </w:rPr>
        <w:t xml:space="preserve">If something goes wrong</w:t>
      </w:r>
    </w:p>
    <w:p>
      <w:pPr>
        <w:ind w:left="540" w:hanging="220"/>
        <w:spacing w:after="40"/>
      </w:pPr>
      <w:r>
        <w:rPr>
          <w:rFonts w:ascii="Calibri" w:hAnsi="Calibri"/>
          <w:sz w:val="22"/>
        </w:rPr>
        <w:t xml:space="preserve">•  Page will not open → run the start command again and keep that window open.</w:t>
      </w:r>
    </w:p>
    <w:p>
      <w:pPr>
        <w:ind w:left="540" w:hanging="220"/>
        <w:spacing w:after="40"/>
      </w:pPr>
      <w:r>
        <w:rPr>
          <w:rFonts w:ascii="Calibri" w:hAnsi="Calibri"/>
          <w:sz w:val="22"/>
        </w:rPr>
        <w:t xml:space="preserve">•  "Address already in use" → the site is already running; just open the browser.</w:t>
      </w:r>
    </w:p>
    <w:p>
      <w:pPr>
        <w:ind w:left="540" w:hanging="220"/>
        <w:spacing w:after="40"/>
      </w:pPr>
      <w:r>
        <w:rPr>
          <w:rFonts w:ascii="Calibri" w:hAnsi="Calibri"/>
          <w:sz w:val="22"/>
        </w:rPr>
        <w:t xml:space="preserve">•  "Can't connect to MySQL" → PowerShell as Administrator:  Start-Service MySQL80</w:t>
      </w:r>
    </w:p>
    <w:p>
      <w:pPr>
        <w:ind w:left="540" w:hanging="220"/>
        <w:spacing w:after="40"/>
      </w:pPr>
      <w:r>
        <w:rPr>
          <w:rFonts w:ascii="Calibri" w:hAnsi="Calibri"/>
          <w:sz w:val="22"/>
        </w:rPr>
        <w:t xml:space="preserve">•  A real account got locked → .venv\Scripts\flask purge-login-attempts --days 0</w:t>
      </w:r>
    </w:p>
    <w:p>
      <w:pPr>
        <w:ind w:left="540" w:hanging="220"/>
        <w:spacing w:after="40"/>
      </w:pPr>
      <w:r>
        <w:rPr>
          <w:rFonts w:ascii="Calibri" w:hAnsi="Calibri"/>
          <w:sz w:val="22"/>
        </w:rPr>
        <w:t xml:space="preserve">•  Sent back to Sign In → session expired after 30 minutes idle; sign in again.</w:t>
      </w:r>
    </w:p>
    <w:p>
      <w:pPr>
        <w:ind w:left="540" w:hanging="220"/>
        <w:spacing w:after="40"/>
      </w:pPr>
      <w:r>
        <w:rPr>
          <w:rFonts w:ascii="Calibri" w:hAnsi="Calibri"/>
          <w:sz w:val="22"/>
        </w:rPr>
        <w:t xml:space="preserve">•  404 Page Not Found when testing links → the address got doubled; use Ctrl + T and paste the full address.</w:t>
      </w:r>
    </w:p>
    <w:p>
      <w:pPr>
        <w:ind w:left="540" w:hanging="220"/>
        <w:spacing w:after="40"/>
      </w:pPr>
      <w:r>
        <w:rPr>
          <w:rFonts w:ascii="Calibri" w:hAnsi="Calibri"/>
          <w:sz w:val="22"/>
        </w:rPr>
        <w:t xml:space="preserve">•  Codespaces says "The database has no tables yet" → run: python -m flask db upgrade  then  python -m flask seed-db</w:t>
      </w:r>
    </w:p>
    <w:p>
      <w:pPr>
        <w:ind w:left="540" w:hanging="220"/>
        <w:spacing w:after="40"/>
      </w:pPr>
      <w:r>
        <w:rPr>
          <w:rFonts w:ascii="Calibri" w:hAnsi="Calibri"/>
          <w:sz w:val="22"/>
        </w:rPr>
        <w:t xml:space="preserve">•  Icons/charts missing → check internet, then Ctrl + F5.</w:t>
      </w:r>
    </w:p>
    <w:sectPr>
      <w:pgSz w:w="11906" w:h="16838"/>
      <w:pgMar w:top="1000" w:right="1000" w:bottom="1000" w:left="1000" w:header="500" w:footer="500" w:gutter="0"/>
    </w:sectPr>
  </w:body>
</w:document>
</file>