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C03C19" w:rsidP="3A868445" w:rsidRDefault="3C392A46" w14:paraId="1E207724" w14:textId="72992279">
      <w:pPr>
        <w:rPr>
          <w:rFonts w:ascii="Arial" w:hAnsi="Arial" w:eastAsia="Arial" w:cs="Arial"/>
          <w:sz w:val="32"/>
          <w:szCs w:val="32"/>
        </w:rPr>
      </w:pPr>
      <w:r w:rsidRPr="3A868445">
        <w:rPr>
          <w:rFonts w:ascii="Arial" w:hAnsi="Arial" w:eastAsia="Arial" w:cs="Arial"/>
          <w:sz w:val="32"/>
          <w:szCs w:val="32"/>
        </w:rPr>
        <w:t xml:space="preserve">Documentação Tech </w:t>
      </w:r>
      <w:proofErr w:type="spellStart"/>
      <w:r w:rsidRPr="3A868445">
        <w:rPr>
          <w:rFonts w:ascii="Arial" w:hAnsi="Arial" w:eastAsia="Arial" w:cs="Arial"/>
          <w:sz w:val="32"/>
          <w:szCs w:val="32"/>
        </w:rPr>
        <w:t>Challenge</w:t>
      </w:r>
      <w:proofErr w:type="spellEnd"/>
      <w:r w:rsidRPr="3A868445">
        <w:rPr>
          <w:rFonts w:ascii="Arial" w:hAnsi="Arial" w:eastAsia="Arial" w:cs="Arial"/>
          <w:sz w:val="32"/>
          <w:szCs w:val="32"/>
        </w:rPr>
        <w:t xml:space="preserve"> FIAP</w:t>
      </w:r>
    </w:p>
    <w:p w:rsidR="3C392A46" w:rsidP="3A868445" w:rsidRDefault="5C6F12EE" w14:paraId="10B7C61B" w14:textId="5F6231A2">
      <w:pPr>
        <w:rPr>
          <w:rFonts w:ascii="Arial" w:hAnsi="Arial" w:eastAsia="Arial" w:cs="Arial"/>
        </w:rPr>
      </w:pPr>
      <w:r w:rsidRPr="5C6F12EE">
        <w:rPr>
          <w:rFonts w:ascii="Arial" w:hAnsi="Arial" w:eastAsia="Arial" w:cs="Arial"/>
        </w:rPr>
        <w:t xml:space="preserve">Membros: Gabriel Felipe dos Reis Martins, Lucas </w:t>
      </w:r>
      <w:proofErr w:type="spellStart"/>
      <w:r w:rsidRPr="5C6F12EE">
        <w:rPr>
          <w:rFonts w:ascii="Arial" w:hAnsi="Arial" w:eastAsia="Arial" w:cs="Arial"/>
        </w:rPr>
        <w:t>Auada</w:t>
      </w:r>
      <w:proofErr w:type="spellEnd"/>
      <w:r w:rsidRPr="5C6F12EE">
        <w:rPr>
          <w:rFonts w:ascii="Arial" w:hAnsi="Arial" w:eastAsia="Arial" w:cs="Arial"/>
        </w:rPr>
        <w:t xml:space="preserve"> Braga, Gabriel Miranda </w:t>
      </w:r>
      <w:proofErr w:type="spellStart"/>
      <w:r w:rsidRPr="5C6F12EE">
        <w:rPr>
          <w:rFonts w:ascii="Arial" w:hAnsi="Arial" w:eastAsia="Arial" w:cs="Arial"/>
        </w:rPr>
        <w:t>SIlva</w:t>
      </w:r>
      <w:proofErr w:type="spellEnd"/>
      <w:r w:rsidRPr="5C6F12EE">
        <w:rPr>
          <w:rFonts w:ascii="Arial" w:hAnsi="Arial" w:eastAsia="Arial" w:cs="Arial"/>
        </w:rPr>
        <w:t xml:space="preserve">, Germano </w:t>
      </w:r>
      <w:proofErr w:type="spellStart"/>
      <w:r w:rsidRPr="5C6F12EE">
        <w:rPr>
          <w:rFonts w:ascii="Arial" w:hAnsi="Arial" w:eastAsia="Arial" w:cs="Arial"/>
        </w:rPr>
        <w:t>Sakassegava</w:t>
      </w:r>
      <w:proofErr w:type="spellEnd"/>
      <w:r w:rsidRPr="5C6F12EE">
        <w:rPr>
          <w:rFonts w:ascii="Arial" w:hAnsi="Arial" w:eastAsia="Arial" w:cs="Arial"/>
        </w:rPr>
        <w:t xml:space="preserve"> Gonçalves da Costa e Renan Carlos </w:t>
      </w:r>
      <w:proofErr w:type="spellStart"/>
      <w:r w:rsidRPr="5C6F12EE">
        <w:rPr>
          <w:rFonts w:ascii="Arial" w:hAnsi="Arial" w:eastAsia="Arial" w:cs="Arial"/>
        </w:rPr>
        <w:t>Paduletto</w:t>
      </w:r>
      <w:proofErr w:type="spellEnd"/>
    </w:p>
    <w:p w:rsidR="001E4872" w:rsidP="3A868445" w:rsidRDefault="001E4872" w14:paraId="217880C7" w14:textId="77777777">
      <w:pPr>
        <w:rPr>
          <w:rFonts w:ascii="Arial" w:hAnsi="Arial" w:eastAsia="Arial" w:cs="Arial"/>
        </w:rPr>
      </w:pPr>
    </w:p>
    <w:p w:rsidR="00714CCA" w:rsidP="00924740" w:rsidRDefault="00714CCA" w14:paraId="7F517A31" w14:textId="77777777">
      <w:pPr>
        <w:pStyle w:val="Title"/>
        <w:spacing w:after="100"/>
      </w:pPr>
      <w:proofErr w:type="spellStart"/>
      <w:r>
        <w:t>QuimiPort</w:t>
      </w:r>
      <w:proofErr w:type="spellEnd"/>
      <w:r>
        <w:t xml:space="preserve"> — Documentação Técnica</w:t>
      </w:r>
    </w:p>
    <w:p w:rsidR="00714CCA" w:rsidP="00924740" w:rsidRDefault="00714CCA" w14:paraId="73C9B5B0" w14:textId="77777777">
      <w:pPr>
        <w:spacing w:after="120"/>
      </w:pPr>
      <w:r>
        <w:rPr>
          <w:i/>
          <w:iCs/>
          <w:color w:val="595959"/>
        </w:rPr>
        <w:t xml:space="preserve">Tech </w:t>
      </w:r>
      <w:proofErr w:type="spellStart"/>
      <w:r>
        <w:rPr>
          <w:i/>
          <w:iCs/>
          <w:color w:val="595959"/>
        </w:rPr>
        <w:t>Challenge</w:t>
      </w:r>
      <w:proofErr w:type="spellEnd"/>
      <w:r>
        <w:rPr>
          <w:i/>
          <w:iCs/>
          <w:color w:val="595959"/>
        </w:rPr>
        <w:t xml:space="preserve"> — Fase 1 — Entendimento do Domínio e Modelagem DDD</w:t>
      </w:r>
    </w:p>
    <w:p w:rsidR="00714CCA" w:rsidP="00924740" w:rsidRDefault="00714CCA" w14:paraId="1C4C25F0" w14:textId="77777777">
      <w:pPr>
        <w:pStyle w:val="Heading1"/>
        <w:spacing w:before="300" w:after="150"/>
      </w:pPr>
      <w:r>
        <w:t>1. Entendimento do domínio</w:t>
      </w:r>
    </w:p>
    <w:p w:rsidR="00714CCA" w:rsidP="00924740" w:rsidRDefault="00714CCA" w14:paraId="30582B8D" w14:textId="77777777">
      <w:pPr>
        <w:spacing w:after="120"/>
      </w:pPr>
      <w:r>
        <w:t xml:space="preserve">Uma empresa que atua no controle de cargas químicas precisa de uma aplicação para organizar melhor o fluxo dessas cargas. Atualmente, o registro é feito de forma manual ou descentralizada, dificultando a consulta de informações, o acompanhamento do status e a validação de regras importantes de segurança. Para resolver esse problema, será criada a aplicação </w:t>
      </w:r>
      <w:proofErr w:type="spellStart"/>
      <w:r>
        <w:t>QuimiPort</w:t>
      </w:r>
      <w:proofErr w:type="spellEnd"/>
      <w:r>
        <w:t>, um sistema para gestão de cargas químicas em contexto portuário, inspirado em operações logísticas do Porto de Santos.</w:t>
      </w:r>
    </w:p>
    <w:p w:rsidR="00714CCA" w:rsidP="00924740" w:rsidRDefault="00714CCA" w14:paraId="418B7F03" w14:textId="77777777">
      <w:pPr>
        <w:pStyle w:val="Heading2"/>
        <w:spacing w:before="240" w:after="120"/>
      </w:pPr>
      <w:r>
        <w:t>1.1 Qual problema o sistema pretende resolver?</w:t>
      </w:r>
    </w:p>
    <w:p w:rsidR="00714CCA" w:rsidP="00924740" w:rsidRDefault="00714CCA" w14:paraId="1F94782C" w14:textId="22BAE188">
      <w:pPr>
        <w:spacing w:after="120"/>
      </w:pPr>
      <w:r w:rsidR="00714CCA">
        <w:rPr/>
        <w:t xml:space="preserve">O </w:t>
      </w:r>
      <w:r w:rsidR="00714CCA">
        <w:rPr/>
        <w:t>QuimiPort</w:t>
      </w:r>
      <w:r w:rsidR="00714CCA">
        <w:rPr/>
        <w:t xml:space="preserve"> centraliza o controle de cargas químicas que hoje é feito manualmente e de forma descentralizada. Isso elimina a falta de rastreabilidade das cargas, reduz o risco de uma carga ser liberada sem documentação ou classificação de risco adequada e viabiliza auditoria e acompanhamento de status em tempo real.</w:t>
      </w:r>
    </w:p>
    <w:p w:rsidR="00714CCA" w:rsidP="00924740" w:rsidRDefault="00714CCA" w14:paraId="1DD300E9" w14:textId="77777777">
      <w:pPr>
        <w:pStyle w:val="Heading2"/>
        <w:spacing w:before="240" w:after="120"/>
      </w:pPr>
      <w:r>
        <w:t>1.2 Quem são os usuários envolvidos?</w:t>
      </w:r>
    </w:p>
    <w:p w:rsidR="00714CCA" w:rsidP="00714CCA" w:rsidRDefault="00714CCA" w14:paraId="42D6A4B7" w14:textId="77777777">
      <w:pPr>
        <w:pStyle w:val="ListParagraph"/>
        <w:numPr>
          <w:ilvl w:val="0"/>
          <w:numId w:val="4"/>
        </w:numPr>
        <w:spacing w:after="60" w:line="240" w:lineRule="auto"/>
        <w:contextualSpacing w:val="0"/>
      </w:pPr>
      <w:r>
        <w:t>Operador portuário — registra a movimentação física da carga e atualiza seu status.</w:t>
      </w:r>
    </w:p>
    <w:p w:rsidR="00714CCA" w:rsidP="00714CCA" w:rsidRDefault="00714CCA" w14:paraId="3F79D18E" w14:textId="77777777">
      <w:pPr>
        <w:pStyle w:val="ListParagraph"/>
        <w:numPr>
          <w:ilvl w:val="0"/>
          <w:numId w:val="4"/>
        </w:numPr>
        <w:spacing w:after="60" w:line="240" w:lineRule="auto"/>
        <w:contextualSpacing w:val="0"/>
      </w:pPr>
      <w:r>
        <w:t>Responsável técnico — valida tecnicamente o produto e a carga associada a ele.</w:t>
      </w:r>
    </w:p>
    <w:p w:rsidR="00714CCA" w:rsidP="00714CCA" w:rsidRDefault="00714CCA" w14:paraId="3F68FC98" w14:textId="59A911B0">
      <w:pPr>
        <w:pStyle w:val="ListParagraph"/>
        <w:numPr>
          <w:ilvl w:val="0"/>
          <w:numId w:val="4"/>
        </w:numPr>
        <w:spacing w:after="60" w:line="240" w:lineRule="auto"/>
        <w:contextualSpacing w:val="0"/>
        <w:rPr/>
      </w:pPr>
      <w:r w:rsidR="00714CCA">
        <w:rPr/>
        <w:t>Analista de documentação — garante que toda a documentação obrigatória est</w:t>
      </w:r>
      <w:r w:rsidR="7824FC75">
        <w:rPr/>
        <w:t>eja</w:t>
      </w:r>
      <w:r w:rsidR="00714CCA">
        <w:rPr/>
        <w:t xml:space="preserve"> anexada e válida.</w:t>
      </w:r>
    </w:p>
    <w:p w:rsidR="00714CCA" w:rsidP="00714CCA" w:rsidRDefault="00714CCA" w14:paraId="39AF1C0D" w14:textId="77777777">
      <w:pPr>
        <w:pStyle w:val="ListParagraph"/>
        <w:numPr>
          <w:ilvl w:val="0"/>
          <w:numId w:val="4"/>
        </w:numPr>
        <w:spacing w:after="60" w:line="240" w:lineRule="auto"/>
        <w:contextualSpacing w:val="0"/>
      </w:pPr>
      <w:r>
        <w:t>Analista de qualidade — valida as regras de segurança e solicita/avalia inspeções antes da liberação.</w:t>
      </w:r>
    </w:p>
    <w:p w:rsidR="00714CCA" w:rsidP="00714CCA" w:rsidRDefault="00714CCA" w14:paraId="0DD3E77B" w14:textId="77777777">
      <w:pPr>
        <w:pStyle w:val="ListParagraph"/>
        <w:numPr>
          <w:ilvl w:val="0"/>
          <w:numId w:val="4"/>
        </w:numPr>
        <w:spacing w:after="60" w:line="240" w:lineRule="auto"/>
        <w:contextualSpacing w:val="0"/>
      </w:pPr>
      <w:r>
        <w:t>Gestor operacional — acompanha o status geral das cargas e decide sobre bloqueio, liberação ou cancelamento.</w:t>
      </w:r>
    </w:p>
    <w:p w:rsidR="00714CCA" w:rsidP="00714CCA" w:rsidRDefault="00714CCA" w14:paraId="15641B79" w14:textId="79ACE261">
      <w:pPr>
        <w:pStyle w:val="ListParagraph"/>
        <w:numPr>
          <w:ilvl w:val="0"/>
          <w:numId w:val="4"/>
        </w:numPr>
        <w:spacing w:after="60" w:line="240" w:lineRule="auto"/>
        <w:contextualSpacing w:val="0"/>
        <w:rPr/>
      </w:pPr>
      <w:r w:rsidR="296C9F0C">
        <w:rPr/>
        <w:t xml:space="preserve">Administrador do sistema — cadastra produtos químicos e </w:t>
      </w:r>
      <w:r w:rsidR="3EB4D16B">
        <w:rPr/>
        <w:t>gerência</w:t>
      </w:r>
      <w:r w:rsidR="296C9F0C">
        <w:rPr/>
        <w:t xml:space="preserve"> usuários e permissões.</w:t>
      </w:r>
    </w:p>
    <w:p w:rsidR="00714CCA" w:rsidP="00924740" w:rsidRDefault="00714CCA" w14:paraId="3C7EB6DE" w14:textId="77777777">
      <w:pPr>
        <w:spacing w:after="100"/>
      </w:pPr>
    </w:p>
    <w:p w:rsidR="00714CCA" w:rsidP="00924740" w:rsidRDefault="00714CCA" w14:paraId="643A282E" w14:textId="77777777">
      <w:pPr>
        <w:pStyle w:val="Heading2"/>
        <w:spacing w:before="240" w:after="120"/>
      </w:pPr>
      <w:r>
        <w:t>1.3 Quais informações precisam ser controladas?</w:t>
      </w:r>
    </w:p>
    <w:p w:rsidR="00714CCA" w:rsidP="00714CCA" w:rsidRDefault="00714CCA" w14:paraId="26245C22" w14:textId="77777777">
      <w:pPr>
        <w:pStyle w:val="ListParagraph"/>
        <w:numPr>
          <w:ilvl w:val="0"/>
          <w:numId w:val="4"/>
        </w:numPr>
        <w:spacing w:after="60" w:line="240" w:lineRule="auto"/>
        <w:contextualSpacing w:val="0"/>
      </w:pPr>
      <w:r>
        <w:t>Produto químico (nome, classificação de risco, ficha técnica de segurança, status ativo/inativo)</w:t>
      </w:r>
    </w:p>
    <w:p w:rsidR="00714CCA" w:rsidP="00714CCA" w:rsidRDefault="00714CCA" w14:paraId="5BEF3BA6" w14:textId="77777777">
      <w:pPr>
        <w:pStyle w:val="ListParagraph"/>
        <w:numPr>
          <w:ilvl w:val="0"/>
          <w:numId w:val="4"/>
        </w:numPr>
        <w:spacing w:after="60" w:line="240" w:lineRule="auto"/>
        <w:contextualSpacing w:val="0"/>
      </w:pPr>
      <w:r>
        <w:t>Carga química (produto associado, quantidade, origem/destino)</w:t>
      </w:r>
    </w:p>
    <w:p w:rsidR="00714CCA" w:rsidP="00714CCA" w:rsidRDefault="00714CCA" w14:paraId="03D02B19" w14:textId="77777777">
      <w:pPr>
        <w:pStyle w:val="ListParagraph"/>
        <w:numPr>
          <w:ilvl w:val="0"/>
          <w:numId w:val="4"/>
        </w:numPr>
        <w:spacing w:after="60" w:line="240" w:lineRule="auto"/>
        <w:contextualSpacing w:val="0"/>
      </w:pPr>
      <w:r>
        <w:t>Classificação de risco da carga</w:t>
      </w:r>
    </w:p>
    <w:p w:rsidR="00714CCA" w:rsidP="00714CCA" w:rsidRDefault="00714CCA" w14:paraId="6411FEC0" w14:textId="77777777">
      <w:pPr>
        <w:pStyle w:val="ListParagraph"/>
        <w:numPr>
          <w:ilvl w:val="0"/>
          <w:numId w:val="4"/>
        </w:numPr>
        <w:spacing w:after="60" w:line="240" w:lineRule="auto"/>
        <w:contextualSpacing w:val="0"/>
      </w:pPr>
      <w:r>
        <w:t>Documentação obrigatória (tipos exigidos e status de anexação/validação)</w:t>
      </w:r>
    </w:p>
    <w:p w:rsidR="00714CCA" w:rsidP="00714CCA" w:rsidRDefault="00714CCA" w14:paraId="2166ED16" w14:textId="77777777">
      <w:pPr>
        <w:pStyle w:val="ListParagraph"/>
        <w:numPr>
          <w:ilvl w:val="0"/>
          <w:numId w:val="4"/>
        </w:numPr>
        <w:spacing w:after="60" w:line="240" w:lineRule="auto"/>
        <w:contextualSpacing w:val="0"/>
      </w:pPr>
      <w:r>
        <w:t>Responsável técnico designado para cada carga</w:t>
      </w:r>
    </w:p>
    <w:p w:rsidR="00714CCA" w:rsidP="00714CCA" w:rsidRDefault="00714CCA" w14:paraId="04A21699" w14:textId="77777777">
      <w:pPr>
        <w:pStyle w:val="ListParagraph"/>
        <w:numPr>
          <w:ilvl w:val="0"/>
          <w:numId w:val="4"/>
        </w:numPr>
        <w:spacing w:after="60" w:line="240" w:lineRule="auto"/>
        <w:contextualSpacing w:val="0"/>
      </w:pPr>
      <w:r>
        <w:t>Status da carga ao longo do seu ciclo de vida (registrada, em validação, em inspeção, bloqueada, liberada, cancelada)</w:t>
      </w:r>
    </w:p>
    <w:p w:rsidR="00714CCA" w:rsidP="00924740" w:rsidRDefault="00714CCA" w14:paraId="5949A87F" w14:textId="77777777">
      <w:pPr>
        <w:spacing w:after="100"/>
      </w:pPr>
    </w:p>
    <w:p w:rsidR="00714CCA" w:rsidP="00924740" w:rsidRDefault="00714CCA" w14:paraId="79D203D3" w14:textId="77777777">
      <w:pPr>
        <w:pStyle w:val="Heading2"/>
        <w:spacing w:before="240" w:after="120"/>
      </w:pPr>
      <w:r>
        <w:t>1.4 Quais processos fazem parte da operação?</w:t>
      </w:r>
    </w:p>
    <w:p w:rsidR="00714CCA" w:rsidP="00924740" w:rsidRDefault="00714CCA" w14:paraId="08E9A0E1" w14:textId="77777777">
      <w:pPr>
        <w:spacing w:after="120"/>
      </w:pPr>
      <w:r>
        <w:t>Cadastro do produto químico → registro da carga → associação da carga a um produto → classificação de risco → anexação e validação da documentação obrigatória → solicitação e avaliação de inspeção → decisão de bloqueio ou liberação → acompanhamento contínuo do status até a movimentação/entrega final.</w:t>
      </w:r>
    </w:p>
    <w:p w:rsidR="00714CCA" w:rsidP="00924740" w:rsidRDefault="00714CCA" w14:paraId="05CD8885" w14:textId="77777777">
      <w:pPr>
        <w:pStyle w:val="Heading2"/>
        <w:spacing w:before="240" w:after="120"/>
      </w:pPr>
      <w:r>
        <w:t>1.5 Quais decisões precisam ser tomadas pelo sistema?</w:t>
      </w:r>
    </w:p>
    <w:p w:rsidR="00714CCA" w:rsidP="00924740" w:rsidRDefault="00714CCA" w14:paraId="38FB134F" w14:textId="77777777">
      <w:pPr>
        <w:spacing w:after="120"/>
      </w:pPr>
      <w:r>
        <w:t>A principal decisão é liberar ou bloquear uma carga, com base em regras objetivas: documentação obrigatória completa, classificação de risco compatível, responsável técnico definido e, quando aplicável, inspeção aprovada. O sistema também precisa decidir se uma transição de status é válida (por exemplo, impedir que uma carga cancelada seja liberada).</w:t>
      </w:r>
    </w:p>
    <w:p w:rsidR="00714CCA" w:rsidP="00924740" w:rsidRDefault="00714CCA" w14:paraId="132091FF" w14:textId="77777777">
      <w:pPr>
        <w:pStyle w:val="Heading2"/>
        <w:spacing w:before="240" w:after="120"/>
      </w:pPr>
      <w:r>
        <w:t>1.6 Quais riscos ou restrições precisam ser considerados?</w:t>
      </w:r>
    </w:p>
    <w:p w:rsidR="00714CCA" w:rsidP="00714CCA" w:rsidRDefault="00714CCA" w14:paraId="638DA45F" w14:textId="77777777">
      <w:pPr>
        <w:pStyle w:val="ListParagraph"/>
        <w:numPr>
          <w:ilvl w:val="0"/>
          <w:numId w:val="4"/>
        </w:numPr>
        <w:spacing w:after="60" w:line="240" w:lineRule="auto"/>
        <w:contextualSpacing w:val="0"/>
      </w:pPr>
      <w:r>
        <w:t>Liberação de uma carga sem documentação completa ou sem validação de segurança</w:t>
      </w:r>
    </w:p>
    <w:p w:rsidR="00714CCA" w:rsidP="00714CCA" w:rsidRDefault="00714CCA" w14:paraId="4BE7CE51" w14:textId="77777777">
      <w:pPr>
        <w:pStyle w:val="ListParagraph"/>
        <w:numPr>
          <w:ilvl w:val="0"/>
          <w:numId w:val="4"/>
        </w:numPr>
        <w:spacing w:after="60" w:line="240" w:lineRule="auto"/>
        <w:contextualSpacing w:val="0"/>
      </w:pPr>
      <w:r>
        <w:t>Classificação de risco incorreta ou ausente</w:t>
      </w:r>
    </w:p>
    <w:p w:rsidR="00714CCA" w:rsidP="00714CCA" w:rsidRDefault="00714CCA" w14:paraId="16E2D24B" w14:textId="77777777">
      <w:pPr>
        <w:pStyle w:val="ListParagraph"/>
        <w:numPr>
          <w:ilvl w:val="0"/>
          <w:numId w:val="4"/>
        </w:numPr>
        <w:spacing w:after="60" w:line="240" w:lineRule="auto"/>
        <w:contextualSpacing w:val="0"/>
      </w:pPr>
      <w:r>
        <w:t>Ausência de responsável técnico vinculado à carga</w:t>
      </w:r>
    </w:p>
    <w:p w:rsidR="00714CCA" w:rsidP="00714CCA" w:rsidRDefault="00714CCA" w14:paraId="16AA4B0F" w14:textId="77777777">
      <w:pPr>
        <w:pStyle w:val="ListParagraph"/>
        <w:numPr>
          <w:ilvl w:val="0"/>
          <w:numId w:val="4"/>
        </w:numPr>
        <w:spacing w:after="60" w:line="240" w:lineRule="auto"/>
        <w:contextualSpacing w:val="0"/>
      </w:pPr>
      <w:r>
        <w:t>Uso de produto químico inativo em uma nova carga</w:t>
      </w:r>
    </w:p>
    <w:p w:rsidR="00714CCA" w:rsidP="00714CCA" w:rsidRDefault="00714CCA" w14:paraId="1E0E40B0" w14:textId="77777777">
      <w:pPr>
        <w:pStyle w:val="ListParagraph"/>
        <w:numPr>
          <w:ilvl w:val="0"/>
          <w:numId w:val="4"/>
        </w:numPr>
        <w:spacing w:after="60" w:line="240" w:lineRule="auto"/>
        <w:contextualSpacing w:val="0"/>
      </w:pPr>
      <w:r>
        <w:t>Violação de normas portuárias e ambientais aplicáveis ao transporte de produtos químicos</w:t>
      </w:r>
    </w:p>
    <w:p w:rsidR="00714CCA" w:rsidP="00924740" w:rsidRDefault="00714CCA" w14:paraId="23D4694B" w14:textId="77777777">
      <w:pPr>
        <w:spacing w:after="100"/>
      </w:pPr>
    </w:p>
    <w:p w:rsidR="00714CCA" w:rsidP="00924740" w:rsidRDefault="00714CCA" w14:paraId="26D8356B" w14:textId="77777777">
      <w:pPr>
        <w:pStyle w:val="Heading2"/>
        <w:spacing w:before="240" w:after="120"/>
      </w:pPr>
      <w:r>
        <w:t>1.7 Quais partes do sistema poderão evoluir nas próximas fases?</w:t>
      </w:r>
    </w:p>
    <w:p w:rsidR="00714CCA" w:rsidP="00924740" w:rsidRDefault="5A788347" w14:paraId="4F86152C" w14:textId="77777777">
      <w:pPr>
        <w:spacing w:after="120"/>
      </w:pPr>
      <w:r>
        <w:t>Nesta fase, o foco é o núcleo do domínio, as regras de negócio e a modelagem — não é objetivo entregar frontend, backend ou banco de dados funcionando. Nas próximas fases do curso, a proposta é evoluir para a aplicação full stack completa, incluindo interface de usuário, API/backend, persistência em banco de dados, autenticação e controle de acesso por perfil, notificações e possíveis integrações com outros sistemas do porto.</w:t>
      </w:r>
    </w:p>
    <w:p w:rsidR="5A788347" w:rsidP="5A788347" w:rsidRDefault="5A788347" w14:paraId="4D29EF86" w14:textId="499FFC42">
      <w:pPr>
        <w:spacing w:after="120"/>
      </w:pPr>
    </w:p>
    <w:p w:rsidR="5A788347" w:rsidP="5A788347" w:rsidRDefault="5A788347" w14:paraId="4516353A" w14:textId="19D7ECBF">
      <w:pPr>
        <w:pStyle w:val="Heading2"/>
      </w:pPr>
      <w:r>
        <w:t>1.8 Permissionamento</w:t>
      </w:r>
    </w:p>
    <w:p w:rsidR="5A788347" w:rsidP="5A788347" w:rsidRDefault="5A788347" w14:paraId="61E4CBD2" w14:textId="1828B07E">
      <w:r w:rsidRPr="5A788347">
        <w:rPr>
          <w:rFonts w:ascii="Aptos" w:hAnsi="Aptos" w:eastAsia="Aptos" w:cs="Aptos"/>
        </w:rPr>
        <w:t>A aplicação QuimiPort terá diferentes níveis de acesso, de acordo com as regras de negócio estabelecidas. As permissões serão gerenciadas e controladas pelo administrador, que definirá a qual grupo cada usuário do sistema pertence.</w:t>
      </w:r>
    </w:p>
    <w:p w:rsidR="00714CCA" w:rsidP="00924740" w:rsidRDefault="00714CCA" w14:paraId="65E727E0" w14:textId="77777777">
      <w:pPr>
        <w:pStyle w:val="Heading1"/>
        <w:spacing w:before="300" w:after="150"/>
      </w:pPr>
      <w:r>
        <w:t xml:space="preserve">2. Modelagem com Domain </w:t>
      </w:r>
      <w:proofErr w:type="spellStart"/>
      <w:r>
        <w:t>Driven</w:t>
      </w:r>
      <w:proofErr w:type="spellEnd"/>
      <w:r>
        <w:t xml:space="preserve"> Design</w:t>
      </w:r>
    </w:p>
    <w:p w:rsidR="00714CCA" w:rsidP="00924740" w:rsidRDefault="00714CCA" w14:paraId="6FF1B5FB" w14:textId="77777777">
      <w:pPr>
        <w:spacing w:after="120"/>
      </w:pPr>
      <w:r>
        <w:t xml:space="preserve">Esta seção apresenta a proposta de modelagem do domínio da aplicação </w:t>
      </w:r>
      <w:proofErr w:type="spellStart"/>
      <w:r>
        <w:t>QuimiPort</w:t>
      </w:r>
      <w:proofErr w:type="spellEnd"/>
      <w:r>
        <w:t>, cobrindo entidades, agregados, casos de uso, regras de negócio e a linguagem ubíqua utilizada pelo grupo.</w:t>
      </w:r>
    </w:p>
    <w:p w:rsidR="00714CCA" w:rsidP="00924740" w:rsidRDefault="00714CCA" w14:paraId="26DF56D2" w14:textId="77777777">
      <w:pPr>
        <w:pStyle w:val="Heading2"/>
        <w:spacing w:before="240" w:after="120"/>
      </w:pPr>
      <w:r>
        <w:t>2.1 Entidades</w:t>
      </w:r>
    </w:p>
    <w:p w:rsidR="00714CCA" w:rsidP="00924740" w:rsidRDefault="00714CCA" w14:paraId="61127AB2" w14:textId="77777777">
      <w:pPr>
        <w:spacing w:after="120"/>
      </w:pPr>
      <w:r>
        <w:t>Foram identificadas as seguintes entidades principais do domínio: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714CCA" w:rsidTr="7E064354" w14:paraId="64153A40" w14:textId="77777777">
        <w:tc>
          <w:tcPr>
            <w:tcW w:w="2200" w:type="dxa"/>
            <w:shd w:val="clear" w:color="auto" w:fill="E7E6E6"/>
            <w:tcMar>
              <w:top w:w="80" w:type="dxa"/>
              <w:left w:w="100" w:type="dxa"/>
              <w:bottom w:w="80" w:type="dxa"/>
              <w:right w:w="100" w:type="dxa"/>
            </w:tcMar>
          </w:tcPr>
          <w:p w:rsidR="00714CCA" w:rsidP="00924740" w:rsidRDefault="00714CCA" w14:paraId="1CF9F8A6" w14:textId="77777777">
            <w:r>
              <w:rPr>
                <w:b/>
                <w:bCs/>
              </w:rPr>
              <w:t>Entidade</w:t>
            </w:r>
          </w:p>
        </w:tc>
        <w:tc>
          <w:tcPr>
            <w:tcW w:w="7160" w:type="dxa"/>
            <w:tcMar>
              <w:top w:w="80" w:type="dxa"/>
              <w:left w:w="100" w:type="dxa"/>
              <w:bottom w:w="80" w:type="dxa"/>
              <w:right w:w="100" w:type="dxa"/>
            </w:tcMar>
          </w:tcPr>
          <w:p w:rsidR="00714CCA" w:rsidP="00924740" w:rsidRDefault="00714CCA" w14:paraId="3CC4C70E" w14:textId="77777777">
            <w:r>
              <w:rPr>
                <w:b/>
                <w:bCs/>
              </w:rPr>
              <w:t>Produto Químico</w:t>
            </w:r>
          </w:p>
        </w:tc>
      </w:tr>
      <w:tr w:rsidR="00714CCA" w:rsidTr="7E064354" w14:paraId="67B43F4B" w14:textId="77777777">
        <w:tc>
          <w:tcPr>
            <w:tcW w:w="2200" w:type="dxa"/>
            <w:shd w:val="clear" w:color="auto" w:fill="E7E6E6"/>
            <w:tcMar>
              <w:top w:w="80" w:type="dxa"/>
              <w:left w:w="100" w:type="dxa"/>
              <w:bottom w:w="80" w:type="dxa"/>
              <w:right w:w="100" w:type="dxa"/>
            </w:tcMar>
          </w:tcPr>
          <w:p w:rsidR="00714CCA" w:rsidP="00924740" w:rsidRDefault="00714CCA" w14:paraId="1D68A51C" w14:textId="77777777">
            <w:r>
              <w:rPr>
                <w:b/>
                <w:bCs/>
              </w:rPr>
              <w:t>Responsabilidade</w:t>
            </w:r>
          </w:p>
        </w:tc>
        <w:tc>
          <w:tcPr>
            <w:tcW w:w="7160" w:type="dxa"/>
            <w:tcMar>
              <w:top w:w="80" w:type="dxa"/>
              <w:left w:w="100" w:type="dxa"/>
              <w:bottom w:w="80" w:type="dxa"/>
              <w:right w:w="100" w:type="dxa"/>
            </w:tcMar>
          </w:tcPr>
          <w:p w:rsidR="00714CCA" w:rsidP="00924740" w:rsidRDefault="00714CCA" w14:paraId="5292E050" w14:textId="77777777">
            <w:r>
              <w:t>Representa o produto químico cadastrado no sistema, servindo de referência-base para as cargas que o utilizam.</w:t>
            </w:r>
          </w:p>
        </w:tc>
      </w:tr>
      <w:tr w:rsidR="00714CCA" w:rsidTr="7E064354" w14:paraId="2D5EDCD3" w14:textId="77777777">
        <w:tc>
          <w:tcPr>
            <w:tcW w:w="2200" w:type="dxa"/>
            <w:shd w:val="clear" w:color="auto" w:fill="E7E6E6"/>
            <w:tcMar>
              <w:top w:w="80" w:type="dxa"/>
              <w:left w:w="100" w:type="dxa"/>
              <w:bottom w:w="80" w:type="dxa"/>
              <w:right w:w="100" w:type="dxa"/>
            </w:tcMar>
          </w:tcPr>
          <w:p w:rsidR="00714CCA" w:rsidP="00924740" w:rsidRDefault="00714CCA" w14:paraId="08ECFF1C" w14:textId="77777777">
            <w:r>
              <w:rPr>
                <w:b/>
                <w:bCs/>
              </w:rPr>
              <w:t>Atributos principais</w:t>
            </w:r>
          </w:p>
        </w:tc>
        <w:tc>
          <w:tcPr>
            <w:tcW w:w="7160" w:type="dxa"/>
            <w:tcMar>
              <w:top w:w="80" w:type="dxa"/>
              <w:left w:w="100" w:type="dxa"/>
              <w:bottom w:w="80" w:type="dxa"/>
              <w:right w:w="100" w:type="dxa"/>
            </w:tcMar>
          </w:tcPr>
          <w:p w:rsidR="00714CCA" w:rsidP="00924740" w:rsidRDefault="00714CCA" w14:paraId="07038701" w14:textId="3F36A0D4">
            <w:r w:rsidR="79F6E5FB">
              <w:rPr/>
              <w:t xml:space="preserve">id, nome, </w:t>
            </w:r>
            <w:r w:rsidR="79F6E5FB">
              <w:rPr/>
              <w:t>classe</w:t>
            </w:r>
            <w:r w:rsidR="3CAAA035">
              <w:rPr/>
              <w:t>_</w:t>
            </w:r>
            <w:r w:rsidR="79F6E5FB">
              <w:rPr/>
              <w:t>de</w:t>
            </w:r>
            <w:r w:rsidR="5F1DF8C2">
              <w:rPr/>
              <w:t>_</w:t>
            </w:r>
            <w:r w:rsidR="79F6E5FB">
              <w:rPr/>
              <w:t>risco</w:t>
            </w:r>
            <w:r w:rsidR="79F6E5FB">
              <w:rPr/>
              <w:t xml:space="preserve">, </w:t>
            </w:r>
            <w:r w:rsidR="79F6E5FB">
              <w:rPr/>
              <w:t>ficha</w:t>
            </w:r>
            <w:r w:rsidR="38F980B4">
              <w:rPr/>
              <w:t>_</w:t>
            </w:r>
            <w:r w:rsidR="79F6E5FB">
              <w:rPr/>
              <w:t>de</w:t>
            </w:r>
            <w:r w:rsidR="20C3E817">
              <w:rPr/>
              <w:t>_</w:t>
            </w:r>
            <w:r w:rsidR="79F6E5FB">
              <w:rPr/>
              <w:t>seguran</w:t>
            </w:r>
            <w:r w:rsidR="5DE5715A">
              <w:rPr/>
              <w:t>c</w:t>
            </w:r>
            <w:r w:rsidR="79F6E5FB">
              <w:rPr/>
              <w:t>a</w:t>
            </w:r>
            <w:r w:rsidR="79F6E5FB">
              <w:rPr/>
              <w:t xml:space="preserve"> (referência)</w:t>
            </w:r>
            <w:r w:rsidR="543F8E5F">
              <w:rPr/>
              <w:t xml:space="preserve"> e</w:t>
            </w:r>
            <w:r w:rsidR="79F6E5FB">
              <w:rPr/>
              <w:t xml:space="preserve"> status (ativo/inativo)</w:t>
            </w:r>
          </w:p>
        </w:tc>
      </w:tr>
      <w:tr w:rsidR="00714CCA" w:rsidTr="7E064354" w14:paraId="2C1F261B" w14:textId="77777777">
        <w:tc>
          <w:tcPr>
            <w:tcW w:w="2200" w:type="dxa"/>
            <w:shd w:val="clear" w:color="auto" w:fill="E7E6E6"/>
            <w:tcMar>
              <w:top w:w="80" w:type="dxa"/>
              <w:left w:w="100" w:type="dxa"/>
              <w:bottom w:w="80" w:type="dxa"/>
              <w:right w:w="100" w:type="dxa"/>
            </w:tcMar>
          </w:tcPr>
          <w:p w:rsidR="00714CCA" w:rsidP="00924740" w:rsidRDefault="00714CCA" w14:paraId="2B4A4B9E" w14:textId="77777777">
            <w:r>
              <w:rPr>
                <w:b/>
                <w:bCs/>
              </w:rPr>
              <w:t>Regras relacionadas</w:t>
            </w:r>
          </w:p>
        </w:tc>
        <w:tc>
          <w:tcPr>
            <w:tcW w:w="7160" w:type="dxa"/>
            <w:tcMar>
              <w:top w:w="80" w:type="dxa"/>
              <w:left w:w="100" w:type="dxa"/>
              <w:bottom w:w="80" w:type="dxa"/>
              <w:right w:w="100" w:type="dxa"/>
            </w:tcMar>
          </w:tcPr>
          <w:p w:rsidR="00714CCA" w:rsidP="00C7882F" w:rsidRDefault="00714CCA" w14:paraId="5C43B261" w14:textId="509216C2">
            <w:pPr>
              <w:pStyle w:val="Normal"/>
              <w:suppressLineNumbers w:val="0"/>
              <w:bidi w:val="0"/>
              <w:spacing w:before="0" w:beforeAutospacing="off" w:after="160" w:afterAutospacing="off" w:line="279" w:lineRule="auto"/>
              <w:ind w:left="0" w:right="0"/>
              <w:jc w:val="left"/>
            </w:pPr>
            <w:r w:rsidR="00C7882F">
              <w:rPr/>
              <w:t>4.15; 4.16 e 4.17</w:t>
            </w:r>
          </w:p>
        </w:tc>
      </w:tr>
      <w:tr w:rsidR="00714CCA" w:rsidTr="7E064354" w14:paraId="7A0CC0B6" w14:textId="77777777">
        <w:tc>
          <w:tcPr>
            <w:tcW w:w="2200" w:type="dxa"/>
            <w:shd w:val="clear" w:color="auto" w:fill="E7E6E6"/>
            <w:tcMar>
              <w:top w:w="80" w:type="dxa"/>
              <w:left w:w="100" w:type="dxa"/>
              <w:bottom w:w="80" w:type="dxa"/>
              <w:right w:w="100" w:type="dxa"/>
            </w:tcMar>
          </w:tcPr>
          <w:p w:rsidR="00714CCA" w:rsidP="00924740" w:rsidRDefault="00714CCA" w14:paraId="42059EBE" w14:textId="77777777">
            <w:r>
              <w:rPr>
                <w:b/>
                <w:bCs/>
              </w:rPr>
              <w:t>Relacionamentos</w:t>
            </w:r>
          </w:p>
        </w:tc>
        <w:tc>
          <w:tcPr>
            <w:tcW w:w="7160" w:type="dxa"/>
            <w:tcMar>
              <w:top w:w="80" w:type="dxa"/>
              <w:left w:w="100" w:type="dxa"/>
              <w:bottom w:w="80" w:type="dxa"/>
              <w:right w:w="100" w:type="dxa"/>
            </w:tcMar>
          </w:tcPr>
          <w:p w:rsidR="00714CCA" w:rsidP="00924740" w:rsidRDefault="00714CCA" w14:paraId="6CA7BD0E" w14:textId="77777777">
            <w:r>
              <w:t>Um Produto Químico pode ser associado a várias Cargas Químicas (1:N).</w:t>
            </w:r>
          </w:p>
        </w:tc>
      </w:tr>
    </w:tbl>
    <w:p w:rsidR="00714CCA" w:rsidP="00924740" w:rsidRDefault="00714CCA" w14:paraId="564A0545"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714CCA" w:rsidTr="7E064354" w14:paraId="283F7241" w14:textId="77777777">
        <w:tc>
          <w:tcPr>
            <w:tcW w:w="2200" w:type="dxa"/>
            <w:shd w:val="clear" w:color="auto" w:fill="E7E6E6"/>
            <w:tcMar>
              <w:top w:w="80" w:type="dxa"/>
              <w:left w:w="100" w:type="dxa"/>
              <w:bottom w:w="80" w:type="dxa"/>
              <w:right w:w="100" w:type="dxa"/>
            </w:tcMar>
          </w:tcPr>
          <w:p w:rsidR="00714CCA" w:rsidP="00924740" w:rsidRDefault="00714CCA" w14:paraId="70B90B58" w14:textId="77777777">
            <w:r>
              <w:rPr>
                <w:b/>
                <w:bCs/>
              </w:rPr>
              <w:t>Entidade</w:t>
            </w:r>
          </w:p>
        </w:tc>
        <w:tc>
          <w:tcPr>
            <w:tcW w:w="7160" w:type="dxa"/>
            <w:tcMar>
              <w:top w:w="80" w:type="dxa"/>
              <w:left w:w="100" w:type="dxa"/>
              <w:bottom w:w="80" w:type="dxa"/>
              <w:right w:w="100" w:type="dxa"/>
            </w:tcMar>
          </w:tcPr>
          <w:p w:rsidR="00714CCA" w:rsidP="00924740" w:rsidRDefault="00714CCA" w14:paraId="05F522A9" w14:textId="77777777">
            <w:r>
              <w:rPr>
                <w:b/>
                <w:bCs/>
              </w:rPr>
              <w:t>Carga Química (raiz do agregado)</w:t>
            </w:r>
          </w:p>
        </w:tc>
      </w:tr>
      <w:tr w:rsidR="00714CCA" w:rsidTr="7E064354" w14:paraId="6C0E06FF" w14:textId="77777777">
        <w:tc>
          <w:tcPr>
            <w:tcW w:w="2200" w:type="dxa"/>
            <w:shd w:val="clear" w:color="auto" w:fill="E7E6E6"/>
            <w:tcMar>
              <w:top w:w="80" w:type="dxa"/>
              <w:left w:w="100" w:type="dxa"/>
              <w:bottom w:w="80" w:type="dxa"/>
              <w:right w:w="100" w:type="dxa"/>
            </w:tcMar>
          </w:tcPr>
          <w:p w:rsidR="00714CCA" w:rsidP="00924740" w:rsidRDefault="00714CCA" w14:paraId="250EFEAF" w14:textId="77777777">
            <w:r>
              <w:rPr>
                <w:b/>
                <w:bCs/>
              </w:rPr>
              <w:t>Responsabilidade</w:t>
            </w:r>
          </w:p>
        </w:tc>
        <w:tc>
          <w:tcPr>
            <w:tcW w:w="7160" w:type="dxa"/>
            <w:tcMar>
              <w:top w:w="80" w:type="dxa"/>
              <w:left w:w="100" w:type="dxa"/>
              <w:bottom w:w="80" w:type="dxa"/>
              <w:right w:w="100" w:type="dxa"/>
            </w:tcMar>
          </w:tcPr>
          <w:p w:rsidR="00714CCA" w:rsidP="00924740" w:rsidRDefault="00714CCA" w14:paraId="4B4D3599" w14:textId="77777777">
            <w:r>
              <w:t>Representa o registro de uma carga específica e controla seu ciclo de vida completo: registro, documentação, inspeção, liberação, bloqueio e cancelamento.</w:t>
            </w:r>
          </w:p>
        </w:tc>
      </w:tr>
      <w:tr w:rsidR="00714CCA" w:rsidTr="7E064354" w14:paraId="2B64B1CE" w14:textId="77777777">
        <w:tc>
          <w:tcPr>
            <w:tcW w:w="2200" w:type="dxa"/>
            <w:shd w:val="clear" w:color="auto" w:fill="E7E6E6"/>
            <w:tcMar>
              <w:top w:w="80" w:type="dxa"/>
              <w:left w:w="100" w:type="dxa"/>
              <w:bottom w:w="80" w:type="dxa"/>
              <w:right w:w="100" w:type="dxa"/>
            </w:tcMar>
          </w:tcPr>
          <w:p w:rsidR="00714CCA" w:rsidP="00924740" w:rsidRDefault="00714CCA" w14:paraId="712F4B5C" w14:textId="77777777">
            <w:r>
              <w:rPr>
                <w:b/>
                <w:bCs/>
              </w:rPr>
              <w:t>Atributos principais</w:t>
            </w:r>
          </w:p>
        </w:tc>
        <w:tc>
          <w:tcPr>
            <w:tcW w:w="7160" w:type="dxa"/>
            <w:tcMar>
              <w:top w:w="80" w:type="dxa"/>
              <w:left w:w="100" w:type="dxa"/>
              <w:bottom w:w="80" w:type="dxa"/>
              <w:right w:w="100" w:type="dxa"/>
            </w:tcMar>
          </w:tcPr>
          <w:p w:rsidR="00714CCA" w:rsidP="7E064354" w:rsidRDefault="638EAA81" w14:paraId="3E6B09D3" w14:textId="1A2505C5">
            <w:pPr>
              <w:pStyle w:val="Normal"/>
            </w:pPr>
            <w:r w:rsidRPr="7E064354" w:rsidR="43489999">
              <w:rPr>
                <w:rFonts w:ascii="Aptos" w:hAnsi="Aptos" w:eastAsia="Aptos" w:cs="Aptos"/>
                <w:noProof w:val="0"/>
                <w:sz w:val="24"/>
                <w:szCs w:val="24"/>
                <w:lang w:val="pt-BR"/>
              </w:rPr>
              <w:t>id, produto_quimico_associado, quantidade_valor, quantidade_unidade, classificacao_de_risco, responsavel_tecnico, status_atual e historico_de_eventos</w:t>
            </w:r>
          </w:p>
        </w:tc>
      </w:tr>
      <w:tr w:rsidR="00714CCA" w:rsidTr="7E064354" w14:paraId="77887F6D" w14:textId="77777777">
        <w:tc>
          <w:tcPr>
            <w:tcW w:w="2200" w:type="dxa"/>
            <w:shd w:val="clear" w:color="auto" w:fill="E7E6E6"/>
            <w:tcMar>
              <w:top w:w="80" w:type="dxa"/>
              <w:left w:w="100" w:type="dxa"/>
              <w:bottom w:w="80" w:type="dxa"/>
              <w:right w:w="100" w:type="dxa"/>
            </w:tcMar>
          </w:tcPr>
          <w:p w:rsidR="00714CCA" w:rsidP="00924740" w:rsidRDefault="00714CCA" w14:paraId="5105F09F" w14:textId="77777777">
            <w:r>
              <w:rPr>
                <w:b/>
                <w:bCs/>
              </w:rPr>
              <w:t>Regras relacionadas</w:t>
            </w:r>
          </w:p>
        </w:tc>
        <w:tc>
          <w:tcPr>
            <w:tcW w:w="7160" w:type="dxa"/>
            <w:tcMar>
              <w:top w:w="80" w:type="dxa"/>
              <w:left w:w="100" w:type="dxa"/>
              <w:bottom w:w="80" w:type="dxa"/>
              <w:right w:w="100" w:type="dxa"/>
            </w:tcMar>
          </w:tcPr>
          <w:p w:rsidR="00714CCA" w:rsidP="00C7882F" w:rsidRDefault="00714CCA" w14:paraId="6BECD3DC" w14:textId="10865F32">
            <w:pPr>
              <w:pStyle w:val="Normal"/>
              <w:suppressLineNumbers w:val="0"/>
              <w:bidi w:val="0"/>
              <w:spacing w:before="0" w:beforeAutospacing="off" w:after="160" w:afterAutospacing="off" w:line="279" w:lineRule="auto"/>
              <w:ind w:left="0" w:right="0"/>
              <w:jc w:val="left"/>
            </w:pPr>
            <w:r w:rsidR="00C7882F">
              <w:rPr/>
              <w:t>4.5; 4.6; 4.7; 4.8; 4.9 e 4.10</w:t>
            </w:r>
          </w:p>
        </w:tc>
      </w:tr>
      <w:tr w:rsidR="00714CCA" w:rsidTr="7E064354" w14:paraId="1C73B154" w14:textId="77777777">
        <w:tc>
          <w:tcPr>
            <w:tcW w:w="2200" w:type="dxa"/>
            <w:shd w:val="clear" w:color="auto" w:fill="E7E6E6"/>
            <w:tcMar>
              <w:top w:w="80" w:type="dxa"/>
              <w:left w:w="100" w:type="dxa"/>
              <w:bottom w:w="80" w:type="dxa"/>
              <w:right w:w="100" w:type="dxa"/>
            </w:tcMar>
          </w:tcPr>
          <w:p w:rsidR="00714CCA" w:rsidP="00924740" w:rsidRDefault="00714CCA" w14:paraId="4A8D7700" w14:textId="77777777">
            <w:r>
              <w:rPr>
                <w:b/>
                <w:bCs/>
              </w:rPr>
              <w:t>Relacionamentos</w:t>
            </w:r>
          </w:p>
        </w:tc>
        <w:tc>
          <w:tcPr>
            <w:tcW w:w="7160" w:type="dxa"/>
            <w:tcMar>
              <w:top w:w="80" w:type="dxa"/>
              <w:left w:w="100" w:type="dxa"/>
              <w:bottom w:w="80" w:type="dxa"/>
              <w:right w:w="100" w:type="dxa"/>
            </w:tcMar>
          </w:tcPr>
          <w:p w:rsidR="00714CCA" w:rsidP="00924740" w:rsidRDefault="00714CCA" w14:paraId="301B2553" w14:textId="77777777">
            <w:r>
              <w:t>Associa-se a um Produto Químico, a um Responsável Técnico, a uma Área de Armazenamento e agrega Documentos da Carga e Inspeções.</w:t>
            </w:r>
          </w:p>
        </w:tc>
      </w:tr>
    </w:tbl>
    <w:p w:rsidR="2652E011" w:rsidP="2652E011" w:rsidRDefault="2652E011" w14:paraId="589B195F" w14:textId="4818530A">
      <w:pPr>
        <w:pStyle w:val="Normal"/>
        <w:spacing w:after="200"/>
      </w:pPr>
      <w:commentRangeStart w:id="1"/>
      <w:commentRangeStart w:id="194743730"/>
      <w:commentRangeEnd w:id="1"/>
      <w:r>
        <w:rPr>
          <w:rStyle w:val="CommentReference"/>
        </w:rPr>
        <w:commentReference w:id="1"/>
      </w:r>
      <w:commentRangeEnd w:id="194743730"/>
      <w:r>
        <w:rPr>
          <w:rStyle w:val="CommentReference"/>
        </w:rPr>
        <w:commentReference w:id="194743730"/>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188"/>
        <w:gridCol w:w="6822"/>
      </w:tblGrid>
      <w:tr w:rsidR="5A788347" w:rsidTr="7E064354" w14:paraId="0FF92A51"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4FD5AD6D" w14:textId="314D86C8">
            <w:pPr>
              <w:rPr>
                <w:rFonts w:ascii="Aptos" w:hAnsi="Aptos" w:eastAsia="Aptos" w:cs="Aptos"/>
              </w:rPr>
            </w:pPr>
            <w:r w:rsidRPr="5A788347">
              <w:rPr>
                <w:rFonts w:ascii="Aptos" w:hAnsi="Aptos" w:eastAsia="Aptos" w:cs="Aptos"/>
                <w:b/>
                <w:bCs/>
              </w:rPr>
              <w:t>Entidade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A788347" w:rsidRDefault="638EAA81" w14:paraId="45CC6B59" w14:textId="4F2A273A">
            <w:r w:rsidRPr="7E064354" w:rsidR="03EABB6E">
              <w:rPr>
                <w:rFonts w:ascii="Aptos" w:hAnsi="Aptos" w:eastAsia="Aptos" w:cs="Aptos"/>
                <w:b w:val="1"/>
                <w:bCs w:val="1"/>
              </w:rPr>
              <w:t>Usuário</w:t>
            </w:r>
          </w:p>
        </w:tc>
      </w:tr>
      <w:tr w:rsidR="5A788347" w:rsidTr="7E064354" w14:paraId="04CB2D0E"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4D89CF95" w14:textId="3A22D661">
            <w:pPr>
              <w:rPr>
                <w:rFonts w:ascii="Aptos" w:hAnsi="Aptos" w:eastAsia="Aptos" w:cs="Aptos"/>
              </w:rPr>
            </w:pPr>
            <w:r w:rsidRPr="5A788347">
              <w:rPr>
                <w:rFonts w:ascii="Aptos" w:hAnsi="Aptos" w:eastAsia="Aptos" w:cs="Aptos"/>
                <w:b/>
                <w:bCs/>
              </w:rPr>
              <w:t>Responsabilidade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2C141784" w:rsidRDefault="5A788347" w14:paraId="4C8A8E49" w14:textId="2F7CE572">
            <w:pPr>
              <w:pStyle w:val="Normal"/>
            </w:pPr>
            <w:r w:rsidRPr="2C141784" w:rsidR="2C141784">
              <w:rPr>
                <w:rFonts w:ascii="Aptos" w:hAnsi="Aptos" w:eastAsia="Aptos" w:cs="Aptos"/>
                <w:noProof w:val="0"/>
                <w:sz w:val="24"/>
                <w:szCs w:val="24"/>
                <w:lang w:val="pt-BR"/>
              </w:rPr>
              <w:t>Representa o usuário do sistema, responsável por autenticação e acesso às funcionalidades conforme seu grupo/permissões.</w:t>
            </w:r>
          </w:p>
        </w:tc>
      </w:tr>
      <w:tr w:rsidR="5A788347" w:rsidTr="7E064354" w14:paraId="4CB61F4A"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806C199" w14:textId="55079ED1">
            <w:pPr>
              <w:rPr>
                <w:rFonts w:ascii="Aptos" w:hAnsi="Aptos" w:eastAsia="Aptos" w:cs="Aptos"/>
              </w:rPr>
            </w:pPr>
            <w:r w:rsidRPr="5A788347">
              <w:rPr>
                <w:rFonts w:ascii="Aptos" w:hAnsi="Aptos" w:eastAsia="Aptos" w:cs="Aptos"/>
                <w:b/>
                <w:bCs/>
              </w:rPr>
              <w:t>Atributos principais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41093D1D" w:rsidRDefault="5A788347" w14:paraId="55C6F661" w14:textId="5F9F49F2">
            <w:pPr>
              <w:pStyle w:val="Normal"/>
              <w:rPr>
                <w:rFonts w:ascii="Aptos" w:hAnsi="Aptos" w:eastAsia="Aptos" w:cs="Aptos"/>
                <w:noProof w:val="0"/>
                <w:sz w:val="24"/>
                <w:szCs w:val="24"/>
                <w:lang w:val="pt-BR"/>
              </w:rPr>
            </w:pPr>
            <w:r w:rsidRPr="41093D1D" w:rsidR="0CB4C3D3">
              <w:rPr>
                <w:rFonts w:ascii="Aptos" w:hAnsi="Aptos" w:eastAsia="Aptos" w:cs="Aptos"/>
                <w:noProof w:val="0"/>
                <w:sz w:val="24"/>
                <w:szCs w:val="24"/>
                <w:lang w:val="pt-BR"/>
              </w:rPr>
              <w:t xml:space="preserve">id, </w:t>
            </w:r>
            <w:r w:rsidRPr="41093D1D" w:rsidR="0CB4C3D3">
              <w:rPr>
                <w:rFonts w:ascii="Aptos" w:hAnsi="Aptos" w:eastAsia="Aptos" w:cs="Aptos"/>
                <w:noProof w:val="0"/>
                <w:sz w:val="24"/>
                <w:szCs w:val="24"/>
                <w:lang w:val="pt-BR"/>
              </w:rPr>
              <w:t>nome</w:t>
            </w:r>
            <w:r w:rsidRPr="41093D1D" w:rsidR="7DCC0EA7">
              <w:rPr>
                <w:rFonts w:ascii="Aptos" w:hAnsi="Aptos" w:eastAsia="Aptos" w:cs="Aptos"/>
                <w:noProof w:val="0"/>
                <w:sz w:val="24"/>
                <w:szCs w:val="24"/>
                <w:lang w:val="pt-BR"/>
              </w:rPr>
              <w:t>_</w:t>
            </w:r>
            <w:r w:rsidRPr="41093D1D" w:rsidR="0CB4C3D3">
              <w:rPr>
                <w:rFonts w:ascii="Aptos" w:hAnsi="Aptos" w:eastAsia="Aptos" w:cs="Aptos"/>
                <w:noProof w:val="0"/>
                <w:sz w:val="24"/>
                <w:szCs w:val="24"/>
                <w:lang w:val="pt-BR"/>
              </w:rPr>
              <w:t>completo</w:t>
            </w:r>
            <w:r w:rsidRPr="41093D1D" w:rsidR="0CB4C3D3">
              <w:rPr>
                <w:rFonts w:ascii="Aptos" w:hAnsi="Aptos" w:eastAsia="Aptos" w:cs="Aptos"/>
                <w:noProof w:val="0"/>
                <w:sz w:val="24"/>
                <w:szCs w:val="24"/>
                <w:lang w:val="pt-BR"/>
              </w:rPr>
              <w:t>, e-mail, data</w:t>
            </w:r>
            <w:r w:rsidRPr="41093D1D" w:rsidR="13C9B6DC">
              <w:rPr>
                <w:rFonts w:ascii="Aptos" w:hAnsi="Aptos" w:eastAsia="Aptos" w:cs="Aptos"/>
                <w:noProof w:val="0"/>
                <w:sz w:val="24"/>
                <w:szCs w:val="24"/>
                <w:lang w:val="pt-BR"/>
              </w:rPr>
              <w:t>_</w:t>
            </w:r>
            <w:r w:rsidRPr="41093D1D" w:rsidR="0CB4C3D3">
              <w:rPr>
                <w:rFonts w:ascii="Aptos" w:hAnsi="Aptos" w:eastAsia="Aptos" w:cs="Aptos"/>
                <w:noProof w:val="0"/>
                <w:sz w:val="24"/>
                <w:szCs w:val="24"/>
                <w:lang w:val="pt-BR"/>
              </w:rPr>
              <w:t>de</w:t>
            </w:r>
            <w:r w:rsidRPr="41093D1D" w:rsidR="40D8179F">
              <w:rPr>
                <w:rFonts w:ascii="Aptos" w:hAnsi="Aptos" w:eastAsia="Aptos" w:cs="Aptos"/>
                <w:noProof w:val="0"/>
                <w:sz w:val="24"/>
                <w:szCs w:val="24"/>
                <w:lang w:val="pt-BR"/>
              </w:rPr>
              <w:t>_</w:t>
            </w:r>
            <w:r w:rsidRPr="41093D1D" w:rsidR="0CB4C3D3">
              <w:rPr>
                <w:rFonts w:ascii="Aptos" w:hAnsi="Aptos" w:eastAsia="Aptos" w:cs="Aptos"/>
                <w:noProof w:val="0"/>
                <w:sz w:val="24"/>
                <w:szCs w:val="24"/>
                <w:lang w:val="pt-BR"/>
              </w:rPr>
              <w:t>contrata</w:t>
            </w:r>
            <w:r w:rsidRPr="41093D1D" w:rsidR="3417ADC7">
              <w:rPr>
                <w:rFonts w:ascii="Aptos" w:hAnsi="Aptos" w:eastAsia="Aptos" w:cs="Aptos"/>
                <w:noProof w:val="0"/>
                <w:sz w:val="24"/>
                <w:szCs w:val="24"/>
                <w:lang w:val="pt-BR"/>
              </w:rPr>
              <w:t>ca</w:t>
            </w:r>
            <w:r w:rsidRPr="41093D1D" w:rsidR="0CB4C3D3">
              <w:rPr>
                <w:rFonts w:ascii="Aptos" w:hAnsi="Aptos" w:eastAsia="Aptos" w:cs="Aptos"/>
                <w:noProof w:val="0"/>
                <w:sz w:val="24"/>
                <w:szCs w:val="24"/>
                <w:lang w:val="pt-BR"/>
              </w:rPr>
              <w:t>o, período/turno</w:t>
            </w:r>
            <w:r w:rsidRPr="41093D1D" w:rsidR="6ECB14FE">
              <w:rPr>
                <w:rFonts w:ascii="Aptos" w:hAnsi="Aptos" w:eastAsia="Aptos" w:cs="Aptos"/>
                <w:noProof w:val="0"/>
                <w:sz w:val="24"/>
                <w:szCs w:val="24"/>
                <w:lang w:val="pt-BR"/>
              </w:rPr>
              <w:t xml:space="preserve"> e</w:t>
            </w:r>
            <w:r w:rsidRPr="41093D1D" w:rsidR="0CB4C3D3">
              <w:rPr>
                <w:rFonts w:ascii="Aptos" w:hAnsi="Aptos" w:eastAsia="Aptos" w:cs="Aptos"/>
                <w:noProof w:val="0"/>
                <w:sz w:val="24"/>
                <w:szCs w:val="24"/>
                <w:lang w:val="pt-BR"/>
              </w:rPr>
              <w:t xml:space="preserve"> status (ativo/inativo)</w:t>
            </w:r>
          </w:p>
        </w:tc>
      </w:tr>
      <w:tr w:rsidR="5A788347" w:rsidTr="7E064354" w14:paraId="031BB4C8"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3BD9102" w14:textId="0D1994B4">
            <w:r w:rsidRPr="5A788347">
              <w:rPr>
                <w:rFonts w:ascii="Aptos" w:hAnsi="Aptos" w:eastAsia="Aptos" w:cs="Aptos"/>
                <w:b/>
                <w:bCs/>
              </w:rPr>
              <w:t>Regras Relacionadas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00C7882F" w:rsidRDefault="638EAA81" w14:paraId="5DB3C77D" w14:textId="6E4B0CD1">
            <w:pPr>
              <w:pStyle w:val="Normal"/>
              <w:suppressLineNumbers w:val="0"/>
              <w:bidi w:val="0"/>
              <w:spacing w:before="0" w:beforeAutospacing="off" w:after="160" w:afterAutospacing="off" w:line="279" w:lineRule="auto"/>
              <w:ind w:left="0" w:right="0"/>
              <w:jc w:val="left"/>
            </w:pPr>
            <w:r w:rsidRPr="00C7882F" w:rsidR="00C7882F">
              <w:rPr>
                <w:rFonts w:ascii="Aptos" w:hAnsi="Aptos" w:eastAsia="Aptos" w:cs="Aptos"/>
              </w:rPr>
              <w:t>4.12</w:t>
            </w:r>
          </w:p>
        </w:tc>
      </w:tr>
      <w:tr w:rsidR="5A788347" w:rsidTr="7E064354" w14:paraId="06650E73"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5BEE0202" w14:textId="3C4E5115">
            <w:r w:rsidRPr="5A788347">
              <w:rPr>
                <w:rFonts w:ascii="Aptos" w:hAnsi="Aptos" w:eastAsia="Aptos" w:cs="Aptos"/>
                <w:b/>
                <w:bCs/>
              </w:rPr>
              <w:t>Relacionamentos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A788347" w:rsidRDefault="5A788347" w14:paraId="79168BAA" w14:textId="26FAE26B">
            <w:r w:rsidRPr="2C141784" w:rsidR="2C141784">
              <w:rPr>
                <w:rFonts w:ascii="Aptos" w:hAnsi="Aptos" w:eastAsia="Aptos" w:cs="Aptos"/>
              </w:rPr>
              <w:t xml:space="preserve">Um usuário pode pertencer a um ou mais </w:t>
            </w:r>
            <w:r w:rsidRPr="2C141784" w:rsidR="2C141784">
              <w:rPr>
                <w:rFonts w:ascii="Aptos" w:hAnsi="Aptos" w:eastAsia="Aptos" w:cs="Aptos"/>
              </w:rPr>
              <w:t>Grupos (</w:t>
            </w:r>
            <w:r w:rsidRPr="2C141784" w:rsidR="2C141784">
              <w:rPr>
                <w:rFonts w:ascii="Aptos" w:hAnsi="Aptos" w:eastAsia="Aptos" w:cs="Aptos"/>
              </w:rPr>
              <w:t xml:space="preserve">N:N, via tabela associativa </w:t>
            </w:r>
            <w:r w:rsidRPr="2C141784" w:rsidR="2C141784">
              <w:rPr>
                <w:rFonts w:ascii="Aptos" w:hAnsi="Aptos" w:eastAsia="Aptos" w:cs="Aptos"/>
              </w:rPr>
              <w:t>Usuario_Grupo</w:t>
            </w:r>
            <w:r w:rsidRPr="2C141784" w:rsidR="2C141784">
              <w:rPr>
                <w:rFonts w:ascii="Aptos" w:hAnsi="Aptos" w:eastAsia="Aptos" w:cs="Aptos"/>
              </w:rPr>
              <w:t>)</w:t>
            </w:r>
          </w:p>
        </w:tc>
      </w:tr>
    </w:tbl>
    <w:p w:rsidR="5A788347" w:rsidP="5A788347" w:rsidRDefault="5A788347" w14:paraId="1D237871" w14:textId="6DB429FB"/>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2188"/>
        <w:gridCol w:w="6822"/>
      </w:tblGrid>
      <w:tr w:rsidR="7E064354" w:rsidTr="7E064354" w14:paraId="7B1C93BE">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7E064354" w:rsidP="7E064354" w:rsidRDefault="7E064354" w14:paraId="7361444B" w14:textId="314D86C8">
            <w:pPr>
              <w:rPr>
                <w:rFonts w:ascii="Aptos" w:hAnsi="Aptos" w:eastAsia="Aptos" w:cs="Aptos"/>
              </w:rPr>
            </w:pPr>
            <w:r w:rsidRPr="7E064354" w:rsidR="7E064354">
              <w:rPr>
                <w:rFonts w:ascii="Aptos" w:hAnsi="Aptos" w:eastAsia="Aptos" w:cs="Aptos"/>
                <w:b w:val="1"/>
                <w:bCs w:val="1"/>
              </w:rPr>
              <w:t>Entidade</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7E064354" w:rsidRDefault="7E064354" w14:paraId="39782640" w14:textId="1D40F1A1">
            <w:r w:rsidRPr="7E064354" w:rsidR="7E064354">
              <w:rPr>
                <w:rFonts w:ascii="Aptos" w:hAnsi="Aptos" w:eastAsia="Aptos" w:cs="Aptos"/>
                <w:b w:val="1"/>
                <w:bCs w:val="1"/>
              </w:rPr>
              <w:t>Usuário</w:t>
            </w:r>
            <w:r w:rsidRPr="7E064354" w:rsidR="66E06591">
              <w:rPr>
                <w:rFonts w:ascii="Aptos" w:hAnsi="Aptos" w:eastAsia="Aptos" w:cs="Aptos"/>
                <w:b w:val="1"/>
                <w:bCs w:val="1"/>
              </w:rPr>
              <w:t>_Grupo</w:t>
            </w:r>
          </w:p>
        </w:tc>
      </w:tr>
      <w:tr w:rsidR="7E064354" w:rsidTr="7E064354" w14:paraId="10C770AB">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7E064354" w:rsidP="7E064354" w:rsidRDefault="7E064354" w14:paraId="507422B4" w14:textId="3A22D661">
            <w:pPr>
              <w:rPr>
                <w:rFonts w:ascii="Aptos" w:hAnsi="Aptos" w:eastAsia="Aptos" w:cs="Aptos"/>
              </w:rPr>
            </w:pPr>
            <w:r w:rsidRPr="7E064354" w:rsidR="7E064354">
              <w:rPr>
                <w:rFonts w:ascii="Aptos" w:hAnsi="Aptos" w:eastAsia="Aptos" w:cs="Aptos"/>
                <w:b w:val="1"/>
                <w:bCs w:val="1"/>
              </w:rPr>
              <w:t>Responsabilidade</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07D76FD3" w:rsidP="7E064354" w:rsidRDefault="07D76FD3" w14:paraId="2DCDA142" w14:textId="1E53C45E">
            <w:pPr>
              <w:pStyle w:val="Normal"/>
            </w:pPr>
            <w:r w:rsidRPr="7E064354" w:rsidR="07D76FD3">
              <w:rPr>
                <w:rFonts w:ascii="Aptos" w:hAnsi="Aptos" w:eastAsia="Aptos" w:cs="Aptos"/>
                <w:noProof w:val="0"/>
                <w:sz w:val="24"/>
                <w:szCs w:val="24"/>
                <w:lang w:val="pt-BR"/>
              </w:rPr>
              <w:t>Representa a tabela intermediária da relação N:N entre Usuário e Grupo.</w:t>
            </w:r>
          </w:p>
        </w:tc>
      </w:tr>
      <w:tr w:rsidR="7E064354" w:rsidTr="7E064354" w14:paraId="3467B065">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7E064354" w:rsidP="7E064354" w:rsidRDefault="7E064354" w14:paraId="048F9600" w14:textId="55079ED1">
            <w:pPr>
              <w:rPr>
                <w:rFonts w:ascii="Aptos" w:hAnsi="Aptos" w:eastAsia="Aptos" w:cs="Aptos"/>
              </w:rPr>
            </w:pPr>
            <w:r w:rsidRPr="7E064354" w:rsidR="7E064354">
              <w:rPr>
                <w:rFonts w:ascii="Aptos" w:hAnsi="Aptos" w:eastAsia="Aptos" w:cs="Aptos"/>
                <w:b w:val="1"/>
                <w:bCs w:val="1"/>
              </w:rPr>
              <w:t>Atributos principais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052B7DF" w:rsidP="7E064354" w:rsidRDefault="5052B7DF" w14:paraId="0EF2A88E" w14:textId="1D83F2D0">
            <w:pPr>
              <w:pStyle w:val="Normal"/>
            </w:pPr>
            <w:r w:rsidRPr="7E064354" w:rsidR="5052B7DF">
              <w:rPr>
                <w:rFonts w:ascii="Aptos" w:hAnsi="Aptos" w:eastAsia="Aptos" w:cs="Aptos"/>
                <w:noProof w:val="0"/>
                <w:sz w:val="24"/>
                <w:szCs w:val="24"/>
                <w:lang w:val="pt-BR"/>
              </w:rPr>
              <w:t>id, usuario_fk, grupo_fk</w:t>
            </w:r>
          </w:p>
        </w:tc>
      </w:tr>
      <w:tr w:rsidR="7E064354" w:rsidTr="7E064354" w14:paraId="3E93D41B">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7E064354" w:rsidRDefault="7E064354" w14:paraId="132F9986" w14:textId="0D1994B4">
            <w:r w:rsidRPr="7E064354" w:rsidR="7E064354">
              <w:rPr>
                <w:rFonts w:ascii="Aptos" w:hAnsi="Aptos" w:eastAsia="Aptos" w:cs="Aptos"/>
                <w:b w:val="1"/>
                <w:bCs w:val="1"/>
              </w:rPr>
              <w:t>Regras Relacionadas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7E064354" w:rsidP="7E064354" w:rsidRDefault="7E064354" w14:paraId="5A9FDE39" w14:textId="6E4B0CD1">
            <w:pPr>
              <w:pStyle w:val="Normal"/>
              <w:suppressLineNumbers w:val="0"/>
              <w:bidi w:val="0"/>
              <w:spacing w:before="0" w:beforeAutospacing="off" w:after="160" w:afterAutospacing="off" w:line="279" w:lineRule="auto"/>
              <w:ind w:left="0" w:right="0"/>
              <w:jc w:val="left"/>
            </w:pPr>
            <w:r w:rsidRPr="7E064354" w:rsidR="7E064354">
              <w:rPr>
                <w:rFonts w:ascii="Aptos" w:hAnsi="Aptos" w:eastAsia="Aptos" w:cs="Aptos"/>
              </w:rPr>
              <w:t>4.12</w:t>
            </w:r>
          </w:p>
        </w:tc>
      </w:tr>
      <w:tr w:rsidR="7E064354" w:rsidTr="7E064354" w14:paraId="3847A8B7">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7E064354" w:rsidRDefault="7E064354" w14:paraId="1BBE9560" w14:textId="3C4E5115">
            <w:r w:rsidRPr="7E064354" w:rsidR="7E064354">
              <w:rPr>
                <w:rFonts w:ascii="Aptos" w:hAnsi="Aptos" w:eastAsia="Aptos" w:cs="Aptos"/>
                <w:b w:val="1"/>
                <w:bCs w:val="1"/>
              </w:rPr>
              <w:t>Relacionamentos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15F9DD32" w:rsidP="7E064354" w:rsidRDefault="15F9DD32" w14:paraId="6B29D557" w14:textId="11909FBF">
            <w:pPr>
              <w:pStyle w:val="Normal"/>
            </w:pPr>
            <w:r w:rsidRPr="7E064354" w:rsidR="15F9DD32">
              <w:rPr>
                <w:rFonts w:ascii="Aptos" w:hAnsi="Aptos" w:eastAsia="Aptos" w:cs="Aptos"/>
                <w:noProof w:val="0"/>
                <w:sz w:val="24"/>
                <w:szCs w:val="24"/>
                <w:lang w:val="pt-BR"/>
              </w:rPr>
              <w:t>Associa um Usuário a um Grupo (cada usuário pode ter várias linhas aqui, uma por grupo ao qual pertence).</w:t>
            </w:r>
          </w:p>
        </w:tc>
      </w:tr>
    </w:tbl>
    <w:p w:rsidR="5A788347" w:rsidP="5A788347" w:rsidRDefault="5A788347" w14:paraId="1E37C324" w14:textId="6B85AF5C">
      <w:pPr>
        <w:spacing w:after="200"/>
      </w:pPr>
    </w:p>
    <w:p w:rsidR="7E064354" w:rsidP="7E064354" w:rsidRDefault="7E064354" w14:paraId="15559DF8" w14:textId="23DF1A85">
      <w:pPr>
        <w:spacing w:after="200"/>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188"/>
        <w:gridCol w:w="6822"/>
      </w:tblGrid>
      <w:tr w:rsidR="5A788347" w:rsidTr="7E064354" w14:paraId="2EBAF981"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566C58F5" w14:textId="314D86C8">
            <w:pPr>
              <w:rPr>
                <w:rFonts w:ascii="Aptos" w:hAnsi="Aptos" w:eastAsia="Aptos" w:cs="Aptos"/>
              </w:rPr>
            </w:pPr>
            <w:r w:rsidRPr="5A788347">
              <w:rPr>
                <w:rFonts w:ascii="Aptos" w:hAnsi="Aptos" w:eastAsia="Aptos" w:cs="Aptos"/>
                <w:b/>
                <w:bCs/>
              </w:rPr>
              <w:t>Entidade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A788347" w:rsidRDefault="5A788347" w14:paraId="7BDE98A9" w14:textId="03888BB1">
            <w:r w:rsidRPr="5A788347">
              <w:rPr>
                <w:rFonts w:ascii="Aptos" w:hAnsi="Aptos" w:eastAsia="Aptos" w:cs="Aptos"/>
                <w:b/>
                <w:bCs/>
              </w:rPr>
              <w:t>Grupo</w:t>
            </w:r>
          </w:p>
        </w:tc>
      </w:tr>
      <w:tr w:rsidR="5A788347" w:rsidTr="7E064354" w14:paraId="6E6CD687"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6CF2BF0C" w14:textId="3A22D661">
            <w:pPr>
              <w:rPr>
                <w:rFonts w:ascii="Aptos" w:hAnsi="Aptos" w:eastAsia="Aptos" w:cs="Aptos"/>
              </w:rPr>
            </w:pPr>
            <w:r w:rsidRPr="5A788347">
              <w:rPr>
                <w:rFonts w:ascii="Aptos" w:hAnsi="Aptos" w:eastAsia="Aptos" w:cs="Aptos"/>
                <w:b/>
                <w:bCs/>
              </w:rPr>
              <w:t>Responsabilidade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2C141784" w:rsidRDefault="5A788347" w14:paraId="34DCFF16" w14:textId="06A685EA">
            <w:pPr>
              <w:pStyle w:val="Normal"/>
            </w:pPr>
            <w:r w:rsidRPr="2C141784" w:rsidR="2C141784">
              <w:rPr>
                <w:rFonts w:ascii="Aptos" w:hAnsi="Aptos" w:eastAsia="Aptos" w:cs="Aptos"/>
                <w:noProof w:val="0"/>
                <w:sz w:val="24"/>
                <w:szCs w:val="24"/>
                <w:lang w:val="pt-BR"/>
              </w:rPr>
              <w:t>Representa um grupo/perfil de acesso (ex.: suporte técnico, analista, gestor, administrador), utilizado para organizar permissões.</w:t>
            </w:r>
          </w:p>
        </w:tc>
      </w:tr>
      <w:tr w:rsidR="5A788347" w:rsidTr="7E064354" w14:paraId="3AB72041"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57636EB" w14:textId="55079ED1">
            <w:pPr>
              <w:rPr>
                <w:rFonts w:ascii="Aptos" w:hAnsi="Aptos" w:eastAsia="Aptos" w:cs="Aptos"/>
              </w:rPr>
            </w:pPr>
            <w:r w:rsidRPr="5A788347">
              <w:rPr>
                <w:rFonts w:ascii="Aptos" w:hAnsi="Aptos" w:eastAsia="Aptos" w:cs="Aptos"/>
                <w:b/>
                <w:bCs/>
              </w:rPr>
              <w:t>Atributos principais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638EAA81" w:rsidRDefault="638EAA81" w14:paraId="641A3B93" w14:textId="4E1532F0">
            <w:pPr>
              <w:rPr>
                <w:rFonts w:ascii="Aptos" w:hAnsi="Aptos" w:eastAsia="Aptos" w:cs="Aptos"/>
              </w:rPr>
            </w:pPr>
            <w:r w:rsidRPr="7E064354" w:rsidR="4952CE1E">
              <w:rPr>
                <w:rFonts w:ascii="Aptos" w:hAnsi="Aptos" w:eastAsia="Aptos" w:cs="Aptos"/>
              </w:rPr>
              <w:t>id, nome</w:t>
            </w:r>
            <w:r w:rsidRPr="7E064354" w:rsidR="142A92C9">
              <w:rPr>
                <w:rFonts w:ascii="Aptos" w:hAnsi="Aptos" w:eastAsia="Aptos" w:cs="Aptos"/>
              </w:rPr>
              <w:t xml:space="preserve"> e</w:t>
            </w:r>
            <w:r w:rsidRPr="7E064354" w:rsidR="4952CE1E">
              <w:rPr>
                <w:rFonts w:ascii="Aptos" w:hAnsi="Aptos" w:eastAsia="Aptos" w:cs="Aptos"/>
              </w:rPr>
              <w:t xml:space="preserve"> </w:t>
            </w:r>
            <w:r w:rsidRPr="7E064354" w:rsidR="470DC807">
              <w:rPr>
                <w:rFonts w:ascii="Aptos" w:hAnsi="Aptos" w:eastAsia="Aptos" w:cs="Aptos"/>
              </w:rPr>
              <w:t>descrição</w:t>
            </w:r>
            <w:commentRangeStart w:id="3"/>
            <w:commentRangeEnd w:id="3"/>
            <w:r>
              <w:rPr>
                <w:rStyle w:val="CommentReference"/>
              </w:rPr>
              <w:commentReference w:id="3"/>
            </w:r>
          </w:p>
        </w:tc>
      </w:tr>
      <w:tr w:rsidR="5A788347" w:rsidTr="7E064354" w14:paraId="299FFBCA"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B578125" w14:textId="0D1994B4">
            <w:r w:rsidRPr="5A788347">
              <w:rPr>
                <w:rFonts w:ascii="Aptos" w:hAnsi="Aptos" w:eastAsia="Aptos" w:cs="Aptos"/>
                <w:b/>
                <w:bCs/>
              </w:rPr>
              <w:t>Regras Relacionadas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00C7882F" w:rsidRDefault="5A788347" w14:paraId="27F4CC9E" w14:textId="593DDD43">
            <w:pPr>
              <w:pStyle w:val="Normal"/>
              <w:suppressLineNumbers w:val="0"/>
              <w:bidi w:val="0"/>
              <w:spacing w:before="0" w:beforeAutospacing="off" w:after="160" w:afterAutospacing="off" w:line="279" w:lineRule="auto"/>
              <w:ind w:left="0" w:right="0"/>
              <w:jc w:val="left"/>
            </w:pPr>
            <w:r w:rsidRPr="00C7882F" w:rsidR="00C7882F">
              <w:rPr>
                <w:rFonts w:ascii="Aptos" w:hAnsi="Aptos" w:eastAsia="Aptos" w:cs="Aptos"/>
                <w:noProof w:val="0"/>
                <w:sz w:val="24"/>
                <w:szCs w:val="24"/>
                <w:lang w:val="pt-BR"/>
              </w:rPr>
              <w:t>4.13</w:t>
            </w:r>
          </w:p>
        </w:tc>
      </w:tr>
      <w:tr w:rsidR="5A788347" w:rsidTr="7E064354" w14:paraId="4A71EED6"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3A6BD027" w14:textId="3C4E5115">
            <w:r w:rsidRPr="5A788347">
              <w:rPr>
                <w:rFonts w:ascii="Aptos" w:hAnsi="Aptos" w:eastAsia="Aptos" w:cs="Aptos"/>
                <w:b/>
                <w:bCs/>
              </w:rPr>
              <w:t>Relacionamentos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2C141784" w:rsidRDefault="5A788347" w14:paraId="6655678C" w14:textId="79FB0702">
            <w:pPr>
              <w:pStyle w:val="Normal"/>
            </w:pPr>
            <w:r w:rsidRPr="58712685" w:rsidR="58712685">
              <w:rPr>
                <w:rFonts w:ascii="Aptos" w:hAnsi="Aptos" w:eastAsia="Aptos" w:cs="Aptos"/>
                <w:noProof w:val="0"/>
                <w:sz w:val="24"/>
                <w:szCs w:val="24"/>
                <w:lang w:val="pt-BR"/>
              </w:rPr>
              <w:t xml:space="preserve">1 Grupo pode possuir N Usuários e 1 Usuário pode pertencer a N Grupos (N:N, via tabela associativa </w:t>
            </w:r>
            <w:r w:rsidRPr="58712685" w:rsidR="58712685">
              <w:rPr>
                <w:rFonts w:ascii="Aptos" w:hAnsi="Aptos" w:eastAsia="Aptos" w:cs="Aptos"/>
                <w:noProof w:val="0"/>
                <w:sz w:val="24"/>
                <w:szCs w:val="24"/>
                <w:lang w:val="pt-BR"/>
              </w:rPr>
              <w:t>Usuário_Grupo</w:t>
            </w:r>
            <w:r w:rsidRPr="58712685" w:rsidR="58712685">
              <w:rPr>
                <w:rFonts w:ascii="Aptos" w:hAnsi="Aptos" w:eastAsia="Aptos" w:cs="Aptos"/>
                <w:noProof w:val="0"/>
                <w:sz w:val="24"/>
                <w:szCs w:val="24"/>
                <w:lang w:val="pt-BR"/>
              </w:rPr>
              <w:t xml:space="preserve">). Um Grupo pode possuir N Permissões (N:N, via tabela associativa </w:t>
            </w:r>
            <w:r w:rsidRPr="58712685" w:rsidR="58712685">
              <w:rPr>
                <w:rFonts w:ascii="Aptos" w:hAnsi="Aptos" w:eastAsia="Aptos" w:cs="Aptos"/>
                <w:noProof w:val="0"/>
                <w:sz w:val="24"/>
                <w:szCs w:val="24"/>
                <w:lang w:val="pt-BR"/>
              </w:rPr>
              <w:t>Grupo_Permissão</w:t>
            </w:r>
            <w:r w:rsidRPr="58712685" w:rsidR="58712685">
              <w:rPr>
                <w:rFonts w:ascii="Aptos" w:hAnsi="Aptos" w:eastAsia="Aptos" w:cs="Aptos"/>
                <w:noProof w:val="0"/>
                <w:sz w:val="24"/>
                <w:szCs w:val="24"/>
                <w:lang w:val="pt-BR"/>
              </w:rPr>
              <w:t>).</w:t>
            </w:r>
          </w:p>
        </w:tc>
      </w:tr>
    </w:tbl>
    <w:p w:rsidR="5A788347" w:rsidRDefault="5A788347" w14:paraId="6494C9C9" w14:textId="7B0348AF"/>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2188"/>
        <w:gridCol w:w="6822"/>
      </w:tblGrid>
      <w:tr w:rsidR="5EA28CDC" w:rsidTr="7E064354" w14:paraId="2F682E0D">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5EA28CDC" w:rsidP="5EA28CDC" w:rsidRDefault="5EA28CDC" w14:paraId="293D0082" w14:textId="314D86C8">
            <w:pPr>
              <w:rPr>
                <w:rFonts w:ascii="Aptos" w:hAnsi="Aptos" w:eastAsia="Aptos" w:cs="Aptos"/>
              </w:rPr>
            </w:pPr>
            <w:r w:rsidRPr="5EA28CDC" w:rsidR="5EA28CDC">
              <w:rPr>
                <w:rFonts w:ascii="Aptos" w:hAnsi="Aptos" w:eastAsia="Aptos" w:cs="Aptos"/>
                <w:b w:val="1"/>
                <w:bCs w:val="1"/>
              </w:rPr>
              <w:t>Entidade</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EA28CDC" w:rsidP="5EA28CDC" w:rsidRDefault="5EA28CDC" w14:paraId="194CD7CA" w14:textId="0A3DF2DE">
            <w:pPr>
              <w:pStyle w:val="Normal"/>
              <w:suppressLineNumbers w:val="0"/>
              <w:bidi w:val="0"/>
              <w:spacing w:before="0" w:beforeAutospacing="off" w:after="160" w:afterAutospacing="off" w:line="279" w:lineRule="auto"/>
              <w:ind w:left="0" w:right="0"/>
              <w:jc w:val="left"/>
            </w:pPr>
            <w:r w:rsidRPr="5EA28CDC" w:rsidR="5EA28CDC">
              <w:rPr>
                <w:rFonts w:ascii="Aptos" w:hAnsi="Aptos" w:eastAsia="Aptos" w:cs="Aptos"/>
                <w:b w:val="1"/>
                <w:bCs w:val="1"/>
              </w:rPr>
              <w:t>Permissão</w:t>
            </w:r>
          </w:p>
        </w:tc>
      </w:tr>
      <w:tr w:rsidR="5EA28CDC" w:rsidTr="7E064354" w14:paraId="41FAB6A8">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5EA28CDC" w:rsidP="5EA28CDC" w:rsidRDefault="5EA28CDC" w14:paraId="4A7F717F" w14:textId="3A22D661">
            <w:pPr>
              <w:rPr>
                <w:rFonts w:ascii="Aptos" w:hAnsi="Aptos" w:eastAsia="Aptos" w:cs="Aptos"/>
              </w:rPr>
            </w:pPr>
            <w:r w:rsidRPr="5EA28CDC" w:rsidR="5EA28CDC">
              <w:rPr>
                <w:rFonts w:ascii="Aptos" w:hAnsi="Aptos" w:eastAsia="Aptos" w:cs="Aptos"/>
                <w:b w:val="1"/>
                <w:bCs w:val="1"/>
              </w:rPr>
              <w:t>Responsabilidade</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EA28CDC" w:rsidP="5EA28CDC" w:rsidRDefault="5EA28CDC" w14:paraId="173D5F16" w14:textId="0C147844">
            <w:pPr>
              <w:pStyle w:val="Normal"/>
              <w:suppressLineNumbers w:val="0"/>
              <w:bidi w:val="0"/>
              <w:spacing w:before="0" w:beforeAutospacing="off" w:after="160" w:afterAutospacing="off" w:line="279" w:lineRule="auto"/>
              <w:ind w:left="0" w:right="0"/>
              <w:jc w:val="left"/>
            </w:pPr>
            <w:r w:rsidRPr="2C141784" w:rsidR="2C141784">
              <w:rPr>
                <w:rFonts w:ascii="Aptos" w:hAnsi="Aptos" w:eastAsia="Aptos" w:cs="Aptos"/>
                <w:noProof w:val="0"/>
                <w:sz w:val="24"/>
                <w:szCs w:val="24"/>
                <w:lang w:val="pt-BR"/>
              </w:rPr>
              <w:t>Representa uma permissão específica do sistema (ex.: liberar carga, cadastrar produto, gerenciar usuários), atribuída a grupos.</w:t>
            </w:r>
          </w:p>
        </w:tc>
      </w:tr>
      <w:tr w:rsidR="5EA28CDC" w:rsidTr="7E064354" w14:paraId="4BE2C79F">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5EA28CDC" w:rsidP="5EA28CDC" w:rsidRDefault="5EA28CDC" w14:paraId="608C4773" w14:textId="55079ED1">
            <w:pPr>
              <w:rPr>
                <w:rFonts w:ascii="Aptos" w:hAnsi="Aptos" w:eastAsia="Aptos" w:cs="Aptos"/>
              </w:rPr>
            </w:pPr>
            <w:r w:rsidRPr="5EA28CDC" w:rsidR="5EA28CDC">
              <w:rPr>
                <w:rFonts w:ascii="Aptos" w:hAnsi="Aptos" w:eastAsia="Aptos" w:cs="Aptos"/>
                <w:b w:val="1"/>
                <w:bCs w:val="1"/>
              </w:rPr>
              <w:t>Atributos principais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EA28CDC" w:rsidP="41093D1D" w:rsidRDefault="5EA28CDC" w14:paraId="252613D9" w14:textId="56D6F66A">
            <w:pPr>
              <w:rPr>
                <w:rFonts w:ascii="Aptos" w:hAnsi="Aptos" w:eastAsia="Aptos" w:cs="Aptos"/>
              </w:rPr>
            </w:pPr>
            <w:r w:rsidRPr="7E064354" w:rsidR="4952CE1E">
              <w:rPr>
                <w:rFonts w:ascii="Aptos" w:hAnsi="Aptos" w:eastAsia="Aptos" w:cs="Aptos"/>
              </w:rPr>
              <w:t xml:space="preserve">id, </w:t>
            </w:r>
            <w:r w:rsidRPr="7E064354" w:rsidR="4952CE1E">
              <w:rPr>
                <w:rFonts w:ascii="Aptos" w:hAnsi="Aptos" w:eastAsia="Aptos" w:cs="Aptos"/>
              </w:rPr>
              <w:t>nome</w:t>
            </w:r>
            <w:r w:rsidRPr="7E064354" w:rsidR="20E4EAB4">
              <w:rPr>
                <w:rFonts w:ascii="Aptos" w:hAnsi="Aptos" w:eastAsia="Aptos" w:cs="Aptos"/>
              </w:rPr>
              <w:t>_</w:t>
            </w:r>
            <w:r w:rsidRPr="7E064354" w:rsidR="4952CE1E">
              <w:rPr>
                <w:rFonts w:ascii="Aptos" w:hAnsi="Aptos" w:eastAsia="Aptos" w:cs="Aptos"/>
              </w:rPr>
              <w:t>permiss</w:t>
            </w:r>
            <w:r w:rsidRPr="7E064354" w:rsidR="05D1F8DC">
              <w:rPr>
                <w:rFonts w:ascii="Aptos" w:hAnsi="Aptos" w:eastAsia="Aptos" w:cs="Aptos"/>
              </w:rPr>
              <w:t>a</w:t>
            </w:r>
            <w:r w:rsidRPr="7E064354" w:rsidR="4952CE1E">
              <w:rPr>
                <w:rFonts w:ascii="Aptos" w:hAnsi="Aptos" w:eastAsia="Aptos" w:cs="Aptos"/>
              </w:rPr>
              <w:t>o</w:t>
            </w:r>
            <w:r w:rsidRPr="7E064354" w:rsidR="7D2CCC0F">
              <w:rPr>
                <w:rFonts w:ascii="Aptos" w:hAnsi="Aptos" w:eastAsia="Aptos" w:cs="Aptos"/>
              </w:rPr>
              <w:t xml:space="preserve"> e</w:t>
            </w:r>
            <w:r w:rsidRPr="7E064354" w:rsidR="4952CE1E">
              <w:rPr>
                <w:rFonts w:ascii="Aptos" w:hAnsi="Aptos" w:eastAsia="Aptos" w:cs="Aptos"/>
              </w:rPr>
              <w:t xml:space="preserve"> </w:t>
            </w:r>
            <w:r w:rsidRPr="7E064354" w:rsidR="709AF2C1">
              <w:rPr>
                <w:rFonts w:ascii="Aptos" w:hAnsi="Aptos" w:eastAsia="Aptos" w:cs="Aptos"/>
              </w:rPr>
              <w:t>descrição</w:t>
            </w:r>
            <w:commentRangeStart w:id="141178124"/>
            <w:commentRangeStart w:id="648113693"/>
            <w:commentRangeEnd w:id="141178124"/>
            <w:r>
              <w:rPr>
                <w:rStyle w:val="CommentReference"/>
              </w:rPr>
              <w:commentReference w:id="141178124"/>
            </w:r>
            <w:commentRangeEnd w:id="648113693"/>
            <w:r>
              <w:rPr>
                <w:rStyle w:val="CommentReference"/>
              </w:rPr>
              <w:commentReference w:id="648113693"/>
            </w:r>
          </w:p>
        </w:tc>
      </w:tr>
      <w:tr w:rsidR="5EA28CDC" w:rsidTr="7E064354" w14:paraId="50BAFF2C">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5EA28CDC" w:rsidRDefault="5EA28CDC" w14:paraId="11517CE7" w14:textId="0D1994B4">
            <w:r w:rsidRPr="5EA28CDC" w:rsidR="5EA28CDC">
              <w:rPr>
                <w:rFonts w:ascii="Aptos" w:hAnsi="Aptos" w:eastAsia="Aptos" w:cs="Aptos"/>
                <w:b w:val="1"/>
                <w:bCs w:val="1"/>
              </w:rPr>
              <w:t>Regras Relacionadas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EA28CDC" w:rsidP="00C7882F" w:rsidRDefault="5EA28CDC" w14:paraId="4B60CD82" w14:textId="63ED45DA">
            <w:pPr>
              <w:pStyle w:val="Normal"/>
              <w:suppressLineNumbers w:val="0"/>
              <w:bidi w:val="0"/>
              <w:spacing w:before="0" w:beforeAutospacing="off" w:after="160" w:afterAutospacing="off" w:line="279" w:lineRule="auto"/>
              <w:ind w:left="0" w:right="0"/>
              <w:jc w:val="left"/>
            </w:pPr>
            <w:r w:rsidRPr="00C7882F" w:rsidR="00C7882F">
              <w:rPr>
                <w:rFonts w:ascii="Aptos" w:hAnsi="Aptos" w:eastAsia="Aptos" w:cs="Aptos"/>
                <w:noProof w:val="0"/>
                <w:sz w:val="24"/>
                <w:szCs w:val="24"/>
                <w:lang w:val="pt-BR"/>
              </w:rPr>
              <w:t>4.17</w:t>
            </w:r>
          </w:p>
        </w:tc>
      </w:tr>
      <w:tr w:rsidR="5EA28CDC" w:rsidTr="7E064354" w14:paraId="2897E638">
        <w:trPr>
          <w:trHeight w:val="300"/>
        </w:trPr>
        <w:tc>
          <w:tcPr>
            <w:tcW w:w="2188" w:type="dxa"/>
            <w:tcBorders>
              <w:top w:val="single" w:color="auto" w:sz="6"/>
              <w:left w:val="single" w:color="auto" w:sz="6"/>
              <w:bottom w:val="single" w:color="auto" w:sz="6"/>
              <w:right w:val="single" w:color="auto" w:sz="6"/>
            </w:tcBorders>
            <w:shd w:val="clear" w:color="auto" w:fill="E7E6E6"/>
            <w:tcMar>
              <w:top w:w="75" w:type="dxa"/>
              <w:left w:w="90" w:type="dxa"/>
              <w:bottom w:w="75" w:type="dxa"/>
              <w:right w:w="90" w:type="dxa"/>
            </w:tcMar>
          </w:tcPr>
          <w:p w:rsidR="5EA28CDC" w:rsidRDefault="5EA28CDC" w14:paraId="17068721" w14:textId="3C4E5115">
            <w:r w:rsidRPr="5EA28CDC" w:rsidR="5EA28CDC">
              <w:rPr>
                <w:rFonts w:ascii="Aptos" w:hAnsi="Aptos" w:eastAsia="Aptos" w:cs="Aptos"/>
                <w:b w:val="1"/>
                <w:bCs w:val="1"/>
              </w:rPr>
              <w:t>Relacionamentos</w:t>
            </w:r>
          </w:p>
        </w:tc>
        <w:tc>
          <w:tcPr>
            <w:tcW w:w="6822" w:type="dxa"/>
            <w:tcBorders>
              <w:top w:val="single" w:color="auto" w:sz="6"/>
              <w:left w:val="single" w:color="auto" w:sz="6"/>
              <w:bottom w:val="single" w:color="auto" w:sz="6"/>
              <w:right w:val="single" w:color="auto" w:sz="6"/>
            </w:tcBorders>
            <w:tcMar>
              <w:top w:w="75" w:type="dxa"/>
              <w:left w:w="90" w:type="dxa"/>
              <w:bottom w:w="75" w:type="dxa"/>
              <w:right w:w="90" w:type="dxa"/>
            </w:tcMar>
          </w:tcPr>
          <w:p w:rsidR="5EA28CDC" w:rsidP="2C141784" w:rsidRDefault="5EA28CDC" w14:paraId="35E19C26" w14:textId="4D24ED0F">
            <w:pPr>
              <w:pStyle w:val="Normal"/>
              <w:suppressLineNumbers w:val="0"/>
              <w:bidi w:val="0"/>
              <w:spacing w:before="0" w:beforeAutospacing="off" w:after="160" w:afterAutospacing="off" w:line="279" w:lineRule="auto"/>
              <w:ind w:left="0" w:right="0"/>
              <w:jc w:val="left"/>
            </w:pPr>
            <w:r w:rsidRPr="58712685" w:rsidR="58712685">
              <w:rPr>
                <w:rFonts w:ascii="Aptos" w:hAnsi="Aptos" w:eastAsia="Aptos" w:cs="Aptos"/>
                <w:noProof w:val="0"/>
                <w:sz w:val="24"/>
                <w:szCs w:val="24"/>
                <w:lang w:val="pt-BR"/>
              </w:rPr>
              <w:t xml:space="preserve">1 Permissão pode estar associada a N Grupos, e um Grupo pode ter N Permissões (N:N, via tabela associativa </w:t>
            </w:r>
            <w:r w:rsidRPr="58712685" w:rsidR="58712685">
              <w:rPr>
                <w:rFonts w:ascii="Aptos" w:hAnsi="Aptos" w:eastAsia="Aptos" w:cs="Aptos"/>
                <w:noProof w:val="0"/>
                <w:sz w:val="24"/>
                <w:szCs w:val="24"/>
                <w:lang w:val="pt-BR"/>
              </w:rPr>
              <w:t>Grupo_Permissão</w:t>
            </w:r>
            <w:r w:rsidRPr="58712685" w:rsidR="58712685">
              <w:rPr>
                <w:rFonts w:ascii="Aptos" w:hAnsi="Aptos" w:eastAsia="Aptos" w:cs="Aptos"/>
                <w:noProof w:val="0"/>
                <w:sz w:val="24"/>
                <w:szCs w:val="24"/>
                <w:lang w:val="pt-BR"/>
              </w:rPr>
              <w:t>)</w:t>
            </w:r>
          </w:p>
        </w:tc>
      </w:tr>
    </w:tbl>
    <w:p w:rsidR="5A788347" w:rsidP="5A788347" w:rsidRDefault="5A788347" w14:paraId="0DBFBA6D" w14:textId="7B0348AF">
      <w:pPr>
        <w:spacing w:after="200"/>
      </w:pPr>
    </w:p>
    <w:p w:rsidR="5A788347" w:rsidP="5A788347" w:rsidRDefault="5A788347" w14:paraId="090768DF" w14:textId="6B87F437">
      <w:pPr>
        <w:spacing w:after="200"/>
      </w:pPr>
    </w:p>
    <w:p w:rsidR="5A788347" w:rsidP="5A788347" w:rsidRDefault="5A788347" w14:paraId="092CBDE4" w14:textId="70CB218E">
      <w:pPr>
        <w:spacing w:after="200"/>
      </w:pP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188"/>
        <w:gridCol w:w="6822"/>
      </w:tblGrid>
      <w:tr w:rsidR="5A788347" w:rsidTr="41093D1D" w14:paraId="28400396"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0F85B4B8" w14:textId="314D86C8">
            <w:pPr>
              <w:rPr>
                <w:rFonts w:ascii="Aptos" w:hAnsi="Aptos" w:eastAsia="Aptos" w:cs="Aptos"/>
              </w:rPr>
            </w:pPr>
            <w:r w:rsidRPr="5A788347">
              <w:rPr>
                <w:rFonts w:ascii="Aptos" w:hAnsi="Aptos" w:eastAsia="Aptos" w:cs="Aptos"/>
                <w:b/>
                <w:bCs/>
              </w:rPr>
              <w:t>Entidade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1053B6DB" w:rsidRDefault="5A788347" w14:paraId="1BAE0936" w14:textId="08D9DBA1">
            <w:pPr>
              <w:pStyle w:val="Normal"/>
            </w:pPr>
            <w:r w:rsidRPr="1053B6DB" w:rsidR="1053B6DB">
              <w:rPr>
                <w:rFonts w:ascii="Aptos" w:hAnsi="Aptos" w:eastAsia="Aptos" w:cs="Aptos"/>
                <w:b w:val="1"/>
                <w:bCs w:val="1"/>
              </w:rPr>
              <w:t>Grupo_</w:t>
            </w:r>
            <w:r w:rsidRPr="1053B6DB" w:rsidR="1053B6DB">
              <w:rPr>
                <w:rFonts w:ascii="Aptos" w:hAnsi="Aptos" w:eastAsia="Aptos" w:cs="Aptos"/>
                <w:b w:val="1"/>
                <w:bCs w:val="1"/>
              </w:rPr>
              <w:t xml:space="preserve"> Permissao</w:t>
            </w:r>
          </w:p>
        </w:tc>
      </w:tr>
      <w:tr w:rsidR="5A788347" w:rsidTr="41093D1D" w14:paraId="782C2F1F"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373AA80" w14:textId="3A22D661">
            <w:pPr>
              <w:rPr>
                <w:rFonts w:ascii="Aptos" w:hAnsi="Aptos" w:eastAsia="Aptos" w:cs="Aptos"/>
              </w:rPr>
            </w:pPr>
            <w:r w:rsidRPr="5A788347">
              <w:rPr>
                <w:rFonts w:ascii="Aptos" w:hAnsi="Aptos" w:eastAsia="Aptos" w:cs="Aptos"/>
                <w:b/>
                <w:bCs/>
              </w:rPr>
              <w:t>Responsabilidade</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EA28CDC" w:rsidRDefault="638EAA81" w14:paraId="072C0714" w14:textId="1FE73D69">
            <w:pPr>
              <w:rPr>
                <w:rFonts w:ascii="Aptos" w:hAnsi="Aptos" w:eastAsia="Aptos" w:cs="Aptos"/>
              </w:rPr>
            </w:pPr>
            <w:r w:rsidRPr="5EA28CDC" w:rsidR="5EA28CDC">
              <w:rPr>
                <w:rFonts w:ascii="Aptos" w:hAnsi="Aptos" w:eastAsia="Aptos" w:cs="Aptos"/>
              </w:rPr>
              <w:t>Representa a tabela intermediária da relação N x N entre Grupo e Permissão</w:t>
            </w:r>
          </w:p>
        </w:tc>
      </w:tr>
      <w:tr w:rsidR="5A788347" w:rsidTr="41093D1D" w14:paraId="689976ED"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7E783E94" w14:textId="55079ED1">
            <w:pPr>
              <w:rPr>
                <w:rFonts w:ascii="Aptos" w:hAnsi="Aptos" w:eastAsia="Aptos" w:cs="Aptos"/>
              </w:rPr>
            </w:pPr>
            <w:r w:rsidRPr="5A788347">
              <w:rPr>
                <w:rFonts w:ascii="Aptos" w:hAnsi="Aptos" w:eastAsia="Aptos" w:cs="Aptos"/>
                <w:b/>
                <w:bCs/>
              </w:rPr>
              <w:t>Atributos principais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A788347" w:rsidRDefault="5A788347" w14:paraId="5A6FB702" w14:textId="2D293C3A">
            <w:pPr>
              <w:rPr>
                <w:rFonts w:ascii="Aptos" w:hAnsi="Aptos" w:eastAsia="Aptos" w:cs="Aptos"/>
              </w:rPr>
            </w:pPr>
            <w:r w:rsidRPr="41093D1D" w:rsidR="5A788347">
              <w:rPr>
                <w:rFonts w:ascii="Aptos" w:hAnsi="Aptos" w:eastAsia="Aptos" w:cs="Aptos"/>
              </w:rPr>
              <w:t xml:space="preserve">id, </w:t>
            </w:r>
            <w:r w:rsidRPr="41093D1D" w:rsidR="5A788347">
              <w:rPr>
                <w:rFonts w:ascii="Aptos" w:hAnsi="Aptos" w:eastAsia="Aptos" w:cs="Aptos"/>
              </w:rPr>
              <w:t>permiss</w:t>
            </w:r>
            <w:r w:rsidRPr="41093D1D" w:rsidR="64C59CF3">
              <w:rPr>
                <w:rFonts w:ascii="Aptos" w:hAnsi="Aptos" w:eastAsia="Aptos" w:cs="Aptos"/>
              </w:rPr>
              <w:t>a</w:t>
            </w:r>
            <w:r w:rsidRPr="41093D1D" w:rsidR="5A788347">
              <w:rPr>
                <w:rFonts w:ascii="Aptos" w:hAnsi="Aptos" w:eastAsia="Aptos" w:cs="Aptos"/>
              </w:rPr>
              <w:t>o</w:t>
            </w:r>
            <w:r w:rsidRPr="41093D1D" w:rsidR="5A788347">
              <w:rPr>
                <w:rFonts w:ascii="Aptos" w:hAnsi="Aptos" w:eastAsia="Aptos" w:cs="Aptos"/>
              </w:rPr>
              <w:t>, chave</w:t>
            </w:r>
            <w:r w:rsidRPr="41093D1D" w:rsidR="679E53AA">
              <w:rPr>
                <w:rFonts w:ascii="Aptos" w:hAnsi="Aptos" w:eastAsia="Aptos" w:cs="Aptos"/>
              </w:rPr>
              <w:t>_</w:t>
            </w:r>
            <w:r w:rsidRPr="41093D1D" w:rsidR="5A788347">
              <w:rPr>
                <w:rFonts w:ascii="Aptos" w:hAnsi="Aptos" w:eastAsia="Aptos" w:cs="Aptos"/>
              </w:rPr>
              <w:t>estrangeira</w:t>
            </w:r>
            <w:r w:rsidRPr="41093D1D" w:rsidR="3F6D54CB">
              <w:rPr>
                <w:rFonts w:ascii="Aptos" w:hAnsi="Aptos" w:eastAsia="Aptos" w:cs="Aptos"/>
              </w:rPr>
              <w:t>_</w:t>
            </w:r>
            <w:r w:rsidRPr="41093D1D" w:rsidR="5A788347">
              <w:rPr>
                <w:rFonts w:ascii="Aptos" w:hAnsi="Aptos" w:eastAsia="Aptos" w:cs="Aptos"/>
              </w:rPr>
              <w:t>de grupo, entre outros</w:t>
            </w:r>
          </w:p>
        </w:tc>
      </w:tr>
      <w:tr w:rsidR="5A788347" w:rsidTr="41093D1D" w14:paraId="342656A4" w14:textId="77777777">
        <w:trPr>
          <w:trHeight w:val="300"/>
        </w:trPr>
        <w:tc>
          <w:tcPr>
            <w:tcW w:w="2190" w:type="dxa"/>
            <w:tcBorders>
              <w:top w:val="single" w:color="auto" w:sz="6" w:space="0"/>
              <w:left w:val="single" w:color="auto" w:sz="6" w:space="0"/>
              <w:bottom w:val="single" w:color="auto" w:sz="6" w:space="0"/>
              <w:right w:val="single" w:color="auto" w:sz="6" w:space="0"/>
            </w:tcBorders>
            <w:shd w:val="clear" w:color="auto" w:fill="E7E6E6"/>
            <w:tcMar>
              <w:top w:w="75" w:type="dxa"/>
              <w:left w:w="90" w:type="dxa"/>
              <w:bottom w:w="75" w:type="dxa"/>
              <w:right w:w="90" w:type="dxa"/>
            </w:tcMar>
          </w:tcPr>
          <w:p w:rsidR="5A788347" w:rsidP="5A788347" w:rsidRDefault="5A788347" w14:paraId="18719E0A" w14:textId="08AA6037">
            <w:r w:rsidRPr="5A788347">
              <w:rPr>
                <w:rFonts w:ascii="Aptos" w:hAnsi="Aptos" w:eastAsia="Aptos" w:cs="Aptos"/>
                <w:b/>
                <w:bCs/>
              </w:rPr>
              <w:t>Relacionamentos</w:t>
            </w:r>
          </w:p>
        </w:tc>
        <w:tc>
          <w:tcPr>
            <w:tcW w:w="7155" w:type="dxa"/>
            <w:tcBorders>
              <w:top w:val="single" w:color="auto" w:sz="6" w:space="0"/>
              <w:left w:val="single" w:color="auto" w:sz="6" w:space="0"/>
              <w:bottom w:val="single" w:color="auto" w:sz="6" w:space="0"/>
              <w:right w:val="single" w:color="auto" w:sz="6" w:space="0"/>
            </w:tcBorders>
            <w:tcMar>
              <w:top w:w="75" w:type="dxa"/>
              <w:left w:w="90" w:type="dxa"/>
              <w:bottom w:w="75" w:type="dxa"/>
              <w:right w:w="90" w:type="dxa"/>
            </w:tcMar>
          </w:tcPr>
          <w:p w:rsidR="5A788347" w:rsidP="5A788347" w:rsidRDefault="5A788347" w14:paraId="7458B5F2" w14:textId="3B237095">
            <w:pPr/>
            <w:r w:rsidRPr="00C7882F" w:rsidR="00C7882F">
              <w:rPr>
                <w:rFonts w:ascii="Aptos" w:hAnsi="Aptos" w:eastAsia="Aptos" w:cs="Aptos"/>
              </w:rPr>
              <w:t>Grupo</w:t>
            </w:r>
          </w:p>
        </w:tc>
      </w:tr>
    </w:tbl>
    <w:p w:rsidR="5A788347" w:rsidP="7E064354" w:rsidRDefault="5A788347" w14:paraId="5657C4A9" w14:textId="124749BF">
      <w:pPr>
        <w:pStyle w:val="Normal"/>
        <w:spacing w:after="200"/>
      </w:pPr>
      <w:commentRangeStart w:id="5"/>
      <w:commentRangeEnd w:id="5"/>
      <w:r>
        <w:rPr>
          <w:rStyle w:val="CommentReference"/>
        </w:rPr>
        <w:commentReference w:id="5"/>
      </w:r>
    </w:p>
    <w:p w:rsidR="7E064354" w:rsidP="7E064354" w:rsidRDefault="7E064354" w14:paraId="143BB4EE" w14:textId="03E39B64">
      <w:pPr>
        <w:pStyle w:val="Normal"/>
        <w:spacing w:after="200"/>
      </w:pPr>
    </w:p>
    <w:p w:rsidR="5A788347" w:rsidP="5A788347" w:rsidRDefault="5A788347" w14:paraId="0196092E" w14:textId="062CE073">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714CCA" w:rsidTr="41093D1D" w14:paraId="6CB95DD0" w14:textId="77777777">
        <w:tc>
          <w:tcPr>
            <w:tcW w:w="2200" w:type="dxa"/>
            <w:shd w:val="clear" w:color="auto" w:fill="E7E6E6"/>
            <w:tcMar>
              <w:top w:w="80" w:type="dxa"/>
              <w:left w:w="100" w:type="dxa"/>
              <w:bottom w:w="80" w:type="dxa"/>
              <w:right w:w="100" w:type="dxa"/>
            </w:tcMar>
          </w:tcPr>
          <w:p w:rsidR="00714CCA" w:rsidP="00924740" w:rsidRDefault="00714CCA" w14:paraId="6613AEF8" w14:textId="77777777">
            <w:r>
              <w:rPr>
                <w:b/>
                <w:bCs/>
              </w:rPr>
              <w:t>Entidade</w:t>
            </w:r>
          </w:p>
        </w:tc>
        <w:tc>
          <w:tcPr>
            <w:tcW w:w="7160" w:type="dxa"/>
            <w:tcMar>
              <w:top w:w="80" w:type="dxa"/>
              <w:left w:w="100" w:type="dxa"/>
              <w:bottom w:w="80" w:type="dxa"/>
              <w:right w:w="100" w:type="dxa"/>
            </w:tcMar>
          </w:tcPr>
          <w:p w:rsidR="00714CCA" w:rsidP="00924740" w:rsidRDefault="00714CCA" w14:paraId="1C2C5B5A" w14:textId="77777777">
            <w:r>
              <w:rPr>
                <w:b/>
                <w:bCs/>
              </w:rPr>
              <w:t>Documento da Carga</w:t>
            </w:r>
          </w:p>
        </w:tc>
      </w:tr>
      <w:tr w:rsidR="00714CCA" w:rsidTr="41093D1D" w14:paraId="1558DA44" w14:textId="77777777">
        <w:tc>
          <w:tcPr>
            <w:tcW w:w="2200" w:type="dxa"/>
            <w:shd w:val="clear" w:color="auto" w:fill="E7E6E6"/>
            <w:tcMar>
              <w:top w:w="80" w:type="dxa"/>
              <w:left w:w="100" w:type="dxa"/>
              <w:bottom w:w="80" w:type="dxa"/>
              <w:right w:w="100" w:type="dxa"/>
            </w:tcMar>
          </w:tcPr>
          <w:p w:rsidR="00714CCA" w:rsidP="00924740" w:rsidRDefault="00714CCA" w14:paraId="1E50F7C4" w14:textId="77777777">
            <w:r>
              <w:rPr>
                <w:b/>
                <w:bCs/>
              </w:rPr>
              <w:t>Responsabilidade</w:t>
            </w:r>
          </w:p>
        </w:tc>
        <w:tc>
          <w:tcPr>
            <w:tcW w:w="7160" w:type="dxa"/>
            <w:tcMar>
              <w:top w:w="80" w:type="dxa"/>
              <w:left w:w="100" w:type="dxa"/>
              <w:bottom w:w="80" w:type="dxa"/>
              <w:right w:w="100" w:type="dxa"/>
            </w:tcMar>
          </w:tcPr>
          <w:p w:rsidR="00714CCA" w:rsidP="00924740" w:rsidRDefault="00714CCA" w14:paraId="233DCFC7" w14:textId="77777777">
            <w:r>
              <w:t>Representa cada documento obrigatório vinculado a uma carga (ficha de segurança, laudo técnico, autorização de transporte, etc.).</w:t>
            </w:r>
          </w:p>
        </w:tc>
      </w:tr>
      <w:tr w:rsidR="00714CCA" w:rsidTr="41093D1D" w14:paraId="59E1CA15" w14:textId="77777777">
        <w:tc>
          <w:tcPr>
            <w:tcW w:w="2200" w:type="dxa"/>
            <w:shd w:val="clear" w:color="auto" w:fill="E7E6E6"/>
            <w:tcMar>
              <w:top w:w="80" w:type="dxa"/>
              <w:left w:w="100" w:type="dxa"/>
              <w:bottom w:w="80" w:type="dxa"/>
              <w:right w:w="100" w:type="dxa"/>
            </w:tcMar>
          </w:tcPr>
          <w:p w:rsidR="00714CCA" w:rsidP="00924740" w:rsidRDefault="00714CCA" w14:paraId="0CBA156F" w14:textId="77777777">
            <w:r>
              <w:rPr>
                <w:b/>
                <w:bCs/>
              </w:rPr>
              <w:t>Atributos principais</w:t>
            </w:r>
          </w:p>
        </w:tc>
        <w:tc>
          <w:tcPr>
            <w:tcW w:w="7160" w:type="dxa"/>
            <w:tcMar>
              <w:top w:w="80" w:type="dxa"/>
              <w:left w:w="100" w:type="dxa"/>
              <w:bottom w:w="80" w:type="dxa"/>
              <w:right w:w="100" w:type="dxa"/>
            </w:tcMar>
          </w:tcPr>
          <w:p w:rsidR="00714CCA" w:rsidP="00924740" w:rsidRDefault="00714CCA" w14:paraId="59D4F5AD" w14:textId="2403AEA5">
            <w:r w:rsidR="00714CCA">
              <w:rPr/>
              <w:t xml:space="preserve">id, </w:t>
            </w:r>
            <w:r w:rsidR="00714CCA">
              <w:rPr/>
              <w:t>tipo</w:t>
            </w:r>
            <w:r w:rsidR="26C7FD7C">
              <w:rPr/>
              <w:t>_</w:t>
            </w:r>
            <w:r w:rsidR="00714CCA">
              <w:rPr/>
              <w:t>de</w:t>
            </w:r>
            <w:r w:rsidR="16913FD1">
              <w:rPr/>
              <w:t>_</w:t>
            </w:r>
            <w:r w:rsidR="00714CCA">
              <w:rPr/>
              <w:t>documento</w:t>
            </w:r>
            <w:r w:rsidR="00714CCA">
              <w:rPr/>
              <w:t>, status (pendente/anexado/validado)</w:t>
            </w:r>
            <w:r w:rsidR="4445AC90">
              <w:rPr/>
              <w:t xml:space="preserve"> e</w:t>
            </w:r>
            <w:r w:rsidR="00714CCA">
              <w:rPr/>
              <w:t xml:space="preserve"> data</w:t>
            </w:r>
            <w:r w:rsidR="5020760D">
              <w:rPr/>
              <w:t>_</w:t>
            </w:r>
            <w:r w:rsidR="00714CCA">
              <w:rPr/>
              <w:t>de</w:t>
            </w:r>
            <w:r w:rsidR="3F04EDB1">
              <w:rPr/>
              <w:t>_</w:t>
            </w:r>
            <w:r w:rsidR="00714CCA">
              <w:rPr/>
              <w:t>anexa</w:t>
            </w:r>
            <w:r w:rsidR="55D082DC">
              <w:rPr/>
              <w:t>ca</w:t>
            </w:r>
            <w:r w:rsidR="00714CCA">
              <w:rPr/>
              <w:t>o</w:t>
            </w:r>
          </w:p>
        </w:tc>
      </w:tr>
      <w:tr w:rsidR="00714CCA" w:rsidTr="41093D1D" w14:paraId="3B31A887" w14:textId="77777777">
        <w:tc>
          <w:tcPr>
            <w:tcW w:w="2200" w:type="dxa"/>
            <w:shd w:val="clear" w:color="auto" w:fill="E7E6E6"/>
            <w:tcMar>
              <w:top w:w="80" w:type="dxa"/>
              <w:left w:w="100" w:type="dxa"/>
              <w:bottom w:w="80" w:type="dxa"/>
              <w:right w:w="100" w:type="dxa"/>
            </w:tcMar>
          </w:tcPr>
          <w:p w:rsidR="00714CCA" w:rsidP="00924740" w:rsidRDefault="00714CCA" w14:paraId="46127879" w14:textId="77777777">
            <w:r>
              <w:rPr>
                <w:b/>
                <w:bCs/>
              </w:rPr>
              <w:t>Regras relacionadas</w:t>
            </w:r>
          </w:p>
        </w:tc>
        <w:tc>
          <w:tcPr>
            <w:tcW w:w="7160" w:type="dxa"/>
            <w:tcMar>
              <w:top w:w="80" w:type="dxa"/>
              <w:left w:w="100" w:type="dxa"/>
              <w:bottom w:w="80" w:type="dxa"/>
              <w:right w:w="100" w:type="dxa"/>
            </w:tcMar>
          </w:tcPr>
          <w:p w:rsidR="00714CCA" w:rsidP="00C7882F" w:rsidRDefault="00714CCA" w14:paraId="4DA48290" w14:textId="10213DF6">
            <w:pPr>
              <w:pStyle w:val="Normal"/>
              <w:suppressLineNumbers w:val="0"/>
              <w:bidi w:val="0"/>
              <w:spacing w:before="0" w:beforeAutospacing="off" w:after="160" w:afterAutospacing="off" w:line="279" w:lineRule="auto"/>
              <w:ind w:left="0" w:right="0"/>
              <w:jc w:val="left"/>
            </w:pPr>
            <w:r w:rsidR="00C7882F">
              <w:rPr/>
              <w:t>4.4</w:t>
            </w:r>
          </w:p>
        </w:tc>
      </w:tr>
      <w:tr w:rsidR="00714CCA" w:rsidTr="41093D1D" w14:paraId="46268D60" w14:textId="77777777">
        <w:tc>
          <w:tcPr>
            <w:tcW w:w="2200" w:type="dxa"/>
            <w:shd w:val="clear" w:color="auto" w:fill="E7E6E6"/>
            <w:tcMar>
              <w:top w:w="80" w:type="dxa"/>
              <w:left w:w="100" w:type="dxa"/>
              <w:bottom w:w="80" w:type="dxa"/>
              <w:right w:w="100" w:type="dxa"/>
            </w:tcMar>
          </w:tcPr>
          <w:p w:rsidR="00714CCA" w:rsidP="00924740" w:rsidRDefault="00714CCA" w14:paraId="7B1B1131" w14:textId="77777777">
            <w:r>
              <w:rPr>
                <w:b/>
                <w:bCs/>
              </w:rPr>
              <w:t>Relacionamentos</w:t>
            </w:r>
          </w:p>
        </w:tc>
        <w:tc>
          <w:tcPr>
            <w:tcW w:w="7160" w:type="dxa"/>
            <w:tcMar>
              <w:top w:w="80" w:type="dxa"/>
              <w:left w:w="100" w:type="dxa"/>
              <w:bottom w:w="80" w:type="dxa"/>
              <w:right w:w="100" w:type="dxa"/>
            </w:tcMar>
          </w:tcPr>
          <w:p w:rsidR="00714CCA" w:rsidP="00924740" w:rsidRDefault="00714CCA" w14:paraId="586F6FF2" w14:textId="77777777">
            <w:r>
              <w:t>Pertence a uma única Carga Química; uma carga possui vários Documentos da Carga (1:N).</w:t>
            </w:r>
          </w:p>
        </w:tc>
      </w:tr>
    </w:tbl>
    <w:p w:rsidR="00714CCA" w:rsidP="00924740" w:rsidRDefault="00714CCA" w14:paraId="500A7C62"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714CCA" w:rsidTr="41093D1D" w14:paraId="51B56238" w14:textId="77777777">
        <w:tc>
          <w:tcPr>
            <w:tcW w:w="2200" w:type="dxa"/>
            <w:shd w:val="clear" w:color="auto" w:fill="E7E6E6"/>
            <w:tcMar>
              <w:top w:w="80" w:type="dxa"/>
              <w:left w:w="100" w:type="dxa"/>
              <w:bottom w:w="80" w:type="dxa"/>
              <w:right w:w="100" w:type="dxa"/>
            </w:tcMar>
          </w:tcPr>
          <w:p w:rsidR="00714CCA" w:rsidP="00924740" w:rsidRDefault="00714CCA" w14:paraId="3D5293A5" w14:textId="77777777">
            <w:r>
              <w:rPr>
                <w:b/>
                <w:bCs/>
              </w:rPr>
              <w:t>Entidade</w:t>
            </w:r>
          </w:p>
        </w:tc>
        <w:tc>
          <w:tcPr>
            <w:tcW w:w="7160" w:type="dxa"/>
            <w:tcMar>
              <w:top w:w="80" w:type="dxa"/>
              <w:left w:w="100" w:type="dxa"/>
              <w:bottom w:w="80" w:type="dxa"/>
              <w:right w:w="100" w:type="dxa"/>
            </w:tcMar>
          </w:tcPr>
          <w:p w:rsidR="00714CCA" w:rsidP="00924740" w:rsidRDefault="00714CCA" w14:paraId="23F6E4D4" w14:textId="77777777">
            <w:r>
              <w:rPr>
                <w:b/>
                <w:bCs/>
              </w:rPr>
              <w:t>Inspeção</w:t>
            </w:r>
          </w:p>
        </w:tc>
      </w:tr>
      <w:tr w:rsidR="00714CCA" w:rsidTr="41093D1D" w14:paraId="42C704DD" w14:textId="77777777">
        <w:tc>
          <w:tcPr>
            <w:tcW w:w="2200" w:type="dxa"/>
            <w:shd w:val="clear" w:color="auto" w:fill="E7E6E6"/>
            <w:tcMar>
              <w:top w:w="80" w:type="dxa"/>
              <w:left w:w="100" w:type="dxa"/>
              <w:bottom w:w="80" w:type="dxa"/>
              <w:right w:w="100" w:type="dxa"/>
            </w:tcMar>
          </w:tcPr>
          <w:p w:rsidR="00714CCA" w:rsidP="00924740" w:rsidRDefault="00714CCA" w14:paraId="3685E9F1" w14:textId="77777777">
            <w:r>
              <w:rPr>
                <w:b/>
                <w:bCs/>
              </w:rPr>
              <w:t>Responsabilidade</w:t>
            </w:r>
          </w:p>
        </w:tc>
        <w:tc>
          <w:tcPr>
            <w:tcW w:w="7160" w:type="dxa"/>
            <w:tcMar>
              <w:top w:w="80" w:type="dxa"/>
              <w:left w:w="100" w:type="dxa"/>
              <w:bottom w:w="80" w:type="dxa"/>
              <w:right w:w="100" w:type="dxa"/>
            </w:tcMar>
          </w:tcPr>
          <w:p w:rsidR="00714CCA" w:rsidP="00924740" w:rsidRDefault="00714CCA" w14:paraId="4A6C9618" w14:textId="77777777">
            <w:r>
              <w:t>Representa a inspeção técnica/de qualidade realizada sobre a carga antes de sua liberação.</w:t>
            </w:r>
          </w:p>
        </w:tc>
      </w:tr>
      <w:tr w:rsidR="00714CCA" w:rsidTr="41093D1D" w14:paraId="07A58D59" w14:textId="77777777">
        <w:tc>
          <w:tcPr>
            <w:tcW w:w="2200" w:type="dxa"/>
            <w:shd w:val="clear" w:color="auto" w:fill="E7E6E6"/>
            <w:tcMar>
              <w:top w:w="80" w:type="dxa"/>
              <w:left w:w="100" w:type="dxa"/>
              <w:bottom w:w="80" w:type="dxa"/>
              <w:right w:w="100" w:type="dxa"/>
            </w:tcMar>
          </w:tcPr>
          <w:p w:rsidR="00714CCA" w:rsidP="00924740" w:rsidRDefault="00714CCA" w14:paraId="68126C92" w14:textId="77777777">
            <w:r>
              <w:rPr>
                <w:b/>
                <w:bCs/>
              </w:rPr>
              <w:t>Atributos principais</w:t>
            </w:r>
          </w:p>
        </w:tc>
        <w:tc>
          <w:tcPr>
            <w:tcW w:w="7160" w:type="dxa"/>
            <w:tcMar>
              <w:top w:w="80" w:type="dxa"/>
              <w:left w:w="100" w:type="dxa"/>
              <w:bottom w:w="80" w:type="dxa"/>
              <w:right w:w="100" w:type="dxa"/>
            </w:tcMar>
          </w:tcPr>
          <w:p w:rsidR="00714CCA" w:rsidP="00924740" w:rsidRDefault="00714CCA" w14:paraId="25DC1886" w14:textId="02D31729">
            <w:r w:rsidR="0CB4C3D3">
              <w:rPr/>
              <w:t>id, data, inspetor</w:t>
            </w:r>
            <w:r w:rsidR="27446534">
              <w:rPr/>
              <w:t>_</w:t>
            </w:r>
            <w:r w:rsidR="0CB4C3D3">
              <w:rPr/>
              <w:t>respons</w:t>
            </w:r>
            <w:r w:rsidR="3C298908">
              <w:rPr/>
              <w:t>a</w:t>
            </w:r>
            <w:r w:rsidR="0CB4C3D3">
              <w:rPr/>
              <w:t>vel</w:t>
            </w:r>
            <w:r w:rsidR="2B01F83A">
              <w:rPr/>
              <w:t xml:space="preserve"> e</w:t>
            </w:r>
            <w:r w:rsidR="0CB4C3D3">
              <w:rPr/>
              <w:t xml:space="preserve"> resultado</w:t>
            </w:r>
          </w:p>
        </w:tc>
      </w:tr>
      <w:tr w:rsidR="00714CCA" w:rsidTr="41093D1D" w14:paraId="0DF72026" w14:textId="77777777">
        <w:tc>
          <w:tcPr>
            <w:tcW w:w="2200" w:type="dxa"/>
            <w:shd w:val="clear" w:color="auto" w:fill="E7E6E6"/>
            <w:tcMar>
              <w:top w:w="80" w:type="dxa"/>
              <w:left w:w="100" w:type="dxa"/>
              <w:bottom w:w="80" w:type="dxa"/>
              <w:right w:w="100" w:type="dxa"/>
            </w:tcMar>
          </w:tcPr>
          <w:p w:rsidR="00714CCA" w:rsidP="00924740" w:rsidRDefault="00714CCA" w14:paraId="752C3970" w14:textId="77777777">
            <w:r>
              <w:rPr>
                <w:b/>
                <w:bCs/>
              </w:rPr>
              <w:t>Regras relacionadas</w:t>
            </w:r>
          </w:p>
        </w:tc>
        <w:tc>
          <w:tcPr>
            <w:tcW w:w="7160" w:type="dxa"/>
            <w:tcMar>
              <w:top w:w="80" w:type="dxa"/>
              <w:left w:w="100" w:type="dxa"/>
              <w:bottom w:w="80" w:type="dxa"/>
              <w:right w:w="100" w:type="dxa"/>
            </w:tcMar>
          </w:tcPr>
          <w:p w:rsidR="00714CCA" w:rsidP="638EAA81" w:rsidRDefault="638EAA81" w14:paraId="3CA4810A" w14:textId="6925D406">
            <w:r w:rsidR="2C141784">
              <w:rPr/>
              <w:t>4.2</w:t>
            </w:r>
            <w:commentRangeStart w:id="6"/>
            <w:commentRangeStart w:id="1937805336"/>
            <w:commentRangeEnd w:id="6"/>
            <w:r>
              <w:rPr>
                <w:rStyle w:val="CommentReference"/>
              </w:rPr>
              <w:commentReference w:id="6"/>
            </w:r>
            <w:commentRangeEnd w:id="1937805336"/>
            <w:r>
              <w:rPr>
                <w:rStyle w:val="CommentReference"/>
              </w:rPr>
              <w:commentReference w:id="1937805336"/>
            </w:r>
          </w:p>
        </w:tc>
      </w:tr>
      <w:tr w:rsidR="00714CCA" w:rsidTr="41093D1D" w14:paraId="79757789" w14:textId="77777777">
        <w:tc>
          <w:tcPr>
            <w:tcW w:w="2200" w:type="dxa"/>
            <w:shd w:val="clear" w:color="auto" w:fill="E7E6E6"/>
            <w:tcMar>
              <w:top w:w="80" w:type="dxa"/>
              <w:left w:w="100" w:type="dxa"/>
              <w:bottom w:w="80" w:type="dxa"/>
              <w:right w:w="100" w:type="dxa"/>
            </w:tcMar>
          </w:tcPr>
          <w:p w:rsidR="00714CCA" w:rsidP="00924740" w:rsidRDefault="00714CCA" w14:paraId="5C98F82B" w14:textId="77777777">
            <w:r>
              <w:rPr>
                <w:b/>
                <w:bCs/>
              </w:rPr>
              <w:t>Relacionamentos</w:t>
            </w:r>
          </w:p>
        </w:tc>
        <w:tc>
          <w:tcPr>
            <w:tcW w:w="7160" w:type="dxa"/>
            <w:tcMar>
              <w:top w:w="80" w:type="dxa"/>
              <w:left w:w="100" w:type="dxa"/>
              <w:bottom w:w="80" w:type="dxa"/>
              <w:right w:w="100" w:type="dxa"/>
            </w:tcMar>
          </w:tcPr>
          <w:p w:rsidR="00714CCA" w:rsidP="00924740" w:rsidRDefault="00714CCA" w14:paraId="73756375" w14:textId="27942CD6">
            <w:r w:rsidR="2C141784">
              <w:rPr/>
              <w:t>Pertence a uma Carga Química; uma carga pode ter várias Inspeções ao longo do tempo (histórico). Responsável técnico.</w:t>
            </w:r>
            <w:commentRangeStart w:id="495478606"/>
            <w:commentRangeStart w:id="1969838613"/>
            <w:commentRangeEnd w:id="495478606"/>
            <w:r>
              <w:rPr>
                <w:rStyle w:val="CommentReference"/>
              </w:rPr>
              <w:commentReference w:id="495478606"/>
            </w:r>
            <w:commentRangeEnd w:id="1969838613"/>
            <w:r>
              <w:rPr>
                <w:rStyle w:val="CommentReference"/>
              </w:rPr>
              <w:commentReference w:id="1969838613"/>
            </w:r>
          </w:p>
        </w:tc>
      </w:tr>
    </w:tbl>
    <w:p w:rsidR="00714CCA" w:rsidP="00924740" w:rsidRDefault="00714CCA" w14:paraId="2A77C286"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714CCA" w:rsidTr="41093D1D" w14:paraId="748E1B22" w14:textId="77777777">
        <w:tc>
          <w:tcPr>
            <w:tcW w:w="2200" w:type="dxa"/>
            <w:shd w:val="clear" w:color="auto" w:fill="E7E6E6"/>
            <w:tcMar>
              <w:top w:w="80" w:type="dxa"/>
              <w:left w:w="100" w:type="dxa"/>
              <w:bottom w:w="80" w:type="dxa"/>
              <w:right w:w="100" w:type="dxa"/>
            </w:tcMar>
          </w:tcPr>
          <w:p w:rsidR="00714CCA" w:rsidP="00924740" w:rsidRDefault="00714CCA" w14:paraId="4F6E5CFB" w14:textId="77777777">
            <w:r>
              <w:rPr>
                <w:b/>
                <w:bCs/>
              </w:rPr>
              <w:t>Entidade</w:t>
            </w:r>
          </w:p>
        </w:tc>
        <w:tc>
          <w:tcPr>
            <w:tcW w:w="7160" w:type="dxa"/>
            <w:tcMar>
              <w:top w:w="80" w:type="dxa"/>
              <w:left w:w="100" w:type="dxa"/>
              <w:bottom w:w="80" w:type="dxa"/>
              <w:right w:w="100" w:type="dxa"/>
            </w:tcMar>
          </w:tcPr>
          <w:p w:rsidR="00714CCA" w:rsidP="00924740" w:rsidRDefault="00714CCA" w14:paraId="57F1DBE7" w14:textId="77777777">
            <w:r>
              <w:rPr>
                <w:b/>
                <w:bCs/>
              </w:rPr>
              <w:t>Área de Armazenamento</w:t>
            </w:r>
          </w:p>
        </w:tc>
      </w:tr>
      <w:tr w:rsidR="00714CCA" w:rsidTr="41093D1D" w14:paraId="3D36248B" w14:textId="77777777">
        <w:tc>
          <w:tcPr>
            <w:tcW w:w="2200" w:type="dxa"/>
            <w:shd w:val="clear" w:color="auto" w:fill="E7E6E6"/>
            <w:tcMar>
              <w:top w:w="80" w:type="dxa"/>
              <w:left w:w="100" w:type="dxa"/>
              <w:bottom w:w="80" w:type="dxa"/>
              <w:right w:w="100" w:type="dxa"/>
            </w:tcMar>
          </w:tcPr>
          <w:p w:rsidR="00714CCA" w:rsidP="00924740" w:rsidRDefault="00714CCA" w14:paraId="0AB3EEFA" w14:textId="77777777">
            <w:r>
              <w:rPr>
                <w:b/>
                <w:bCs/>
              </w:rPr>
              <w:t>Responsabilidade</w:t>
            </w:r>
          </w:p>
        </w:tc>
        <w:tc>
          <w:tcPr>
            <w:tcW w:w="7160" w:type="dxa"/>
            <w:tcMar>
              <w:top w:w="80" w:type="dxa"/>
              <w:left w:w="100" w:type="dxa"/>
              <w:bottom w:w="80" w:type="dxa"/>
              <w:right w:w="100" w:type="dxa"/>
            </w:tcMar>
          </w:tcPr>
          <w:p w:rsidR="00714CCA" w:rsidP="00924740" w:rsidRDefault="00714CCA" w14:paraId="33E39775" w14:textId="77777777">
            <w:r>
              <w:t>Representa o local físico no porto onde a carga fica armazenada enquanto aguarda liberação ou movimentação.</w:t>
            </w:r>
          </w:p>
        </w:tc>
      </w:tr>
      <w:tr w:rsidR="00714CCA" w:rsidTr="41093D1D" w14:paraId="54057B34" w14:textId="77777777">
        <w:tc>
          <w:tcPr>
            <w:tcW w:w="2200" w:type="dxa"/>
            <w:shd w:val="clear" w:color="auto" w:fill="E7E6E6"/>
            <w:tcMar>
              <w:top w:w="80" w:type="dxa"/>
              <w:left w:w="100" w:type="dxa"/>
              <w:bottom w:w="80" w:type="dxa"/>
              <w:right w:w="100" w:type="dxa"/>
            </w:tcMar>
          </w:tcPr>
          <w:p w:rsidR="00714CCA" w:rsidP="00924740" w:rsidRDefault="00714CCA" w14:paraId="6124B572" w14:textId="77777777">
            <w:r>
              <w:rPr>
                <w:b/>
                <w:bCs/>
              </w:rPr>
              <w:t>Atributos principais</w:t>
            </w:r>
          </w:p>
        </w:tc>
        <w:tc>
          <w:tcPr>
            <w:tcW w:w="7160" w:type="dxa"/>
            <w:tcMar>
              <w:top w:w="80" w:type="dxa"/>
              <w:left w:w="100" w:type="dxa"/>
              <w:bottom w:w="80" w:type="dxa"/>
              <w:right w:w="100" w:type="dxa"/>
            </w:tcMar>
          </w:tcPr>
          <w:p w:rsidR="00714CCA" w:rsidP="00924740" w:rsidRDefault="00714CCA" w14:paraId="5851C528" w14:textId="3308F65A">
            <w:r w:rsidR="00714CCA">
              <w:rPr/>
              <w:t xml:space="preserve">id, </w:t>
            </w:r>
            <w:r w:rsidR="00714CCA">
              <w:rPr/>
              <w:t>identifica</w:t>
            </w:r>
            <w:r w:rsidR="113BABF2">
              <w:rPr/>
              <w:t>cao</w:t>
            </w:r>
            <w:r w:rsidRPr="41093D1D" w:rsidR="00714CCA">
              <w:rPr>
                <w:i w:val="1"/>
                <w:iCs w:val="1"/>
              </w:rPr>
              <w:t>setor</w:t>
            </w:r>
            <w:r w:rsidRPr="41093D1D" w:rsidR="00714CCA">
              <w:rPr>
                <w:i w:val="1"/>
                <w:iCs w:val="1"/>
              </w:rPr>
              <w:t>, capacidade</w:t>
            </w:r>
            <w:r w:rsidRPr="41093D1D" w:rsidR="4E6B8924">
              <w:rPr>
                <w:i w:val="1"/>
                <w:iCs w:val="1"/>
              </w:rPr>
              <w:t xml:space="preserve"> e</w:t>
            </w:r>
            <w:r w:rsidRPr="41093D1D" w:rsidR="00714CCA">
              <w:rPr>
                <w:i w:val="1"/>
                <w:iCs w:val="1"/>
              </w:rPr>
              <w:t xml:space="preserve"> </w:t>
            </w:r>
            <w:r w:rsidRPr="41093D1D" w:rsidR="00714CCA">
              <w:rPr>
                <w:i w:val="1"/>
                <w:iCs w:val="1"/>
              </w:rPr>
              <w:t>restri</w:t>
            </w:r>
            <w:r w:rsidRPr="41093D1D" w:rsidR="7BBF9E6B">
              <w:rPr>
                <w:i w:val="1"/>
                <w:iCs w:val="1"/>
              </w:rPr>
              <w:t>co</w:t>
            </w:r>
            <w:r w:rsidRPr="41093D1D" w:rsidR="00714CCA">
              <w:rPr>
                <w:i w:val="1"/>
                <w:iCs w:val="1"/>
              </w:rPr>
              <w:t>es</w:t>
            </w:r>
            <w:r w:rsidRPr="41093D1D" w:rsidR="584764DE">
              <w:rPr>
                <w:i w:val="0"/>
                <w:iCs w:val="0"/>
              </w:rPr>
              <w:t>_</w:t>
            </w:r>
            <w:r w:rsidR="00714CCA">
              <w:rPr/>
              <w:t>de</w:t>
            </w:r>
            <w:r w:rsidR="3001990F">
              <w:rPr/>
              <w:t>_</w:t>
            </w:r>
            <w:r w:rsidR="00714CCA">
              <w:rPr/>
              <w:t>compatibilidade (classes de risco aceitas)</w:t>
            </w:r>
          </w:p>
        </w:tc>
      </w:tr>
      <w:tr w:rsidR="00714CCA" w:rsidTr="41093D1D" w14:paraId="12DA12CB" w14:textId="77777777">
        <w:tc>
          <w:tcPr>
            <w:tcW w:w="2200" w:type="dxa"/>
            <w:shd w:val="clear" w:color="auto" w:fill="E7E6E6"/>
            <w:tcMar>
              <w:top w:w="80" w:type="dxa"/>
              <w:left w:w="100" w:type="dxa"/>
              <w:bottom w:w="80" w:type="dxa"/>
              <w:right w:w="100" w:type="dxa"/>
            </w:tcMar>
          </w:tcPr>
          <w:p w:rsidR="00714CCA" w:rsidP="00924740" w:rsidRDefault="00714CCA" w14:paraId="71545467" w14:textId="77777777">
            <w:r>
              <w:rPr>
                <w:b/>
                <w:bCs/>
              </w:rPr>
              <w:t>Regras relacionadas</w:t>
            </w:r>
          </w:p>
        </w:tc>
        <w:tc>
          <w:tcPr>
            <w:tcW w:w="7160" w:type="dxa"/>
            <w:tcMar>
              <w:top w:w="80" w:type="dxa"/>
              <w:left w:w="100" w:type="dxa"/>
              <w:bottom w:w="80" w:type="dxa"/>
              <w:right w:w="100" w:type="dxa"/>
            </w:tcMar>
          </w:tcPr>
          <w:p w:rsidR="00714CCA" w:rsidP="00C7882F" w:rsidRDefault="00714CCA" w14:paraId="4B36DD71" w14:textId="45370898">
            <w:pPr>
              <w:pStyle w:val="Normal"/>
              <w:suppressLineNumbers w:val="0"/>
              <w:bidi w:val="0"/>
              <w:spacing w:before="0" w:beforeAutospacing="off" w:after="160" w:afterAutospacing="off" w:line="279" w:lineRule="auto"/>
              <w:ind w:left="0" w:right="0"/>
              <w:jc w:val="left"/>
            </w:pPr>
            <w:r w:rsidR="00C7882F">
              <w:rPr/>
              <w:t>4.3</w:t>
            </w:r>
          </w:p>
        </w:tc>
      </w:tr>
      <w:tr w:rsidR="00714CCA" w:rsidTr="41093D1D" w14:paraId="28E9777D" w14:textId="77777777">
        <w:tc>
          <w:tcPr>
            <w:tcW w:w="2200" w:type="dxa"/>
            <w:shd w:val="clear" w:color="auto" w:fill="E7E6E6"/>
            <w:tcMar>
              <w:top w:w="80" w:type="dxa"/>
              <w:left w:w="100" w:type="dxa"/>
              <w:bottom w:w="80" w:type="dxa"/>
              <w:right w:w="100" w:type="dxa"/>
            </w:tcMar>
          </w:tcPr>
          <w:p w:rsidR="00714CCA" w:rsidP="00924740" w:rsidRDefault="00714CCA" w14:paraId="530FA7F2" w14:textId="77777777">
            <w:r>
              <w:rPr>
                <w:b/>
                <w:bCs/>
              </w:rPr>
              <w:t>Relacionamentos</w:t>
            </w:r>
          </w:p>
        </w:tc>
        <w:tc>
          <w:tcPr>
            <w:tcW w:w="7160" w:type="dxa"/>
            <w:tcMar>
              <w:top w:w="80" w:type="dxa"/>
              <w:left w:w="100" w:type="dxa"/>
              <w:bottom w:w="80" w:type="dxa"/>
              <w:right w:w="100" w:type="dxa"/>
            </w:tcMar>
          </w:tcPr>
          <w:p w:rsidR="00714CCA" w:rsidP="00924740" w:rsidRDefault="00714CCA" w14:paraId="1AAAE394" w14:textId="77777777">
            <w:r>
              <w:t>Uma Área de Armazenamento pode abrigar várias Cargas Químicas; cada carga ocupa uma área por vez.</w:t>
            </w:r>
          </w:p>
        </w:tc>
      </w:tr>
    </w:tbl>
    <w:p w:rsidR="00714CCA" w:rsidP="00924740" w:rsidRDefault="00714CCA" w14:paraId="1F99BE45" w14:textId="77777777">
      <w:pPr>
        <w:spacing w:after="200"/>
      </w:pPr>
    </w:p>
    <w:p w:rsidR="00714CCA" w:rsidP="00924740" w:rsidRDefault="00714CCA" w14:paraId="682517F5" w14:textId="77777777">
      <w:pPr>
        <w:pStyle w:val="Heading2"/>
        <w:spacing w:before="240" w:after="120"/>
      </w:pPr>
      <w:r>
        <w:t>2.2 Agregados</w:t>
      </w:r>
    </w:p>
    <w:p w:rsidR="00714CCA" w:rsidP="00924740" w:rsidRDefault="00714CCA" w14:paraId="7215095D" w14:textId="77777777">
      <w:pPr>
        <w:spacing w:after="120"/>
      </w:pPr>
      <w:r>
        <w:t>Agregado principal: Carga Química.</w:t>
      </w:r>
    </w:p>
    <w:p w:rsidR="00714CCA" w:rsidP="00924740" w:rsidRDefault="00714CCA" w14:paraId="2C151C30" w14:textId="77777777">
      <w:pPr>
        <w:spacing w:after="120"/>
      </w:pPr>
      <w:r>
        <w:t>A Carga Química foi escolhida como raiz do agregado por concentrar o ciclo de vida crítico do domínio e as invariantes de negócio que precisam ser garantidas de forma consistente e atômica. Ela protege regras relacionadas a:</w:t>
      </w:r>
    </w:p>
    <w:p w:rsidR="00714CCA" w:rsidP="00714CCA" w:rsidRDefault="00714CCA" w14:paraId="40E72A64" w14:textId="77777777">
      <w:pPr>
        <w:pStyle w:val="ListParagraph"/>
        <w:numPr>
          <w:ilvl w:val="0"/>
          <w:numId w:val="4"/>
        </w:numPr>
        <w:spacing w:after="60" w:line="240" w:lineRule="auto"/>
        <w:contextualSpacing w:val="0"/>
      </w:pPr>
      <w:r>
        <w:t>Produto químico associado</w:t>
      </w:r>
    </w:p>
    <w:p w:rsidR="00714CCA" w:rsidP="00714CCA" w:rsidRDefault="00714CCA" w14:paraId="7F5206B5" w14:textId="77777777">
      <w:pPr>
        <w:pStyle w:val="ListParagraph"/>
        <w:numPr>
          <w:ilvl w:val="0"/>
          <w:numId w:val="4"/>
        </w:numPr>
        <w:spacing w:after="60" w:line="240" w:lineRule="auto"/>
        <w:contextualSpacing w:val="0"/>
      </w:pPr>
      <w:r>
        <w:t>Quantidade</w:t>
      </w:r>
    </w:p>
    <w:p w:rsidR="00714CCA" w:rsidP="00714CCA" w:rsidRDefault="00714CCA" w14:paraId="08D8396E" w14:textId="77777777">
      <w:pPr>
        <w:pStyle w:val="ListParagraph"/>
        <w:numPr>
          <w:ilvl w:val="0"/>
          <w:numId w:val="4"/>
        </w:numPr>
        <w:spacing w:after="60" w:line="240" w:lineRule="auto"/>
        <w:contextualSpacing w:val="0"/>
      </w:pPr>
      <w:r>
        <w:t>Documentação obrigatória</w:t>
      </w:r>
    </w:p>
    <w:p w:rsidR="00714CCA" w:rsidP="00714CCA" w:rsidRDefault="00714CCA" w14:paraId="6A1FE52F" w14:textId="77777777">
      <w:pPr>
        <w:pStyle w:val="ListParagraph"/>
        <w:numPr>
          <w:ilvl w:val="0"/>
          <w:numId w:val="4"/>
        </w:numPr>
        <w:spacing w:after="60" w:line="240" w:lineRule="auto"/>
        <w:contextualSpacing w:val="0"/>
      </w:pPr>
      <w:r>
        <w:t>Responsável técnico</w:t>
      </w:r>
    </w:p>
    <w:p w:rsidR="00714CCA" w:rsidP="00714CCA" w:rsidRDefault="00714CCA" w14:paraId="64A82D10" w14:textId="77777777">
      <w:pPr>
        <w:pStyle w:val="ListParagraph"/>
        <w:numPr>
          <w:ilvl w:val="0"/>
          <w:numId w:val="4"/>
        </w:numPr>
        <w:spacing w:after="60" w:line="240" w:lineRule="auto"/>
        <w:contextualSpacing w:val="0"/>
      </w:pPr>
      <w:r>
        <w:t>Status (registrada, em validação, em inspeção, bloqueada, liberada, cancelada)</w:t>
      </w:r>
    </w:p>
    <w:p w:rsidR="00714CCA" w:rsidP="00714CCA" w:rsidRDefault="00714CCA" w14:paraId="22D5BBB8" w14:textId="77777777">
      <w:pPr>
        <w:pStyle w:val="ListParagraph"/>
        <w:numPr>
          <w:ilvl w:val="0"/>
          <w:numId w:val="4"/>
        </w:numPr>
        <w:spacing w:after="60" w:line="240" w:lineRule="auto"/>
        <w:contextualSpacing w:val="0"/>
      </w:pPr>
      <w:r>
        <w:t>Inspeção</w:t>
      </w:r>
    </w:p>
    <w:p w:rsidR="00714CCA" w:rsidP="00714CCA" w:rsidRDefault="00714CCA" w14:paraId="7C8F53D0" w14:textId="77777777">
      <w:pPr>
        <w:pStyle w:val="ListParagraph"/>
        <w:numPr>
          <w:ilvl w:val="0"/>
          <w:numId w:val="4"/>
        </w:numPr>
        <w:spacing w:after="60" w:line="240" w:lineRule="auto"/>
        <w:contextualSpacing w:val="0"/>
      </w:pPr>
      <w:r>
        <w:t>Liberação e bloqueio</w:t>
      </w:r>
    </w:p>
    <w:p w:rsidR="00714CCA" w:rsidP="00714CCA" w:rsidRDefault="00714CCA" w14:paraId="218F47D4" w14:textId="77777777">
      <w:pPr>
        <w:pStyle w:val="ListParagraph"/>
        <w:numPr>
          <w:ilvl w:val="0"/>
          <w:numId w:val="4"/>
        </w:numPr>
        <w:spacing w:after="60" w:line="240" w:lineRule="auto"/>
        <w:contextualSpacing w:val="0"/>
      </w:pPr>
      <w:r>
        <w:t>Histórico de eventos</w:t>
      </w:r>
    </w:p>
    <w:p w:rsidR="00714CCA" w:rsidP="00924740" w:rsidRDefault="00714CCA" w14:paraId="10C34DD6" w14:textId="77777777">
      <w:pPr>
        <w:spacing w:after="100"/>
      </w:pPr>
    </w:p>
    <w:p w:rsidR="00714CCA" w:rsidP="00924740" w:rsidRDefault="716BB40F" w14:paraId="2F8DB89A" w14:textId="77777777">
      <w:pPr>
        <w:spacing w:after="120"/>
      </w:pPr>
      <w:r>
        <w:t>Justificativa: entidades como Produto Químico, Responsável Técnico e Área de Armazenamento possuem ciclo de vida próprio e são reutilizadas por diversas cargas ao longo do tempo — por isso são referenciadas pelo agregado (via identificador), e não incluídas dentro dele. Já os Documentos da Carga e as Inspeções não fazem sentido fora do contexto de uma carga específica, então são tratados como parte do agregado Carga Química, garantindo que nenhuma operação (como liberar ou bloquear) deixe o conjunto em estado inconsistente.</w:t>
      </w:r>
    </w:p>
    <w:p w:rsidR="716BB40F" w:rsidP="716BB40F" w:rsidRDefault="716BB40F" w14:paraId="63AC837E" w14:textId="22BC7F90">
      <w:pPr>
        <w:spacing w:after="120"/>
      </w:pPr>
    </w:p>
    <w:p w:rsidR="716BB40F" w:rsidP="716BB40F" w:rsidRDefault="716BB40F" w14:paraId="488A12E8" w14:textId="2D6BC737">
      <w:pPr>
        <w:pStyle w:val="Heading1"/>
        <w:spacing w:before="300" w:after="150"/>
      </w:pPr>
      <w:r w:rsidR="1053B6DB">
        <w:rPr/>
        <w:t>3. Casos de uso</w:t>
      </w:r>
    </w:p>
    <w:p w:rsidR="5EA28CDC" w:rsidP="1053B6DB" w:rsidRDefault="5EA28CDC" w14:paraId="36EC8FA8" w14:textId="3F14B592">
      <w:pPr>
        <w:pStyle w:val="Normal"/>
        <w:spacing w:before="240" w:beforeAutospacing="off" w:after="240" w:afterAutospacing="off" w:line="240" w:lineRule="auto"/>
        <w:ind w:left="0"/>
        <w:rPr>
          <w:rFonts w:ascii="Aptos" w:hAnsi="Aptos" w:eastAsia="Aptos" w:cs="Aptos"/>
          <w:noProof w:val="0"/>
          <w:color w:val="auto"/>
          <w:sz w:val="24"/>
          <w:szCs w:val="24"/>
          <w:lang w:val="pt-BR"/>
        </w:rPr>
      </w:pPr>
      <w:r w:rsidRPr="1053B6DB" w:rsidR="1053B6DB">
        <w:rPr>
          <w:rFonts w:ascii="Aptos" w:hAnsi="Aptos" w:eastAsia="Aptos" w:cs="Aptos"/>
          <w:b w:val="1"/>
          <w:bCs w:val="1"/>
          <w:noProof w:val="0"/>
          <w:sz w:val="24"/>
          <w:szCs w:val="24"/>
          <w:lang w:val="pt-BR"/>
        </w:rPr>
        <w:t>3.1 Cadastrar produto químico</w:t>
      </w:r>
    </w:p>
    <w:p w:rsidR="5EA28CDC" w:rsidP="1053B6DB" w:rsidRDefault="5EA28CDC" w14:paraId="52B517DA" w14:textId="77FB9E68">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1053B6DB" w:rsidR="1053B6DB">
        <w:rPr>
          <w:rFonts w:ascii="Aptos" w:hAnsi="Aptos" w:eastAsia="Aptos" w:cs="Aptos"/>
          <w:b w:val="1"/>
          <w:bCs w:val="1"/>
          <w:noProof w:val="0"/>
          <w:color w:val="auto"/>
          <w:sz w:val="24"/>
          <w:szCs w:val="24"/>
          <w:lang w:val="pt-BR"/>
        </w:rPr>
        <w:t>Objetivo:</w:t>
      </w:r>
      <w:r w:rsidRPr="1053B6DB" w:rsidR="1053B6DB">
        <w:rPr>
          <w:rFonts w:ascii="Aptos" w:hAnsi="Aptos" w:eastAsia="Aptos" w:cs="Aptos"/>
          <w:noProof w:val="0"/>
          <w:color w:val="auto"/>
          <w:sz w:val="24"/>
          <w:szCs w:val="24"/>
          <w:lang w:val="pt-BR"/>
        </w:rPr>
        <w:t xml:space="preserve"> Registrar um novo produto químico no sistema, servindo de referência para futuras cargas</w:t>
      </w:r>
    </w:p>
    <w:p w:rsidR="5EA28CDC" w:rsidP="1053B6DB" w:rsidRDefault="5EA28CDC" w14:paraId="7CDC48F1" w14:textId="22C7DD56">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1053B6DB" w:rsidR="1053B6DB">
        <w:rPr>
          <w:rFonts w:ascii="Aptos" w:hAnsi="Aptos" w:eastAsia="Aptos" w:cs="Aptos"/>
          <w:b w:val="1"/>
          <w:bCs w:val="1"/>
          <w:noProof w:val="0"/>
          <w:color w:val="auto"/>
          <w:sz w:val="24"/>
          <w:szCs w:val="24"/>
          <w:lang w:val="pt-BR"/>
        </w:rPr>
        <w:t xml:space="preserve">Ator(es) envolvido(s): </w:t>
      </w:r>
      <w:r w:rsidRPr="1053B6DB" w:rsidR="1053B6DB">
        <w:rPr>
          <w:rFonts w:ascii="Aptos" w:hAnsi="Aptos" w:eastAsia="Aptos" w:cs="Aptos"/>
          <w:noProof w:val="0"/>
          <w:color w:val="auto"/>
          <w:sz w:val="24"/>
          <w:szCs w:val="24"/>
          <w:lang w:val="pt-BR"/>
        </w:rPr>
        <w:t>Administrador do sistema</w:t>
      </w:r>
    </w:p>
    <w:p w:rsidR="5EA28CDC" w:rsidP="1053B6DB" w:rsidRDefault="5EA28CDC" w14:paraId="1742EEE2" w14:textId="4CDC4871">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1053B6DB" w:rsidR="1053B6DB">
        <w:rPr>
          <w:rFonts w:ascii="Aptos" w:hAnsi="Aptos" w:eastAsia="Aptos" w:cs="Aptos"/>
          <w:b w:val="1"/>
          <w:bCs w:val="1"/>
          <w:noProof w:val="0"/>
          <w:color w:val="auto"/>
          <w:sz w:val="24"/>
          <w:szCs w:val="24"/>
          <w:lang w:val="pt-BR"/>
        </w:rPr>
        <w:t xml:space="preserve">Entrada esperada: </w:t>
      </w:r>
      <w:r w:rsidRPr="1053B6DB" w:rsidR="1053B6DB">
        <w:rPr>
          <w:rFonts w:ascii="Aptos" w:hAnsi="Aptos" w:eastAsia="Aptos" w:cs="Aptos"/>
          <w:noProof w:val="0"/>
          <w:color w:val="auto"/>
          <w:sz w:val="24"/>
          <w:szCs w:val="24"/>
          <w:lang w:val="pt-BR"/>
        </w:rPr>
        <w:t>Nome, classe de risco, ficha de segurança</w:t>
      </w:r>
    </w:p>
    <w:p w:rsidR="5EA28CDC" w:rsidP="1053B6DB" w:rsidRDefault="5EA28CDC" w14:paraId="354C3330" w14:textId="731889BC">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1053B6DB" w:rsidR="1053B6DB">
        <w:rPr>
          <w:rFonts w:ascii="Aptos" w:hAnsi="Aptos" w:eastAsia="Aptos" w:cs="Aptos"/>
          <w:b w:val="1"/>
          <w:bCs w:val="1"/>
          <w:noProof w:val="0"/>
          <w:color w:val="auto"/>
          <w:sz w:val="24"/>
          <w:szCs w:val="24"/>
          <w:lang w:val="pt-BR"/>
        </w:rPr>
        <w:t>Saída esperada:</w:t>
      </w:r>
      <w:r w:rsidRPr="1053B6DB" w:rsidR="1053B6DB">
        <w:rPr>
          <w:rFonts w:ascii="Aptos" w:hAnsi="Aptos" w:eastAsia="Aptos" w:cs="Aptos"/>
          <w:noProof w:val="0"/>
          <w:color w:val="auto"/>
          <w:sz w:val="24"/>
          <w:szCs w:val="24"/>
          <w:lang w:val="pt-BR"/>
        </w:rPr>
        <w:t xml:space="preserve"> Produto cadastrado com status "ativo"</w:t>
      </w:r>
    </w:p>
    <w:p w:rsidR="5EA28CDC" w:rsidP="1053B6DB" w:rsidRDefault="5EA28CDC" w14:paraId="63E6FE59" w14:textId="204AD877">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41093D1D" w:rsidR="1053B6DB">
        <w:rPr>
          <w:rFonts w:ascii="Aptos" w:hAnsi="Aptos" w:eastAsia="Aptos" w:cs="Aptos"/>
          <w:b w:val="1"/>
          <w:bCs w:val="1"/>
          <w:noProof w:val="0"/>
          <w:color w:val="auto"/>
          <w:sz w:val="24"/>
          <w:szCs w:val="24"/>
          <w:lang w:val="pt-BR"/>
        </w:rPr>
        <w:t xml:space="preserve">Principais regras de negócio: </w:t>
      </w:r>
      <w:r w:rsidRPr="41093D1D" w:rsidR="1053B6DB">
        <w:rPr>
          <w:rFonts w:ascii="Aptos" w:hAnsi="Aptos" w:eastAsia="Aptos" w:cs="Aptos"/>
          <w:noProof w:val="0"/>
          <w:color w:val="auto"/>
          <w:sz w:val="24"/>
          <w:szCs w:val="24"/>
          <w:lang w:val="pt-BR"/>
        </w:rPr>
        <w:t>4.14</w:t>
      </w:r>
      <w:r w:rsidRPr="41093D1D" w:rsidR="737817B3">
        <w:rPr>
          <w:rFonts w:ascii="Aptos" w:hAnsi="Aptos" w:eastAsia="Aptos" w:cs="Aptos"/>
          <w:noProof w:val="0"/>
          <w:color w:val="auto"/>
          <w:sz w:val="24"/>
          <w:szCs w:val="24"/>
          <w:lang w:val="pt-BR"/>
        </w:rPr>
        <w:t xml:space="preserve"> e</w:t>
      </w:r>
      <w:r w:rsidRPr="41093D1D" w:rsidR="1053B6DB">
        <w:rPr>
          <w:rFonts w:ascii="Aptos" w:hAnsi="Aptos" w:eastAsia="Aptos" w:cs="Aptos"/>
          <w:noProof w:val="0"/>
          <w:color w:val="auto"/>
          <w:sz w:val="24"/>
          <w:szCs w:val="24"/>
          <w:lang w:val="pt-BR"/>
        </w:rPr>
        <w:t xml:space="preserve"> 4.15</w:t>
      </w:r>
    </w:p>
    <w:p w:rsidR="5EA28CDC" w:rsidP="1053B6DB" w:rsidRDefault="5EA28CDC" w14:paraId="3F57D4E8" w14:textId="71665CC6">
      <w:pPr>
        <w:pStyle w:val="ListParagraph"/>
        <w:numPr>
          <w:ilvl w:val="0"/>
          <w:numId w:val="16"/>
        </w:numPr>
        <w:spacing w:before="240" w:beforeAutospacing="off" w:after="240" w:afterAutospacing="off" w:line="240" w:lineRule="auto"/>
        <w:rPr>
          <w:rFonts w:ascii="Aptos" w:hAnsi="Aptos" w:eastAsia="Aptos" w:cs="Aptos"/>
          <w:noProof w:val="0"/>
          <w:color w:val="auto"/>
          <w:sz w:val="24"/>
          <w:szCs w:val="24"/>
          <w:lang w:val="pt-BR"/>
        </w:rPr>
      </w:pPr>
      <w:r w:rsidRPr="1053B6DB" w:rsidR="1053B6DB">
        <w:rPr>
          <w:rFonts w:ascii="Aptos" w:hAnsi="Aptos" w:eastAsia="Aptos" w:cs="Aptos"/>
          <w:b w:val="1"/>
          <w:bCs w:val="1"/>
          <w:noProof w:val="0"/>
          <w:color w:val="auto"/>
          <w:sz w:val="24"/>
          <w:szCs w:val="24"/>
          <w:lang w:val="pt-BR"/>
        </w:rPr>
        <w:t>Possíveis erros ou exceções:</w:t>
      </w:r>
      <w:r w:rsidRPr="1053B6DB" w:rsidR="1053B6DB">
        <w:rPr>
          <w:rFonts w:ascii="Aptos" w:hAnsi="Aptos" w:eastAsia="Aptos" w:cs="Aptos"/>
          <w:noProof w:val="0"/>
          <w:color w:val="auto"/>
          <w:sz w:val="24"/>
          <w:szCs w:val="24"/>
          <w:lang w:val="pt-BR"/>
        </w:rPr>
        <w:t xml:space="preserve"> Nome não informado; classe de risco não informada; tentativa de cadastro duplicado</w:t>
      </w:r>
      <w:r>
        <w:br/>
      </w:r>
    </w:p>
    <w:p w:rsidR="5EA28CDC" w:rsidP="1053B6DB" w:rsidRDefault="5EA28CDC" w14:paraId="44C46A5B" w14:textId="42F7B0F7">
      <w:pPr>
        <w:pStyle w:val="Normal"/>
        <w:suppressLineNumbers w:val="0"/>
        <w:bidi w:val="0"/>
        <w:spacing w:before="0" w:beforeAutospacing="off" w:after="160" w:afterAutospacing="off" w:line="279" w:lineRule="auto"/>
        <w:ind w:left="0" w:right="0"/>
        <w:jc w:val="left"/>
      </w:pPr>
      <w:r w:rsidRPr="1053B6DB" w:rsidR="1053B6DB">
        <w:rPr>
          <w:rFonts w:ascii="Aptos" w:hAnsi="Aptos" w:eastAsia="Aptos" w:cs="Aptos"/>
          <w:b w:val="1"/>
          <w:bCs w:val="1"/>
          <w:noProof w:val="0"/>
          <w:sz w:val="24"/>
          <w:szCs w:val="24"/>
          <w:lang w:val="pt-BR"/>
        </w:rPr>
        <w:t>3.2 Inativar produto químico</w:t>
      </w:r>
    </w:p>
    <w:p w:rsidR="5EA28CDC" w:rsidP="1053B6DB" w:rsidRDefault="5EA28CDC" w14:paraId="29ABAD80" w14:textId="226F8697">
      <w:pPr>
        <w:pStyle w:val="ListParagraph"/>
        <w:numPr>
          <w:ilvl w:val="0"/>
          <w:numId w:val="17"/>
        </w:numPr>
        <w:suppressLineNumbers w:val="0"/>
        <w:bidi w:val="0"/>
        <w:spacing w:before="0" w:beforeAutospacing="off" w:after="160" w:afterAutospacing="off" w:line="240" w:lineRule="auto"/>
        <w:ind w:right="0"/>
        <w:jc w:val="left"/>
        <w:rPr>
          <w:b w:val="0"/>
          <w:bCs w:val="0"/>
        </w:rPr>
      </w:pPr>
      <w:r w:rsidRPr="1053B6DB" w:rsidR="1053B6DB">
        <w:rPr>
          <w:rFonts w:ascii="Aptos" w:hAnsi="Aptos" w:eastAsia="Aptos" w:cs="Aptos"/>
          <w:b w:val="1"/>
          <w:bCs w:val="1"/>
          <w:noProof w:val="0"/>
          <w:color w:val="auto"/>
          <w:sz w:val="24"/>
          <w:szCs w:val="24"/>
          <w:lang w:val="pt-BR"/>
        </w:rPr>
        <w:t xml:space="preserve">Objetivo: </w:t>
      </w:r>
      <w:r w:rsidR="1053B6DB">
        <w:rPr>
          <w:b w:val="0"/>
          <w:bCs w:val="0"/>
        </w:rPr>
        <w:t>Indisponibilizar seleção de produto químico por algum impedimento que ponha em risco a operação.</w:t>
      </w:r>
    </w:p>
    <w:p w:rsidR="5EA28CDC" w:rsidP="1053B6DB" w:rsidRDefault="5EA28CDC" w14:paraId="383B8C94" w14:textId="1C60D220">
      <w:pPr>
        <w:pStyle w:val="ListParagraph"/>
        <w:numPr>
          <w:ilvl w:val="0"/>
          <w:numId w:val="17"/>
        </w:numPr>
        <w:suppressLineNumbers w:val="0"/>
        <w:bidi w:val="0"/>
        <w:spacing w:before="0" w:beforeAutospacing="off" w:after="160" w:afterAutospacing="off" w:line="240" w:lineRule="auto"/>
        <w:ind w:right="0"/>
        <w:jc w:val="left"/>
        <w:rPr>
          <w:b w:val="0"/>
          <w:bCs w:val="0"/>
        </w:rPr>
      </w:pPr>
      <w:r w:rsidRPr="1053B6DB" w:rsidR="1053B6DB">
        <w:rPr>
          <w:b w:val="1"/>
          <w:bCs w:val="1"/>
        </w:rPr>
        <w:t>Ator(es) envolvido(s):</w:t>
      </w:r>
      <w:r w:rsidR="1053B6DB">
        <w:rPr>
          <w:b w:val="0"/>
          <w:bCs w:val="0"/>
        </w:rPr>
        <w:t xml:space="preserve"> Usuário, responsável técnico e produto químico</w:t>
      </w:r>
    </w:p>
    <w:p w:rsidR="5EA28CDC" w:rsidP="1053B6DB" w:rsidRDefault="5EA28CDC" w14:paraId="7BE5F48F" w14:textId="66769191">
      <w:pPr>
        <w:pStyle w:val="ListParagraph"/>
        <w:numPr>
          <w:ilvl w:val="0"/>
          <w:numId w:val="17"/>
        </w:numPr>
        <w:suppressLineNumbers w:val="0"/>
        <w:bidi w:val="0"/>
        <w:spacing w:before="0" w:beforeAutospacing="off" w:after="160" w:afterAutospacing="off" w:line="240" w:lineRule="auto"/>
        <w:ind w:right="0"/>
        <w:jc w:val="left"/>
        <w:rPr>
          <w:b w:val="0"/>
          <w:bCs w:val="0"/>
        </w:rPr>
      </w:pPr>
      <w:r w:rsidRPr="1053B6DB" w:rsidR="1053B6DB">
        <w:rPr>
          <w:b w:val="1"/>
          <w:bCs w:val="1"/>
        </w:rPr>
        <w:t>Entrada esperada:</w:t>
      </w:r>
      <w:r w:rsidR="1053B6DB">
        <w:rPr>
          <w:b w:val="0"/>
          <w:bCs w:val="0"/>
        </w:rPr>
        <w:t xml:space="preserve"> Id do Produto Químico</w:t>
      </w:r>
    </w:p>
    <w:p w:rsidR="5EA28CDC" w:rsidP="1053B6DB" w:rsidRDefault="5EA28CDC" w14:paraId="5E3414B4" w14:textId="41F8D30D">
      <w:pPr>
        <w:pStyle w:val="ListParagraph"/>
        <w:numPr>
          <w:ilvl w:val="0"/>
          <w:numId w:val="17"/>
        </w:numPr>
        <w:suppressLineNumbers w:val="0"/>
        <w:bidi w:val="0"/>
        <w:spacing w:before="0" w:beforeAutospacing="off" w:after="160" w:afterAutospacing="off" w:line="240" w:lineRule="auto"/>
        <w:ind w:right="0"/>
        <w:jc w:val="left"/>
        <w:rPr>
          <w:b w:val="0"/>
          <w:bCs w:val="0"/>
        </w:rPr>
      </w:pPr>
      <w:r w:rsidRPr="1053B6DB" w:rsidR="1053B6DB">
        <w:rPr>
          <w:b w:val="1"/>
          <w:bCs w:val="1"/>
        </w:rPr>
        <w:t>Saída esperada:</w:t>
      </w:r>
      <w:r w:rsidR="1053B6DB">
        <w:rPr>
          <w:b w:val="0"/>
          <w:bCs w:val="0"/>
        </w:rPr>
        <w:t xml:space="preserve"> Status “inativo”</w:t>
      </w:r>
    </w:p>
    <w:p w:rsidR="5EA28CDC" w:rsidP="1053B6DB" w:rsidRDefault="5EA28CDC" w14:paraId="64D7DD30" w14:textId="6E5F2AE7">
      <w:pPr>
        <w:pStyle w:val="ListParagraph"/>
        <w:numPr>
          <w:ilvl w:val="0"/>
          <w:numId w:val="17"/>
        </w:numPr>
        <w:suppressLineNumbers w:val="0"/>
        <w:bidi w:val="0"/>
        <w:spacing w:before="0" w:beforeAutospacing="off" w:after="160" w:afterAutospacing="off" w:line="240" w:lineRule="auto"/>
        <w:ind w:right="0"/>
        <w:jc w:val="left"/>
        <w:rPr>
          <w:b w:val="0"/>
          <w:bCs w:val="0"/>
        </w:rPr>
      </w:pPr>
      <w:r w:rsidRPr="1053B6DB" w:rsidR="1053B6DB">
        <w:rPr>
          <w:b w:val="1"/>
          <w:bCs w:val="1"/>
        </w:rPr>
        <w:t>Principais regras de negócio:</w:t>
      </w:r>
      <w:r w:rsidRPr="1053B6DB" w:rsidR="1053B6DB">
        <w:rPr>
          <w:b w:val="1"/>
          <w:bCs w:val="1"/>
        </w:rPr>
        <w:t xml:space="preserve"> </w:t>
      </w:r>
      <w:r w:rsidR="1053B6DB">
        <w:rPr>
          <w:b w:val="0"/>
          <w:bCs w:val="0"/>
        </w:rPr>
        <w:t>4.6</w:t>
      </w:r>
    </w:p>
    <w:p w:rsidR="5EA28CDC" w:rsidP="1053B6DB" w:rsidRDefault="5EA28CDC" w14:paraId="730AA169" w14:textId="7E904052">
      <w:pPr>
        <w:pStyle w:val="ListParagraph"/>
        <w:numPr>
          <w:ilvl w:val="0"/>
          <w:numId w:val="17"/>
        </w:numPr>
        <w:suppressLineNumbers w:val="0"/>
        <w:bidi w:val="0"/>
        <w:spacing w:before="0" w:beforeAutospacing="off" w:after="160" w:afterAutospacing="off" w:line="240" w:lineRule="auto"/>
        <w:ind w:right="0"/>
        <w:jc w:val="left"/>
        <w:rPr>
          <w:b w:val="1"/>
          <w:bCs w:val="1"/>
        </w:rPr>
      </w:pPr>
      <w:r w:rsidRPr="1053B6DB" w:rsidR="1053B6DB">
        <w:rPr>
          <w:b w:val="1"/>
          <w:bCs w:val="1"/>
        </w:rPr>
        <w:t>Possíveis erros ou exceções:</w:t>
      </w:r>
      <w:r w:rsidRPr="1053B6DB" w:rsidR="1053B6DB">
        <w:rPr>
          <w:b w:val="1"/>
          <w:bCs w:val="1"/>
        </w:rPr>
        <w:t xml:space="preserve"> </w:t>
      </w:r>
      <w:r w:rsidR="1053B6DB">
        <w:rPr>
          <w:b w:val="0"/>
          <w:bCs w:val="0"/>
        </w:rPr>
        <w:t>Não há</w:t>
      </w:r>
      <w:commentRangeStart w:id="163579248"/>
      <w:commentRangeEnd w:id="163579248"/>
      <w:r>
        <w:rPr>
          <w:rStyle w:val="CommentReference"/>
        </w:rPr>
        <w:commentReference w:id="163579248"/>
      </w:r>
      <w:commentRangeStart w:id="757920105"/>
      <w:commentRangeEnd w:id="757920105"/>
      <w:r>
        <w:rPr>
          <w:rStyle w:val="CommentReference"/>
        </w:rPr>
        <w:commentReference w:id="757920105"/>
      </w:r>
    </w:p>
    <w:p w:rsidR="1053B6DB" w:rsidP="1053B6DB" w:rsidRDefault="1053B6DB" w14:paraId="18D5EF10" w14:textId="39E35F22">
      <w:pPr>
        <w:pStyle w:val="Normal"/>
        <w:suppressLineNumbers w:val="0"/>
        <w:bidi w:val="0"/>
        <w:spacing w:before="0" w:beforeAutospacing="off" w:after="160" w:afterAutospacing="off" w:line="240" w:lineRule="auto"/>
        <w:ind w:right="0"/>
        <w:jc w:val="left"/>
        <w:rPr>
          <w:b w:val="1"/>
          <w:bCs w:val="1"/>
        </w:rPr>
      </w:pPr>
    </w:p>
    <w:p w:rsidR="1053B6DB" w:rsidP="1053B6DB" w:rsidRDefault="1053B6DB" w14:paraId="38521A0A" w14:textId="4724E256">
      <w:pPr>
        <w:pStyle w:val="Normal"/>
        <w:suppressLineNumbers w:val="0"/>
        <w:bidi w:val="0"/>
        <w:spacing w:before="0" w:beforeAutospacing="off" w:after="160" w:afterAutospacing="off" w:line="240" w:lineRule="auto"/>
        <w:ind w:right="0"/>
        <w:jc w:val="left"/>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3.3 Registrar carga química</w:t>
      </w:r>
    </w:p>
    <w:p w:rsidR="1053B6DB" w:rsidP="1053B6DB" w:rsidRDefault="1053B6DB" w14:paraId="27878EBA" w14:textId="284EF317">
      <w:pPr>
        <w:pStyle w:val="ListParagraph"/>
        <w:numPr>
          <w:ilvl w:val="0"/>
          <w:numId w:val="18"/>
        </w:numPr>
        <w:suppressLineNumbers w:val="0"/>
        <w:bidi w:val="0"/>
        <w:spacing w:before="0" w:beforeAutospacing="off" w:after="160" w:afterAutospacing="off" w:line="240" w:lineRule="auto"/>
        <w:ind w:right="0"/>
        <w:jc w:val="left"/>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Objetivo:</w:t>
      </w:r>
      <w:r w:rsidRPr="1053B6DB" w:rsidR="1053B6DB">
        <w:rPr>
          <w:rFonts w:ascii="Aptos" w:hAnsi="Aptos" w:eastAsia="Aptos" w:cs="Aptos"/>
          <w:noProof w:val="0"/>
          <w:sz w:val="24"/>
          <w:szCs w:val="24"/>
          <w:lang w:val="pt-BR"/>
        </w:rPr>
        <w:t xml:space="preserve"> Criar o registro de uma nova carga vinculada a um produto químico já cadastrado.</w:t>
      </w:r>
    </w:p>
    <w:p w:rsidR="1053B6DB" w:rsidP="1053B6DB" w:rsidRDefault="1053B6DB" w14:paraId="3868B8FB" w14:textId="456EE3C3">
      <w:pPr>
        <w:pStyle w:val="ListParagraph"/>
        <w:numPr>
          <w:ilvl w:val="0"/>
          <w:numId w:val="18"/>
        </w:numPr>
        <w:suppressLineNumbers w:val="0"/>
        <w:bidi w:val="0"/>
        <w:spacing w:before="0" w:beforeAutospacing="off" w:after="160" w:afterAutospacing="off" w:line="240" w:lineRule="auto"/>
        <w:ind w:right="0"/>
        <w:jc w:val="left"/>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Ator(es) envolvido(s):</w:t>
      </w:r>
      <w:r w:rsidRPr="1053B6DB" w:rsidR="1053B6DB">
        <w:rPr>
          <w:rFonts w:ascii="Aptos" w:hAnsi="Aptos" w:eastAsia="Aptos" w:cs="Aptos"/>
          <w:noProof w:val="0"/>
          <w:sz w:val="24"/>
          <w:szCs w:val="24"/>
          <w:lang w:val="pt-BR"/>
        </w:rPr>
        <w:t xml:space="preserve"> Operador portuário</w:t>
      </w:r>
    </w:p>
    <w:p w:rsidR="1053B6DB" w:rsidP="1053B6DB" w:rsidRDefault="1053B6DB" w14:paraId="42FDC18E" w14:textId="4FC2DE69">
      <w:pPr>
        <w:pStyle w:val="ListParagraph"/>
        <w:numPr>
          <w:ilvl w:val="0"/>
          <w:numId w:val="18"/>
        </w:numPr>
        <w:suppressLineNumbers w:val="0"/>
        <w:bidi w:val="0"/>
        <w:spacing w:before="0" w:beforeAutospacing="off" w:after="160" w:afterAutospacing="off" w:line="240" w:lineRule="auto"/>
        <w:ind w:right="0"/>
        <w:jc w:val="left"/>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Produto químico associado, quantidade, classificação de risco, responsável técnico</w:t>
      </w:r>
    </w:p>
    <w:p w:rsidR="1053B6DB" w:rsidP="1053B6DB" w:rsidRDefault="1053B6DB" w14:paraId="3FB6585A" w14:textId="39008C20">
      <w:pPr>
        <w:pStyle w:val="ListParagraph"/>
        <w:numPr>
          <w:ilvl w:val="0"/>
          <w:numId w:val="18"/>
        </w:numPr>
        <w:suppressLineNumbers w:val="0"/>
        <w:bidi w:val="0"/>
        <w:spacing w:before="0" w:beforeAutospacing="off" w:after="160" w:afterAutospacing="off" w:line="240" w:lineRule="auto"/>
        <w:ind w:right="0"/>
        <w:jc w:val="left"/>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Saída esperada: </w:t>
      </w:r>
      <w:r w:rsidRPr="1053B6DB" w:rsidR="1053B6DB">
        <w:rPr>
          <w:rFonts w:ascii="Aptos" w:hAnsi="Aptos" w:eastAsia="Aptos" w:cs="Aptos"/>
          <w:noProof w:val="0"/>
          <w:sz w:val="24"/>
          <w:szCs w:val="24"/>
          <w:lang w:val="pt-BR"/>
        </w:rPr>
        <w:t>Carga registrada com status "Registrada"</w:t>
      </w:r>
    </w:p>
    <w:p w:rsidR="1053B6DB" w:rsidP="1053B6DB" w:rsidRDefault="1053B6DB" w14:paraId="3EF8D117" w14:textId="09174570">
      <w:pPr>
        <w:pStyle w:val="ListParagraph"/>
        <w:numPr>
          <w:ilvl w:val="0"/>
          <w:numId w:val="18"/>
        </w:numPr>
        <w:suppressLineNumbers w:val="0"/>
        <w:bidi w:val="0"/>
        <w:spacing w:before="0" w:beforeAutospacing="off" w:after="160" w:afterAutospacing="off" w:line="240" w:lineRule="auto"/>
        <w:ind w:right="0"/>
        <w:jc w:val="left"/>
        <w:rPr>
          <w:rFonts w:ascii="Aptos" w:hAnsi="Aptos" w:eastAsia="Aptos" w:cs="Aptos"/>
          <w:noProof w:val="0"/>
          <w:sz w:val="24"/>
          <w:szCs w:val="24"/>
          <w:lang w:val="pt-BR"/>
        </w:rPr>
      </w:pPr>
      <w:r w:rsidRPr="41093D1D" w:rsidR="1053B6DB">
        <w:rPr>
          <w:rFonts w:ascii="Aptos" w:hAnsi="Aptos" w:eastAsia="Aptos" w:cs="Aptos"/>
          <w:b w:val="1"/>
          <w:bCs w:val="1"/>
          <w:noProof w:val="0"/>
          <w:sz w:val="24"/>
          <w:szCs w:val="24"/>
          <w:lang w:val="pt-BR"/>
        </w:rPr>
        <w:t>Principais regras de negócio:</w:t>
      </w:r>
      <w:r w:rsidRPr="41093D1D" w:rsidR="1053B6DB">
        <w:rPr>
          <w:rFonts w:ascii="Aptos" w:hAnsi="Aptos" w:eastAsia="Aptos" w:cs="Aptos"/>
          <w:noProof w:val="0"/>
          <w:sz w:val="24"/>
          <w:szCs w:val="24"/>
          <w:lang w:val="pt-BR"/>
        </w:rPr>
        <w:t xml:space="preserve"> 4.5; 4.6; 4.7; 4.8</w:t>
      </w:r>
      <w:r w:rsidRPr="41093D1D" w:rsidR="330410E6">
        <w:rPr>
          <w:rFonts w:ascii="Aptos" w:hAnsi="Aptos" w:eastAsia="Aptos" w:cs="Aptos"/>
          <w:noProof w:val="0"/>
          <w:sz w:val="24"/>
          <w:szCs w:val="24"/>
          <w:lang w:val="pt-BR"/>
        </w:rPr>
        <w:t xml:space="preserve"> e</w:t>
      </w:r>
      <w:r w:rsidRPr="41093D1D" w:rsidR="1053B6DB">
        <w:rPr>
          <w:rFonts w:ascii="Aptos" w:hAnsi="Aptos" w:eastAsia="Aptos" w:cs="Aptos"/>
          <w:noProof w:val="0"/>
          <w:sz w:val="24"/>
          <w:szCs w:val="24"/>
          <w:lang w:val="pt-BR"/>
        </w:rPr>
        <w:t xml:space="preserve"> 4.9</w:t>
      </w:r>
    </w:p>
    <w:p w:rsidR="1053B6DB" w:rsidP="1053B6DB" w:rsidRDefault="1053B6DB" w14:paraId="4EE55B88" w14:textId="613D1040">
      <w:pPr>
        <w:pStyle w:val="ListParagraph"/>
        <w:numPr>
          <w:ilvl w:val="0"/>
          <w:numId w:val="18"/>
        </w:numPr>
        <w:suppressLineNumbers w:val="0"/>
        <w:bidi w:val="0"/>
        <w:spacing w:before="0" w:beforeAutospacing="off" w:after="160" w:afterAutospacing="off" w:line="240" w:lineRule="auto"/>
        <w:ind w:right="0"/>
        <w:jc w:val="left"/>
        <w:rPr/>
      </w:pPr>
      <w:r w:rsidRPr="1053B6DB" w:rsidR="1053B6DB">
        <w:rPr>
          <w:rFonts w:ascii="Aptos" w:hAnsi="Aptos" w:eastAsia="Aptos" w:cs="Aptos"/>
          <w:b w:val="1"/>
          <w:bCs w:val="1"/>
          <w:noProof w:val="0"/>
          <w:sz w:val="24"/>
          <w:szCs w:val="24"/>
          <w:lang w:val="pt-BR"/>
        </w:rPr>
        <w:t>Possíveis erros ou exceções:</w:t>
      </w:r>
      <w:r w:rsidRPr="1053B6DB" w:rsidR="1053B6DB">
        <w:rPr>
          <w:rFonts w:ascii="Aptos" w:hAnsi="Aptos" w:eastAsia="Aptos" w:cs="Aptos"/>
          <w:noProof w:val="0"/>
          <w:sz w:val="24"/>
          <w:szCs w:val="24"/>
          <w:lang w:val="pt-BR"/>
        </w:rPr>
        <w:t xml:space="preserve"> Produto inexistente ou inativo; quantidade inválida (≤ 0); responsável técnico não informado; classificação de risco ausente</w:t>
      </w:r>
      <w:r>
        <w:br/>
      </w:r>
    </w:p>
    <w:p w:rsidR="1053B6DB" w:rsidP="1053B6DB" w:rsidRDefault="1053B6DB" w14:paraId="143F7B1F" w14:textId="448CD5A4">
      <w:pPr>
        <w:pStyle w:val="Normal"/>
        <w:rPr>
          <w:rFonts w:ascii="Aptos" w:hAnsi="Aptos" w:eastAsia="Aptos" w:cs="Aptos"/>
          <w:b w:val="1"/>
          <w:bCs w:val="1"/>
          <w:i w:val="0"/>
          <w:iCs w:val="0"/>
          <w:sz w:val="24"/>
          <w:szCs w:val="24"/>
        </w:rPr>
      </w:pPr>
      <w:r w:rsidRPr="1053B6DB" w:rsidR="1053B6DB">
        <w:rPr>
          <w:rFonts w:ascii="Aptos" w:hAnsi="Aptos" w:eastAsia="Aptos" w:cs="Aptos"/>
          <w:b w:val="1"/>
          <w:bCs w:val="1"/>
          <w:i w:val="0"/>
          <w:iCs w:val="0"/>
          <w:sz w:val="24"/>
          <w:szCs w:val="24"/>
        </w:rPr>
        <w:t>3.4 Validar documentação da carga</w:t>
      </w:r>
    </w:p>
    <w:p w:rsidR="1053B6DB" w:rsidP="41093D1D" w:rsidRDefault="1053B6DB" w14:paraId="4D0B8137" w14:textId="4E344FA7">
      <w:pPr>
        <w:pStyle w:val="ListParagraph"/>
        <w:numPr>
          <w:ilvl w:val="0"/>
          <w:numId w:val="12"/>
        </w:numPr>
        <w:spacing w:line="240" w:lineRule="auto"/>
        <w:jc w:val="left"/>
        <w:rPr>
          <w:b w:val="0"/>
          <w:bCs w:val="0"/>
        </w:rPr>
      </w:pPr>
      <w:r w:rsidRPr="41093D1D" w:rsidR="1053B6DB">
        <w:rPr>
          <w:b w:val="1"/>
          <w:bCs w:val="1"/>
        </w:rPr>
        <w:t>Objetivo:</w:t>
      </w:r>
      <w:r w:rsidRPr="41093D1D" w:rsidR="1AAFADBF">
        <w:rPr>
          <w:b w:val="1"/>
          <w:bCs w:val="1"/>
        </w:rPr>
        <w:t xml:space="preserve"> </w:t>
      </w:r>
      <w:r w:rsidR="1AAFADBF">
        <w:rPr>
          <w:b w:val="0"/>
          <w:bCs w:val="0"/>
        </w:rPr>
        <w:t>Revisa-la para que a documentação não gere problemas legais</w:t>
      </w:r>
    </w:p>
    <w:p w:rsidR="1053B6DB" w:rsidP="1053B6DB" w:rsidRDefault="1053B6DB" w14:paraId="3968F336" w14:textId="229DE2C4">
      <w:pPr>
        <w:pStyle w:val="ListParagraph"/>
        <w:numPr>
          <w:ilvl w:val="0"/>
          <w:numId w:val="12"/>
        </w:numPr>
        <w:spacing w:line="240" w:lineRule="auto"/>
        <w:jc w:val="left"/>
        <w:rPr>
          <w:b w:val="0"/>
          <w:bCs w:val="0"/>
        </w:rPr>
      </w:pPr>
      <w:r w:rsidRPr="1053B6DB" w:rsidR="1053B6DB">
        <w:rPr>
          <w:b w:val="1"/>
          <w:bCs w:val="1"/>
        </w:rPr>
        <w:t xml:space="preserve">Ator(es) envolvido(s): </w:t>
      </w:r>
      <w:r w:rsidR="1053B6DB">
        <w:rPr>
          <w:b w:val="0"/>
          <w:bCs w:val="0"/>
        </w:rPr>
        <w:t>Responsável técnico e documento da carga</w:t>
      </w:r>
    </w:p>
    <w:p w:rsidR="1053B6DB" w:rsidP="1053B6DB" w:rsidRDefault="1053B6DB" w14:paraId="20C2A625" w14:textId="74FC8ECD">
      <w:pPr>
        <w:pStyle w:val="ListParagraph"/>
        <w:numPr>
          <w:ilvl w:val="0"/>
          <w:numId w:val="12"/>
        </w:numPr>
        <w:spacing w:line="240" w:lineRule="auto"/>
        <w:jc w:val="left"/>
        <w:rPr>
          <w:b w:val="0"/>
          <w:bCs w:val="0"/>
        </w:rPr>
      </w:pPr>
      <w:r w:rsidRPr="1053B6DB" w:rsidR="1053B6DB">
        <w:rPr>
          <w:b w:val="1"/>
          <w:bCs w:val="1"/>
        </w:rPr>
        <w:t>Entrada esperada:</w:t>
      </w:r>
      <w:r w:rsidRPr="1053B6DB" w:rsidR="1053B6DB">
        <w:rPr>
          <w:b w:val="1"/>
          <w:bCs w:val="1"/>
        </w:rPr>
        <w:t xml:space="preserve"> </w:t>
      </w:r>
      <w:r w:rsidR="1053B6DB">
        <w:rPr>
          <w:b w:val="0"/>
          <w:bCs w:val="0"/>
        </w:rPr>
        <w:t>Documento da carga</w:t>
      </w:r>
    </w:p>
    <w:p w:rsidR="1053B6DB" w:rsidP="1053B6DB" w:rsidRDefault="1053B6DB" w14:paraId="22CCC9FF" w14:textId="17CC0349">
      <w:pPr>
        <w:pStyle w:val="ListParagraph"/>
        <w:numPr>
          <w:ilvl w:val="0"/>
          <w:numId w:val="12"/>
        </w:numPr>
        <w:spacing w:line="240" w:lineRule="auto"/>
        <w:jc w:val="left"/>
        <w:rPr>
          <w:b w:val="0"/>
          <w:bCs w:val="0"/>
        </w:rPr>
      </w:pPr>
      <w:r w:rsidRPr="1053B6DB" w:rsidR="1053B6DB">
        <w:rPr>
          <w:b w:val="1"/>
          <w:bCs w:val="1"/>
        </w:rPr>
        <w:t>Saída esperada:</w:t>
      </w:r>
      <w:r w:rsidRPr="1053B6DB" w:rsidR="1053B6DB">
        <w:rPr>
          <w:b w:val="1"/>
          <w:bCs w:val="1"/>
        </w:rPr>
        <w:t xml:space="preserve"> </w:t>
      </w:r>
      <w:r w:rsidR="1053B6DB">
        <w:rPr>
          <w:b w:val="0"/>
          <w:bCs w:val="0"/>
        </w:rPr>
        <w:t>Autorização de transporte</w:t>
      </w:r>
    </w:p>
    <w:p w:rsidR="1053B6DB" w:rsidP="1053B6DB" w:rsidRDefault="1053B6DB" w14:paraId="6F708DEE" w14:textId="74723766">
      <w:pPr>
        <w:pStyle w:val="ListParagraph"/>
        <w:numPr>
          <w:ilvl w:val="0"/>
          <w:numId w:val="12"/>
        </w:numPr>
        <w:spacing w:line="240" w:lineRule="auto"/>
        <w:jc w:val="left"/>
        <w:rPr>
          <w:b w:val="0"/>
          <w:bCs w:val="0"/>
        </w:rPr>
      </w:pPr>
      <w:r w:rsidRPr="1053B6DB" w:rsidR="1053B6DB">
        <w:rPr>
          <w:b w:val="1"/>
          <w:bCs w:val="1"/>
        </w:rPr>
        <w:t>Principais regras de negócio:</w:t>
      </w:r>
      <w:r w:rsidRPr="1053B6DB" w:rsidR="1053B6DB">
        <w:rPr>
          <w:b w:val="1"/>
          <w:bCs w:val="1"/>
        </w:rPr>
        <w:t xml:space="preserve"> </w:t>
      </w:r>
      <w:r w:rsidR="1053B6DB">
        <w:rPr>
          <w:b w:val="0"/>
          <w:bCs w:val="0"/>
        </w:rPr>
        <w:t>4.4</w:t>
      </w:r>
    </w:p>
    <w:p w:rsidR="1053B6DB" w:rsidP="1053B6DB" w:rsidRDefault="1053B6DB" w14:paraId="37358526" w14:textId="698D0C68">
      <w:pPr>
        <w:pStyle w:val="ListParagraph"/>
        <w:numPr>
          <w:ilvl w:val="0"/>
          <w:numId w:val="12"/>
        </w:numPr>
        <w:spacing w:line="240" w:lineRule="auto"/>
        <w:jc w:val="left"/>
        <w:rPr>
          <w:b w:val="0"/>
          <w:bCs w:val="0"/>
        </w:rPr>
      </w:pPr>
      <w:r w:rsidRPr="1053B6DB" w:rsidR="1053B6DB">
        <w:rPr>
          <w:b w:val="1"/>
          <w:bCs w:val="1"/>
        </w:rPr>
        <w:t>Possíveis erros ou exceções:</w:t>
      </w:r>
      <w:r w:rsidR="1053B6DB">
        <w:rPr>
          <w:b w:val="0"/>
          <w:bCs w:val="0"/>
        </w:rPr>
        <w:t xml:space="preserve"> </w:t>
      </w:r>
      <w:r w:rsidR="1053B6DB">
        <w:rPr>
          <w:b w:val="0"/>
          <w:bCs w:val="0"/>
        </w:rPr>
        <w:t>Formato de arquivo inválido; documento inconsistente com a carga</w:t>
      </w:r>
    </w:p>
    <w:p w:rsidR="1053B6DB" w:rsidP="1053B6DB" w:rsidRDefault="1053B6DB" w14:paraId="787282AC" w14:textId="7EF410B9">
      <w:pPr>
        <w:pStyle w:val="Normal"/>
        <w:rPr>
          <w:b w:val="1"/>
          <w:bCs w:val="1"/>
          <w:sz w:val="24"/>
          <w:szCs w:val="24"/>
        </w:rPr>
      </w:pPr>
      <w:r w:rsidRPr="1053B6DB" w:rsidR="1053B6DB">
        <w:rPr>
          <w:b w:val="1"/>
          <w:bCs w:val="1"/>
          <w:sz w:val="24"/>
          <w:szCs w:val="24"/>
        </w:rPr>
        <w:t>3.5 Solicitar inspeção</w:t>
      </w:r>
    </w:p>
    <w:p w:rsidR="1053B6DB" w:rsidP="1053B6DB" w:rsidRDefault="1053B6DB" w14:paraId="3C17D491" w14:textId="295844F1">
      <w:pPr>
        <w:pStyle w:val="ListParagraph"/>
        <w:numPr>
          <w:ilvl w:val="0"/>
          <w:numId w:val="11"/>
        </w:numPr>
        <w:spacing w:line="240" w:lineRule="auto"/>
        <w:rPr>
          <w:b w:val="0"/>
          <w:bCs w:val="0"/>
        </w:rPr>
      </w:pPr>
      <w:r w:rsidRPr="1053B6DB" w:rsidR="1053B6DB">
        <w:rPr>
          <w:b w:val="1"/>
          <w:bCs w:val="1"/>
        </w:rPr>
        <w:t xml:space="preserve">Objetivo: </w:t>
      </w:r>
      <w:r w:rsidR="1053B6DB">
        <w:rPr>
          <w:b w:val="0"/>
          <w:bCs w:val="0"/>
        </w:rPr>
        <w:t>Assegurar a qualidade da carga para que ela possa ser liberada com menos chances de incidentes</w:t>
      </w:r>
    </w:p>
    <w:p w:rsidR="1053B6DB" w:rsidP="1053B6DB" w:rsidRDefault="1053B6DB" w14:paraId="120914A1" w14:textId="18D948EF">
      <w:pPr>
        <w:pStyle w:val="ListParagraph"/>
        <w:numPr>
          <w:ilvl w:val="0"/>
          <w:numId w:val="11"/>
        </w:numPr>
        <w:spacing w:line="240" w:lineRule="auto"/>
        <w:rPr>
          <w:b w:val="0"/>
          <w:bCs w:val="0"/>
        </w:rPr>
      </w:pPr>
      <w:r w:rsidRPr="1053B6DB" w:rsidR="1053B6DB">
        <w:rPr>
          <w:b w:val="1"/>
          <w:bCs w:val="1"/>
        </w:rPr>
        <w:t>Ator(es) envolvido(s):</w:t>
      </w:r>
      <w:r w:rsidR="1053B6DB">
        <w:rPr>
          <w:b w:val="0"/>
          <w:bCs w:val="0"/>
        </w:rPr>
        <w:t xml:space="preserve"> Carga, responsável técnico e inspeção</w:t>
      </w:r>
    </w:p>
    <w:p w:rsidR="1053B6DB" w:rsidP="1053B6DB" w:rsidRDefault="1053B6DB" w14:paraId="3D0F2609" w14:textId="441F97E0">
      <w:pPr>
        <w:pStyle w:val="ListParagraph"/>
        <w:numPr>
          <w:ilvl w:val="0"/>
          <w:numId w:val="11"/>
        </w:numPr>
        <w:spacing w:line="240" w:lineRule="auto"/>
        <w:rPr>
          <w:b w:val="0"/>
          <w:bCs w:val="0"/>
        </w:rPr>
      </w:pPr>
      <w:r w:rsidRPr="1053B6DB" w:rsidR="1053B6DB">
        <w:rPr>
          <w:b w:val="1"/>
          <w:bCs w:val="1"/>
        </w:rPr>
        <w:t xml:space="preserve">Entrada esperada: </w:t>
      </w:r>
      <w:r w:rsidR="1053B6DB">
        <w:rPr>
          <w:b w:val="0"/>
          <w:bCs w:val="0"/>
        </w:rPr>
        <w:t>Id da carga</w:t>
      </w:r>
    </w:p>
    <w:p w:rsidR="1053B6DB" w:rsidP="1053B6DB" w:rsidRDefault="1053B6DB" w14:paraId="75E320B4" w14:textId="50912C1B">
      <w:pPr>
        <w:pStyle w:val="ListParagraph"/>
        <w:numPr>
          <w:ilvl w:val="0"/>
          <w:numId w:val="11"/>
        </w:numPr>
        <w:spacing w:line="240" w:lineRule="auto"/>
        <w:rPr>
          <w:b w:val="0"/>
          <w:bCs w:val="0"/>
        </w:rPr>
      </w:pPr>
      <w:r w:rsidRPr="1053B6DB" w:rsidR="1053B6DB">
        <w:rPr>
          <w:b w:val="1"/>
          <w:bCs w:val="1"/>
        </w:rPr>
        <w:t>Saída esperada:</w:t>
      </w:r>
      <w:r w:rsidR="1053B6DB">
        <w:rPr>
          <w:b w:val="0"/>
          <w:bCs w:val="0"/>
        </w:rPr>
        <w:t xml:space="preserve"> Data, responsável técnico, resultado e observações</w:t>
      </w:r>
      <w:commentRangeStart w:id="604563114"/>
      <w:commentRangeEnd w:id="604563114"/>
      <w:r>
        <w:rPr>
          <w:rStyle w:val="CommentReference"/>
        </w:rPr>
        <w:commentReference w:id="604563114"/>
      </w:r>
    </w:p>
    <w:p w:rsidR="1053B6DB" w:rsidP="1053B6DB" w:rsidRDefault="1053B6DB" w14:paraId="4D207C82" w14:textId="74F8D86B">
      <w:pPr>
        <w:pStyle w:val="ListParagraph"/>
        <w:numPr>
          <w:ilvl w:val="0"/>
          <w:numId w:val="11"/>
        </w:numPr>
        <w:spacing w:line="240" w:lineRule="auto"/>
        <w:rPr>
          <w:b w:val="0"/>
          <w:bCs w:val="0"/>
        </w:rPr>
      </w:pPr>
      <w:r w:rsidRPr="1053B6DB" w:rsidR="1053B6DB">
        <w:rPr>
          <w:b w:val="1"/>
          <w:bCs w:val="1"/>
        </w:rPr>
        <w:t xml:space="preserve">Principais regras de negócio: </w:t>
      </w:r>
      <w:r w:rsidR="1053B6DB">
        <w:rPr>
          <w:b w:val="0"/>
          <w:bCs w:val="0"/>
        </w:rPr>
        <w:t>4.5; 4.6; 4.7; 4.8; 4.9 e 4.10</w:t>
      </w:r>
    </w:p>
    <w:p w:rsidR="1053B6DB" w:rsidP="1053B6DB" w:rsidRDefault="1053B6DB" w14:paraId="1D3C0555" w14:textId="2E12EE6C">
      <w:pPr>
        <w:pStyle w:val="ListParagraph"/>
        <w:numPr>
          <w:ilvl w:val="0"/>
          <w:numId w:val="11"/>
        </w:numPr>
        <w:spacing w:line="240" w:lineRule="auto"/>
        <w:rPr>
          <w:b w:val="0"/>
          <w:bCs w:val="0"/>
        </w:rPr>
      </w:pPr>
      <w:r w:rsidRPr="1053B6DB" w:rsidR="1053B6DB">
        <w:rPr>
          <w:b w:val="1"/>
          <w:bCs w:val="1"/>
        </w:rPr>
        <w:t xml:space="preserve">Possíveis erros ou exceções: </w:t>
      </w:r>
      <w:r w:rsidR="1053B6DB">
        <w:rPr>
          <w:b w:val="0"/>
          <w:bCs w:val="0"/>
        </w:rPr>
        <w:t>Carga ainda não possui a documentação validada (pré-requisito da inspeção); carga já inspecionada</w:t>
      </w:r>
    </w:p>
    <w:p w:rsidR="1053B6DB" w:rsidP="1053B6DB" w:rsidRDefault="1053B6DB" w14:paraId="6A8738EE" w14:textId="5404AE12">
      <w:pPr>
        <w:spacing w:before="240" w:beforeAutospacing="off" w:after="240" w:afterAutospacing="off"/>
      </w:pPr>
      <w:r w:rsidRPr="1053B6DB" w:rsidR="1053B6DB">
        <w:rPr>
          <w:rFonts w:ascii="Aptos" w:hAnsi="Aptos" w:eastAsia="Aptos" w:cs="Aptos"/>
          <w:b w:val="1"/>
          <w:bCs w:val="1"/>
          <w:noProof w:val="0"/>
          <w:sz w:val="24"/>
          <w:szCs w:val="24"/>
          <w:lang w:val="pt-BR"/>
        </w:rPr>
        <w:t>3.6 Liberar carga química</w:t>
      </w:r>
    </w:p>
    <w:p w:rsidR="1053B6DB" w:rsidP="1053B6DB" w:rsidRDefault="1053B6DB" w14:paraId="28BFA7A8" w14:textId="6C1C6F3D">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Objetivo: </w:t>
      </w:r>
      <w:r w:rsidRPr="1053B6DB" w:rsidR="1053B6DB">
        <w:rPr>
          <w:rFonts w:ascii="Aptos" w:hAnsi="Aptos" w:eastAsia="Aptos" w:cs="Aptos"/>
          <w:noProof w:val="0"/>
          <w:sz w:val="24"/>
          <w:szCs w:val="24"/>
          <w:lang w:val="pt-BR"/>
        </w:rPr>
        <w:t>Autorizar a movimentação da carga após todas as validações necessárias.</w:t>
      </w:r>
    </w:p>
    <w:p w:rsidR="1053B6DB" w:rsidP="1053B6DB" w:rsidRDefault="1053B6DB" w14:paraId="0291FCB9" w14:textId="35303F9F">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Ator(es) envolvido(s): </w:t>
      </w:r>
      <w:r w:rsidRPr="1053B6DB" w:rsidR="1053B6DB">
        <w:rPr>
          <w:rFonts w:ascii="Aptos" w:hAnsi="Aptos" w:eastAsia="Aptos" w:cs="Aptos"/>
          <w:noProof w:val="0"/>
          <w:sz w:val="24"/>
          <w:szCs w:val="24"/>
          <w:lang w:val="pt-BR"/>
        </w:rPr>
        <w:t>Gestor operacional</w:t>
      </w:r>
    </w:p>
    <w:p w:rsidR="1053B6DB" w:rsidP="1053B6DB" w:rsidRDefault="1053B6DB" w14:paraId="6C355706" w14:textId="0D919022">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Id da carga</w:t>
      </w:r>
    </w:p>
    <w:p w:rsidR="1053B6DB" w:rsidP="1053B6DB" w:rsidRDefault="1053B6DB" w14:paraId="277CDAC9" w14:textId="465EE3B3">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Saída esperada:</w:t>
      </w:r>
      <w:r w:rsidRPr="1053B6DB" w:rsidR="1053B6DB">
        <w:rPr>
          <w:rFonts w:ascii="Aptos" w:hAnsi="Aptos" w:eastAsia="Aptos" w:cs="Aptos"/>
          <w:noProof w:val="0"/>
          <w:sz w:val="24"/>
          <w:szCs w:val="24"/>
          <w:lang w:val="pt-BR"/>
        </w:rPr>
        <w:t xml:space="preserve"> Carga com status "Liberada"</w:t>
      </w:r>
    </w:p>
    <w:p w:rsidR="1053B6DB" w:rsidP="1053B6DB" w:rsidRDefault="1053B6DB" w14:paraId="0FC92035" w14:textId="2B054008">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41093D1D" w:rsidR="1053B6DB">
        <w:rPr>
          <w:rFonts w:ascii="Aptos" w:hAnsi="Aptos" w:eastAsia="Aptos" w:cs="Aptos"/>
          <w:b w:val="1"/>
          <w:bCs w:val="1"/>
          <w:noProof w:val="0"/>
          <w:sz w:val="24"/>
          <w:szCs w:val="24"/>
          <w:lang w:val="pt-BR"/>
        </w:rPr>
        <w:t xml:space="preserve">Principais regras de negócio: </w:t>
      </w:r>
      <w:r w:rsidRPr="41093D1D" w:rsidR="1053B6DB">
        <w:rPr>
          <w:rFonts w:ascii="Aptos" w:hAnsi="Aptos" w:eastAsia="Aptos" w:cs="Aptos"/>
          <w:noProof w:val="0"/>
          <w:sz w:val="24"/>
          <w:szCs w:val="24"/>
          <w:lang w:val="pt-BR"/>
        </w:rPr>
        <w:t>4.2</w:t>
      </w:r>
      <w:r w:rsidRPr="41093D1D" w:rsidR="0E67C10D">
        <w:rPr>
          <w:rFonts w:ascii="Aptos" w:hAnsi="Aptos" w:eastAsia="Aptos" w:cs="Aptos"/>
          <w:noProof w:val="0"/>
          <w:sz w:val="24"/>
          <w:szCs w:val="24"/>
          <w:lang w:val="pt-BR"/>
        </w:rPr>
        <w:t xml:space="preserve"> e</w:t>
      </w:r>
      <w:r w:rsidRPr="41093D1D" w:rsidR="1053B6DB">
        <w:rPr>
          <w:rFonts w:ascii="Aptos" w:hAnsi="Aptos" w:eastAsia="Aptos" w:cs="Aptos"/>
          <w:noProof w:val="0"/>
          <w:sz w:val="24"/>
          <w:szCs w:val="24"/>
          <w:lang w:val="pt-BR"/>
        </w:rPr>
        <w:t xml:space="preserve"> 4.4</w:t>
      </w:r>
    </w:p>
    <w:p w:rsidR="1053B6DB" w:rsidP="1053B6DB" w:rsidRDefault="1053B6DB" w14:paraId="22B48EEA" w14:textId="2E794196">
      <w:pPr>
        <w:pStyle w:val="ListParagraph"/>
        <w:numPr>
          <w:ilvl w:val="0"/>
          <w:numId w:val="10"/>
        </w:numPr>
        <w:spacing w:before="0" w:beforeAutospacing="off" w:after="0" w:afterAutospacing="off" w:line="240" w:lineRule="auto"/>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Possíveis erros ou exceções: </w:t>
      </w:r>
      <w:r w:rsidRPr="1053B6DB" w:rsidR="1053B6DB">
        <w:rPr>
          <w:rFonts w:ascii="Aptos" w:hAnsi="Aptos" w:eastAsia="Aptos" w:cs="Aptos"/>
          <w:noProof w:val="0"/>
          <w:sz w:val="24"/>
          <w:szCs w:val="24"/>
          <w:lang w:val="pt-BR"/>
        </w:rPr>
        <w:t>Documentação obrigatória pendente; inspeção não finalizada ou reprovada; carga bloqueada ou cancelada</w:t>
      </w:r>
    </w:p>
    <w:p w:rsidR="1053B6DB" w:rsidP="1053B6DB" w:rsidRDefault="1053B6DB" w14:paraId="3D075B83" w14:textId="23B33CFF">
      <w:pPr>
        <w:spacing w:before="240" w:beforeAutospacing="off" w:after="240" w:afterAutospacing="off"/>
      </w:pPr>
      <w:r w:rsidRPr="1053B6DB" w:rsidR="1053B6DB">
        <w:rPr>
          <w:rFonts w:ascii="Aptos" w:hAnsi="Aptos" w:eastAsia="Aptos" w:cs="Aptos"/>
          <w:b w:val="1"/>
          <w:bCs w:val="1"/>
          <w:noProof w:val="0"/>
          <w:sz w:val="24"/>
          <w:szCs w:val="24"/>
          <w:lang w:val="pt-BR"/>
        </w:rPr>
        <w:t>3.7 Bloquear carga química</w:t>
      </w:r>
    </w:p>
    <w:p w:rsidR="1053B6DB" w:rsidP="1053B6DB" w:rsidRDefault="1053B6DB" w14:paraId="2B207002" w14:textId="2B7C91FC">
      <w:pPr>
        <w:pStyle w:val="ListParagraph"/>
        <w:numPr>
          <w:ilvl w:val="0"/>
          <w:numId w:val="13"/>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Objetivo:</w:t>
      </w:r>
      <w:r w:rsidRPr="1053B6DB" w:rsidR="1053B6DB">
        <w:rPr>
          <w:rFonts w:ascii="Aptos" w:hAnsi="Aptos" w:eastAsia="Aptos" w:cs="Aptos"/>
          <w:noProof w:val="0"/>
          <w:sz w:val="24"/>
          <w:szCs w:val="24"/>
          <w:lang w:val="pt-BR"/>
        </w:rPr>
        <w:t xml:space="preserve"> Impedir a movimentação da carga por identificação de não conformidade.</w:t>
      </w:r>
    </w:p>
    <w:p w:rsidR="1053B6DB" w:rsidP="1053B6DB" w:rsidRDefault="1053B6DB" w14:paraId="018FB940" w14:textId="2575200F">
      <w:pPr>
        <w:pStyle w:val="ListParagraph"/>
        <w:numPr>
          <w:ilvl w:val="0"/>
          <w:numId w:val="13"/>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Ator(es) envolvido(s):</w:t>
      </w:r>
      <w:r w:rsidRPr="1053B6DB" w:rsidR="1053B6DB">
        <w:rPr>
          <w:rFonts w:ascii="Aptos" w:hAnsi="Aptos" w:eastAsia="Aptos" w:cs="Aptos"/>
          <w:noProof w:val="0"/>
          <w:sz w:val="24"/>
          <w:szCs w:val="24"/>
          <w:lang w:val="pt-BR"/>
        </w:rPr>
        <w:t xml:space="preserve"> Gestor operacional / Analista de qualidade</w:t>
      </w:r>
    </w:p>
    <w:p w:rsidR="1053B6DB" w:rsidP="1053B6DB" w:rsidRDefault="1053B6DB" w14:paraId="099FFDFA" w14:textId="0202B24F">
      <w:pPr>
        <w:pStyle w:val="ListParagraph"/>
        <w:numPr>
          <w:ilvl w:val="0"/>
          <w:numId w:val="13"/>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Id da carga, motivo do bloqueio</w:t>
      </w:r>
    </w:p>
    <w:p w:rsidR="1053B6DB" w:rsidP="1053B6DB" w:rsidRDefault="1053B6DB" w14:paraId="56AE37A7" w14:textId="124832E2">
      <w:pPr>
        <w:pStyle w:val="ListParagraph"/>
        <w:numPr>
          <w:ilvl w:val="0"/>
          <w:numId w:val="13"/>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Saída esperada:</w:t>
      </w:r>
      <w:r w:rsidRPr="1053B6DB" w:rsidR="1053B6DB">
        <w:rPr>
          <w:rFonts w:ascii="Aptos" w:hAnsi="Aptos" w:eastAsia="Aptos" w:cs="Aptos"/>
          <w:noProof w:val="0"/>
          <w:sz w:val="24"/>
          <w:szCs w:val="24"/>
          <w:lang w:val="pt-BR"/>
        </w:rPr>
        <w:t xml:space="preserve"> Carga com status "Bloqueada"</w:t>
      </w:r>
    </w:p>
    <w:p w:rsidR="1053B6DB" w:rsidP="1053B6DB" w:rsidRDefault="1053B6DB" w14:paraId="3BDA37E7" w14:textId="3759C77B">
      <w:pPr>
        <w:pStyle w:val="ListParagraph"/>
        <w:numPr>
          <w:ilvl w:val="0"/>
          <w:numId w:val="13"/>
        </w:numPr>
        <w:spacing w:before="0" w:beforeAutospacing="off" w:after="0" w:afterAutospacing="off"/>
        <w:rPr>
          <w:rFonts w:ascii="Aptos" w:hAnsi="Aptos" w:eastAsia="Aptos" w:cs="Aptos"/>
          <w:noProof w:val="0"/>
          <w:sz w:val="24"/>
          <w:szCs w:val="24"/>
          <w:lang w:val="pt-BR"/>
        </w:rPr>
      </w:pPr>
      <w:r w:rsidRPr="41093D1D" w:rsidR="1053B6DB">
        <w:rPr>
          <w:rFonts w:ascii="Aptos" w:hAnsi="Aptos" w:eastAsia="Aptos" w:cs="Aptos"/>
          <w:b w:val="1"/>
          <w:bCs w:val="1"/>
          <w:noProof w:val="0"/>
          <w:sz w:val="24"/>
          <w:szCs w:val="24"/>
          <w:lang w:val="pt-BR"/>
        </w:rPr>
        <w:t xml:space="preserve">Principais regras de negócio: </w:t>
      </w:r>
      <w:r w:rsidRPr="41093D1D" w:rsidR="1053B6DB">
        <w:rPr>
          <w:rFonts w:ascii="Aptos" w:hAnsi="Aptos" w:eastAsia="Aptos" w:cs="Aptos"/>
          <w:noProof w:val="0"/>
          <w:sz w:val="24"/>
          <w:szCs w:val="24"/>
          <w:lang w:val="pt-BR"/>
        </w:rPr>
        <w:t>4.3; 4.11</w:t>
      </w:r>
      <w:r w:rsidRPr="41093D1D" w:rsidR="78AB9674">
        <w:rPr>
          <w:rFonts w:ascii="Aptos" w:hAnsi="Aptos" w:eastAsia="Aptos" w:cs="Aptos"/>
          <w:noProof w:val="0"/>
          <w:sz w:val="24"/>
          <w:szCs w:val="24"/>
          <w:lang w:val="pt-BR"/>
        </w:rPr>
        <w:t xml:space="preserve"> e</w:t>
      </w:r>
      <w:r w:rsidRPr="41093D1D" w:rsidR="1053B6DB">
        <w:rPr>
          <w:rFonts w:ascii="Aptos" w:hAnsi="Aptos" w:eastAsia="Aptos" w:cs="Aptos"/>
          <w:noProof w:val="0"/>
          <w:sz w:val="24"/>
          <w:szCs w:val="24"/>
          <w:lang w:val="pt-BR"/>
        </w:rPr>
        <w:t xml:space="preserve"> </w:t>
      </w:r>
      <w:r w:rsidRPr="41093D1D" w:rsidR="1053B6DB">
        <w:rPr>
          <w:rFonts w:ascii="Aptos" w:hAnsi="Aptos" w:eastAsia="Aptos" w:cs="Aptos"/>
          <w:b w:val="1"/>
          <w:bCs w:val="1"/>
          <w:noProof w:val="0"/>
          <w:sz w:val="24"/>
          <w:szCs w:val="24"/>
          <w:lang w:val="pt-BR"/>
        </w:rPr>
        <w:t>4.19</w:t>
      </w:r>
      <w:r w:rsidRPr="41093D1D" w:rsidR="1053B6DB">
        <w:rPr>
          <w:rFonts w:ascii="Aptos" w:hAnsi="Aptos" w:eastAsia="Aptos" w:cs="Aptos"/>
          <w:noProof w:val="0"/>
          <w:sz w:val="24"/>
          <w:szCs w:val="24"/>
          <w:lang w:val="pt-BR"/>
        </w:rPr>
        <w:t xml:space="preserve"> (nova — "carga bloqueada não pode entrar em movimentação")</w:t>
      </w:r>
    </w:p>
    <w:p w:rsidR="1053B6DB" w:rsidP="1053B6DB" w:rsidRDefault="1053B6DB" w14:paraId="3116E76A" w14:textId="2C1A36BB">
      <w:pPr>
        <w:pStyle w:val="ListParagraph"/>
        <w:numPr>
          <w:ilvl w:val="0"/>
          <w:numId w:val="13"/>
        </w:numPr>
        <w:spacing w:before="0" w:beforeAutospacing="off" w:after="0" w:afterAutospacing="off"/>
        <w:rPr>
          <w:rFonts w:ascii="Aptos" w:hAnsi="Aptos" w:eastAsia="Aptos" w:cs="Aptos"/>
          <w:noProof w:val="0"/>
          <w:sz w:val="24"/>
          <w:szCs w:val="24"/>
          <w:lang w:val="pt-BR"/>
        </w:rPr>
      </w:pPr>
      <w:r w:rsidRPr="41093D1D" w:rsidR="1053B6DB">
        <w:rPr>
          <w:rFonts w:ascii="Aptos" w:hAnsi="Aptos" w:eastAsia="Aptos" w:cs="Aptos"/>
          <w:b w:val="1"/>
          <w:bCs w:val="1"/>
          <w:noProof w:val="0"/>
          <w:sz w:val="24"/>
          <w:szCs w:val="24"/>
          <w:lang w:val="pt-BR"/>
        </w:rPr>
        <w:t xml:space="preserve">Possíveis erros ou exceções: </w:t>
      </w:r>
      <w:r w:rsidRPr="41093D1D" w:rsidR="1053B6DB">
        <w:rPr>
          <w:rFonts w:ascii="Aptos" w:hAnsi="Aptos" w:eastAsia="Aptos" w:cs="Aptos"/>
          <w:noProof w:val="0"/>
          <w:sz w:val="24"/>
          <w:szCs w:val="24"/>
          <w:lang w:val="pt-BR"/>
        </w:rPr>
        <w:t>Carga já cancelada; carga já liberada e em movimentação (regra a definir pelo grupo: pode bloquear depois de liberada?)</w:t>
      </w:r>
    </w:p>
    <w:p w:rsidR="41093D1D" w:rsidP="41093D1D" w:rsidRDefault="41093D1D" w14:paraId="571BE53E" w14:textId="5DE7D90E">
      <w:pPr>
        <w:pStyle w:val="Normal"/>
        <w:spacing w:before="0" w:beforeAutospacing="off" w:after="0" w:afterAutospacing="off"/>
        <w:rPr>
          <w:rFonts w:ascii="Aptos" w:hAnsi="Aptos" w:eastAsia="Aptos" w:cs="Aptos"/>
          <w:noProof w:val="0"/>
          <w:sz w:val="24"/>
          <w:szCs w:val="24"/>
          <w:lang w:val="pt-BR"/>
        </w:rPr>
      </w:pPr>
    </w:p>
    <w:p w:rsidR="41093D1D" w:rsidP="41093D1D" w:rsidRDefault="41093D1D" w14:paraId="1C7135ED" w14:textId="5C0D5645">
      <w:pPr>
        <w:pStyle w:val="Normal"/>
        <w:spacing w:before="0" w:beforeAutospacing="off" w:after="0" w:afterAutospacing="off"/>
        <w:rPr>
          <w:rFonts w:ascii="Aptos" w:hAnsi="Aptos" w:eastAsia="Aptos" w:cs="Aptos"/>
          <w:noProof w:val="0"/>
          <w:sz w:val="24"/>
          <w:szCs w:val="24"/>
          <w:lang w:val="pt-BR"/>
        </w:rPr>
      </w:pPr>
    </w:p>
    <w:p w:rsidR="1053B6DB" w:rsidP="1053B6DB" w:rsidRDefault="1053B6DB" w14:paraId="0F6C7354" w14:textId="209A2262">
      <w:pPr>
        <w:pStyle w:val="ListParagraph"/>
        <w:spacing w:before="0" w:beforeAutospacing="off" w:after="0" w:afterAutospacing="off"/>
        <w:ind w:left="720"/>
        <w:rPr>
          <w:rFonts w:ascii="Aptos" w:hAnsi="Aptos" w:eastAsia="Aptos" w:cs="Aptos"/>
          <w:noProof w:val="0"/>
          <w:sz w:val="24"/>
          <w:szCs w:val="24"/>
          <w:lang w:val="pt-BR"/>
        </w:rPr>
      </w:pPr>
    </w:p>
    <w:p w:rsidR="5EA28CDC" w:rsidP="1053B6DB" w:rsidRDefault="5EA28CDC" w14:paraId="64B9A3FA" w14:textId="1385B120">
      <w:pPr>
        <w:pStyle w:val="Normal"/>
        <w:rPr>
          <w:b w:val="1"/>
          <w:bCs w:val="1"/>
          <w:sz w:val="24"/>
          <w:szCs w:val="24"/>
        </w:rPr>
      </w:pPr>
      <w:r w:rsidRPr="1053B6DB" w:rsidR="1053B6DB">
        <w:rPr>
          <w:b w:val="1"/>
          <w:bCs w:val="1"/>
          <w:sz w:val="24"/>
          <w:szCs w:val="24"/>
        </w:rPr>
        <w:t>3.8 Atualizar status da carga</w:t>
      </w:r>
    </w:p>
    <w:p w:rsidR="5EA28CDC" w:rsidP="1053B6DB" w:rsidRDefault="5EA28CDC" w14:paraId="7547F1F7" w14:textId="4141945D">
      <w:pPr>
        <w:pStyle w:val="ListParagraph"/>
        <w:numPr>
          <w:ilvl w:val="0"/>
          <w:numId w:val="14"/>
        </w:numPr>
        <w:rPr/>
      </w:pPr>
      <w:r w:rsidRPr="1053B6DB" w:rsidR="1053B6DB">
        <w:rPr>
          <w:b w:val="1"/>
          <w:bCs w:val="1"/>
        </w:rPr>
        <w:t xml:space="preserve">Objetivo: </w:t>
      </w:r>
      <w:r w:rsidR="1053B6DB">
        <w:rPr/>
        <w:t>Permitir saber sua real situação atual e possibilitar análises (relatórios/indicadores)</w:t>
      </w:r>
    </w:p>
    <w:p w:rsidR="5EA28CDC" w:rsidP="1053B6DB" w:rsidRDefault="5EA28CDC" w14:paraId="61F07A34" w14:textId="3B8B2059">
      <w:pPr>
        <w:pStyle w:val="ListParagraph"/>
        <w:numPr>
          <w:ilvl w:val="0"/>
          <w:numId w:val="14"/>
        </w:numPr>
        <w:rPr/>
      </w:pPr>
      <w:r w:rsidRPr="1053B6DB" w:rsidR="1053B6DB">
        <w:rPr>
          <w:b w:val="1"/>
          <w:bCs w:val="1"/>
        </w:rPr>
        <w:t xml:space="preserve">Ator(es) envolvido(s): </w:t>
      </w:r>
      <w:r w:rsidR="1053B6DB">
        <w:rPr/>
        <w:t>Produto químico, usuário e responsável técnico</w:t>
      </w:r>
    </w:p>
    <w:p w:rsidR="5EA28CDC" w:rsidP="1053B6DB" w:rsidRDefault="5EA28CDC" w14:paraId="5E05CDF4" w14:textId="6903AA9B">
      <w:pPr>
        <w:pStyle w:val="ListParagraph"/>
        <w:numPr>
          <w:ilvl w:val="0"/>
          <w:numId w:val="14"/>
        </w:numPr>
        <w:rPr/>
      </w:pPr>
      <w:r w:rsidRPr="1053B6DB" w:rsidR="1053B6DB">
        <w:rPr>
          <w:b w:val="1"/>
          <w:bCs w:val="1"/>
        </w:rPr>
        <w:t xml:space="preserve">Entrada esperada: </w:t>
      </w:r>
      <w:r w:rsidR="1053B6DB">
        <w:rPr/>
        <w:t>Status atual</w:t>
      </w:r>
    </w:p>
    <w:p w:rsidR="5EA28CDC" w:rsidP="1053B6DB" w:rsidRDefault="5EA28CDC" w14:paraId="66EE49ED" w14:textId="64857191">
      <w:pPr>
        <w:pStyle w:val="ListParagraph"/>
        <w:numPr>
          <w:ilvl w:val="0"/>
          <w:numId w:val="14"/>
        </w:numPr>
        <w:rPr/>
      </w:pPr>
      <w:r w:rsidRPr="1053B6DB" w:rsidR="1053B6DB">
        <w:rPr>
          <w:b w:val="1"/>
          <w:bCs w:val="1"/>
        </w:rPr>
        <w:t xml:space="preserve">Saída esperada: </w:t>
      </w:r>
      <w:r w:rsidR="1053B6DB">
        <w:rPr/>
        <w:t xml:space="preserve">Novo status </w:t>
      </w:r>
    </w:p>
    <w:p w:rsidR="5EA28CDC" w:rsidP="1053B6DB" w:rsidRDefault="5EA28CDC" w14:paraId="43F26AB4" w14:textId="41CF5CDA">
      <w:pPr>
        <w:pStyle w:val="ListParagraph"/>
        <w:numPr>
          <w:ilvl w:val="0"/>
          <w:numId w:val="14"/>
        </w:numPr>
        <w:rPr/>
      </w:pPr>
      <w:r w:rsidRPr="1053B6DB" w:rsidR="1053B6DB">
        <w:rPr>
          <w:b w:val="1"/>
          <w:bCs w:val="1"/>
        </w:rPr>
        <w:t xml:space="preserve">Principais regras de negócio: </w:t>
      </w:r>
      <w:r w:rsidR="1053B6DB">
        <w:rPr/>
        <w:t>4.2 e 4.11</w:t>
      </w:r>
    </w:p>
    <w:p w:rsidR="1053B6DB" w:rsidP="1053B6DB" w:rsidRDefault="1053B6DB" w14:paraId="30A493B3" w14:textId="19B692D0">
      <w:pPr>
        <w:pStyle w:val="ListParagraph"/>
        <w:numPr>
          <w:ilvl w:val="0"/>
          <w:numId w:val="14"/>
        </w:numPr>
        <w:rPr/>
      </w:pPr>
      <w:r w:rsidRPr="41093D1D" w:rsidR="1053B6DB">
        <w:rPr>
          <w:b w:val="1"/>
          <w:bCs w:val="1"/>
        </w:rPr>
        <w:t xml:space="preserve">Possíveis erros ou exceções: </w:t>
      </w:r>
      <w:r w:rsidR="1053B6DB">
        <w:rPr/>
        <w:t>Transição de status inválida (</w:t>
      </w:r>
      <w:r w:rsidR="1053B6DB">
        <w:rPr/>
        <w:t>ex</w:t>
      </w:r>
      <w:r w:rsidR="1053B6DB">
        <w:rPr/>
        <w:t xml:space="preserve">: tentar passar de Cancelada para Liberada); </w:t>
      </w:r>
      <w:r w:rsidR="1053B6DB">
        <w:rPr/>
        <w:t>Carga não encontrada no banco de dados</w:t>
      </w:r>
      <w:r w:rsidR="7B9FFDAB">
        <w:rPr/>
        <w:t>.</w:t>
      </w:r>
    </w:p>
    <w:p w:rsidR="1053B6DB" w:rsidP="1053B6DB" w:rsidRDefault="1053B6DB" w14:paraId="3D55621A" w14:textId="0E3E6E68">
      <w:pPr>
        <w:spacing w:before="240" w:beforeAutospacing="off" w:after="240" w:afterAutospacing="off"/>
      </w:pPr>
      <w:r w:rsidRPr="1053B6DB" w:rsidR="1053B6DB">
        <w:rPr>
          <w:rFonts w:ascii="Aptos" w:hAnsi="Aptos" w:eastAsia="Aptos" w:cs="Aptos"/>
          <w:b w:val="1"/>
          <w:bCs w:val="1"/>
          <w:noProof w:val="0"/>
          <w:sz w:val="24"/>
          <w:szCs w:val="24"/>
          <w:lang w:val="pt-BR"/>
        </w:rPr>
        <w:t>3.9 Cancelar carga química</w:t>
      </w:r>
    </w:p>
    <w:p w:rsidR="1053B6DB" w:rsidP="1053B6DB" w:rsidRDefault="1053B6DB" w14:paraId="503700B6" w14:textId="3079D966">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Objetivo:</w:t>
      </w:r>
      <w:r w:rsidRPr="1053B6DB" w:rsidR="1053B6DB">
        <w:rPr>
          <w:rFonts w:ascii="Aptos" w:hAnsi="Aptos" w:eastAsia="Aptos" w:cs="Aptos"/>
          <w:noProof w:val="0"/>
          <w:sz w:val="24"/>
          <w:szCs w:val="24"/>
          <w:lang w:val="pt-BR"/>
        </w:rPr>
        <w:t xml:space="preserve"> Encerrar o registro da carga sem que ela seja liberada.</w:t>
      </w:r>
    </w:p>
    <w:p w:rsidR="1053B6DB" w:rsidP="1053B6DB" w:rsidRDefault="1053B6DB" w14:paraId="5ED7C4A9" w14:textId="78BF37BB">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Ator(es) envolvido(s): </w:t>
      </w:r>
      <w:r w:rsidRPr="1053B6DB" w:rsidR="1053B6DB">
        <w:rPr>
          <w:rFonts w:ascii="Aptos" w:hAnsi="Aptos" w:eastAsia="Aptos" w:cs="Aptos"/>
          <w:noProof w:val="0"/>
          <w:sz w:val="24"/>
          <w:szCs w:val="24"/>
          <w:lang w:val="pt-BR"/>
        </w:rPr>
        <w:t>Gestor operacional</w:t>
      </w:r>
    </w:p>
    <w:p w:rsidR="1053B6DB" w:rsidP="1053B6DB" w:rsidRDefault="1053B6DB" w14:paraId="41F19C66" w14:textId="7787DED1">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Id da carga, motivo do cancelamento</w:t>
      </w:r>
    </w:p>
    <w:p w:rsidR="1053B6DB" w:rsidP="1053B6DB" w:rsidRDefault="1053B6DB" w14:paraId="2278AB1F" w14:textId="65506D90">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Saída esperada:</w:t>
      </w:r>
      <w:r w:rsidRPr="1053B6DB" w:rsidR="1053B6DB">
        <w:rPr>
          <w:rFonts w:ascii="Aptos" w:hAnsi="Aptos" w:eastAsia="Aptos" w:cs="Aptos"/>
          <w:noProof w:val="0"/>
          <w:sz w:val="24"/>
          <w:szCs w:val="24"/>
          <w:lang w:val="pt-BR"/>
        </w:rPr>
        <w:t xml:space="preserve"> Carga com status "Cancelada"</w:t>
      </w:r>
    </w:p>
    <w:p w:rsidR="1053B6DB" w:rsidP="1053B6DB" w:rsidRDefault="1053B6DB" w14:paraId="08711494" w14:textId="7D3A84AA">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 xml:space="preserve">Principais regras de negócio: </w:t>
      </w:r>
      <w:r w:rsidRPr="1053B6DB" w:rsidR="1053B6DB">
        <w:rPr>
          <w:rFonts w:ascii="Aptos" w:hAnsi="Aptos" w:eastAsia="Aptos" w:cs="Aptos"/>
          <w:b w:val="1"/>
          <w:bCs w:val="1"/>
          <w:noProof w:val="0"/>
          <w:sz w:val="24"/>
          <w:szCs w:val="24"/>
          <w:lang w:val="pt-BR"/>
        </w:rPr>
        <w:t>4.20</w:t>
      </w:r>
      <w:r w:rsidRPr="1053B6DB" w:rsidR="1053B6DB">
        <w:rPr>
          <w:rFonts w:ascii="Aptos" w:hAnsi="Aptos" w:eastAsia="Aptos" w:cs="Aptos"/>
          <w:noProof w:val="0"/>
          <w:sz w:val="24"/>
          <w:szCs w:val="24"/>
          <w:lang w:val="pt-BR"/>
        </w:rPr>
        <w:t xml:space="preserve"> (nova — "carga cancelada não pode ser liberada")</w:t>
      </w:r>
    </w:p>
    <w:p w:rsidR="1053B6DB" w:rsidP="1053B6DB" w:rsidRDefault="1053B6DB" w14:paraId="215492BA" w14:textId="07F7099E">
      <w:pPr>
        <w:pStyle w:val="ListParagraph"/>
        <w:numPr>
          <w:ilvl w:val="0"/>
          <w:numId w:val="19"/>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Possíveis erros ou exceções:</w:t>
      </w:r>
      <w:r w:rsidRPr="1053B6DB" w:rsidR="1053B6DB">
        <w:rPr>
          <w:rFonts w:ascii="Aptos" w:hAnsi="Aptos" w:eastAsia="Aptos" w:cs="Aptos"/>
          <w:noProof w:val="0"/>
          <w:sz w:val="24"/>
          <w:szCs w:val="24"/>
          <w:lang w:val="pt-BR"/>
        </w:rPr>
        <w:t xml:space="preserve"> Carga já liberada não pode ser cancelada; carga já cancelada</w:t>
      </w:r>
    </w:p>
    <w:p w:rsidR="1053B6DB" w:rsidP="1053B6DB" w:rsidRDefault="1053B6DB" w14:paraId="0663AE34" w14:textId="2C28A171">
      <w:pPr>
        <w:pStyle w:val="Normal"/>
        <w:spacing w:before="0" w:beforeAutospacing="off" w:after="0" w:afterAutospacing="off"/>
        <w:rPr>
          <w:rFonts w:ascii="Aptos" w:hAnsi="Aptos" w:eastAsia="Aptos" w:cs="Aptos"/>
          <w:noProof w:val="0"/>
          <w:sz w:val="24"/>
          <w:szCs w:val="24"/>
          <w:lang w:val="pt-BR"/>
        </w:rPr>
      </w:pPr>
    </w:p>
    <w:p w:rsidR="1053B6DB" w:rsidP="1053B6DB" w:rsidRDefault="1053B6DB" w14:paraId="37C27662" w14:textId="3E6E8D0C">
      <w:pPr>
        <w:spacing w:before="240" w:beforeAutospacing="off" w:after="240" w:afterAutospacing="off"/>
      </w:pPr>
      <w:r w:rsidRPr="1053B6DB" w:rsidR="1053B6DB">
        <w:rPr>
          <w:rFonts w:ascii="Aptos" w:hAnsi="Aptos" w:eastAsia="Aptos" w:cs="Aptos"/>
          <w:b w:val="1"/>
          <w:bCs w:val="1"/>
          <w:noProof w:val="0"/>
          <w:sz w:val="24"/>
          <w:szCs w:val="24"/>
          <w:lang w:val="pt-BR"/>
        </w:rPr>
        <w:t>3.10 Consultar cargas por status</w:t>
      </w:r>
    </w:p>
    <w:p w:rsidR="1053B6DB" w:rsidP="1053B6DB" w:rsidRDefault="1053B6DB" w14:paraId="05B6CB0E" w14:textId="50B9FC7C">
      <w:pPr>
        <w:pStyle w:val="ListParagraph"/>
        <w:numPr>
          <w:ilvl w:val="0"/>
          <w:numId w:val="20"/>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Objetivo:</w:t>
      </w:r>
      <w:r w:rsidRPr="1053B6DB" w:rsidR="1053B6DB">
        <w:rPr>
          <w:rFonts w:ascii="Aptos" w:hAnsi="Aptos" w:eastAsia="Aptos" w:cs="Aptos"/>
          <w:noProof w:val="0"/>
          <w:sz w:val="24"/>
          <w:szCs w:val="24"/>
          <w:lang w:val="pt-BR"/>
        </w:rPr>
        <w:t xml:space="preserve"> Permitir busca e filtragem de cargas conforme o status atual, para acompanhamento operacional.</w:t>
      </w:r>
    </w:p>
    <w:p w:rsidR="1053B6DB" w:rsidP="1053B6DB" w:rsidRDefault="1053B6DB" w14:paraId="4135023F" w14:textId="78F37CEA">
      <w:pPr>
        <w:pStyle w:val="ListParagraph"/>
        <w:numPr>
          <w:ilvl w:val="0"/>
          <w:numId w:val="20"/>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Ator(es) envolvido(s):</w:t>
      </w:r>
      <w:r w:rsidRPr="1053B6DB" w:rsidR="1053B6DB">
        <w:rPr>
          <w:rFonts w:ascii="Aptos" w:hAnsi="Aptos" w:eastAsia="Aptos" w:cs="Aptos"/>
          <w:noProof w:val="0"/>
          <w:sz w:val="24"/>
          <w:szCs w:val="24"/>
          <w:lang w:val="pt-BR"/>
        </w:rPr>
        <w:t xml:space="preserve"> Todos os perfis autenticados</w:t>
      </w:r>
    </w:p>
    <w:p w:rsidR="1053B6DB" w:rsidP="1053B6DB" w:rsidRDefault="1053B6DB" w14:paraId="43D8D2BF" w14:textId="1CCC4C65">
      <w:pPr>
        <w:pStyle w:val="ListParagraph"/>
        <w:numPr>
          <w:ilvl w:val="0"/>
          <w:numId w:val="20"/>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Status desejado (ex.: Registrada, Bloqueada, Liberada)</w:t>
      </w:r>
    </w:p>
    <w:p w:rsidR="1053B6DB" w:rsidP="1053B6DB" w:rsidRDefault="1053B6DB" w14:paraId="71CF359C" w14:textId="55F6563F">
      <w:pPr>
        <w:pStyle w:val="ListParagraph"/>
        <w:numPr>
          <w:ilvl w:val="0"/>
          <w:numId w:val="20"/>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Saída esperada:</w:t>
      </w:r>
      <w:r w:rsidRPr="1053B6DB" w:rsidR="1053B6DB">
        <w:rPr>
          <w:rFonts w:ascii="Aptos" w:hAnsi="Aptos" w:eastAsia="Aptos" w:cs="Aptos"/>
          <w:noProof w:val="0"/>
          <w:sz w:val="24"/>
          <w:szCs w:val="24"/>
          <w:lang w:val="pt-BR"/>
        </w:rPr>
        <w:t xml:space="preserve"> Lista de cargas correspondentes ao filtro</w:t>
      </w:r>
    </w:p>
    <w:p w:rsidR="1053B6DB" w:rsidP="1053B6DB" w:rsidRDefault="1053B6DB" w14:paraId="4B945232" w14:textId="3787D4E8">
      <w:pPr>
        <w:pStyle w:val="ListParagraph"/>
        <w:numPr>
          <w:ilvl w:val="0"/>
          <w:numId w:val="20"/>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Principais regras de negócio:</w:t>
      </w:r>
      <w:r w:rsidRPr="1053B6DB" w:rsidR="1053B6DB">
        <w:rPr>
          <w:rFonts w:ascii="Aptos" w:hAnsi="Aptos" w:eastAsia="Aptos" w:cs="Aptos"/>
          <w:noProof w:val="0"/>
          <w:sz w:val="24"/>
          <w:szCs w:val="24"/>
          <w:lang w:val="pt-BR"/>
        </w:rPr>
        <w:t xml:space="preserve"> —</w:t>
      </w:r>
    </w:p>
    <w:p w:rsidR="1053B6DB" w:rsidP="1053B6DB" w:rsidRDefault="1053B6DB" w14:paraId="7792F705" w14:textId="61CE9C1C">
      <w:pPr>
        <w:pStyle w:val="ListParagraph"/>
        <w:numPr>
          <w:ilvl w:val="0"/>
          <w:numId w:val="20"/>
        </w:numPr>
        <w:spacing w:before="0" w:beforeAutospacing="off" w:after="0" w:afterAutospacing="off"/>
        <w:rPr>
          <w:rFonts w:ascii="Aptos" w:hAnsi="Aptos" w:eastAsia="Aptos" w:cs="Aptos"/>
          <w:noProof w:val="0"/>
          <w:sz w:val="24"/>
          <w:szCs w:val="24"/>
          <w:lang w:val="pt-BR"/>
        </w:rPr>
      </w:pPr>
      <w:r w:rsidRPr="41093D1D" w:rsidR="1053B6DB">
        <w:rPr>
          <w:rFonts w:ascii="Aptos" w:hAnsi="Aptos" w:eastAsia="Aptos" w:cs="Aptos"/>
          <w:b w:val="1"/>
          <w:bCs w:val="1"/>
          <w:noProof w:val="0"/>
          <w:sz w:val="24"/>
          <w:szCs w:val="24"/>
          <w:lang w:val="pt-BR"/>
        </w:rPr>
        <w:t>Possíveis erros ou exceções:</w:t>
      </w:r>
      <w:r w:rsidRPr="41093D1D" w:rsidR="1053B6DB">
        <w:rPr>
          <w:rFonts w:ascii="Aptos" w:hAnsi="Aptos" w:eastAsia="Aptos" w:cs="Aptos"/>
          <w:noProof w:val="0"/>
          <w:sz w:val="24"/>
          <w:szCs w:val="24"/>
          <w:lang w:val="pt-BR"/>
        </w:rPr>
        <w:t xml:space="preserve"> Nenhum resultado encontrado para o filtro informado</w:t>
      </w:r>
    </w:p>
    <w:p w:rsidR="41093D1D" w:rsidP="41093D1D" w:rsidRDefault="41093D1D" w14:paraId="7F7DBC8C" w14:textId="30463357">
      <w:pPr>
        <w:pStyle w:val="Normal"/>
        <w:spacing w:before="0" w:beforeAutospacing="off" w:after="0" w:afterAutospacing="off"/>
        <w:rPr>
          <w:rFonts w:ascii="Aptos" w:hAnsi="Aptos" w:eastAsia="Aptos" w:cs="Aptos"/>
          <w:noProof w:val="0"/>
          <w:sz w:val="24"/>
          <w:szCs w:val="24"/>
          <w:lang w:val="pt-BR"/>
        </w:rPr>
      </w:pPr>
    </w:p>
    <w:p w:rsidR="41093D1D" w:rsidP="41093D1D" w:rsidRDefault="41093D1D" w14:paraId="4BC7022D" w14:textId="686E5823">
      <w:pPr>
        <w:pStyle w:val="Normal"/>
        <w:spacing w:before="0" w:beforeAutospacing="off" w:after="0" w:afterAutospacing="off"/>
        <w:rPr>
          <w:rFonts w:ascii="Aptos" w:hAnsi="Aptos" w:eastAsia="Aptos" w:cs="Aptos"/>
          <w:noProof w:val="0"/>
          <w:sz w:val="24"/>
          <w:szCs w:val="24"/>
          <w:lang w:val="pt-BR"/>
        </w:rPr>
      </w:pPr>
    </w:p>
    <w:p w:rsidR="41093D1D" w:rsidP="41093D1D" w:rsidRDefault="41093D1D" w14:paraId="1E385AF6" w14:textId="0F2B0E01">
      <w:pPr>
        <w:pStyle w:val="Normal"/>
        <w:spacing w:before="0" w:beforeAutospacing="off" w:after="0" w:afterAutospacing="off"/>
        <w:rPr>
          <w:rFonts w:ascii="Aptos" w:hAnsi="Aptos" w:eastAsia="Aptos" w:cs="Aptos"/>
          <w:noProof w:val="0"/>
          <w:sz w:val="24"/>
          <w:szCs w:val="24"/>
          <w:lang w:val="pt-BR"/>
        </w:rPr>
      </w:pPr>
    </w:p>
    <w:p w:rsidR="1053B6DB" w:rsidP="1053B6DB" w:rsidRDefault="1053B6DB" w14:paraId="4CE91F7A" w14:textId="606E45FB">
      <w:pPr>
        <w:spacing w:before="240" w:beforeAutospacing="off" w:after="240" w:afterAutospacing="off"/>
      </w:pPr>
      <w:r w:rsidRPr="1053B6DB" w:rsidR="1053B6DB">
        <w:rPr>
          <w:rFonts w:ascii="Aptos" w:hAnsi="Aptos" w:eastAsia="Aptos" w:cs="Aptos"/>
          <w:b w:val="1"/>
          <w:bCs w:val="1"/>
          <w:noProof w:val="0"/>
          <w:sz w:val="24"/>
          <w:szCs w:val="24"/>
          <w:lang w:val="pt-BR"/>
        </w:rPr>
        <w:t>3.11 Consultar histórico da carga</w:t>
      </w:r>
    </w:p>
    <w:p w:rsidR="1053B6DB" w:rsidP="1053B6DB" w:rsidRDefault="1053B6DB" w14:paraId="3D61EF64" w14:textId="17BF0AD3">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Objetivo:</w:t>
      </w:r>
      <w:r w:rsidRPr="1053B6DB" w:rsidR="1053B6DB">
        <w:rPr>
          <w:rFonts w:ascii="Aptos" w:hAnsi="Aptos" w:eastAsia="Aptos" w:cs="Aptos"/>
          <w:noProof w:val="0"/>
          <w:sz w:val="24"/>
          <w:szCs w:val="24"/>
          <w:lang w:val="pt-BR"/>
        </w:rPr>
        <w:t xml:space="preserve"> Visualizar a linha do tempo de eventos e mudanças de status de uma carga específica.</w:t>
      </w:r>
    </w:p>
    <w:p w:rsidR="1053B6DB" w:rsidP="1053B6DB" w:rsidRDefault="1053B6DB" w14:paraId="00B2A545" w14:textId="55980B1F">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Ator(es) envolvido(s):</w:t>
      </w:r>
      <w:r w:rsidRPr="1053B6DB" w:rsidR="1053B6DB">
        <w:rPr>
          <w:rFonts w:ascii="Aptos" w:hAnsi="Aptos" w:eastAsia="Aptos" w:cs="Aptos"/>
          <w:noProof w:val="0"/>
          <w:sz w:val="24"/>
          <w:szCs w:val="24"/>
          <w:lang w:val="pt-BR"/>
        </w:rPr>
        <w:t xml:space="preserve"> Todos os perfis autenticados</w:t>
      </w:r>
    </w:p>
    <w:p w:rsidR="1053B6DB" w:rsidP="1053B6DB" w:rsidRDefault="1053B6DB" w14:paraId="2A01F9D0" w14:textId="3ABF07D9">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Entrada esperada:</w:t>
      </w:r>
      <w:r w:rsidRPr="1053B6DB" w:rsidR="1053B6DB">
        <w:rPr>
          <w:rFonts w:ascii="Aptos" w:hAnsi="Aptos" w:eastAsia="Aptos" w:cs="Aptos"/>
          <w:noProof w:val="0"/>
          <w:sz w:val="24"/>
          <w:szCs w:val="24"/>
          <w:lang w:val="pt-BR"/>
        </w:rPr>
        <w:t xml:space="preserve"> Id da carga</w:t>
      </w:r>
    </w:p>
    <w:p w:rsidR="1053B6DB" w:rsidP="1053B6DB" w:rsidRDefault="1053B6DB" w14:paraId="026B21C7" w14:textId="796EB90D">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Saída esperada:</w:t>
      </w:r>
      <w:r w:rsidRPr="1053B6DB" w:rsidR="1053B6DB">
        <w:rPr>
          <w:rFonts w:ascii="Aptos" w:hAnsi="Aptos" w:eastAsia="Aptos" w:cs="Aptos"/>
          <w:noProof w:val="0"/>
          <w:sz w:val="24"/>
          <w:szCs w:val="24"/>
          <w:lang w:val="pt-BR"/>
        </w:rPr>
        <w:t xml:space="preserve"> Histórico cronológico de eventos/status</w:t>
      </w:r>
    </w:p>
    <w:p w:rsidR="1053B6DB" w:rsidP="1053B6DB" w:rsidRDefault="1053B6DB" w14:paraId="720CF0DE" w14:textId="77995435">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Principais regras de negócio:</w:t>
      </w:r>
      <w:r w:rsidRPr="1053B6DB" w:rsidR="1053B6DB">
        <w:rPr>
          <w:rFonts w:ascii="Aptos" w:hAnsi="Aptos" w:eastAsia="Aptos" w:cs="Aptos"/>
          <w:noProof w:val="0"/>
          <w:sz w:val="24"/>
          <w:szCs w:val="24"/>
          <w:lang w:val="pt-BR"/>
        </w:rPr>
        <w:t xml:space="preserve"> —</w:t>
      </w:r>
    </w:p>
    <w:p w:rsidR="1053B6DB" w:rsidP="1053B6DB" w:rsidRDefault="1053B6DB" w14:paraId="4557049C" w14:textId="141B84AF">
      <w:pPr>
        <w:pStyle w:val="ListParagraph"/>
        <w:numPr>
          <w:ilvl w:val="0"/>
          <w:numId w:val="21"/>
        </w:numPr>
        <w:spacing w:before="0" w:beforeAutospacing="off" w:after="0" w:afterAutospacing="off"/>
        <w:rPr>
          <w:rFonts w:ascii="Aptos" w:hAnsi="Aptos" w:eastAsia="Aptos" w:cs="Aptos"/>
          <w:noProof w:val="0"/>
          <w:sz w:val="24"/>
          <w:szCs w:val="24"/>
          <w:lang w:val="pt-BR"/>
        </w:rPr>
      </w:pPr>
      <w:r w:rsidRPr="1053B6DB" w:rsidR="1053B6DB">
        <w:rPr>
          <w:rFonts w:ascii="Aptos" w:hAnsi="Aptos" w:eastAsia="Aptos" w:cs="Aptos"/>
          <w:b w:val="1"/>
          <w:bCs w:val="1"/>
          <w:noProof w:val="0"/>
          <w:sz w:val="24"/>
          <w:szCs w:val="24"/>
          <w:lang w:val="pt-BR"/>
        </w:rPr>
        <w:t>Possíveis erros ou exceções:</w:t>
      </w:r>
      <w:r w:rsidRPr="1053B6DB" w:rsidR="1053B6DB">
        <w:rPr>
          <w:rFonts w:ascii="Aptos" w:hAnsi="Aptos" w:eastAsia="Aptos" w:cs="Aptos"/>
          <w:noProof w:val="0"/>
          <w:sz w:val="24"/>
          <w:szCs w:val="24"/>
          <w:lang w:val="pt-BR"/>
        </w:rPr>
        <w:t xml:space="preserve"> Carga não encontrada</w:t>
      </w:r>
    </w:p>
    <w:p w:rsidR="1053B6DB" w:rsidP="1053B6DB" w:rsidRDefault="1053B6DB" w14:paraId="0264C69C" w14:textId="353DC02A">
      <w:pPr>
        <w:pStyle w:val="Normal"/>
      </w:pPr>
    </w:p>
    <w:p w:rsidR="716BB40F" w:rsidP="716BB40F" w:rsidRDefault="638EAA81" w14:paraId="387A1714" w14:textId="2EC171B5">
      <w:pPr>
        <w:pStyle w:val="Heading1"/>
        <w:spacing w:before="300" w:after="150"/>
      </w:pPr>
      <w:r w:rsidR="5EA28CDC">
        <w:rPr/>
        <w:t>4. Regras de negócio</w:t>
      </w:r>
    </w:p>
    <w:p w:rsidR="5EA28CDC" w:rsidP="5EA28CDC" w:rsidRDefault="5EA28CDC" w14:paraId="1C325478" w14:textId="07016512">
      <w:pPr>
        <w:pStyle w:val="Normal"/>
      </w:pPr>
      <w:r w:rsidRPr="5EA28CDC" w:rsidR="5EA28CDC">
        <w:rPr>
          <w:rFonts w:ascii="Aptos" w:hAnsi="Aptos" w:eastAsia="Aptos" w:cs="Aptos"/>
          <w:noProof w:val="0"/>
          <w:sz w:val="24"/>
          <w:szCs w:val="24"/>
          <w:lang w:val="pt-BR"/>
        </w:rPr>
        <w:t>As regras devem ser descritas de forma clara, indicando onde elas deverão ficar concentradas na arquitetura futura da aplicação.</w:t>
      </w:r>
    </w:p>
    <w:p w:rsidR="5EA28CDC" w:rsidP="5EA28CDC" w:rsidRDefault="5EA28CDC" w14:paraId="0C895D7E" w14:textId="2CFABB33">
      <w:pPr>
        <w:spacing w:before="0" w:beforeAutospacing="off" w:after="240" w:afterAutospacing="off"/>
        <w:jc w:val="center"/>
      </w:pPr>
      <w:r w:rsidRPr="5EA28CDC" w:rsidR="5EA28CDC">
        <w:rPr>
          <w:rFonts w:ascii="Aptos" w:hAnsi="Aptos" w:eastAsia="Aptos" w:cs="Aptos"/>
          <w:noProof w:val="0"/>
          <w:sz w:val="24"/>
          <w:szCs w:val="24"/>
          <w:lang w:val="pt-BR"/>
        </w:rPr>
        <w:t xml:space="preserve">Camada </w:t>
      </w:r>
      <w:r w:rsidRPr="5EA28CDC" w:rsidR="5EA28CDC">
        <w:rPr>
          <w:rFonts w:ascii="Aptos" w:hAnsi="Aptos" w:eastAsia="Aptos" w:cs="Aptos"/>
          <w:i w:val="1"/>
          <w:iCs w:val="1"/>
          <w:noProof w:val="0"/>
          <w:sz w:val="24"/>
          <w:szCs w:val="24"/>
          <w:lang w:val="pt-BR"/>
        </w:rPr>
        <w:t>Entities</w:t>
      </w:r>
    </w:p>
    <w:p w:rsidR="638EAA81" w:rsidP="638EAA81" w:rsidRDefault="638EAA81" w14:paraId="398F0BFA" w14:textId="1EF1E377">
      <w:r w:rsidRPr="1053B6DB" w:rsidR="1053B6DB">
        <w:rPr>
          <w:b w:val="1"/>
          <w:bCs w:val="1"/>
        </w:rPr>
        <w:t xml:space="preserve">4.1 </w:t>
      </w:r>
      <w:r w:rsidR="1053B6DB">
        <w:rPr/>
        <w:t>Cada</w:t>
      </w:r>
      <w:r w:rsidR="1053B6DB">
        <w:rPr/>
        <w:t xml:space="preserve"> funcionário deverá ter uma credencial dedicada, sendo vedado um login para um grupo compartilhado. </w:t>
      </w:r>
    </w:p>
    <w:p w:rsidR="638EAA81" w:rsidP="638EAA81" w:rsidRDefault="638EAA81" w14:paraId="594FCADC" w14:textId="5B07C926">
      <w:r w:rsidRPr="1053B6DB" w:rsidR="1053B6DB">
        <w:rPr>
          <w:b w:val="1"/>
          <w:bCs w:val="1"/>
        </w:rPr>
        <w:t xml:space="preserve">4.2 </w:t>
      </w:r>
      <w:r w:rsidR="1053B6DB">
        <w:rPr/>
        <w:t>Uma</w:t>
      </w:r>
      <w:r w:rsidR="1053B6DB">
        <w:rPr/>
        <w:t xml:space="preserve"> carga só pode ser liberada assim que a inspeção estiver finalizada.</w:t>
      </w:r>
    </w:p>
    <w:p w:rsidR="638EAA81" w:rsidP="638EAA81" w:rsidRDefault="638EAA81" w14:paraId="4CE575F8" w14:textId="2BF505AA">
      <w:r w:rsidRPr="1053B6DB" w:rsidR="1053B6DB">
        <w:rPr>
          <w:b w:val="1"/>
          <w:bCs w:val="1"/>
        </w:rPr>
        <w:t xml:space="preserve">4.3 </w:t>
      </w:r>
      <w:r w:rsidR="1053B6DB">
        <w:rPr/>
        <w:t>A</w:t>
      </w:r>
      <w:r w:rsidR="1053B6DB">
        <w:rPr/>
        <w:t xml:space="preserve"> classe de risco da carga deve ser compatível com as restrições da área de armazenamento designada.</w:t>
      </w:r>
    </w:p>
    <w:p w:rsidR="638EAA81" w:rsidP="638EAA81" w:rsidRDefault="638EAA81" w14:paraId="311F81C9" w14:textId="7F651F8B">
      <w:r w:rsidRPr="1053B6DB" w:rsidR="1053B6DB">
        <w:rPr>
          <w:b w:val="1"/>
          <w:bCs w:val="1"/>
        </w:rPr>
        <w:t xml:space="preserve">4.4 </w:t>
      </w:r>
      <w:r w:rsidR="1053B6DB">
        <w:rPr/>
        <w:t>Uma carga não pode ser liberada enquanto houver documentação obrigatória pendente ou não validada.</w:t>
      </w:r>
    </w:p>
    <w:p w:rsidR="638EAA81" w:rsidP="638EAA81" w:rsidRDefault="638EAA81" w14:paraId="53C8C9C7" w14:textId="670B09A5">
      <w:r w:rsidRPr="1053B6DB" w:rsidR="1053B6DB">
        <w:rPr>
          <w:b w:val="1"/>
          <w:bCs w:val="1"/>
        </w:rPr>
        <w:t xml:space="preserve">4.5 </w:t>
      </w:r>
      <w:r w:rsidR="1053B6DB">
        <w:rPr/>
        <w:t>Carga não pode ser registrada sem produto associado</w:t>
      </w:r>
    </w:p>
    <w:p w:rsidR="638EAA81" w:rsidP="638EAA81" w:rsidRDefault="638EAA81" w14:paraId="71B26AD2" w14:textId="369D949F">
      <w:r w:rsidRPr="1053B6DB" w:rsidR="1053B6DB">
        <w:rPr>
          <w:b w:val="1"/>
          <w:bCs w:val="1"/>
        </w:rPr>
        <w:t xml:space="preserve">4.6 </w:t>
      </w:r>
      <w:r w:rsidR="1053B6DB">
        <w:rPr/>
        <w:t>Carga não pode ser registrada com produto inativo</w:t>
      </w:r>
    </w:p>
    <w:p w:rsidR="638EAA81" w:rsidP="638EAA81" w:rsidRDefault="638EAA81" w14:paraId="32CF6015" w14:textId="2E1D4FB7">
      <w:r w:rsidRPr="1053B6DB" w:rsidR="1053B6DB">
        <w:rPr>
          <w:b w:val="1"/>
          <w:bCs w:val="1"/>
        </w:rPr>
        <w:t xml:space="preserve">4.7 </w:t>
      </w:r>
      <w:r w:rsidR="1053B6DB">
        <w:rPr/>
        <w:t>Carga não pode ser registrada sem classificação de risco</w:t>
      </w:r>
    </w:p>
    <w:p w:rsidR="638EAA81" w:rsidP="638EAA81" w:rsidRDefault="638EAA81" w14:paraId="6CF99BF5" w14:textId="6B79ABF8">
      <w:r w:rsidRPr="1053B6DB" w:rsidR="1053B6DB">
        <w:rPr>
          <w:b w:val="1"/>
          <w:bCs w:val="1"/>
        </w:rPr>
        <w:t xml:space="preserve">4.8 </w:t>
      </w:r>
      <w:r w:rsidR="1053B6DB">
        <w:rPr/>
        <w:t>Quantidade da carga deve ser registrada com valor maior que zero</w:t>
      </w:r>
    </w:p>
    <w:p w:rsidR="638EAA81" w:rsidP="638EAA81" w:rsidRDefault="638EAA81" w14:paraId="29939A39" w14:textId="2D8E268D">
      <w:r w:rsidRPr="1053B6DB" w:rsidR="1053B6DB">
        <w:rPr>
          <w:b w:val="1"/>
          <w:bCs w:val="1"/>
        </w:rPr>
        <w:t xml:space="preserve">4.9 </w:t>
      </w:r>
      <w:r w:rsidR="1053B6DB">
        <w:rPr/>
        <w:t>Carga deve possuir responsável técnico informado</w:t>
      </w:r>
    </w:p>
    <w:p w:rsidR="638EAA81" w:rsidP="638EAA81" w:rsidRDefault="638EAA81" w14:paraId="631292D4" w14:textId="7A031106">
      <w:r w:rsidRPr="1053B6DB" w:rsidR="1053B6DB">
        <w:rPr>
          <w:b w:val="1"/>
          <w:bCs w:val="1"/>
        </w:rPr>
        <w:t xml:space="preserve">4.10 </w:t>
      </w:r>
      <w:r w:rsidR="1053B6DB">
        <w:rPr/>
        <w:t xml:space="preserve">Carga pode ser alterada desde que seguida de uma nova inspeção </w:t>
      </w:r>
      <w:commentRangeStart w:id="7"/>
      <w:commentRangeEnd w:id="7"/>
      <w:r>
        <w:rPr>
          <w:rStyle w:val="CommentReference"/>
        </w:rPr>
        <w:commentReference w:id="7"/>
      </w:r>
    </w:p>
    <w:p w:rsidR="5C6F12EE" w:rsidP="5EA28CDC" w:rsidRDefault="5C6F12EE" w14:paraId="3FB6F205" w14:textId="17BB04A0">
      <w:pPr>
        <w:ind/>
      </w:pPr>
      <w:r w:rsidRPr="1053B6DB" w:rsidR="1053B6DB">
        <w:rPr>
          <w:b w:val="1"/>
          <w:bCs w:val="1"/>
        </w:rPr>
        <w:t xml:space="preserve">4.11 </w:t>
      </w:r>
      <w:r w:rsidR="1053B6DB">
        <w:rPr/>
        <w:t>Uma carga pode mudar para algum status anterior devido a alguma exceção inerente ao negócio</w:t>
      </w:r>
    </w:p>
    <w:p w:rsidR="00C7882F" w:rsidRDefault="00C7882F" w14:paraId="34590EA5" w14:textId="41496ACD">
      <w:r w:rsidRPr="1053B6DB" w:rsidR="1053B6DB">
        <w:rPr>
          <w:b w:val="1"/>
          <w:bCs w:val="1"/>
        </w:rPr>
        <w:t xml:space="preserve">4.12 </w:t>
      </w:r>
      <w:r w:rsidRPr="1053B6DB" w:rsidR="1053B6DB">
        <w:rPr>
          <w:rFonts w:ascii="Aptos" w:hAnsi="Aptos" w:eastAsia="Aptos" w:cs="Aptos"/>
        </w:rPr>
        <w:t>Todo usuário deve pertencer a pelo menos um grupo</w:t>
      </w:r>
      <w:commentRangeStart w:id="831459458"/>
      <w:commentRangeStart w:id="1049883200"/>
      <w:commentRangeEnd w:id="831459458"/>
      <w:r>
        <w:rPr>
          <w:rStyle w:val="CommentReference"/>
        </w:rPr>
        <w:commentReference w:id="831459458"/>
      </w:r>
      <w:commentRangeEnd w:id="1049883200"/>
      <w:r>
        <w:rPr>
          <w:rStyle w:val="CommentReference"/>
        </w:rPr>
        <w:commentReference w:id="1049883200"/>
      </w:r>
    </w:p>
    <w:p w:rsidR="00C7882F" w:rsidRDefault="00C7882F" w14:paraId="124F2860" w14:textId="099FD9FA">
      <w:r w:rsidRPr="1053B6DB" w:rsidR="1053B6DB">
        <w:rPr>
          <w:rFonts w:ascii="Aptos" w:hAnsi="Aptos" w:eastAsia="Aptos" w:cs="Aptos"/>
          <w:b w:val="1"/>
          <w:bCs w:val="1"/>
        </w:rPr>
        <w:t xml:space="preserve">4.13 </w:t>
      </w:r>
      <w:r w:rsidRPr="1053B6DB" w:rsidR="1053B6DB">
        <w:rPr>
          <w:rFonts w:ascii="Aptos" w:hAnsi="Aptos" w:eastAsia="Aptos" w:cs="Aptos"/>
          <w:noProof w:val="0"/>
          <w:sz w:val="24"/>
          <w:szCs w:val="24"/>
          <w:lang w:val="pt-BR"/>
        </w:rPr>
        <w:t>Um grupo deve possuir ao menos uma permissão associada</w:t>
      </w:r>
    </w:p>
    <w:p w:rsidR="00C7882F" w:rsidRDefault="00C7882F" w14:paraId="205B075A" w14:textId="2173E364">
      <w:r w:rsidRPr="1053B6DB" w:rsidR="1053B6DB">
        <w:rPr>
          <w:rFonts w:ascii="Aptos" w:hAnsi="Aptos" w:eastAsia="Aptos" w:cs="Aptos"/>
          <w:b w:val="1"/>
          <w:bCs w:val="1"/>
          <w:noProof w:val="0"/>
          <w:sz w:val="24"/>
          <w:szCs w:val="24"/>
          <w:lang w:val="pt-BR"/>
        </w:rPr>
        <w:t xml:space="preserve">4.14 </w:t>
      </w:r>
      <w:r w:rsidRPr="1053B6DB" w:rsidR="1053B6DB">
        <w:rPr>
          <w:rFonts w:ascii="Aptos" w:hAnsi="Aptos" w:eastAsia="Aptos" w:cs="Aptos"/>
          <w:noProof w:val="0"/>
          <w:sz w:val="24"/>
          <w:szCs w:val="24"/>
          <w:lang w:val="pt-BR"/>
        </w:rPr>
        <w:t>Produto químico n</w:t>
      </w:r>
      <w:r w:rsidR="1053B6DB">
        <w:rPr/>
        <w:t xml:space="preserve">ão pode ser cadastrado sem nome; </w:t>
      </w:r>
    </w:p>
    <w:p w:rsidR="00C7882F" w:rsidRDefault="00C7882F" w14:paraId="64FD29ED" w14:textId="1D2B941C">
      <w:r w:rsidRPr="1053B6DB" w:rsidR="1053B6DB">
        <w:rPr>
          <w:b w:val="1"/>
          <w:bCs w:val="1"/>
        </w:rPr>
        <w:t xml:space="preserve">4.15 </w:t>
      </w:r>
      <w:r w:rsidR="1053B6DB">
        <w:rPr/>
        <w:t>Produto químico não pode ser cadastrado sem classe de risco</w:t>
      </w:r>
    </w:p>
    <w:p w:rsidR="00C7882F" w:rsidRDefault="00C7882F" w14:paraId="5D590A27" w14:textId="2A87E849">
      <w:r w:rsidRPr="1053B6DB" w:rsidR="1053B6DB">
        <w:rPr>
          <w:b w:val="1"/>
          <w:bCs w:val="1"/>
        </w:rPr>
        <w:t xml:space="preserve">4.16 </w:t>
      </w:r>
      <w:r w:rsidR="1053B6DB">
        <w:rPr/>
        <w:t>Se produto químico estiver inativo, não pode ser associado a novas cargas.</w:t>
      </w:r>
    </w:p>
    <w:p w:rsidR="00C7882F" w:rsidRDefault="00C7882F" w14:paraId="52049536" w14:textId="720F0C44">
      <w:r w:rsidRPr="1053B6DB" w:rsidR="1053B6DB">
        <w:rPr>
          <w:b w:val="1"/>
          <w:bCs w:val="1"/>
        </w:rPr>
        <w:t>4.17</w:t>
      </w:r>
      <w:r w:rsidRPr="1053B6DB" w:rsidR="1053B6DB">
        <w:rPr>
          <w:b w:val="1"/>
          <w:bCs w:val="1"/>
        </w:rPr>
        <w:t xml:space="preserve"> </w:t>
      </w:r>
      <w:r w:rsidRPr="1053B6DB" w:rsidR="1053B6DB">
        <w:rPr>
          <w:rFonts w:ascii="Aptos" w:hAnsi="Aptos" w:eastAsia="Aptos" w:cs="Aptos"/>
          <w:noProof w:val="0"/>
          <w:sz w:val="24"/>
          <w:szCs w:val="24"/>
          <w:lang w:val="pt-BR"/>
        </w:rPr>
        <w:t>Uma permissão não pode ser cadastrada sem nome.</w:t>
      </w:r>
    </w:p>
    <w:p w:rsidR="5C6F12EE" w:rsidP="5EA28CDC" w:rsidRDefault="5C6F12EE" w14:paraId="0DFEEDC0" w14:textId="40A2CC61">
      <w:pPr>
        <w:ind/>
        <w:jc w:val="center"/>
      </w:pPr>
      <w:r w:rsidR="5EA28CDC">
        <w:rPr/>
        <w:t xml:space="preserve">Camada </w:t>
      </w:r>
      <w:r w:rsidRPr="5EA28CDC" w:rsidR="5EA28CDC">
        <w:rPr>
          <w:i w:val="1"/>
          <w:iCs w:val="1"/>
        </w:rPr>
        <w:t>UI</w:t>
      </w:r>
    </w:p>
    <w:p w:rsidR="5C6F12EE" w:rsidP="5EA28CDC" w:rsidRDefault="5C6F12EE" w14:paraId="1331102A" w14:textId="6D5AB542">
      <w:pPr>
        <w:ind/>
      </w:pPr>
      <w:r w:rsidRPr="1053B6DB" w:rsidR="1053B6DB">
        <w:rPr>
          <w:b w:val="1"/>
          <w:bCs w:val="1"/>
        </w:rPr>
        <w:t xml:space="preserve">4.18 </w:t>
      </w:r>
      <w:r w:rsidR="1053B6DB">
        <w:rPr/>
        <w:t xml:space="preserve">As informações de origem e destino devem ser ofertadas pelo sistema ao invés de </w:t>
      </w:r>
      <w:r w:rsidR="1053B6DB">
        <w:rPr/>
        <w:t>permitir</w:t>
      </w:r>
      <w:r w:rsidR="1053B6DB">
        <w:rPr/>
        <w:t xml:space="preserve"> preenchimento manual.</w:t>
      </w:r>
    </w:p>
    <w:p w:rsidR="5C6F12EE" w:rsidP="5EA28CDC" w:rsidRDefault="5C6F12EE" w14:paraId="5A47096D" w14:textId="7C7E59C6">
      <w:pPr>
        <w:ind/>
      </w:pPr>
      <w:commentRangeStart w:id="666000870"/>
      <w:commentRangeEnd w:id="666000870"/>
      <w:r>
        <w:rPr>
          <w:rStyle w:val="CommentReference"/>
        </w:rPr>
        <w:commentReference w:id="666000870"/>
      </w:r>
    </w:p>
    <w:p w:rsidR="5C6F12EE" w:rsidP="5EA28CDC" w:rsidRDefault="5C6F12EE" w14:paraId="0C832112" w14:textId="10960C6E">
      <w:pPr>
        <w:pStyle w:val="Heading1"/>
        <w:spacing w:before="300" w:after="150"/>
        <w:ind/>
      </w:pPr>
      <w:r w:rsidR="5EA28CDC">
        <w:rPr/>
        <w:t>5. Arquitetura Proposta</w:t>
      </w:r>
    </w:p>
    <w:p w:rsidR="5C6F12EE" w:rsidP="5EA28CDC" w:rsidRDefault="5C6F12EE" w14:paraId="608CE7DF" w14:textId="05FFA221">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 xml:space="preserve">A arquitetura </w:t>
      </w:r>
      <w:r w:rsidRPr="5EA28CDC" w:rsidR="5EA28CDC">
        <w:rPr>
          <w:rFonts w:ascii="Aptos" w:hAnsi="Aptos" w:eastAsia="Aptos" w:cs="Aptos"/>
          <w:b w:val="0"/>
          <w:bCs w:val="0"/>
          <w:noProof w:val="0"/>
          <w:sz w:val="24"/>
          <w:szCs w:val="24"/>
          <w:lang w:val="pt-BR"/>
        </w:rPr>
        <w:t>Clean Architecture</w:t>
      </w:r>
      <w:r w:rsidRPr="5EA28CDC" w:rsidR="5EA28CDC">
        <w:rPr>
          <w:rFonts w:ascii="Aptos" w:hAnsi="Aptos" w:eastAsia="Aptos" w:cs="Aptos"/>
          <w:b w:val="0"/>
          <w:bCs w:val="0"/>
          <w:noProof w:val="0"/>
          <w:sz w:val="24"/>
          <w:szCs w:val="24"/>
          <w:lang w:val="pt-BR"/>
        </w:rPr>
        <w:t xml:space="preserve"> foi adotada no desenvolvimento do sistema QuimiPort por proporcionar uma clara separação de responsabilidades entre as camadas da aplicação, promovendo baixo acoplamento, alta coesão e maior facilidade de manutenção e evolução do software.</w:t>
      </w:r>
    </w:p>
    <w:p w:rsidR="5C6F12EE" w:rsidP="5EA28CDC" w:rsidRDefault="5C6F12EE" w14:paraId="13638FAA" w14:textId="09E60DE8">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O QuimiPort é um sistema de gerenciamento de cargas químicas que possui regras de negócio críticas, como validação de produtos químicos, classificação de risco, controle de permissões de usuários, gerenciamento de documentação obrigatória e controle do ciclo de vida das cargas. Essas regras representam o principal valor da aplicação e, portanto, devem permanecer independentes de tecnologias específicas, como frameworks, bancos de dados ou interfaces de usuário.</w:t>
      </w:r>
    </w:p>
    <w:p w:rsidR="5C6F12EE" w:rsidP="5EA28CDC" w:rsidRDefault="5C6F12EE" w14:paraId="451995D7" w14:textId="04D95F4F">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Na Clean Architecture, as regras de negócio são concentradas nas camadas centrais da aplicação (Entidades e Casos de Uso), enquanto as camadas externas ficam responsáveis apenas por aspectos de infraestrutura, como acesso ao banco de dados, comunicação HTTP, autenticação e persistência. Dessa forma, alterações em tecnologias externas não impactam diretamente a lógica de negócio.</w:t>
      </w:r>
    </w:p>
    <w:p w:rsidR="5C6F12EE" w:rsidP="5EA28CDC" w:rsidRDefault="5C6F12EE" w14:paraId="1927F024" w14:textId="462BA461">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A utilização do TypeScript complementa essa arquitetura ao oferecer tipagem estática, interfaces e princípios de orientação a objetos, permitindo a definição de contratos bem estabelecidos entre as camadas e reduzindo a ocorrência de erros durante o desenvolvimento.</w:t>
      </w:r>
    </w:p>
    <w:p w:rsidR="5C6F12EE" w:rsidP="5EA28CDC" w:rsidRDefault="5C6F12EE" w14:paraId="26A5C356" w14:textId="6FE8571D">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Entre os principais benefícios obtidos com essa abordagem destacam-se:</w:t>
      </w:r>
    </w:p>
    <w:p w:rsidR="5C6F12EE" w:rsidP="5EA28CDC" w:rsidRDefault="5C6F12EE" w14:paraId="556A3D8A" w14:textId="7BF3AE72">
      <w:pPr>
        <w:pStyle w:val="ListParagraph"/>
        <w:numPr>
          <w:ilvl w:val="0"/>
          <w:numId w:val="5"/>
        </w:numPr>
        <w:spacing w:before="0" w:beforeAutospacing="off" w:after="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Independência de frameworks</w:t>
      </w:r>
      <w:r w:rsidRPr="5EA28CDC" w:rsidR="5EA28CDC">
        <w:rPr>
          <w:rFonts w:ascii="Aptos" w:hAnsi="Aptos" w:eastAsia="Aptos" w:cs="Aptos"/>
          <w:b w:val="0"/>
          <w:bCs w:val="0"/>
          <w:noProof w:val="0"/>
          <w:sz w:val="24"/>
          <w:szCs w:val="24"/>
          <w:lang w:val="pt-BR"/>
        </w:rPr>
        <w:t>, permitindo substituir tecnologias sem necessidade de modificar as regras de negócio;</w:t>
      </w:r>
    </w:p>
    <w:p w:rsidR="5C6F12EE" w:rsidP="5EA28CDC" w:rsidRDefault="5C6F12EE" w14:paraId="3CCB6FC8" w14:textId="0A302F0E">
      <w:pPr>
        <w:pStyle w:val="ListParagraph"/>
        <w:numPr>
          <w:ilvl w:val="0"/>
          <w:numId w:val="5"/>
        </w:numPr>
        <w:spacing w:before="0" w:beforeAutospacing="off" w:after="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Facilidade de manutenção</w:t>
      </w:r>
      <w:r w:rsidRPr="5EA28CDC" w:rsidR="5EA28CDC">
        <w:rPr>
          <w:rFonts w:ascii="Aptos" w:hAnsi="Aptos" w:eastAsia="Aptos" w:cs="Aptos"/>
          <w:b w:val="0"/>
          <w:bCs w:val="0"/>
          <w:noProof w:val="0"/>
          <w:sz w:val="24"/>
          <w:szCs w:val="24"/>
          <w:lang w:val="pt-BR"/>
        </w:rPr>
        <w:t>, uma vez que cada camada possui responsabilidades bem definidas;</w:t>
      </w:r>
    </w:p>
    <w:p w:rsidR="5C6F12EE" w:rsidP="5EA28CDC" w:rsidRDefault="5C6F12EE" w14:paraId="11D470E7" w14:textId="496AA862">
      <w:pPr>
        <w:pStyle w:val="ListParagraph"/>
        <w:numPr>
          <w:ilvl w:val="0"/>
          <w:numId w:val="5"/>
        </w:numPr>
        <w:spacing w:before="0" w:beforeAutospacing="off" w:after="0" w:afterAutospacing="off"/>
        <w:ind/>
        <w:rPr/>
      </w:pPr>
      <w:r w:rsidRPr="5EA28CDC" w:rsidR="5EA28CDC">
        <w:rPr>
          <w:rFonts w:ascii="Aptos" w:hAnsi="Aptos" w:eastAsia="Aptos" w:cs="Aptos"/>
          <w:b w:val="0"/>
          <w:bCs w:val="0"/>
          <w:noProof w:val="0"/>
          <w:sz w:val="24"/>
          <w:szCs w:val="24"/>
          <w:lang w:val="pt-BR"/>
        </w:rPr>
        <w:t>Maior testabilidade, possibilitando testar os casos de uso isoladamente por meio de interfaces e objetos simulados;</w:t>
      </w:r>
    </w:p>
    <w:p w:rsidR="5C6F12EE" w:rsidP="5EA28CDC" w:rsidRDefault="5C6F12EE" w14:paraId="5631F212" w14:textId="06BF47A6">
      <w:pPr>
        <w:pStyle w:val="ListParagraph"/>
        <w:numPr>
          <w:ilvl w:val="0"/>
          <w:numId w:val="5"/>
        </w:numPr>
        <w:spacing w:before="0" w:beforeAutospacing="off" w:after="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Baixo acoplamento</w:t>
      </w:r>
      <w:r w:rsidRPr="5EA28CDC" w:rsidR="5EA28CDC">
        <w:rPr>
          <w:rFonts w:ascii="Aptos" w:hAnsi="Aptos" w:eastAsia="Aptos" w:cs="Aptos"/>
          <w:b w:val="0"/>
          <w:bCs w:val="0"/>
          <w:noProof w:val="0"/>
          <w:sz w:val="24"/>
          <w:szCs w:val="24"/>
          <w:lang w:val="pt-BR"/>
        </w:rPr>
        <w:t>, reduzindo a dependência entre os componentes do sistema;</w:t>
      </w:r>
    </w:p>
    <w:p w:rsidR="5C6F12EE" w:rsidP="5EA28CDC" w:rsidRDefault="5C6F12EE" w14:paraId="74BD57F1" w14:textId="4361B520">
      <w:pPr>
        <w:pStyle w:val="ListParagraph"/>
        <w:numPr>
          <w:ilvl w:val="0"/>
          <w:numId w:val="5"/>
        </w:numPr>
        <w:spacing w:before="0" w:beforeAutospacing="off" w:after="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Escalabilidade</w:t>
      </w:r>
      <w:r w:rsidRPr="5EA28CDC" w:rsidR="5EA28CDC">
        <w:rPr>
          <w:rFonts w:ascii="Aptos" w:hAnsi="Aptos" w:eastAsia="Aptos" w:cs="Aptos"/>
          <w:b w:val="0"/>
          <w:bCs w:val="0"/>
          <w:noProof w:val="0"/>
          <w:sz w:val="24"/>
          <w:szCs w:val="24"/>
          <w:lang w:val="pt-BR"/>
        </w:rPr>
        <w:t>, permitindo adicionar novas funcionalidades com menor impacto na estrutura existente;</w:t>
      </w:r>
    </w:p>
    <w:p w:rsidR="5C6F12EE" w:rsidP="5EA28CDC" w:rsidRDefault="5C6F12EE" w14:paraId="1A732816" w14:textId="29F5C6C7">
      <w:pPr>
        <w:pStyle w:val="ListParagraph"/>
        <w:numPr>
          <w:ilvl w:val="0"/>
          <w:numId w:val="5"/>
        </w:numPr>
        <w:spacing w:before="0" w:beforeAutospacing="off" w:after="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Maior reutilização do código</w:t>
      </w:r>
      <w:r w:rsidRPr="5EA28CDC" w:rsidR="5EA28CDC">
        <w:rPr>
          <w:rFonts w:ascii="Aptos" w:hAnsi="Aptos" w:eastAsia="Aptos" w:cs="Aptos"/>
          <w:b w:val="0"/>
          <w:bCs w:val="0"/>
          <w:noProof w:val="0"/>
          <w:sz w:val="24"/>
          <w:szCs w:val="24"/>
          <w:lang w:val="pt-BR"/>
        </w:rPr>
        <w:t>, especialmente das regras de negócio, que permanecem desacopladas da infraestrutura.</w:t>
      </w:r>
    </w:p>
    <w:p w:rsidR="5C6F12EE" w:rsidP="5EA28CDC" w:rsidRDefault="5C6F12EE" w14:paraId="046B5C4A" w14:textId="6DC7E09E">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No contexto do QuimiPort, essa arquitetura facilita a implementação e manutenção de regras como impedir o cadastro de cargas com produtos químicos inativos, bloquear a liberação de cargas sem documentação obrigatória, controlar permissões de acesso conforme o perfil do usuário e garantir a consistência das operações realizadas no sistema. Essas regras permanecem centralizadas na camada de aplicação, tornando-as independentes do banco de dados, do servidor HTTP e de qualquer tecnologia utilizada para a interface do sistema.</w:t>
      </w:r>
    </w:p>
    <w:p w:rsidR="5C6F12EE" w:rsidP="5EA28CDC" w:rsidRDefault="5C6F12EE" w14:paraId="07AF6422" w14:textId="11A0FD2B">
      <w:pPr>
        <w:spacing w:before="240" w:beforeAutospacing="off" w:after="240" w:afterAutospacing="off"/>
        <w:ind/>
        <w:rPr>
          <w:rFonts w:ascii="Aptos" w:hAnsi="Aptos" w:eastAsia="Aptos" w:cs="Aptos"/>
          <w:b w:val="0"/>
          <w:bCs w:val="0"/>
          <w:noProof w:val="0"/>
          <w:sz w:val="24"/>
          <w:szCs w:val="24"/>
          <w:lang w:val="pt-BR"/>
        </w:rPr>
      </w:pPr>
      <w:r w:rsidRPr="5EA28CDC" w:rsidR="5EA28CDC">
        <w:rPr>
          <w:rFonts w:ascii="Aptos" w:hAnsi="Aptos" w:eastAsia="Aptos" w:cs="Aptos"/>
          <w:b w:val="0"/>
          <w:bCs w:val="0"/>
          <w:noProof w:val="0"/>
          <w:sz w:val="24"/>
          <w:szCs w:val="24"/>
          <w:lang w:val="pt-BR"/>
        </w:rPr>
        <w:t xml:space="preserve">Dessa forma, a adoção da Clean </w:t>
      </w:r>
      <w:r w:rsidRPr="5EA28CDC" w:rsidR="5EA28CDC">
        <w:rPr>
          <w:rFonts w:ascii="Aptos" w:hAnsi="Aptos" w:eastAsia="Aptos" w:cs="Aptos"/>
          <w:b w:val="0"/>
          <w:bCs w:val="0"/>
          <w:noProof w:val="0"/>
          <w:sz w:val="24"/>
          <w:szCs w:val="24"/>
          <w:lang w:val="pt-BR"/>
        </w:rPr>
        <w:t>Architecture</w:t>
      </w:r>
      <w:r w:rsidRPr="5EA28CDC" w:rsidR="5EA28CDC">
        <w:rPr>
          <w:rFonts w:ascii="Aptos" w:hAnsi="Aptos" w:eastAsia="Aptos" w:cs="Aptos"/>
          <w:b w:val="0"/>
          <w:bCs w:val="0"/>
          <w:noProof w:val="0"/>
          <w:sz w:val="24"/>
          <w:szCs w:val="24"/>
          <w:lang w:val="pt-BR"/>
        </w:rPr>
        <w:t xml:space="preserve"> torna o </w:t>
      </w:r>
      <w:r w:rsidRPr="5EA28CDC" w:rsidR="5EA28CDC">
        <w:rPr>
          <w:rFonts w:ascii="Aptos" w:hAnsi="Aptos" w:eastAsia="Aptos" w:cs="Aptos"/>
          <w:b w:val="0"/>
          <w:bCs w:val="0"/>
          <w:noProof w:val="0"/>
          <w:sz w:val="24"/>
          <w:szCs w:val="24"/>
          <w:lang w:val="pt-BR"/>
        </w:rPr>
        <w:t>QuimiPort</w:t>
      </w:r>
      <w:r w:rsidRPr="5EA28CDC" w:rsidR="5EA28CDC">
        <w:rPr>
          <w:rFonts w:ascii="Aptos" w:hAnsi="Aptos" w:eastAsia="Aptos" w:cs="Aptos"/>
          <w:b w:val="0"/>
          <w:bCs w:val="0"/>
          <w:noProof w:val="0"/>
          <w:sz w:val="24"/>
          <w:szCs w:val="24"/>
          <w:lang w:val="pt-BR"/>
        </w:rPr>
        <w:t xml:space="preserve"> mais robusto, modular e preparado para futuras evoluções, contribuindo para a qualidade, manutenção e longevidade do software.</w:t>
      </w:r>
    </w:p>
    <w:p w:rsidR="5C6F12EE" w:rsidP="5EA28CDC" w:rsidRDefault="5C6F12EE" w14:paraId="0BA9B557" w14:textId="19A9B229">
      <w:pPr>
        <w:pStyle w:val="Heading1"/>
        <w:suppressLineNumbers w:val="0"/>
        <w:bidi w:val="0"/>
        <w:spacing w:before="300" w:beforeAutospacing="off" w:after="150" w:afterAutospacing="off" w:line="279" w:lineRule="auto"/>
        <w:ind w:left="0" w:right="0"/>
        <w:jc w:val="left"/>
      </w:pPr>
      <w:r w:rsidR="1A89507D">
        <w:rPr/>
        <w:t>6. Organização do Projeto</w:t>
      </w:r>
    </w:p>
    <w:p w:rsidR="1A89507D" w:rsidP="1A89507D" w:rsidRDefault="1A89507D" w14:paraId="66B99A56" w14:textId="0B17C8CA">
      <w:pPr>
        <w:pStyle w:val="Normal"/>
      </w:pPr>
      <w:commentRangeStart w:id="1779842789"/>
      <w:commentRangeStart w:id="2133018991"/>
      <w:commentRangeEnd w:id="1779842789"/>
      <w:r>
        <w:rPr>
          <w:rStyle w:val="CommentReference"/>
        </w:rPr>
        <w:commentReference w:id="1779842789"/>
      </w:r>
      <w:commentRangeEnd w:id="2133018991"/>
      <w:r>
        <w:rPr>
          <w:rStyle w:val="CommentReference"/>
        </w:rPr>
        <w:commentReference w:id="2133018991"/>
      </w:r>
      <w:r>
        <w:drawing>
          <wp:inline wp14:editId="61EDF7DB" wp14:anchorId="069F3CFD">
            <wp:extent cx="3139712" cy="3520745"/>
            <wp:effectExtent l="0" t="0" r="0" b="0"/>
            <wp:docPr id="1009181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9181369" name="Picture 1009181369"/>
                    <pic:cNvPicPr/>
                  </pic:nvPicPr>
                  <pic:blipFill>
                    <a:blip xmlns:r="http://schemas.openxmlformats.org/officeDocument/2006/relationships" r:embed="rId1498110525">
                      <a:extLst>
                        <a:ext uri="{28A0092B-C50C-407E-A947-70E740481C1C}">
                          <a14:useLocalDpi xmlns:a14="http://schemas.microsoft.com/office/drawing/2010/main"/>
                        </a:ext>
                      </a:extLst>
                    </a:blip>
                    <a:stretch>
                      <a:fillRect/>
                    </a:stretch>
                  </pic:blipFill>
                  <pic:spPr>
                    <a:xfrm>
                      <a:off x="0" y="0"/>
                      <a:ext cx="3139712" cy="3520745"/>
                    </a:xfrm>
                    <a:prstGeom prst="rect">
                      <a:avLst/>
                    </a:prstGeom>
                  </pic:spPr>
                </pic:pic>
              </a:graphicData>
            </a:graphic>
          </wp:inline>
        </w:drawing>
      </w:r>
    </w:p>
    <w:p w:rsidR="00C7882F" w:rsidP="00C7882F" w:rsidRDefault="00C7882F" w14:paraId="20BDC721" w14:textId="04F9A098">
      <w:pPr>
        <w:bidi w:val="0"/>
        <w:spacing w:before="240" w:beforeAutospacing="off" w:after="240" w:afterAutospacing="off"/>
        <w:jc w:val="left"/>
        <w:rPr>
          <w:rFonts w:ascii="Aptos" w:hAnsi="Aptos" w:eastAsia="Aptos" w:cs="Aptos" w:asciiTheme="minorAscii" w:hAnsiTheme="minorAscii" w:eastAsiaTheme="minorAscii" w:cstheme="minorAscii"/>
          <w:b w:val="0"/>
          <w:bCs w:val="0"/>
          <w:noProof w:val="0"/>
          <w:sz w:val="24"/>
          <w:szCs w:val="24"/>
          <w:lang w:val="pt-BR"/>
        </w:rPr>
      </w:pP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A estrutura proposta adota os princípios da </w:t>
      </w:r>
      <w:r w:rsidRPr="00C7882F" w:rsidR="00C7882F">
        <w:rPr>
          <w:rFonts w:ascii="Aptos" w:hAnsi="Aptos" w:eastAsia="Aptos" w:cs="Aptos" w:asciiTheme="minorAscii" w:hAnsiTheme="minorAscii" w:eastAsiaTheme="minorAscii" w:cstheme="minorAscii"/>
          <w:b w:val="0"/>
          <w:bCs w:val="0"/>
          <w:noProof w:val="0"/>
          <w:sz w:val="24"/>
          <w:szCs w:val="24"/>
          <w:lang w:val="pt-BR"/>
        </w:rPr>
        <w:t>Clean Architecture</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promovendo a separação de responsabilidades e garantindo que as regras de negócio permaneçam desacopladas dos detalhes de infraestrutura e das tecnologias utilizadas. No núcleo da aplicação, a pasta </w:t>
      </w:r>
      <w:r w:rsidRPr="00C7882F" w:rsidR="00C7882F">
        <w:rPr>
          <w:rFonts w:ascii="Aptos" w:hAnsi="Aptos" w:eastAsia="Aptos" w:cs="Aptos" w:asciiTheme="minorAscii" w:hAnsiTheme="minorAscii" w:eastAsiaTheme="minorAscii" w:cstheme="minorAscii"/>
          <w:b w:val="0"/>
          <w:bCs w:val="0"/>
          <w:noProof w:val="0"/>
          <w:sz w:val="24"/>
          <w:szCs w:val="24"/>
          <w:lang w:val="pt-BR"/>
        </w:rPr>
        <w:t>entities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contém os modelos e conceitos fundamentais do domínio, enquanto </w:t>
      </w:r>
      <w:r w:rsidRPr="00C7882F" w:rsidR="00C7882F">
        <w:rPr>
          <w:rFonts w:ascii="Aptos" w:hAnsi="Aptos" w:eastAsia="Aptos" w:cs="Aptos" w:asciiTheme="minorAscii" w:hAnsiTheme="minorAscii" w:eastAsiaTheme="minorAscii" w:cstheme="minorAscii"/>
          <w:b w:val="0"/>
          <w:bCs w:val="0"/>
          <w:noProof w:val="0"/>
          <w:sz w:val="24"/>
          <w:szCs w:val="24"/>
          <w:lang w:val="pt-BR"/>
        </w:rPr>
        <w:t>usecases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concentra os casos de uso e as regras responsáveis por orquestrar as operações da aplicação. Para aplicar a </w:t>
      </w:r>
      <w:r w:rsidRPr="00C7882F" w:rsidR="00C7882F">
        <w:rPr>
          <w:rFonts w:ascii="Aptos" w:hAnsi="Aptos" w:eastAsia="Aptos" w:cs="Aptos" w:asciiTheme="minorAscii" w:hAnsiTheme="minorAscii" w:eastAsiaTheme="minorAscii" w:cstheme="minorAscii"/>
          <w:b w:val="0"/>
          <w:bCs w:val="0"/>
          <w:noProof w:val="0"/>
          <w:sz w:val="24"/>
          <w:szCs w:val="24"/>
          <w:lang w:val="pt-BR"/>
        </w:rPr>
        <w:t>Inversão de Dependência</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o diretório </w:t>
      </w:r>
      <w:r w:rsidRPr="00C7882F" w:rsidR="00C7882F">
        <w:rPr>
          <w:rFonts w:ascii="Aptos" w:hAnsi="Aptos" w:eastAsia="Aptos" w:cs="Aptos" w:asciiTheme="minorAscii" w:hAnsiTheme="minorAscii" w:eastAsiaTheme="minorAscii" w:cstheme="minorAscii"/>
          <w:b w:val="0"/>
          <w:bCs w:val="0"/>
          <w:noProof w:val="0"/>
          <w:sz w:val="24"/>
          <w:szCs w:val="24"/>
          <w:lang w:val="pt-BR"/>
        </w:rPr>
        <w:t>interfaces/repositories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define os contratos dos repositórios que serão utilizados pelos casos de uso, sem depender de implementações específicas. A pasta </w:t>
      </w:r>
      <w:r w:rsidRPr="00C7882F" w:rsidR="00C7882F">
        <w:rPr>
          <w:rFonts w:ascii="Aptos" w:hAnsi="Aptos" w:eastAsia="Aptos" w:cs="Aptos" w:asciiTheme="minorAscii" w:hAnsiTheme="minorAscii" w:eastAsiaTheme="minorAscii" w:cstheme="minorAscii"/>
          <w:b w:val="0"/>
          <w:bCs w:val="0"/>
          <w:noProof w:val="0"/>
          <w:sz w:val="24"/>
          <w:szCs w:val="24"/>
          <w:lang w:val="pt-BR"/>
        </w:rPr>
        <w:t>infrastructure</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contém as implementações concretas desses contratos, incluindo os </w:t>
      </w:r>
      <w:r w:rsidRPr="00C7882F" w:rsidR="00C7882F">
        <w:rPr>
          <w:rFonts w:ascii="Aptos" w:hAnsi="Aptos" w:eastAsia="Aptos" w:cs="Aptos" w:asciiTheme="minorAscii" w:hAnsiTheme="minorAscii" w:eastAsiaTheme="minorAscii" w:cstheme="minorAscii"/>
          <w:b w:val="0"/>
          <w:bCs w:val="0"/>
          <w:noProof w:val="0"/>
          <w:sz w:val="24"/>
          <w:szCs w:val="24"/>
          <w:lang w:val="pt-BR"/>
        </w:rPr>
        <w:t>repositories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responsáveis pela comunicação com recursos externos, e os </w:t>
      </w:r>
      <w:r w:rsidRPr="00C7882F" w:rsidR="00C7882F">
        <w:rPr>
          <w:rFonts w:ascii="Aptos" w:hAnsi="Aptos" w:eastAsia="Aptos" w:cs="Aptos" w:asciiTheme="minorAscii" w:hAnsiTheme="minorAscii" w:eastAsiaTheme="minorAscii" w:cstheme="minorAscii"/>
          <w:b w:val="0"/>
          <w:bCs w:val="0"/>
          <w:noProof w:val="0"/>
          <w:sz w:val="24"/>
          <w:szCs w:val="24"/>
          <w:lang w:val="pt-BR"/>
        </w:rPr>
        <w:t>services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responsáveis por serviços específicos utilizados pela aplicação. Já a pasta </w:t>
      </w:r>
      <w:r w:rsidRPr="00C7882F" w:rsidR="00C7882F">
        <w:rPr>
          <w:rFonts w:ascii="Aptos" w:hAnsi="Aptos" w:eastAsia="Aptos" w:cs="Aptos" w:asciiTheme="minorAscii" w:hAnsiTheme="minorAscii" w:eastAsiaTheme="minorAscii" w:cstheme="minorAscii"/>
          <w:b w:val="0"/>
          <w:bCs w:val="0"/>
          <w:noProof w:val="0"/>
          <w:sz w:val="24"/>
          <w:szCs w:val="24"/>
          <w:lang w:val="pt-BR"/>
        </w:rPr>
        <w:t>frameworks</w:t>
      </w:r>
      <w:r w:rsidRPr="00C7882F" w:rsidR="00C7882F">
        <w:rPr>
          <w:rFonts w:ascii="Aptos" w:hAnsi="Aptos" w:eastAsia="Aptos" w:cs="Aptos" w:asciiTheme="minorAscii" w:hAnsiTheme="minorAscii" w:eastAsiaTheme="minorAscii" w:cstheme="minorAscii"/>
          <w:b w:val="0"/>
          <w:bCs w:val="0"/>
          <w:noProof w:val="0"/>
          <w:sz w:val="24"/>
          <w:szCs w:val="24"/>
          <w:lang w:val="pt-BR"/>
        </w:rPr>
        <w:t xml:space="preserve"> concentra as bibliotecas, ferramentas e tecnologias de terceiros utilizadas pelo frontend, mantendo esses detalhes isolados das regras de negócio. Dessa forma, a estrutura mantém as responsabilidades bem definidas, permitindo que os componentes internos permaneçam independentes das tecnologias externas, favorecendo a testabilidade, manutenção e evolução do projeto </w:t>
      </w:r>
      <w:r w:rsidRPr="00C7882F" w:rsidR="00C7882F">
        <w:rPr>
          <w:rFonts w:ascii="Aptos" w:hAnsi="Aptos" w:eastAsia="Aptos" w:cs="Aptos" w:asciiTheme="minorAscii" w:hAnsiTheme="minorAscii" w:eastAsiaTheme="minorAscii" w:cstheme="minorAscii"/>
          <w:b w:val="0"/>
          <w:bCs w:val="0"/>
          <w:noProof w:val="0"/>
          <w:sz w:val="24"/>
          <w:szCs w:val="24"/>
          <w:lang w:val="pt-BR"/>
        </w:rPr>
        <w:t>QuimiPort</w:t>
      </w:r>
      <w:r w:rsidRPr="00C7882F" w:rsidR="00C7882F">
        <w:rPr>
          <w:rFonts w:ascii="Aptos" w:hAnsi="Aptos" w:eastAsia="Aptos" w:cs="Aptos" w:asciiTheme="minorAscii" w:hAnsiTheme="minorAscii" w:eastAsiaTheme="minorAscii" w:cstheme="minorAscii"/>
          <w:b w:val="0"/>
          <w:bCs w:val="0"/>
          <w:noProof w:val="0"/>
          <w:sz w:val="24"/>
          <w:szCs w:val="24"/>
          <w:lang w:val="pt-BR"/>
        </w:rPr>
        <w:t>.</w:t>
      </w:r>
    </w:p>
    <w:p w:rsidR="00C7882F" w:rsidP="00C7882F" w:rsidRDefault="00C7882F" w14:paraId="7E31D2A4" w14:textId="108C1279">
      <w:pPr>
        <w:pStyle w:val="Normal"/>
        <w:suppressLineNumbers w:val="0"/>
        <w:bidi w:val="0"/>
        <w:spacing w:before="0" w:beforeAutospacing="off" w:after="0" w:afterAutospacing="off" w:line="279" w:lineRule="auto"/>
        <w:ind w:left="0" w:right="0"/>
        <w:jc w:val="left"/>
      </w:pPr>
    </w:p>
    <w:p w:rsidR="1A89507D" w:rsidP="1A89507D" w:rsidRDefault="1A89507D" w14:paraId="0D09542C" w14:textId="0773A36A">
      <w:pPr>
        <w:pStyle w:val="Normal"/>
      </w:pPr>
    </w:p>
    <w:p w:rsidR="5C6F12EE" w:rsidP="5EA28CDC" w:rsidRDefault="5C6F12EE" w14:paraId="33D1AFE3" w14:textId="541642D3">
      <w:pPr>
        <w:pStyle w:val="Heading1"/>
        <w:suppressLineNumbers w:val="0"/>
        <w:bidi w:val="0"/>
        <w:spacing w:before="300" w:beforeAutospacing="off" w:after="150" w:afterAutospacing="off" w:line="279" w:lineRule="auto"/>
        <w:ind w:left="0" w:right="0"/>
        <w:jc w:val="left"/>
      </w:pPr>
      <w:r w:rsidR="1A89507D">
        <w:rPr/>
        <w:t>7. Diagramas</w:t>
      </w:r>
    </w:p>
    <w:p w:rsidR="1C0015F9" w:rsidP="1053B6DB" w:rsidRDefault="1C0015F9" w14:paraId="78DC719F" w14:textId="3ECDF4DC">
      <w:pPr>
        <w:pStyle w:val="Normal"/>
        <w:rPr>
          <w:b w:val="1"/>
          <w:bCs w:val="1"/>
          <w:sz w:val="24"/>
          <w:szCs w:val="24"/>
        </w:rPr>
      </w:pPr>
      <w:r w:rsidRPr="7E064354" w:rsidR="03EABB6E">
        <w:rPr>
          <w:b w:val="1"/>
          <w:bCs w:val="1"/>
          <w:sz w:val="24"/>
          <w:szCs w:val="24"/>
        </w:rPr>
        <w:t>7.1 Diagrama de Domínio</w:t>
      </w:r>
    </w:p>
    <w:p w:rsidR="1053B6DB" w:rsidP="1053B6DB" w:rsidRDefault="1053B6DB" w14:paraId="11B07DF3" w14:textId="7EC562FE">
      <w:pPr>
        <w:pStyle w:val="Normal"/>
      </w:pPr>
      <w:r w:rsidR="40863298">
        <w:drawing>
          <wp:inline wp14:editId="598ECD38" wp14:anchorId="486F8903">
            <wp:extent cx="6410325" cy="1610581"/>
            <wp:effectExtent l="0" t="0" r="0" b="0"/>
            <wp:docPr id="821973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973365" name="Picture 821973365"/>
                    <pic:cNvPicPr/>
                  </pic:nvPicPr>
                  <pic:blipFill>
                    <a:blip xmlns:r="http://schemas.openxmlformats.org/officeDocument/2006/relationships" r:embed="rId529518379">
                      <a:extLst>
                        <a:ext uri="{28A0092B-C50C-407E-A947-70E740481C1C}">
                          <a14:useLocalDpi xmlns:a14="http://schemas.microsoft.com/office/drawing/2010/main"/>
                        </a:ext>
                      </a:extLst>
                    </a:blip>
                    <a:stretch>
                      <a:fillRect/>
                    </a:stretch>
                  </pic:blipFill>
                  <pic:spPr>
                    <a:xfrm rot="0">
                      <a:off x="0" y="0"/>
                      <a:ext cx="6410325" cy="1610581"/>
                    </a:xfrm>
                    <a:prstGeom prst="rect">
                      <a:avLst/>
                    </a:prstGeom>
                  </pic:spPr>
                </pic:pic>
              </a:graphicData>
            </a:graphic>
          </wp:inline>
        </w:drawing>
      </w:r>
    </w:p>
    <w:p w:rsidR="1053B6DB" w:rsidP="1053B6DB" w:rsidRDefault="1053B6DB" w14:paraId="4AC2A220" w14:textId="5AA60BDD">
      <w:pPr>
        <w:pStyle w:val="Normal"/>
        <w:rPr>
          <w:sz w:val="32"/>
          <w:szCs w:val="32"/>
        </w:rPr>
      </w:pPr>
    </w:p>
    <w:p w:rsidR="3E8F9E00" w:rsidP="51D39D4C" w:rsidRDefault="3E8F9E00" w14:paraId="22F84C78" w14:textId="6C860108">
      <w:pPr>
        <w:pStyle w:val="Normal"/>
      </w:pPr>
      <w:r w:rsidRPr="1053B6DB" w:rsidR="1053B6DB">
        <w:rPr>
          <w:b w:val="1"/>
          <w:bCs w:val="1"/>
          <w:sz w:val="24"/>
          <w:szCs w:val="24"/>
        </w:rPr>
        <w:t>7.2 Fluxo de Transição de Status</w:t>
      </w:r>
      <w:r>
        <w:br/>
      </w:r>
      <w:r>
        <w:drawing>
          <wp:inline wp14:editId="26AFC345" wp14:anchorId="1FFD2314">
            <wp:extent cx="5724525" cy="4171950"/>
            <wp:effectExtent l="0" t="0" r="0" b="0"/>
            <wp:docPr id="1906953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6953730" name="Picture 1906953730"/>
                    <pic:cNvPicPr/>
                  </pic:nvPicPr>
                  <pic:blipFill>
                    <a:blip xmlns:r="http://schemas.openxmlformats.org/officeDocument/2006/relationships" r:embed="rId1634174808">
                      <a:extLst>
                        <a:ext uri="{28A0092B-C50C-407E-A947-70E740481C1C}">
                          <a14:useLocalDpi xmlns:a14="http://schemas.microsoft.com/office/drawing/2010/main"/>
                        </a:ext>
                      </a:extLst>
                    </a:blip>
                    <a:stretch>
                      <a:fillRect/>
                    </a:stretch>
                  </pic:blipFill>
                  <pic:spPr>
                    <a:xfrm>
                      <a:off x="0" y="0"/>
                      <a:ext cx="5724525" cy="4171950"/>
                    </a:xfrm>
                    <a:prstGeom prst="rect">
                      <a:avLst/>
                    </a:prstGeom>
                  </pic:spPr>
                </pic:pic>
              </a:graphicData>
            </a:graphic>
          </wp:inline>
        </w:drawing>
      </w:r>
    </w:p>
    <w:p w:rsidR="51D39D4C" w:rsidP="51D39D4C" w:rsidRDefault="51D39D4C" w14:paraId="30FBAE7D" w14:textId="4FECA0EC">
      <w:pPr>
        <w:pStyle w:val="Normal"/>
        <w:bidi w:val="0"/>
      </w:pPr>
    </w:p>
    <w:p w:rsidR="1A89507D" w:rsidP="1A89507D" w:rsidRDefault="1A89507D" w14:paraId="741CA476" w14:textId="45FCF1B1">
      <w:pPr>
        <w:pStyle w:val="Heading1"/>
        <w:suppressLineNumbers w:val="0"/>
        <w:bidi w:val="0"/>
      </w:pPr>
      <w:r w:rsidR="00C7882F">
        <w:rPr/>
        <w:t xml:space="preserve">8. </w:t>
      </w:r>
      <w:r w:rsidR="00C7882F">
        <w:rPr/>
        <w:t>Planejamento de qualidade de software</w:t>
      </w:r>
    </w:p>
    <w:p w:rsidR="00C7882F" w:rsidP="1053B6DB" w:rsidRDefault="00C7882F" w14:paraId="41195106" w14:textId="7034E505">
      <w:pPr>
        <w:pStyle w:val="Normal"/>
        <w:bidi w:val="0"/>
        <w:rPr>
          <w:b w:val="1"/>
          <w:bCs w:val="1"/>
          <w:sz w:val="24"/>
          <w:szCs w:val="24"/>
        </w:rPr>
      </w:pPr>
      <w:r w:rsidRPr="1053B6DB" w:rsidR="1053B6DB">
        <w:rPr>
          <w:b w:val="1"/>
          <w:bCs w:val="1"/>
          <w:sz w:val="24"/>
          <w:szCs w:val="24"/>
        </w:rPr>
        <w:t>8.1 Quais regras de negócio precisam ser testadas</w:t>
      </w:r>
    </w:p>
    <w:p w:rsidR="00C7882F" w:rsidP="00C7882F" w:rsidRDefault="00C7882F" w14:paraId="19D33053" w14:textId="4FE2C3A7">
      <w:pPr>
        <w:pStyle w:val="Normal"/>
        <w:bidi w:val="0"/>
        <w:rPr>
          <w:sz w:val="24"/>
          <w:szCs w:val="24"/>
        </w:rPr>
      </w:pPr>
      <w:r w:rsidRPr="00C7882F" w:rsidR="00C7882F">
        <w:rPr>
          <w:sz w:val="24"/>
          <w:szCs w:val="24"/>
        </w:rPr>
        <w:t>Todas, sem exceção</w:t>
      </w:r>
    </w:p>
    <w:p w:rsidR="00C7882F" w:rsidP="1053B6DB" w:rsidRDefault="00C7882F" w14:paraId="0C5FD024" w14:textId="752B22B8">
      <w:pPr>
        <w:pStyle w:val="Normal"/>
        <w:rPr>
          <w:b w:val="1"/>
          <w:bCs w:val="1"/>
          <w:sz w:val="24"/>
          <w:szCs w:val="24"/>
        </w:rPr>
      </w:pPr>
      <w:r w:rsidRPr="1053B6DB" w:rsidR="1053B6DB">
        <w:rPr>
          <w:b w:val="1"/>
          <w:bCs w:val="1"/>
          <w:sz w:val="24"/>
          <w:szCs w:val="24"/>
        </w:rPr>
        <w:t>8.2 Quais casos de uso são mais críticos</w:t>
      </w:r>
    </w:p>
    <w:p w:rsidR="00C7882F" w:rsidP="00C7882F" w:rsidRDefault="00C7882F" w14:paraId="4777E4C9" w14:textId="4EAF60B9">
      <w:pPr>
        <w:pStyle w:val="Normal"/>
        <w:bidi w:val="0"/>
        <w:rPr>
          <w:sz w:val="24"/>
          <w:szCs w:val="24"/>
        </w:rPr>
      </w:pPr>
      <w:r w:rsidRPr="00C7882F" w:rsidR="00C7882F">
        <w:rPr>
          <w:sz w:val="24"/>
          <w:szCs w:val="24"/>
        </w:rPr>
        <w:t xml:space="preserve">Também todos, sem exceção. Os casos de uso trazidos por esse documento são necessários não apenas para a operação em </w:t>
      </w:r>
      <w:r w:rsidRPr="00C7882F" w:rsidR="00C7882F">
        <w:rPr>
          <w:sz w:val="24"/>
          <w:szCs w:val="24"/>
        </w:rPr>
        <w:t>si,</w:t>
      </w:r>
      <w:r w:rsidRPr="00C7882F" w:rsidR="00C7882F">
        <w:rPr>
          <w:sz w:val="24"/>
          <w:szCs w:val="24"/>
        </w:rPr>
        <w:t xml:space="preserve"> mas também para o compliance, rastreabilidade &amp; etc.</w:t>
      </w:r>
    </w:p>
    <w:p w:rsidR="00C7882F" w:rsidP="1053B6DB" w:rsidRDefault="00C7882F" w14:paraId="480FE1E4" w14:textId="29962DAC">
      <w:pPr>
        <w:pStyle w:val="Normal"/>
        <w:rPr>
          <w:b w:val="1"/>
          <w:bCs w:val="1"/>
          <w:sz w:val="24"/>
          <w:szCs w:val="24"/>
        </w:rPr>
      </w:pPr>
      <w:r w:rsidRPr="1053B6DB" w:rsidR="1053B6DB">
        <w:rPr>
          <w:b w:val="1"/>
          <w:bCs w:val="1"/>
          <w:sz w:val="24"/>
          <w:szCs w:val="24"/>
        </w:rPr>
        <w:t>8.3 Quais tipos de teste serão utilizados</w:t>
      </w:r>
    </w:p>
    <w:p w:rsidR="00C7882F" w:rsidP="00C7882F" w:rsidRDefault="00C7882F" w14:paraId="0F82F637" w14:textId="7F143AE2">
      <w:pPr>
        <w:pStyle w:val="Normal"/>
        <w:bidi w:val="0"/>
        <w:rPr>
          <w:sz w:val="24"/>
          <w:szCs w:val="24"/>
        </w:rPr>
      </w:pPr>
      <w:r w:rsidRPr="00C7882F" w:rsidR="00C7882F">
        <w:rPr>
          <w:sz w:val="24"/>
          <w:szCs w:val="24"/>
        </w:rPr>
        <w:t>Testes unitários. Conforme haja integração com outros sistemas, os testes de integração serão aplicados também.</w:t>
      </w:r>
    </w:p>
    <w:p w:rsidR="00C7882F" w:rsidP="1053B6DB" w:rsidRDefault="00C7882F" w14:paraId="3D523847" w14:textId="1E8327D8">
      <w:pPr>
        <w:pStyle w:val="Normal"/>
        <w:rPr>
          <w:b w:val="1"/>
          <w:bCs w:val="1"/>
          <w:sz w:val="24"/>
          <w:szCs w:val="24"/>
        </w:rPr>
      </w:pPr>
      <w:r w:rsidRPr="1053B6DB" w:rsidR="1053B6DB">
        <w:rPr>
          <w:b w:val="1"/>
          <w:bCs w:val="1"/>
          <w:sz w:val="24"/>
          <w:szCs w:val="24"/>
        </w:rPr>
        <w:t>8.4 Como o grupo pretende aplicar testes unitários</w:t>
      </w:r>
    </w:p>
    <w:p w:rsidR="00C7882F" w:rsidP="00C7882F" w:rsidRDefault="00C7882F" w14:paraId="3A581F14" w14:textId="53DB323C">
      <w:pPr>
        <w:pStyle w:val="Normal"/>
      </w:pPr>
      <w:r w:rsidRPr="00C7882F" w:rsidR="00C7882F">
        <w:rPr>
          <w:sz w:val="24"/>
          <w:szCs w:val="24"/>
        </w:rPr>
        <w:t xml:space="preserve">Através do gerenciador de pacotes para </w:t>
      </w:r>
      <w:r w:rsidRPr="00C7882F" w:rsidR="00C7882F">
        <w:rPr>
          <w:sz w:val="24"/>
          <w:szCs w:val="24"/>
        </w:rPr>
        <w:t>JavaScript</w:t>
      </w:r>
      <w:r w:rsidRPr="00C7882F" w:rsidR="00C7882F">
        <w:rPr>
          <w:sz w:val="24"/>
          <w:szCs w:val="24"/>
        </w:rPr>
        <w:t>/Node.js (yarn test)</w:t>
      </w:r>
    </w:p>
    <w:p w:rsidR="00C7882F" w:rsidP="1053B6DB" w:rsidRDefault="00C7882F" w14:paraId="5E26A29B" w14:textId="0E43DD5D">
      <w:pPr>
        <w:pStyle w:val="Normal"/>
        <w:bidi w:val="0"/>
        <w:rPr>
          <w:b w:val="1"/>
          <w:bCs w:val="1"/>
          <w:sz w:val="24"/>
          <w:szCs w:val="24"/>
        </w:rPr>
      </w:pPr>
      <w:r w:rsidRPr="1053B6DB" w:rsidR="1053B6DB">
        <w:rPr>
          <w:b w:val="1"/>
          <w:bCs w:val="1"/>
          <w:sz w:val="24"/>
          <w:szCs w:val="24"/>
        </w:rPr>
        <w:t>8.5 Como o grupo pretende aplicar testes de integração futuramente</w:t>
      </w:r>
    </w:p>
    <w:p w:rsidR="13BFBBC6" w:rsidP="4B4CB969" w:rsidRDefault="13BFBBC6" w14:paraId="4FBD6113" w14:textId="475E1193">
      <w:pPr>
        <w:pStyle w:val="Normal"/>
        <w:bidi w:val="0"/>
      </w:pPr>
      <w:r w:rsidRPr="51D39D4C" w:rsidR="1DB0F258">
        <w:rPr>
          <w:rFonts w:ascii="Aptos" w:hAnsi="Aptos" w:eastAsia="Aptos" w:cs="Aptos"/>
          <w:noProof w:val="0"/>
          <w:sz w:val="24"/>
          <w:szCs w:val="24"/>
          <w:lang w:val="pt-BR"/>
        </w:rPr>
        <w:t xml:space="preserve">Utilizaremos ferramentas nativas do ecossistema Node.js para simular chamadas HTTP reais aos nossos </w:t>
      </w:r>
      <w:r w:rsidRPr="51D39D4C" w:rsidR="1DB0F258">
        <w:rPr>
          <w:rFonts w:ascii="Aptos" w:hAnsi="Aptos" w:eastAsia="Aptos" w:cs="Aptos"/>
          <w:noProof w:val="0"/>
          <w:sz w:val="24"/>
          <w:szCs w:val="24"/>
          <w:lang w:val="pt-BR"/>
        </w:rPr>
        <w:t>endpoints</w:t>
      </w:r>
      <w:r w:rsidRPr="51D39D4C" w:rsidR="1DB0F258">
        <w:rPr>
          <w:rFonts w:ascii="Aptos" w:hAnsi="Aptos" w:eastAsia="Aptos" w:cs="Aptos"/>
          <w:noProof w:val="0"/>
          <w:sz w:val="24"/>
          <w:szCs w:val="24"/>
          <w:lang w:val="pt-BR"/>
        </w:rPr>
        <w:t xml:space="preserve">. </w:t>
      </w:r>
    </w:p>
    <w:p w:rsidR="00C7882F" w:rsidP="1053B6DB" w:rsidRDefault="00C7882F" w14:paraId="0249B43B" w14:textId="5A7A0EDF">
      <w:pPr>
        <w:pStyle w:val="Normal"/>
        <w:bidi w:val="0"/>
        <w:rPr>
          <w:b w:val="1"/>
          <w:bCs w:val="1"/>
          <w:sz w:val="24"/>
          <w:szCs w:val="24"/>
        </w:rPr>
      </w:pPr>
      <w:r w:rsidRPr="1053B6DB" w:rsidR="1053B6DB">
        <w:rPr>
          <w:b w:val="1"/>
          <w:bCs w:val="1"/>
          <w:sz w:val="24"/>
          <w:szCs w:val="24"/>
        </w:rPr>
        <w:t>8.6 Como o grupo pretende validar fluxos principais</w:t>
      </w:r>
    </w:p>
    <w:p w:rsidR="58712685" w:rsidP="58712685" w:rsidRDefault="58712685" w14:paraId="178622FA" w14:textId="012125AB">
      <w:pPr>
        <w:pStyle w:val="Normal"/>
        <w:bidi w:val="0"/>
        <w:rPr>
          <w:sz w:val="24"/>
          <w:szCs w:val="24"/>
        </w:rPr>
      </w:pPr>
      <w:r w:rsidRPr="58712685" w:rsidR="58712685">
        <w:rPr>
          <w:sz w:val="24"/>
          <w:szCs w:val="24"/>
        </w:rPr>
        <w:t>Em conjunto com os testes unitários, também iremos recrutar usuários para testarem a usabilidade.</w:t>
      </w:r>
    </w:p>
    <w:p w:rsidR="00C7882F" w:rsidP="1053B6DB" w:rsidRDefault="00C7882F" w14:paraId="48D95988" w14:textId="5CCF12E7">
      <w:pPr>
        <w:pStyle w:val="Normal"/>
        <w:rPr>
          <w:b w:val="1"/>
          <w:bCs w:val="1"/>
          <w:sz w:val="24"/>
          <w:szCs w:val="24"/>
        </w:rPr>
      </w:pPr>
      <w:r w:rsidRPr="1053B6DB" w:rsidR="1053B6DB">
        <w:rPr>
          <w:b w:val="1"/>
          <w:bCs w:val="1"/>
          <w:sz w:val="24"/>
          <w:szCs w:val="24"/>
        </w:rPr>
        <w:t>8.7 Como o grupo pretende organizar mocks e dados simulados</w:t>
      </w:r>
    </w:p>
    <w:p w:rsidR="00C7882F" w:rsidP="00C7882F" w:rsidRDefault="00C7882F" w14:paraId="70884EA4" w14:textId="087650AA">
      <w:pPr>
        <w:pStyle w:val="Normal"/>
        <w:bidi w:val="0"/>
        <w:rPr>
          <w:sz w:val="24"/>
          <w:szCs w:val="24"/>
        </w:rPr>
      </w:pPr>
      <w:r w:rsidRPr="00C7882F" w:rsidR="00C7882F">
        <w:rPr>
          <w:sz w:val="24"/>
          <w:szCs w:val="24"/>
        </w:rPr>
        <w:t xml:space="preserve">Utilizando LLM. Gerar não só os testes mais óbvios para os casos de </w:t>
      </w:r>
      <w:r w:rsidRPr="00C7882F" w:rsidR="00C7882F">
        <w:rPr>
          <w:sz w:val="24"/>
          <w:szCs w:val="24"/>
        </w:rPr>
        <w:t>uso</w:t>
      </w:r>
      <w:r w:rsidRPr="00C7882F" w:rsidR="00C7882F">
        <w:rPr>
          <w:sz w:val="24"/>
          <w:szCs w:val="24"/>
        </w:rPr>
        <w:t xml:space="preserve"> mas utilizar da I.A para desvendar possíveis lacunas que possam ocorrer em produção.</w:t>
      </w:r>
    </w:p>
    <w:p w:rsidR="1A89507D" w:rsidP="1A89507D" w:rsidRDefault="1A89507D" w14:paraId="7F0860A8" w14:textId="7B286C25">
      <w:pPr>
        <w:pStyle w:val="Heading1"/>
        <w:suppressLineNumbers w:val="0"/>
        <w:bidi w:val="0"/>
      </w:pPr>
      <w:r w:rsidR="00C7882F">
        <w:rPr/>
        <w:t xml:space="preserve">9. </w:t>
      </w:r>
      <w:r w:rsidR="00C7882F">
        <w:rPr/>
        <w:t xml:space="preserve">Aplicação de Javascript Avançado e </w:t>
      </w:r>
      <w:r w:rsidR="00C7882F">
        <w:rPr/>
        <w:t>Typescript</w:t>
      </w:r>
    </w:p>
    <w:p w:rsidR="00C7882F" w:rsidP="1053B6DB" w:rsidRDefault="00C7882F" w14:paraId="513C1232" w14:textId="17D2D75B">
      <w:pPr>
        <w:pStyle w:val="Normal"/>
        <w:bidi w:val="0"/>
        <w:rPr>
          <w:b w:val="1"/>
          <w:bCs w:val="1"/>
          <w:sz w:val="24"/>
          <w:szCs w:val="24"/>
        </w:rPr>
      </w:pPr>
      <w:r w:rsidRPr="1053B6DB" w:rsidR="1053B6DB">
        <w:rPr>
          <w:b w:val="1"/>
          <w:bCs w:val="1"/>
          <w:sz w:val="24"/>
          <w:szCs w:val="24"/>
        </w:rPr>
        <w:t>9.1 Uso de tipagem forte</w:t>
      </w:r>
    </w:p>
    <w:p w:rsidR="00C7882F" w:rsidP="00C7882F" w:rsidRDefault="00C7882F" w14:paraId="4D39C9B0" w14:textId="454D256F">
      <w:pPr>
        <w:pStyle w:val="Normal"/>
        <w:suppressLineNumbers w:val="0"/>
        <w:bidi w:val="0"/>
        <w:spacing w:before="0" w:beforeAutospacing="off" w:after="160" w:afterAutospacing="off" w:line="279" w:lineRule="auto"/>
        <w:ind w:left="0" w:right="0"/>
        <w:jc w:val="left"/>
      </w:pPr>
      <w:r w:rsidRPr="00C7882F" w:rsidR="00C7882F">
        <w:rPr>
          <w:sz w:val="24"/>
          <w:szCs w:val="24"/>
        </w:rPr>
        <w:t>Assegurar, em tempo de compilação, que nenhum descuido em relação à atribuição de valores aconteça. É uma medida prévia de qualidade além das configurações nos elementos de UX, testes automatizados etc.</w:t>
      </w:r>
    </w:p>
    <w:p w:rsidR="00C7882F" w:rsidP="1053B6DB" w:rsidRDefault="00C7882F" w14:paraId="3226077E" w14:textId="77221CCD">
      <w:pPr>
        <w:pStyle w:val="Normal"/>
        <w:rPr>
          <w:b w:val="1"/>
          <w:bCs w:val="1"/>
          <w:sz w:val="24"/>
          <w:szCs w:val="24"/>
        </w:rPr>
      </w:pPr>
      <w:r w:rsidRPr="1053B6DB" w:rsidR="1053B6DB">
        <w:rPr>
          <w:b w:val="1"/>
          <w:bCs w:val="1"/>
          <w:sz w:val="24"/>
          <w:szCs w:val="24"/>
        </w:rPr>
        <w:t>9.2 Uso de interfaces</w:t>
      </w:r>
    </w:p>
    <w:p w:rsidR="00C7882F" w:rsidP="00C7882F" w:rsidRDefault="00C7882F" w14:paraId="1233232A" w14:textId="1528709E">
      <w:pPr>
        <w:pStyle w:val="Normal"/>
        <w:suppressLineNumbers w:val="0"/>
        <w:bidi w:val="0"/>
        <w:spacing w:before="0" w:beforeAutospacing="off" w:after="160" w:afterAutospacing="off" w:line="279" w:lineRule="auto"/>
        <w:ind w:left="0" w:right="0"/>
        <w:jc w:val="left"/>
      </w:pPr>
      <w:r w:rsidRPr="00C7882F" w:rsidR="00C7882F">
        <w:rPr>
          <w:sz w:val="24"/>
          <w:szCs w:val="24"/>
        </w:rPr>
        <w:t>Já estando nos moldes para receber padrões de projeto, a utilização das interfaces vai ser útil para garantir que as entidades de domínio sejam devidamente utilizadas no código, sem deixar que falte algo que foi previsto na arquitetura.</w:t>
      </w:r>
    </w:p>
    <w:p w:rsidR="00C7882F" w:rsidP="1053B6DB" w:rsidRDefault="00C7882F" w14:paraId="69E1100C" w14:textId="2B625C2F">
      <w:pPr>
        <w:pStyle w:val="Normal"/>
        <w:rPr>
          <w:b w:val="1"/>
          <w:bCs w:val="1"/>
          <w:sz w:val="24"/>
          <w:szCs w:val="24"/>
        </w:rPr>
      </w:pPr>
      <w:r w:rsidRPr="1053B6DB" w:rsidR="1053B6DB">
        <w:rPr>
          <w:b w:val="1"/>
          <w:bCs w:val="1"/>
          <w:sz w:val="24"/>
          <w:szCs w:val="24"/>
        </w:rPr>
        <w:t>9.3 Uso de classes, quando fizer sentido</w:t>
      </w:r>
    </w:p>
    <w:p w:rsidR="00C7882F" w:rsidP="00C7882F" w:rsidRDefault="00C7882F" w14:paraId="4204E1DA" w14:textId="7A616BC6">
      <w:pPr>
        <w:pStyle w:val="Normal"/>
        <w:suppressLineNumbers w:val="0"/>
        <w:bidi w:val="0"/>
        <w:spacing w:before="0" w:beforeAutospacing="off" w:after="160" w:afterAutospacing="off" w:line="279" w:lineRule="auto"/>
        <w:ind w:left="0" w:right="0"/>
        <w:jc w:val="left"/>
      </w:pPr>
      <w:r w:rsidRPr="41093D1D" w:rsidR="00C7882F">
        <w:rPr>
          <w:sz w:val="24"/>
          <w:szCs w:val="24"/>
        </w:rPr>
        <w:t>No nosso sistema há entidades cuja utilização serve muito bem nesse paradigma, seja por conta da organização ao se fazer um novo cadastro ou mesmo visando eventuais mudanças estruturais (adição de propriedades, por exemplo).</w:t>
      </w:r>
    </w:p>
    <w:p w:rsidR="41093D1D" w:rsidP="41093D1D" w:rsidRDefault="41093D1D" w14:paraId="25A4502F" w14:textId="5BDF1C91">
      <w:pPr>
        <w:pStyle w:val="Normal"/>
        <w:suppressLineNumbers w:val="0"/>
        <w:bidi w:val="0"/>
        <w:spacing w:before="0" w:beforeAutospacing="off" w:after="160" w:afterAutospacing="off" w:line="279" w:lineRule="auto"/>
        <w:ind w:left="0" w:right="0"/>
        <w:jc w:val="left"/>
        <w:rPr>
          <w:sz w:val="24"/>
          <w:szCs w:val="24"/>
        </w:rPr>
      </w:pPr>
    </w:p>
    <w:p w:rsidR="41093D1D" w:rsidP="41093D1D" w:rsidRDefault="41093D1D" w14:paraId="7F7E75DA" w14:textId="4CC11D37">
      <w:pPr>
        <w:pStyle w:val="Normal"/>
        <w:suppressLineNumbers w:val="0"/>
        <w:bidi w:val="0"/>
        <w:spacing w:before="0" w:beforeAutospacing="off" w:after="160" w:afterAutospacing="off" w:line="279" w:lineRule="auto"/>
        <w:ind w:left="0" w:right="0"/>
        <w:jc w:val="left"/>
        <w:rPr>
          <w:sz w:val="24"/>
          <w:szCs w:val="24"/>
        </w:rPr>
      </w:pPr>
    </w:p>
    <w:p w:rsidR="41093D1D" w:rsidP="41093D1D" w:rsidRDefault="41093D1D" w14:paraId="0F62A23C" w14:textId="3D9A7A9B">
      <w:pPr>
        <w:pStyle w:val="Normal"/>
        <w:suppressLineNumbers w:val="0"/>
        <w:bidi w:val="0"/>
        <w:spacing w:before="0" w:beforeAutospacing="off" w:after="160" w:afterAutospacing="off" w:line="279" w:lineRule="auto"/>
        <w:ind w:left="0" w:right="0"/>
        <w:jc w:val="left"/>
        <w:rPr>
          <w:sz w:val="24"/>
          <w:szCs w:val="24"/>
        </w:rPr>
      </w:pPr>
    </w:p>
    <w:p w:rsidR="00C7882F" w:rsidP="1053B6DB" w:rsidRDefault="00C7882F" w14:paraId="3E518EF6" w14:textId="198F91B2">
      <w:pPr>
        <w:pStyle w:val="Normal"/>
        <w:rPr>
          <w:b w:val="1"/>
          <w:bCs w:val="1"/>
          <w:sz w:val="24"/>
          <w:szCs w:val="24"/>
        </w:rPr>
      </w:pPr>
      <w:r w:rsidRPr="1053B6DB" w:rsidR="1053B6DB">
        <w:rPr>
          <w:b w:val="1"/>
          <w:bCs w:val="1"/>
          <w:sz w:val="24"/>
          <w:szCs w:val="24"/>
        </w:rPr>
        <w:t xml:space="preserve">9.4 Uso de </w:t>
      </w:r>
      <w:r w:rsidRPr="1053B6DB" w:rsidR="1053B6DB">
        <w:rPr>
          <w:b w:val="1"/>
          <w:bCs w:val="1"/>
          <w:sz w:val="24"/>
          <w:szCs w:val="24"/>
        </w:rPr>
        <w:t>enums</w:t>
      </w:r>
      <w:r w:rsidRPr="1053B6DB" w:rsidR="1053B6DB">
        <w:rPr>
          <w:b w:val="1"/>
          <w:bCs w:val="1"/>
          <w:sz w:val="24"/>
          <w:szCs w:val="24"/>
        </w:rPr>
        <w:t xml:space="preserve"> para status e classificações</w:t>
      </w:r>
    </w:p>
    <w:p w:rsidR="6C4DFCF2" w:rsidP="4B4CB969" w:rsidRDefault="6C4DFCF2" w14:paraId="22E37E80" w14:textId="1BAA195A">
      <w:pPr>
        <w:pStyle w:val="Normal"/>
        <w:suppressLineNumbers w:val="0"/>
        <w:bidi w:val="0"/>
        <w:spacing w:before="0" w:beforeAutospacing="off" w:after="160" w:afterAutospacing="off" w:line="279" w:lineRule="auto"/>
        <w:ind w:left="0" w:right="0"/>
        <w:jc w:val="left"/>
        <w:rPr>
          <w:sz w:val="24"/>
          <w:szCs w:val="24"/>
        </w:rPr>
      </w:pPr>
      <w:r w:rsidRPr="4B4CB969" w:rsidR="6C4DFCF2">
        <w:rPr>
          <w:sz w:val="24"/>
          <w:szCs w:val="24"/>
        </w:rPr>
        <w:t xml:space="preserve">A fim de mitigar a inserção </w:t>
      </w:r>
      <w:r w:rsidRPr="4B4CB969" w:rsidR="0DE0780A">
        <w:rPr>
          <w:sz w:val="24"/>
          <w:szCs w:val="24"/>
        </w:rPr>
        <w:t xml:space="preserve">de </w:t>
      </w:r>
      <w:r w:rsidRPr="4B4CB969" w:rsidR="6C4DFCF2">
        <w:rPr>
          <w:sz w:val="24"/>
          <w:szCs w:val="24"/>
        </w:rPr>
        <w:t>algum</w:t>
      </w:r>
      <w:r w:rsidRPr="4B4CB969" w:rsidR="73DC83A3">
        <w:rPr>
          <w:sz w:val="24"/>
          <w:szCs w:val="24"/>
        </w:rPr>
        <w:t>a</w:t>
      </w:r>
      <w:r w:rsidRPr="4B4CB969" w:rsidR="6C4DFCF2">
        <w:rPr>
          <w:sz w:val="24"/>
          <w:szCs w:val="24"/>
        </w:rPr>
        <w:t xml:space="preserve"> </w:t>
      </w:r>
      <w:r w:rsidRPr="4B4CB969" w:rsidR="316CCD32">
        <w:rPr>
          <w:sz w:val="24"/>
          <w:szCs w:val="24"/>
        </w:rPr>
        <w:t xml:space="preserve">informação </w:t>
      </w:r>
      <w:r w:rsidRPr="4B4CB969" w:rsidR="6C4DFCF2">
        <w:rPr>
          <w:sz w:val="24"/>
          <w:szCs w:val="24"/>
        </w:rPr>
        <w:t>errad</w:t>
      </w:r>
      <w:r w:rsidRPr="4B4CB969" w:rsidR="296304A9">
        <w:rPr>
          <w:sz w:val="24"/>
          <w:szCs w:val="24"/>
        </w:rPr>
        <w:t>a</w:t>
      </w:r>
      <w:r w:rsidRPr="4B4CB969" w:rsidR="6C4DFCF2">
        <w:rPr>
          <w:sz w:val="24"/>
          <w:szCs w:val="24"/>
        </w:rPr>
        <w:t xml:space="preserve"> ou </w:t>
      </w:r>
      <w:r w:rsidRPr="4B4CB969" w:rsidR="441FE15D">
        <w:rPr>
          <w:sz w:val="24"/>
          <w:szCs w:val="24"/>
        </w:rPr>
        <w:t>repetid</w:t>
      </w:r>
      <w:r w:rsidRPr="4B4CB969" w:rsidR="5AA0840A">
        <w:rPr>
          <w:sz w:val="24"/>
          <w:szCs w:val="24"/>
        </w:rPr>
        <w:t>a</w:t>
      </w:r>
      <w:r w:rsidRPr="4B4CB969" w:rsidR="441FE15D">
        <w:rPr>
          <w:sz w:val="24"/>
          <w:szCs w:val="24"/>
        </w:rPr>
        <w:t xml:space="preserve">, esse tipo de </w:t>
      </w:r>
      <w:r w:rsidRPr="4B4CB969" w:rsidR="46391320">
        <w:rPr>
          <w:sz w:val="24"/>
          <w:szCs w:val="24"/>
        </w:rPr>
        <w:t>informaçã</w:t>
      </w:r>
      <w:r w:rsidRPr="4B4CB969" w:rsidR="441FE15D">
        <w:rPr>
          <w:sz w:val="24"/>
          <w:szCs w:val="24"/>
        </w:rPr>
        <w:t>o</w:t>
      </w:r>
      <w:r w:rsidRPr="4B4CB969" w:rsidR="58D23402">
        <w:rPr>
          <w:sz w:val="24"/>
          <w:szCs w:val="24"/>
        </w:rPr>
        <w:t xml:space="preserve"> será </w:t>
      </w:r>
      <w:r w:rsidRPr="4B4CB969" w:rsidR="58D23402">
        <w:rPr>
          <w:sz w:val="24"/>
          <w:szCs w:val="24"/>
        </w:rPr>
        <w:t>predefinida</w:t>
      </w:r>
      <w:r w:rsidRPr="4B4CB969" w:rsidR="58D23402">
        <w:rPr>
          <w:sz w:val="24"/>
          <w:szCs w:val="24"/>
        </w:rPr>
        <w:t xml:space="preserve"> com </w:t>
      </w:r>
      <w:r w:rsidRPr="4B4CB969" w:rsidR="58D23402">
        <w:rPr>
          <w:sz w:val="24"/>
          <w:szCs w:val="24"/>
        </w:rPr>
        <w:t>enums</w:t>
      </w:r>
      <w:r w:rsidRPr="4B4CB969" w:rsidR="58D23402">
        <w:rPr>
          <w:sz w:val="24"/>
          <w:szCs w:val="24"/>
        </w:rPr>
        <w:t xml:space="preserve">, diminuindo ainda mais as chances de quebras no sistema ou </w:t>
      </w:r>
      <w:r w:rsidRPr="4B4CB969" w:rsidR="099D2D25">
        <w:rPr>
          <w:sz w:val="24"/>
          <w:szCs w:val="24"/>
        </w:rPr>
        <w:t>resultados faltarem nas consultas feitas pela lideran</w:t>
      </w:r>
    </w:p>
    <w:p w:rsidR="00C7882F" w:rsidP="1053B6DB" w:rsidRDefault="00C7882F" w14:paraId="239B8572" w14:textId="4A671F56">
      <w:pPr>
        <w:pStyle w:val="Normal"/>
        <w:bidi w:val="0"/>
        <w:rPr>
          <w:b w:val="1"/>
          <w:bCs w:val="1"/>
          <w:sz w:val="24"/>
          <w:szCs w:val="24"/>
        </w:rPr>
      </w:pPr>
      <w:r w:rsidRPr="1053B6DB" w:rsidR="1053B6DB">
        <w:rPr>
          <w:b w:val="1"/>
          <w:bCs w:val="1"/>
          <w:sz w:val="24"/>
          <w:szCs w:val="24"/>
        </w:rPr>
        <w:t>9.5 Uso de funções puras para validações</w:t>
      </w:r>
    </w:p>
    <w:p w:rsidR="6BDB6A90" w:rsidP="4B4CB969" w:rsidRDefault="6BDB6A90" w14:paraId="3B49247D" w14:textId="52019C80">
      <w:pPr>
        <w:pStyle w:val="Normal"/>
        <w:bidi w:val="0"/>
        <w:rPr>
          <w:sz w:val="24"/>
          <w:szCs w:val="24"/>
        </w:rPr>
      </w:pPr>
      <w:r w:rsidRPr="4B4CB969" w:rsidR="6BDB6A90">
        <w:rPr>
          <w:sz w:val="24"/>
          <w:szCs w:val="24"/>
        </w:rPr>
        <w:t>Para que os testes sejam os mais objetivos possíveis</w:t>
      </w:r>
      <w:r w:rsidRPr="4B4CB969" w:rsidR="604EE23D">
        <w:rPr>
          <w:sz w:val="24"/>
          <w:szCs w:val="24"/>
        </w:rPr>
        <w:t>, vamos quebra-los em funções puras para não misturar resultados.</w:t>
      </w:r>
    </w:p>
    <w:p w:rsidR="00C7882F" w:rsidP="1053B6DB" w:rsidRDefault="00C7882F" w14:paraId="411423AD" w14:textId="4716E9D5">
      <w:pPr>
        <w:pStyle w:val="Normal"/>
        <w:bidi w:val="0"/>
        <w:rPr>
          <w:b w:val="1"/>
          <w:bCs w:val="1"/>
          <w:sz w:val="24"/>
          <w:szCs w:val="24"/>
        </w:rPr>
      </w:pPr>
      <w:r w:rsidRPr="1053B6DB" w:rsidR="1053B6DB">
        <w:rPr>
          <w:b w:val="1"/>
          <w:bCs w:val="1"/>
          <w:sz w:val="24"/>
          <w:szCs w:val="24"/>
        </w:rPr>
        <w:t>9.6 Uso de módulos ES6+</w:t>
      </w:r>
    </w:p>
    <w:p w:rsidR="6B7AE790" w:rsidP="4B4CB969" w:rsidRDefault="6B7AE790" w14:paraId="5AECF1A7" w14:textId="220FBAA0">
      <w:pPr>
        <w:pStyle w:val="Normal"/>
        <w:suppressLineNumbers w:val="0"/>
        <w:bidi w:val="0"/>
        <w:spacing w:before="0" w:beforeAutospacing="off" w:after="160" w:afterAutospacing="off" w:line="279" w:lineRule="auto"/>
        <w:ind w:left="0" w:right="0"/>
        <w:jc w:val="left"/>
        <w:rPr>
          <w:sz w:val="24"/>
          <w:szCs w:val="24"/>
        </w:rPr>
      </w:pPr>
      <w:r w:rsidRPr="41093D1D" w:rsidR="062AF5DE">
        <w:rPr>
          <w:sz w:val="24"/>
          <w:szCs w:val="24"/>
        </w:rPr>
        <w:t>Fundamental</w:t>
      </w:r>
      <w:r w:rsidRPr="41093D1D" w:rsidR="6B7AE790">
        <w:rPr>
          <w:sz w:val="24"/>
          <w:szCs w:val="24"/>
        </w:rPr>
        <w:t xml:space="preserve"> para segregar ao máximo conforme for </w:t>
      </w:r>
      <w:r w:rsidRPr="41093D1D" w:rsidR="6B7AE790">
        <w:rPr>
          <w:sz w:val="24"/>
          <w:szCs w:val="24"/>
        </w:rPr>
        <w:t>necessário os componentes</w:t>
      </w:r>
      <w:r w:rsidRPr="41093D1D" w:rsidR="6B7AE790">
        <w:rPr>
          <w:sz w:val="24"/>
          <w:szCs w:val="24"/>
        </w:rPr>
        <w:t xml:space="preserve"> do sistema proposto</w:t>
      </w:r>
      <w:r w:rsidRPr="41093D1D" w:rsidR="52C3C75F">
        <w:rPr>
          <w:sz w:val="24"/>
          <w:szCs w:val="24"/>
        </w:rPr>
        <w:t xml:space="preserve"> e seguir a arquitetura</w:t>
      </w:r>
      <w:r w:rsidRPr="41093D1D" w:rsidR="2E8C7F74">
        <w:rPr>
          <w:sz w:val="24"/>
          <w:szCs w:val="24"/>
        </w:rPr>
        <w:t xml:space="preserve"> </w:t>
      </w:r>
      <w:r w:rsidRPr="41093D1D" w:rsidR="2E8C7F74">
        <w:rPr>
          <w:sz w:val="24"/>
          <w:szCs w:val="24"/>
        </w:rPr>
        <w:t>à</w:t>
      </w:r>
      <w:r w:rsidRPr="41093D1D" w:rsidR="2E8C7F74">
        <w:rPr>
          <w:sz w:val="24"/>
          <w:szCs w:val="24"/>
        </w:rPr>
        <w:t xml:space="preserve"> risca</w:t>
      </w:r>
      <w:r w:rsidRPr="41093D1D" w:rsidR="52C3C75F">
        <w:rPr>
          <w:sz w:val="24"/>
          <w:szCs w:val="24"/>
        </w:rPr>
        <w:t>.</w:t>
      </w:r>
    </w:p>
    <w:p w:rsidR="00C7882F" w:rsidP="1053B6DB" w:rsidRDefault="00C7882F" w14:paraId="045594C2" w14:textId="560BEC5C">
      <w:pPr>
        <w:pStyle w:val="Normal"/>
        <w:bidi w:val="0"/>
        <w:rPr>
          <w:b w:val="1"/>
          <w:bCs w:val="1"/>
          <w:sz w:val="24"/>
          <w:szCs w:val="24"/>
        </w:rPr>
      </w:pPr>
      <w:r w:rsidRPr="1053B6DB" w:rsidR="1053B6DB">
        <w:rPr>
          <w:b w:val="1"/>
          <w:bCs w:val="1"/>
          <w:sz w:val="24"/>
          <w:szCs w:val="24"/>
        </w:rPr>
        <w:t xml:space="preserve">9.7 Uso de </w:t>
      </w:r>
      <w:r w:rsidRPr="1053B6DB" w:rsidR="1053B6DB">
        <w:rPr>
          <w:b w:val="1"/>
          <w:bCs w:val="1"/>
          <w:sz w:val="24"/>
          <w:szCs w:val="24"/>
        </w:rPr>
        <w:t>async</w:t>
      </w:r>
      <w:r w:rsidRPr="1053B6DB" w:rsidR="1053B6DB">
        <w:rPr>
          <w:b w:val="1"/>
          <w:bCs w:val="1"/>
          <w:sz w:val="24"/>
          <w:szCs w:val="24"/>
        </w:rPr>
        <w:t>/</w:t>
      </w:r>
      <w:r w:rsidRPr="1053B6DB" w:rsidR="1053B6DB">
        <w:rPr>
          <w:b w:val="1"/>
          <w:bCs w:val="1"/>
          <w:sz w:val="24"/>
          <w:szCs w:val="24"/>
        </w:rPr>
        <w:t>await</w:t>
      </w:r>
      <w:r w:rsidRPr="1053B6DB" w:rsidR="1053B6DB">
        <w:rPr>
          <w:b w:val="1"/>
          <w:bCs w:val="1"/>
          <w:sz w:val="24"/>
          <w:szCs w:val="24"/>
        </w:rPr>
        <w:t xml:space="preserve"> em integrações futuras</w:t>
      </w:r>
    </w:p>
    <w:p w:rsidR="20EB4ECD" w:rsidP="4B4CB969" w:rsidRDefault="20EB4ECD" w14:paraId="681C4B13" w14:textId="18E6D8B1">
      <w:pPr>
        <w:pStyle w:val="Normal"/>
        <w:suppressLineNumbers w:val="0"/>
        <w:bidi w:val="0"/>
        <w:spacing w:before="0" w:beforeAutospacing="off" w:after="160" w:afterAutospacing="off" w:line="279" w:lineRule="auto"/>
        <w:ind w:left="0" w:right="0"/>
        <w:jc w:val="left"/>
        <w:rPr>
          <w:sz w:val="24"/>
          <w:szCs w:val="24"/>
        </w:rPr>
      </w:pPr>
      <w:r w:rsidRPr="4B4CB969" w:rsidR="20EB4ECD">
        <w:rPr>
          <w:sz w:val="24"/>
          <w:szCs w:val="24"/>
        </w:rPr>
        <w:t>Protegendo de eventuais latên</w:t>
      </w:r>
      <w:r w:rsidRPr="4B4CB969" w:rsidR="60C10EA5">
        <w:rPr>
          <w:sz w:val="24"/>
          <w:szCs w:val="24"/>
        </w:rPr>
        <w:t xml:space="preserve">cias, requisições serão compreendidas pelo uso de </w:t>
      </w:r>
      <w:r w:rsidRPr="4B4CB969" w:rsidR="60C10EA5">
        <w:rPr>
          <w:sz w:val="24"/>
          <w:szCs w:val="24"/>
        </w:rPr>
        <w:t>async</w:t>
      </w:r>
      <w:r w:rsidRPr="4B4CB969" w:rsidR="60C10EA5">
        <w:rPr>
          <w:sz w:val="24"/>
          <w:szCs w:val="24"/>
        </w:rPr>
        <w:t>/</w:t>
      </w:r>
      <w:r w:rsidRPr="4B4CB969" w:rsidR="60C10EA5">
        <w:rPr>
          <w:sz w:val="24"/>
          <w:szCs w:val="24"/>
        </w:rPr>
        <w:t>await</w:t>
      </w:r>
      <w:r w:rsidRPr="4B4CB969" w:rsidR="60C10EA5">
        <w:rPr>
          <w:sz w:val="24"/>
          <w:szCs w:val="24"/>
        </w:rPr>
        <w:t xml:space="preserve"> para garantir que o fluxo de processamento não saia do controle.</w:t>
      </w:r>
    </w:p>
    <w:p w:rsidR="00C7882F" w:rsidP="1053B6DB" w:rsidRDefault="00C7882F" w14:paraId="6E554A1E" w14:textId="6854F057">
      <w:pPr>
        <w:pStyle w:val="Normal"/>
        <w:bidi w:val="0"/>
        <w:rPr>
          <w:b w:val="1"/>
          <w:bCs w:val="1"/>
          <w:sz w:val="24"/>
          <w:szCs w:val="24"/>
        </w:rPr>
      </w:pPr>
      <w:r w:rsidRPr="1053B6DB" w:rsidR="1053B6DB">
        <w:rPr>
          <w:b w:val="1"/>
          <w:bCs w:val="1"/>
          <w:sz w:val="24"/>
          <w:szCs w:val="24"/>
        </w:rPr>
        <w:t xml:space="preserve">9.8 Uso de </w:t>
      </w:r>
      <w:r w:rsidRPr="1053B6DB" w:rsidR="1053B6DB">
        <w:rPr>
          <w:b w:val="1"/>
          <w:bCs w:val="1"/>
          <w:sz w:val="24"/>
          <w:szCs w:val="24"/>
        </w:rPr>
        <w:t>generics</w:t>
      </w:r>
      <w:r w:rsidRPr="1053B6DB" w:rsidR="1053B6DB">
        <w:rPr>
          <w:b w:val="1"/>
          <w:bCs w:val="1"/>
          <w:sz w:val="24"/>
          <w:szCs w:val="24"/>
        </w:rPr>
        <w:t>, quando aplicável</w:t>
      </w:r>
    </w:p>
    <w:p w:rsidR="00C7882F" w:rsidP="1053B6DB" w:rsidRDefault="00C7882F" w14:paraId="715D01A4" w14:textId="1606599D">
      <w:pPr>
        <w:pStyle w:val="Normal"/>
        <w:bidi w:val="0"/>
        <w:rPr>
          <w:b w:val="1"/>
          <w:bCs w:val="1"/>
          <w:sz w:val="24"/>
          <w:szCs w:val="24"/>
        </w:rPr>
      </w:pPr>
      <w:r w:rsidRPr="1053B6DB" w:rsidR="1053B6DB">
        <w:rPr>
          <w:b w:val="1"/>
          <w:bCs w:val="1"/>
          <w:sz w:val="24"/>
          <w:szCs w:val="24"/>
        </w:rPr>
        <w:t>9.9 Tratamento de erros</w:t>
      </w:r>
    </w:p>
    <w:p w:rsidR="53D3B4AE" w:rsidP="4B4CB969" w:rsidRDefault="53D3B4AE" w14:paraId="1C61B3AD" w14:textId="0A4EFE25">
      <w:pPr>
        <w:pStyle w:val="Normal"/>
        <w:suppressLineNumbers w:val="0"/>
        <w:bidi w:val="0"/>
        <w:spacing w:before="0" w:beforeAutospacing="off" w:after="160" w:afterAutospacing="off" w:line="279" w:lineRule="auto"/>
        <w:ind w:left="0" w:right="0"/>
        <w:jc w:val="left"/>
      </w:pPr>
      <w:r w:rsidRPr="4B4CB969" w:rsidR="53D3B4AE">
        <w:rPr>
          <w:sz w:val="24"/>
          <w:szCs w:val="24"/>
        </w:rPr>
        <w:t>Em parceria com a equipe de UX, vamos cuidar de cada mensageria para que seja devidamente apresentada ao usuário e, principalmente, dê um caminho para a continuação na usabilidade.</w:t>
      </w:r>
    </w:p>
    <w:p w:rsidR="00C7882F" w:rsidP="1053B6DB" w:rsidRDefault="00C7882F" w14:paraId="10D9F9B8" w14:textId="07EF9F24">
      <w:pPr>
        <w:pStyle w:val="Normal"/>
        <w:bidi w:val="0"/>
        <w:rPr>
          <w:b w:val="1"/>
          <w:bCs w:val="1"/>
          <w:sz w:val="24"/>
          <w:szCs w:val="24"/>
        </w:rPr>
      </w:pPr>
      <w:r w:rsidRPr="1053B6DB" w:rsidR="1053B6DB">
        <w:rPr>
          <w:b w:val="1"/>
          <w:bCs w:val="1"/>
          <w:sz w:val="24"/>
          <w:szCs w:val="24"/>
        </w:rPr>
        <w:t>9.10 Organização de contratos e tipos compartilhados.</w:t>
      </w:r>
    </w:p>
    <w:p w:rsidR="1ABE8ACE" w:rsidP="4B4CB969" w:rsidRDefault="1ABE8ACE" w14:paraId="3C0C322A" w14:textId="549CB7BA">
      <w:pPr>
        <w:pStyle w:val="Normal"/>
        <w:suppressLineNumbers w:val="0"/>
        <w:bidi w:val="0"/>
        <w:spacing w:before="0" w:beforeAutospacing="off" w:after="160" w:afterAutospacing="off" w:line="279" w:lineRule="auto"/>
        <w:ind w:left="0" w:right="0"/>
        <w:jc w:val="left"/>
        <w:rPr>
          <w:sz w:val="24"/>
          <w:szCs w:val="24"/>
        </w:rPr>
      </w:pPr>
      <w:r w:rsidRPr="4B4CB969" w:rsidR="1ABE8ACE">
        <w:rPr>
          <w:sz w:val="24"/>
          <w:szCs w:val="24"/>
        </w:rPr>
        <w:t xml:space="preserve">Deixando o código com os recursos mais atuais, vamos aproveitar o que o </w:t>
      </w:r>
      <w:r w:rsidRPr="4B4CB969" w:rsidR="1ABE8ACE">
        <w:rPr>
          <w:sz w:val="24"/>
          <w:szCs w:val="24"/>
        </w:rPr>
        <w:t>Typescript</w:t>
      </w:r>
      <w:r w:rsidRPr="4B4CB969" w:rsidR="1ABE8ACE">
        <w:rPr>
          <w:sz w:val="24"/>
          <w:szCs w:val="24"/>
        </w:rPr>
        <w:t xml:space="preserve"> oferece nesse sentido para deixar a implantação o mais </w:t>
      </w:r>
      <w:r w:rsidRPr="4B4CB969" w:rsidR="692BE8CD">
        <w:rPr>
          <w:sz w:val="24"/>
          <w:szCs w:val="24"/>
        </w:rPr>
        <w:t>alinhada com, por exemplo, SRP e DIP (SOLID)</w:t>
      </w:r>
    </w:p>
    <w:p w:rsidR="1A89507D" w:rsidP="1A89507D" w:rsidRDefault="1A89507D" w14:paraId="162230BA" w14:textId="67685A77">
      <w:pPr>
        <w:pStyle w:val="Heading1"/>
        <w:suppressLineNumbers w:val="0"/>
        <w:bidi w:val="0"/>
      </w:pPr>
      <w:r w:rsidR="00C7882F">
        <w:rPr/>
        <w:t xml:space="preserve">10. </w:t>
      </w:r>
      <w:r w:rsidR="00C7882F">
        <w:rPr/>
        <w:t>Decisões arquiteturais</w:t>
      </w:r>
    </w:p>
    <w:p w:rsidR="00C7882F" w:rsidP="1053B6DB" w:rsidRDefault="00C7882F" w14:paraId="0EFA5E15" w14:textId="05C8F332">
      <w:pPr>
        <w:pStyle w:val="Normal"/>
        <w:bidi w:val="0"/>
        <w:rPr>
          <w:b w:val="1"/>
          <w:bCs w:val="1"/>
          <w:sz w:val="24"/>
          <w:szCs w:val="24"/>
        </w:rPr>
      </w:pPr>
      <w:r w:rsidRPr="1053B6DB" w:rsidR="1053B6DB">
        <w:rPr>
          <w:b w:val="1"/>
          <w:bCs w:val="1"/>
          <w:sz w:val="24"/>
          <w:szCs w:val="24"/>
        </w:rPr>
        <w:t>10.1 Por que separar domínio, aplicação e infraestrutura</w:t>
      </w:r>
    </w:p>
    <w:p w:rsidR="02634AE0" w:rsidP="4B4CB969" w:rsidRDefault="02634AE0" w14:paraId="469F8105" w14:textId="0F67BEE6">
      <w:pPr>
        <w:pStyle w:val="Normal"/>
        <w:bidi w:val="0"/>
      </w:pPr>
      <w:r w:rsidRPr="41093D1D" w:rsidR="02634AE0">
        <w:rPr>
          <w:sz w:val="24"/>
          <w:szCs w:val="24"/>
        </w:rPr>
        <w:t xml:space="preserve">Facilita tanto a manutenção quanto a evolução do sistema </w:t>
      </w:r>
      <w:r w:rsidRPr="41093D1D" w:rsidR="265707E4">
        <w:rPr>
          <w:sz w:val="24"/>
          <w:szCs w:val="24"/>
        </w:rPr>
        <w:t>com</w:t>
      </w:r>
      <w:r w:rsidRPr="41093D1D" w:rsidR="02634AE0">
        <w:rPr>
          <w:sz w:val="24"/>
          <w:szCs w:val="24"/>
        </w:rPr>
        <w:t xml:space="preserve"> o mínimo de fricção possível.</w:t>
      </w:r>
    </w:p>
    <w:p w:rsidR="41093D1D" w:rsidP="41093D1D" w:rsidRDefault="41093D1D" w14:paraId="7AEEB09E" w14:textId="6BF6D6B2">
      <w:pPr>
        <w:pStyle w:val="Normal"/>
        <w:bidi w:val="0"/>
        <w:rPr>
          <w:sz w:val="24"/>
          <w:szCs w:val="24"/>
        </w:rPr>
      </w:pPr>
    </w:p>
    <w:p w:rsidR="00C7882F" w:rsidP="1053B6DB" w:rsidRDefault="00C7882F" w14:paraId="430B1606" w14:textId="0FD56168">
      <w:pPr>
        <w:pStyle w:val="Normal"/>
        <w:bidi w:val="0"/>
        <w:rPr>
          <w:b w:val="1"/>
          <w:bCs w:val="1"/>
          <w:sz w:val="24"/>
          <w:szCs w:val="24"/>
        </w:rPr>
      </w:pPr>
      <w:r w:rsidRPr="1053B6DB" w:rsidR="1053B6DB">
        <w:rPr>
          <w:b w:val="1"/>
          <w:bCs w:val="1"/>
          <w:sz w:val="24"/>
          <w:szCs w:val="24"/>
        </w:rPr>
        <w:t>10.2 Por que concentrar regras de negócio no domínio ou nos casos de uso</w:t>
      </w:r>
    </w:p>
    <w:p w:rsidR="68CA0212" w:rsidP="2652E011" w:rsidRDefault="68CA0212" w14:paraId="763F3373" w14:textId="1B86DCD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u w:val="single"/>
          <w:lang w:val="pt-BR"/>
        </w:rPr>
      </w:pPr>
      <w:r w:rsidRPr="2652E011" w:rsidR="2652E011">
        <w:rPr>
          <w:rFonts w:ascii="Aptos" w:hAnsi="Aptos" w:eastAsia="Aptos" w:cs="Aptos"/>
          <w:noProof w:val="0"/>
          <w:sz w:val="24"/>
          <w:szCs w:val="24"/>
          <w:lang w:val="pt-BR"/>
        </w:rPr>
        <w:t>Para organizar, centralizar e controlar o acesso às regras de negócio ao longo das diferentes camadas da aplicação, evitando sua dispersão e duplicação no código.</w:t>
      </w:r>
    </w:p>
    <w:p w:rsidR="00C7882F" w:rsidP="1053B6DB" w:rsidRDefault="00C7882F" w14:paraId="44E8B38D" w14:textId="0B824F45">
      <w:pPr>
        <w:pStyle w:val="Normal"/>
        <w:bidi w:val="0"/>
        <w:rPr>
          <w:b w:val="1"/>
          <w:bCs w:val="1"/>
          <w:sz w:val="24"/>
          <w:szCs w:val="24"/>
        </w:rPr>
      </w:pPr>
      <w:r w:rsidRPr="1053B6DB" w:rsidR="1053B6DB">
        <w:rPr>
          <w:b w:val="1"/>
          <w:bCs w:val="1"/>
          <w:sz w:val="24"/>
          <w:szCs w:val="24"/>
        </w:rPr>
        <w:t xml:space="preserve">10.3 Por que utilizar </w:t>
      </w:r>
      <w:r w:rsidRPr="1053B6DB" w:rsidR="1053B6DB">
        <w:rPr>
          <w:b w:val="1"/>
          <w:bCs w:val="1"/>
          <w:sz w:val="24"/>
          <w:szCs w:val="24"/>
        </w:rPr>
        <w:t>TypeScript</w:t>
      </w:r>
    </w:p>
    <w:p w:rsidR="42CA06E3" w:rsidP="4B4CB969" w:rsidRDefault="42CA06E3" w14:paraId="2430B426" w14:textId="0AEEFF01">
      <w:pPr>
        <w:pStyle w:val="Normal"/>
        <w:bidi w:val="0"/>
        <w:rPr>
          <w:sz w:val="24"/>
          <w:szCs w:val="24"/>
        </w:rPr>
      </w:pPr>
      <w:r w:rsidRPr="4B4CB969" w:rsidR="42CA06E3">
        <w:rPr>
          <w:sz w:val="24"/>
          <w:szCs w:val="24"/>
        </w:rPr>
        <w:t>Suporta Orientação a Objetos, permitindo aplicar as boas práticas modernas</w:t>
      </w:r>
      <w:r w:rsidRPr="4B4CB969" w:rsidR="3E3C70FA">
        <w:rPr>
          <w:sz w:val="24"/>
          <w:szCs w:val="24"/>
        </w:rPr>
        <w:t xml:space="preserve">, a tipagem </w:t>
      </w:r>
      <w:r w:rsidRPr="4B4CB969" w:rsidR="3E3C70FA">
        <w:rPr>
          <w:sz w:val="24"/>
          <w:szCs w:val="24"/>
        </w:rPr>
        <w:t>pra</w:t>
      </w:r>
      <w:r w:rsidRPr="4B4CB969" w:rsidR="3E3C70FA">
        <w:rPr>
          <w:sz w:val="24"/>
          <w:szCs w:val="24"/>
        </w:rPr>
        <w:t xml:space="preserve"> não trazer surpresas erros de implementação apenas na hora de executar o código e a possibilidade de transformarmos o projeto em mobile.</w:t>
      </w:r>
    </w:p>
    <w:p w:rsidR="00C7882F" w:rsidP="1053B6DB" w:rsidRDefault="00C7882F" w14:paraId="75DAAF08" w14:textId="79D9B8F2">
      <w:pPr>
        <w:pStyle w:val="Normal"/>
        <w:bidi w:val="0"/>
        <w:rPr>
          <w:b w:val="1"/>
          <w:bCs w:val="1"/>
          <w:sz w:val="24"/>
          <w:szCs w:val="24"/>
        </w:rPr>
      </w:pPr>
      <w:r w:rsidRPr="1053B6DB" w:rsidR="1053B6DB">
        <w:rPr>
          <w:b w:val="1"/>
          <w:bCs w:val="1"/>
          <w:sz w:val="24"/>
          <w:szCs w:val="24"/>
        </w:rPr>
        <w:t xml:space="preserve">10.4 Como o projeto poderá evoluir para </w:t>
      </w:r>
      <w:r w:rsidRPr="1053B6DB" w:rsidR="1053B6DB">
        <w:rPr>
          <w:b w:val="1"/>
          <w:bCs w:val="1"/>
          <w:sz w:val="24"/>
          <w:szCs w:val="24"/>
        </w:rPr>
        <w:t>backend</w:t>
      </w:r>
    </w:p>
    <w:p w:rsidR="54DC09B8" w:rsidP="51D39D4C" w:rsidRDefault="54DC09B8" w14:paraId="0ADB9CA1" w14:textId="7AAEE0BC">
      <w:pPr>
        <w:pStyle w:val="Normal"/>
        <w:bidi w:val="0"/>
        <w:rPr>
          <w:sz w:val="24"/>
          <w:szCs w:val="24"/>
        </w:rPr>
      </w:pPr>
      <w:r w:rsidRPr="2652E011" w:rsidR="2652E011">
        <w:rPr>
          <w:rFonts w:ascii="Aptos" w:hAnsi="Aptos" w:eastAsia="Aptos" w:cs="Aptos"/>
          <w:noProof w:val="0"/>
          <w:sz w:val="24"/>
          <w:szCs w:val="24"/>
          <w:lang w:val="pt-BR"/>
        </w:rPr>
        <w:t>Buscando tornar a manutenção e a evolução do sistema mais simples, independentemente de quem será responsável por realizá-las, podemos considerar a adoção de uma camada BFF (</w:t>
      </w:r>
      <w:r w:rsidRPr="2652E011" w:rsidR="2652E011">
        <w:rPr>
          <w:rFonts w:ascii="Aptos" w:hAnsi="Aptos" w:eastAsia="Aptos" w:cs="Aptos"/>
          <w:noProof w:val="0"/>
          <w:sz w:val="24"/>
          <w:szCs w:val="24"/>
          <w:lang w:val="pt-BR"/>
        </w:rPr>
        <w:t>Backend</w:t>
      </w:r>
      <w:r w:rsidRPr="2652E011" w:rsidR="2652E011">
        <w:rPr>
          <w:rFonts w:ascii="Aptos" w:hAnsi="Aptos" w:eastAsia="Aptos" w:cs="Aptos"/>
          <w:noProof w:val="0"/>
          <w:sz w:val="24"/>
          <w:szCs w:val="24"/>
          <w:lang w:val="pt-BR"/>
        </w:rPr>
        <w:t xml:space="preserve"> for </w:t>
      </w:r>
      <w:r w:rsidRPr="2652E011" w:rsidR="2652E011">
        <w:rPr>
          <w:rFonts w:ascii="Aptos" w:hAnsi="Aptos" w:eastAsia="Aptos" w:cs="Aptos"/>
          <w:noProof w:val="0"/>
          <w:sz w:val="24"/>
          <w:szCs w:val="24"/>
          <w:lang w:val="pt-BR"/>
        </w:rPr>
        <w:t>Frontend</w:t>
      </w:r>
      <w:r w:rsidRPr="2652E011" w:rsidR="2652E011">
        <w:rPr>
          <w:rFonts w:ascii="Aptos" w:hAnsi="Aptos" w:eastAsia="Aptos" w:cs="Aptos"/>
          <w:noProof w:val="0"/>
          <w:sz w:val="24"/>
          <w:szCs w:val="24"/>
          <w:lang w:val="pt-BR"/>
        </w:rPr>
        <w:t xml:space="preserve">). Essa abordagem permitirá adaptar e centralizar a comunicação entre o </w:t>
      </w:r>
      <w:r w:rsidRPr="2652E011" w:rsidR="2652E011">
        <w:rPr>
          <w:rFonts w:ascii="Aptos" w:hAnsi="Aptos" w:eastAsia="Aptos" w:cs="Aptos"/>
          <w:noProof w:val="0"/>
          <w:sz w:val="24"/>
          <w:szCs w:val="24"/>
          <w:lang w:val="pt-BR"/>
        </w:rPr>
        <w:t>frontend</w:t>
      </w:r>
      <w:r w:rsidRPr="2652E011" w:rsidR="2652E011">
        <w:rPr>
          <w:rFonts w:ascii="Aptos" w:hAnsi="Aptos" w:eastAsia="Aptos" w:cs="Aptos"/>
          <w:noProof w:val="0"/>
          <w:sz w:val="24"/>
          <w:szCs w:val="24"/>
          <w:lang w:val="pt-BR"/>
        </w:rPr>
        <w:t xml:space="preserve"> e os serviços de </w:t>
      </w:r>
      <w:r w:rsidRPr="2652E011" w:rsidR="2652E011">
        <w:rPr>
          <w:rFonts w:ascii="Aptos" w:hAnsi="Aptos" w:eastAsia="Aptos" w:cs="Aptos"/>
          <w:noProof w:val="0"/>
          <w:sz w:val="24"/>
          <w:szCs w:val="24"/>
          <w:lang w:val="pt-BR"/>
        </w:rPr>
        <w:t>backend</w:t>
      </w:r>
      <w:r w:rsidRPr="2652E011" w:rsidR="2652E011">
        <w:rPr>
          <w:rFonts w:ascii="Aptos" w:hAnsi="Aptos" w:eastAsia="Aptos" w:cs="Aptos"/>
          <w:noProof w:val="0"/>
          <w:sz w:val="24"/>
          <w:szCs w:val="24"/>
          <w:lang w:val="pt-BR"/>
        </w:rPr>
        <w:t>, mantendo as responsabilidades bem definidas</w:t>
      </w:r>
      <w:r w:rsidRPr="2652E011" w:rsidR="2652E011">
        <w:rPr>
          <w:sz w:val="24"/>
          <w:szCs w:val="24"/>
        </w:rPr>
        <w:t>.</w:t>
      </w:r>
    </w:p>
    <w:p w:rsidR="00C7882F" w:rsidP="1053B6DB" w:rsidRDefault="00C7882F" w14:paraId="41759071" w14:textId="639C4F18">
      <w:pPr>
        <w:pStyle w:val="Normal"/>
        <w:bidi w:val="0"/>
        <w:rPr>
          <w:b w:val="1"/>
          <w:bCs w:val="1"/>
          <w:sz w:val="24"/>
          <w:szCs w:val="24"/>
        </w:rPr>
      </w:pPr>
      <w:r w:rsidRPr="1053B6DB" w:rsidR="1053B6DB">
        <w:rPr>
          <w:b w:val="1"/>
          <w:bCs w:val="1"/>
          <w:sz w:val="24"/>
          <w:szCs w:val="24"/>
        </w:rPr>
        <w:t xml:space="preserve">10.5 Como o projeto poderá evoluir para </w:t>
      </w:r>
      <w:r w:rsidRPr="1053B6DB" w:rsidR="1053B6DB">
        <w:rPr>
          <w:b w:val="1"/>
          <w:bCs w:val="1"/>
          <w:sz w:val="24"/>
          <w:szCs w:val="24"/>
        </w:rPr>
        <w:t>frontend</w:t>
      </w:r>
    </w:p>
    <w:p w:rsidR="71F7AB28" w:rsidP="51D39D4C" w:rsidRDefault="71F7AB28" w14:paraId="54D58F38" w14:textId="5CDCF58E">
      <w:pPr>
        <w:pStyle w:val="Normal"/>
        <w:bidi w:val="0"/>
        <w:rPr>
          <w:sz w:val="24"/>
          <w:szCs w:val="24"/>
        </w:rPr>
      </w:pPr>
      <w:r w:rsidRPr="51D39D4C" w:rsidR="71F7AB28">
        <w:rPr>
          <w:sz w:val="24"/>
          <w:szCs w:val="24"/>
        </w:rPr>
        <w:t xml:space="preserve">Em um conceito parecido com o uso de </w:t>
      </w:r>
      <w:r w:rsidRPr="51D39D4C" w:rsidR="71F7AB28">
        <w:rPr>
          <w:sz w:val="24"/>
          <w:szCs w:val="24"/>
        </w:rPr>
        <w:t>Enums</w:t>
      </w:r>
      <w:r w:rsidRPr="51D39D4C" w:rsidR="71F7AB28">
        <w:rPr>
          <w:sz w:val="24"/>
          <w:szCs w:val="24"/>
        </w:rPr>
        <w:t xml:space="preserve">, vamos adotar bibliotecas como o </w:t>
      </w:r>
      <w:r w:rsidRPr="51D39D4C" w:rsidR="71F7AB28">
        <w:rPr>
          <w:sz w:val="24"/>
          <w:szCs w:val="24"/>
        </w:rPr>
        <w:t>Tailwind</w:t>
      </w:r>
      <w:r w:rsidRPr="51D39D4C" w:rsidR="71F7AB28">
        <w:rPr>
          <w:sz w:val="24"/>
          <w:szCs w:val="24"/>
        </w:rPr>
        <w:t xml:space="preserve"> para CSS, de forma a padronizar e centralizar configurações para quando forem utiliza-las.</w:t>
      </w:r>
    </w:p>
    <w:p w:rsidR="00C7882F" w:rsidP="1053B6DB" w:rsidRDefault="00C7882F" w14:paraId="7366604D" w14:textId="6E102FD7">
      <w:pPr>
        <w:pStyle w:val="Normal"/>
        <w:bidi w:val="0"/>
        <w:rPr>
          <w:b w:val="1"/>
          <w:bCs w:val="1"/>
          <w:sz w:val="24"/>
          <w:szCs w:val="24"/>
        </w:rPr>
      </w:pPr>
      <w:r w:rsidRPr="1053B6DB" w:rsidR="1053B6DB">
        <w:rPr>
          <w:b w:val="1"/>
          <w:bCs w:val="1"/>
          <w:sz w:val="24"/>
          <w:szCs w:val="24"/>
        </w:rPr>
        <w:t>10.6 Como o projeto poderá evoluir para mobile</w:t>
      </w:r>
    </w:p>
    <w:p w:rsidR="066FEB0A" w:rsidP="4B4CB969" w:rsidRDefault="066FEB0A" w14:paraId="5AD0833D" w14:textId="0DCAA580">
      <w:pPr>
        <w:pStyle w:val="Normal"/>
        <w:suppressLineNumbers w:val="0"/>
        <w:bidi w:val="0"/>
        <w:spacing w:before="0" w:beforeAutospacing="off" w:after="160" w:afterAutospacing="off" w:line="279" w:lineRule="auto"/>
        <w:ind w:left="0" w:right="0"/>
        <w:jc w:val="left"/>
        <w:rPr>
          <w:sz w:val="24"/>
          <w:szCs w:val="24"/>
        </w:rPr>
      </w:pPr>
      <w:r w:rsidRPr="4B4CB969" w:rsidR="066FEB0A">
        <w:rPr>
          <w:sz w:val="24"/>
          <w:szCs w:val="24"/>
        </w:rPr>
        <w:t xml:space="preserve">Por utilizarmos Node.js, basta criarmos </w:t>
      </w:r>
      <w:r w:rsidRPr="4B4CB969" w:rsidR="5DA96E56">
        <w:rPr>
          <w:sz w:val="24"/>
          <w:szCs w:val="24"/>
        </w:rPr>
        <w:t xml:space="preserve">um projeto </w:t>
      </w:r>
      <w:r w:rsidRPr="4B4CB969" w:rsidR="5DA96E56">
        <w:rPr>
          <w:sz w:val="24"/>
          <w:szCs w:val="24"/>
        </w:rPr>
        <w:t>React</w:t>
      </w:r>
      <w:r w:rsidRPr="4B4CB969" w:rsidR="5DA96E56">
        <w:rPr>
          <w:sz w:val="24"/>
          <w:szCs w:val="24"/>
        </w:rPr>
        <w:t xml:space="preserve"> </w:t>
      </w:r>
      <w:r w:rsidRPr="4B4CB969" w:rsidR="5DA96E56">
        <w:rPr>
          <w:sz w:val="24"/>
          <w:szCs w:val="24"/>
        </w:rPr>
        <w:t>Native</w:t>
      </w:r>
      <w:r w:rsidRPr="4B4CB969" w:rsidR="5DA96E56">
        <w:rPr>
          <w:sz w:val="24"/>
          <w:szCs w:val="24"/>
        </w:rPr>
        <w:t xml:space="preserve"> e aproveitar que a linguagem </w:t>
      </w:r>
      <w:r w:rsidRPr="4B4CB969" w:rsidR="5DA96E56">
        <w:rPr>
          <w:sz w:val="24"/>
          <w:szCs w:val="24"/>
        </w:rPr>
        <w:t>Typescript</w:t>
      </w:r>
      <w:r w:rsidRPr="4B4CB969" w:rsidR="5DA96E56">
        <w:rPr>
          <w:sz w:val="24"/>
          <w:szCs w:val="24"/>
        </w:rPr>
        <w:t xml:space="preserve"> é compatível com ele. E isso facilitará, ao menos o </w:t>
      </w:r>
      <w:r w:rsidRPr="4B4CB969" w:rsidR="5DA96E56">
        <w:rPr>
          <w:sz w:val="24"/>
          <w:szCs w:val="24"/>
        </w:rPr>
        <w:t>frontend</w:t>
      </w:r>
      <w:r w:rsidRPr="4B4CB969" w:rsidR="5DA96E56">
        <w:rPr>
          <w:sz w:val="24"/>
          <w:szCs w:val="24"/>
        </w:rPr>
        <w:t>, para que alcancem</w:t>
      </w:r>
      <w:r w:rsidRPr="4B4CB969" w:rsidR="3AC22C88">
        <w:rPr>
          <w:sz w:val="24"/>
          <w:szCs w:val="24"/>
        </w:rPr>
        <w:t>os tanto usuários de IOS e Android.</w:t>
      </w:r>
    </w:p>
    <w:p w:rsidR="00C7882F" w:rsidP="1053B6DB" w:rsidRDefault="00C7882F" w14:paraId="09342B94" w14:textId="355217CD">
      <w:pPr>
        <w:pStyle w:val="Normal"/>
        <w:bidi w:val="0"/>
        <w:rPr>
          <w:b w:val="1"/>
          <w:bCs w:val="1"/>
          <w:sz w:val="24"/>
          <w:szCs w:val="24"/>
        </w:rPr>
      </w:pPr>
      <w:r w:rsidRPr="1053B6DB" w:rsidR="1053B6DB">
        <w:rPr>
          <w:b w:val="1"/>
          <w:bCs w:val="1"/>
          <w:sz w:val="24"/>
          <w:szCs w:val="24"/>
        </w:rPr>
        <w:t>10.7 Como o projeto poderá evoluir para microsserviços</w:t>
      </w:r>
    </w:p>
    <w:p w:rsidR="46BFF6BC" w:rsidP="51D39D4C" w:rsidRDefault="46BFF6BC" w14:paraId="5FBB44A9" w14:textId="34EF3D74">
      <w:pPr>
        <w:pStyle w:val="Normal"/>
      </w:pPr>
      <w:r w:rsidRPr="41093D1D" w:rsidR="46BFF6BC">
        <w:rPr>
          <w:sz w:val="24"/>
          <w:szCs w:val="24"/>
        </w:rPr>
        <w:t>Para evoluir para microsserviços, a estratégia será fatiar o monólito gradativamente, extraindo domínios de suporte para serviços independentes.</w:t>
      </w:r>
      <w:r w:rsidRPr="41093D1D" w:rsidR="1A70425C">
        <w:rPr>
          <w:sz w:val="24"/>
          <w:szCs w:val="24"/>
        </w:rPr>
        <w:t xml:space="preserve"> A comunicação entre esses serviços poderá ser feita de forma síncrona via APIs </w:t>
      </w:r>
      <w:r w:rsidRPr="41093D1D" w:rsidR="1A70425C">
        <w:rPr>
          <w:sz w:val="24"/>
          <w:szCs w:val="24"/>
        </w:rPr>
        <w:t>RESTful</w:t>
      </w:r>
      <w:r w:rsidRPr="41093D1D" w:rsidR="1A70425C">
        <w:rPr>
          <w:sz w:val="24"/>
          <w:szCs w:val="24"/>
        </w:rPr>
        <w:t xml:space="preserve"> ou de forma assíncrona utilizando mensageria (como </w:t>
      </w:r>
      <w:r w:rsidRPr="41093D1D" w:rsidR="1A70425C">
        <w:rPr>
          <w:sz w:val="24"/>
          <w:szCs w:val="24"/>
        </w:rPr>
        <w:t>RabbitMQ</w:t>
      </w:r>
      <w:r w:rsidRPr="41093D1D" w:rsidR="1A70425C">
        <w:rPr>
          <w:sz w:val="24"/>
          <w:szCs w:val="24"/>
        </w:rPr>
        <w:t xml:space="preserve"> ou Kafka) para eventos de domínio.</w:t>
      </w:r>
    </w:p>
    <w:p w:rsidR="41093D1D" w:rsidP="41093D1D" w:rsidRDefault="41093D1D" w14:paraId="47E94381" w14:textId="68C843C4">
      <w:pPr>
        <w:pStyle w:val="Normal"/>
        <w:rPr>
          <w:sz w:val="24"/>
          <w:szCs w:val="24"/>
        </w:rPr>
      </w:pPr>
    </w:p>
    <w:p w:rsidR="41093D1D" w:rsidP="41093D1D" w:rsidRDefault="41093D1D" w14:paraId="4CA2518F" w14:textId="6B8250DD">
      <w:pPr>
        <w:pStyle w:val="Normal"/>
        <w:rPr>
          <w:sz w:val="24"/>
          <w:szCs w:val="24"/>
        </w:rPr>
      </w:pPr>
    </w:p>
    <w:p w:rsidR="41093D1D" w:rsidP="41093D1D" w:rsidRDefault="41093D1D" w14:paraId="36CFE1BD" w14:textId="013BDFCE">
      <w:pPr>
        <w:pStyle w:val="Normal"/>
        <w:rPr>
          <w:sz w:val="24"/>
          <w:szCs w:val="24"/>
        </w:rPr>
      </w:pPr>
    </w:p>
    <w:p w:rsidR="00C7882F" w:rsidP="1053B6DB" w:rsidRDefault="00C7882F" w14:paraId="4C113CC4" w14:textId="6E224B17">
      <w:pPr>
        <w:pStyle w:val="Normal"/>
        <w:bidi w:val="0"/>
        <w:rPr>
          <w:b w:val="1"/>
          <w:bCs w:val="1"/>
          <w:sz w:val="24"/>
          <w:szCs w:val="24"/>
        </w:rPr>
      </w:pPr>
      <w:r w:rsidRPr="41093D1D" w:rsidR="1053B6DB">
        <w:rPr>
          <w:b w:val="1"/>
          <w:bCs w:val="1"/>
          <w:sz w:val="24"/>
          <w:szCs w:val="24"/>
        </w:rPr>
        <w:t>10.8 Como o grupo pretende evitar acoplamento excessivo</w:t>
      </w:r>
    </w:p>
    <w:p w:rsidR="2652E011" w:rsidP="41093D1D" w:rsidRDefault="2652E011" w14:paraId="548A85D8" w14:textId="5E66A6AF">
      <w:pPr>
        <w:pStyle w:val="Normal"/>
        <w:suppressLineNumbers w:val="0"/>
        <w:bidi w:val="0"/>
        <w:spacing w:before="0" w:beforeAutospacing="off" w:after="160" w:afterAutospacing="off" w:line="279" w:lineRule="auto"/>
        <w:ind w:left="0" w:right="0"/>
        <w:jc w:val="left"/>
      </w:pPr>
      <w:r w:rsidRPr="41093D1D" w:rsidR="7BBB2995">
        <w:rPr>
          <w:rFonts w:ascii="Aptos" w:hAnsi="Aptos" w:eastAsia="Aptos" w:cs="Aptos"/>
          <w:noProof w:val="0"/>
          <w:sz w:val="24"/>
          <w:szCs w:val="24"/>
          <w:lang w:val="pt-BR"/>
        </w:rPr>
        <w:t>P</w:t>
      </w:r>
      <w:r w:rsidRPr="41093D1D" w:rsidR="2652E011">
        <w:rPr>
          <w:rFonts w:ascii="Aptos" w:hAnsi="Aptos" w:eastAsia="Aptos" w:cs="Aptos"/>
          <w:noProof w:val="0"/>
          <w:sz w:val="24"/>
          <w:szCs w:val="24"/>
          <w:lang w:val="pt-BR"/>
        </w:rPr>
        <w:t>or meio da adoção dos princípios do SOLID desde o início do desenvolvimento, mantendo as responsabilidades bem definidas e reduzindo a dependência direta entre os diferentes componentes do sistema.</w:t>
      </w:r>
    </w:p>
    <w:p w:rsidR="1A89507D" w:rsidP="1A89507D" w:rsidRDefault="1A89507D" w14:paraId="00F3AF3C" w14:textId="5B6766B0">
      <w:pPr>
        <w:pStyle w:val="Normal"/>
        <w:bidi w:val="0"/>
      </w:pPr>
    </w:p>
    <w:p w:rsidR="1A89507D" w:rsidP="1A89507D" w:rsidRDefault="1A89507D" w14:paraId="1FAA4CCD" w14:textId="22D0C138">
      <w:pPr>
        <w:pStyle w:val="Normal"/>
        <w:bidi w:val="0"/>
      </w:pPr>
    </w:p>
    <w:p w:rsidR="5C6F12EE" w:rsidP="5EA28CDC" w:rsidRDefault="5C6F12EE" w14:paraId="3BAA34E3" w14:textId="55E5E3BD">
      <w:pPr>
        <w:pStyle w:val="Normal"/>
        <w:bidi w:val="0"/>
      </w:pPr>
    </w:p>
    <w:p w:rsidR="5C6F12EE" w:rsidP="5EA28CDC" w:rsidRDefault="5C6F12EE" w14:paraId="02E32D14" w14:textId="0EA2B9A8">
      <w:pPr>
        <w:pStyle w:val="Normal"/>
      </w:pPr>
    </w:p>
    <w:p w:rsidR="5C6F12EE" w:rsidP="5C6F12EE" w:rsidRDefault="5C6F12EE" w14:paraId="49CC7D4F" w14:textId="1A6E1827">
      <w:pPr>
        <w:ind w:left="708"/>
        <w:rPr>
          <w:rFonts w:ascii="Arial" w:hAnsi="Arial" w:eastAsia="Arial" w:cs="Arial"/>
          <w:b w:val="1"/>
          <w:bCs w:val="1"/>
          <w:sz w:val="28"/>
          <w:szCs w:val="28"/>
        </w:rPr>
      </w:pPr>
    </w:p>
    <w:sectPr w:rsidR="5C6F12EE">
      <w:pgSz w:w="11906" w:h="16838" w:orient="portrait"/>
      <w:pgMar w:top="1440" w:right="1440" w:bottom="1440" w:left="1440" w:header="720" w:footer="720" w:gutter="0"/>
      <w:cols w:space="720"/>
      <w:docGrid w:linePitch="360"/>
      <w:headerReference w:type="default" r:id="R01d439af32174db3"/>
      <w:footerReference w:type="default" r:id="Rb8270925abe74f5f"/>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M" w:author="gabriel Martins" w:date="2026-07-30T19:53:00Z" w:id="1">
    <w:p w:rsidR="005433C3" w:rsidRDefault="005433C3" w14:paraId="6516452C" w14:textId="49C8E2A9">
      <w:r>
        <w:annotationRef/>
      </w:r>
      <w:r w:rsidRPr="64A99587">
        <w:t>Sugestão: No lugar de uma tabela para o responsável técnico que é uma permissão, criamos uma tabela de permissões para gerenciar todas permissões de cada nivel de usuario (suporte tecnico, os analistas, administrador, gestor, entre outros)</w:t>
      </w:r>
    </w:p>
  </w:comment>
  <w:comment w:initials="UC" w:author="Usuário Convidado" w:date="2026-07-30T21:27:00Z" w:id="3">
    <w:p w:rsidR="005433C3" w:rsidRDefault="005433C3" w14:paraId="76438729" w14:textId="796B4936">
      <w:r>
        <w:annotationRef/>
      </w:r>
      <w:r w:rsidRPr="24BE9A3F">
        <w:t>Pelo meu entendimento, nesse relacionamento que foi definido, a chave esrangeira de grupo vai estar em cada um dos membros, ao invés de ter uma informação de membros nessa entidade.</w:t>
      </w:r>
    </w:p>
  </w:comment>
  <w:comment w:initials="gM" w:author="gabriel Martins" w:date="2026-07-30T20:10:00Z" w:id="5">
    <w:p w:rsidR="005433C3" w:rsidRDefault="005433C3" w14:paraId="11B88A11" w14:textId="06FB57FE">
      <w:r>
        <w:annotationRef/>
      </w:r>
      <w:r w:rsidRPr="67E9DCAB">
        <w:t>Fim da Sugestão</w:t>
      </w:r>
    </w:p>
  </w:comment>
  <w:comment w:initials="G." w:author="Germano ." w:date="2026-07-30T21:51:00Z" w:id="6">
    <w:p w:rsidR="005433C3" w:rsidRDefault="005433C3" w14:paraId="01DCE824" w14:textId="35FE754B">
      <w:r>
        <w:annotationRef/>
      </w:r>
      <w:r w:rsidRPr="35AD832B">
        <w:t>Vejam se esse formato de referenciar regras de negócio fica melhor</w:t>
      </w:r>
    </w:p>
  </w:comment>
  <w:comment xmlns:w="http://schemas.openxmlformats.org/wordprocessingml/2006/main" w:initials="G." w:author="Germano ." w:date="07/30/2026 14:57:00" w:id="7">
    <w:p xmlns:w14="http://schemas.microsoft.com/office/word/2010/wordml" w:rsidR="3441139A" w:rsidRDefault="6207BEE1" w14:paraId="5F31D948" w14:textId="66C6FB06">
      <w:pPr>
        <w:pStyle w:val="CommentText"/>
      </w:pPr>
      <w:r>
        <w:rPr>
          <w:rStyle w:val="CommentReference"/>
        </w:rPr>
        <w:annotationRef/>
      </w:r>
      <w:r w:rsidRPr="13A28AFB" w:rsidR="7376A6EB">
        <w:t>Opinem sobre esse 4.10</w:t>
      </w:r>
    </w:p>
  </w:comment>
  <w:comment xmlns:w="http://schemas.openxmlformats.org/wordprocessingml/2006/main" w:initials="UC" w:author="Usuário Convidado" w:date="2026-07-30T14:27:00" w:id="141178124">
    <w:p xmlns:w14="http://schemas.microsoft.com/office/word/2010/wordml" xmlns:w="http://schemas.openxmlformats.org/wordprocessingml/2006/main" w:rsidR="7D93B5F4" w:rsidRDefault="13C1E396" w14:paraId="70F7BFA3" w14:textId="13EE3FDB">
      <w:pPr>
        <w:pStyle w:val="CommentText"/>
      </w:pPr>
      <w:r>
        <w:rPr>
          <w:rStyle w:val="CommentReference"/>
        </w:rPr>
        <w:annotationRef/>
      </w:r>
      <w:r w:rsidRPr="4562B434" w:rsidR="2ECE0FB0">
        <w:t>Pelo meu entendimento, nesse relacionamento que foi definido, a chave esrangeira de grupo vai estar em cada um dos membros, ao invés de ter uma informação de membros nessa entidade.</w:t>
      </w:r>
    </w:p>
  </w:comment>
  <w:comment xmlns:w="http://schemas.openxmlformats.org/wordprocessingml/2006/main" w:initials="gM" w:author="gabriel Martins" w:date="2026-08-03T20:54:25" w:id="666000870">
    <w:p xmlns:w14="http://schemas.microsoft.com/office/word/2010/wordml" xmlns:w="http://schemas.openxmlformats.org/wordprocessingml/2006/main" w:rsidR="00E8E0E8" w:rsidRDefault="3A0911BA" w14:paraId="616B3903" w14:textId="63C3EDDB">
      <w:pPr>
        <w:pStyle w:val="CommentText"/>
      </w:pPr>
      <w:r>
        <w:rPr>
          <w:rStyle w:val="CommentReference"/>
        </w:rPr>
        <w:annotationRef/>
      </w:r>
      <w:r w:rsidRPr="42CB053B" w:rsidR="61E7F396">
        <w:t>Sobre o tópico 4 faltou explicar: "As regras devem ser descritas de forma clara, indicando onde elas deverão ficar concentradas na arquitetura futura da aplicação. ". Pode deixar que eu faço se ninguem ja estiver fazendo</w:t>
      </w:r>
    </w:p>
  </w:comment>
  <w:comment xmlns:w="http://schemas.openxmlformats.org/wordprocessingml/2006/main" w:initials="G." w:author="Germano ." w:date="2026-08-05T17:24:40" w:id="495478606">
    <w:p xmlns:w14="http://schemas.microsoft.com/office/word/2010/wordml" xmlns:w="http://schemas.openxmlformats.org/wordprocessingml/2006/main" w:rsidR="6B73CE52" w:rsidRDefault="08B9B5AF" w14:paraId="5600B540" w14:textId="7DE130BA">
      <w:pPr>
        <w:pStyle w:val="CommentText"/>
      </w:pPr>
      <w:r>
        <w:rPr>
          <w:rStyle w:val="CommentReference"/>
        </w:rPr>
        <w:annotationRef/>
      </w:r>
      <w:r w:rsidRPr="605B7A7E" w:rsidR="2A7FCB06">
        <w:t>Acrescentei o responsável técnico</w:t>
      </w:r>
    </w:p>
  </w:comment>
  <w:comment xmlns:w="http://schemas.openxmlformats.org/wordprocessingml/2006/main" w:initials="G." w:author="Germano ." w:date="08/05/2026 17:34:04" w:id="604563114">
    <w:p xmlns:w14="http://schemas.microsoft.com/office/word/2010/wordml" w:rsidR="45930430" w:rsidRDefault="427DCEBF" w14:paraId="63A3F2F3" w14:textId="23B9A0FD">
      <w:pPr>
        <w:pStyle w:val="CommentText"/>
      </w:pPr>
      <w:r>
        <w:rPr>
          <w:rStyle w:val="CommentReference"/>
        </w:rPr>
        <w:annotationRef/>
      </w:r>
      <w:r w:rsidRPr="61E646DC" w:rsidR="754A050D">
        <w:t>Linguagem obíqua: vamos usar responsável técnico ao invés de inspetor</w:t>
      </w:r>
    </w:p>
  </w:comment>
  <w:comment xmlns:w="http://schemas.openxmlformats.org/wordprocessingml/2006/main" w:initials="UC" w:author="Utilizador Convidado" w:date="2026-08-05T22:40:36" w:id="194743730">
    <w:p xmlns:w14="http://schemas.microsoft.com/office/word/2010/wordml" xmlns:w="http://schemas.openxmlformats.org/wordprocessingml/2006/main" w:rsidR="0AD98F93" w:rsidRDefault="3850CD71" w14:paraId="3CDB99D6" w14:textId="7CFC1DB3">
      <w:pPr>
        <w:pStyle w:val="CommentText"/>
      </w:pPr>
      <w:r>
        <w:rPr>
          <w:rStyle w:val="CommentReference"/>
        </w:rPr>
        <w:annotationRef/>
      </w:r>
      <w:r w:rsidRPr="4DAB94D1" w:rsidR="7DA78960">
        <w:t>concordo, pode ser sim.</w:t>
      </w:r>
    </w:p>
  </w:comment>
  <w:comment xmlns:w="http://schemas.openxmlformats.org/wordprocessingml/2006/main" w:initials="UC" w:author="Utilizador Convidado" w:date="2026-08-05T22:42:47" w:id="1937805336">
    <w:p xmlns:w14="http://schemas.microsoft.com/office/word/2010/wordml" xmlns:w="http://schemas.openxmlformats.org/wordprocessingml/2006/main" w:rsidR="38BCC73D" w:rsidRDefault="37825BC8" w14:paraId="6DA868F2" w14:textId="1D194C19">
      <w:pPr>
        <w:pStyle w:val="CommentText"/>
      </w:pPr>
      <w:r>
        <w:rPr>
          <w:rStyle w:val="CommentReference"/>
        </w:rPr>
        <w:annotationRef/>
      </w:r>
      <w:r w:rsidRPr="0683C745" w:rsidR="21CE6DBA">
        <w:t>pode ser</w:t>
      </w:r>
    </w:p>
  </w:comment>
  <w:comment xmlns:w="http://schemas.openxmlformats.org/wordprocessingml/2006/main" w:initials="UC" w:author="Utilizador Convidado" w:date="2026-08-05T22:42:23" w:id="648113693">
    <w:p xmlns:w14="http://schemas.microsoft.com/office/word/2010/wordml" xmlns:w="http://schemas.openxmlformats.org/wordprocessingml/2006/main" w:rsidR="4E2198AC" w:rsidRDefault="3758972A" w14:paraId="4C2FB4C8" w14:textId="0B72E4F3">
      <w:pPr>
        <w:pStyle w:val="CommentText"/>
      </w:pPr>
      <w:r>
        <w:rPr>
          <w:rStyle w:val="CommentReference"/>
        </w:rPr>
        <w:annotationRef/>
      </w:r>
      <w:r w:rsidRPr="2F2B6934" w:rsidR="00BDD410">
        <w:t>pode ser, concordo também.</w:t>
      </w:r>
    </w:p>
  </w:comment>
  <w:comment xmlns:w="http://schemas.openxmlformats.org/wordprocessingml/2006/main" w:initials="UC" w:author="Utilizador Convidado" w:date="2026-08-05T22:42:57" w:id="1969838613">
    <w:p xmlns:w14="http://schemas.microsoft.com/office/word/2010/wordml" xmlns:w="http://schemas.openxmlformats.org/wordprocessingml/2006/main" w:rsidR="008BB540" w:rsidRDefault="32793291" w14:paraId="03DABE09" w14:textId="0695D6AC">
      <w:pPr>
        <w:pStyle w:val="CommentText"/>
      </w:pPr>
      <w:r>
        <w:rPr>
          <w:rStyle w:val="CommentReference"/>
        </w:rPr>
        <w:annotationRef/>
      </w:r>
      <w:r w:rsidRPr="7BCA297B" w:rsidR="6C1B6D83">
        <w:t>beleza</w:t>
      </w:r>
    </w:p>
  </w:comment>
  <w:comment xmlns:w="http://schemas.openxmlformats.org/wordprocessingml/2006/main" w:initials="UC" w:author="Usuário Convidado" w:date="2026-08-07T16:41:32" w:id="1779842789">
    <w:p xmlns:w14="http://schemas.microsoft.com/office/word/2010/wordml" xmlns:w="http://schemas.openxmlformats.org/wordprocessingml/2006/main" w:rsidR="070A5B1F" w:rsidRDefault="0A84C101" w14:paraId="5413C508" w14:textId="7C89CC2E">
      <w:pPr>
        <w:pStyle w:val="CommentText"/>
      </w:pPr>
      <w:r>
        <w:rPr>
          <w:rStyle w:val="CommentReference"/>
        </w:rPr>
        <w:annotationRef/>
      </w:r>
      <w:r w:rsidRPr="65C12A73" w:rsidR="38A04FEE">
        <w:t>Pela estrutura, não faria mais sentido chamar de API/Backend, ao invés de frontend?</w:t>
      </w:r>
    </w:p>
  </w:comment>
  <w:comment xmlns:w="http://schemas.openxmlformats.org/wordprocessingml/2006/main" w:initials="G." w:author="Germano ." w:date="2026-07-30T14:53:00" w:id="831459458">
    <w:p xmlns:w14="http://schemas.microsoft.com/office/word/2010/wordml" xmlns:w="http://schemas.openxmlformats.org/wordprocessingml/2006/main" w:rsidR="18AE0FA5" w:rsidRDefault="60FCFFFC" w14:paraId="23CD2AEC" w14:textId="39516C53">
      <w:pPr>
        <w:pStyle w:val="CommentText"/>
      </w:pPr>
      <w:r>
        <w:rPr>
          <w:rStyle w:val="CommentReference"/>
        </w:rPr>
        <w:annotationRef/>
      </w:r>
      <w:r w:rsidRPr="04EF7D55" w:rsidR="1150656E">
        <w:t>Troquei de "algum grupo" para "pelo menos um"</w:t>
      </w:r>
    </w:p>
  </w:comment>
  <w:comment xmlns:w="http://schemas.openxmlformats.org/wordprocessingml/2006/main" w:initials="UC" w:author="Utilizador Convidado" w:date="2026-08-05T22:40:59" w:id="1049883200">
    <w:p xmlns:w14="http://schemas.microsoft.com/office/word/2010/wordml" xmlns:w="http://schemas.openxmlformats.org/wordprocessingml/2006/main" w:rsidR="13F12E9C" w:rsidRDefault="768AE877" w14:paraId="52C31A3D" w14:textId="697C82FD">
      <w:pPr>
        <w:pStyle w:val="CommentText"/>
      </w:pPr>
      <w:r>
        <w:rPr>
          <w:rStyle w:val="CommentReference"/>
        </w:rPr>
        <w:annotationRef/>
      </w:r>
      <w:r w:rsidRPr="622DCAE8" w:rsidR="448DA1C5">
        <w:t>beleza, validado.</w:t>
      </w:r>
    </w:p>
  </w:comment>
  <w:comment xmlns:w="http://schemas.openxmlformats.org/wordprocessingml/2006/main" w:initials="LB" w:author="Lucas Auada Braga" w:date="2026-08-11T21:55:39" w:id="757920105">
    <w:p xmlns:w14="http://schemas.microsoft.com/office/word/2010/wordml" xmlns:w="http://schemas.openxmlformats.org/wordprocessingml/2006/main" w:rsidR="1579CA92" w:rsidRDefault="768D97A6" w14:paraId="2213E81E" w14:textId="73C49605">
      <w:pPr>
        <w:pStyle w:val="CommentText"/>
      </w:pPr>
      <w:r>
        <w:rPr>
          <w:rStyle w:val="CommentReference"/>
        </w:rPr>
        <w:annotationRef/>
      </w:r>
      <w:r w:rsidRPr="00AF6144" w:rsidR="559213E9">
        <w:t>"Produto não encontrado (404); Produto já inativado"</w:t>
      </w:r>
    </w:p>
  </w:comment>
  <w:comment xmlns:w="http://schemas.openxmlformats.org/wordprocessingml/2006/main" w:initials="UC" w:author="Utilizador Convidado" w:date="2026-08-17T21:13:36" w:id="2133018991">
    <w:p xmlns:w14="http://schemas.microsoft.com/office/word/2010/wordml" xmlns:w="http://schemas.openxmlformats.org/wordprocessingml/2006/main" w:rsidR="3C9AEC57" w:rsidRDefault="26359ACB" w14:paraId="47A9E3DA" w14:textId="307BA69D">
      <w:pPr>
        <w:pStyle w:val="CommentText"/>
      </w:pPr>
      <w:r>
        <w:rPr>
          <w:rStyle w:val="CommentReference"/>
        </w:rPr>
        <w:annotationRef/>
      </w:r>
      <w:r w:rsidRPr="00BA6696" w:rsidR="4DF8A006">
        <w:t>sim, concordo.</w:t>
      </w:r>
    </w:p>
  </w:comment>
  <w:comment xmlns:w="http://schemas.openxmlformats.org/wordprocessingml/2006/main" w:initials="LB" w:author="Lucas Auada Braga" w:date="2026-08-11T21:55:39" w:id="163579248">
    <w:p xmlns:w14="http://schemas.microsoft.com/office/word/2010/wordml" xmlns:w="http://schemas.openxmlformats.org/wordprocessingml/2006/main" w:rsidR="191801B2" w:rsidRDefault="7B7C1787" w14:paraId="42DB4E02" w14:textId="68287E1F">
      <w:pPr>
        <w:pStyle w:val="CommentText"/>
      </w:pPr>
      <w:r>
        <w:rPr>
          <w:rStyle w:val="CommentReference"/>
        </w:rPr>
        <w:annotationRef/>
      </w:r>
      <w:r w:rsidRPr="49DF0A44" w:rsidR="17DF0867">
        <w:t>"Produto não encontrado (404); Produto já inativado"</w:t>
      </w:r>
    </w:p>
  </w:comment>
</w:comments>
</file>

<file path=word/commentsExtended.xml><?xml version="1.0" encoding="utf-8"?>
<w15:commentsEx xmlns:mc="http://schemas.openxmlformats.org/markup-compatibility/2006" xmlns:w15="http://schemas.microsoft.com/office/word/2012/wordml" mc:Ignorable="w15">
  <w15:commentEx w15:done="1" w15:paraId="6516452C"/>
  <w15:commentEx w15:done="1" w15:paraId="23CD2AEC"/>
  <w15:commentEx w15:done="1" w15:paraId="76438729"/>
  <w15:commentEx w15:done="1" w15:paraId="70F7BFA3"/>
  <w15:commentEx w15:done="1" w15:paraId="11B88A11"/>
  <w15:commentEx w15:done="1" w15:paraId="01DCE824"/>
  <w15:commentEx w15:done="1" w15:paraId="5F31D948"/>
  <w15:commentEx w15:done="1" w15:paraId="616B3903"/>
  <w15:commentEx w15:done="1" w15:paraId="5600B540"/>
  <w15:commentEx w15:done="1" w15:paraId="63A3F2F3"/>
  <w15:commentEx w15:done="1" w15:paraId="3CDB99D6" w15:paraIdParent="6516452C"/>
  <w15:commentEx w15:done="0" w15:paraId="5413C508"/>
  <w15:commentEx w15:done="1" w15:paraId="6DA868F2" w15:paraIdParent="01DCE824"/>
  <w15:commentEx w15:done="1" w15:paraId="4C2FB4C8" w15:paraIdParent="70F7BFA3"/>
  <w15:commentEx w15:done="1" w15:paraId="03DABE09" w15:paraIdParent="5600B540"/>
  <w15:commentEx w15:done="1" w15:paraId="52C31A3D" w15:paraIdParent="23CD2AEC"/>
  <w15:commentEx w15:done="1" w15:paraId="2213E81E"/>
  <w15:commentEx w15:done="1" w15:paraId="42DB4E02"/>
  <w15:commentEx w15:done="0" w15:paraId="47A9E3DA" w15:paraIdParent="5413C50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47F85A" w16cex:dateUtc="2026-07-30T22:53:00Z"/>
  <w16cex:commentExtensible w16cex:durableId="08BDA4B6" w16cex:dateUtc="2026-07-31T00:53:00Z"/>
  <w16cex:commentExtensible w16cex:durableId="3201EDD3" w16cex:dateUtc="2026-07-31T00:27:00Z"/>
  <w16cex:commentExtensible w16cex:durableId="7EBFD82A" w16cex:dateUtc="2026-07-31T00:27:00Z"/>
  <w16cex:commentExtensible w16cex:durableId="7E41EEA5" w16cex:dateUtc="2026-07-30T23:10:00Z"/>
  <w16cex:commentExtensible w16cex:durableId="15945FDD" w16cex:dateUtc="2026-07-31T00:51:00Z"/>
  <w16cex:commentExtensible w16cex:durableId="78CCADFC" w16cex:dateUtc="2026-07-31T00:57:00Z"/>
  <w16cex:commentExtensible w16cex:durableId="69A16816" w16cex:dateUtc="2026-08-03T23:54:25.677Z"/>
  <w16cex:commentExtensible w16cex:durableId="12118664" w16cex:dateUtc="2026-08-05T20:24:40.86Z"/>
  <w16cex:commentExtensible w16cex:durableId="2F7FE464" w16cex:dateUtc="2026-08-05T20:34:04.215Z"/>
  <w16cex:commentExtensible w16cex:durableId="289A662B" w16cex:dateUtc="2026-08-06T01:40:36.37Z"/>
  <w16cex:commentExtensible w16cex:durableId="3D46FFD0" w16cex:dateUtc="2026-08-07T19:41:32.287Z"/>
  <w16cex:commentExtensible w16cex:durableId="4B052183" w16cex:dateUtc="2026-08-06T01:42:47.718Z"/>
  <w16cex:commentExtensible w16cex:durableId="5ED30EFD" w16cex:dateUtc="2026-08-06T01:42:23.686Z"/>
  <w16cex:commentExtensible w16cex:durableId="403E519C" w16cex:dateUtc="2026-08-06T01:42:57.528Z"/>
  <w16cex:commentExtensible w16cex:durableId="30265D5A" w16cex:dateUtc="2026-08-06T01:40:59.124Z"/>
  <w16cex:commentExtensible w16cex:durableId="32E6C9F1" w16cex:dateUtc="2026-08-12T00:55:39.228Z"/>
  <w16cex:commentExtensible w16cex:durableId="53411DD3" w16cex:dateUtc="2026-08-12T00:55:39.228Z"/>
  <w16cex:commentExtensible w16cex:durableId="474E12DF" w16cex:dateUtc="2026-08-18T00:13:36.08Z"/>
</w16cex:commentsExtensible>
</file>

<file path=word/commentsIds.xml><?xml version="1.0" encoding="utf-8"?>
<w16cid:commentsIds xmlns:mc="http://schemas.openxmlformats.org/markup-compatibility/2006" xmlns:w16cid="http://schemas.microsoft.com/office/word/2016/wordml/cid" mc:Ignorable="w16cid">
  <w16cid:commentId w16cid:paraId="6516452C" w16cid:durableId="6947F85A"/>
  <w16cid:commentId w16cid:paraId="76438729" w16cid:durableId="3201EDD3"/>
  <w16cid:commentId w16cid:paraId="11B88A11" w16cid:durableId="7E41EEA5"/>
  <w16cid:commentId w16cid:paraId="01DCE824" w16cid:durableId="15945FDD"/>
  <w16cid:commentId w16cid:paraId="5F31D948" w16cid:durableId="78CCADFC"/>
  <w16cid:commentId w16cid:paraId="70F7BFA3" w16cid:durableId="7EBFD82A"/>
  <w16cid:commentId w16cid:paraId="616B3903" w16cid:durableId="69A16816"/>
  <w16cid:commentId w16cid:paraId="5600B540" w16cid:durableId="12118664"/>
  <w16cid:commentId w16cid:paraId="63A3F2F3" w16cid:durableId="2F7FE464"/>
  <w16cid:commentId w16cid:paraId="3CDB99D6" w16cid:durableId="289A662B"/>
  <w16cid:commentId w16cid:paraId="6DA868F2" w16cid:durableId="4B052183"/>
  <w16cid:commentId w16cid:paraId="4C2FB4C8" w16cid:durableId="5ED30EFD"/>
  <w16cid:commentId w16cid:paraId="03DABE09" w16cid:durableId="403E519C"/>
  <w16cid:commentId w16cid:paraId="5413C508" w16cid:durableId="3D46FFD0"/>
  <w16cid:commentId w16cid:paraId="23CD2AEC" w16cid:durableId="08BDA4B6"/>
  <w16cid:commentId w16cid:paraId="52C31A3D" w16cid:durableId="30265D5A"/>
  <w16cid:commentId w16cid:paraId="2213E81E" w16cid:durableId="32E6C9F1"/>
  <w16cid:commentId w16cid:paraId="47A9E3DA" w16cid:durableId="474E12DF"/>
  <w16cid:commentId w16cid:paraId="42DB4E02" w16cid:durableId="53411D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053B6DB" w:rsidTr="1053B6DB" w14:paraId="11E55552">
      <w:trPr>
        <w:trHeight w:val="300"/>
      </w:trPr>
      <w:tc>
        <w:tcPr>
          <w:tcW w:w="3005" w:type="dxa"/>
          <w:tcMar/>
        </w:tcPr>
        <w:p w:rsidR="1053B6DB" w:rsidP="1053B6DB" w:rsidRDefault="1053B6DB" w14:paraId="1648CDAF" w14:textId="2D43C05E">
          <w:pPr>
            <w:pStyle w:val="Header"/>
            <w:bidi w:val="0"/>
            <w:ind w:left="-115"/>
            <w:jc w:val="left"/>
          </w:pPr>
        </w:p>
      </w:tc>
      <w:tc>
        <w:tcPr>
          <w:tcW w:w="3005" w:type="dxa"/>
          <w:tcMar/>
        </w:tcPr>
        <w:p w:rsidR="1053B6DB" w:rsidP="1053B6DB" w:rsidRDefault="1053B6DB" w14:paraId="3F9FB87B" w14:textId="258CECCC">
          <w:pPr>
            <w:pStyle w:val="Header"/>
            <w:bidi w:val="0"/>
            <w:jc w:val="center"/>
          </w:pPr>
        </w:p>
      </w:tc>
      <w:tc>
        <w:tcPr>
          <w:tcW w:w="3005" w:type="dxa"/>
          <w:tcMar/>
        </w:tcPr>
        <w:p w:rsidR="1053B6DB" w:rsidP="1053B6DB" w:rsidRDefault="1053B6DB" w14:paraId="5AFE5365" w14:textId="57BA23A6">
          <w:pPr>
            <w:pStyle w:val="Header"/>
            <w:bidi w:val="0"/>
            <w:ind w:right="-115"/>
            <w:jc w:val="right"/>
          </w:pPr>
        </w:p>
      </w:tc>
    </w:tr>
  </w:tbl>
  <w:p w:rsidR="1053B6DB" w:rsidP="1053B6DB" w:rsidRDefault="1053B6DB" w14:paraId="6A3965D2" w14:textId="5396F20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1053B6DB" w:rsidTr="1053B6DB" w14:paraId="6B222A4D">
      <w:trPr>
        <w:trHeight w:val="300"/>
      </w:trPr>
      <w:tc>
        <w:tcPr>
          <w:tcW w:w="3005" w:type="dxa"/>
          <w:tcMar/>
        </w:tcPr>
        <w:p w:rsidR="1053B6DB" w:rsidP="1053B6DB" w:rsidRDefault="1053B6DB" w14:paraId="093D8425" w14:textId="6541ACB2">
          <w:pPr>
            <w:pStyle w:val="Header"/>
            <w:bidi w:val="0"/>
            <w:ind w:left="-115"/>
            <w:jc w:val="left"/>
          </w:pPr>
        </w:p>
      </w:tc>
      <w:tc>
        <w:tcPr>
          <w:tcW w:w="3005" w:type="dxa"/>
          <w:tcMar/>
        </w:tcPr>
        <w:p w:rsidR="1053B6DB" w:rsidP="1053B6DB" w:rsidRDefault="1053B6DB" w14:paraId="40596983" w14:textId="5DC30F38">
          <w:pPr>
            <w:pStyle w:val="Header"/>
            <w:bidi w:val="0"/>
            <w:jc w:val="center"/>
          </w:pPr>
        </w:p>
      </w:tc>
      <w:tc>
        <w:tcPr>
          <w:tcW w:w="3005" w:type="dxa"/>
          <w:tcMar/>
        </w:tcPr>
        <w:p w:rsidR="1053B6DB" w:rsidP="1053B6DB" w:rsidRDefault="1053B6DB" w14:paraId="259F1E58" w14:textId="61B67389">
          <w:pPr>
            <w:pStyle w:val="Header"/>
            <w:bidi w:val="0"/>
            <w:ind w:right="-115"/>
            <w:jc w:val="right"/>
          </w:pPr>
        </w:p>
      </w:tc>
    </w:tr>
  </w:tbl>
  <w:p w:rsidR="1053B6DB" w:rsidP="1053B6DB" w:rsidRDefault="1053B6DB" w14:paraId="4967F3F5" w14:textId="57E31344">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41786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d2e39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1bc3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b9882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6c6b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8b4c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4fe3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d84c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7fb4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33a9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8b538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422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9f58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5092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812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c08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cd4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395D997"/>
    <w:multiLevelType w:val="hybridMultilevel"/>
    <w:tmpl w:val="FFFFFFFF"/>
    <w:lvl w:ilvl="0" w:tplc="9B76729A">
      <w:start w:val="1"/>
      <w:numFmt w:val="bullet"/>
      <w:lvlText w:val=""/>
      <w:lvlJc w:val="left"/>
      <w:pPr>
        <w:ind w:left="1080" w:hanging="360"/>
      </w:pPr>
      <w:rPr>
        <w:rFonts w:hint="default" w:ascii="Symbol" w:hAnsi="Symbol"/>
      </w:rPr>
    </w:lvl>
    <w:lvl w:ilvl="1" w:tplc="20EEA5B0">
      <w:start w:val="1"/>
      <w:numFmt w:val="bullet"/>
      <w:lvlText w:val="o"/>
      <w:lvlJc w:val="left"/>
      <w:pPr>
        <w:ind w:left="1800" w:hanging="360"/>
      </w:pPr>
      <w:rPr>
        <w:rFonts w:hint="default" w:ascii="Courier New" w:hAnsi="Courier New"/>
      </w:rPr>
    </w:lvl>
    <w:lvl w:ilvl="2" w:tplc="ED22EE92">
      <w:start w:val="1"/>
      <w:numFmt w:val="bullet"/>
      <w:lvlText w:val=""/>
      <w:lvlJc w:val="left"/>
      <w:pPr>
        <w:ind w:left="2520" w:hanging="360"/>
      </w:pPr>
      <w:rPr>
        <w:rFonts w:hint="default" w:ascii="Wingdings" w:hAnsi="Wingdings"/>
      </w:rPr>
    </w:lvl>
    <w:lvl w:ilvl="3" w:tplc="14A8D52E">
      <w:start w:val="1"/>
      <w:numFmt w:val="bullet"/>
      <w:lvlText w:val=""/>
      <w:lvlJc w:val="left"/>
      <w:pPr>
        <w:ind w:left="3240" w:hanging="360"/>
      </w:pPr>
      <w:rPr>
        <w:rFonts w:hint="default" w:ascii="Symbol" w:hAnsi="Symbol"/>
      </w:rPr>
    </w:lvl>
    <w:lvl w:ilvl="4" w:tplc="FF2E288A">
      <w:start w:val="1"/>
      <w:numFmt w:val="bullet"/>
      <w:lvlText w:val="o"/>
      <w:lvlJc w:val="left"/>
      <w:pPr>
        <w:ind w:left="3960" w:hanging="360"/>
      </w:pPr>
      <w:rPr>
        <w:rFonts w:hint="default" w:ascii="Courier New" w:hAnsi="Courier New"/>
      </w:rPr>
    </w:lvl>
    <w:lvl w:ilvl="5" w:tplc="B7142BAE">
      <w:start w:val="1"/>
      <w:numFmt w:val="bullet"/>
      <w:lvlText w:val=""/>
      <w:lvlJc w:val="left"/>
      <w:pPr>
        <w:ind w:left="4680" w:hanging="360"/>
      </w:pPr>
      <w:rPr>
        <w:rFonts w:hint="default" w:ascii="Wingdings" w:hAnsi="Wingdings"/>
      </w:rPr>
    </w:lvl>
    <w:lvl w:ilvl="6" w:tplc="25F80A06">
      <w:start w:val="1"/>
      <w:numFmt w:val="bullet"/>
      <w:lvlText w:val=""/>
      <w:lvlJc w:val="left"/>
      <w:pPr>
        <w:ind w:left="5400" w:hanging="360"/>
      </w:pPr>
      <w:rPr>
        <w:rFonts w:hint="default" w:ascii="Symbol" w:hAnsi="Symbol"/>
      </w:rPr>
    </w:lvl>
    <w:lvl w:ilvl="7" w:tplc="E6E449CA">
      <w:start w:val="1"/>
      <w:numFmt w:val="bullet"/>
      <w:lvlText w:val="o"/>
      <w:lvlJc w:val="left"/>
      <w:pPr>
        <w:ind w:left="6120" w:hanging="360"/>
      </w:pPr>
      <w:rPr>
        <w:rFonts w:hint="default" w:ascii="Courier New" w:hAnsi="Courier New"/>
      </w:rPr>
    </w:lvl>
    <w:lvl w:ilvl="8" w:tplc="1AF810D6">
      <w:start w:val="1"/>
      <w:numFmt w:val="bullet"/>
      <w:lvlText w:val=""/>
      <w:lvlJc w:val="left"/>
      <w:pPr>
        <w:ind w:left="6840" w:hanging="360"/>
      </w:pPr>
      <w:rPr>
        <w:rFonts w:hint="default" w:ascii="Wingdings" w:hAnsi="Wingdings"/>
      </w:rPr>
    </w:lvl>
  </w:abstractNum>
  <w:abstractNum w:abstractNumId="1" w15:restartNumberingAfterBreak="0">
    <w:nsid w:val="47BA5C80"/>
    <w:multiLevelType w:val="hybridMultilevel"/>
    <w:tmpl w:val="FFFFFFFF"/>
    <w:lvl w:ilvl="0" w:tplc="71D6996A">
      <w:start w:val="1"/>
      <w:numFmt w:val="bullet"/>
      <w:lvlText w:val=""/>
      <w:lvlJc w:val="left"/>
      <w:pPr>
        <w:ind w:left="720" w:hanging="360"/>
      </w:pPr>
      <w:rPr>
        <w:rFonts w:hint="default" w:ascii="Symbol" w:hAnsi="Symbol"/>
      </w:rPr>
    </w:lvl>
    <w:lvl w:ilvl="1" w:tplc="13E22B3E">
      <w:start w:val="1"/>
      <w:numFmt w:val="bullet"/>
      <w:lvlText w:val="o"/>
      <w:lvlJc w:val="left"/>
      <w:pPr>
        <w:ind w:left="1440" w:hanging="360"/>
      </w:pPr>
      <w:rPr>
        <w:rFonts w:hint="default" w:ascii="Courier New" w:hAnsi="Courier New"/>
      </w:rPr>
    </w:lvl>
    <w:lvl w:ilvl="2" w:tplc="6E728062">
      <w:start w:val="1"/>
      <w:numFmt w:val="bullet"/>
      <w:lvlText w:val=""/>
      <w:lvlJc w:val="left"/>
      <w:pPr>
        <w:ind w:left="2160" w:hanging="360"/>
      </w:pPr>
      <w:rPr>
        <w:rFonts w:hint="default" w:ascii="Wingdings" w:hAnsi="Wingdings"/>
      </w:rPr>
    </w:lvl>
    <w:lvl w:ilvl="3" w:tplc="A95A5B70">
      <w:start w:val="1"/>
      <w:numFmt w:val="bullet"/>
      <w:lvlText w:val=""/>
      <w:lvlJc w:val="left"/>
      <w:pPr>
        <w:ind w:left="2880" w:hanging="360"/>
      </w:pPr>
      <w:rPr>
        <w:rFonts w:hint="default" w:ascii="Symbol" w:hAnsi="Symbol"/>
      </w:rPr>
    </w:lvl>
    <w:lvl w:ilvl="4" w:tplc="4352F2FA">
      <w:start w:val="1"/>
      <w:numFmt w:val="bullet"/>
      <w:lvlText w:val="o"/>
      <w:lvlJc w:val="left"/>
      <w:pPr>
        <w:ind w:left="3600" w:hanging="360"/>
      </w:pPr>
      <w:rPr>
        <w:rFonts w:hint="default" w:ascii="Courier New" w:hAnsi="Courier New"/>
      </w:rPr>
    </w:lvl>
    <w:lvl w:ilvl="5" w:tplc="F3D28A96">
      <w:start w:val="1"/>
      <w:numFmt w:val="bullet"/>
      <w:lvlText w:val=""/>
      <w:lvlJc w:val="left"/>
      <w:pPr>
        <w:ind w:left="4320" w:hanging="360"/>
      </w:pPr>
      <w:rPr>
        <w:rFonts w:hint="default" w:ascii="Wingdings" w:hAnsi="Wingdings"/>
      </w:rPr>
    </w:lvl>
    <w:lvl w:ilvl="6" w:tplc="1B364E5A">
      <w:start w:val="1"/>
      <w:numFmt w:val="bullet"/>
      <w:lvlText w:val=""/>
      <w:lvlJc w:val="left"/>
      <w:pPr>
        <w:ind w:left="5040" w:hanging="360"/>
      </w:pPr>
      <w:rPr>
        <w:rFonts w:hint="default" w:ascii="Symbol" w:hAnsi="Symbol"/>
      </w:rPr>
    </w:lvl>
    <w:lvl w:ilvl="7" w:tplc="4B86D59C">
      <w:start w:val="1"/>
      <w:numFmt w:val="bullet"/>
      <w:lvlText w:val="o"/>
      <w:lvlJc w:val="left"/>
      <w:pPr>
        <w:ind w:left="5760" w:hanging="360"/>
      </w:pPr>
      <w:rPr>
        <w:rFonts w:hint="default" w:ascii="Courier New" w:hAnsi="Courier New"/>
      </w:rPr>
    </w:lvl>
    <w:lvl w:ilvl="8" w:tplc="658E55A2">
      <w:start w:val="1"/>
      <w:numFmt w:val="bullet"/>
      <w:lvlText w:val=""/>
      <w:lvlJc w:val="left"/>
      <w:pPr>
        <w:ind w:left="6480" w:hanging="360"/>
      </w:pPr>
      <w:rPr>
        <w:rFonts w:hint="default" w:ascii="Wingdings" w:hAnsi="Wingdings"/>
      </w:rPr>
    </w:lvl>
  </w:abstractNum>
  <w:abstractNum w:abstractNumId="2" w15:restartNumberingAfterBreak="0">
    <w:nsid w:val="51B962DE"/>
    <w:multiLevelType w:val="multilevel"/>
    <w:tmpl w:val="52724BFE"/>
    <w:lvl w:ilvl="0">
      <w:start w:val="1"/>
      <w:numFmt w:val="decimal"/>
      <w:lvlText w:val="%1."/>
      <w:lvlJc w:val="left"/>
      <w:pPr>
        <w:ind w:left="720" w:hanging="360"/>
      </w:pPr>
      <w:rPr>
        <w:rFonts w:hint="default"/>
      </w:rPr>
    </w:lvl>
    <w:lvl w:ilvl="1">
      <w:start w:val="1"/>
      <w:numFmt w:val="decimal"/>
      <w:isLgl/>
      <w:lvlText w:val="%1.%2"/>
      <w:lvlJc w:val="left"/>
      <w:pPr>
        <w:ind w:left="763" w:hanging="40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AA942EC"/>
    <w:multiLevelType w:val="hybridMultilevel"/>
    <w:tmpl w:val="FFFFFFFF"/>
    <w:lvl w:ilvl="0" w:tplc="0F6C27DE">
      <w:start w:val="1"/>
      <w:numFmt w:val="bullet"/>
      <w:lvlText w:val="•"/>
      <w:lvlJc w:val="left"/>
      <w:pPr>
        <w:ind w:left="460" w:hanging="260"/>
      </w:pPr>
    </w:lvl>
    <w:lvl w:ilvl="1" w:tplc="BC22F892">
      <w:numFmt w:val="decimal"/>
      <w:lvlText w:val=""/>
      <w:lvlJc w:val="left"/>
    </w:lvl>
    <w:lvl w:ilvl="2" w:tplc="C070FA86">
      <w:numFmt w:val="decimal"/>
      <w:lvlText w:val=""/>
      <w:lvlJc w:val="left"/>
    </w:lvl>
    <w:lvl w:ilvl="3" w:tplc="830E145E">
      <w:numFmt w:val="decimal"/>
      <w:lvlText w:val=""/>
      <w:lvlJc w:val="left"/>
    </w:lvl>
    <w:lvl w:ilvl="4" w:tplc="B254E8C0">
      <w:numFmt w:val="decimal"/>
      <w:lvlText w:val=""/>
      <w:lvlJc w:val="left"/>
    </w:lvl>
    <w:lvl w:ilvl="5" w:tplc="D3FAA4DC">
      <w:numFmt w:val="decimal"/>
      <w:lvlText w:val=""/>
      <w:lvlJc w:val="left"/>
    </w:lvl>
    <w:lvl w:ilvl="6" w:tplc="0F2AF96C">
      <w:numFmt w:val="decimal"/>
      <w:lvlText w:val=""/>
      <w:lvlJc w:val="left"/>
    </w:lvl>
    <w:lvl w:ilvl="7" w:tplc="3244B28A">
      <w:numFmt w:val="decimal"/>
      <w:lvlText w:val=""/>
      <w:lvlJc w:val="left"/>
    </w:lvl>
    <w:lvl w:ilvl="8" w:tplc="0CF0CF76">
      <w:numFmt w:val="decimal"/>
      <w:lvlText w:val=""/>
      <w:lvlJc w:val="left"/>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16cid:durableId="1346715131">
    <w:abstractNumId w:val="0"/>
  </w:num>
  <w:num w:numId="2" w16cid:durableId="1209142092">
    <w:abstractNumId w:val="1"/>
  </w:num>
  <w:num w:numId="3" w16cid:durableId="628628718">
    <w:abstractNumId w:val="2"/>
  </w:num>
  <w:num w:numId="4" w16cid:durableId="1639071945">
    <w:abstractNumId w:val="3"/>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gabriel Martins">
    <w15:presenceInfo w15:providerId="Windows Live" w15:userId="5878075ceeba5bce"/>
  </w15:person>
  <w15:person w15:author="Germano .">
    <w15:presenceInfo w15:providerId="Windows Live" w15:userId="b46d984573a655cf"/>
  </w15:person>
  <w15:person w15:author="Usuário Convidado">
    <w15:presenceInfo w15:providerId="Windows Live" w15:userId=""/>
  </w15:person>
  <w15:person w15:author="Usuário Convidado">
    <w15:presenceInfo w15:providerId="Windows Live" w15:userId=""/>
  </w15:person>
  <w15:person w15:author="Utilizador Convidado">
    <w15:presenceInfo w15:providerId="Windows Live" w15:userId=""/>
  </w15:person>
  <w15:person w15:author="Utilizador Convidado">
    <w15:presenceInfo w15:providerId="Windows Live" w15:userId=""/>
  </w15:person>
  <w15:person w15:author="Lucas Auada Braga">
    <w15:presenceInfo w15:providerId="Windows Live" w15:userId="fdef4111144dd97f"/>
  </w15:person>
  <w15:person w15:author="Lucas Auada Braga">
    <w15:presenceInfo w15:providerId="Windows Live" w15:userId="fdef4111144dd97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dirty"/>
  <w:revisionView w:inkAnnotations="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CF7F9E8"/>
    <w:rsid w:val="0007768C"/>
    <w:rsid w:val="001E4872"/>
    <w:rsid w:val="003A7C3E"/>
    <w:rsid w:val="005159F5"/>
    <w:rsid w:val="00714CCA"/>
    <w:rsid w:val="00780E6B"/>
    <w:rsid w:val="009B57CC"/>
    <w:rsid w:val="009B57CC"/>
    <w:rsid w:val="00BF1539"/>
    <w:rsid w:val="00C03C19"/>
    <w:rsid w:val="00C7882F"/>
    <w:rsid w:val="00D0DC74"/>
    <w:rsid w:val="018C1551"/>
    <w:rsid w:val="02634AE0"/>
    <w:rsid w:val="0318B84E"/>
    <w:rsid w:val="039310D5"/>
    <w:rsid w:val="03C85A73"/>
    <w:rsid w:val="03E82045"/>
    <w:rsid w:val="03EABB6E"/>
    <w:rsid w:val="05D1F8DC"/>
    <w:rsid w:val="05EB83DA"/>
    <w:rsid w:val="062AF5DE"/>
    <w:rsid w:val="066FEB0A"/>
    <w:rsid w:val="072D9871"/>
    <w:rsid w:val="07D76FD3"/>
    <w:rsid w:val="08B2450D"/>
    <w:rsid w:val="099D2D25"/>
    <w:rsid w:val="09EF361A"/>
    <w:rsid w:val="0A0AD971"/>
    <w:rsid w:val="0A68275E"/>
    <w:rsid w:val="0C2360DC"/>
    <w:rsid w:val="0C288C79"/>
    <w:rsid w:val="0C73138E"/>
    <w:rsid w:val="0CB4C3D3"/>
    <w:rsid w:val="0DE0780A"/>
    <w:rsid w:val="0E67C10D"/>
    <w:rsid w:val="0F444E97"/>
    <w:rsid w:val="0FC46075"/>
    <w:rsid w:val="0FFD998A"/>
    <w:rsid w:val="10139907"/>
    <w:rsid w:val="104B59BB"/>
    <w:rsid w:val="1053B6DB"/>
    <w:rsid w:val="113BABF2"/>
    <w:rsid w:val="1294071E"/>
    <w:rsid w:val="131DC515"/>
    <w:rsid w:val="13BFBBC6"/>
    <w:rsid w:val="13C9B6DC"/>
    <w:rsid w:val="141710CA"/>
    <w:rsid w:val="142A92C9"/>
    <w:rsid w:val="1564071F"/>
    <w:rsid w:val="15B1C1BB"/>
    <w:rsid w:val="15F9DD32"/>
    <w:rsid w:val="16913FD1"/>
    <w:rsid w:val="17161A70"/>
    <w:rsid w:val="17B94BB8"/>
    <w:rsid w:val="18889C3E"/>
    <w:rsid w:val="18E488EE"/>
    <w:rsid w:val="18FEBBA0"/>
    <w:rsid w:val="19174DBA"/>
    <w:rsid w:val="19EEDE6F"/>
    <w:rsid w:val="1A11FA28"/>
    <w:rsid w:val="1A70425C"/>
    <w:rsid w:val="1A89507D"/>
    <w:rsid w:val="1A8FA163"/>
    <w:rsid w:val="1AAFADBF"/>
    <w:rsid w:val="1ABE8ACE"/>
    <w:rsid w:val="1C0015F9"/>
    <w:rsid w:val="1C6B7606"/>
    <w:rsid w:val="1DB0F258"/>
    <w:rsid w:val="1F22C2BB"/>
    <w:rsid w:val="20B77E80"/>
    <w:rsid w:val="20C3E817"/>
    <w:rsid w:val="20E4EAB4"/>
    <w:rsid w:val="20EB4ECD"/>
    <w:rsid w:val="221775CA"/>
    <w:rsid w:val="2417ADF6"/>
    <w:rsid w:val="246D1364"/>
    <w:rsid w:val="24FF4965"/>
    <w:rsid w:val="24FF4965"/>
    <w:rsid w:val="25839845"/>
    <w:rsid w:val="2652E011"/>
    <w:rsid w:val="265707E4"/>
    <w:rsid w:val="267EACF1"/>
    <w:rsid w:val="26C7FD7C"/>
    <w:rsid w:val="26DA2354"/>
    <w:rsid w:val="27446534"/>
    <w:rsid w:val="296304A9"/>
    <w:rsid w:val="296C9F0C"/>
    <w:rsid w:val="29B9A3F6"/>
    <w:rsid w:val="29EF0B7C"/>
    <w:rsid w:val="2A0D3016"/>
    <w:rsid w:val="2B01F83A"/>
    <w:rsid w:val="2C141784"/>
    <w:rsid w:val="2C5A9E8B"/>
    <w:rsid w:val="2C9441B7"/>
    <w:rsid w:val="2CFD93DF"/>
    <w:rsid w:val="2E8C7F74"/>
    <w:rsid w:val="2F514978"/>
    <w:rsid w:val="2F8BE1F5"/>
    <w:rsid w:val="3001990F"/>
    <w:rsid w:val="303CEEBF"/>
    <w:rsid w:val="30EF806D"/>
    <w:rsid w:val="314813A5"/>
    <w:rsid w:val="316CCD32"/>
    <w:rsid w:val="32D9894D"/>
    <w:rsid w:val="32ECD799"/>
    <w:rsid w:val="330410E6"/>
    <w:rsid w:val="33B097CD"/>
    <w:rsid w:val="3417ADC7"/>
    <w:rsid w:val="34A5B1DE"/>
    <w:rsid w:val="34A5B1DE"/>
    <w:rsid w:val="35A5DC13"/>
    <w:rsid w:val="36EF585A"/>
    <w:rsid w:val="376B01C4"/>
    <w:rsid w:val="37F9DF26"/>
    <w:rsid w:val="384610D4"/>
    <w:rsid w:val="384610D4"/>
    <w:rsid w:val="389B4065"/>
    <w:rsid w:val="38F980B4"/>
    <w:rsid w:val="3A68E0C6"/>
    <w:rsid w:val="3A868445"/>
    <w:rsid w:val="3AC22C88"/>
    <w:rsid w:val="3B24EF2B"/>
    <w:rsid w:val="3C298908"/>
    <w:rsid w:val="3C392A46"/>
    <w:rsid w:val="3CAAA035"/>
    <w:rsid w:val="3E3C70FA"/>
    <w:rsid w:val="3E8F9E00"/>
    <w:rsid w:val="3E99CD27"/>
    <w:rsid w:val="3EB4D16B"/>
    <w:rsid w:val="3F04EDB1"/>
    <w:rsid w:val="3F6D54CB"/>
    <w:rsid w:val="3F88ACFA"/>
    <w:rsid w:val="40863298"/>
    <w:rsid w:val="40D8179F"/>
    <w:rsid w:val="41093D1D"/>
    <w:rsid w:val="411347FA"/>
    <w:rsid w:val="4173F7ED"/>
    <w:rsid w:val="41FF9EAB"/>
    <w:rsid w:val="42CA06E3"/>
    <w:rsid w:val="42D93BE9"/>
    <w:rsid w:val="43489999"/>
    <w:rsid w:val="441FE15D"/>
    <w:rsid w:val="4445AC90"/>
    <w:rsid w:val="44B29FE1"/>
    <w:rsid w:val="4547EA23"/>
    <w:rsid w:val="45821D00"/>
    <w:rsid w:val="458C4D5A"/>
    <w:rsid w:val="46391320"/>
    <w:rsid w:val="469F0B85"/>
    <w:rsid w:val="46B087A9"/>
    <w:rsid w:val="46B6E2C0"/>
    <w:rsid w:val="46BFF6BC"/>
    <w:rsid w:val="470DC807"/>
    <w:rsid w:val="4952CE1E"/>
    <w:rsid w:val="49B4FC7D"/>
    <w:rsid w:val="4A6E126F"/>
    <w:rsid w:val="4A73F1B4"/>
    <w:rsid w:val="4AD07956"/>
    <w:rsid w:val="4B4CB969"/>
    <w:rsid w:val="4D1375C6"/>
    <w:rsid w:val="4D9148D1"/>
    <w:rsid w:val="4E6B8924"/>
    <w:rsid w:val="4F8CB8AA"/>
    <w:rsid w:val="5020760D"/>
    <w:rsid w:val="50234E88"/>
    <w:rsid w:val="5052B7DF"/>
    <w:rsid w:val="5069FA37"/>
    <w:rsid w:val="50F8F37D"/>
    <w:rsid w:val="5180B256"/>
    <w:rsid w:val="51D39D4C"/>
    <w:rsid w:val="524B9AD5"/>
    <w:rsid w:val="52856356"/>
    <w:rsid w:val="52C3C75F"/>
    <w:rsid w:val="53D3B4AE"/>
    <w:rsid w:val="543F8E5F"/>
    <w:rsid w:val="54DC09B8"/>
    <w:rsid w:val="55264105"/>
    <w:rsid w:val="55BCEAE4"/>
    <w:rsid w:val="55D082DC"/>
    <w:rsid w:val="561F7A71"/>
    <w:rsid w:val="570AE0EC"/>
    <w:rsid w:val="579ED6C7"/>
    <w:rsid w:val="57CB9B5D"/>
    <w:rsid w:val="584764DE"/>
    <w:rsid w:val="58712685"/>
    <w:rsid w:val="58D23402"/>
    <w:rsid w:val="591EC2BE"/>
    <w:rsid w:val="598E1D0B"/>
    <w:rsid w:val="5A788347"/>
    <w:rsid w:val="5AA0840A"/>
    <w:rsid w:val="5B55C8A6"/>
    <w:rsid w:val="5B907F1E"/>
    <w:rsid w:val="5BC9BC57"/>
    <w:rsid w:val="5C1BBAFE"/>
    <w:rsid w:val="5C6F12EE"/>
    <w:rsid w:val="5D900F96"/>
    <w:rsid w:val="5DA96E56"/>
    <w:rsid w:val="5DE5715A"/>
    <w:rsid w:val="5EA28CDC"/>
    <w:rsid w:val="5F1DF8C2"/>
    <w:rsid w:val="5FE6FE92"/>
    <w:rsid w:val="603CAA7C"/>
    <w:rsid w:val="604EE23D"/>
    <w:rsid w:val="606AFB08"/>
    <w:rsid w:val="60C10EA5"/>
    <w:rsid w:val="60D3C416"/>
    <w:rsid w:val="613F4585"/>
    <w:rsid w:val="621361C8"/>
    <w:rsid w:val="6289C39A"/>
    <w:rsid w:val="638EAA81"/>
    <w:rsid w:val="63C987F7"/>
    <w:rsid w:val="63D39A87"/>
    <w:rsid w:val="6444CA2D"/>
    <w:rsid w:val="64A24AFD"/>
    <w:rsid w:val="64C59CF3"/>
    <w:rsid w:val="64F6A796"/>
    <w:rsid w:val="65208510"/>
    <w:rsid w:val="654BD98E"/>
    <w:rsid w:val="65B33FE6"/>
    <w:rsid w:val="66B16379"/>
    <w:rsid w:val="66E06591"/>
    <w:rsid w:val="679E53AA"/>
    <w:rsid w:val="68A78DA1"/>
    <w:rsid w:val="68CA0212"/>
    <w:rsid w:val="692BE8CD"/>
    <w:rsid w:val="6A915E25"/>
    <w:rsid w:val="6B7AE790"/>
    <w:rsid w:val="6BDB6A90"/>
    <w:rsid w:val="6C4DFCF2"/>
    <w:rsid w:val="6C650EAD"/>
    <w:rsid w:val="6E22350D"/>
    <w:rsid w:val="6EC65FED"/>
    <w:rsid w:val="6ECB14FE"/>
    <w:rsid w:val="6EE4DCA1"/>
    <w:rsid w:val="6F93FDEE"/>
    <w:rsid w:val="70799883"/>
    <w:rsid w:val="709AF2C1"/>
    <w:rsid w:val="70BE5FA4"/>
    <w:rsid w:val="716BB40F"/>
    <w:rsid w:val="71F7AB28"/>
    <w:rsid w:val="73376286"/>
    <w:rsid w:val="734290E5"/>
    <w:rsid w:val="737817B3"/>
    <w:rsid w:val="73DC83A3"/>
    <w:rsid w:val="75F9E9E9"/>
    <w:rsid w:val="7761F36C"/>
    <w:rsid w:val="7824FC75"/>
    <w:rsid w:val="7849D965"/>
    <w:rsid w:val="784CA60E"/>
    <w:rsid w:val="78AB9674"/>
    <w:rsid w:val="79D418E8"/>
    <w:rsid w:val="79F6E5FB"/>
    <w:rsid w:val="7A262E0E"/>
    <w:rsid w:val="7B9FFDAB"/>
    <w:rsid w:val="7BA71AF5"/>
    <w:rsid w:val="7BBB2995"/>
    <w:rsid w:val="7BBF9E6B"/>
    <w:rsid w:val="7BC4E01F"/>
    <w:rsid w:val="7CF7F9E8"/>
    <w:rsid w:val="7D2CCC0F"/>
    <w:rsid w:val="7D971F58"/>
    <w:rsid w:val="7DCC0EA7"/>
    <w:rsid w:val="7DD6A4F3"/>
    <w:rsid w:val="7E064354"/>
    <w:rsid w:val="7E34EF2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C7FC3"/>
  <w15:chartTrackingRefBased/>
  <w15:docId w15:val="{D1B703B2-1805-449F-8A42-8AFEC6B96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14C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5C6F12EE"/>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5C6F12EE"/>
    <w:pPr>
      <w:spacing w:after="80" w:line="240" w:lineRule="auto"/>
      <w:contextualSpacing/>
    </w:pPr>
    <w:rPr>
      <w:rFonts w:asciiTheme="majorHAnsi" w:hAnsiTheme="majorHAnsi" w:eastAsiaTheme="majorEastAsia" w:cstheme="majorBidi"/>
      <w:sz w:val="56"/>
      <w:szCs w:val="56"/>
    </w:rPr>
  </w:style>
  <w:style w:type="paragraph" w:styleId="ListParagraph">
    <w:name w:val="List Paragraph"/>
    <w:basedOn w:val="Normal"/>
    <w:qFormat/>
    <w:rsid w:val="5C6F12EE"/>
    <w:pPr>
      <w:ind w:left="720"/>
      <w:contextualSpacing/>
    </w:p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1Char" w:customStyle="1">
    <w:name w:val="Heading 1 Char"/>
    <w:basedOn w:val="DefaultParagraphFont"/>
    <w:link w:val="Heading1"/>
    <w:uiPriority w:val="9"/>
    <w:rsid w:val="00714CCA"/>
    <w:rPr>
      <w:rFonts w:asciiTheme="majorHAnsi" w:hAnsiTheme="majorHAnsi" w:eastAsiaTheme="majorEastAsia" w:cstheme="majorBidi"/>
      <w:color w:val="0F4761" w:themeColor="accent1" w:themeShade="BF"/>
      <w:sz w:val="40"/>
      <w:szCs w:val="40"/>
    </w:rPr>
  </w:style>
  <w:style w:type="character" w:styleId="TitleChar" w:customStyle="1">
    <w:name w:val="Title Char"/>
    <w:basedOn w:val="DefaultParagraphFont"/>
    <w:link w:val="Title"/>
    <w:uiPriority w:val="10"/>
    <w:rsid w:val="00714CCA"/>
    <w:rPr>
      <w:rFonts w:asciiTheme="majorHAnsi" w:hAnsiTheme="majorHAnsi" w:eastAsiaTheme="majorEastAsia" w:cstheme="majorBidi"/>
      <w:sz w:val="56"/>
      <w:szCs w:val="56"/>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uiPriority w:val="99"/>
    <w:name w:val="header"/>
    <w:basedOn w:val="Normal"/>
    <w:unhideWhenUsed/>
    <w:rsid w:val="1053B6DB"/>
    <w:pPr>
      <w:tabs>
        <w:tab w:val="center" w:leader="none" w:pos="4680"/>
        <w:tab w:val="right" w:leader="none" w:pos="9360"/>
      </w:tabs>
      <w:spacing w:after="0" w:line="240" w:lineRule="auto"/>
    </w:pPr>
  </w:style>
  <w:style w:type="paragraph" w:styleId="Footer">
    <w:uiPriority w:val="99"/>
    <w:name w:val="footer"/>
    <w:basedOn w:val="Normal"/>
    <w:unhideWhenUsed/>
    <w:rsid w:val="1053B6D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8/08/relationships/commentsExtensible" Target="commentsExtensible.xml" Id="rId8" /><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openxmlformats.org/officeDocument/2006/relationships/theme" Target="theme/theme1.xml" Id="rId11" /><Relationship Type="http://schemas.openxmlformats.org/officeDocument/2006/relationships/comments" Target="comments.xml" Id="rId5" /><Relationship Type="http://schemas.microsoft.com/office/2011/relationships/people" Target="people.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498110525" /><Relationship Type="http://schemas.openxmlformats.org/officeDocument/2006/relationships/image" Target="/media/image3.png" Id="rId1634174808" /><Relationship Type="http://schemas.openxmlformats.org/officeDocument/2006/relationships/header" Target="header.xml" Id="R01d439af32174db3" /><Relationship Type="http://schemas.openxmlformats.org/officeDocument/2006/relationships/footer" Target="footer.xml" Id="Rb8270925abe74f5f" /><Relationship Type="http://schemas.openxmlformats.org/officeDocument/2006/relationships/image" Target="/media/image5.png" Id="rId52951837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gabriel Martins</dc:creator>
  <keywords/>
  <dc:description/>
  <lastModifiedBy>Usuário Convidado</lastModifiedBy>
  <revision>21</revision>
  <dcterms:created xsi:type="dcterms:W3CDTF">2026-07-14T01:34:00.0000000Z</dcterms:created>
  <dcterms:modified xsi:type="dcterms:W3CDTF">2026-08-25T00:05:25.2275052Z</dcterms:modified>
</coreProperties>
</file>