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2E" w:rsidRPr="0024432E" w:rsidRDefault="0024432E" w:rsidP="002443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ИСТОРИЈАТ ШКОЛЕ </w:t>
      </w:r>
    </w:p>
    <w:p w:rsidR="0024432E" w:rsidRDefault="0024432E" w:rsidP="0024432E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32E" w:rsidRDefault="0024432E" w:rsidP="002443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7588">
        <w:rPr>
          <w:rFonts w:ascii="Times New Roman" w:hAnsi="Times New Roman" w:cs="Times New Roman"/>
          <w:sz w:val="24"/>
          <w:szCs w:val="24"/>
        </w:rPr>
        <w:t xml:space="preserve">Техничка школа у Мајданпеку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</w:rPr>
        <w:t>основана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 xml:space="preserve"> </w:t>
      </w:r>
      <w:r w:rsidRPr="009F7588">
        <w:rPr>
          <w:rFonts w:ascii="Times New Roman" w:hAnsi="Times New Roman" w:cs="Times New Roman"/>
          <w:sz w:val="24"/>
          <w:szCs w:val="24"/>
        </w:rPr>
        <w:t>је 05.06.1991.године. Смештена је у објекту  површин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F7588">
        <w:rPr>
          <w:rFonts w:ascii="Times New Roman" w:hAnsi="Times New Roman" w:cs="Times New Roman"/>
          <w:sz w:val="24"/>
          <w:szCs w:val="24"/>
        </w:rPr>
        <w:t xml:space="preserve">  4210m²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који је 2017. године у потпуности реновиран и осавремењен</w:t>
      </w:r>
      <w:r w:rsidRPr="009F7588">
        <w:rPr>
          <w:rFonts w:ascii="Times New Roman" w:hAnsi="Times New Roman" w:cs="Times New Roman"/>
          <w:sz w:val="24"/>
          <w:szCs w:val="24"/>
        </w:rPr>
        <w:t xml:space="preserve">. Школа располаже спортским теренима, библиотеком са </w:t>
      </w:r>
      <w:r>
        <w:rPr>
          <w:rFonts w:ascii="Times New Roman" w:hAnsi="Times New Roman" w:cs="Times New Roman"/>
          <w:sz w:val="24"/>
          <w:szCs w:val="24"/>
        </w:rPr>
        <w:t xml:space="preserve">библиотечким фондом од око </w:t>
      </w:r>
      <w:r w:rsidRPr="009F75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sr-Cyrl-CS"/>
        </w:rPr>
        <w:t>.</w:t>
      </w:r>
      <w:r>
        <w:rPr>
          <w:rFonts w:ascii="Times New Roman" w:hAnsi="Times New Roman" w:cs="Times New Roman"/>
          <w:sz w:val="24"/>
          <w:szCs w:val="24"/>
        </w:rPr>
        <w:t>230</w:t>
      </w:r>
      <w:r w:rsidRPr="009F7588">
        <w:rPr>
          <w:rFonts w:ascii="Times New Roman" w:hAnsi="Times New Roman" w:cs="Times New Roman"/>
          <w:sz w:val="24"/>
          <w:szCs w:val="24"/>
        </w:rPr>
        <w:t xml:space="preserve"> књига, фискултурном салом и са 15</w:t>
      </w:r>
      <w:r>
        <w:rPr>
          <w:rFonts w:ascii="Times New Roman" w:hAnsi="Times New Roman" w:cs="Times New Roman"/>
          <w:sz w:val="24"/>
          <w:szCs w:val="24"/>
          <w:lang w:val="sr-Cyrl-CS"/>
        </w:rPr>
        <w:t>.</w:t>
      </w:r>
      <w:r w:rsidRPr="009F7588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9F7588">
        <w:rPr>
          <w:rFonts w:ascii="Times New Roman" w:hAnsi="Times New Roman" w:cs="Times New Roman"/>
          <w:sz w:val="24"/>
          <w:szCs w:val="24"/>
        </w:rPr>
        <w:t>m² простора око зграде</w:t>
      </w:r>
      <w:r>
        <w:rPr>
          <w:rFonts w:ascii="Times New Roman" w:hAnsi="Times New Roman" w:cs="Times New Roman"/>
          <w:sz w:val="24"/>
          <w:szCs w:val="24"/>
          <w:lang w:val="sr-Cyrl-RS"/>
        </w:rPr>
        <w:t>, видео-надзором, разгласом, савременим системом грејања</w:t>
      </w:r>
      <w:r w:rsidRPr="009F7588">
        <w:rPr>
          <w:rFonts w:ascii="Times New Roman" w:hAnsi="Times New Roman" w:cs="Times New Roman"/>
          <w:sz w:val="24"/>
          <w:szCs w:val="24"/>
        </w:rPr>
        <w:t>.</w:t>
      </w:r>
    </w:p>
    <w:p w:rsidR="0024432E" w:rsidRDefault="0024432E" w:rsidP="002443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7588">
        <w:rPr>
          <w:rFonts w:ascii="Times New Roman" w:hAnsi="Times New Roman" w:cs="Times New Roman"/>
          <w:sz w:val="24"/>
          <w:szCs w:val="24"/>
        </w:rPr>
        <w:t>Године 1961.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9F7588">
        <w:rPr>
          <w:rFonts w:ascii="Times New Roman" w:hAnsi="Times New Roman" w:cs="Times New Roman"/>
          <w:sz w:val="24"/>
          <w:szCs w:val="24"/>
        </w:rPr>
        <w:t>почиње са радом Школа ученика у привреди. Школа је имала и металски и електро смер и школску радионицу за практичну обуку.</w:t>
      </w:r>
    </w:p>
    <w:p w:rsidR="0024432E" w:rsidRDefault="0024432E" w:rsidP="002443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7588">
        <w:rPr>
          <w:rFonts w:ascii="Times New Roman" w:hAnsi="Times New Roman" w:cs="Times New Roman"/>
          <w:sz w:val="24"/>
          <w:szCs w:val="24"/>
        </w:rPr>
        <w:t>29.03.1967.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9F7588">
        <w:rPr>
          <w:rFonts w:ascii="Times New Roman" w:hAnsi="Times New Roman" w:cs="Times New Roman"/>
          <w:sz w:val="24"/>
          <w:szCs w:val="24"/>
        </w:rPr>
        <w:t>године Реп</w:t>
      </w:r>
      <w:r>
        <w:rPr>
          <w:rFonts w:ascii="Times New Roman" w:hAnsi="Times New Roman" w:cs="Times New Roman"/>
          <w:sz w:val="24"/>
          <w:szCs w:val="24"/>
          <w:lang w:val="sr-Cyrl-CS"/>
        </w:rPr>
        <w:t>у</w:t>
      </w:r>
      <w:r w:rsidRPr="009F7588">
        <w:rPr>
          <w:rFonts w:ascii="Times New Roman" w:hAnsi="Times New Roman" w:cs="Times New Roman"/>
          <w:sz w:val="24"/>
          <w:szCs w:val="24"/>
        </w:rPr>
        <w:t>блички секретаријат за образовање и културу донео је Решење о отварању школе за КВ раднике у Мајданпеку као истуреног  одељења Техничке школе ''Инжењер Шистек'', Бор. У почетку су образовани квалификовани радници, флотери и копачи на површинском копу, а касније и друга занимања и профили сходно потребама индустрије.</w:t>
      </w:r>
    </w:p>
    <w:p w:rsidR="0024432E" w:rsidRDefault="0024432E" w:rsidP="002443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7588">
        <w:rPr>
          <w:rFonts w:ascii="Times New Roman" w:hAnsi="Times New Roman" w:cs="Times New Roman"/>
          <w:sz w:val="24"/>
          <w:szCs w:val="24"/>
        </w:rPr>
        <w:t>1970. године у Мајанпеку је изграђена нова монтажна зграда за школу и ин</w:t>
      </w:r>
      <w:r>
        <w:rPr>
          <w:rFonts w:ascii="Times New Roman" w:hAnsi="Times New Roman" w:cs="Times New Roman"/>
          <w:sz w:val="24"/>
          <w:szCs w:val="24"/>
        </w:rPr>
        <w:t xml:space="preserve">тернат и  отворено ООУР </w:t>
      </w:r>
      <w:r>
        <w:rPr>
          <w:rFonts w:ascii="Times New Roman" w:hAnsi="Times New Roman" w:cs="Times New Roman"/>
          <w:sz w:val="24"/>
          <w:szCs w:val="24"/>
          <w:lang w:val="sr-Cyrl-CS"/>
        </w:rPr>
        <w:t>издвојено</w:t>
      </w:r>
      <w:r w:rsidRPr="009F7588">
        <w:rPr>
          <w:rFonts w:ascii="Times New Roman" w:hAnsi="Times New Roman" w:cs="Times New Roman"/>
          <w:sz w:val="24"/>
          <w:szCs w:val="24"/>
        </w:rPr>
        <w:t xml:space="preserve"> одељење при Техничко–школском центру Бор, где се обављало образовање за техничар</w:t>
      </w:r>
      <w:r>
        <w:rPr>
          <w:rFonts w:ascii="Times New Roman" w:hAnsi="Times New Roman" w:cs="Times New Roman"/>
          <w:sz w:val="24"/>
          <w:szCs w:val="24"/>
          <w:lang w:val="sr-Cyrl-CS"/>
        </w:rPr>
        <w:t>а</w:t>
      </w:r>
      <w:r w:rsidRPr="009F7588">
        <w:rPr>
          <w:rFonts w:ascii="Times New Roman" w:hAnsi="Times New Roman" w:cs="Times New Roman"/>
          <w:sz w:val="24"/>
          <w:szCs w:val="24"/>
        </w:rPr>
        <w:t>, али и за квалификоване и специјализоване раднике из области обојене металургије и рударства, машинства, електротехнике а према верификацији наставног плана и програма.</w:t>
      </w:r>
    </w:p>
    <w:p w:rsidR="0024432E" w:rsidRDefault="0024432E" w:rsidP="002443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7588">
        <w:rPr>
          <w:rFonts w:ascii="Times New Roman" w:hAnsi="Times New Roman" w:cs="Times New Roman"/>
          <w:sz w:val="24"/>
          <w:szCs w:val="24"/>
        </w:rPr>
        <w:t>Почетком 1976/1977 године је карактеристично пресељење ученика из монтажне у велику, лепу, новоизграђену, опремљену у то време најсавремен</w:t>
      </w:r>
      <w:r>
        <w:rPr>
          <w:rFonts w:ascii="Times New Roman" w:hAnsi="Times New Roman" w:cs="Times New Roman"/>
          <w:sz w:val="24"/>
          <w:szCs w:val="24"/>
        </w:rPr>
        <w:t>ијим средствима и училима, дана</w:t>
      </w:r>
      <w:r>
        <w:rPr>
          <w:rFonts w:ascii="Times New Roman" w:hAnsi="Times New Roman" w:cs="Times New Roman"/>
          <w:sz w:val="24"/>
          <w:szCs w:val="24"/>
          <w:lang w:val="sr-Cyrl-CS"/>
        </w:rPr>
        <w:t>шњу</w:t>
      </w:r>
      <w:r w:rsidRPr="009F7588">
        <w:rPr>
          <w:rFonts w:ascii="Times New Roman" w:hAnsi="Times New Roman" w:cs="Times New Roman"/>
          <w:sz w:val="24"/>
          <w:szCs w:val="24"/>
        </w:rPr>
        <w:t xml:space="preserve"> зград</w:t>
      </w:r>
      <w:r>
        <w:rPr>
          <w:rFonts w:ascii="Times New Roman" w:hAnsi="Times New Roman" w:cs="Times New Roman"/>
          <w:sz w:val="24"/>
          <w:szCs w:val="24"/>
          <w:lang w:val="sr-Cyrl-CS"/>
        </w:rPr>
        <w:t>у</w:t>
      </w:r>
      <w:r w:rsidRPr="009F7588">
        <w:rPr>
          <w:rFonts w:ascii="Times New Roman" w:hAnsi="Times New Roman" w:cs="Times New Roman"/>
          <w:sz w:val="24"/>
          <w:szCs w:val="24"/>
        </w:rPr>
        <w:t xml:space="preserve"> Техничке школе.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9F7588">
        <w:rPr>
          <w:rFonts w:ascii="Times New Roman" w:hAnsi="Times New Roman" w:cs="Times New Roman"/>
          <w:sz w:val="24"/>
          <w:szCs w:val="24"/>
        </w:rPr>
        <w:t>Кабинетска настава је у потпуности задовољила нормативне захтеве образовно-васпитног рада.</w:t>
      </w:r>
    </w:p>
    <w:p w:rsidR="0024432E" w:rsidRDefault="0024432E" w:rsidP="002443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7588">
        <w:rPr>
          <w:rFonts w:ascii="Times New Roman" w:hAnsi="Times New Roman" w:cs="Times New Roman"/>
          <w:sz w:val="24"/>
          <w:szCs w:val="24"/>
        </w:rPr>
        <w:t>Почетком школске 1977/1978.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9F7588">
        <w:rPr>
          <w:rFonts w:ascii="Times New Roman" w:hAnsi="Times New Roman" w:cs="Times New Roman"/>
          <w:sz w:val="24"/>
          <w:szCs w:val="24"/>
        </w:rPr>
        <w:t>године</w:t>
      </w:r>
      <w:r>
        <w:rPr>
          <w:rFonts w:ascii="Times New Roman" w:hAnsi="Times New Roman" w:cs="Times New Roman"/>
          <w:sz w:val="24"/>
          <w:szCs w:val="24"/>
        </w:rPr>
        <w:t xml:space="preserve"> издваја се OOUR и</w:t>
      </w:r>
      <w:r>
        <w:rPr>
          <w:rFonts w:ascii="Times New Roman" w:hAnsi="Times New Roman" w:cs="Times New Roman"/>
          <w:sz w:val="24"/>
          <w:szCs w:val="24"/>
          <w:lang w:val="sr-Cyrl-CS"/>
        </w:rPr>
        <w:t>здвојено</w:t>
      </w:r>
      <w:r w:rsidRPr="009F7588">
        <w:rPr>
          <w:rFonts w:ascii="Times New Roman" w:hAnsi="Times New Roman" w:cs="Times New Roman"/>
          <w:sz w:val="24"/>
          <w:szCs w:val="24"/>
        </w:rPr>
        <w:t xml:space="preserve"> одељење Мајданпек из састава радане организације Техничко-школског центра Бор и 25.11.1977. године од стране Републичког секретаријата за образовање и културу верификује се у Образовни центар ''Миле Арсенијевић Бандера''.</w:t>
      </w:r>
    </w:p>
    <w:p w:rsidR="0024432E" w:rsidRPr="009F7588" w:rsidRDefault="0024432E" w:rsidP="002443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7588">
        <w:rPr>
          <w:rFonts w:ascii="Times New Roman" w:hAnsi="Times New Roman" w:cs="Times New Roman"/>
          <w:sz w:val="24"/>
          <w:szCs w:val="24"/>
        </w:rPr>
        <w:t xml:space="preserve"> Овај образовни центар бр</w:t>
      </w:r>
      <w:r>
        <w:rPr>
          <w:rFonts w:ascii="Times New Roman" w:hAnsi="Times New Roman" w:cs="Times New Roman"/>
          <w:sz w:val="24"/>
          <w:szCs w:val="24"/>
        </w:rPr>
        <w:t>ојао је преко 1</w:t>
      </w:r>
      <w:r>
        <w:rPr>
          <w:rFonts w:ascii="Times New Roman" w:hAnsi="Times New Roman" w:cs="Times New Roman"/>
          <w:sz w:val="24"/>
          <w:szCs w:val="24"/>
          <w:lang w:val="sr-Cyrl-CS"/>
        </w:rPr>
        <w:t>.</w:t>
      </w:r>
      <w:r>
        <w:rPr>
          <w:rFonts w:ascii="Times New Roman" w:hAnsi="Times New Roman" w:cs="Times New Roman"/>
          <w:sz w:val="24"/>
          <w:szCs w:val="24"/>
        </w:rPr>
        <w:t>500 ученика, око</w:t>
      </w:r>
      <w:r w:rsidRPr="009F7588">
        <w:rPr>
          <w:rFonts w:ascii="Times New Roman" w:hAnsi="Times New Roman" w:cs="Times New Roman"/>
          <w:sz w:val="24"/>
          <w:szCs w:val="24"/>
        </w:rPr>
        <w:t xml:space="preserve"> 38 одељења са више образовних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9F7588">
        <w:rPr>
          <w:rFonts w:ascii="Times New Roman" w:hAnsi="Times New Roman" w:cs="Times New Roman"/>
          <w:sz w:val="24"/>
          <w:szCs w:val="24"/>
        </w:rPr>
        <w:t>профила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9F758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9F7588">
        <w:rPr>
          <w:rFonts w:ascii="Times New Roman" w:hAnsi="Times New Roman" w:cs="Times New Roman"/>
          <w:sz w:val="24"/>
          <w:szCs w:val="24"/>
        </w:rPr>
        <w:t>занимања, металушког, рударског, машинског, саобраћајног, електротехничког, економско-трговинског и природно-научног (програмерског) смера.</w:t>
      </w:r>
    </w:p>
    <w:p w:rsidR="0024432E" w:rsidRDefault="0024432E" w:rsidP="0024432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Од образовног центра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''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</w:rPr>
        <w:t>Миле Арсенијевић Бандера'' М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>а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јданпек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 xml:space="preserve">1990. године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настају две школе Гимназија „Миле Арсенијевић Бандера“ и средња стручна школа,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 xml:space="preserve">односно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Техничка школа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 xml:space="preserve">Мајданпек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 919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>ученика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34 одељења.</w:t>
      </w:r>
    </w:p>
    <w:p w:rsidR="0024432E" w:rsidRPr="008E37F7" w:rsidRDefault="0024432E" w:rsidP="0024432E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 xml:space="preserve">Дакле,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>Техничка ш</w:t>
      </w:r>
      <w:r w:rsidRPr="008E37F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CS"/>
        </w:rPr>
        <w:t xml:space="preserve">кола </w:t>
      </w:r>
      <w:r w:rsidRPr="008E37F7"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 xml:space="preserve">Мајданпек </w:t>
      </w:r>
      <w:r w:rsidRPr="008E37F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CS"/>
        </w:rPr>
        <w:t xml:space="preserve">је основана </w:t>
      </w:r>
      <w:r w:rsidRPr="008E37F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</w:t>
      </w:r>
      <w:r w:rsidRPr="008E37F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CS"/>
        </w:rPr>
        <w:t>длуком Скупштине општине Мајданпек, број 06-14 од 27.06.1990. године</w:t>
      </w:r>
      <w:r w:rsidRPr="008E37F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8E37F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CS"/>
        </w:rPr>
        <w:t>као Техничка школа Мајданпек. Регистрована је решењем Окружног привредног суда у Зајечару</w:t>
      </w:r>
      <w:r w:rsidRPr="008E37F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8E37F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CS"/>
        </w:rPr>
        <w:t>број Фи 375/91 од 05.06.1991.године.</w:t>
      </w:r>
    </w:p>
    <w:p w:rsidR="0024432E" w:rsidRDefault="0024432E" w:rsidP="0024432E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3"/>
          <w:szCs w:val="23"/>
        </w:rPr>
      </w:pPr>
      <w:r w:rsidRPr="008E37F7">
        <w:rPr>
          <w:rFonts w:ascii="Times New Roman" w:eastAsia="Calibri" w:hAnsi="Times New Roman" w:cs="Times New Roman"/>
          <w:color w:val="000000" w:themeColor="text1"/>
          <w:sz w:val="23"/>
          <w:szCs w:val="23"/>
          <w:lang w:val="sr-Cyrl-CS"/>
        </w:rPr>
        <w:t xml:space="preserve">       Школа од свог оснив</w:t>
      </w:r>
      <w:r>
        <w:rPr>
          <w:rFonts w:ascii="Times New Roman" w:eastAsia="Calibri" w:hAnsi="Times New Roman" w:cs="Times New Roman"/>
          <w:color w:val="000000" w:themeColor="text1"/>
          <w:sz w:val="23"/>
          <w:szCs w:val="23"/>
          <w:lang w:val="sr-Cyrl-CS"/>
        </w:rPr>
        <w:t>ања није мењала назив и седиште, а 2017. године школска зграда у потпуности је реновирана и опремљена савременим системима грејања, надзора, расвете, школских учила и наставних средстава.</w:t>
      </w:r>
    </w:p>
    <w:p w:rsidR="0024432E" w:rsidRDefault="0024432E" w:rsidP="0024432E">
      <w:pPr>
        <w:spacing w:after="0"/>
        <w:jc w:val="both"/>
        <w:rPr>
          <w:rFonts w:ascii="Times New Roman" w:eastAsia="Calibri" w:hAnsi="Times New Roman" w:cs="Times New Roman"/>
          <w:bCs/>
          <w:color w:val="000000" w:themeColor="text1"/>
          <w:sz w:val="23"/>
          <w:szCs w:val="23"/>
        </w:rPr>
      </w:pPr>
      <w:r w:rsidRPr="008E37F7">
        <w:rPr>
          <w:rFonts w:ascii="Times New Roman" w:eastAsia="Calibri" w:hAnsi="Times New Roman" w:cs="Times New Roman"/>
          <w:color w:val="000000" w:themeColor="text1"/>
          <w:sz w:val="23"/>
          <w:szCs w:val="23"/>
          <w:lang w:val="sr-Cyrl-CS"/>
        </w:rPr>
        <w:t xml:space="preserve">        Школа обавља делатност средњег стручног образовања (шифра: 85.32)</w:t>
      </w:r>
      <w:r>
        <w:rPr>
          <w:rFonts w:ascii="Times New Roman" w:eastAsia="Calibri" w:hAnsi="Times New Roman" w:cs="Times New Roman"/>
          <w:color w:val="000000" w:themeColor="text1"/>
          <w:sz w:val="23"/>
          <w:szCs w:val="23"/>
          <w:lang w:val="sr-Cyrl-CS"/>
        </w:rPr>
        <w:t xml:space="preserve"> </w:t>
      </w:r>
      <w:r w:rsidRPr="008E37F7">
        <w:rPr>
          <w:rFonts w:ascii="Times New Roman" w:eastAsia="Calibri" w:hAnsi="Times New Roman" w:cs="Times New Roman"/>
          <w:color w:val="000000" w:themeColor="text1"/>
          <w:sz w:val="23"/>
          <w:szCs w:val="23"/>
          <w:lang w:val="sr-Cyrl-CS"/>
        </w:rPr>
        <w:t xml:space="preserve">према Закону о класификацији делатности </w:t>
      </w:r>
      <w:r w:rsidRPr="008E37F7">
        <w:rPr>
          <w:rFonts w:ascii="Times New Roman" w:eastAsia="Calibri" w:hAnsi="Times New Roman" w:cs="Times New Roman"/>
          <w:bCs/>
          <w:color w:val="000000" w:themeColor="text1"/>
          <w:sz w:val="23"/>
          <w:szCs w:val="23"/>
          <w:lang w:val="sr-Cyrl-CS"/>
        </w:rPr>
        <w:t>(„Сл.гласник РС “бр.</w:t>
      </w:r>
      <w:r w:rsidRPr="008E37F7">
        <w:rPr>
          <w:rFonts w:ascii="Times New Roman" w:eastAsia="Calibri" w:hAnsi="Times New Roman" w:cs="Times New Roman"/>
          <w:bCs/>
          <w:color w:val="000000" w:themeColor="text1"/>
          <w:sz w:val="23"/>
          <w:szCs w:val="23"/>
          <w:lang w:val="ru-RU"/>
        </w:rPr>
        <w:t xml:space="preserve">104/09) и Уредби о класификацији </w:t>
      </w:r>
      <w:r w:rsidRPr="008E37F7">
        <w:rPr>
          <w:rFonts w:ascii="Times New Roman" w:eastAsia="Calibri" w:hAnsi="Times New Roman" w:cs="Times New Roman"/>
          <w:bCs/>
          <w:color w:val="000000" w:themeColor="text1"/>
          <w:sz w:val="23"/>
          <w:szCs w:val="23"/>
          <w:lang w:val="sr-Cyrl-CS"/>
        </w:rPr>
        <w:t>делатности („Сл.гласник РС “бр.</w:t>
      </w:r>
      <w:r w:rsidRPr="008E37F7">
        <w:rPr>
          <w:rFonts w:ascii="Times New Roman" w:eastAsia="Calibri" w:hAnsi="Times New Roman" w:cs="Times New Roman"/>
          <w:bCs/>
          <w:color w:val="000000" w:themeColor="text1"/>
          <w:sz w:val="23"/>
          <w:szCs w:val="23"/>
          <w:lang w:val="ru-RU"/>
        </w:rPr>
        <w:t>54/2010).</w:t>
      </w:r>
    </w:p>
    <w:p w:rsidR="0024432E" w:rsidRDefault="0024432E" w:rsidP="0024432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3"/>
          <w:szCs w:val="23"/>
        </w:rPr>
      </w:pPr>
      <w:r w:rsidRPr="009F7588">
        <w:rPr>
          <w:rFonts w:ascii="Times New Roman" w:eastAsia="Calibri" w:hAnsi="Times New Roman" w:cs="Times New Roman"/>
          <w:sz w:val="24"/>
          <w:szCs w:val="24"/>
          <w:lang w:val="sr-Cyrl-CS"/>
        </w:rPr>
        <w:t>Школа обавља делатност средњег стручног образовања у матичној школи у Мајданпеку и у издвојеном одељењу</w:t>
      </w:r>
      <w:r>
        <w:rPr>
          <w:rFonts w:ascii="Times New Roman" w:eastAsia="Calibri" w:hAnsi="Times New Roman" w:cs="Times New Roman"/>
          <w:sz w:val="24"/>
          <w:szCs w:val="24"/>
          <w:lang w:val="sr-Cyrl-CS"/>
        </w:rPr>
        <w:t xml:space="preserve"> у Доњем Милановцу,</w:t>
      </w:r>
      <w:r w:rsidRPr="009F7588">
        <w:rPr>
          <w:rFonts w:ascii="Times New Roman" w:eastAsia="Calibri" w:hAnsi="Times New Roman" w:cs="Times New Roman"/>
          <w:sz w:val="24"/>
          <w:szCs w:val="24"/>
          <w:lang w:val="sr-Cyrl-CS"/>
        </w:rPr>
        <w:t xml:space="preserve"> општин</w:t>
      </w:r>
      <w:r>
        <w:rPr>
          <w:rFonts w:ascii="Times New Roman" w:eastAsia="Calibri" w:hAnsi="Times New Roman" w:cs="Times New Roman"/>
          <w:sz w:val="24"/>
          <w:szCs w:val="24"/>
          <w:lang w:val="sr-Cyrl-CS"/>
        </w:rPr>
        <w:t>а</w:t>
      </w:r>
      <w:r w:rsidRPr="009F7588">
        <w:rPr>
          <w:rFonts w:ascii="Times New Roman" w:eastAsia="Calibri" w:hAnsi="Times New Roman" w:cs="Times New Roman"/>
          <w:sz w:val="24"/>
          <w:szCs w:val="24"/>
          <w:lang w:val="sr-Cyrl-CS"/>
        </w:rPr>
        <w:t xml:space="preserve"> Мајданпек</w:t>
      </w:r>
      <w:r w:rsidRPr="003F0AE2">
        <w:rPr>
          <w:rFonts w:ascii="Times New Roman" w:eastAsia="Calibri" w:hAnsi="Times New Roman" w:cs="Times New Roman"/>
          <w:sz w:val="23"/>
          <w:szCs w:val="23"/>
          <w:lang w:val="sr-Cyrl-CS"/>
        </w:rPr>
        <w:t>.</w:t>
      </w:r>
    </w:p>
    <w:p w:rsidR="0024432E" w:rsidRDefault="0024432E" w:rsidP="0024432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sr-Cyrl-CS"/>
        </w:rPr>
      </w:pPr>
      <w:r w:rsidRPr="0068317F">
        <w:rPr>
          <w:rFonts w:ascii="Times New Roman" w:eastAsia="Calibri" w:hAnsi="Times New Roman" w:cs="Times New Roman"/>
          <w:sz w:val="24"/>
          <w:szCs w:val="24"/>
          <w:lang w:val="sr-Cyrl-CS"/>
        </w:rPr>
        <w:t xml:space="preserve">     </w:t>
      </w:r>
    </w:p>
    <w:p w:rsidR="009A4F7B" w:rsidRDefault="009A4F7B" w:rsidP="009A4F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План развоја у наредном периоду, који се види из тренутно актуелних подручја рада,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школа је прилагодила потребама реструктуирања привреде у Мајданпеку и шире (у региону), у сарадњи са локалном заједницом.</w:t>
      </w:r>
    </w:p>
    <w:p w:rsidR="009A4F7B" w:rsidRDefault="009A4F7B" w:rsidP="009A4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109F">
        <w:rPr>
          <w:rFonts w:ascii="Times New Roman" w:hAnsi="Times New Roman" w:cs="Times New Roman"/>
          <w:sz w:val="24"/>
          <w:szCs w:val="24"/>
        </w:rPr>
        <w:t>Друштвена средина је важан фактор програмирања рада школе.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A5109F">
        <w:rPr>
          <w:rFonts w:ascii="Times New Roman" w:hAnsi="Times New Roman" w:cs="Times New Roman"/>
          <w:sz w:val="24"/>
          <w:szCs w:val="24"/>
        </w:rPr>
        <w:t>Битно проширена и обогаћена друштвена функција школе захтева да се прецизирају послови и реално одмере задаци, у зависности од кадровских и материјалних могућности школе и средине, како би сви задаци који се пред школу постављају били и реализовани.</w:t>
      </w:r>
    </w:p>
    <w:p w:rsidR="009A4F7B" w:rsidRDefault="009A4F7B" w:rsidP="009A4F7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Општина </w:t>
      </w:r>
      <w:r>
        <w:rPr>
          <w:rFonts w:ascii="Times New Roman" w:hAnsi="Times New Roman" w:cs="Times New Roman"/>
          <w:sz w:val="24"/>
          <w:szCs w:val="24"/>
        </w:rPr>
        <w:t>Мајданпек</w:t>
      </w:r>
      <w:r w:rsidRPr="003F1650">
        <w:rPr>
          <w:rFonts w:ascii="Times New Roman" w:hAnsi="Times New Roman" w:cs="Times New Roman"/>
          <w:sz w:val="24"/>
          <w:szCs w:val="24"/>
        </w:rPr>
        <w:t>, својом привредном структуром, институцијама и установама пружа велике могућности за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3F1650">
        <w:rPr>
          <w:rFonts w:ascii="Times New Roman" w:hAnsi="Times New Roman" w:cs="Times New Roman"/>
          <w:sz w:val="24"/>
          <w:szCs w:val="24"/>
        </w:rPr>
        <w:t>повезивање школе са друштвеном средином. Један број друштвених и приватних предузећа са којима је школа и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3F1650">
        <w:rPr>
          <w:rFonts w:ascii="Times New Roman" w:hAnsi="Times New Roman" w:cs="Times New Roman"/>
          <w:sz w:val="24"/>
          <w:szCs w:val="24"/>
        </w:rPr>
        <w:t>до сада имала успешну сарадњу даће и у наредном периоду могућност за остваривање задатака васпитно-образовног рада кроз практичну наставу и наставу у блоку.</w:t>
      </w:r>
    </w:p>
    <w:p w:rsidR="009A4F7B" w:rsidRDefault="009A4F7B" w:rsidP="009A4F7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650">
        <w:rPr>
          <w:rFonts w:ascii="Times New Roman" w:hAnsi="Times New Roman" w:cs="Times New Roman"/>
          <w:sz w:val="24"/>
          <w:szCs w:val="24"/>
        </w:rPr>
        <w:t>Културне институције и установе</w:t>
      </w:r>
      <w:r>
        <w:rPr>
          <w:rFonts w:ascii="Times New Roman" w:hAnsi="Times New Roman" w:cs="Times New Roman"/>
          <w:sz w:val="24"/>
          <w:szCs w:val="24"/>
        </w:rPr>
        <w:t>, Центар за култур</w:t>
      </w:r>
      <w:r>
        <w:rPr>
          <w:rFonts w:ascii="Times New Roman" w:hAnsi="Times New Roman" w:cs="Times New Roman"/>
          <w:sz w:val="24"/>
          <w:szCs w:val="24"/>
          <w:lang w:val="sr-Cyrl-CS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Мајданпек,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Градска </w:t>
      </w:r>
      <w:r w:rsidRPr="003F1650">
        <w:rPr>
          <w:rFonts w:ascii="Times New Roman" w:hAnsi="Times New Roman" w:cs="Times New Roman"/>
          <w:sz w:val="24"/>
          <w:szCs w:val="24"/>
        </w:rPr>
        <w:t>Библиотека</w:t>
      </w:r>
      <w:r>
        <w:rPr>
          <w:rFonts w:ascii="Times New Roman" w:hAnsi="Times New Roman" w:cs="Times New Roman"/>
          <w:sz w:val="24"/>
          <w:szCs w:val="24"/>
        </w:rPr>
        <w:t xml:space="preserve"> и остале омладинске организације</w:t>
      </w:r>
      <w:r w:rsidRPr="003F1650">
        <w:rPr>
          <w:rFonts w:ascii="Times New Roman" w:hAnsi="Times New Roman" w:cs="Times New Roman"/>
          <w:sz w:val="24"/>
          <w:szCs w:val="24"/>
        </w:rPr>
        <w:t xml:space="preserve"> дају могућност да се у већем степену него до сада прошири сарадња у културној и јавној делатности.</w:t>
      </w:r>
    </w:p>
    <w:p w:rsidR="009A4F7B" w:rsidRDefault="009A4F7B" w:rsidP="009A4F7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У</w:t>
      </w:r>
      <w:r>
        <w:rPr>
          <w:rFonts w:ascii="Times New Roman" w:hAnsi="Times New Roman" w:cs="Times New Roman"/>
          <w:sz w:val="24"/>
          <w:szCs w:val="24"/>
        </w:rPr>
        <w:t>ченици наше школе стичу знања по савременим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наставним плановима и програмима, уз коришћење савремених метода активне наставе и оцењивања</w:t>
      </w:r>
      <w:r w:rsidRPr="00107E88">
        <w:rPr>
          <w:rFonts w:ascii="Times New Roman" w:hAnsi="Times New Roman" w:cs="Times New Roman"/>
          <w:sz w:val="24"/>
          <w:szCs w:val="24"/>
        </w:rPr>
        <w:t>.</w:t>
      </w:r>
    </w:p>
    <w:p w:rsidR="009A4F7B" w:rsidRDefault="009A4F7B" w:rsidP="009A4F7B">
      <w:pPr>
        <w:tabs>
          <w:tab w:val="left" w:pos="615"/>
          <w:tab w:val="left" w:pos="298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Колегијалност,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тимски рад и интерне обуке у школи допринеле су да се нове наставне методе примењују у скоро свим подручјима рад и образовним профилима. Заинтересованост наст</w:t>
      </w:r>
      <w:r>
        <w:rPr>
          <w:rFonts w:ascii="Times New Roman" w:hAnsi="Times New Roman" w:cs="Times New Roman"/>
          <w:sz w:val="24"/>
          <w:szCs w:val="24"/>
          <w:lang w:val="sr-Cyrl-CS"/>
        </w:rPr>
        <w:t>а</w:t>
      </w:r>
      <w:r>
        <w:rPr>
          <w:rFonts w:ascii="Times New Roman" w:hAnsi="Times New Roman" w:cs="Times New Roman"/>
          <w:sz w:val="24"/>
          <w:szCs w:val="24"/>
        </w:rPr>
        <w:t>вника за иновације и осавремењавање наставе је велико што показује њиховно редовно учествовање на семинарима, трибинама, радионицама и многобројним конкурсима и такмичењима.</w:t>
      </w:r>
    </w:p>
    <w:p w:rsidR="009A4F7B" w:rsidRDefault="009A4F7B" w:rsidP="009A4F7B">
      <w:pPr>
        <w:tabs>
          <w:tab w:val="left" w:pos="615"/>
          <w:tab w:val="left" w:pos="298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</w:rPr>
        <w:tab/>
        <w:t>Више од половине наставника унап</w:t>
      </w:r>
      <w:r>
        <w:rPr>
          <w:rFonts w:ascii="Times New Roman" w:hAnsi="Times New Roman" w:cs="Times New Roman"/>
          <w:sz w:val="24"/>
          <w:szCs w:val="24"/>
          <w:lang w:val="sr-Cyrl-CS"/>
        </w:rPr>
        <w:t>р</w:t>
      </w:r>
      <w:r>
        <w:rPr>
          <w:rFonts w:ascii="Times New Roman" w:hAnsi="Times New Roman" w:cs="Times New Roman"/>
          <w:sz w:val="24"/>
          <w:szCs w:val="24"/>
        </w:rPr>
        <w:t>едило је свој рад коришћењем савремених наставних метода, извођењем огледних и угледни</w:t>
      </w:r>
      <w:r>
        <w:rPr>
          <w:rFonts w:ascii="Times New Roman" w:hAnsi="Times New Roman" w:cs="Times New Roman"/>
          <w:sz w:val="24"/>
          <w:szCs w:val="24"/>
          <w:lang w:val="sr-Cyrl-CS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часова, коришћењем информационих технологија у настави,  израдом оригиналног наставног материјала, тестова знања. </w:t>
      </w:r>
    </w:p>
    <w:p w:rsidR="009A4F7B" w:rsidRDefault="009A4F7B" w:rsidP="009A4F7B">
      <w:pPr>
        <w:tabs>
          <w:tab w:val="left" w:pos="615"/>
          <w:tab w:val="left" w:pos="298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1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Издвојено одељење Техничке школе у Доњем Милановцу налази се у просторијама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 xml:space="preserve"> </w:t>
      </w:r>
      <w:r w:rsidRPr="001E4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Основне школе ''Вук Караџић'' у улици  Стевана Мокрањца бр.14. </w:t>
      </w:r>
    </w:p>
    <w:p w:rsidR="009A4F7B" w:rsidRPr="004375B7" w:rsidRDefault="009A4F7B" w:rsidP="009A4F7B">
      <w:pPr>
        <w:tabs>
          <w:tab w:val="left" w:pos="615"/>
          <w:tab w:val="left" w:pos="298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CS"/>
        </w:rPr>
        <w:tab/>
      </w:r>
      <w:r w:rsidRPr="001E4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овој школи 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издвојеном одељењу, </w:t>
      </w:r>
      <w:r w:rsidRPr="001E4113">
        <w:rPr>
          <w:rFonts w:ascii="Times New Roman" w:hAnsi="Times New Roman" w:cs="Times New Roman"/>
          <w:color w:val="000000" w:themeColor="text1"/>
          <w:sz w:val="24"/>
          <w:szCs w:val="24"/>
        </w:rPr>
        <w:t>имамо своје кабинете за рад и сопствена наставна средства.</w:t>
      </w:r>
    </w:p>
    <w:p w:rsidR="002409E7" w:rsidRDefault="002409E7">
      <w:bookmarkStart w:id="0" w:name="_GoBack"/>
      <w:bookmarkEnd w:id="0"/>
    </w:p>
    <w:sectPr w:rsidR="0024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2E"/>
    <w:rsid w:val="002409E7"/>
    <w:rsid w:val="0024432E"/>
    <w:rsid w:val="009A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2E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2E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Olja</cp:lastModifiedBy>
  <cp:revision>2</cp:revision>
  <dcterms:created xsi:type="dcterms:W3CDTF">2023-06-03T16:30:00Z</dcterms:created>
  <dcterms:modified xsi:type="dcterms:W3CDTF">2023-06-03T16:33:00Z</dcterms:modified>
</cp:coreProperties>
</file>