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Usuários e Outros Stakeholders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Dono da 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Usará o novo sistema, para:alimentar o sistema com novos dados, analisar os dados e estatísticas apresentadas pelo sistema;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Responsável pelo desenvolvimento e manutenção do sistema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Alimenta o sistema com novos dados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Outros Stakeholders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Empresa de Transporte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 o preço de frete dos pedidos cadastrados no sistema e por disponibilizar motoboys para realizar a entrega dos pedidos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Clientes da Padaria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Clientes diretos da padaria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a9CIWA7/TbI5acQJMq1yqecYzQ==">AMUW2mUkuCR0Se9x1ty7xf0Pje4pEvhpXcUDZ5hhSYuiQ3NEewleG5F5JlCY9w6cuYYu6M1ivsrRIY1ZR5Vi3ZIkT2EfHqJODsO7Yrz/U6lj7PTgTpAC7/7GfMOU4gJx6DAQrq4ktRfl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