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O problema</w:t>
      </w:r>
      <w:r w:rsidDel="00000000" w:rsidR="00000000" w:rsidRPr="00000000">
        <w:rPr>
          <w:rtl w:val="0"/>
        </w:rPr>
        <w:t xml:space="preserve"> está na imprecisão das informações e na dificuldade de acesso a mesma, isso </w:t>
      </w:r>
      <w:r w:rsidDel="00000000" w:rsidR="00000000" w:rsidRPr="00000000">
        <w:rPr>
          <w:b w:val="1"/>
          <w:rtl w:val="0"/>
        </w:rPr>
        <w:t xml:space="preserve">afeta</w:t>
      </w:r>
      <w:r w:rsidDel="00000000" w:rsidR="00000000" w:rsidRPr="00000000">
        <w:rPr>
          <w:rtl w:val="0"/>
        </w:rPr>
        <w:t xml:space="preserve"> os colaboradores com um atraso em sua rotina de trabalho </w:t>
      </w:r>
      <w:r w:rsidDel="00000000" w:rsidR="00000000" w:rsidRPr="00000000">
        <w:rPr>
          <w:b w:val="1"/>
          <w:rtl w:val="0"/>
        </w:rPr>
        <w:t xml:space="preserve">devido</w:t>
      </w:r>
      <w:r w:rsidDel="00000000" w:rsidR="00000000" w:rsidRPr="00000000">
        <w:rPr>
          <w:rtl w:val="0"/>
        </w:rPr>
        <w:t xml:space="preserve"> a falta de informações precisas em tempo real, fazer análises dos gastos, entender o fluxo de entrada e saída de dinheiro e mercadorias, organizar os processos envolvidos de entrega de produtos e coletar pedidos se torna algo muito complicado pela dificuldade de acesso às informações, além da demora em encontrar e organizar as mesmas..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Os benefícios desse novo sistema de gestão para a padaria, são: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Otimização financeira.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Otimização produtiva.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Tomada de decisão mais precisa.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 alocação de recursos.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Declaração do Problema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C22B49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 w:val="1"/>
    <w:rsid w:val="00C22B49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22B49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piRSVj0USTlzfL2kV4GJXvYqIg==">AMUW2mX3b8Fx9LvJ3e2i9tfGSY4OHZbYw0otO9CBTP4PbM5ZMQI2WUxmkTA7ARlMpHANge5RQBrMw4wGLWyh0XII1Ji1QE7rZKn6bzjjNAsdWMHfKgj8Mm9cJFzdFLfBngZhVkjx7qOk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2019-10-07T14:13:00Z</dcterms:created>
</cp:coreProperties>
</file>