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D8A9" w14:textId="77777777" w:rsidR="00357CF8" w:rsidRDefault="00357CF8" w:rsidP="00357CF8">
      <w:pPr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AC4 - Design de Interface</w:t>
      </w:r>
    </w:p>
    <w:p w14:paraId="1FDC95BB" w14:textId="127C67CA" w:rsidR="00357CF8" w:rsidRDefault="00357CF8">
      <w:pPr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Escolher um site ou app e fazer uma análise crítica sobre: </w:t>
      </w:r>
      <w:hyperlink r:id="rId5" w:history="1">
        <w:r w:rsidRPr="00680D78">
          <w:rPr>
            <w:rStyle w:val="Hyperlink"/>
            <w:rFonts w:ascii="Arial" w:hAnsi="Arial" w:cs="Arial"/>
            <w:b/>
            <w:bCs/>
            <w:spacing w:val="3"/>
            <w:sz w:val="24"/>
            <w:szCs w:val="24"/>
          </w:rPr>
          <w:t>https://github.com/</w:t>
        </w:r>
      </w:hyperlink>
    </w:p>
    <w:p w14:paraId="1A2BA70E" w14:textId="3B51C778" w:rsidR="00357CF8" w:rsidRPr="00357CF8" w:rsidRDefault="00357CF8" w:rsidP="00357CF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1.     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 Grid</w:t>
      </w:r>
      <w:r>
        <w:rPr>
          <w:rFonts w:ascii="Arial" w:hAnsi="Arial" w:cs="Arial"/>
          <w:color w:val="3C4043"/>
          <w:spacing w:val="3"/>
          <w:sz w:val="21"/>
          <w:szCs w:val="21"/>
        </w:rPr>
        <w:t>. Justifique o enquadramento dos elementos, colunas, calhas, guias. (3pts)</w:t>
      </w:r>
    </w:p>
    <w:p w14:paraId="17B4795D" w14:textId="43AF0EA3" w:rsidR="00357CF8" w:rsidRPr="00357CF8" w:rsidRDefault="00357CF8" w:rsidP="00357CF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Colunas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: O conteúdo principal, que é uma lista de </w:t>
      </w:r>
      <w:r>
        <w:rPr>
          <w:rFonts w:ascii="Arial" w:hAnsi="Arial" w:cs="Arial"/>
          <w:color w:val="3C4043"/>
          <w:spacing w:val="3"/>
          <w:sz w:val="21"/>
          <w:szCs w:val="21"/>
        </w:rPr>
        <w:t>informações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, é dividido em </w:t>
      </w:r>
      <w:r>
        <w:rPr>
          <w:rFonts w:ascii="Arial" w:hAnsi="Arial" w:cs="Arial"/>
          <w:color w:val="3C4043"/>
          <w:spacing w:val="3"/>
          <w:sz w:val="21"/>
          <w:szCs w:val="21"/>
        </w:rPr>
        <w:t>blocos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para facilitar a visualização e comparação dos itens. Cada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conteúdo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ocupa 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um </w:t>
      </w:r>
      <w:r>
        <w:rPr>
          <w:rFonts w:ascii="Arial" w:hAnsi="Arial" w:cs="Arial"/>
          <w:color w:val="3C4043"/>
          <w:spacing w:val="3"/>
          <w:sz w:val="21"/>
          <w:szCs w:val="21"/>
        </w:rPr>
        <w:t>terço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da largura total disponível. Dessa forma, o conteúdo é organizado em colunas proporcionais.</w:t>
      </w:r>
    </w:p>
    <w:p w14:paraId="09D5AA51" w14:textId="4A28FE05" w:rsidR="00357CF8" w:rsidRPr="00357CF8" w:rsidRDefault="00357CF8" w:rsidP="00357CF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Calhas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: As calhas podem ser usadas para criar espaçamentos entre as colunas de </w:t>
      </w:r>
      <w:r>
        <w:rPr>
          <w:rFonts w:ascii="Arial" w:hAnsi="Arial" w:cs="Arial"/>
          <w:color w:val="3C4043"/>
          <w:spacing w:val="3"/>
          <w:sz w:val="21"/>
          <w:szCs w:val="21"/>
        </w:rPr>
        <w:t>conteúdo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e as margens laterais do site. Isso ajuda a separar visualmente o conteúdo das bordas da página, proporcionando uma aparência mais limpa e ordenada.</w:t>
      </w:r>
    </w:p>
    <w:p w14:paraId="250B87AD" w14:textId="52DCA666" w:rsidR="00EE7D75" w:rsidRDefault="00357CF8" w:rsidP="00357CF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Guias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: Para alinhar os elementos do site, como </w:t>
      </w:r>
      <w:r w:rsidR="00EE7D75">
        <w:rPr>
          <w:rFonts w:ascii="Arial" w:hAnsi="Arial" w:cs="Arial"/>
          <w:color w:val="3C4043"/>
          <w:spacing w:val="3"/>
          <w:sz w:val="21"/>
          <w:szCs w:val="21"/>
        </w:rPr>
        <w:t xml:space="preserve">atividades 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e informações relacionadas, as guias podem ser utilizadas. Por exemplo, as </w:t>
      </w:r>
      <w:r w:rsidR="00EE7D75">
        <w:rPr>
          <w:rFonts w:ascii="Arial" w:hAnsi="Arial" w:cs="Arial"/>
          <w:color w:val="3C4043"/>
          <w:spacing w:val="3"/>
          <w:sz w:val="21"/>
          <w:szCs w:val="21"/>
        </w:rPr>
        <w:t>informações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d</w:t>
      </w:r>
      <w:r w:rsidR="00EE7D75">
        <w:rPr>
          <w:rFonts w:ascii="Arial" w:hAnsi="Arial" w:cs="Arial"/>
          <w:color w:val="3C4043"/>
          <w:spacing w:val="3"/>
          <w:sz w:val="21"/>
          <w:szCs w:val="21"/>
        </w:rPr>
        <w:t xml:space="preserve">as atividades 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podem ser alinhadas verticalmente usando uma grade de </w:t>
      </w:r>
      <w:r w:rsidR="00EE7D75">
        <w:rPr>
          <w:rFonts w:ascii="Arial" w:hAnsi="Arial" w:cs="Arial"/>
          <w:color w:val="3C4043"/>
          <w:spacing w:val="3"/>
          <w:sz w:val="21"/>
          <w:szCs w:val="21"/>
        </w:rPr>
        <w:t xml:space="preserve">2 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>guias invisíveis. Isso ajuda a manter uma aparência consistente e agradável.</w:t>
      </w:r>
    </w:p>
    <w:p w14:paraId="67AE4962" w14:textId="7999DE73" w:rsidR="00357CF8" w:rsidRDefault="00357CF8" w:rsidP="00357CF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2.     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As Cores.</w:t>
      </w:r>
      <w:r>
        <w:rPr>
          <w:rFonts w:ascii="Arial" w:hAnsi="Arial" w:cs="Arial"/>
          <w:color w:val="3C4043"/>
          <w:spacing w:val="3"/>
          <w:sz w:val="21"/>
          <w:szCs w:val="21"/>
        </w:rPr>
        <w:t> Justifique o uso das cores. Têm relação com o negócio? (3pts)</w:t>
      </w:r>
    </w:p>
    <w:p w14:paraId="62583175" w14:textId="5B34046B" w:rsidR="00DC205B" w:rsidRPr="00DC205B" w:rsidRDefault="00EE7D75" w:rsidP="00357CF8"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="00DC205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Preto: Predominante, </w:t>
      </w:r>
      <w:r w:rsidR="00DC205B">
        <w:rPr>
          <w:rFonts w:ascii="Arial" w:hAnsi="Arial" w:cs="Arial"/>
          <w:color w:val="3C4043"/>
          <w:spacing w:val="3"/>
          <w:sz w:val="21"/>
          <w:szCs w:val="21"/>
        </w:rPr>
        <w:t>p</w:t>
      </w:r>
      <w:r w:rsidR="00DC205B" w:rsidRPr="00EE7D75">
        <w:rPr>
          <w:rFonts w:ascii="Arial" w:hAnsi="Arial" w:cs="Arial"/>
          <w:color w:val="3C4043"/>
          <w:spacing w:val="3"/>
          <w:sz w:val="21"/>
          <w:szCs w:val="21"/>
        </w:rPr>
        <w:t>assa</w:t>
      </w:r>
      <w:r w:rsidR="00DC205B">
        <w:rPr>
          <w:rFonts w:ascii="Arial" w:hAnsi="Arial" w:cs="Arial"/>
          <w:color w:val="3C4043"/>
          <w:spacing w:val="3"/>
          <w:sz w:val="21"/>
          <w:szCs w:val="21"/>
        </w:rPr>
        <w:t>ndo</w:t>
      </w:r>
      <w:r w:rsidR="00DC205B" w:rsidRPr="00EE7D75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DC205B">
        <w:rPr>
          <w:rFonts w:ascii="Arial" w:hAnsi="Arial" w:cs="Arial"/>
          <w:color w:val="3C4043"/>
          <w:spacing w:val="3"/>
          <w:sz w:val="21"/>
          <w:szCs w:val="21"/>
        </w:rPr>
        <w:t>pr</w:t>
      </w:r>
      <w:r w:rsidR="00DC205B" w:rsidRPr="00EE7D75">
        <w:rPr>
          <w:rFonts w:ascii="Arial" w:hAnsi="Arial" w:cs="Arial"/>
          <w:color w:val="3C4043"/>
          <w:spacing w:val="3"/>
          <w:sz w:val="21"/>
          <w:szCs w:val="21"/>
        </w:rPr>
        <w:t>estígio, uma visão de confiança.</w:t>
      </w:r>
    </w:p>
    <w:p w14:paraId="713CF2FD" w14:textId="18390A82" w:rsidR="00EE7D75" w:rsidRDefault="00EE7D75" w:rsidP="000152C8">
      <w:pPr>
        <w:ind w:left="708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Azul</w:t>
      </w:r>
      <w:r w:rsidR="00DC205B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="000152C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Escuro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: </w:t>
      </w:r>
      <w:r w:rsidRPr="00DC205B">
        <w:rPr>
          <w:rFonts w:ascii="Arial" w:hAnsi="Arial" w:cs="Arial"/>
          <w:color w:val="3C4043"/>
          <w:spacing w:val="3"/>
          <w:sz w:val="21"/>
          <w:szCs w:val="21"/>
        </w:rPr>
        <w:t xml:space="preserve">Passa uma mensagem de </w:t>
      </w:r>
      <w:r w:rsidR="00DC205B">
        <w:rPr>
          <w:rFonts w:ascii="Arial" w:hAnsi="Arial" w:cs="Arial"/>
          <w:color w:val="3C4043"/>
          <w:spacing w:val="3"/>
          <w:sz w:val="21"/>
          <w:szCs w:val="21"/>
        </w:rPr>
        <w:t>c</w:t>
      </w:r>
      <w:r w:rsidRPr="00DC205B">
        <w:rPr>
          <w:rFonts w:ascii="Arial" w:hAnsi="Arial" w:cs="Arial"/>
          <w:color w:val="3C4043"/>
          <w:spacing w:val="3"/>
          <w:sz w:val="21"/>
          <w:szCs w:val="21"/>
        </w:rPr>
        <w:t>onfiança</w:t>
      </w:r>
      <w:r w:rsidR="00DC205B">
        <w:rPr>
          <w:rFonts w:ascii="Arial" w:hAnsi="Arial" w:cs="Arial"/>
          <w:color w:val="3C4043"/>
          <w:spacing w:val="3"/>
          <w:sz w:val="21"/>
          <w:szCs w:val="21"/>
        </w:rPr>
        <w:t xml:space="preserve"> e segurança, ser não invasivo.</w:t>
      </w:r>
    </w:p>
    <w:p w14:paraId="0C958EFB" w14:textId="78EE9F65" w:rsidR="00EE7D75" w:rsidRPr="00DC205B" w:rsidRDefault="00EE7D75" w:rsidP="00357CF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ab/>
        <w:t xml:space="preserve">Branco: </w:t>
      </w:r>
      <w:r w:rsidR="00DC205B" w:rsidRPr="00DC205B">
        <w:rPr>
          <w:rFonts w:ascii="Arial" w:hAnsi="Arial" w:cs="Arial"/>
          <w:color w:val="3C4043"/>
          <w:spacing w:val="3"/>
          <w:sz w:val="21"/>
          <w:szCs w:val="21"/>
        </w:rPr>
        <w:t>Sensação de refinamento, e claridade</w:t>
      </w:r>
    </w:p>
    <w:p w14:paraId="4332C1F5" w14:textId="54C4D868" w:rsidR="000152C8" w:rsidRDefault="00EE7D75"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ab/>
      </w:r>
      <w:r w:rsidR="00DC205B">
        <w:t xml:space="preserve">60% preto, 30% Azul </w:t>
      </w:r>
      <w:r w:rsidR="000152C8">
        <w:t>Escuro</w:t>
      </w:r>
      <w:r w:rsidR="00DC205B">
        <w:t xml:space="preserve"> e 10% Branco</w:t>
      </w:r>
      <w:r w:rsidR="000152C8">
        <w:t>.</w:t>
      </w:r>
    </w:p>
    <w:p w14:paraId="19FF1F60" w14:textId="041C8271" w:rsidR="00357CF8" w:rsidRPr="00DC205B" w:rsidRDefault="000152C8">
      <w:r>
        <w:t xml:space="preserve">Como </w:t>
      </w:r>
      <w:proofErr w:type="gramStart"/>
      <w:r>
        <w:t>e</w:t>
      </w:r>
      <w:proofErr w:type="gramEnd"/>
      <w:r>
        <w:t xml:space="preserve"> um site que armazena códigos fontes, e necessário passa a visão de confiança para o usuário final.</w:t>
      </w:r>
      <w:r w:rsidR="00357CF8">
        <w:rPr>
          <w:rFonts w:ascii="Arial" w:hAnsi="Arial" w:cs="Arial"/>
          <w:color w:val="3C4043"/>
          <w:spacing w:val="3"/>
          <w:sz w:val="21"/>
          <w:szCs w:val="21"/>
        </w:rPr>
        <w:br/>
        <w:t>3.     </w:t>
      </w:r>
      <w:r w:rsid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 Tipografia</w:t>
      </w:r>
      <w:r w:rsidR="00357CF8">
        <w:rPr>
          <w:rFonts w:ascii="Arial" w:hAnsi="Arial" w:cs="Arial"/>
          <w:color w:val="3C4043"/>
          <w:spacing w:val="3"/>
          <w:sz w:val="21"/>
          <w:szCs w:val="21"/>
        </w:rPr>
        <w:t>, justifique a escolha da tipografia do site/app escolhido. (3pts)</w:t>
      </w:r>
    </w:p>
    <w:p w14:paraId="3FE89508" w14:textId="77777777" w:rsidR="000152C8" w:rsidRDefault="000152C8" w:rsidP="000152C8">
      <w:pPr>
        <w:ind w:left="708"/>
        <w:rPr>
          <w:rFonts w:ascii="Arial" w:hAnsi="Arial" w:cs="Arial"/>
          <w:color w:val="3C4043"/>
          <w:spacing w:val="3"/>
          <w:sz w:val="21"/>
          <w:szCs w:val="21"/>
        </w:rPr>
      </w:pPr>
      <w:r w:rsidRPr="000152C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Legibilidade</w:t>
      </w:r>
      <w:r>
        <w:rPr>
          <w:rFonts w:ascii="Arial" w:hAnsi="Arial" w:cs="Arial"/>
          <w:color w:val="3C4043"/>
          <w:spacing w:val="3"/>
          <w:sz w:val="21"/>
          <w:szCs w:val="21"/>
        </w:rPr>
        <w:t>: Como a ideia e ser algo fácil de interpretar e rápido de se visualizar, o site acabou adotando,</w:t>
      </w:r>
      <w:r w:rsidRPr="000152C8">
        <w:t xml:space="preserve"> </w:t>
      </w:r>
      <w:r w:rsidRPr="000152C8">
        <w:rPr>
          <w:rFonts w:ascii="Arial" w:hAnsi="Arial" w:cs="Arial"/>
          <w:color w:val="3C4043"/>
          <w:spacing w:val="3"/>
          <w:sz w:val="21"/>
          <w:szCs w:val="21"/>
        </w:rPr>
        <w:t>seja em telas pequenas de dispositivos móveis ou em monitores maiores</w:t>
      </w:r>
    </w:p>
    <w:p w14:paraId="0648DA4D" w14:textId="79F607AC" w:rsidR="00143BD3" w:rsidRDefault="00357CF8" w:rsidP="000152C8">
      <w:pPr>
        <w:rPr>
          <w:rFonts w:ascii="Arial" w:hAnsi="Arial" w:cs="Arial"/>
          <w:color w:val="3C4043"/>
          <w:spacing w:val="3"/>
          <w:sz w:val="21"/>
          <w:szCs w:val="21"/>
          <w:u w:val="single"/>
        </w:rPr>
      </w:pPr>
      <w:r w:rsidRPr="000152C8">
        <w:rPr>
          <w:rFonts w:ascii="Arial" w:hAnsi="Arial" w:cs="Arial"/>
          <w:color w:val="3C4043"/>
          <w:spacing w:val="3"/>
          <w:sz w:val="21"/>
          <w:szCs w:val="21"/>
        </w:rPr>
        <w:t>5.     </w:t>
      </w:r>
      <w:r w:rsidRPr="000152C8">
        <w:rPr>
          <w:rFonts w:ascii="Arial" w:hAnsi="Arial" w:cs="Arial"/>
          <w:color w:val="3C4043"/>
          <w:spacing w:val="3"/>
          <w:sz w:val="21"/>
          <w:szCs w:val="21"/>
          <w:u w:val="single"/>
        </w:rPr>
        <w:t xml:space="preserve">A </w:t>
      </w:r>
      <w:proofErr w:type="spellStart"/>
      <w:proofErr w:type="gramStart"/>
      <w:r w:rsidRPr="000152C8">
        <w:rPr>
          <w:rFonts w:ascii="Arial" w:hAnsi="Arial" w:cs="Arial"/>
          <w:color w:val="3C4043"/>
          <w:spacing w:val="3"/>
          <w:sz w:val="21"/>
          <w:szCs w:val="21"/>
          <w:u w:val="single"/>
        </w:rPr>
        <w:t>ultima</w:t>
      </w:r>
      <w:proofErr w:type="spellEnd"/>
      <w:proofErr w:type="gramEnd"/>
      <w:r w:rsidRPr="000152C8">
        <w:rPr>
          <w:rFonts w:ascii="Arial" w:hAnsi="Arial" w:cs="Arial"/>
          <w:color w:val="3C4043"/>
          <w:spacing w:val="3"/>
          <w:sz w:val="21"/>
          <w:szCs w:val="21"/>
          <w:u w:val="single"/>
        </w:rPr>
        <w:t xml:space="preserve"> página deverá ter a lista de alunos do grupo.</w:t>
      </w:r>
    </w:p>
    <w:p w14:paraId="7D7AE819" w14:textId="77777777" w:rsidR="000152C8" w:rsidRPr="00357CF8" w:rsidRDefault="000152C8" w:rsidP="000152C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Nome: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Gabriel Aquila Santos Silva - 2101991</w:t>
      </w:r>
    </w:p>
    <w:p w14:paraId="6F26F839" w14:textId="77777777" w:rsidR="000152C8" w:rsidRPr="00357CF8" w:rsidRDefault="000152C8" w:rsidP="000152C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Nome: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Pedro Egydio - 2102057</w:t>
      </w:r>
    </w:p>
    <w:p w14:paraId="450D8756" w14:textId="77777777" w:rsidR="000152C8" w:rsidRPr="00357CF8" w:rsidRDefault="000152C8" w:rsidP="000152C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Nome: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Rafael Oliveira Santos - 2102667</w:t>
      </w:r>
    </w:p>
    <w:p w14:paraId="330DC5FC" w14:textId="77777777" w:rsidR="000152C8" w:rsidRPr="00357CF8" w:rsidRDefault="000152C8" w:rsidP="000152C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Nome: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Rodrigo </w:t>
      </w:r>
      <w:proofErr w:type="spellStart"/>
      <w:r w:rsidRPr="00357CF8">
        <w:rPr>
          <w:rFonts w:ascii="Arial" w:hAnsi="Arial" w:cs="Arial"/>
          <w:color w:val="3C4043"/>
          <w:spacing w:val="3"/>
          <w:sz w:val="21"/>
          <w:szCs w:val="21"/>
        </w:rPr>
        <w:t>Precerutti</w:t>
      </w:r>
      <w:proofErr w:type="spellEnd"/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- 2102612</w:t>
      </w:r>
    </w:p>
    <w:p w14:paraId="327122EC" w14:textId="77777777" w:rsidR="000152C8" w:rsidRPr="00357CF8" w:rsidRDefault="000152C8" w:rsidP="000152C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Nome: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Matheus </w:t>
      </w:r>
      <w:proofErr w:type="spellStart"/>
      <w:r w:rsidRPr="00357CF8">
        <w:rPr>
          <w:rFonts w:ascii="Arial" w:hAnsi="Arial" w:cs="Arial"/>
          <w:color w:val="3C4043"/>
          <w:spacing w:val="3"/>
          <w:sz w:val="21"/>
          <w:szCs w:val="21"/>
        </w:rPr>
        <w:t>Bespalec</w:t>
      </w:r>
      <w:proofErr w:type="spellEnd"/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– 2101268</w:t>
      </w:r>
    </w:p>
    <w:p w14:paraId="3955916D" w14:textId="74B9E8D6" w:rsidR="000152C8" w:rsidRDefault="000152C8" w:rsidP="000152C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57CF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Nome: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Carlos Alexandre Porto Silva </w:t>
      </w:r>
      <w:r w:rsidR="00443832">
        <w:rPr>
          <w:rFonts w:ascii="Arial" w:hAnsi="Arial" w:cs="Arial"/>
          <w:color w:val="3C4043"/>
          <w:spacing w:val="3"/>
          <w:sz w:val="21"/>
          <w:szCs w:val="21"/>
        </w:rPr>
        <w:t>–</w:t>
      </w:r>
      <w:r w:rsidRPr="00357CF8">
        <w:rPr>
          <w:rFonts w:ascii="Arial" w:hAnsi="Arial" w:cs="Arial"/>
          <w:color w:val="3C4043"/>
          <w:spacing w:val="3"/>
          <w:sz w:val="21"/>
          <w:szCs w:val="21"/>
        </w:rPr>
        <w:t xml:space="preserve"> 2102395</w:t>
      </w:r>
    </w:p>
    <w:p w14:paraId="5473E73D" w14:textId="0788BD04" w:rsidR="000152C8" w:rsidRPr="000152C8" w:rsidRDefault="00443832" w:rsidP="000152C8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443832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Nome</w:t>
      </w:r>
      <w:r w:rsidRPr="00443832">
        <w:rPr>
          <w:rFonts w:ascii="Arial" w:hAnsi="Arial" w:cs="Arial"/>
          <w:color w:val="3C4043"/>
          <w:spacing w:val="3"/>
          <w:sz w:val="21"/>
          <w:szCs w:val="21"/>
        </w:rPr>
        <w:t xml:space="preserve">:    Matheus </w:t>
      </w:r>
      <w:proofErr w:type="spellStart"/>
      <w:r w:rsidRPr="00443832">
        <w:rPr>
          <w:rFonts w:ascii="Arial" w:hAnsi="Arial" w:cs="Arial"/>
          <w:color w:val="3C4043"/>
          <w:spacing w:val="3"/>
          <w:sz w:val="21"/>
          <w:szCs w:val="21"/>
        </w:rPr>
        <w:t>Denobile</w:t>
      </w:r>
      <w:proofErr w:type="spellEnd"/>
      <w:r w:rsidRPr="0044383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443832">
        <w:rPr>
          <w:rFonts w:ascii="Arial" w:hAnsi="Arial" w:cs="Arial"/>
          <w:color w:val="3C4043"/>
          <w:spacing w:val="3"/>
          <w:sz w:val="21"/>
          <w:szCs w:val="21"/>
        </w:rPr>
        <w:t>Coffers</w:t>
      </w:r>
      <w:proofErr w:type="spellEnd"/>
      <w:r w:rsidRPr="00443832">
        <w:rPr>
          <w:rFonts w:ascii="Arial" w:hAnsi="Arial" w:cs="Arial"/>
          <w:color w:val="3C4043"/>
          <w:spacing w:val="3"/>
          <w:sz w:val="21"/>
          <w:szCs w:val="21"/>
        </w:rPr>
        <w:t xml:space="preserve"> - 2101978</w:t>
      </w:r>
    </w:p>
    <w:p w14:paraId="676732F5" w14:textId="7D1AC82D" w:rsidR="00357CF8" w:rsidRDefault="00357CF8">
      <w:pPr>
        <w:rPr>
          <w:rFonts w:ascii="Arial" w:hAnsi="Arial" w:cs="Arial"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  <w:u w:val="single"/>
        </w:rPr>
        <w:br w:type="page"/>
      </w:r>
    </w:p>
    <w:p w14:paraId="077E6B20" w14:textId="02267B1D" w:rsidR="00357CF8" w:rsidRPr="00357CF8" w:rsidRDefault="00357CF8" w:rsidP="00357CF8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sectPr w:rsidR="00357CF8" w:rsidRPr="00357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0EFF" w:usb1="42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E206E"/>
    <w:multiLevelType w:val="hybridMultilevel"/>
    <w:tmpl w:val="881E9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3704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F8"/>
    <w:rsid w:val="000152C8"/>
    <w:rsid w:val="00143BD3"/>
    <w:rsid w:val="00357CF8"/>
    <w:rsid w:val="00443832"/>
    <w:rsid w:val="00DC205B"/>
    <w:rsid w:val="00E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DBCB"/>
  <w15:chartTrackingRefBased/>
  <w15:docId w15:val="{20A1D1EA-5AA2-42D1-A7A4-B44555A9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C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7C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7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Aquila</dc:creator>
  <cp:keywords/>
  <dc:description/>
  <cp:lastModifiedBy>Gabriel Aquila</cp:lastModifiedBy>
  <cp:revision>2</cp:revision>
  <dcterms:created xsi:type="dcterms:W3CDTF">2023-05-16T22:48:00Z</dcterms:created>
  <dcterms:modified xsi:type="dcterms:W3CDTF">2023-05-17T00:00:00Z</dcterms:modified>
</cp:coreProperties>
</file>