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O tema foi escolhido por um interesse pessoal do desenvolvedor por barcos em geral, e curiosidade em específico por caravelas e suas formas de velejar. Este site foi desenvolvido como uma forma de agrupar o conhecimento sobre barcos em um lugar só, tendo em vista que por vezes as matérias, mesmo que sejam interligadas logicamente, não tem uma linha intuitiva de pesquisa autodidata. No site, então, reunimos conhecimentos abrangentes sobre os diversos tipos de técnicas de navegação, orientação, propulsão etc. Sempre tendo em mente a ideia de informar o leitor de forma simples, visando sempre uma facilidade daquele que lê em poder se nortear em seus estudos.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