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xgpa8g4nqg9" w:id="0"/>
      <w:bookmarkEnd w:id="0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1. Navio seguro é navio batizado…</w:t>
      </w:r>
    </w:p>
    <w:p w:rsidR="00000000" w:rsidDel="00000000" w:rsidP="00000000" w:rsidRDefault="00000000" w:rsidRPr="00000000" w14:paraId="00000002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tradição de batizar um navio é tão antiga quanto os próprios navios. Sabe-se que egípcios, romanos e gregos já faziam cerimônias a fim de pedir aos deuses proteção para homens que se lançariam ao mar, mas por volta de 1800 os batizados começaram a seguir um certo padrão. Era derramado contra a proa da embarcação uma espécie de “fluido batismal”, que poderia ser geralmente vinho ou champanhe. A tradição que se desenvolveu preconizava que uma mulher deveria fazer as honras e ser nomeada “benfeitora” do navio na questão ao quebrar uma garrafa no casco do barco. Se um navio não fosse corretamente batizado, seria considerado azarado.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t0wvd6hj25z" w:id="1"/>
      <w:bookmarkEnd w:id="1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2. …uma vez só!</w:t>
      </w:r>
    </w:p>
    <w:p w:rsidR="00000000" w:rsidDel="00000000" w:rsidP="00000000" w:rsidRDefault="00000000" w:rsidRPr="00000000" w14:paraId="00000004">
      <w:pPr>
        <w:shd w:fill="ffffff" w:val="clear"/>
        <w:spacing w:after="360" w:line="39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Nunca se deve rebatizar um navio, é azar na certa. Ou seja, batismo bom é batismo feito do jeito certo, com garrafa quebrada e uma única vez.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k1qahxictkv4" w:id="2"/>
      <w:bookmarkEnd w:id="2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3. Sexta não!</w:t>
      </w:r>
    </w:p>
    <w:p w:rsidR="00000000" w:rsidDel="00000000" w:rsidP="00000000" w:rsidRDefault="00000000" w:rsidRPr="00000000" w14:paraId="00000006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Jamais partir em uma sexta-feira. Muitos marinheiros recusavam-se a embarcar nesse dia da semana. Não se sabe ao certo a origem dessa lenda mas quase todo capitão se recusa a soltar as amarras em uma sexta-feira.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mfa46jjfpo3v" w:id="3"/>
      <w:bookmarkEnd w:id="3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4. Todos os ratos a bordo</w:t>
      </w:r>
    </w:p>
    <w:p w:rsidR="00000000" w:rsidDel="00000000" w:rsidP="00000000" w:rsidRDefault="00000000" w:rsidRPr="00000000" w14:paraId="00000008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Ratos não são os animais mais desejáveis de se ter por perto, certo? Errado. A última coisa que os marinheiros gostariam é que todos os ratos do navio subitamente fossem embora. Reza a lenda que a debandada de roedores da embarcação é encarada como um mau presságio, alerta de um infortúnio que está por vir.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xqp0owk1y13k" w:id="4"/>
      <w:bookmarkEnd w:id="4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5. Uma moedinha, por favor</w:t>
      </w:r>
    </w:p>
    <w:p w:rsidR="00000000" w:rsidDel="00000000" w:rsidP="00000000" w:rsidRDefault="00000000" w:rsidRPr="00000000" w14:paraId="0000000A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Todos os navios devem ter uma moeda de prata embaixo do mastro. Acredita-se que isso traga boa sorte. As explicações são muitas, mas a tradição parece ter começado com os romanos. Diz-se que a moeda era uma forma de “pedágio” cobrada pelo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deus Cáron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incumbido de levar as almas dos mortos em sua barca na travessia do rio Aqueronte. Caso um desastre acontecesse ao navio, a pratinha serviria como o pagamento de todos os marinheiros, que passariam seguramente para o lado de lá.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elwlckgs3lul" w:id="5"/>
      <w:bookmarkEnd w:id="5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6. Aquele-que-não-deve-ser-nomeado</w:t>
      </w:r>
    </w:p>
    <w:p w:rsidR="00000000" w:rsidDel="00000000" w:rsidP="00000000" w:rsidRDefault="00000000" w:rsidRPr="00000000" w14:paraId="0000000C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bordo de uma embarcação, há uma palavra proibida. Jamais se deve dizer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COELHO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 bordo. Acredita-se que o bicho traga muito azar. A explicação vem da experiência, pois o animal tinha o péssimo hábito de roer o casco na época em que as embarcações eram feitas de madeira.  Acabaram sendo proibidos de embarcar.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3kwopidx2b4v" w:id="6"/>
      <w:bookmarkEnd w:id="6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7. Cuidado com o que você deseja</w:t>
      </w:r>
    </w:p>
    <w:p w:rsidR="00000000" w:rsidDel="00000000" w:rsidP="00000000" w:rsidRDefault="00000000" w:rsidRPr="00000000" w14:paraId="0000000E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Nunca se deve desejar “boa sorte”a um marinheiro antes de partir. Os marítimos acreditam que dizer “boa sorte” a alguém que esteja dentro de um navio é, contraditoriamente, sinal de azar. Em inglês, costuma-se dizer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“break a leg”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para alguém que irá navegar – no mar nada acontece como queremos, então se desejarem que você “quebre uma perna” certamente tudo vai correr bem.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jbt52g17mudc" w:id="7"/>
      <w:bookmarkEnd w:id="7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8. Assobiar ou não assobiar?</w:t>
      </w:r>
    </w:p>
    <w:p w:rsidR="00000000" w:rsidDel="00000000" w:rsidP="00000000" w:rsidRDefault="00000000" w:rsidRPr="00000000" w14:paraId="00000010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assobio é um ato relativizado na superstição marinheira, e depende das condições do tempo. Se o navio está passando por uma calmaria, assobiar ajuda a trazer ventos, ou seja, é recomendável. Mas se já está ventando, um assobio desavisado pode convocar uma tempestade, por isso precisa ser evitado.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2yz7nsymdr8z" w:id="8"/>
      <w:bookmarkEnd w:id="8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9. Plantas e flores… em terra firme</w:t>
      </w:r>
    </w:p>
    <w:p w:rsidR="00000000" w:rsidDel="00000000" w:rsidP="00000000" w:rsidRDefault="00000000" w:rsidRPr="00000000" w14:paraId="00000012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Não aceitar plantas e flores a bordo de um navio também é uma das superstições marinheiras. A razão dessa crença vem da lógica – plantas consomem água doce, o bem mais precioso que se tem em uma embarcação.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b w:val="1"/>
          <w:color w:val="000000"/>
          <w:sz w:val="38"/>
          <w:szCs w:val="38"/>
        </w:rPr>
      </w:pPr>
      <w:bookmarkStart w:colFirst="0" w:colLast="0" w:name="_10pwxhz1151z" w:id="9"/>
      <w:bookmarkEnd w:id="9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10. Não se deve mudar o nome do barco ou…</w:t>
      </w:r>
    </w:p>
    <w:p w:rsidR="00000000" w:rsidDel="00000000" w:rsidP="00000000" w:rsidRDefault="00000000" w:rsidRPr="00000000" w14:paraId="00000014">
      <w:pPr>
        <w:shd w:fill="ffffff" w:val="clear"/>
        <w:spacing w:after="360" w:line="39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Marinheiros acreditam que não se deve mudar o nome de um barco, caso contrário, isso trará muito azar para as navegações. Porém, há uma saída. Caso o capitão decida dar um novo nome à embarcação, deve fazer uma cerimônia bastante detalhada e cheia de rituais.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fonte:</w:t>
      </w:r>
      <w:hyperlink r:id="rId6">
        <w:r w:rsidDel="00000000" w:rsidR="00000000" w:rsidRPr="00000000">
          <w:rPr>
            <w:color w:val="1155cc"/>
            <w:sz w:val="10"/>
            <w:szCs w:val="10"/>
            <w:u w:val="single"/>
            <w:rtl w:val="0"/>
          </w:rPr>
          <w:t xml:space="preserve">https://marsemfim.com.br/supersticoes-marinheiras/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semfim.com.br/supersticoes-marinhei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