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https://www.tecmundo.com.br/teclado/38738-que-caracteres-voce-pode-fazer-segurando-a-tecla-alt-tabela-.htm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mundo.com.br/teclado/38738-que-caracteres-voce-pode-fazer-segurando-a-tecla-alt-tabela-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