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{{unidadeNome</w:t>
      </w:r>
      <w:r>
        <w:rPr>
          <w:rFonts w:cs="Calibri" w:ascii="Calibri" w:hAnsi="Calibri" w:asciiTheme="minorHAnsi" w:cstheme="minorHAnsi" w:hAnsiTheme="minorHAnsi"/>
          <w:b/>
          <w:spacing w:val="-8"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inscrito(a) no CPF sob nº {{pessoaFisicaCpf}}, residente e domiciliado em {{pessoaFisicaEndereco}}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{{pessoaJuridicaNome}}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{{pessoaJuridicaCnpj}}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, inscrito(a) no CPF sob nº {{pessoaFisicaCpf}}, residente e domiciliado em {{pessoaFisicaEndereco}},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pessoaJuridicaNome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}}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Os FIADORES renunciam aos benefícios de ordem, excussão e divisão, obrigando-se solidariamente pelo pagamento integral em caso de inadimplência ou atraso da {{pessoaJuridicaNome}},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{{localData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                            </w:t>
        <w:br/>
        <w:t xml:space="preserve">                               CONTRATANTE</w:t>
        <w:br/>
        <w:t xml:space="preserve">                         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pessoaJuridicaNome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t xml:space="preserve">  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pessoaJuridicaCnpj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t xml:space="preserve">                                                                                                     </w:t>
        <w:br/>
        <w:t xml:space="preserve">                 </w:t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                          </w:t>
        <w:br/>
        <w:br/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br/>
        <w:t xml:space="preserve">                            CONTRATADA</w:t>
        <w:br/>
        <w:t xml:space="preserve">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t xml:space="preserve"> 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unidadeCnpj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FIADOR: {{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pessoaFisicaNome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}}   </w:t>
        <w:br/>
        <w:t xml:space="preserve">       CPF: {{pessoaFisicaCpf}}                          </w:t>
        <w:br/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2025-09-12T18:01:00Z</dcterms:created>
  <dc:creator>João Paulo Chaves</dc:creator>
  <dc:description/>
  <dc:language>pt-BR</dc:language>
  <cp:lastModifiedBy/>
  <cp:lastPrinted>2025-09-09T15:26:00Z</cp:lastPrinted>
  <dcterms:modified xsi:type="dcterms:W3CDTF">2025-09-29T12:22:56Z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