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F5B" w:rsidRPr="00EB5F5B" w:rsidRDefault="00EB5F5B" w:rsidP="00EB5F5B">
      <w:pPr>
        <w:spacing w:after="0"/>
        <w:jc w:val="center"/>
        <w:rPr>
          <w:rFonts w:ascii="Times New Roman" w:hAnsi="Times New Roman" w:cs="Times New Roman"/>
          <w:b/>
          <w:sz w:val="36"/>
          <w:szCs w:val="32"/>
        </w:rPr>
      </w:pPr>
      <w:r w:rsidRPr="00EB5F5B">
        <w:rPr>
          <w:rFonts w:ascii="Times New Roman" w:hAnsi="Times New Roman" w:cs="Times New Roman"/>
          <w:b/>
          <w:sz w:val="36"/>
          <w:szCs w:val="32"/>
        </w:rPr>
        <w:t>Feasibility of Expanding Brewed Awakening</w:t>
      </w:r>
    </w:p>
    <w:p w:rsidR="00EA4211" w:rsidRDefault="00EB5F5B" w:rsidP="00EB5F5B">
      <w:pPr>
        <w:spacing w:after="0"/>
        <w:jc w:val="center"/>
        <w:rPr>
          <w:rFonts w:ascii="Times New Roman" w:hAnsi="Times New Roman" w:cs="Times New Roman"/>
          <w:b/>
          <w:sz w:val="36"/>
          <w:szCs w:val="32"/>
        </w:rPr>
      </w:pPr>
      <w:proofErr w:type="gramStart"/>
      <w:r w:rsidRPr="00EB5F5B">
        <w:rPr>
          <w:rFonts w:ascii="Times New Roman" w:hAnsi="Times New Roman" w:cs="Times New Roman"/>
          <w:b/>
          <w:sz w:val="36"/>
          <w:szCs w:val="32"/>
        </w:rPr>
        <w:t>by</w:t>
      </w:r>
      <w:proofErr w:type="gramEnd"/>
      <w:r w:rsidRPr="00EB5F5B">
        <w:rPr>
          <w:rFonts w:ascii="Times New Roman" w:hAnsi="Times New Roman" w:cs="Times New Roman"/>
          <w:b/>
          <w:sz w:val="36"/>
          <w:szCs w:val="32"/>
        </w:rPr>
        <w:t xml:space="preserve"> Adding Additional Stores</w:t>
      </w:r>
    </w:p>
    <w:p w:rsidR="00EB5F5B" w:rsidRPr="00266F6E" w:rsidRDefault="00EB5F5B" w:rsidP="00EB5F5B">
      <w:pPr>
        <w:spacing w:after="0"/>
        <w:jc w:val="center"/>
        <w:rPr>
          <w:rFonts w:ascii="Times New Roman" w:hAnsi="Times New Roman" w:cs="Times New Roman"/>
          <w:b/>
          <w:sz w:val="24"/>
          <w:szCs w:val="24"/>
        </w:rPr>
      </w:pPr>
    </w:p>
    <w:p w:rsidR="00EB5F5B" w:rsidRPr="00266F6E" w:rsidRDefault="00EB5F5B" w:rsidP="00EB5F5B">
      <w:pPr>
        <w:spacing w:after="0"/>
        <w:jc w:val="center"/>
        <w:rPr>
          <w:rFonts w:ascii="Times New Roman" w:hAnsi="Times New Roman" w:cs="Times New Roman"/>
          <w:b/>
          <w:sz w:val="24"/>
          <w:szCs w:val="24"/>
        </w:rPr>
      </w:pPr>
    </w:p>
    <w:p w:rsidR="00EB5F5B" w:rsidRDefault="00EB5F5B" w:rsidP="00EB5F5B">
      <w:pPr>
        <w:spacing w:after="0"/>
        <w:jc w:val="center"/>
        <w:rPr>
          <w:rFonts w:ascii="Times New Roman" w:hAnsi="Times New Roman" w:cs="Times New Roman"/>
          <w:b/>
          <w:sz w:val="24"/>
          <w:szCs w:val="24"/>
        </w:rPr>
      </w:pPr>
    </w:p>
    <w:p w:rsidR="00266F6E" w:rsidRPr="00266F6E" w:rsidRDefault="00266F6E" w:rsidP="00EB5F5B">
      <w:pPr>
        <w:spacing w:after="0"/>
        <w:jc w:val="center"/>
        <w:rPr>
          <w:rFonts w:ascii="Times New Roman" w:hAnsi="Times New Roman" w:cs="Times New Roman"/>
          <w:b/>
          <w:sz w:val="24"/>
          <w:szCs w:val="24"/>
        </w:rPr>
      </w:pPr>
    </w:p>
    <w:p w:rsidR="00EB5F5B" w:rsidRDefault="00EB5F5B" w:rsidP="00EB5F5B">
      <w:pPr>
        <w:spacing w:after="0"/>
        <w:jc w:val="center"/>
        <w:rPr>
          <w:rFonts w:ascii="Times New Roman" w:hAnsi="Times New Roman" w:cs="Times New Roman"/>
          <w:sz w:val="28"/>
          <w:szCs w:val="32"/>
        </w:rPr>
      </w:pPr>
      <w:r>
        <w:rPr>
          <w:rFonts w:ascii="Times New Roman" w:hAnsi="Times New Roman" w:cs="Times New Roman"/>
          <w:sz w:val="28"/>
          <w:szCs w:val="32"/>
        </w:rPr>
        <w:t>Prepared for:</w:t>
      </w:r>
    </w:p>
    <w:p w:rsidR="00EB5F5B" w:rsidRDefault="00EB5F5B" w:rsidP="00EB5F5B">
      <w:pPr>
        <w:spacing w:after="0"/>
        <w:jc w:val="center"/>
        <w:rPr>
          <w:rFonts w:ascii="Times New Roman" w:hAnsi="Times New Roman" w:cs="Times New Roman"/>
          <w:sz w:val="28"/>
          <w:szCs w:val="32"/>
        </w:rPr>
      </w:pPr>
      <w:r>
        <w:rPr>
          <w:rFonts w:ascii="Times New Roman" w:hAnsi="Times New Roman" w:cs="Times New Roman"/>
          <w:sz w:val="28"/>
          <w:szCs w:val="32"/>
        </w:rPr>
        <w:t>Professor D.</w:t>
      </w:r>
    </w:p>
    <w:p w:rsidR="00EB5F5B" w:rsidRDefault="00EB5F5B" w:rsidP="00EB5F5B">
      <w:pPr>
        <w:spacing w:after="0"/>
        <w:jc w:val="center"/>
        <w:rPr>
          <w:rFonts w:ascii="Times New Roman" w:hAnsi="Times New Roman" w:cs="Times New Roman"/>
          <w:sz w:val="28"/>
          <w:szCs w:val="32"/>
        </w:rPr>
      </w:pPr>
    </w:p>
    <w:p w:rsidR="00EB5F5B" w:rsidRDefault="00EB5F5B" w:rsidP="00EB5F5B">
      <w:pPr>
        <w:spacing w:after="0"/>
        <w:jc w:val="center"/>
        <w:rPr>
          <w:rFonts w:ascii="Times New Roman" w:hAnsi="Times New Roman" w:cs="Times New Roman"/>
          <w:sz w:val="28"/>
          <w:szCs w:val="32"/>
        </w:rPr>
      </w:pPr>
    </w:p>
    <w:p w:rsidR="00266F6E" w:rsidRDefault="00266F6E" w:rsidP="00EB5F5B">
      <w:pPr>
        <w:spacing w:after="0"/>
        <w:jc w:val="center"/>
        <w:rPr>
          <w:rFonts w:ascii="Times New Roman" w:hAnsi="Times New Roman" w:cs="Times New Roman"/>
          <w:sz w:val="28"/>
          <w:szCs w:val="32"/>
        </w:rPr>
      </w:pPr>
    </w:p>
    <w:p w:rsidR="00EB5F5B" w:rsidRDefault="00EB5F5B" w:rsidP="00EB5F5B">
      <w:pPr>
        <w:spacing w:after="0"/>
        <w:jc w:val="center"/>
        <w:rPr>
          <w:rFonts w:ascii="Times New Roman" w:hAnsi="Times New Roman" w:cs="Times New Roman"/>
          <w:sz w:val="28"/>
          <w:szCs w:val="32"/>
        </w:rPr>
      </w:pPr>
    </w:p>
    <w:p w:rsidR="00EB5F5B" w:rsidRDefault="00EB5F5B" w:rsidP="00EB5F5B">
      <w:pPr>
        <w:spacing w:after="0"/>
        <w:jc w:val="center"/>
        <w:rPr>
          <w:rFonts w:ascii="Times New Roman" w:hAnsi="Times New Roman" w:cs="Times New Roman"/>
          <w:sz w:val="28"/>
          <w:szCs w:val="32"/>
        </w:rPr>
      </w:pPr>
      <w:r>
        <w:rPr>
          <w:rFonts w:ascii="Times New Roman" w:hAnsi="Times New Roman" w:cs="Times New Roman"/>
          <w:sz w:val="28"/>
          <w:szCs w:val="32"/>
        </w:rPr>
        <w:t>Prepared by:</w:t>
      </w:r>
    </w:p>
    <w:p w:rsidR="00EB5F5B" w:rsidRDefault="000B4A80" w:rsidP="00EB5F5B">
      <w:pPr>
        <w:spacing w:after="0"/>
        <w:jc w:val="center"/>
        <w:rPr>
          <w:rFonts w:ascii="Times New Roman" w:hAnsi="Times New Roman" w:cs="Times New Roman"/>
          <w:sz w:val="28"/>
          <w:szCs w:val="32"/>
        </w:rPr>
      </w:pPr>
      <w:r>
        <w:rPr>
          <w:rFonts w:ascii="Times New Roman" w:hAnsi="Times New Roman" w:cs="Times New Roman"/>
          <w:sz w:val="28"/>
          <w:szCs w:val="32"/>
        </w:rPr>
        <w:t xml:space="preserve"> </w:t>
      </w:r>
    </w:p>
    <w:p w:rsidR="00EB5F5B" w:rsidRDefault="00EB5F5B" w:rsidP="00EB5F5B">
      <w:pPr>
        <w:spacing w:after="0"/>
        <w:jc w:val="center"/>
        <w:rPr>
          <w:rFonts w:ascii="Times New Roman" w:hAnsi="Times New Roman" w:cs="Times New Roman"/>
          <w:sz w:val="28"/>
          <w:szCs w:val="32"/>
        </w:rPr>
      </w:pPr>
    </w:p>
    <w:p w:rsidR="00EB5F5B" w:rsidRDefault="00EB5F5B" w:rsidP="00EB5F5B">
      <w:pPr>
        <w:spacing w:after="0"/>
        <w:jc w:val="center"/>
        <w:rPr>
          <w:rFonts w:ascii="Times New Roman" w:hAnsi="Times New Roman" w:cs="Times New Roman"/>
          <w:sz w:val="28"/>
          <w:szCs w:val="32"/>
        </w:rPr>
      </w:pPr>
    </w:p>
    <w:p w:rsidR="00266F6E" w:rsidRDefault="00266F6E" w:rsidP="00EB5F5B">
      <w:pPr>
        <w:spacing w:after="0"/>
        <w:jc w:val="center"/>
        <w:rPr>
          <w:rFonts w:ascii="Times New Roman" w:hAnsi="Times New Roman" w:cs="Times New Roman"/>
          <w:sz w:val="28"/>
          <w:szCs w:val="32"/>
        </w:rPr>
      </w:pPr>
    </w:p>
    <w:p w:rsidR="00EB5F5B" w:rsidRDefault="00EB5F5B" w:rsidP="00EB5F5B">
      <w:pPr>
        <w:spacing w:after="0"/>
        <w:jc w:val="center"/>
        <w:rPr>
          <w:rFonts w:ascii="Times New Roman" w:hAnsi="Times New Roman" w:cs="Times New Roman"/>
          <w:sz w:val="28"/>
          <w:szCs w:val="32"/>
        </w:rPr>
      </w:pPr>
    </w:p>
    <w:p w:rsidR="00EB5F5B" w:rsidRDefault="00EB5F5B" w:rsidP="00EB5F5B">
      <w:pPr>
        <w:spacing w:after="0"/>
        <w:jc w:val="center"/>
        <w:rPr>
          <w:rFonts w:ascii="Times New Roman" w:hAnsi="Times New Roman" w:cs="Times New Roman"/>
          <w:sz w:val="28"/>
          <w:szCs w:val="32"/>
        </w:rPr>
      </w:pPr>
      <w:r>
        <w:rPr>
          <w:rFonts w:ascii="Times New Roman" w:hAnsi="Times New Roman" w:cs="Times New Roman"/>
          <w:sz w:val="28"/>
          <w:szCs w:val="32"/>
        </w:rPr>
        <w:t>April 3, 2015</w:t>
      </w:r>
    </w:p>
    <w:p w:rsidR="00EB5F5B" w:rsidRDefault="00EB5F5B" w:rsidP="00EB5F5B">
      <w:pPr>
        <w:spacing w:after="0"/>
        <w:jc w:val="center"/>
        <w:rPr>
          <w:rFonts w:ascii="Times New Roman" w:hAnsi="Times New Roman" w:cs="Times New Roman"/>
          <w:sz w:val="28"/>
          <w:szCs w:val="32"/>
        </w:rPr>
      </w:pPr>
    </w:p>
    <w:p w:rsidR="00EB5F5B" w:rsidRDefault="00EB5F5B" w:rsidP="00EB5F5B">
      <w:pPr>
        <w:spacing w:after="0"/>
        <w:jc w:val="center"/>
        <w:rPr>
          <w:rFonts w:ascii="Times New Roman" w:hAnsi="Times New Roman" w:cs="Times New Roman"/>
          <w:sz w:val="28"/>
          <w:szCs w:val="32"/>
        </w:rPr>
      </w:pPr>
    </w:p>
    <w:p w:rsidR="00873146" w:rsidRDefault="00873146" w:rsidP="00EB5F5B">
      <w:pPr>
        <w:spacing w:after="0"/>
        <w:jc w:val="center"/>
        <w:rPr>
          <w:rFonts w:ascii="Times New Roman" w:hAnsi="Times New Roman" w:cs="Times New Roman"/>
          <w:sz w:val="28"/>
          <w:szCs w:val="32"/>
        </w:rPr>
      </w:pPr>
    </w:p>
    <w:p w:rsidR="00266F6E" w:rsidRDefault="00266F6E" w:rsidP="00EB5F5B">
      <w:pPr>
        <w:spacing w:after="0"/>
        <w:jc w:val="center"/>
        <w:rPr>
          <w:rFonts w:ascii="Times New Roman" w:hAnsi="Times New Roman" w:cs="Times New Roman"/>
          <w:sz w:val="28"/>
          <w:szCs w:val="32"/>
        </w:rPr>
      </w:pPr>
    </w:p>
    <w:p w:rsidR="00873146" w:rsidRDefault="00873146" w:rsidP="00EB5F5B">
      <w:pPr>
        <w:spacing w:after="0"/>
        <w:jc w:val="center"/>
        <w:rPr>
          <w:rFonts w:ascii="Times New Roman" w:hAnsi="Times New Roman" w:cs="Times New Roman"/>
          <w:sz w:val="28"/>
          <w:szCs w:val="32"/>
        </w:rPr>
      </w:pPr>
      <w:r>
        <w:rPr>
          <w:rFonts w:ascii="Times New Roman" w:hAnsi="Times New Roman" w:cs="Times New Roman"/>
          <w:noProof/>
          <w:sz w:val="28"/>
          <w:szCs w:val="32"/>
        </w:rPr>
        <w:drawing>
          <wp:inline distT="0" distB="0" distL="0" distR="0">
            <wp:extent cx="4638675" cy="280517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cstate="print"/>
                    <a:srcRect/>
                    <a:stretch>
                      <a:fillRect/>
                    </a:stretch>
                  </pic:blipFill>
                  <pic:spPr bwMode="auto">
                    <a:xfrm>
                      <a:off x="0" y="0"/>
                      <a:ext cx="4653321" cy="2814030"/>
                    </a:xfrm>
                    <a:prstGeom prst="rect">
                      <a:avLst/>
                    </a:prstGeom>
                    <a:noFill/>
                    <a:ln w="9525">
                      <a:noFill/>
                      <a:miter lim="800000"/>
                      <a:headEnd/>
                      <a:tailEnd/>
                    </a:ln>
                  </pic:spPr>
                </pic:pic>
              </a:graphicData>
            </a:graphic>
          </wp:inline>
        </w:drawing>
      </w:r>
    </w:p>
    <w:p w:rsidR="00EB5F5B" w:rsidRDefault="00EB5F5B" w:rsidP="00EB5F5B">
      <w:pPr>
        <w:spacing w:after="0"/>
        <w:jc w:val="center"/>
        <w:rPr>
          <w:rFonts w:ascii="Times New Roman" w:hAnsi="Times New Roman" w:cs="Times New Roman"/>
          <w:sz w:val="28"/>
          <w:szCs w:val="32"/>
        </w:rPr>
      </w:pPr>
    </w:p>
    <w:p w:rsidR="00F8236A" w:rsidRDefault="00F8236A" w:rsidP="00EB5F5B">
      <w:pPr>
        <w:spacing w:after="0"/>
        <w:jc w:val="center"/>
        <w:rPr>
          <w:rFonts w:ascii="Times New Roman" w:hAnsi="Times New Roman" w:cs="Times New Roman"/>
          <w:b/>
          <w:sz w:val="32"/>
          <w:szCs w:val="32"/>
        </w:rPr>
      </w:pPr>
      <w:r w:rsidRPr="00F8236A">
        <w:rPr>
          <w:rFonts w:ascii="Times New Roman" w:hAnsi="Times New Roman" w:cs="Times New Roman"/>
          <w:b/>
          <w:sz w:val="32"/>
          <w:szCs w:val="32"/>
        </w:rPr>
        <w:t>MEMO</w:t>
      </w:r>
    </w:p>
    <w:p w:rsidR="00F8236A" w:rsidRDefault="00F8236A" w:rsidP="00F8236A">
      <w:pPr>
        <w:spacing w:after="0"/>
        <w:rPr>
          <w:rFonts w:ascii="Times New Roman" w:hAnsi="Times New Roman" w:cs="Times New Roman"/>
          <w:b/>
          <w:sz w:val="32"/>
          <w:szCs w:val="32"/>
        </w:rPr>
      </w:pPr>
    </w:p>
    <w:p w:rsidR="00F8236A" w:rsidRDefault="00F8236A" w:rsidP="00F8236A">
      <w:pPr>
        <w:spacing w:after="0" w:line="259" w:lineRule="auto"/>
        <w:rPr>
          <w:rFonts w:ascii="Times New Roman" w:hAnsi="Times New Roman" w:cs="Times New Roman"/>
          <w:sz w:val="24"/>
          <w:szCs w:val="32"/>
        </w:rPr>
      </w:pPr>
      <w:r w:rsidRPr="00351362">
        <w:rPr>
          <w:rFonts w:ascii="Times New Roman" w:hAnsi="Times New Roman" w:cs="Times New Roman"/>
          <w:b/>
          <w:sz w:val="24"/>
          <w:szCs w:val="32"/>
        </w:rPr>
        <w:t>To:</w:t>
      </w:r>
      <w:r>
        <w:rPr>
          <w:rFonts w:ascii="Times New Roman" w:hAnsi="Times New Roman" w:cs="Times New Roman"/>
          <w:sz w:val="24"/>
          <w:szCs w:val="32"/>
        </w:rPr>
        <w:tab/>
      </w:r>
      <w:r>
        <w:rPr>
          <w:rFonts w:ascii="Times New Roman" w:hAnsi="Times New Roman" w:cs="Times New Roman"/>
          <w:sz w:val="24"/>
          <w:szCs w:val="32"/>
        </w:rPr>
        <w:tab/>
        <w:t>Professor D.</w:t>
      </w:r>
    </w:p>
    <w:p w:rsidR="00F8236A" w:rsidRDefault="00F8236A" w:rsidP="00F8236A">
      <w:pPr>
        <w:spacing w:after="0" w:line="259" w:lineRule="auto"/>
        <w:rPr>
          <w:rFonts w:ascii="Times New Roman" w:hAnsi="Times New Roman" w:cs="Times New Roman"/>
          <w:sz w:val="24"/>
          <w:szCs w:val="32"/>
        </w:rPr>
      </w:pPr>
      <w:r w:rsidRPr="00351362">
        <w:rPr>
          <w:rFonts w:ascii="Times New Roman" w:hAnsi="Times New Roman" w:cs="Times New Roman"/>
          <w:b/>
          <w:sz w:val="24"/>
          <w:szCs w:val="32"/>
        </w:rPr>
        <w:t>From:</w:t>
      </w:r>
      <w:r w:rsidRPr="00351362">
        <w:rPr>
          <w:rFonts w:ascii="Times New Roman" w:hAnsi="Times New Roman" w:cs="Times New Roman"/>
          <w:b/>
          <w:sz w:val="24"/>
          <w:szCs w:val="32"/>
        </w:rPr>
        <w:tab/>
      </w:r>
      <w:r>
        <w:rPr>
          <w:rFonts w:ascii="Times New Roman" w:hAnsi="Times New Roman" w:cs="Times New Roman"/>
          <w:sz w:val="24"/>
          <w:szCs w:val="32"/>
        </w:rPr>
        <w:tab/>
      </w:r>
      <w:r w:rsidR="000B4A80">
        <w:rPr>
          <w:rFonts w:ascii="Times New Roman" w:hAnsi="Times New Roman" w:cs="Times New Roman"/>
          <w:sz w:val="24"/>
          <w:szCs w:val="32"/>
        </w:rPr>
        <w:t xml:space="preserve"> </w:t>
      </w:r>
      <w:bookmarkStart w:id="0" w:name="_GoBack"/>
      <w:bookmarkEnd w:id="0"/>
    </w:p>
    <w:p w:rsidR="00F8236A" w:rsidRDefault="00F8236A" w:rsidP="00F8236A">
      <w:pPr>
        <w:spacing w:after="0" w:line="259" w:lineRule="auto"/>
        <w:rPr>
          <w:rFonts w:ascii="Times New Roman" w:hAnsi="Times New Roman" w:cs="Times New Roman"/>
          <w:sz w:val="24"/>
          <w:szCs w:val="32"/>
        </w:rPr>
      </w:pPr>
      <w:r w:rsidRPr="00351362">
        <w:rPr>
          <w:rFonts w:ascii="Times New Roman" w:hAnsi="Times New Roman" w:cs="Times New Roman"/>
          <w:b/>
          <w:sz w:val="24"/>
          <w:szCs w:val="32"/>
        </w:rPr>
        <w:t>Date:</w:t>
      </w:r>
      <w:r>
        <w:rPr>
          <w:rFonts w:ascii="Times New Roman" w:hAnsi="Times New Roman" w:cs="Times New Roman"/>
          <w:sz w:val="24"/>
          <w:szCs w:val="32"/>
        </w:rPr>
        <w:tab/>
      </w:r>
      <w:r>
        <w:rPr>
          <w:rFonts w:ascii="Times New Roman" w:hAnsi="Times New Roman" w:cs="Times New Roman"/>
          <w:sz w:val="24"/>
          <w:szCs w:val="32"/>
        </w:rPr>
        <w:tab/>
        <w:t>April 3, 2015</w:t>
      </w:r>
    </w:p>
    <w:p w:rsidR="00F8236A" w:rsidRDefault="00F8236A" w:rsidP="00F8236A">
      <w:pPr>
        <w:spacing w:after="0" w:line="259" w:lineRule="auto"/>
        <w:rPr>
          <w:rFonts w:ascii="Times New Roman" w:hAnsi="Times New Roman" w:cs="Times New Roman"/>
          <w:sz w:val="24"/>
          <w:szCs w:val="32"/>
        </w:rPr>
      </w:pPr>
      <w:r w:rsidRPr="00351362">
        <w:rPr>
          <w:rFonts w:ascii="Times New Roman" w:hAnsi="Times New Roman" w:cs="Times New Roman"/>
          <w:b/>
          <w:sz w:val="24"/>
          <w:szCs w:val="32"/>
        </w:rPr>
        <w:t>Subject:</w:t>
      </w:r>
      <w:r>
        <w:rPr>
          <w:rFonts w:ascii="Times New Roman" w:hAnsi="Times New Roman" w:cs="Times New Roman"/>
          <w:sz w:val="24"/>
          <w:szCs w:val="32"/>
        </w:rPr>
        <w:tab/>
        <w:t>Feasibility Report on Proposed Expansion of Brewed Awakening</w:t>
      </w:r>
    </w:p>
    <w:p w:rsidR="00F8236A" w:rsidRDefault="00F8236A" w:rsidP="00F8236A">
      <w:pPr>
        <w:spacing w:after="0" w:line="259" w:lineRule="auto"/>
        <w:rPr>
          <w:rFonts w:ascii="Times New Roman" w:hAnsi="Times New Roman" w:cs="Times New Roman"/>
          <w:sz w:val="24"/>
          <w:szCs w:val="32"/>
        </w:rPr>
      </w:pPr>
      <w:r>
        <w:rPr>
          <w:rFonts w:ascii="Times New Roman" w:hAnsi="Times New Roman" w:cs="Times New Roman"/>
          <w:sz w:val="24"/>
          <w:szCs w:val="32"/>
          <w:u w:val="single"/>
        </w:rPr>
        <w:tab/>
      </w:r>
      <w:r>
        <w:rPr>
          <w:rFonts w:ascii="Times New Roman" w:hAnsi="Times New Roman" w:cs="Times New Roman"/>
          <w:sz w:val="24"/>
          <w:szCs w:val="32"/>
          <w:u w:val="single"/>
        </w:rPr>
        <w:tab/>
      </w:r>
      <w:r>
        <w:rPr>
          <w:rFonts w:ascii="Times New Roman" w:hAnsi="Times New Roman" w:cs="Times New Roman"/>
          <w:sz w:val="24"/>
          <w:szCs w:val="32"/>
          <w:u w:val="single"/>
        </w:rPr>
        <w:tab/>
      </w:r>
      <w:r>
        <w:rPr>
          <w:rFonts w:ascii="Times New Roman" w:hAnsi="Times New Roman" w:cs="Times New Roman"/>
          <w:sz w:val="24"/>
          <w:szCs w:val="32"/>
          <w:u w:val="single"/>
        </w:rPr>
        <w:tab/>
      </w:r>
      <w:r>
        <w:rPr>
          <w:rFonts w:ascii="Times New Roman" w:hAnsi="Times New Roman" w:cs="Times New Roman"/>
          <w:sz w:val="24"/>
          <w:szCs w:val="32"/>
          <w:u w:val="single"/>
        </w:rPr>
        <w:tab/>
      </w:r>
      <w:r>
        <w:rPr>
          <w:rFonts w:ascii="Times New Roman" w:hAnsi="Times New Roman" w:cs="Times New Roman"/>
          <w:sz w:val="24"/>
          <w:szCs w:val="32"/>
          <w:u w:val="single"/>
        </w:rPr>
        <w:tab/>
      </w:r>
      <w:r>
        <w:rPr>
          <w:rFonts w:ascii="Times New Roman" w:hAnsi="Times New Roman" w:cs="Times New Roman"/>
          <w:sz w:val="24"/>
          <w:szCs w:val="32"/>
          <w:u w:val="single"/>
        </w:rPr>
        <w:tab/>
      </w:r>
      <w:r>
        <w:rPr>
          <w:rFonts w:ascii="Times New Roman" w:hAnsi="Times New Roman" w:cs="Times New Roman"/>
          <w:sz w:val="24"/>
          <w:szCs w:val="32"/>
          <w:u w:val="single"/>
        </w:rPr>
        <w:tab/>
      </w:r>
      <w:r>
        <w:rPr>
          <w:rFonts w:ascii="Times New Roman" w:hAnsi="Times New Roman" w:cs="Times New Roman"/>
          <w:sz w:val="24"/>
          <w:szCs w:val="32"/>
          <w:u w:val="single"/>
        </w:rPr>
        <w:tab/>
      </w:r>
      <w:r>
        <w:rPr>
          <w:rFonts w:ascii="Times New Roman" w:hAnsi="Times New Roman" w:cs="Times New Roman"/>
          <w:sz w:val="24"/>
          <w:szCs w:val="32"/>
          <w:u w:val="single"/>
        </w:rPr>
        <w:tab/>
      </w:r>
      <w:r>
        <w:rPr>
          <w:rFonts w:ascii="Times New Roman" w:hAnsi="Times New Roman" w:cs="Times New Roman"/>
          <w:sz w:val="24"/>
          <w:szCs w:val="32"/>
          <w:u w:val="single"/>
        </w:rPr>
        <w:tab/>
      </w:r>
      <w:r>
        <w:rPr>
          <w:rFonts w:ascii="Times New Roman" w:hAnsi="Times New Roman" w:cs="Times New Roman"/>
          <w:sz w:val="24"/>
          <w:szCs w:val="32"/>
          <w:u w:val="single"/>
        </w:rPr>
        <w:tab/>
      </w:r>
      <w:r>
        <w:rPr>
          <w:rFonts w:ascii="Times New Roman" w:hAnsi="Times New Roman" w:cs="Times New Roman"/>
          <w:sz w:val="24"/>
          <w:szCs w:val="32"/>
          <w:u w:val="single"/>
        </w:rPr>
        <w:tab/>
      </w:r>
    </w:p>
    <w:p w:rsidR="00F8236A" w:rsidRDefault="00F8236A" w:rsidP="00F8236A">
      <w:pPr>
        <w:spacing w:after="0" w:line="259" w:lineRule="auto"/>
        <w:rPr>
          <w:rFonts w:ascii="Times New Roman" w:hAnsi="Times New Roman" w:cs="Times New Roman"/>
          <w:sz w:val="24"/>
          <w:szCs w:val="32"/>
        </w:rPr>
      </w:pPr>
    </w:p>
    <w:p w:rsidR="00F8236A" w:rsidRDefault="00F8236A" w:rsidP="002659D9">
      <w:pPr>
        <w:spacing w:after="0" w:line="259" w:lineRule="auto"/>
        <w:ind w:firstLine="720"/>
        <w:rPr>
          <w:rFonts w:ascii="Times New Roman" w:hAnsi="Times New Roman" w:cs="Times New Roman"/>
          <w:sz w:val="24"/>
          <w:szCs w:val="32"/>
        </w:rPr>
      </w:pPr>
      <w:r>
        <w:rPr>
          <w:rFonts w:ascii="Times New Roman" w:hAnsi="Times New Roman" w:cs="Times New Roman"/>
          <w:sz w:val="24"/>
          <w:szCs w:val="32"/>
        </w:rPr>
        <w:t xml:space="preserve">Enclosed is the study we conducted to determine whether or not it would be feasible to proceed with the proposed expansion of Brewed Awakening by adding new locations in the Southern California area. </w:t>
      </w:r>
    </w:p>
    <w:p w:rsidR="00F8236A" w:rsidRDefault="00F8236A" w:rsidP="00F8236A">
      <w:pPr>
        <w:spacing w:after="0" w:line="259" w:lineRule="auto"/>
        <w:rPr>
          <w:rFonts w:ascii="Times New Roman" w:hAnsi="Times New Roman" w:cs="Times New Roman"/>
          <w:sz w:val="24"/>
          <w:szCs w:val="32"/>
        </w:rPr>
      </w:pPr>
    </w:p>
    <w:p w:rsidR="00F8236A" w:rsidRDefault="00F8236A" w:rsidP="002659D9">
      <w:pPr>
        <w:spacing w:after="0" w:line="259" w:lineRule="auto"/>
        <w:ind w:firstLine="720"/>
        <w:rPr>
          <w:rFonts w:ascii="Times New Roman" w:hAnsi="Times New Roman" w:cs="Times New Roman"/>
          <w:sz w:val="24"/>
          <w:szCs w:val="32"/>
        </w:rPr>
      </w:pPr>
      <w:r>
        <w:rPr>
          <w:rFonts w:ascii="Times New Roman" w:hAnsi="Times New Roman" w:cs="Times New Roman"/>
          <w:sz w:val="24"/>
          <w:szCs w:val="32"/>
        </w:rPr>
        <w:t xml:space="preserve">We believe that we will meet the necessary requirements to succeed by targeting communities </w:t>
      </w:r>
      <w:r w:rsidR="005A237A">
        <w:rPr>
          <w:rFonts w:ascii="Times New Roman" w:hAnsi="Times New Roman" w:cs="Times New Roman"/>
          <w:sz w:val="24"/>
          <w:szCs w:val="32"/>
        </w:rPr>
        <w:t>already hosting a 2-year college as opposed to a 4-year university. By doing this we will add value not only to college students in the area but to the community as well by providing services that are not currently available.</w:t>
      </w:r>
    </w:p>
    <w:p w:rsidR="00F8236A" w:rsidRDefault="00F8236A" w:rsidP="00F8236A">
      <w:pPr>
        <w:spacing w:after="0" w:line="259" w:lineRule="auto"/>
        <w:rPr>
          <w:rFonts w:ascii="Times New Roman" w:hAnsi="Times New Roman" w:cs="Times New Roman"/>
          <w:sz w:val="24"/>
          <w:szCs w:val="32"/>
        </w:rPr>
      </w:pPr>
    </w:p>
    <w:p w:rsidR="00F8236A" w:rsidRPr="00F8236A" w:rsidRDefault="00F8236A" w:rsidP="002659D9">
      <w:pPr>
        <w:spacing w:after="0" w:line="259" w:lineRule="auto"/>
        <w:ind w:firstLine="720"/>
        <w:rPr>
          <w:rFonts w:ascii="Times New Roman" w:hAnsi="Times New Roman" w:cs="Times New Roman"/>
          <w:sz w:val="24"/>
          <w:szCs w:val="32"/>
        </w:rPr>
      </w:pPr>
      <w:r>
        <w:rPr>
          <w:rFonts w:ascii="Times New Roman" w:hAnsi="Times New Roman" w:cs="Times New Roman"/>
          <w:sz w:val="24"/>
          <w:szCs w:val="32"/>
        </w:rPr>
        <w:t>We look forward to discussing this option with you further after the holiday.</w:t>
      </w:r>
    </w:p>
    <w:p w:rsidR="005A237A" w:rsidRDefault="005A237A">
      <w:pPr>
        <w:rPr>
          <w:rFonts w:ascii="Times New Roman" w:hAnsi="Times New Roman" w:cs="Times New Roman"/>
          <w:sz w:val="28"/>
          <w:szCs w:val="32"/>
        </w:rPr>
      </w:pPr>
      <w:r>
        <w:rPr>
          <w:rFonts w:ascii="Times New Roman" w:hAnsi="Times New Roman" w:cs="Times New Roman"/>
          <w:sz w:val="28"/>
          <w:szCs w:val="32"/>
        </w:rPr>
        <w:br w:type="page"/>
      </w:r>
    </w:p>
    <w:p w:rsidR="005A237A" w:rsidRDefault="005A237A" w:rsidP="005A237A">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CONTENTS</w:t>
      </w:r>
    </w:p>
    <w:p w:rsidR="005A237A" w:rsidRDefault="005A237A" w:rsidP="00351362">
      <w:pPr>
        <w:spacing w:after="0"/>
        <w:jc w:val="both"/>
        <w:rPr>
          <w:rFonts w:ascii="Times New Roman" w:hAnsi="Times New Roman" w:cs="Times New Roman"/>
          <w:b/>
          <w:sz w:val="32"/>
          <w:szCs w:val="32"/>
        </w:rPr>
      </w:pPr>
    </w:p>
    <w:p w:rsidR="005A237A" w:rsidRDefault="005A237A" w:rsidP="00351362">
      <w:pPr>
        <w:spacing w:after="0" w:line="360" w:lineRule="auto"/>
        <w:jc w:val="both"/>
        <w:rPr>
          <w:rFonts w:ascii="Times New Roman" w:hAnsi="Times New Roman" w:cs="Times New Roman"/>
          <w:sz w:val="24"/>
          <w:szCs w:val="32"/>
        </w:rPr>
      </w:pPr>
      <w:r>
        <w:rPr>
          <w:rFonts w:ascii="Times New Roman" w:hAnsi="Times New Roman" w:cs="Times New Roman"/>
          <w:sz w:val="24"/>
          <w:szCs w:val="32"/>
        </w:rPr>
        <w:t>EXECUTIVE SUMMARY.............................................................................................................1</w:t>
      </w:r>
    </w:p>
    <w:p w:rsidR="005A237A" w:rsidRDefault="005A237A" w:rsidP="00351362">
      <w:pPr>
        <w:spacing w:after="0" w:line="360" w:lineRule="auto"/>
        <w:jc w:val="both"/>
        <w:rPr>
          <w:rFonts w:ascii="Times New Roman" w:hAnsi="Times New Roman" w:cs="Times New Roman"/>
          <w:sz w:val="24"/>
          <w:szCs w:val="32"/>
        </w:rPr>
      </w:pPr>
      <w:r>
        <w:rPr>
          <w:rFonts w:ascii="Times New Roman" w:hAnsi="Times New Roman" w:cs="Times New Roman"/>
          <w:sz w:val="24"/>
          <w:szCs w:val="32"/>
        </w:rPr>
        <w:t>FEASIBLITY STUDY....................................................................................................................</w:t>
      </w:r>
      <w:r w:rsidR="00C37C3F">
        <w:rPr>
          <w:rFonts w:ascii="Times New Roman" w:hAnsi="Times New Roman" w:cs="Times New Roman"/>
          <w:sz w:val="24"/>
          <w:szCs w:val="32"/>
        </w:rPr>
        <w:t>2</w:t>
      </w:r>
    </w:p>
    <w:p w:rsidR="005A237A" w:rsidRDefault="005A237A" w:rsidP="00351362">
      <w:pPr>
        <w:spacing w:after="0" w:line="360" w:lineRule="auto"/>
        <w:jc w:val="both"/>
        <w:rPr>
          <w:rFonts w:ascii="Times New Roman" w:hAnsi="Times New Roman" w:cs="Times New Roman"/>
          <w:sz w:val="24"/>
          <w:szCs w:val="32"/>
        </w:rPr>
      </w:pPr>
      <w:r>
        <w:rPr>
          <w:rFonts w:ascii="Times New Roman" w:hAnsi="Times New Roman" w:cs="Times New Roman"/>
          <w:sz w:val="24"/>
          <w:szCs w:val="32"/>
        </w:rPr>
        <w:t>NEED...............................................................................................................................................</w:t>
      </w:r>
      <w:r w:rsidR="00C37C3F">
        <w:rPr>
          <w:rFonts w:ascii="Times New Roman" w:hAnsi="Times New Roman" w:cs="Times New Roman"/>
          <w:sz w:val="24"/>
          <w:szCs w:val="32"/>
        </w:rPr>
        <w:t>2</w:t>
      </w:r>
    </w:p>
    <w:p w:rsidR="005A237A" w:rsidRDefault="005A237A" w:rsidP="00351362">
      <w:pPr>
        <w:spacing w:after="0" w:line="360" w:lineRule="auto"/>
        <w:jc w:val="both"/>
        <w:rPr>
          <w:rFonts w:ascii="Times New Roman" w:hAnsi="Times New Roman" w:cs="Times New Roman"/>
          <w:sz w:val="24"/>
          <w:szCs w:val="32"/>
        </w:rPr>
      </w:pPr>
      <w:r>
        <w:rPr>
          <w:rFonts w:ascii="Times New Roman" w:hAnsi="Times New Roman" w:cs="Times New Roman"/>
          <w:sz w:val="24"/>
          <w:szCs w:val="32"/>
        </w:rPr>
        <w:t>LOCATION.....................................................................................................................................</w:t>
      </w:r>
      <w:r w:rsidR="00C37C3F">
        <w:rPr>
          <w:rFonts w:ascii="Times New Roman" w:hAnsi="Times New Roman" w:cs="Times New Roman"/>
          <w:sz w:val="24"/>
          <w:szCs w:val="32"/>
        </w:rPr>
        <w:t>3</w:t>
      </w:r>
    </w:p>
    <w:p w:rsidR="005A237A" w:rsidRDefault="005A237A" w:rsidP="00351362">
      <w:pPr>
        <w:spacing w:after="0" w:line="360" w:lineRule="auto"/>
        <w:jc w:val="both"/>
        <w:rPr>
          <w:rFonts w:ascii="Times New Roman" w:hAnsi="Times New Roman" w:cs="Times New Roman"/>
          <w:sz w:val="24"/>
          <w:szCs w:val="32"/>
        </w:rPr>
      </w:pPr>
      <w:r>
        <w:rPr>
          <w:rFonts w:ascii="Times New Roman" w:hAnsi="Times New Roman" w:cs="Times New Roman"/>
          <w:sz w:val="24"/>
          <w:szCs w:val="32"/>
        </w:rPr>
        <w:t>COMPETITION.............................................................................................................................</w:t>
      </w:r>
      <w:r w:rsidR="00351362">
        <w:rPr>
          <w:rFonts w:ascii="Times New Roman" w:hAnsi="Times New Roman" w:cs="Times New Roman"/>
          <w:sz w:val="24"/>
          <w:szCs w:val="32"/>
        </w:rPr>
        <w:t>.4</w:t>
      </w:r>
    </w:p>
    <w:p w:rsidR="005A237A" w:rsidRDefault="005A237A" w:rsidP="00351362">
      <w:pPr>
        <w:spacing w:after="0" w:line="360" w:lineRule="auto"/>
        <w:jc w:val="both"/>
        <w:rPr>
          <w:rFonts w:ascii="Times New Roman" w:hAnsi="Times New Roman" w:cs="Times New Roman"/>
          <w:sz w:val="24"/>
          <w:szCs w:val="32"/>
        </w:rPr>
      </w:pPr>
      <w:r>
        <w:rPr>
          <w:rFonts w:ascii="Times New Roman" w:hAnsi="Times New Roman" w:cs="Times New Roman"/>
          <w:sz w:val="24"/>
          <w:szCs w:val="32"/>
        </w:rPr>
        <w:t>PROFITABILITY POTENTIAL....................................................................................................</w:t>
      </w:r>
      <w:r w:rsidR="00C37C3F">
        <w:rPr>
          <w:rFonts w:ascii="Times New Roman" w:hAnsi="Times New Roman" w:cs="Times New Roman"/>
          <w:sz w:val="24"/>
          <w:szCs w:val="32"/>
        </w:rPr>
        <w:t>4</w:t>
      </w:r>
    </w:p>
    <w:p w:rsidR="005A237A" w:rsidRDefault="005A237A" w:rsidP="00351362">
      <w:pPr>
        <w:spacing w:after="0" w:line="360" w:lineRule="auto"/>
        <w:jc w:val="both"/>
        <w:rPr>
          <w:rFonts w:ascii="Times New Roman" w:hAnsi="Times New Roman" w:cs="Times New Roman"/>
          <w:sz w:val="24"/>
          <w:szCs w:val="32"/>
        </w:rPr>
      </w:pPr>
      <w:r>
        <w:rPr>
          <w:rFonts w:ascii="Times New Roman" w:hAnsi="Times New Roman" w:cs="Times New Roman"/>
          <w:sz w:val="24"/>
          <w:szCs w:val="32"/>
        </w:rPr>
        <w:t>CONCLUSIONS AND RECOMMENDATIONS........................................................................</w:t>
      </w:r>
      <w:r w:rsidR="00C37C3F">
        <w:rPr>
          <w:rFonts w:ascii="Times New Roman" w:hAnsi="Times New Roman" w:cs="Times New Roman"/>
          <w:sz w:val="24"/>
          <w:szCs w:val="32"/>
        </w:rPr>
        <w:t>4</w:t>
      </w:r>
    </w:p>
    <w:p w:rsidR="005A237A" w:rsidRDefault="005A237A" w:rsidP="00351362">
      <w:pPr>
        <w:spacing w:after="0" w:line="360" w:lineRule="auto"/>
        <w:jc w:val="both"/>
        <w:rPr>
          <w:rFonts w:ascii="Times New Roman" w:hAnsi="Times New Roman" w:cs="Times New Roman"/>
          <w:sz w:val="24"/>
          <w:szCs w:val="32"/>
        </w:rPr>
      </w:pPr>
      <w:r>
        <w:rPr>
          <w:rFonts w:ascii="Times New Roman" w:hAnsi="Times New Roman" w:cs="Times New Roman"/>
          <w:sz w:val="24"/>
          <w:szCs w:val="32"/>
        </w:rPr>
        <w:t>WORKS CITED..............................................................................................................................</w:t>
      </w:r>
      <w:r w:rsidR="00C37C3F">
        <w:rPr>
          <w:rFonts w:ascii="Times New Roman" w:hAnsi="Times New Roman" w:cs="Times New Roman"/>
          <w:sz w:val="24"/>
          <w:szCs w:val="32"/>
        </w:rPr>
        <w:t>5</w:t>
      </w:r>
    </w:p>
    <w:p w:rsidR="005A237A" w:rsidRDefault="005A237A">
      <w:pPr>
        <w:rPr>
          <w:rFonts w:ascii="Times New Roman" w:hAnsi="Times New Roman" w:cs="Times New Roman"/>
          <w:sz w:val="24"/>
          <w:szCs w:val="32"/>
        </w:rPr>
      </w:pPr>
      <w:r>
        <w:rPr>
          <w:rFonts w:ascii="Times New Roman" w:hAnsi="Times New Roman" w:cs="Times New Roman"/>
          <w:sz w:val="24"/>
          <w:szCs w:val="32"/>
        </w:rPr>
        <w:br w:type="page"/>
      </w:r>
    </w:p>
    <w:p w:rsidR="00FA7B69" w:rsidRDefault="005A237A" w:rsidP="00FA7B69">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EXECUTIVE SUMMARY</w:t>
      </w:r>
    </w:p>
    <w:p w:rsidR="00FA7B69" w:rsidRDefault="00FA7B69" w:rsidP="00FA7B69">
      <w:pPr>
        <w:spacing w:after="0"/>
        <w:jc w:val="center"/>
        <w:rPr>
          <w:rFonts w:ascii="Times New Roman" w:hAnsi="Times New Roman" w:cs="Times New Roman"/>
          <w:b/>
          <w:sz w:val="32"/>
          <w:szCs w:val="32"/>
        </w:rPr>
      </w:pPr>
    </w:p>
    <w:p w:rsidR="005A237A" w:rsidRDefault="00FA7B69" w:rsidP="003F3734">
      <w:pPr>
        <w:spacing w:after="0"/>
        <w:ind w:firstLine="720"/>
        <w:rPr>
          <w:rFonts w:ascii="Times New Roman" w:hAnsi="Times New Roman" w:cs="Times New Roman"/>
          <w:sz w:val="24"/>
          <w:szCs w:val="32"/>
        </w:rPr>
      </w:pPr>
      <w:r>
        <w:rPr>
          <w:rFonts w:ascii="Times New Roman" w:hAnsi="Times New Roman" w:cs="Times New Roman"/>
          <w:sz w:val="24"/>
          <w:szCs w:val="32"/>
        </w:rPr>
        <w:t xml:space="preserve">This report examined the feasibility of Brewed Awakening expanding </w:t>
      </w:r>
      <w:r w:rsidR="003F3734">
        <w:rPr>
          <w:rFonts w:ascii="Times New Roman" w:hAnsi="Times New Roman" w:cs="Times New Roman"/>
          <w:sz w:val="24"/>
          <w:szCs w:val="32"/>
        </w:rPr>
        <w:t xml:space="preserve">its </w:t>
      </w:r>
      <w:r>
        <w:rPr>
          <w:rFonts w:ascii="Times New Roman" w:hAnsi="Times New Roman" w:cs="Times New Roman"/>
          <w:sz w:val="24"/>
          <w:szCs w:val="32"/>
        </w:rPr>
        <w:t>operations by adding new stores in the Southern California area.  The research conducted focused on if we should continue our current model and open new facilities near 2-year colleges or if we should consider 4-year universities.  In addition, we examined if we should continue to incorporate the Starbucks franchise into the new stores.</w:t>
      </w:r>
      <w:r w:rsidR="00C37C3F">
        <w:rPr>
          <w:rFonts w:ascii="Times New Roman" w:hAnsi="Times New Roman" w:cs="Times New Roman"/>
          <w:sz w:val="24"/>
          <w:szCs w:val="32"/>
        </w:rPr>
        <w:t xml:space="preserve">  Taking these items into consideration, we analyzed the competition and profitability potential for each scenario and were able to determine that</w:t>
      </w:r>
      <w:r w:rsidR="003F3734">
        <w:rPr>
          <w:rFonts w:ascii="Times New Roman" w:hAnsi="Times New Roman" w:cs="Times New Roman"/>
          <w:sz w:val="24"/>
          <w:szCs w:val="32"/>
        </w:rPr>
        <w:t xml:space="preserve"> we should </w:t>
      </w:r>
      <w:r w:rsidR="00C37C3F">
        <w:rPr>
          <w:rFonts w:ascii="Times New Roman" w:hAnsi="Times New Roman" w:cs="Times New Roman"/>
          <w:sz w:val="24"/>
          <w:szCs w:val="32"/>
        </w:rPr>
        <w:t>continu</w:t>
      </w:r>
      <w:r w:rsidR="003F3734">
        <w:rPr>
          <w:rFonts w:ascii="Times New Roman" w:hAnsi="Times New Roman" w:cs="Times New Roman"/>
          <w:sz w:val="24"/>
          <w:szCs w:val="32"/>
        </w:rPr>
        <w:t>e</w:t>
      </w:r>
      <w:r w:rsidR="00C37C3F">
        <w:rPr>
          <w:rFonts w:ascii="Times New Roman" w:hAnsi="Times New Roman" w:cs="Times New Roman"/>
          <w:sz w:val="24"/>
          <w:szCs w:val="32"/>
        </w:rPr>
        <w:t xml:space="preserve"> our strategy of </w:t>
      </w:r>
      <w:r w:rsidR="003F3734">
        <w:rPr>
          <w:rFonts w:ascii="Times New Roman" w:hAnsi="Times New Roman" w:cs="Times New Roman"/>
          <w:sz w:val="24"/>
          <w:szCs w:val="32"/>
        </w:rPr>
        <w:t>setting up</w:t>
      </w:r>
      <w:r w:rsidR="00C37C3F">
        <w:rPr>
          <w:rFonts w:ascii="Times New Roman" w:hAnsi="Times New Roman" w:cs="Times New Roman"/>
          <w:sz w:val="24"/>
          <w:szCs w:val="32"/>
        </w:rPr>
        <w:t xml:space="preserve"> operations near a 2-year college</w:t>
      </w:r>
      <w:r w:rsidR="003F3734">
        <w:rPr>
          <w:rFonts w:ascii="Times New Roman" w:hAnsi="Times New Roman" w:cs="Times New Roman"/>
          <w:sz w:val="24"/>
          <w:szCs w:val="32"/>
        </w:rPr>
        <w:t xml:space="preserve">. This </w:t>
      </w:r>
      <w:r w:rsidR="00C37C3F">
        <w:rPr>
          <w:rFonts w:ascii="Times New Roman" w:hAnsi="Times New Roman" w:cs="Times New Roman"/>
          <w:sz w:val="24"/>
          <w:szCs w:val="32"/>
        </w:rPr>
        <w:t>will provide the necessary means for our company to be successful</w:t>
      </w:r>
      <w:r w:rsidR="003F3734">
        <w:rPr>
          <w:rFonts w:ascii="Times New Roman" w:hAnsi="Times New Roman" w:cs="Times New Roman"/>
          <w:sz w:val="24"/>
          <w:szCs w:val="32"/>
        </w:rPr>
        <w:t xml:space="preserve"> since we would be in direct competition with a 4-year university and the amenities they already provide to their students.</w:t>
      </w:r>
      <w:r w:rsidR="00C37C3F">
        <w:rPr>
          <w:rFonts w:ascii="Times New Roman" w:hAnsi="Times New Roman" w:cs="Times New Roman"/>
          <w:sz w:val="24"/>
          <w:szCs w:val="32"/>
        </w:rPr>
        <w:t xml:space="preserve">  </w:t>
      </w:r>
    </w:p>
    <w:p w:rsidR="003F3734" w:rsidRDefault="003F3734">
      <w:pPr>
        <w:rPr>
          <w:rFonts w:ascii="Times New Roman" w:hAnsi="Times New Roman" w:cs="Times New Roman"/>
          <w:sz w:val="24"/>
          <w:szCs w:val="32"/>
        </w:rPr>
      </w:pPr>
      <w:r>
        <w:rPr>
          <w:rFonts w:ascii="Times New Roman" w:hAnsi="Times New Roman" w:cs="Times New Roman"/>
          <w:sz w:val="24"/>
          <w:szCs w:val="32"/>
        </w:rPr>
        <w:br w:type="page"/>
      </w:r>
    </w:p>
    <w:p w:rsidR="003F3734" w:rsidRDefault="003F3734" w:rsidP="003F373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FEASIBILITY STUDY</w:t>
      </w:r>
    </w:p>
    <w:p w:rsidR="003F3734" w:rsidRDefault="003F3734" w:rsidP="003F3734">
      <w:pPr>
        <w:spacing w:after="0" w:line="240" w:lineRule="auto"/>
        <w:jc w:val="center"/>
        <w:rPr>
          <w:rFonts w:ascii="Times New Roman" w:hAnsi="Times New Roman" w:cs="Times New Roman"/>
          <w:sz w:val="24"/>
          <w:szCs w:val="24"/>
        </w:rPr>
      </w:pPr>
    </w:p>
    <w:p w:rsidR="003F3734" w:rsidRDefault="003F3734" w:rsidP="003F3734">
      <w:pPr>
        <w:spacing w:after="0"/>
        <w:ind w:firstLine="720"/>
        <w:rPr>
          <w:rFonts w:ascii="Times New Roman" w:hAnsi="Times New Roman" w:cs="Times New Roman"/>
          <w:sz w:val="24"/>
          <w:szCs w:val="24"/>
        </w:rPr>
      </w:pPr>
      <w:r>
        <w:rPr>
          <w:rFonts w:ascii="Times New Roman" w:hAnsi="Times New Roman" w:cs="Times New Roman"/>
          <w:sz w:val="24"/>
          <w:szCs w:val="24"/>
        </w:rPr>
        <w:t>Since we are focused on growth versus immediate profit, the purpose of the feasibility study is to determine whether or not we should expand our company by adding new locations. First within the Southern California area and moving outward as we continue to grow.  To verify our findings we focused on four key factors:</w:t>
      </w:r>
    </w:p>
    <w:p w:rsidR="003F3734" w:rsidRPr="00874838" w:rsidRDefault="003F3734" w:rsidP="003F3734">
      <w:pPr>
        <w:spacing w:after="0"/>
        <w:ind w:firstLine="720"/>
        <w:rPr>
          <w:rFonts w:eastAsia="Times New Roman"/>
          <w:sz w:val="24"/>
          <w:szCs w:val="24"/>
        </w:rPr>
      </w:pPr>
    </w:p>
    <w:p w:rsidR="003F3734" w:rsidRPr="003F3734" w:rsidRDefault="003F3734" w:rsidP="003F3734">
      <w:pPr>
        <w:pStyle w:val="ParaAttribute1"/>
        <w:numPr>
          <w:ilvl w:val="0"/>
          <w:numId w:val="2"/>
        </w:numPr>
        <w:spacing w:after="0"/>
        <w:contextualSpacing/>
        <w:rPr>
          <w:rStyle w:val="CharAttribute1"/>
          <w:rFonts w:eastAsia="Batang"/>
          <w:b w:val="0"/>
          <w:szCs w:val="24"/>
        </w:rPr>
      </w:pPr>
      <w:r w:rsidRPr="003F3734">
        <w:rPr>
          <w:rStyle w:val="CharAttribute1"/>
          <w:rFonts w:eastAsia="Batang"/>
          <w:b w:val="0"/>
          <w:szCs w:val="24"/>
        </w:rPr>
        <w:t>Need:  It is evident that community colleges do not have the same amount of funding as universities, therefore the services they offer the students are not at par with a university.</w:t>
      </w:r>
    </w:p>
    <w:p w:rsidR="003F3734" w:rsidRPr="003F3734" w:rsidRDefault="003F3734" w:rsidP="003F3734">
      <w:pPr>
        <w:pStyle w:val="ParaAttribute1"/>
        <w:numPr>
          <w:ilvl w:val="0"/>
          <w:numId w:val="2"/>
        </w:numPr>
        <w:spacing w:after="0"/>
        <w:contextualSpacing/>
        <w:rPr>
          <w:rFonts w:eastAsia="Times New Roman"/>
          <w:b/>
          <w:sz w:val="24"/>
          <w:szCs w:val="24"/>
        </w:rPr>
      </w:pPr>
      <w:r w:rsidRPr="003F3734">
        <w:rPr>
          <w:rStyle w:val="CharAttribute1"/>
          <w:rFonts w:eastAsia="Batang"/>
          <w:b w:val="0"/>
          <w:szCs w:val="24"/>
        </w:rPr>
        <w:t>Location:  It is literally in the name community college that we know students who attend a two year institution live in the nearby communities, but more importantly this means they live near our store.</w:t>
      </w:r>
    </w:p>
    <w:p w:rsidR="003F3734" w:rsidRPr="003F3734" w:rsidRDefault="003F3734" w:rsidP="003F3734">
      <w:pPr>
        <w:pStyle w:val="ParaAttribute1"/>
        <w:numPr>
          <w:ilvl w:val="0"/>
          <w:numId w:val="2"/>
        </w:numPr>
        <w:spacing w:after="0"/>
        <w:contextualSpacing/>
        <w:rPr>
          <w:rStyle w:val="CharAttribute1"/>
          <w:rFonts w:eastAsia="Batang"/>
          <w:b w:val="0"/>
          <w:szCs w:val="24"/>
        </w:rPr>
      </w:pPr>
      <w:r w:rsidRPr="003F3734">
        <w:rPr>
          <w:rStyle w:val="CharAttribute1"/>
          <w:rFonts w:eastAsia="Batang"/>
          <w:b w:val="0"/>
          <w:szCs w:val="24"/>
        </w:rPr>
        <w:t xml:space="preserve">Competition:  Locating our store near a college would mean we are not competing with any services the school already provides. In terms of competing with other businesses or the internet we simply price match, but Brian will touch more on this topic later. </w:t>
      </w:r>
    </w:p>
    <w:p w:rsidR="003F3734" w:rsidRPr="003F3734" w:rsidRDefault="003F3734" w:rsidP="003F3734">
      <w:pPr>
        <w:pStyle w:val="ParaAttribute1"/>
        <w:numPr>
          <w:ilvl w:val="0"/>
          <w:numId w:val="2"/>
        </w:numPr>
        <w:spacing w:after="0"/>
        <w:contextualSpacing/>
        <w:rPr>
          <w:rStyle w:val="CharAttribute1"/>
          <w:rFonts w:eastAsia="Batang"/>
          <w:b w:val="0"/>
          <w:szCs w:val="24"/>
        </w:rPr>
      </w:pPr>
      <w:r w:rsidRPr="003F3734">
        <w:rPr>
          <w:rStyle w:val="CharAttribute1"/>
          <w:rFonts w:eastAsia="Batang"/>
          <w:b w:val="0"/>
          <w:szCs w:val="24"/>
        </w:rPr>
        <w:t>Profitability Potential: By determining the correction location for the store will prove our profitability potential for future stores.</w:t>
      </w:r>
    </w:p>
    <w:p w:rsidR="003F3734" w:rsidRPr="00874838" w:rsidRDefault="003F3734" w:rsidP="003F3734">
      <w:pPr>
        <w:pStyle w:val="ParaAttribute1"/>
        <w:spacing w:after="0"/>
        <w:ind w:left="720"/>
        <w:contextualSpacing/>
        <w:rPr>
          <w:rFonts w:eastAsia="Times New Roman"/>
          <w:sz w:val="24"/>
          <w:szCs w:val="24"/>
        </w:rPr>
      </w:pPr>
    </w:p>
    <w:p w:rsidR="003F3734" w:rsidRDefault="003F3734" w:rsidP="003F3734">
      <w:pPr>
        <w:spacing w:after="0" w:line="240" w:lineRule="auto"/>
        <w:jc w:val="center"/>
        <w:rPr>
          <w:rFonts w:ascii="Times New Roman" w:eastAsia="Times New Roman" w:hAnsi="Times New Roman" w:cs="Times New Roman"/>
          <w:b/>
          <w:sz w:val="24"/>
          <w:szCs w:val="24"/>
        </w:rPr>
      </w:pPr>
      <w:r w:rsidRPr="00C5054F">
        <w:rPr>
          <w:rFonts w:ascii="Times New Roman" w:eastAsia="Times New Roman" w:hAnsi="Times New Roman" w:cs="Times New Roman"/>
          <w:b/>
          <w:sz w:val="24"/>
          <w:szCs w:val="24"/>
        </w:rPr>
        <w:t>NEED</w:t>
      </w:r>
    </w:p>
    <w:p w:rsidR="003F3734" w:rsidRPr="00C5054F" w:rsidRDefault="003F3734" w:rsidP="003F3734">
      <w:pPr>
        <w:spacing w:after="0" w:line="240" w:lineRule="auto"/>
        <w:jc w:val="center"/>
        <w:rPr>
          <w:rFonts w:ascii="Times New Roman" w:eastAsia="Times New Roman" w:hAnsi="Times New Roman" w:cs="Times New Roman"/>
          <w:b/>
          <w:sz w:val="24"/>
          <w:szCs w:val="24"/>
        </w:rPr>
      </w:pPr>
    </w:p>
    <w:p w:rsidR="003F3734" w:rsidRPr="00C5054F" w:rsidRDefault="003F3734" w:rsidP="003F3734">
      <w:pPr>
        <w:spacing w:after="0"/>
        <w:ind w:firstLine="720"/>
        <w:rPr>
          <w:rFonts w:ascii="Times New Roman" w:hAnsi="Times New Roman" w:cs="Times New Roman"/>
          <w:sz w:val="24"/>
          <w:szCs w:val="24"/>
        </w:rPr>
      </w:pPr>
      <w:r w:rsidRPr="00C5054F">
        <w:rPr>
          <w:rFonts w:ascii="Times New Roman" w:hAnsi="Times New Roman" w:cs="Times New Roman"/>
          <w:sz w:val="24"/>
          <w:szCs w:val="24"/>
        </w:rPr>
        <w:t xml:space="preserve">We chose to focus our store, in and around community college campuses because that’s where we found </w:t>
      </w:r>
      <w:r>
        <w:rPr>
          <w:rFonts w:ascii="Times New Roman" w:hAnsi="Times New Roman" w:cs="Times New Roman"/>
          <w:sz w:val="24"/>
          <w:szCs w:val="24"/>
        </w:rPr>
        <w:t xml:space="preserve">the greatest for our services. </w:t>
      </w:r>
      <w:r w:rsidRPr="00C5054F">
        <w:rPr>
          <w:rFonts w:ascii="Times New Roman" w:hAnsi="Times New Roman" w:cs="Times New Roman"/>
          <w:sz w:val="24"/>
          <w:szCs w:val="24"/>
        </w:rPr>
        <w:t xml:space="preserve">Four year universities offer a wide range of services within their campus including; labs, libraries, tutoring halls, bookstores, and </w:t>
      </w:r>
      <w:r>
        <w:rPr>
          <w:rFonts w:ascii="Times New Roman" w:hAnsi="Times New Roman" w:cs="Times New Roman"/>
          <w:sz w:val="24"/>
          <w:szCs w:val="24"/>
        </w:rPr>
        <w:t xml:space="preserve">open classrooms. </w:t>
      </w:r>
      <w:r w:rsidRPr="00C5054F">
        <w:rPr>
          <w:rFonts w:ascii="Times New Roman" w:hAnsi="Times New Roman" w:cs="Times New Roman"/>
          <w:sz w:val="24"/>
          <w:szCs w:val="24"/>
        </w:rPr>
        <w:t>Many of these services available to students 24 hours per day. UCSD has several lounges available for students 24</w:t>
      </w:r>
      <w:r>
        <w:rPr>
          <w:rFonts w:ascii="Times New Roman" w:hAnsi="Times New Roman" w:cs="Times New Roman"/>
          <w:sz w:val="24"/>
          <w:szCs w:val="24"/>
        </w:rPr>
        <w:t xml:space="preserve"> hours a day </w:t>
      </w:r>
      <w:r w:rsidRPr="00C5054F">
        <w:rPr>
          <w:rFonts w:ascii="Times New Roman" w:hAnsi="Times New Roman" w:cs="Times New Roman"/>
          <w:sz w:val="24"/>
          <w:szCs w:val="24"/>
        </w:rPr>
        <w:t>/</w:t>
      </w:r>
      <w:r>
        <w:rPr>
          <w:rFonts w:ascii="Times New Roman" w:hAnsi="Times New Roman" w:cs="Times New Roman"/>
          <w:sz w:val="24"/>
          <w:szCs w:val="24"/>
        </w:rPr>
        <w:t xml:space="preserve"> </w:t>
      </w:r>
      <w:r w:rsidRPr="00C5054F">
        <w:rPr>
          <w:rFonts w:ascii="Times New Roman" w:hAnsi="Times New Roman" w:cs="Times New Roman"/>
          <w:sz w:val="24"/>
          <w:szCs w:val="24"/>
        </w:rPr>
        <w:t>7</w:t>
      </w:r>
      <w:r>
        <w:rPr>
          <w:rFonts w:ascii="Times New Roman" w:hAnsi="Times New Roman" w:cs="Times New Roman"/>
          <w:sz w:val="24"/>
          <w:szCs w:val="24"/>
        </w:rPr>
        <w:t xml:space="preserve"> days a week. </w:t>
      </w:r>
      <w:r w:rsidRPr="00C5054F">
        <w:rPr>
          <w:rFonts w:ascii="Times New Roman" w:hAnsi="Times New Roman" w:cs="Times New Roman"/>
          <w:sz w:val="24"/>
          <w:szCs w:val="24"/>
        </w:rPr>
        <w:t>The Campus also houses several Library’s and Student Centers open as early as 5:30 am to 1</w:t>
      </w:r>
      <w:r>
        <w:rPr>
          <w:rFonts w:ascii="Times New Roman" w:hAnsi="Times New Roman" w:cs="Times New Roman"/>
          <w:sz w:val="24"/>
          <w:szCs w:val="24"/>
        </w:rPr>
        <w:t>:00</w:t>
      </w:r>
      <w:r w:rsidRPr="00C5054F">
        <w:rPr>
          <w:rFonts w:ascii="Times New Roman" w:hAnsi="Times New Roman" w:cs="Times New Roman"/>
          <w:sz w:val="24"/>
          <w:szCs w:val="24"/>
        </w:rPr>
        <w:t xml:space="preserve"> am on a regular basis, seven days per week, with extended hours and seating for finals.</w:t>
      </w:r>
      <w:r w:rsidRPr="00AA51FA">
        <w:rPr>
          <w:rFonts w:ascii="Times New Roman" w:eastAsia="Times New Roman" w:hAnsi="Times New Roman" w:cs="Times New Roman"/>
          <w:sz w:val="24"/>
          <w:szCs w:val="24"/>
          <w:vertAlign w:val="superscript"/>
        </w:rPr>
        <w:t>1</w:t>
      </w:r>
    </w:p>
    <w:p w:rsidR="003F3734" w:rsidRDefault="003F3734" w:rsidP="003F3734">
      <w:pPr>
        <w:spacing w:after="0"/>
        <w:ind w:firstLine="720"/>
        <w:rPr>
          <w:rFonts w:ascii="Times New Roman" w:hAnsi="Times New Roman" w:cs="Times New Roman"/>
          <w:sz w:val="24"/>
          <w:szCs w:val="24"/>
        </w:rPr>
      </w:pPr>
      <w:r w:rsidRPr="00C5054F">
        <w:rPr>
          <w:rFonts w:ascii="Times New Roman" w:hAnsi="Times New Roman" w:cs="Times New Roman"/>
          <w:sz w:val="24"/>
          <w:szCs w:val="24"/>
        </w:rPr>
        <w:t>After conducting local research we also found many communities hosting a 2</w:t>
      </w:r>
      <w:r>
        <w:rPr>
          <w:rFonts w:ascii="Times New Roman" w:hAnsi="Times New Roman" w:cs="Times New Roman"/>
          <w:sz w:val="24"/>
          <w:szCs w:val="24"/>
        </w:rPr>
        <w:t>-</w:t>
      </w:r>
      <w:r w:rsidRPr="00C5054F">
        <w:rPr>
          <w:rFonts w:ascii="Times New Roman" w:hAnsi="Times New Roman" w:cs="Times New Roman"/>
          <w:sz w:val="24"/>
          <w:szCs w:val="24"/>
        </w:rPr>
        <w:t>year college have a large enough student body actively looking for other opportunities and places to learn. Our own campus for example, College of the Canyons, offers a wide range of services, but they have very limited hours, and days of operation:</w:t>
      </w:r>
    </w:p>
    <w:p w:rsidR="003F3734" w:rsidRDefault="003F3734" w:rsidP="003F3734">
      <w:pPr>
        <w:spacing w:after="0"/>
        <w:ind w:firstLine="720"/>
        <w:rPr>
          <w:rFonts w:ascii="Times New Roman" w:hAnsi="Times New Roman" w:cs="Times New Roman"/>
          <w:sz w:val="24"/>
          <w:szCs w:val="24"/>
        </w:rPr>
      </w:pPr>
    </w:p>
    <w:p w:rsidR="003F3734" w:rsidRPr="00AA51FA" w:rsidRDefault="003F3734" w:rsidP="003F3734">
      <w:pPr>
        <w:pStyle w:val="ListParagraph"/>
        <w:numPr>
          <w:ilvl w:val="0"/>
          <w:numId w:val="1"/>
        </w:numPr>
        <w:spacing w:after="0"/>
        <w:rPr>
          <w:rFonts w:ascii="Times New Roman" w:hAnsi="Times New Roman" w:cs="Times New Roman"/>
          <w:sz w:val="24"/>
          <w:szCs w:val="24"/>
        </w:rPr>
      </w:pPr>
      <w:r w:rsidRPr="00AA51FA">
        <w:rPr>
          <w:rFonts w:ascii="Times New Roman" w:hAnsi="Times New Roman" w:cs="Times New Roman"/>
          <w:sz w:val="24"/>
          <w:szCs w:val="24"/>
        </w:rPr>
        <w:t>The Learning Center-TLC is open 8</w:t>
      </w:r>
      <w:r>
        <w:rPr>
          <w:rFonts w:ascii="Times New Roman" w:hAnsi="Times New Roman" w:cs="Times New Roman"/>
          <w:sz w:val="24"/>
          <w:szCs w:val="24"/>
        </w:rPr>
        <w:t>:00</w:t>
      </w:r>
      <w:r w:rsidRPr="00AA51FA">
        <w:rPr>
          <w:rFonts w:ascii="Times New Roman" w:hAnsi="Times New Roman" w:cs="Times New Roman"/>
          <w:sz w:val="24"/>
          <w:szCs w:val="24"/>
        </w:rPr>
        <w:t xml:space="preserve"> am to 8</w:t>
      </w:r>
      <w:r>
        <w:rPr>
          <w:rFonts w:ascii="Times New Roman" w:hAnsi="Times New Roman" w:cs="Times New Roman"/>
          <w:sz w:val="24"/>
          <w:szCs w:val="24"/>
        </w:rPr>
        <w:t>:00</w:t>
      </w:r>
      <w:r w:rsidRPr="00AA51FA">
        <w:rPr>
          <w:rFonts w:ascii="Times New Roman" w:hAnsi="Times New Roman" w:cs="Times New Roman"/>
          <w:sz w:val="24"/>
          <w:szCs w:val="24"/>
        </w:rPr>
        <w:t xml:space="preserve"> pm Monday -Thursday and with even shorter hours Friday and Saturday</w:t>
      </w:r>
      <w:r>
        <w:rPr>
          <w:rFonts w:ascii="Times New Roman" w:hAnsi="Times New Roman" w:cs="Times New Roman"/>
          <w:sz w:val="24"/>
          <w:szCs w:val="24"/>
        </w:rPr>
        <w:t>. Closed on Sunday.</w:t>
      </w:r>
      <w:r w:rsidRPr="00AA51FA">
        <w:rPr>
          <w:rFonts w:ascii="Times New Roman" w:eastAsia="Times New Roman" w:hAnsi="Times New Roman" w:cs="Times New Roman"/>
          <w:sz w:val="24"/>
          <w:szCs w:val="24"/>
          <w:vertAlign w:val="superscript"/>
        </w:rPr>
        <w:t>2</w:t>
      </w:r>
      <w:r w:rsidRPr="00AA51FA">
        <w:rPr>
          <w:rFonts w:ascii="Times New Roman" w:hAnsi="Times New Roman" w:cs="Times New Roman"/>
          <w:sz w:val="24"/>
          <w:szCs w:val="24"/>
        </w:rPr>
        <w:t xml:space="preserve"> </w:t>
      </w:r>
    </w:p>
    <w:p w:rsidR="003F3734" w:rsidRPr="00AA51FA" w:rsidRDefault="003F3734" w:rsidP="003F3734">
      <w:pPr>
        <w:pStyle w:val="ListParagraph"/>
        <w:numPr>
          <w:ilvl w:val="0"/>
          <w:numId w:val="1"/>
        </w:numPr>
        <w:spacing w:after="0"/>
        <w:rPr>
          <w:rFonts w:ascii="Times New Roman" w:hAnsi="Times New Roman" w:cs="Times New Roman"/>
          <w:sz w:val="24"/>
          <w:szCs w:val="24"/>
        </w:rPr>
      </w:pPr>
      <w:r w:rsidRPr="00AA51FA">
        <w:rPr>
          <w:rFonts w:ascii="Times New Roman" w:hAnsi="Times New Roman" w:cs="Times New Roman"/>
          <w:sz w:val="24"/>
          <w:szCs w:val="24"/>
        </w:rPr>
        <w:t>The COC Library is open Monday - Thursday 8</w:t>
      </w:r>
      <w:r>
        <w:rPr>
          <w:rFonts w:ascii="Times New Roman" w:hAnsi="Times New Roman" w:cs="Times New Roman"/>
          <w:sz w:val="24"/>
          <w:szCs w:val="24"/>
        </w:rPr>
        <w:t>:00</w:t>
      </w:r>
      <w:r w:rsidRPr="00AA51FA">
        <w:rPr>
          <w:rFonts w:ascii="Times New Roman" w:hAnsi="Times New Roman" w:cs="Times New Roman"/>
          <w:sz w:val="24"/>
          <w:szCs w:val="24"/>
        </w:rPr>
        <w:t xml:space="preserve"> am - 8</w:t>
      </w:r>
      <w:r>
        <w:rPr>
          <w:rFonts w:ascii="Times New Roman" w:hAnsi="Times New Roman" w:cs="Times New Roman"/>
          <w:sz w:val="24"/>
          <w:szCs w:val="24"/>
        </w:rPr>
        <w:t>:00</w:t>
      </w:r>
      <w:r w:rsidRPr="00AA51FA">
        <w:rPr>
          <w:rFonts w:ascii="Times New Roman" w:hAnsi="Times New Roman" w:cs="Times New Roman"/>
          <w:sz w:val="24"/>
          <w:szCs w:val="24"/>
        </w:rPr>
        <w:t xml:space="preserve"> pm, Friday 8</w:t>
      </w:r>
      <w:r>
        <w:rPr>
          <w:rFonts w:ascii="Times New Roman" w:hAnsi="Times New Roman" w:cs="Times New Roman"/>
          <w:sz w:val="24"/>
          <w:szCs w:val="24"/>
        </w:rPr>
        <w:t>:00 am</w:t>
      </w:r>
      <w:r w:rsidRPr="00AA51FA">
        <w:rPr>
          <w:rFonts w:ascii="Times New Roman" w:hAnsi="Times New Roman" w:cs="Times New Roman"/>
          <w:sz w:val="24"/>
          <w:szCs w:val="24"/>
        </w:rPr>
        <w:t xml:space="preserve"> to 4:30</w:t>
      </w:r>
      <w:r>
        <w:rPr>
          <w:rFonts w:ascii="Times New Roman" w:hAnsi="Times New Roman" w:cs="Times New Roman"/>
          <w:sz w:val="24"/>
          <w:szCs w:val="24"/>
        </w:rPr>
        <w:t xml:space="preserve"> pm</w:t>
      </w:r>
      <w:r w:rsidRPr="00AA51FA">
        <w:rPr>
          <w:rFonts w:ascii="Times New Roman" w:hAnsi="Times New Roman" w:cs="Times New Roman"/>
          <w:sz w:val="24"/>
          <w:szCs w:val="24"/>
        </w:rPr>
        <w:t>, closed Saturdays</w:t>
      </w:r>
      <w:r>
        <w:rPr>
          <w:rFonts w:ascii="Times New Roman" w:hAnsi="Times New Roman" w:cs="Times New Roman"/>
          <w:sz w:val="24"/>
          <w:szCs w:val="24"/>
        </w:rPr>
        <w:t xml:space="preserve"> and Sundays.</w:t>
      </w:r>
      <w:r>
        <w:rPr>
          <w:rFonts w:ascii="Times New Roman" w:eastAsia="Times New Roman" w:hAnsi="Times New Roman" w:cs="Times New Roman"/>
          <w:sz w:val="24"/>
          <w:szCs w:val="24"/>
          <w:vertAlign w:val="superscript"/>
        </w:rPr>
        <w:t>3</w:t>
      </w:r>
    </w:p>
    <w:p w:rsidR="003F3734" w:rsidRPr="00C5054F" w:rsidRDefault="003F3734" w:rsidP="003F3734">
      <w:pPr>
        <w:pStyle w:val="ListParagraph"/>
        <w:spacing w:after="0" w:line="240" w:lineRule="auto"/>
        <w:rPr>
          <w:rFonts w:ascii="Times New Roman" w:hAnsi="Times New Roman" w:cs="Times New Roman"/>
          <w:sz w:val="24"/>
          <w:szCs w:val="24"/>
        </w:rPr>
      </w:pPr>
    </w:p>
    <w:p w:rsidR="003F3734" w:rsidRDefault="003F3734" w:rsidP="003F3734">
      <w:pPr>
        <w:spacing w:after="0"/>
        <w:ind w:firstLine="720"/>
        <w:rPr>
          <w:rFonts w:ascii="Times New Roman" w:hAnsi="Times New Roman" w:cs="Times New Roman"/>
          <w:sz w:val="24"/>
          <w:szCs w:val="24"/>
        </w:rPr>
      </w:pPr>
      <w:r w:rsidRPr="00C5054F">
        <w:rPr>
          <w:rFonts w:ascii="Times New Roman" w:hAnsi="Times New Roman" w:cs="Times New Roman"/>
          <w:sz w:val="24"/>
          <w:szCs w:val="24"/>
        </w:rPr>
        <w:t xml:space="preserve">We believe this makes those services inaccessible to students at night, on weekends, or to the working student.  </w:t>
      </w:r>
    </w:p>
    <w:p w:rsidR="003F3734" w:rsidRDefault="003F3734" w:rsidP="003F3734">
      <w:pPr>
        <w:spacing w:after="0"/>
        <w:ind w:firstLine="720"/>
        <w:rPr>
          <w:rFonts w:ascii="Times New Roman" w:hAnsi="Times New Roman" w:cs="Times New Roman"/>
          <w:sz w:val="24"/>
          <w:szCs w:val="24"/>
        </w:rPr>
      </w:pPr>
    </w:p>
    <w:p w:rsidR="003F3734" w:rsidRDefault="003F3734" w:rsidP="003F3734">
      <w:pPr>
        <w:spacing w:after="0"/>
        <w:ind w:firstLine="720"/>
        <w:rPr>
          <w:rFonts w:ascii="Times New Roman" w:eastAsia="Times New Roman" w:hAnsi="Times New Roman" w:cs="Times New Roman"/>
          <w:sz w:val="24"/>
          <w:szCs w:val="24"/>
          <w:vertAlign w:val="superscript"/>
        </w:rPr>
      </w:pPr>
      <w:r w:rsidRPr="00C5054F">
        <w:rPr>
          <w:rFonts w:ascii="Times New Roman" w:hAnsi="Times New Roman" w:cs="Times New Roman"/>
          <w:sz w:val="24"/>
          <w:szCs w:val="24"/>
        </w:rPr>
        <w:t>To further expand our research we went out into the community and this is what we found.  The Santa Clarita Library has even more limited than the COC campus, open 9</w:t>
      </w:r>
      <w:r>
        <w:rPr>
          <w:rFonts w:ascii="Times New Roman" w:hAnsi="Times New Roman" w:cs="Times New Roman"/>
          <w:sz w:val="24"/>
          <w:szCs w:val="24"/>
        </w:rPr>
        <w:t xml:space="preserve">:00 </w:t>
      </w:r>
      <w:r w:rsidRPr="00C5054F">
        <w:rPr>
          <w:rFonts w:ascii="Times New Roman" w:hAnsi="Times New Roman" w:cs="Times New Roman"/>
          <w:sz w:val="24"/>
          <w:szCs w:val="24"/>
        </w:rPr>
        <w:t>am to 8</w:t>
      </w:r>
      <w:r>
        <w:rPr>
          <w:rFonts w:ascii="Times New Roman" w:hAnsi="Times New Roman" w:cs="Times New Roman"/>
          <w:sz w:val="24"/>
          <w:szCs w:val="24"/>
        </w:rPr>
        <w:t xml:space="preserve">:00 </w:t>
      </w:r>
      <w:r w:rsidRPr="00C5054F">
        <w:rPr>
          <w:rFonts w:ascii="Times New Roman" w:hAnsi="Times New Roman" w:cs="Times New Roman"/>
          <w:sz w:val="24"/>
          <w:szCs w:val="24"/>
        </w:rPr>
        <w:t>pm Monday thru Thursday, 10</w:t>
      </w:r>
      <w:r>
        <w:rPr>
          <w:rFonts w:ascii="Times New Roman" w:hAnsi="Times New Roman" w:cs="Times New Roman"/>
          <w:sz w:val="24"/>
          <w:szCs w:val="24"/>
        </w:rPr>
        <w:t>:00 am</w:t>
      </w:r>
      <w:r w:rsidRPr="00C5054F">
        <w:rPr>
          <w:rFonts w:ascii="Times New Roman" w:hAnsi="Times New Roman" w:cs="Times New Roman"/>
          <w:sz w:val="24"/>
          <w:szCs w:val="24"/>
        </w:rPr>
        <w:t xml:space="preserve"> to 6</w:t>
      </w:r>
      <w:r>
        <w:rPr>
          <w:rFonts w:ascii="Times New Roman" w:hAnsi="Times New Roman" w:cs="Times New Roman"/>
          <w:sz w:val="24"/>
          <w:szCs w:val="24"/>
        </w:rPr>
        <w:t>:00 pm</w:t>
      </w:r>
      <w:r w:rsidRPr="00C5054F">
        <w:rPr>
          <w:rFonts w:ascii="Times New Roman" w:hAnsi="Times New Roman" w:cs="Times New Roman"/>
          <w:sz w:val="24"/>
          <w:szCs w:val="24"/>
        </w:rPr>
        <w:t xml:space="preserve"> on Fridays and shorter hours on Saturday </w:t>
      </w:r>
      <w:r w:rsidRPr="00C5054F">
        <w:rPr>
          <w:rFonts w:ascii="Times New Roman" w:hAnsi="Times New Roman" w:cs="Times New Roman"/>
          <w:sz w:val="24"/>
          <w:szCs w:val="24"/>
        </w:rPr>
        <w:lastRenderedPageBreak/>
        <w:t>and Sunday.</w:t>
      </w:r>
      <w:r w:rsidRPr="00AA51FA">
        <w:rPr>
          <w:rFonts w:ascii="Times New Roman" w:eastAsia="Times New Roman" w:hAnsi="Times New Roman" w:cs="Times New Roman"/>
          <w:sz w:val="24"/>
          <w:szCs w:val="24"/>
          <w:vertAlign w:val="superscript"/>
        </w:rPr>
        <w:t xml:space="preserve"> </w:t>
      </w:r>
      <w:proofErr w:type="gramStart"/>
      <w:r>
        <w:rPr>
          <w:rFonts w:ascii="Times New Roman" w:eastAsia="Times New Roman" w:hAnsi="Times New Roman" w:cs="Times New Roman"/>
          <w:sz w:val="24"/>
          <w:szCs w:val="24"/>
          <w:vertAlign w:val="superscript"/>
        </w:rPr>
        <w:t>4</w:t>
      </w:r>
      <w:r w:rsidRPr="00C5054F">
        <w:rPr>
          <w:rFonts w:ascii="Times New Roman" w:hAnsi="Times New Roman" w:cs="Times New Roman"/>
          <w:sz w:val="24"/>
          <w:szCs w:val="24"/>
        </w:rPr>
        <w:t xml:space="preserve">  Even</w:t>
      </w:r>
      <w:proofErr w:type="gramEnd"/>
      <w:r w:rsidRPr="00C5054F">
        <w:rPr>
          <w:rFonts w:ascii="Times New Roman" w:hAnsi="Times New Roman" w:cs="Times New Roman"/>
          <w:sz w:val="24"/>
          <w:szCs w:val="24"/>
        </w:rPr>
        <w:t xml:space="preserve"> local bookstore</w:t>
      </w:r>
      <w:r>
        <w:rPr>
          <w:rFonts w:ascii="Times New Roman" w:hAnsi="Times New Roman" w:cs="Times New Roman"/>
          <w:sz w:val="24"/>
          <w:szCs w:val="24"/>
        </w:rPr>
        <w:t xml:space="preserve"> </w:t>
      </w:r>
      <w:r w:rsidRPr="00C5054F">
        <w:rPr>
          <w:rFonts w:ascii="Times New Roman" w:hAnsi="Times New Roman" w:cs="Times New Roman"/>
          <w:sz w:val="24"/>
          <w:szCs w:val="24"/>
        </w:rPr>
        <w:t>/</w:t>
      </w:r>
      <w:r>
        <w:rPr>
          <w:rFonts w:ascii="Times New Roman" w:hAnsi="Times New Roman" w:cs="Times New Roman"/>
          <w:sz w:val="24"/>
          <w:szCs w:val="24"/>
        </w:rPr>
        <w:t xml:space="preserve"> </w:t>
      </w:r>
      <w:r w:rsidRPr="00C5054F">
        <w:rPr>
          <w:rFonts w:ascii="Times New Roman" w:hAnsi="Times New Roman" w:cs="Times New Roman"/>
          <w:sz w:val="24"/>
          <w:szCs w:val="24"/>
        </w:rPr>
        <w:t>coffee houses like Barnes and Nobl</w:t>
      </w:r>
      <w:r>
        <w:rPr>
          <w:rFonts w:ascii="Times New Roman" w:hAnsi="Times New Roman" w:cs="Times New Roman"/>
          <w:sz w:val="24"/>
          <w:szCs w:val="24"/>
        </w:rPr>
        <w:t>e</w:t>
      </w:r>
      <w:r w:rsidRPr="00C5054F">
        <w:rPr>
          <w:rFonts w:ascii="Times New Roman" w:hAnsi="Times New Roman" w:cs="Times New Roman"/>
          <w:sz w:val="24"/>
          <w:szCs w:val="24"/>
        </w:rPr>
        <w:t xml:space="preserve">, for example </w:t>
      </w:r>
      <w:r>
        <w:rPr>
          <w:rFonts w:ascii="Times New Roman" w:hAnsi="Times New Roman" w:cs="Times New Roman"/>
          <w:sz w:val="24"/>
          <w:szCs w:val="24"/>
        </w:rPr>
        <w:t>are</w:t>
      </w:r>
      <w:r w:rsidRPr="00C5054F">
        <w:rPr>
          <w:rFonts w:ascii="Times New Roman" w:hAnsi="Times New Roman" w:cs="Times New Roman"/>
          <w:sz w:val="24"/>
          <w:szCs w:val="24"/>
        </w:rPr>
        <w:t xml:space="preserve"> only open 9</w:t>
      </w:r>
      <w:r>
        <w:rPr>
          <w:rFonts w:ascii="Times New Roman" w:hAnsi="Times New Roman" w:cs="Times New Roman"/>
          <w:sz w:val="24"/>
          <w:szCs w:val="24"/>
        </w:rPr>
        <w:t xml:space="preserve">:00 </w:t>
      </w:r>
      <w:r w:rsidRPr="00C5054F">
        <w:rPr>
          <w:rFonts w:ascii="Times New Roman" w:hAnsi="Times New Roman" w:cs="Times New Roman"/>
          <w:sz w:val="24"/>
          <w:szCs w:val="24"/>
        </w:rPr>
        <w:t>am to 11</w:t>
      </w:r>
      <w:r>
        <w:rPr>
          <w:rFonts w:ascii="Times New Roman" w:hAnsi="Times New Roman" w:cs="Times New Roman"/>
          <w:sz w:val="24"/>
          <w:szCs w:val="24"/>
        </w:rPr>
        <w:t>:00</w:t>
      </w:r>
      <w:r w:rsidRPr="00C5054F">
        <w:rPr>
          <w:rFonts w:ascii="Times New Roman" w:hAnsi="Times New Roman" w:cs="Times New Roman"/>
          <w:sz w:val="24"/>
          <w:szCs w:val="24"/>
        </w:rPr>
        <w:t xml:space="preserve"> pm.</w:t>
      </w:r>
      <w:r>
        <w:rPr>
          <w:rFonts w:ascii="Times New Roman" w:eastAsia="Times New Roman" w:hAnsi="Times New Roman" w:cs="Times New Roman"/>
          <w:sz w:val="24"/>
          <w:szCs w:val="24"/>
          <w:vertAlign w:val="superscript"/>
        </w:rPr>
        <w:t>5</w:t>
      </w:r>
    </w:p>
    <w:p w:rsidR="003F3734" w:rsidRPr="00C5054F" w:rsidRDefault="003F3734" w:rsidP="003F3734">
      <w:pPr>
        <w:spacing w:after="0"/>
        <w:ind w:firstLine="720"/>
        <w:rPr>
          <w:rFonts w:ascii="Times New Roman" w:hAnsi="Times New Roman" w:cs="Times New Roman"/>
          <w:sz w:val="24"/>
          <w:szCs w:val="24"/>
        </w:rPr>
      </w:pPr>
    </w:p>
    <w:p w:rsidR="003F3734" w:rsidRPr="00C5054F" w:rsidRDefault="003F3734" w:rsidP="003F3734">
      <w:pPr>
        <w:spacing w:after="0"/>
        <w:ind w:firstLine="720"/>
        <w:rPr>
          <w:rFonts w:ascii="Times New Roman" w:hAnsi="Times New Roman" w:cs="Times New Roman"/>
          <w:sz w:val="24"/>
          <w:szCs w:val="24"/>
        </w:rPr>
      </w:pPr>
      <w:r w:rsidRPr="00C5054F">
        <w:rPr>
          <w:rFonts w:ascii="Times New Roman" w:hAnsi="Times New Roman" w:cs="Times New Roman"/>
          <w:sz w:val="24"/>
          <w:szCs w:val="24"/>
        </w:rPr>
        <w:t>So where is a student supposed to go?</w:t>
      </w:r>
      <w:r>
        <w:rPr>
          <w:rFonts w:ascii="Times New Roman" w:hAnsi="Times New Roman" w:cs="Times New Roman"/>
          <w:sz w:val="24"/>
          <w:szCs w:val="24"/>
        </w:rPr>
        <w:t xml:space="preserve"> </w:t>
      </w:r>
      <w:r w:rsidRPr="00C5054F">
        <w:rPr>
          <w:rFonts w:ascii="Times New Roman" w:hAnsi="Times New Roman" w:cs="Times New Roman"/>
          <w:sz w:val="24"/>
          <w:szCs w:val="24"/>
        </w:rPr>
        <w:t>Quality study time equates to a great student!  Ivy League, Dartmouth College, states “students frequently discover they need to adapt their study habits to the college setting” and that “f</w:t>
      </w:r>
      <w:r w:rsidRPr="00EF4FA1">
        <w:rPr>
          <w:rFonts w:ascii="Times New Roman" w:eastAsia="Times New Roman" w:hAnsi="Times New Roman" w:cs="Times New Roman"/>
          <w:sz w:val="24"/>
          <w:szCs w:val="24"/>
        </w:rPr>
        <w:t>ind</w:t>
      </w:r>
      <w:r w:rsidRPr="00C5054F">
        <w:rPr>
          <w:rFonts w:ascii="Times New Roman" w:hAnsi="Times New Roman" w:cs="Times New Roman"/>
          <w:sz w:val="24"/>
          <w:szCs w:val="24"/>
        </w:rPr>
        <w:t xml:space="preserve">ing </w:t>
      </w:r>
      <w:r w:rsidRPr="00EF4FA1">
        <w:rPr>
          <w:rFonts w:ascii="Times New Roman" w:eastAsia="Times New Roman" w:hAnsi="Times New Roman" w:cs="Times New Roman"/>
          <w:sz w:val="24"/>
          <w:szCs w:val="24"/>
        </w:rPr>
        <w:t>the right place to study</w:t>
      </w:r>
      <w:r w:rsidRPr="00C5054F">
        <w:rPr>
          <w:rFonts w:ascii="Times New Roman" w:hAnsi="Times New Roman" w:cs="Times New Roman"/>
          <w:sz w:val="24"/>
          <w:szCs w:val="24"/>
        </w:rPr>
        <w:t>” is important</w:t>
      </w:r>
      <w:r>
        <w:rPr>
          <w:rFonts w:ascii="Times New Roman" w:hAnsi="Times New Roman" w:cs="Times New Roman"/>
          <w:sz w:val="24"/>
          <w:szCs w:val="24"/>
        </w:rPr>
        <w:t>.</w:t>
      </w:r>
      <w:r>
        <w:rPr>
          <w:rFonts w:ascii="Times New Roman" w:eastAsia="Times New Roman" w:hAnsi="Times New Roman" w:cs="Times New Roman"/>
          <w:sz w:val="24"/>
          <w:szCs w:val="24"/>
          <w:vertAlign w:val="superscript"/>
        </w:rPr>
        <w:t>6</w:t>
      </w:r>
      <w:r>
        <w:rPr>
          <w:rFonts w:ascii="Times New Roman" w:hAnsi="Times New Roman" w:cs="Times New Roman"/>
          <w:sz w:val="24"/>
          <w:szCs w:val="24"/>
        </w:rPr>
        <w:t xml:space="preserve"> </w:t>
      </w:r>
      <w:r w:rsidRPr="00C5054F">
        <w:rPr>
          <w:rFonts w:ascii="Times New Roman" w:hAnsi="Times New Roman" w:cs="Times New Roman"/>
          <w:sz w:val="24"/>
          <w:szCs w:val="24"/>
        </w:rPr>
        <w:t>Brewed Awakening is here to fill that need.</w:t>
      </w:r>
    </w:p>
    <w:p w:rsidR="003F3734" w:rsidRDefault="003F3734" w:rsidP="003F3734">
      <w:pPr>
        <w:spacing w:after="0"/>
        <w:rPr>
          <w:rFonts w:ascii="Times New Roman" w:hAnsi="Times New Roman" w:cs="Times New Roman"/>
          <w:sz w:val="24"/>
          <w:szCs w:val="24"/>
        </w:rPr>
      </w:pPr>
    </w:p>
    <w:p w:rsidR="003F3734" w:rsidRDefault="003F3734" w:rsidP="003F373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LOCATION</w:t>
      </w:r>
    </w:p>
    <w:p w:rsidR="003F3734" w:rsidRDefault="003F3734" w:rsidP="003F3734">
      <w:pPr>
        <w:spacing w:after="0" w:line="240" w:lineRule="auto"/>
        <w:jc w:val="center"/>
        <w:rPr>
          <w:rFonts w:ascii="Times New Roman" w:eastAsia="Times New Roman" w:hAnsi="Times New Roman" w:cs="Times New Roman"/>
          <w:b/>
          <w:sz w:val="24"/>
          <w:szCs w:val="24"/>
        </w:rPr>
      </w:pPr>
    </w:p>
    <w:p w:rsidR="003F3734" w:rsidRDefault="003F3734" w:rsidP="003F3734">
      <w:pPr>
        <w:spacing w:after="0"/>
        <w:ind w:firstLine="720"/>
        <w:rPr>
          <w:rFonts w:ascii="Times New Roman" w:hAnsi="Times New Roman" w:cs="Times New Roman"/>
          <w:sz w:val="24"/>
          <w:szCs w:val="24"/>
          <w:vertAlign w:val="superscript"/>
        </w:rPr>
      </w:pPr>
      <w:r w:rsidRPr="000E4EF9">
        <w:rPr>
          <w:rFonts w:ascii="Times New Roman" w:hAnsi="Times New Roman" w:cs="Times New Roman"/>
          <w:sz w:val="24"/>
          <w:szCs w:val="24"/>
        </w:rPr>
        <w:t>If one would ask students why they chose to attend a community college (CC) rather than a State University, a common</w:t>
      </w:r>
      <w:r>
        <w:rPr>
          <w:rFonts w:ascii="Times New Roman" w:hAnsi="Times New Roman" w:cs="Times New Roman"/>
          <w:sz w:val="24"/>
          <w:szCs w:val="24"/>
        </w:rPr>
        <w:t xml:space="preserve"> answer would be because it is less expensive</w:t>
      </w:r>
      <w:r w:rsidRPr="000E4EF9">
        <w:rPr>
          <w:rFonts w:ascii="Times New Roman" w:hAnsi="Times New Roman" w:cs="Times New Roman"/>
          <w:sz w:val="24"/>
          <w:szCs w:val="24"/>
        </w:rPr>
        <w:t xml:space="preserve">. Nowadays, the typical student </w:t>
      </w:r>
      <w:r>
        <w:rPr>
          <w:rFonts w:ascii="Times New Roman" w:hAnsi="Times New Roman" w:cs="Times New Roman"/>
          <w:sz w:val="24"/>
          <w:szCs w:val="24"/>
        </w:rPr>
        <w:t>lives</w:t>
      </w:r>
      <w:r w:rsidRPr="000E4EF9">
        <w:rPr>
          <w:rFonts w:ascii="Times New Roman" w:hAnsi="Times New Roman" w:cs="Times New Roman"/>
          <w:sz w:val="24"/>
          <w:szCs w:val="24"/>
        </w:rPr>
        <w:t xml:space="preserve"> at home </w:t>
      </w:r>
      <w:r>
        <w:rPr>
          <w:rFonts w:ascii="Times New Roman" w:hAnsi="Times New Roman" w:cs="Times New Roman"/>
          <w:sz w:val="24"/>
          <w:szCs w:val="24"/>
        </w:rPr>
        <w:t xml:space="preserve">while going to school and work. </w:t>
      </w:r>
      <w:r w:rsidRPr="000E4EF9">
        <w:rPr>
          <w:rFonts w:ascii="Times New Roman" w:hAnsi="Times New Roman" w:cs="Times New Roman"/>
          <w:sz w:val="24"/>
          <w:szCs w:val="24"/>
        </w:rPr>
        <w:t>To be able to juggle work and school most students opt to go to a college that is nearby as a matter of convenience. In 2013 alone there were 5.3 million students attending two-year colleges all across the nation.</w:t>
      </w:r>
      <w:r w:rsidRPr="000E4EF9">
        <w:rPr>
          <w:rFonts w:ascii="Times New Roman" w:hAnsi="Times New Roman" w:cs="Times New Roman"/>
          <w:sz w:val="24"/>
          <w:szCs w:val="24"/>
          <w:vertAlign w:val="superscript"/>
        </w:rPr>
        <w:t>7</w:t>
      </w:r>
    </w:p>
    <w:p w:rsidR="003F3734" w:rsidRPr="000E4EF9" w:rsidRDefault="003F3734" w:rsidP="003F3734">
      <w:pPr>
        <w:spacing w:after="0"/>
        <w:ind w:firstLine="720"/>
        <w:rPr>
          <w:rFonts w:ascii="Times New Roman" w:hAnsi="Times New Roman" w:cs="Times New Roman"/>
          <w:sz w:val="24"/>
          <w:szCs w:val="24"/>
        </w:rPr>
      </w:pPr>
    </w:p>
    <w:p w:rsidR="003F3734" w:rsidRDefault="003F3734" w:rsidP="003F3734">
      <w:pPr>
        <w:spacing w:after="0"/>
        <w:ind w:firstLine="720"/>
        <w:rPr>
          <w:rFonts w:ascii="Times New Roman" w:hAnsi="Times New Roman" w:cs="Times New Roman"/>
          <w:sz w:val="24"/>
          <w:szCs w:val="24"/>
        </w:rPr>
      </w:pPr>
      <w:r w:rsidRPr="000E4EF9">
        <w:rPr>
          <w:rFonts w:ascii="Times New Roman" w:hAnsi="Times New Roman" w:cs="Times New Roman"/>
          <w:sz w:val="24"/>
          <w:szCs w:val="24"/>
        </w:rPr>
        <w:t>“Community colleges also attract working adults, retirees and others who want to learn. Unlike residential colleges, many community colleges lack on-campus housing - most students live nearby.”</w:t>
      </w:r>
      <w:r w:rsidRPr="000E4EF9">
        <w:rPr>
          <w:rFonts w:ascii="Times New Roman" w:hAnsi="Times New Roman" w:cs="Times New Roman"/>
          <w:sz w:val="24"/>
          <w:szCs w:val="24"/>
          <w:vertAlign w:val="superscript"/>
        </w:rPr>
        <w:t>8</w:t>
      </w:r>
      <w:r w:rsidRPr="000E4EF9">
        <w:rPr>
          <w:rFonts w:ascii="Times New Roman" w:hAnsi="Times New Roman" w:cs="Times New Roman"/>
          <w:sz w:val="24"/>
          <w:szCs w:val="24"/>
        </w:rPr>
        <w:t xml:space="preserve"> On-campus housing does increase the student population at a University, yet those students are usually the </w:t>
      </w:r>
      <w:r>
        <w:rPr>
          <w:rFonts w:ascii="Times New Roman" w:hAnsi="Times New Roman" w:cs="Times New Roman"/>
          <w:sz w:val="24"/>
          <w:szCs w:val="24"/>
        </w:rPr>
        <w:t xml:space="preserve">only ones who live near campus.  </w:t>
      </w:r>
      <w:r w:rsidRPr="000E4EF9">
        <w:rPr>
          <w:rFonts w:ascii="Times New Roman" w:hAnsi="Times New Roman" w:cs="Times New Roman"/>
          <w:sz w:val="24"/>
          <w:szCs w:val="24"/>
        </w:rPr>
        <w:t xml:space="preserve">Some State Universities are also known as “commuter schools”, meaning that many students commute a bit of a distance for class. After looking at all 23 of the California State Universities’ websites, their statistics show that 15 of the universities had rates between 80-93% of students who lived off campus. The percentage included all students from freshman (1st year) to seniors (4 years and above). This is one indication that shows like a community college, students commute to and from school on a daily basis and may not spend a majority of their time on or around campus. The only difference here is that University students are willing to commute a longer distance compared to CC students who attend the local college. </w:t>
      </w:r>
    </w:p>
    <w:p w:rsidR="003F3734" w:rsidRPr="000E4EF9" w:rsidRDefault="003F3734" w:rsidP="003F3734">
      <w:pPr>
        <w:spacing w:after="0"/>
        <w:ind w:firstLine="720"/>
        <w:rPr>
          <w:rFonts w:ascii="Times New Roman" w:hAnsi="Times New Roman" w:cs="Times New Roman"/>
          <w:sz w:val="24"/>
          <w:szCs w:val="24"/>
        </w:rPr>
      </w:pPr>
    </w:p>
    <w:p w:rsidR="003F3734" w:rsidRDefault="003F3734" w:rsidP="003F3734">
      <w:pPr>
        <w:spacing w:after="0"/>
        <w:ind w:firstLine="720"/>
        <w:rPr>
          <w:rFonts w:ascii="Times New Roman" w:hAnsi="Times New Roman" w:cs="Times New Roman"/>
          <w:sz w:val="24"/>
          <w:szCs w:val="24"/>
        </w:rPr>
      </w:pPr>
      <w:r w:rsidRPr="000E4EF9">
        <w:rPr>
          <w:rFonts w:ascii="Times New Roman" w:hAnsi="Times New Roman" w:cs="Times New Roman"/>
          <w:sz w:val="24"/>
          <w:szCs w:val="24"/>
        </w:rPr>
        <w:t>From personal observation, both a CC and State University share very similar campus environments, being that students usually go to campus solely for class and then go about their day. The advantage of State University’s is they offer a variety of services to their students that a CC lacks.</w:t>
      </w:r>
      <w:r>
        <w:rPr>
          <w:rFonts w:ascii="Times New Roman" w:hAnsi="Times New Roman" w:cs="Times New Roman"/>
          <w:sz w:val="24"/>
          <w:szCs w:val="24"/>
        </w:rPr>
        <w:t xml:space="preserve">  </w:t>
      </w:r>
      <w:r w:rsidRPr="000E4EF9">
        <w:rPr>
          <w:rFonts w:ascii="Times New Roman" w:hAnsi="Times New Roman" w:cs="Times New Roman"/>
          <w:sz w:val="24"/>
          <w:szCs w:val="24"/>
        </w:rPr>
        <w:t>This difference allows students at a University to take advantage of the libraries, tutors, study lounges and other services provide to them whereas CC students do not have access to these type of amenities. Brewed Awakening would fill the void that is not needed at a university but desperately needed at a community college, therefore we believe the company would thrive being located near colleges like COC.</w:t>
      </w:r>
    </w:p>
    <w:p w:rsidR="003F3734" w:rsidRDefault="003F3734" w:rsidP="003F3734">
      <w:pPr>
        <w:spacing w:after="0"/>
        <w:ind w:firstLine="720"/>
        <w:rPr>
          <w:rFonts w:ascii="Times New Roman" w:hAnsi="Times New Roman" w:cs="Times New Roman"/>
          <w:sz w:val="24"/>
          <w:szCs w:val="24"/>
        </w:rPr>
      </w:pPr>
    </w:p>
    <w:p w:rsidR="00351362" w:rsidRDefault="00351362" w:rsidP="003F3734">
      <w:pPr>
        <w:spacing w:after="0" w:line="240" w:lineRule="auto"/>
        <w:jc w:val="center"/>
        <w:rPr>
          <w:rFonts w:ascii="Times New Roman" w:eastAsia="Times New Roman" w:hAnsi="Times New Roman" w:cs="Times New Roman"/>
          <w:b/>
          <w:sz w:val="24"/>
          <w:szCs w:val="24"/>
        </w:rPr>
      </w:pPr>
    </w:p>
    <w:p w:rsidR="00351362" w:rsidRDefault="00351362" w:rsidP="003F3734">
      <w:pPr>
        <w:spacing w:after="0" w:line="240" w:lineRule="auto"/>
        <w:jc w:val="center"/>
        <w:rPr>
          <w:rFonts w:ascii="Times New Roman" w:eastAsia="Times New Roman" w:hAnsi="Times New Roman" w:cs="Times New Roman"/>
          <w:b/>
          <w:sz w:val="24"/>
          <w:szCs w:val="24"/>
        </w:rPr>
      </w:pPr>
    </w:p>
    <w:p w:rsidR="00351362" w:rsidRDefault="00351362" w:rsidP="003F3734">
      <w:pPr>
        <w:spacing w:after="0" w:line="240" w:lineRule="auto"/>
        <w:jc w:val="center"/>
        <w:rPr>
          <w:rFonts w:ascii="Times New Roman" w:eastAsia="Times New Roman" w:hAnsi="Times New Roman" w:cs="Times New Roman"/>
          <w:b/>
          <w:sz w:val="24"/>
          <w:szCs w:val="24"/>
        </w:rPr>
      </w:pPr>
    </w:p>
    <w:p w:rsidR="003F3734" w:rsidRDefault="003F3734" w:rsidP="003F373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COMPETITION</w:t>
      </w:r>
    </w:p>
    <w:p w:rsidR="003F3734" w:rsidRDefault="003F3734" w:rsidP="003F3734">
      <w:pPr>
        <w:spacing w:after="0" w:line="240" w:lineRule="auto"/>
        <w:jc w:val="center"/>
        <w:rPr>
          <w:rFonts w:ascii="Times New Roman" w:eastAsia="Times New Roman" w:hAnsi="Times New Roman" w:cs="Times New Roman"/>
          <w:b/>
          <w:sz w:val="24"/>
          <w:szCs w:val="24"/>
        </w:rPr>
      </w:pPr>
    </w:p>
    <w:p w:rsidR="003F3734" w:rsidRDefault="003F3734" w:rsidP="003F3734">
      <w:pPr>
        <w:rPr>
          <w:rFonts w:ascii="Times New Roman" w:hAnsi="Times New Roman" w:cs="Times New Roman"/>
          <w:sz w:val="24"/>
          <w:szCs w:val="24"/>
        </w:rPr>
      </w:pPr>
      <w:r>
        <w:rPr>
          <w:rFonts w:ascii="Times New Roman" w:hAnsi="Times New Roman" w:cs="Times New Roman"/>
          <w:sz w:val="24"/>
          <w:szCs w:val="24"/>
        </w:rPr>
        <w:tab/>
      </w:r>
      <w:r w:rsidRPr="00874838">
        <w:rPr>
          <w:rFonts w:ascii="Times New Roman" w:hAnsi="Times New Roman" w:cs="Times New Roman"/>
          <w:sz w:val="24"/>
          <w:szCs w:val="24"/>
        </w:rPr>
        <w:t xml:space="preserve">One topic that must be examined while choosing a suitable location for our business is competition. Competition is more so apparent while looking towards locating our new location near four year universities. This is due to university campuses being more open to students, therefore allowing access to the library, or even vacant class rooms twenty four hours a day. Another instance that competition is more prevalent near four year universities is other bookstores such as small Mom and pop bookstores, or even bigger companies like Barnes &amp; Noble. These bookstores locate themselves near universities due to a higher population of students/business, and pose a threat in either under selling us or even diffusing possible business figures. However regardless of location, one competitor that will be apparent is the internet. For years, the internet has been bringing down many businesses including bookstores, due to the great variety of products and low prices it offers. However, research suggests that "The independent bookselling world is actually stronger now than it was 10 years ago," said Harriett Logan, owner of Loganberry Books on </w:t>
      </w:r>
      <w:proofErr w:type="spellStart"/>
      <w:r w:rsidRPr="00874838">
        <w:rPr>
          <w:rFonts w:ascii="Times New Roman" w:hAnsi="Times New Roman" w:cs="Times New Roman"/>
          <w:sz w:val="24"/>
          <w:szCs w:val="24"/>
        </w:rPr>
        <w:t>Larchmere</w:t>
      </w:r>
      <w:proofErr w:type="spellEnd"/>
      <w:r w:rsidRPr="00874838">
        <w:rPr>
          <w:rFonts w:ascii="Times New Roman" w:hAnsi="Times New Roman" w:cs="Times New Roman"/>
          <w:sz w:val="24"/>
          <w:szCs w:val="24"/>
        </w:rPr>
        <w:t xml:space="preserve"> Boulevard. "Part of that is in response to the buy-local movement, (with) people wanting to invest in their communities, people wanting to keep their main streets alive (</w:t>
      </w:r>
      <w:proofErr w:type="spellStart"/>
      <w:r w:rsidRPr="00874838">
        <w:rPr>
          <w:rFonts w:ascii="Times New Roman" w:hAnsi="Times New Roman" w:cs="Times New Roman"/>
          <w:sz w:val="24"/>
          <w:szCs w:val="24"/>
        </w:rPr>
        <w:t>Bamforth</w:t>
      </w:r>
      <w:proofErr w:type="spellEnd"/>
      <w:r w:rsidRPr="00874838">
        <w:rPr>
          <w:rFonts w:ascii="Times New Roman" w:hAnsi="Times New Roman" w:cs="Times New Roman"/>
          <w:sz w:val="24"/>
          <w:szCs w:val="24"/>
        </w:rPr>
        <w:t xml:space="preserve"> Cleveland.com)."</w:t>
      </w:r>
      <w:r w:rsidRPr="00B60F02">
        <w:rPr>
          <w:rFonts w:ascii="Times New Roman" w:hAnsi="Times New Roman" w:cs="Times New Roman"/>
          <w:sz w:val="24"/>
          <w:szCs w:val="24"/>
          <w:vertAlign w:val="superscript"/>
        </w:rPr>
        <w:t>9</w:t>
      </w:r>
      <w:r w:rsidRPr="00874838">
        <w:rPr>
          <w:rFonts w:ascii="Times New Roman" w:hAnsi="Times New Roman" w:cs="Times New Roman"/>
          <w:sz w:val="24"/>
          <w:szCs w:val="24"/>
        </w:rPr>
        <w:t xml:space="preserve"> This shows how there is a niche market, to where people will still decide to buy local rather than online. However to compete with the internet we could always price match.</w:t>
      </w:r>
    </w:p>
    <w:p w:rsidR="003F3734" w:rsidRDefault="003F3734" w:rsidP="003F373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PROFITABILITY POTENTIAL</w:t>
      </w:r>
    </w:p>
    <w:p w:rsidR="003F3734" w:rsidRDefault="003F3734" w:rsidP="003F3734">
      <w:pPr>
        <w:pStyle w:val="ParaAttribute1"/>
        <w:spacing w:line="276" w:lineRule="auto"/>
        <w:rPr>
          <w:rStyle w:val="CharAttribute7"/>
          <w:rFonts w:eastAsia="Batang"/>
          <w:szCs w:val="24"/>
        </w:rPr>
      </w:pPr>
      <w:r>
        <w:rPr>
          <w:rStyle w:val="CharAttribute7"/>
          <w:rFonts w:eastAsia="Batang"/>
          <w:szCs w:val="24"/>
        </w:rPr>
        <w:tab/>
        <w:t>Research has shown that, due to the ongoing lackluster economy, major bookstores like Barnes &amp; Noble, B Dalton, or Borders continue to close down their stores or have gone out of business entirely.  However there has been a rising surge among independent booksellers in recent years.</w:t>
      </w:r>
      <w:r w:rsidRPr="00563A3C">
        <w:rPr>
          <w:rStyle w:val="CharAttribute7"/>
          <w:rFonts w:eastAsia="Batang"/>
          <w:szCs w:val="24"/>
          <w:vertAlign w:val="superscript"/>
        </w:rPr>
        <w:t>1</w:t>
      </w:r>
      <w:r>
        <w:rPr>
          <w:rStyle w:val="CharAttribute7"/>
          <w:rFonts w:eastAsia="Batang"/>
          <w:szCs w:val="24"/>
          <w:vertAlign w:val="superscript"/>
        </w:rPr>
        <w:t>1</w:t>
      </w:r>
      <w:r>
        <w:rPr>
          <w:rStyle w:val="CharAttribute7"/>
          <w:rFonts w:eastAsia="Batang"/>
          <w:szCs w:val="24"/>
        </w:rPr>
        <w:t xml:space="preserve">  Despite online retailers like Amazon.com, people still like to be able to go to a bookstore and get that instant gratification of being able to buy a book right off the shelf while enjoying their favorite beverage.</w:t>
      </w:r>
      <w:r w:rsidRPr="00563A3C">
        <w:rPr>
          <w:rStyle w:val="CharAttribute7"/>
          <w:rFonts w:eastAsia="Batang"/>
          <w:szCs w:val="24"/>
          <w:vertAlign w:val="superscript"/>
        </w:rPr>
        <w:t>1</w:t>
      </w:r>
      <w:r>
        <w:rPr>
          <w:rStyle w:val="CharAttribute7"/>
          <w:rFonts w:eastAsia="Batang"/>
          <w:szCs w:val="24"/>
          <w:vertAlign w:val="superscript"/>
        </w:rPr>
        <w:t>2</w:t>
      </w:r>
    </w:p>
    <w:p w:rsidR="003F3734" w:rsidRPr="007110D9" w:rsidRDefault="003F3734" w:rsidP="003F3734">
      <w:pPr>
        <w:pStyle w:val="ParaAttribute1"/>
        <w:spacing w:line="276" w:lineRule="auto"/>
        <w:jc w:val="center"/>
        <w:rPr>
          <w:rFonts w:eastAsia="Times New Roman"/>
          <w:b/>
          <w:sz w:val="24"/>
          <w:szCs w:val="24"/>
        </w:rPr>
      </w:pPr>
      <w:r w:rsidRPr="007110D9">
        <w:rPr>
          <w:rStyle w:val="CharAttribute7"/>
          <w:rFonts w:eastAsia="Batang"/>
          <w:b/>
          <w:szCs w:val="24"/>
        </w:rPr>
        <w:t>CONCLUSIONS AND RECOMMENDATIONS</w:t>
      </w:r>
    </w:p>
    <w:p w:rsidR="003F3734" w:rsidRDefault="003F3734" w:rsidP="003F3734">
      <w:pPr>
        <w:pStyle w:val="ParaAttribute1"/>
        <w:spacing w:line="276" w:lineRule="auto"/>
        <w:rPr>
          <w:rFonts w:eastAsia="Times New Roman"/>
          <w:b/>
          <w:sz w:val="24"/>
          <w:szCs w:val="24"/>
        </w:rPr>
      </w:pPr>
      <w:r>
        <w:rPr>
          <w:rStyle w:val="CharAttribute7"/>
          <w:rFonts w:eastAsia="Batang"/>
          <w:szCs w:val="24"/>
        </w:rPr>
        <w:t xml:space="preserve"> </w:t>
      </w:r>
      <w:r>
        <w:rPr>
          <w:rStyle w:val="CharAttribute7"/>
          <w:rFonts w:eastAsia="Batang"/>
          <w:szCs w:val="24"/>
        </w:rPr>
        <w:tab/>
        <w:t>After studying the demographics, we confirmed that positioning our store near a 2-year college brought in the necessary customer base needed to be successful.  We will secure an even greater revenue stream by continuing to incorporate the Starbucks franchise since it not only cuts down our initial start-up costs significantly, but it is a well established name that generates a lot of traffic for the bookstore.  Finally, we determined that by providing this added convenience, it encouraged our customers to stay longer which resulted in a significant increase in overall sales. To conclude, we have determined that it is feasible to add new locations within the Southern California area targeting 2-year college communities and recommend that you proceed with the expansion.</w:t>
      </w:r>
    </w:p>
    <w:p w:rsidR="003F3734" w:rsidRPr="00C5054F" w:rsidRDefault="003F3734" w:rsidP="003F3734">
      <w:pPr>
        <w:spacing w:after="0" w:line="240" w:lineRule="auto"/>
        <w:rPr>
          <w:rFonts w:ascii="Times New Roman" w:eastAsia="Times New Roman" w:hAnsi="Times New Roman" w:cs="Times New Roman"/>
          <w:b/>
          <w:sz w:val="24"/>
          <w:szCs w:val="24"/>
        </w:rPr>
      </w:pPr>
    </w:p>
    <w:p w:rsidR="003F3734" w:rsidRDefault="003F3734" w:rsidP="003F37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F3734" w:rsidRDefault="003F3734" w:rsidP="003F373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WORKS CITED</w:t>
      </w:r>
    </w:p>
    <w:p w:rsidR="003F3734" w:rsidRPr="0069212A" w:rsidRDefault="003F3734" w:rsidP="003F3734">
      <w:pPr>
        <w:spacing w:after="0" w:line="240" w:lineRule="auto"/>
        <w:ind w:left="720"/>
        <w:rPr>
          <w:rFonts w:ascii="Times New Roman" w:eastAsia="Times New Roman" w:hAnsi="Times New Roman" w:cs="Times New Roman"/>
          <w:sz w:val="24"/>
          <w:szCs w:val="24"/>
        </w:rPr>
      </w:pPr>
    </w:p>
    <w:p w:rsidR="003F3734" w:rsidRDefault="003F3734" w:rsidP="003F3734">
      <w:pPr>
        <w:spacing w:after="0" w:line="240" w:lineRule="auto"/>
        <w:ind w:left="720" w:hanging="720"/>
        <w:rPr>
          <w:rFonts w:ascii="Times New Roman" w:eastAsia="Times New Roman" w:hAnsi="Times New Roman" w:cs="Times New Roman"/>
          <w:sz w:val="24"/>
          <w:szCs w:val="24"/>
        </w:rPr>
      </w:pPr>
      <w:r w:rsidRPr="00AA51FA">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vertAlign w:val="superscript"/>
        </w:rPr>
        <w:t xml:space="preserve"> </w:t>
      </w:r>
      <w:r w:rsidRPr="0069212A">
        <w:rPr>
          <w:rFonts w:ascii="Times New Roman" w:eastAsia="Times New Roman" w:hAnsi="Times New Roman" w:cs="Times New Roman"/>
          <w:sz w:val="24"/>
          <w:szCs w:val="24"/>
        </w:rPr>
        <w:t xml:space="preserve">"Where to Study on Campus." </w:t>
      </w:r>
      <w:r w:rsidRPr="0069212A">
        <w:rPr>
          <w:rFonts w:ascii="Times New Roman" w:eastAsia="Times New Roman" w:hAnsi="Times New Roman" w:cs="Times New Roman"/>
          <w:i/>
          <w:iCs/>
          <w:sz w:val="24"/>
          <w:szCs w:val="24"/>
        </w:rPr>
        <w:t>Campus Study Locations</w:t>
      </w:r>
      <w:r w:rsidRPr="0069212A">
        <w:rPr>
          <w:rFonts w:ascii="Times New Roman" w:eastAsia="Times New Roman" w:hAnsi="Times New Roman" w:cs="Times New Roman"/>
          <w:sz w:val="24"/>
          <w:szCs w:val="24"/>
        </w:rPr>
        <w:t xml:space="preserve">. UC San Diego, Mar.-Apr. 2015. Web. Mar.-Apr. 2015. &lt;http://students.ucsd.edu/campus-services/technology/campus-study-locations.html&gt;. </w:t>
      </w:r>
    </w:p>
    <w:p w:rsidR="003F3734" w:rsidRDefault="003F3734" w:rsidP="003F3734">
      <w:pPr>
        <w:spacing w:after="0" w:line="240" w:lineRule="auto"/>
        <w:ind w:left="720" w:hanging="720"/>
        <w:rPr>
          <w:rFonts w:ascii="Times New Roman" w:eastAsia="Times New Roman" w:hAnsi="Times New Roman" w:cs="Times New Roman"/>
          <w:sz w:val="24"/>
          <w:szCs w:val="24"/>
        </w:rPr>
      </w:pPr>
      <w:r w:rsidRPr="00AA51FA">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perscript"/>
        </w:rPr>
        <w:t xml:space="preserve"> </w:t>
      </w:r>
      <w:r w:rsidRPr="0069212A">
        <w:rPr>
          <w:rFonts w:ascii="Times New Roman" w:eastAsia="Times New Roman" w:hAnsi="Times New Roman" w:cs="Times New Roman"/>
          <w:sz w:val="24"/>
          <w:szCs w:val="24"/>
        </w:rPr>
        <w:t xml:space="preserve">"TLC." </w:t>
      </w:r>
      <w:r w:rsidRPr="0069212A">
        <w:rPr>
          <w:rFonts w:ascii="Times New Roman" w:eastAsia="Times New Roman" w:hAnsi="Times New Roman" w:cs="Times New Roman"/>
          <w:i/>
          <w:iCs/>
          <w:sz w:val="24"/>
          <w:szCs w:val="24"/>
        </w:rPr>
        <w:t>About Us</w:t>
      </w:r>
      <w:r w:rsidRPr="0069212A">
        <w:rPr>
          <w:rFonts w:ascii="Times New Roman" w:eastAsia="Times New Roman" w:hAnsi="Times New Roman" w:cs="Times New Roman"/>
          <w:sz w:val="24"/>
          <w:szCs w:val="24"/>
        </w:rPr>
        <w:t xml:space="preserve">. College of the Canyons, Mar.-Apr. 2015. Web. 02 Apr. 2015. &lt;http://www.canyons.edu/offices/TLC/Pages/default.aspx&gt;. </w:t>
      </w:r>
    </w:p>
    <w:p w:rsidR="003F3734" w:rsidRDefault="003F3734" w:rsidP="003F3734">
      <w:pPr>
        <w:spacing w:after="0" w:line="240" w:lineRule="auto"/>
        <w:ind w:left="720" w:hanging="720"/>
        <w:rPr>
          <w:rFonts w:ascii="Times New Roman" w:eastAsia="Times New Roman" w:hAnsi="Times New Roman" w:cs="Times New Roman"/>
          <w:sz w:val="24"/>
          <w:szCs w:val="24"/>
        </w:rPr>
      </w:pPr>
      <w:r w:rsidRPr="00AA51FA">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Pr="0069212A">
        <w:rPr>
          <w:rFonts w:ascii="Times New Roman" w:eastAsia="Times New Roman" w:hAnsi="Times New Roman" w:cs="Times New Roman"/>
          <w:sz w:val="24"/>
          <w:szCs w:val="24"/>
        </w:rPr>
        <w:t xml:space="preserve">"Library." </w:t>
      </w:r>
      <w:r w:rsidRPr="0069212A">
        <w:rPr>
          <w:rFonts w:ascii="Times New Roman" w:eastAsia="Times New Roman" w:hAnsi="Times New Roman" w:cs="Times New Roman"/>
          <w:i/>
          <w:iCs/>
          <w:sz w:val="24"/>
          <w:szCs w:val="24"/>
        </w:rPr>
        <w:t>Hours</w:t>
      </w:r>
      <w:r w:rsidRPr="0069212A">
        <w:rPr>
          <w:rFonts w:ascii="Times New Roman" w:eastAsia="Times New Roman" w:hAnsi="Times New Roman" w:cs="Times New Roman"/>
          <w:sz w:val="24"/>
          <w:szCs w:val="24"/>
        </w:rPr>
        <w:t xml:space="preserve">. College of the Canyons, Mar.-Apr. 2015. Web. Mar.-Apr. 2015. &lt;http://www.canyons.edu/offices/library/pages/hours.aspx&gt;. </w:t>
      </w:r>
    </w:p>
    <w:p w:rsidR="003F3734" w:rsidRDefault="003F3734" w:rsidP="003F3734">
      <w:pPr>
        <w:spacing w:after="0" w:line="240" w:lineRule="auto"/>
        <w:ind w:left="720" w:hanging="720"/>
        <w:rPr>
          <w:rFonts w:ascii="Times New Roman" w:eastAsia="Times New Roman" w:hAnsi="Times New Roman" w:cs="Times New Roman"/>
          <w:sz w:val="24"/>
          <w:szCs w:val="24"/>
        </w:rPr>
      </w:pPr>
      <w:r w:rsidRPr="00AA51FA">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w:t>
      </w:r>
      <w:r w:rsidRPr="0069212A">
        <w:rPr>
          <w:rFonts w:ascii="Times New Roman" w:eastAsia="Times New Roman" w:hAnsi="Times New Roman" w:cs="Times New Roman"/>
          <w:sz w:val="24"/>
          <w:szCs w:val="24"/>
        </w:rPr>
        <w:t xml:space="preserve">"Hours &amp; Locations." </w:t>
      </w:r>
      <w:r w:rsidRPr="0069212A">
        <w:rPr>
          <w:rFonts w:ascii="Times New Roman" w:eastAsia="Times New Roman" w:hAnsi="Times New Roman" w:cs="Times New Roman"/>
          <w:i/>
          <w:iCs/>
          <w:sz w:val="24"/>
          <w:szCs w:val="24"/>
        </w:rPr>
        <w:t>Hours &amp; Locations</w:t>
      </w:r>
      <w:r w:rsidRPr="0069212A">
        <w:rPr>
          <w:rFonts w:ascii="Times New Roman" w:eastAsia="Times New Roman" w:hAnsi="Times New Roman" w:cs="Times New Roman"/>
          <w:sz w:val="24"/>
          <w:szCs w:val="24"/>
        </w:rPr>
        <w:t xml:space="preserve">. Santa Clarita Library, Mar.-Apr. 2015. Web. Mar.-Apr. 2015. &lt;http://www.santaclaritalibrary.com/contact-us/hours-locations/&gt;. </w:t>
      </w:r>
    </w:p>
    <w:p w:rsidR="003F3734" w:rsidRDefault="003F3734" w:rsidP="003F3734">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sidRPr="0069212A">
        <w:rPr>
          <w:rFonts w:ascii="Times New Roman" w:eastAsia="Times New Roman" w:hAnsi="Times New Roman" w:cs="Times New Roman"/>
          <w:sz w:val="24"/>
          <w:szCs w:val="24"/>
        </w:rPr>
        <w:t xml:space="preserve">"Barnes &amp; Noble - Store and Event Locator." </w:t>
      </w:r>
      <w:r w:rsidRPr="0069212A">
        <w:rPr>
          <w:rFonts w:ascii="Times New Roman" w:eastAsia="Times New Roman" w:hAnsi="Times New Roman" w:cs="Times New Roman"/>
          <w:i/>
          <w:iCs/>
          <w:sz w:val="24"/>
          <w:szCs w:val="24"/>
        </w:rPr>
        <w:t>Barnes &amp; Noble - Store Hours</w:t>
      </w:r>
      <w:r w:rsidRPr="0069212A">
        <w:rPr>
          <w:rFonts w:ascii="Times New Roman" w:eastAsia="Times New Roman" w:hAnsi="Times New Roman" w:cs="Times New Roman"/>
          <w:sz w:val="24"/>
          <w:szCs w:val="24"/>
        </w:rPr>
        <w:t>. Barnes &amp; Noble, Mar.-Apr. 2015. Web</w:t>
      </w:r>
      <w:r>
        <w:rPr>
          <w:rFonts w:ascii="Times New Roman" w:eastAsia="Times New Roman" w:hAnsi="Times New Roman" w:cs="Times New Roman"/>
          <w:sz w:val="24"/>
          <w:szCs w:val="24"/>
        </w:rPr>
        <w:t>. Mar.-Apr. 2015. &lt;http://store-</w:t>
      </w:r>
      <w:r w:rsidRPr="0069212A">
        <w:rPr>
          <w:rFonts w:ascii="Times New Roman" w:eastAsia="Times New Roman" w:hAnsi="Times New Roman" w:cs="Times New Roman"/>
          <w:sz w:val="24"/>
          <w:szCs w:val="24"/>
        </w:rPr>
        <w:t xml:space="preserve">locator.barnesandnoble.com/storelocator/stores.aspx?city=Valencia&amp;state=CA&amp;pagetype=storeList&amp;lat=34.4436&amp;lon=-118.608597&amp;zip=91384&gt;. </w:t>
      </w:r>
    </w:p>
    <w:p w:rsidR="003F3734" w:rsidRDefault="003F3734" w:rsidP="003F3734">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6 </w:t>
      </w:r>
      <w:r w:rsidRPr="0069212A">
        <w:rPr>
          <w:rFonts w:ascii="Times New Roman" w:eastAsia="Times New Roman" w:hAnsi="Times New Roman" w:cs="Times New Roman"/>
          <w:sz w:val="24"/>
          <w:szCs w:val="24"/>
        </w:rPr>
        <w:t xml:space="preserve">"Improving Concentration, Memory, and Motivation." </w:t>
      </w:r>
      <w:r w:rsidRPr="0069212A">
        <w:rPr>
          <w:rFonts w:ascii="Times New Roman" w:eastAsia="Times New Roman" w:hAnsi="Times New Roman" w:cs="Times New Roman"/>
          <w:i/>
          <w:iCs/>
          <w:sz w:val="24"/>
          <w:szCs w:val="24"/>
        </w:rPr>
        <w:t xml:space="preserve">Where </w:t>
      </w:r>
      <w:proofErr w:type="gramStart"/>
      <w:r w:rsidRPr="0069212A">
        <w:rPr>
          <w:rFonts w:ascii="Times New Roman" w:eastAsia="Times New Roman" w:hAnsi="Times New Roman" w:cs="Times New Roman"/>
          <w:i/>
          <w:iCs/>
          <w:sz w:val="24"/>
          <w:szCs w:val="24"/>
        </w:rPr>
        <w:t>To</w:t>
      </w:r>
      <w:proofErr w:type="gramEnd"/>
      <w:r w:rsidRPr="0069212A">
        <w:rPr>
          <w:rFonts w:ascii="Times New Roman" w:eastAsia="Times New Roman" w:hAnsi="Times New Roman" w:cs="Times New Roman"/>
          <w:i/>
          <w:iCs/>
          <w:sz w:val="24"/>
          <w:szCs w:val="24"/>
        </w:rPr>
        <w:t xml:space="preserve"> Study / How To Study</w:t>
      </w:r>
      <w:r w:rsidRPr="0069212A">
        <w:rPr>
          <w:rFonts w:ascii="Times New Roman" w:eastAsia="Times New Roman" w:hAnsi="Times New Roman" w:cs="Times New Roman"/>
          <w:sz w:val="24"/>
          <w:szCs w:val="24"/>
        </w:rPr>
        <w:t>. Dartmouth, Mar.-Apr. 2015. Web. Mar.-Apr. 2015. &lt;http://www.dartmouth.edu</w:t>
      </w:r>
      <w:r>
        <w:rPr>
          <w:rFonts w:ascii="Times New Roman" w:eastAsia="Times New Roman" w:hAnsi="Times New Roman" w:cs="Times New Roman"/>
          <w:sz w:val="24"/>
          <w:szCs w:val="24"/>
        </w:rPr>
        <w:t>/~acskills/success/study.html&gt;.</w:t>
      </w:r>
    </w:p>
    <w:p w:rsidR="003F3734" w:rsidRDefault="003F3734" w:rsidP="003F3734">
      <w:pPr>
        <w:spacing w:after="0" w:line="240" w:lineRule="auto"/>
        <w:ind w:left="720" w:hanging="720"/>
        <w:rPr>
          <w:rFonts w:ascii="Times New Roman" w:eastAsia="Times New Roman" w:hAnsi="Times New Roman" w:cs="Times New Roman"/>
          <w:sz w:val="24"/>
          <w:szCs w:val="24"/>
        </w:rPr>
      </w:pPr>
      <w:r w:rsidRPr="000E4EF9">
        <w:rPr>
          <w:rFonts w:ascii="Times New Roman" w:eastAsia="Times New Roman" w:hAnsi="Times New Roman" w:cs="Times New Roman"/>
          <w:sz w:val="24"/>
          <w:szCs w:val="24"/>
          <w:vertAlign w:val="superscript"/>
        </w:rPr>
        <w:t>7</w:t>
      </w:r>
      <w:r w:rsidRPr="000E4EF9">
        <w:rPr>
          <w:rFonts w:ascii="Times New Roman" w:eastAsia="Times New Roman" w:hAnsi="Times New Roman" w:cs="Times New Roman"/>
          <w:sz w:val="24"/>
          <w:szCs w:val="24"/>
        </w:rPr>
        <w:t xml:space="preserve"> "College Enrollment Declines for Second Year in a Row." College Enrollment Declines for Second Year in a Row. US Census Bureau, 24 Sept. 2014. Web. 02 Apr. 2015.</w:t>
      </w:r>
    </w:p>
    <w:p w:rsidR="003F3734" w:rsidRPr="000E4EF9" w:rsidRDefault="003F3734" w:rsidP="003F3734">
      <w:pPr>
        <w:spacing w:after="0" w:line="240" w:lineRule="auto"/>
        <w:ind w:left="720" w:hanging="720"/>
        <w:rPr>
          <w:rFonts w:ascii="Times New Roman" w:eastAsia="Times New Roman" w:hAnsi="Times New Roman" w:cs="Times New Roman"/>
          <w:sz w:val="24"/>
          <w:szCs w:val="24"/>
        </w:rPr>
      </w:pPr>
      <w:r w:rsidRPr="000E4EF9">
        <w:rPr>
          <w:rFonts w:ascii="Times New Roman" w:eastAsia="Times New Roman" w:hAnsi="Times New Roman" w:cs="Times New Roman"/>
          <w:sz w:val="24"/>
          <w:szCs w:val="24"/>
          <w:vertAlign w:val="superscript"/>
        </w:rPr>
        <w:t>8</w:t>
      </w:r>
      <w:r w:rsidRPr="000E4EF9">
        <w:rPr>
          <w:rFonts w:ascii="Times New Roman" w:eastAsia="Times New Roman" w:hAnsi="Times New Roman" w:cs="Times New Roman"/>
          <w:sz w:val="24"/>
          <w:szCs w:val="24"/>
        </w:rPr>
        <w:t xml:space="preserve"> "Community College: FAQs." Community College: FAQs. College Board, </w:t>
      </w:r>
      <w:proofErr w:type="spellStart"/>
      <w:r w:rsidRPr="000E4EF9">
        <w:rPr>
          <w:rFonts w:ascii="Times New Roman" w:eastAsia="Times New Roman" w:hAnsi="Times New Roman" w:cs="Times New Roman"/>
          <w:sz w:val="24"/>
          <w:szCs w:val="24"/>
        </w:rPr>
        <w:t>n.d.</w:t>
      </w:r>
      <w:proofErr w:type="spellEnd"/>
      <w:r w:rsidRPr="000E4EF9">
        <w:rPr>
          <w:rFonts w:ascii="Times New Roman" w:eastAsia="Times New Roman" w:hAnsi="Times New Roman" w:cs="Times New Roman"/>
          <w:sz w:val="24"/>
          <w:szCs w:val="24"/>
        </w:rPr>
        <w:t xml:space="preserve"> Web. 24 Mar. 2015.</w:t>
      </w:r>
    </w:p>
    <w:p w:rsidR="003F3734" w:rsidRDefault="003F3734" w:rsidP="003F3734">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 xml:space="preserve"> </w:t>
      </w:r>
      <w:r w:rsidRPr="00874838">
        <w:rPr>
          <w:rFonts w:ascii="Times New Roman" w:eastAsia="Times New Roman" w:hAnsi="Times New Roman" w:cs="Times New Roman"/>
          <w:sz w:val="24"/>
          <w:szCs w:val="24"/>
        </w:rPr>
        <w:t>Emily</w:t>
      </w:r>
      <w:proofErr w:type="gramEnd"/>
      <w:r w:rsidRPr="00874838">
        <w:rPr>
          <w:rFonts w:ascii="Times New Roman" w:eastAsia="Times New Roman" w:hAnsi="Times New Roman" w:cs="Times New Roman"/>
          <w:sz w:val="24"/>
          <w:szCs w:val="24"/>
        </w:rPr>
        <w:t xml:space="preserve"> </w:t>
      </w:r>
      <w:proofErr w:type="spellStart"/>
      <w:r w:rsidRPr="00874838">
        <w:rPr>
          <w:rFonts w:ascii="Times New Roman" w:eastAsia="Times New Roman" w:hAnsi="Times New Roman" w:cs="Times New Roman"/>
          <w:sz w:val="24"/>
          <w:szCs w:val="24"/>
        </w:rPr>
        <w:t>Bamforth</w:t>
      </w:r>
      <w:proofErr w:type="spellEnd"/>
      <w:r w:rsidRPr="00874838">
        <w:rPr>
          <w:rFonts w:ascii="Times New Roman" w:eastAsia="Times New Roman" w:hAnsi="Times New Roman" w:cs="Times New Roman"/>
          <w:sz w:val="24"/>
          <w:szCs w:val="24"/>
        </w:rPr>
        <w:t xml:space="preserve">, Northeast Ohio Media Group. "Local Bookstores Blossom despite </w:t>
      </w:r>
      <w:r>
        <w:rPr>
          <w:rFonts w:ascii="Times New Roman" w:eastAsia="Times New Roman" w:hAnsi="Times New Roman" w:cs="Times New Roman"/>
          <w:sz w:val="24"/>
          <w:szCs w:val="24"/>
        </w:rPr>
        <w:tab/>
      </w:r>
      <w:r w:rsidRPr="00874838">
        <w:rPr>
          <w:rFonts w:ascii="Times New Roman" w:eastAsia="Times New Roman" w:hAnsi="Times New Roman" w:cs="Times New Roman"/>
          <w:sz w:val="24"/>
          <w:szCs w:val="24"/>
        </w:rPr>
        <w:t xml:space="preserve">Competition with Big-box, Online Stores." </w:t>
      </w:r>
      <w:proofErr w:type="spellStart"/>
      <w:proofErr w:type="gramStart"/>
      <w:r w:rsidRPr="00874838">
        <w:rPr>
          <w:rFonts w:ascii="Times New Roman" w:eastAsia="Times New Roman" w:hAnsi="Times New Roman" w:cs="Times New Roman"/>
          <w:sz w:val="24"/>
          <w:szCs w:val="24"/>
        </w:rPr>
        <w:t>N.p</w:t>
      </w:r>
      <w:proofErr w:type="spellEnd"/>
      <w:proofErr w:type="gramEnd"/>
      <w:r w:rsidRPr="00874838">
        <w:rPr>
          <w:rFonts w:ascii="Times New Roman" w:eastAsia="Times New Roman" w:hAnsi="Times New Roman" w:cs="Times New Roman"/>
          <w:sz w:val="24"/>
          <w:szCs w:val="24"/>
        </w:rPr>
        <w:t>., 25 June 2014. Web. 02 Apr. 2015.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&lt;</w:t>
      </w:r>
      <w:hyperlink r:id="rId7" w:history="1">
        <w:r w:rsidRPr="00874838">
          <w:rPr>
            <w:rFonts w:ascii="Times New Roman" w:eastAsia="Times New Roman" w:hAnsi="Times New Roman" w:cs="Times New Roman"/>
            <w:sz w:val="24"/>
            <w:szCs w:val="24"/>
          </w:rPr>
          <w:t>http://impact.cleveland.com/metro/print.html?entry=/2014/06/local_bookstores_blosso</w:t>
        </w:r>
        <w:r>
          <w:rPr>
            <w:rFonts w:ascii="Times New Roman" w:eastAsia="Times New Roman" w:hAnsi="Times New Roman" w:cs="Times New Roman"/>
            <w:sz w:val="24"/>
            <w:szCs w:val="24"/>
          </w:rPr>
          <w:tab/>
        </w:r>
        <w:r w:rsidRPr="00874838">
          <w:rPr>
            <w:rFonts w:ascii="Times New Roman" w:eastAsia="Times New Roman" w:hAnsi="Times New Roman" w:cs="Times New Roman"/>
            <w:sz w:val="24"/>
            <w:szCs w:val="24"/>
          </w:rPr>
          <w:t>m_despi.html</w:t>
        </w:r>
      </w:hyperlink>
      <w:r>
        <w:rPr>
          <w:rFonts w:ascii="Times New Roman" w:eastAsia="Times New Roman" w:hAnsi="Times New Roman" w:cs="Times New Roman"/>
          <w:sz w:val="24"/>
          <w:szCs w:val="24"/>
        </w:rPr>
        <w:t>&gt;</w:t>
      </w:r>
    </w:p>
    <w:p w:rsidR="003F3734" w:rsidRDefault="003F3734" w:rsidP="003F3734">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vertAlign w:val="superscript"/>
        </w:rPr>
        <w:t xml:space="preserve">10 </w:t>
      </w:r>
      <w:r>
        <w:rPr>
          <w:rFonts w:ascii="Times New Roman" w:eastAsia="Times New Roman" w:hAnsi="Times New Roman" w:cs="Times New Roman"/>
          <w:sz w:val="24"/>
          <w:szCs w:val="24"/>
        </w:rPr>
        <w:t xml:space="preserve"> Barbara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Farfan</w:t>
      </w:r>
      <w:proofErr w:type="spellEnd"/>
      <w:r>
        <w:rPr>
          <w:rFonts w:ascii="Times New Roman" w:eastAsia="Times New Roman" w:hAnsi="Times New Roman" w:cs="Times New Roman"/>
          <w:sz w:val="24"/>
          <w:szCs w:val="24"/>
        </w:rPr>
        <w:t xml:space="preserve"> About.com </w:t>
      </w:r>
      <w:r w:rsidRPr="008748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All 2015 Store Closings - Stores Closed by U.S. Retail Industry </w:t>
      </w:r>
      <w:r>
        <w:rPr>
          <w:rFonts w:ascii="Times New Roman" w:eastAsia="Times New Roman" w:hAnsi="Times New Roman" w:cs="Times New Roman"/>
          <w:sz w:val="24"/>
          <w:szCs w:val="24"/>
        </w:rPr>
        <w:tab/>
        <w:t>Chains</w:t>
      </w:r>
      <w:r w:rsidRPr="008748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Web.</w:t>
      </w:r>
    </w:p>
    <w:p w:rsidR="003F3734" w:rsidRDefault="003F3734" w:rsidP="003F37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&lt;</w:t>
      </w:r>
      <w:r w:rsidRPr="00B60F02">
        <w:rPr>
          <w:rFonts w:ascii="Times New Roman" w:eastAsia="Times New Roman" w:hAnsi="Times New Roman" w:cs="Times New Roman"/>
          <w:sz w:val="24"/>
          <w:szCs w:val="24"/>
        </w:rPr>
        <w:t>http://retailindustry.about.com/od/USRetailStoreClosingInfoFAQs/fl/All-2015-Store-</w:t>
      </w:r>
      <w:r>
        <w:rPr>
          <w:rFonts w:ascii="Times New Roman" w:eastAsia="Times New Roman" w:hAnsi="Times New Roman" w:cs="Times New Roman"/>
          <w:sz w:val="24"/>
          <w:szCs w:val="24"/>
        </w:rPr>
        <w:tab/>
      </w:r>
      <w:r w:rsidRPr="00B60F02">
        <w:rPr>
          <w:rFonts w:ascii="Times New Roman" w:eastAsia="Times New Roman" w:hAnsi="Times New Roman" w:cs="Times New Roman"/>
          <w:sz w:val="24"/>
          <w:szCs w:val="24"/>
        </w:rPr>
        <w:t>Closings-Stores-Closed-by-US-Retail-Industry-Chains.htm</w:t>
      </w:r>
      <w:r>
        <w:rPr>
          <w:rFonts w:ascii="Times New Roman" w:eastAsia="Times New Roman" w:hAnsi="Times New Roman" w:cs="Times New Roman"/>
          <w:sz w:val="24"/>
          <w:szCs w:val="24"/>
        </w:rPr>
        <w:t>&gt;</w:t>
      </w:r>
    </w:p>
    <w:p w:rsidR="003F3734" w:rsidRDefault="003F3734" w:rsidP="003F3734">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vertAlign w:val="superscript"/>
        </w:rPr>
        <w:t xml:space="preserve">11 </w:t>
      </w:r>
      <w:r>
        <w:rPr>
          <w:rFonts w:ascii="Times New Roman" w:eastAsia="Times New Roman" w:hAnsi="Times New Roman" w:cs="Times New Roman"/>
          <w:sz w:val="24"/>
          <w:szCs w:val="24"/>
        </w:rPr>
        <w:t xml:space="preserve"> Bookselling</w:t>
      </w:r>
      <w:proofErr w:type="gramEnd"/>
      <w:r>
        <w:rPr>
          <w:rFonts w:ascii="Times New Roman" w:eastAsia="Times New Roman" w:hAnsi="Times New Roman" w:cs="Times New Roman"/>
          <w:sz w:val="24"/>
          <w:szCs w:val="24"/>
        </w:rPr>
        <w:t xml:space="preserve"> This Week </w:t>
      </w:r>
      <w:r w:rsidRPr="00874838">
        <w:rPr>
          <w:rFonts w:ascii="Times New Roman" w:eastAsia="Times New Roman" w:hAnsi="Times New Roman" w:cs="Times New Roman"/>
          <w:sz w:val="24"/>
          <w:szCs w:val="24"/>
        </w:rPr>
        <w:t>"</w:t>
      </w:r>
      <w:r>
        <w:rPr>
          <w:rFonts w:ascii="Times New Roman" w:eastAsia="Times New Roman" w:hAnsi="Times New Roman" w:cs="Times New Roman"/>
          <w:sz w:val="24"/>
          <w:szCs w:val="24"/>
        </w:rPr>
        <w:t>Bookstores Report Healthy Sales, High Spirits Heading into 2015</w:t>
      </w:r>
      <w:r w:rsidRPr="008748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874838">
        <w:rPr>
          <w:rFonts w:ascii="Times New Roman" w:eastAsia="Times New Roman" w:hAnsi="Times New Roman" w:cs="Times New Roman"/>
          <w:sz w:val="24"/>
          <w:szCs w:val="24"/>
        </w:rPr>
        <w:t xml:space="preserve">Web. </w:t>
      </w:r>
      <w:r>
        <w:rPr>
          <w:rFonts w:ascii="Times New Roman" w:eastAsia="Times New Roman" w:hAnsi="Times New Roman" w:cs="Times New Roman"/>
          <w:sz w:val="24"/>
          <w:szCs w:val="24"/>
        </w:rPr>
        <w:t>08</w:t>
      </w:r>
      <w:r w:rsidRPr="008748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Jan</w:t>
      </w:r>
      <w:r w:rsidRPr="00874838">
        <w:rPr>
          <w:rFonts w:ascii="Times New Roman" w:eastAsia="Times New Roman" w:hAnsi="Times New Roman" w:cs="Times New Roman"/>
          <w:sz w:val="24"/>
          <w:szCs w:val="24"/>
        </w:rPr>
        <w:t>. 2015.</w:t>
      </w:r>
    </w:p>
    <w:p w:rsidR="003F3734" w:rsidRDefault="003F3734" w:rsidP="003F37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&lt;</w:t>
      </w:r>
      <w:r w:rsidRPr="00563A3C">
        <w:rPr>
          <w:rFonts w:ascii="Times New Roman" w:eastAsia="Times New Roman" w:hAnsi="Times New Roman" w:cs="Times New Roman"/>
          <w:sz w:val="24"/>
          <w:szCs w:val="24"/>
        </w:rPr>
        <w:t>http://www.bookweb.org/news/bookstores-report-healthy-sales-high-spirits-heading-</w:t>
      </w:r>
      <w:r>
        <w:rPr>
          <w:rFonts w:ascii="Times New Roman" w:eastAsia="Times New Roman" w:hAnsi="Times New Roman" w:cs="Times New Roman"/>
          <w:sz w:val="24"/>
          <w:szCs w:val="24"/>
        </w:rPr>
        <w:tab/>
      </w:r>
      <w:r w:rsidRPr="00563A3C">
        <w:rPr>
          <w:rFonts w:ascii="Times New Roman" w:eastAsia="Times New Roman" w:hAnsi="Times New Roman" w:cs="Times New Roman"/>
          <w:sz w:val="24"/>
          <w:szCs w:val="24"/>
        </w:rPr>
        <w:t>2015</w:t>
      </w:r>
      <w:r>
        <w:rPr>
          <w:rFonts w:ascii="Times New Roman" w:eastAsia="Times New Roman" w:hAnsi="Times New Roman" w:cs="Times New Roman"/>
          <w:sz w:val="24"/>
          <w:szCs w:val="24"/>
        </w:rPr>
        <w:t>&gt;</w:t>
      </w:r>
    </w:p>
    <w:p w:rsidR="003F3734" w:rsidRDefault="003F3734" w:rsidP="003F3734">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vertAlign w:val="superscript"/>
        </w:rPr>
        <w:t xml:space="preserve">12 </w:t>
      </w:r>
      <w:r>
        <w:rPr>
          <w:rFonts w:ascii="Times New Roman" w:eastAsia="Times New Roman" w:hAnsi="Times New Roman" w:cs="Times New Roman"/>
          <w:sz w:val="24"/>
          <w:szCs w:val="24"/>
        </w:rPr>
        <w:t xml:space="preserve"> Bookselling</w:t>
      </w:r>
      <w:proofErr w:type="gramEnd"/>
      <w:r>
        <w:rPr>
          <w:rFonts w:ascii="Times New Roman" w:eastAsia="Times New Roman" w:hAnsi="Times New Roman" w:cs="Times New Roman"/>
          <w:sz w:val="24"/>
          <w:szCs w:val="24"/>
        </w:rPr>
        <w:t xml:space="preserve"> This Week </w:t>
      </w:r>
      <w:r w:rsidRPr="00874838">
        <w:rPr>
          <w:rFonts w:ascii="Times New Roman" w:eastAsia="Times New Roman" w:hAnsi="Times New Roman" w:cs="Times New Roman"/>
          <w:sz w:val="24"/>
          <w:szCs w:val="24"/>
        </w:rPr>
        <w:t>"</w:t>
      </w:r>
      <w:r w:rsidRPr="00563A3C">
        <w:rPr>
          <w:rFonts w:ascii="Times New Roman" w:eastAsia="Times New Roman" w:hAnsi="Times New Roman" w:cs="Times New Roman"/>
          <w:sz w:val="24"/>
          <w:szCs w:val="24"/>
        </w:rPr>
        <w:t xml:space="preserve">Coffee Talk: Booksellers on the Pros and Cons of Bookstore Cafés – </w:t>
      </w:r>
      <w:r>
        <w:rPr>
          <w:rFonts w:ascii="Times New Roman" w:eastAsia="Times New Roman" w:hAnsi="Times New Roman" w:cs="Times New Roman"/>
          <w:sz w:val="24"/>
          <w:szCs w:val="24"/>
        </w:rPr>
        <w:tab/>
      </w:r>
      <w:r w:rsidRPr="00563A3C">
        <w:rPr>
          <w:rFonts w:ascii="Times New Roman" w:eastAsia="Times New Roman" w:hAnsi="Times New Roman" w:cs="Times New Roman"/>
          <w:sz w:val="24"/>
          <w:szCs w:val="24"/>
        </w:rPr>
        <w:t xml:space="preserve">Part II </w:t>
      </w:r>
      <w:r>
        <w:rPr>
          <w:rFonts w:ascii="Times New Roman" w:eastAsia="Times New Roman" w:hAnsi="Times New Roman" w:cs="Times New Roman"/>
          <w:sz w:val="24"/>
          <w:szCs w:val="24"/>
        </w:rPr>
        <w:t xml:space="preserve"> </w:t>
      </w:r>
      <w:r w:rsidRPr="00874838">
        <w:rPr>
          <w:rFonts w:ascii="Times New Roman" w:eastAsia="Times New Roman" w:hAnsi="Times New Roman" w:cs="Times New Roman"/>
          <w:sz w:val="24"/>
          <w:szCs w:val="24"/>
        </w:rPr>
        <w:t xml:space="preserve">Web. </w:t>
      </w:r>
      <w:r>
        <w:rPr>
          <w:rFonts w:ascii="Times New Roman" w:eastAsia="Times New Roman" w:hAnsi="Times New Roman" w:cs="Times New Roman"/>
          <w:sz w:val="24"/>
          <w:szCs w:val="24"/>
        </w:rPr>
        <w:t>21</w:t>
      </w:r>
      <w:r w:rsidRPr="008748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Oct</w:t>
      </w:r>
      <w:r w:rsidRPr="00874838">
        <w:rPr>
          <w:rFonts w:ascii="Times New Roman" w:eastAsia="Times New Roman" w:hAnsi="Times New Roman" w:cs="Times New Roman"/>
          <w:sz w:val="24"/>
          <w:szCs w:val="24"/>
        </w:rPr>
        <w:t>. 201</w:t>
      </w:r>
      <w:r>
        <w:rPr>
          <w:rFonts w:ascii="Times New Roman" w:eastAsia="Times New Roman" w:hAnsi="Times New Roman" w:cs="Times New Roman"/>
          <w:sz w:val="24"/>
          <w:szCs w:val="24"/>
        </w:rPr>
        <w:t>4</w:t>
      </w:r>
      <w:r w:rsidRPr="00874838">
        <w:rPr>
          <w:rFonts w:ascii="Times New Roman" w:eastAsia="Times New Roman" w:hAnsi="Times New Roman" w:cs="Times New Roman"/>
          <w:sz w:val="24"/>
          <w:szCs w:val="24"/>
        </w:rPr>
        <w:t>.</w:t>
      </w:r>
    </w:p>
    <w:p w:rsidR="003F3734" w:rsidRPr="00874838" w:rsidRDefault="003F3734" w:rsidP="003F37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&lt;</w:t>
      </w:r>
      <w:r w:rsidRPr="00563A3C">
        <w:rPr>
          <w:rFonts w:ascii="Times New Roman" w:eastAsia="Times New Roman" w:hAnsi="Times New Roman" w:cs="Times New Roman"/>
          <w:sz w:val="24"/>
          <w:szCs w:val="24"/>
        </w:rPr>
        <w:t>http://www.bookweb.org/news/coffee-talk-booksellers-pros-and-cons-bookstore-</w:t>
      </w:r>
      <w:r>
        <w:rPr>
          <w:rFonts w:ascii="Times New Roman" w:eastAsia="Times New Roman" w:hAnsi="Times New Roman" w:cs="Times New Roman"/>
          <w:sz w:val="24"/>
          <w:szCs w:val="24"/>
        </w:rPr>
        <w:tab/>
      </w:r>
      <w:r w:rsidRPr="00563A3C">
        <w:rPr>
          <w:rFonts w:ascii="Times New Roman" w:eastAsia="Times New Roman" w:hAnsi="Times New Roman" w:cs="Times New Roman"/>
          <w:sz w:val="24"/>
          <w:szCs w:val="24"/>
        </w:rPr>
        <w:t>caf%C3%A9s-%E2%80%93-part-ii</w:t>
      </w:r>
      <w:r>
        <w:rPr>
          <w:rFonts w:ascii="Times New Roman" w:eastAsia="Times New Roman" w:hAnsi="Times New Roman" w:cs="Times New Roman"/>
          <w:sz w:val="24"/>
          <w:szCs w:val="24"/>
        </w:rPr>
        <w:t>&gt;</w:t>
      </w:r>
    </w:p>
    <w:p w:rsidR="003F3734" w:rsidRPr="00874838" w:rsidRDefault="003F3734" w:rsidP="003F3734">
      <w:pPr>
        <w:spacing w:after="0"/>
        <w:rPr>
          <w:rFonts w:ascii="Times New Roman" w:eastAsia="Times New Roman" w:hAnsi="Times New Roman" w:cs="Times New Roman"/>
          <w:sz w:val="24"/>
          <w:szCs w:val="24"/>
        </w:rPr>
      </w:pPr>
    </w:p>
    <w:p w:rsidR="003F3734" w:rsidRPr="000E4EF9" w:rsidRDefault="003F3734" w:rsidP="003F3734">
      <w:pPr>
        <w:spacing w:after="0" w:line="240" w:lineRule="auto"/>
        <w:ind w:left="720" w:hanging="720"/>
        <w:rPr>
          <w:rFonts w:ascii="Times New Roman" w:eastAsia="Times New Roman" w:hAnsi="Times New Roman" w:cs="Times New Roman"/>
          <w:sz w:val="24"/>
          <w:szCs w:val="24"/>
        </w:rPr>
      </w:pPr>
    </w:p>
    <w:p w:rsidR="003F3734" w:rsidRPr="005A237A" w:rsidRDefault="003F3734" w:rsidP="003F3734">
      <w:pPr>
        <w:spacing w:after="0" w:line="240" w:lineRule="auto"/>
        <w:jc w:val="center"/>
        <w:rPr>
          <w:rFonts w:ascii="Times New Roman" w:hAnsi="Times New Roman" w:cs="Times New Roman"/>
          <w:sz w:val="24"/>
          <w:szCs w:val="32"/>
        </w:rPr>
      </w:pPr>
    </w:p>
    <w:sectPr w:rsidR="003F3734" w:rsidRPr="005A237A" w:rsidSect="00EA4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DF733F"/>
    <w:multiLevelType w:val="hybridMultilevel"/>
    <w:tmpl w:val="059210D6"/>
    <w:lvl w:ilvl="0" w:tplc="2EC6EF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EF5109"/>
    <w:multiLevelType w:val="hybridMultilevel"/>
    <w:tmpl w:val="0AB89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5B"/>
    <w:rsid w:val="000603C7"/>
    <w:rsid w:val="000B4A80"/>
    <w:rsid w:val="002659D9"/>
    <w:rsid w:val="00266F6E"/>
    <w:rsid w:val="00351362"/>
    <w:rsid w:val="003F3734"/>
    <w:rsid w:val="005A237A"/>
    <w:rsid w:val="00873146"/>
    <w:rsid w:val="00C37C3F"/>
    <w:rsid w:val="00EA4211"/>
    <w:rsid w:val="00EB5F5B"/>
    <w:rsid w:val="00F8236A"/>
    <w:rsid w:val="00FA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ED064F-4112-482D-BBCB-1F7E21AB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F5B"/>
    <w:rPr>
      <w:rFonts w:ascii="Tahoma" w:hAnsi="Tahoma" w:cs="Tahoma"/>
      <w:sz w:val="16"/>
      <w:szCs w:val="16"/>
    </w:rPr>
  </w:style>
  <w:style w:type="paragraph" w:styleId="ListParagraph">
    <w:name w:val="List Paragraph"/>
    <w:basedOn w:val="Normal"/>
    <w:uiPriority w:val="34"/>
    <w:qFormat/>
    <w:rsid w:val="003F3734"/>
    <w:pPr>
      <w:spacing w:after="160" w:line="259" w:lineRule="auto"/>
      <w:ind w:left="720"/>
      <w:contextualSpacing/>
    </w:pPr>
  </w:style>
  <w:style w:type="paragraph" w:customStyle="1" w:styleId="ParaAttribute1">
    <w:name w:val="ParaAttribute1"/>
    <w:rsid w:val="003F3734"/>
    <w:pPr>
      <w:wordWrap w:val="0"/>
      <w:spacing w:line="240" w:lineRule="auto"/>
    </w:pPr>
    <w:rPr>
      <w:rFonts w:ascii="Times New Roman" w:eastAsia="Batang" w:hAnsi="Times New Roman" w:cs="Times New Roman"/>
      <w:sz w:val="20"/>
      <w:szCs w:val="20"/>
    </w:rPr>
  </w:style>
  <w:style w:type="character" w:customStyle="1" w:styleId="CharAttribute1">
    <w:name w:val="CharAttribute1"/>
    <w:rsid w:val="003F3734"/>
    <w:rPr>
      <w:rFonts w:ascii="Times New Roman" w:eastAsia="Times New Roman"/>
      <w:b/>
      <w:sz w:val="24"/>
    </w:rPr>
  </w:style>
  <w:style w:type="character" w:customStyle="1" w:styleId="CharAttribute7">
    <w:name w:val="CharAttribute7"/>
    <w:rsid w:val="003F3734"/>
    <w:rPr>
      <w:rFonts w:ascii="Times New Roman"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mpact.cleveland.com/metro/print.html?entry=/2014/06/local_bookstores_blossom_desp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EA98E3-56B5-4E10-8917-50E5F670B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Osborn</dc:creator>
  <cp:lastModifiedBy>DEGRAFFENREID</cp:lastModifiedBy>
  <cp:revision>2</cp:revision>
  <dcterms:created xsi:type="dcterms:W3CDTF">2016-04-23T04:07:00Z</dcterms:created>
  <dcterms:modified xsi:type="dcterms:W3CDTF">2016-04-23T04:07:00Z</dcterms:modified>
</cp:coreProperties>
</file>