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CB8D9" w14:textId="77777777" w:rsidR="009E09AC" w:rsidRDefault="00000000">
      <w:pPr>
        <w:spacing w:before="240" w:after="80"/>
        <w:jc w:val="center"/>
      </w:pPr>
      <w:r>
        <w:rPr>
          <w:b/>
          <w:bCs/>
          <w:color w:val="2E5FA3"/>
          <w:sz w:val="40"/>
          <w:szCs w:val="40"/>
        </w:rPr>
        <w:t>Qualidade de Software — Aula 11</w:t>
      </w:r>
    </w:p>
    <w:p w14:paraId="5C2C06F1" w14:textId="77777777" w:rsidR="009E09AC" w:rsidRDefault="00000000">
      <w:pPr>
        <w:spacing w:after="400"/>
        <w:jc w:val="center"/>
      </w:pPr>
      <w:r w:rsidRPr="00A20922">
        <w:rPr>
          <w:color w:val="666666"/>
          <w:sz w:val="26"/>
          <w:szCs w:val="26"/>
          <w:u w:val="single"/>
        </w:rPr>
        <w:t>Plano</w:t>
      </w:r>
      <w:r>
        <w:rPr>
          <w:color w:val="666666"/>
          <w:sz w:val="26"/>
          <w:szCs w:val="26"/>
        </w:rPr>
        <w:t xml:space="preserve"> de Testes de Integração — Ecossistema de E-commerce</w:t>
      </w:r>
    </w:p>
    <w:p w14:paraId="2013288A" w14:textId="77777777" w:rsidR="009E09AC" w:rsidRDefault="00000000">
      <w:pPr>
        <w:pStyle w:val="Ttulo1"/>
      </w:pPr>
      <w:r>
        <w:t>1. Visão Geral</w:t>
      </w:r>
    </w:p>
    <w:p w14:paraId="1A06F992" w14:textId="77777777" w:rsidR="009E09AC" w:rsidRDefault="00000000">
      <w:pPr>
        <w:spacing w:before="80" w:after="80"/>
      </w:pPr>
      <w:r>
        <w:t>Os testes de integração verificam a interação entre diferentes módulos, componentes ou sistemas, garantindo que eles funcionem corretamente quando acionados em conjunto. No contexto de um ecossistema de e-commerce, é fundamental validar os caminhos críticos que envolvem múltiplos sistemas integrados.</w:t>
      </w:r>
    </w:p>
    <w:p w14:paraId="18A11BCD" w14:textId="77777777" w:rsidR="009E09AC" w:rsidRDefault="009E09AC">
      <w:pPr>
        <w:spacing w:before="40" w:after="40"/>
      </w:pPr>
    </w:p>
    <w:p w14:paraId="77B43F11" w14:textId="77777777" w:rsidR="009E09AC" w:rsidRDefault="00000000">
      <w:pPr>
        <w:pStyle w:val="Ttulo1"/>
      </w:pPr>
      <w:r>
        <w:t>2. Componentes do Ecossistema</w:t>
      </w:r>
    </w:p>
    <w:p w14:paraId="58E466D6" w14:textId="77777777" w:rsidR="009E09AC" w:rsidRDefault="00000000">
      <w:pPr>
        <w:spacing w:before="80" w:after="80"/>
      </w:pPr>
      <w:r>
        <w:t>O ecossistema de e-commerce testado é composto pelos seguintes sistemas:</w:t>
      </w:r>
    </w:p>
    <w:p w14:paraId="4D49FCBA" w14:textId="77777777" w:rsidR="009E09AC" w:rsidRDefault="00000000">
      <w:pPr>
        <w:pStyle w:val="PargrafodaLista"/>
        <w:numPr>
          <w:ilvl w:val="0"/>
          <w:numId w:val="2"/>
        </w:numPr>
        <w:spacing w:before="40" w:after="40"/>
      </w:pPr>
      <w:r>
        <w:t>Sistema de E-commerce — núcleo central da solução</w:t>
      </w:r>
    </w:p>
    <w:p w14:paraId="2A71555F" w14:textId="77777777" w:rsidR="009E09AC" w:rsidRDefault="00000000">
      <w:pPr>
        <w:pStyle w:val="PargrafodaLista"/>
        <w:numPr>
          <w:ilvl w:val="0"/>
          <w:numId w:val="2"/>
        </w:numPr>
        <w:spacing w:before="40" w:after="40"/>
      </w:pPr>
      <w:r>
        <w:t>Plataforma — interface e vitrine do cliente</w:t>
      </w:r>
    </w:p>
    <w:p w14:paraId="58E4E345" w14:textId="77777777" w:rsidR="009E09AC" w:rsidRDefault="00000000">
      <w:pPr>
        <w:pStyle w:val="PargrafodaLista"/>
        <w:numPr>
          <w:ilvl w:val="0"/>
          <w:numId w:val="2"/>
        </w:numPr>
        <w:spacing w:before="40" w:after="40"/>
      </w:pPr>
      <w:r>
        <w:t>Gateway de Pagamento — processamento de transações financeiras</w:t>
      </w:r>
    </w:p>
    <w:p w14:paraId="5FEFAC06" w14:textId="77777777" w:rsidR="009E09AC" w:rsidRDefault="00000000">
      <w:pPr>
        <w:pStyle w:val="PargrafodaLista"/>
        <w:numPr>
          <w:ilvl w:val="0"/>
          <w:numId w:val="2"/>
        </w:numPr>
        <w:spacing w:before="40" w:after="40"/>
      </w:pPr>
      <w:r>
        <w:t>Sistema de CRM — gestão do relacionamento com o cliente</w:t>
      </w:r>
    </w:p>
    <w:p w14:paraId="08A759D8" w14:textId="77777777" w:rsidR="009E09AC" w:rsidRDefault="00000000">
      <w:pPr>
        <w:pStyle w:val="PargrafodaLista"/>
        <w:numPr>
          <w:ilvl w:val="0"/>
          <w:numId w:val="2"/>
        </w:numPr>
        <w:spacing w:before="40" w:after="40"/>
      </w:pPr>
      <w:r>
        <w:t>Sistema de MDM — master data management de produtos</w:t>
      </w:r>
    </w:p>
    <w:p w14:paraId="172E6A05" w14:textId="77777777" w:rsidR="009E09AC" w:rsidRDefault="00000000">
      <w:pPr>
        <w:pStyle w:val="PargrafodaLista"/>
        <w:numPr>
          <w:ilvl w:val="0"/>
          <w:numId w:val="2"/>
        </w:numPr>
        <w:spacing w:before="40" w:after="40"/>
      </w:pPr>
      <w:r>
        <w:t>Integração com Marketplaces — canais de venda externos</w:t>
      </w:r>
    </w:p>
    <w:p w14:paraId="6AA5FE48" w14:textId="77777777" w:rsidR="009E09AC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Sistema de </w:t>
      </w:r>
      <w:proofErr w:type="spellStart"/>
      <w:r>
        <w:t>Anti-fraude</w:t>
      </w:r>
      <w:proofErr w:type="spellEnd"/>
      <w:r>
        <w:t xml:space="preserve"> — prevenção a transações fraudulentas</w:t>
      </w:r>
    </w:p>
    <w:p w14:paraId="7D190065" w14:textId="77777777" w:rsidR="009E09AC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Sistema de </w:t>
      </w:r>
      <w:proofErr w:type="spellStart"/>
      <w:r>
        <w:t>Pricing</w:t>
      </w:r>
      <w:proofErr w:type="spellEnd"/>
      <w:r>
        <w:t xml:space="preserve"> / Promoções — gestão de preços e campanhas</w:t>
      </w:r>
    </w:p>
    <w:p w14:paraId="433126A4" w14:textId="77777777" w:rsidR="009E09AC" w:rsidRDefault="00000000">
      <w:pPr>
        <w:pStyle w:val="PargrafodaLista"/>
        <w:numPr>
          <w:ilvl w:val="0"/>
          <w:numId w:val="2"/>
        </w:numPr>
        <w:spacing w:before="40" w:after="40"/>
      </w:pPr>
      <w:r>
        <w:t>Notificações — comunicação com o cliente por SMS/e-mail</w:t>
      </w:r>
    </w:p>
    <w:p w14:paraId="4FA43679" w14:textId="77777777" w:rsidR="009E09AC" w:rsidRDefault="00000000">
      <w:pPr>
        <w:pStyle w:val="PargrafodaLista"/>
        <w:numPr>
          <w:ilvl w:val="0"/>
          <w:numId w:val="2"/>
        </w:numPr>
        <w:spacing w:before="40" w:after="40"/>
      </w:pPr>
      <w:r>
        <w:t>Logística / WMS — gestão de estoque e separação de pedidos</w:t>
      </w:r>
    </w:p>
    <w:p w14:paraId="69CA9214" w14:textId="77777777" w:rsidR="009E09AC" w:rsidRDefault="00000000">
      <w:pPr>
        <w:pStyle w:val="PargrafodaLista"/>
        <w:numPr>
          <w:ilvl w:val="0"/>
          <w:numId w:val="2"/>
        </w:numPr>
        <w:spacing w:before="40" w:after="40"/>
      </w:pPr>
      <w:r>
        <w:t>Atendimento ao Consumidor (SAC) — suporte pós-venda</w:t>
      </w:r>
    </w:p>
    <w:p w14:paraId="1B52E61B" w14:textId="77777777" w:rsidR="009E09AC" w:rsidRDefault="009E09AC">
      <w:pPr>
        <w:spacing w:before="40" w:after="40"/>
      </w:pPr>
    </w:p>
    <w:p w14:paraId="56524F4E" w14:textId="77777777" w:rsidR="009E09AC" w:rsidRDefault="00000000">
      <w:pPr>
        <w:pStyle w:val="Ttulo1"/>
      </w:pPr>
      <w:r>
        <w:t>3. Pontos de Atenção no Planejamento</w:t>
      </w:r>
    </w:p>
    <w:p w14:paraId="2EB957B3" w14:textId="77777777" w:rsidR="009E09AC" w:rsidRDefault="00000000">
      <w:pPr>
        <w:spacing w:before="80" w:after="80"/>
      </w:pPr>
      <w:r>
        <w:t>Antes de executar os testes, os seguintes aspectos devem ser garantidos:</w:t>
      </w:r>
    </w:p>
    <w:p w14:paraId="17664B3E" w14:textId="77777777" w:rsidR="009E09AC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Definição clara das interfaces: contratos de API, </w:t>
      </w:r>
      <w:proofErr w:type="spellStart"/>
      <w:r>
        <w:t>schemas</w:t>
      </w:r>
      <w:proofErr w:type="spellEnd"/>
      <w:r>
        <w:t xml:space="preserve"> de mensagens e formatos de dados acordados entre os sistemas</w:t>
      </w:r>
    </w:p>
    <w:p w14:paraId="4A613B80" w14:textId="77777777" w:rsidR="009E09AC" w:rsidRDefault="00000000">
      <w:pPr>
        <w:pStyle w:val="PargrafodaLista"/>
        <w:numPr>
          <w:ilvl w:val="0"/>
          <w:numId w:val="2"/>
        </w:numPr>
        <w:spacing w:before="40" w:after="40"/>
      </w:pPr>
      <w:r>
        <w:t>Ambiente compatível com produção: mesmo banco de dados, filas de mensagens e serviços de autenticação</w:t>
      </w:r>
    </w:p>
    <w:p w14:paraId="0F347D43" w14:textId="77777777" w:rsidR="009E09AC" w:rsidRDefault="00000000">
      <w:pPr>
        <w:pStyle w:val="PargrafodaLista"/>
        <w:numPr>
          <w:ilvl w:val="0"/>
          <w:numId w:val="2"/>
        </w:numPr>
        <w:spacing w:before="40" w:after="40"/>
      </w:pPr>
      <w:r>
        <w:t>Permissões e tokens de autenticação configurados para cada integração</w:t>
      </w:r>
    </w:p>
    <w:p w14:paraId="6BB62C0F" w14:textId="77777777" w:rsidR="009E09AC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Rastreabilidade via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para acompanhar o fluxo entre sistemas</w:t>
      </w:r>
    </w:p>
    <w:p w14:paraId="46C5288B" w14:textId="77777777" w:rsidR="009E09AC" w:rsidRDefault="00000000">
      <w:pPr>
        <w:pStyle w:val="PargrafodaLista"/>
        <w:numPr>
          <w:ilvl w:val="0"/>
          <w:numId w:val="2"/>
        </w:numPr>
        <w:spacing w:before="40" w:after="40"/>
      </w:pPr>
      <w:r>
        <w:t>Mapeamento de DE-PARA entre identificadores dos diferentes sistemas (</w:t>
      </w:r>
      <w:proofErr w:type="spellStart"/>
      <w:r>
        <w:t>ex</w:t>
      </w:r>
      <w:proofErr w:type="spellEnd"/>
      <w:r>
        <w:t>: ID de cliente no CRM vs. ID na Plataforma)</w:t>
      </w:r>
    </w:p>
    <w:p w14:paraId="14B14852" w14:textId="77777777" w:rsidR="009E09AC" w:rsidRDefault="009E09AC">
      <w:pPr>
        <w:spacing w:before="40" w:after="40"/>
      </w:pPr>
    </w:p>
    <w:p w14:paraId="703033E0" w14:textId="77777777" w:rsidR="009E09AC" w:rsidRDefault="00000000">
      <w:pPr>
        <w:pStyle w:val="Ttulo1"/>
      </w:pPr>
      <w:r>
        <w:t>4. Cenários de Testes de Integração</w:t>
      </w:r>
    </w:p>
    <w:p w14:paraId="0442FA29" w14:textId="77777777" w:rsidR="009E09AC" w:rsidRDefault="00000000">
      <w:pPr>
        <w:spacing w:before="80" w:after="80"/>
      </w:pPr>
      <w:r>
        <w:t>A seguir, os 10 cenários de testes de integração cobrindo os caminhos críticos do ecossistema.</w:t>
      </w:r>
    </w:p>
    <w:p w14:paraId="1883AC05" w14:textId="77777777" w:rsidR="009E09AC" w:rsidRDefault="009E09AC">
      <w:pPr>
        <w:spacing w:before="40" w:after="40"/>
      </w:pPr>
    </w:p>
    <w:p w14:paraId="0E6B0D57" w14:textId="77777777" w:rsidR="009E09AC" w:rsidRDefault="00000000">
      <w:pPr>
        <w:pStyle w:val="Ttulo2"/>
        <w:spacing w:before="120"/>
      </w:pPr>
      <w:r>
        <w:t>CT-01 — Pedido aprovado dispara reserva de estoque no WMS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9E09AC" w14:paraId="129121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B8E0F" w14:textId="77777777" w:rsidR="009E09AC" w:rsidRDefault="00000000">
            <w:r>
              <w:rPr>
                <w:b/>
                <w:bCs/>
              </w:rPr>
              <w:t>ID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5ABEA" w14:textId="77777777" w:rsidR="009E09AC" w:rsidRDefault="00000000">
            <w:r>
              <w:t>CT-01</w:t>
            </w:r>
          </w:p>
        </w:tc>
      </w:tr>
      <w:tr w:rsidR="009E09AC" w14:paraId="582954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A32E5" w14:textId="77777777" w:rsidR="009E09AC" w:rsidRDefault="00000000">
            <w:r>
              <w:rPr>
                <w:b/>
                <w:bCs/>
              </w:rPr>
              <w:t>Título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F5EEC" w14:textId="77777777" w:rsidR="009E09AC" w:rsidRDefault="00000000">
            <w:r>
              <w:t>Pedido aprovado dispara reserva de estoque no WMS</w:t>
            </w:r>
          </w:p>
        </w:tc>
      </w:tr>
      <w:tr w:rsidR="009E09AC" w14:paraId="552DFE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BD1B9" w14:textId="77777777" w:rsidR="009E09AC" w:rsidRDefault="00000000">
            <w:r>
              <w:rPr>
                <w:b/>
                <w:bCs/>
              </w:rPr>
              <w:t>Sistemas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97F86" w14:textId="77777777" w:rsidR="009E09AC" w:rsidRDefault="00000000">
            <w:r>
              <w:t>E-commerce → Gateway de Pagamento → Logística/WMS</w:t>
            </w:r>
          </w:p>
        </w:tc>
      </w:tr>
      <w:tr w:rsidR="009E09AC" w14:paraId="7874C8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A0D0F" w14:textId="77777777" w:rsidR="009E09AC" w:rsidRDefault="00000000">
            <w:r>
              <w:rPr>
                <w:b/>
                <w:bCs/>
              </w:rPr>
              <w:t>Fluxo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3EA6B" w14:textId="77777777" w:rsidR="009E09AC" w:rsidRDefault="00000000">
            <w:r>
              <w:t>Usuário finaliza compra → pagamento aprovado pelo Gateway → E-commerce envia ordem de reserva ao WMS.</w:t>
            </w:r>
          </w:p>
        </w:tc>
      </w:tr>
      <w:tr w:rsidR="009E09AC" w14:paraId="459087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C7BC5" w14:textId="77777777" w:rsidR="009E09AC" w:rsidRDefault="00000000">
            <w:r>
              <w:rPr>
                <w:b/>
                <w:bCs/>
              </w:rPr>
              <w:t>Critérios de aceite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5086A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WMS recebe o pedido com SKU, quantidade e endereço corretos</w:t>
            </w:r>
          </w:p>
        </w:tc>
      </w:tr>
      <w:tr w:rsidR="009E09AC" w14:paraId="6B2D9C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68D47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6B368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Estoque é decrementado no WMS em até 30s após aprovação</w:t>
            </w:r>
          </w:p>
        </w:tc>
      </w:tr>
      <w:tr w:rsidR="009E09AC" w14:paraId="0B1FB3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9C2D8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4C3FF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E-commerce recebe confirmação de reserva com código de rastreio</w:t>
            </w:r>
          </w:p>
        </w:tc>
      </w:tr>
      <w:tr w:rsidR="009E09AC" w14:paraId="1BCE35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37E19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95EFE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Se WMS indisponível, pedido fica em fila de reprocessamento</w:t>
            </w:r>
          </w:p>
        </w:tc>
      </w:tr>
    </w:tbl>
    <w:p w14:paraId="50DEBA10" w14:textId="77777777" w:rsidR="009E09AC" w:rsidRDefault="009E09AC">
      <w:pPr>
        <w:spacing w:before="40" w:after="40"/>
      </w:pPr>
    </w:p>
    <w:p w14:paraId="0B94C66A" w14:textId="77777777" w:rsidR="009E09AC" w:rsidRDefault="00000000">
      <w:pPr>
        <w:pStyle w:val="Ttulo2"/>
        <w:spacing w:before="360"/>
      </w:pPr>
      <w:r>
        <w:t xml:space="preserve">CT-02 — Transação suspeita bloqueada pelo </w:t>
      </w:r>
      <w:proofErr w:type="spellStart"/>
      <w:proofErr w:type="gramStart"/>
      <w:r>
        <w:t>anti-fraude</w:t>
      </w:r>
      <w:proofErr w:type="spellEnd"/>
      <w:proofErr w:type="gramEnd"/>
      <w:r>
        <w:t xml:space="preserve"> antes do pagamento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9E09AC" w14:paraId="05CDCD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C98BD" w14:textId="77777777" w:rsidR="009E09AC" w:rsidRDefault="00000000">
            <w:r>
              <w:rPr>
                <w:b/>
                <w:bCs/>
              </w:rPr>
              <w:t>ID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C6865" w14:textId="77777777" w:rsidR="009E09AC" w:rsidRDefault="00000000">
            <w:r>
              <w:t>CT-02</w:t>
            </w:r>
          </w:p>
        </w:tc>
      </w:tr>
      <w:tr w:rsidR="009E09AC" w14:paraId="194D9A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F77B0" w14:textId="77777777" w:rsidR="009E09AC" w:rsidRDefault="00000000">
            <w:r>
              <w:rPr>
                <w:b/>
                <w:bCs/>
              </w:rPr>
              <w:t>Título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F7CA5" w14:textId="77777777" w:rsidR="009E09AC" w:rsidRDefault="00000000">
            <w:r>
              <w:t xml:space="preserve">Transação suspeita bloqueada pelo </w:t>
            </w:r>
            <w:proofErr w:type="spellStart"/>
            <w:proofErr w:type="gramStart"/>
            <w:r>
              <w:t>anti-fraude</w:t>
            </w:r>
            <w:proofErr w:type="spellEnd"/>
            <w:proofErr w:type="gramEnd"/>
            <w:r>
              <w:t xml:space="preserve"> antes do pagamento</w:t>
            </w:r>
          </w:p>
        </w:tc>
      </w:tr>
      <w:tr w:rsidR="009E09AC" w14:paraId="1DE70B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896A4" w14:textId="77777777" w:rsidR="009E09AC" w:rsidRDefault="00000000">
            <w:r>
              <w:rPr>
                <w:b/>
                <w:bCs/>
              </w:rPr>
              <w:t>Sistemas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7E0C8" w14:textId="77777777" w:rsidR="009E09AC" w:rsidRDefault="00000000">
            <w:r>
              <w:t xml:space="preserve">E-commerce → </w:t>
            </w:r>
            <w:proofErr w:type="spellStart"/>
            <w:r>
              <w:t>Anti-fraude</w:t>
            </w:r>
            <w:proofErr w:type="spellEnd"/>
            <w:r>
              <w:t xml:space="preserve"> → Gateway de Pagamento</w:t>
            </w:r>
          </w:p>
        </w:tc>
      </w:tr>
      <w:tr w:rsidR="009E09AC" w14:paraId="7B4C17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0A669" w14:textId="77777777" w:rsidR="009E09AC" w:rsidRDefault="00000000">
            <w:r>
              <w:rPr>
                <w:b/>
                <w:bCs/>
              </w:rPr>
              <w:t>Fluxo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CEFE5" w14:textId="77777777" w:rsidR="009E09AC" w:rsidRDefault="00000000">
            <w:r>
              <w:t xml:space="preserve">Usuário tenta pagar → E-commerce consulta </w:t>
            </w:r>
            <w:proofErr w:type="spellStart"/>
            <w:proofErr w:type="gramStart"/>
            <w:r>
              <w:t>anti-fraude</w:t>
            </w:r>
            <w:proofErr w:type="spellEnd"/>
            <w:proofErr w:type="gramEnd"/>
            <w:r>
              <w:t xml:space="preserve"> → score de risco alto → bloqueio antes de chamar o gateway.</w:t>
            </w:r>
          </w:p>
        </w:tc>
      </w:tr>
      <w:tr w:rsidR="009E09AC" w14:paraId="45AA97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45E5A" w14:textId="77777777" w:rsidR="009E09AC" w:rsidRDefault="00000000">
            <w:r>
              <w:rPr>
                <w:b/>
                <w:bCs/>
              </w:rPr>
              <w:t>Critérios de aceite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45FC3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t>Anti-fraude</w:t>
            </w:r>
            <w:proofErr w:type="spellEnd"/>
            <w:r>
              <w:t xml:space="preserve"> retorna score em menos de 2s</w:t>
            </w:r>
          </w:p>
        </w:tc>
      </w:tr>
      <w:tr w:rsidR="009E09AC" w14:paraId="3C860B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3A36D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1646A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Gateway não é acionado quando score ultrapassa o limiar</w:t>
            </w:r>
          </w:p>
        </w:tc>
      </w:tr>
      <w:tr w:rsidR="009E09AC" w14:paraId="210949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17FC3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F4650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Mensagem de erro adequada exibida ao usuário</w:t>
            </w:r>
          </w:p>
        </w:tc>
      </w:tr>
      <w:tr w:rsidR="009E09AC" w14:paraId="0525A1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BDC29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A0EC7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 xml:space="preserve">Evento de bloqueio registrado no log com </w:t>
            </w:r>
            <w:proofErr w:type="spellStart"/>
            <w:r>
              <w:t>correlation</w:t>
            </w:r>
            <w:proofErr w:type="spellEnd"/>
            <w:r>
              <w:t xml:space="preserve"> ID</w:t>
            </w:r>
          </w:p>
        </w:tc>
      </w:tr>
    </w:tbl>
    <w:p w14:paraId="0FBB9BE5" w14:textId="77777777" w:rsidR="009E09AC" w:rsidRDefault="009E09AC">
      <w:pPr>
        <w:spacing w:before="40" w:after="40"/>
      </w:pPr>
    </w:p>
    <w:p w14:paraId="2B5862CE" w14:textId="77777777" w:rsidR="009E09AC" w:rsidRDefault="00000000">
      <w:pPr>
        <w:pStyle w:val="Ttulo2"/>
        <w:spacing w:before="360"/>
      </w:pPr>
      <w:r>
        <w:t>CT-03 — Novo produto publicado no MDM aparece na Plataforma e no Marketplace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9E09AC" w14:paraId="446CBE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33EAA" w14:textId="77777777" w:rsidR="009E09AC" w:rsidRDefault="00000000">
            <w:r>
              <w:rPr>
                <w:b/>
                <w:bCs/>
              </w:rPr>
              <w:t>ID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80B0C" w14:textId="77777777" w:rsidR="009E09AC" w:rsidRDefault="00000000">
            <w:r>
              <w:t>CT-03</w:t>
            </w:r>
          </w:p>
        </w:tc>
      </w:tr>
      <w:tr w:rsidR="009E09AC" w14:paraId="08F113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73AB7" w14:textId="77777777" w:rsidR="009E09AC" w:rsidRDefault="00000000">
            <w:r>
              <w:rPr>
                <w:b/>
                <w:bCs/>
              </w:rPr>
              <w:t>Título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4334E" w14:textId="77777777" w:rsidR="009E09AC" w:rsidRDefault="00000000">
            <w:r>
              <w:t>Novo produto publicado no MDM aparece na Plataforma e no Marketplace</w:t>
            </w:r>
          </w:p>
        </w:tc>
      </w:tr>
      <w:tr w:rsidR="009E09AC" w14:paraId="7C09CF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01945" w14:textId="77777777" w:rsidR="009E09AC" w:rsidRDefault="00000000">
            <w:r>
              <w:rPr>
                <w:b/>
                <w:bCs/>
              </w:rPr>
              <w:lastRenderedPageBreak/>
              <w:t>Sistemas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6410A" w14:textId="77777777" w:rsidR="009E09AC" w:rsidRDefault="00000000">
            <w:r>
              <w:t>MDM → E-commerce → Plataforma → Marketplace</w:t>
            </w:r>
          </w:p>
        </w:tc>
      </w:tr>
      <w:tr w:rsidR="009E09AC" w14:paraId="230D0A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4D524" w14:textId="77777777" w:rsidR="009E09AC" w:rsidRDefault="00000000">
            <w:r>
              <w:rPr>
                <w:b/>
                <w:bCs/>
              </w:rPr>
              <w:t>Fluxo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17BF3" w14:textId="77777777" w:rsidR="009E09AC" w:rsidRDefault="00000000">
            <w:r>
              <w:t>Cadastro de produto no MDM → sincronização com E-commerce → publicação na Plataforma e envio ao Marketplace.</w:t>
            </w:r>
          </w:p>
        </w:tc>
      </w:tr>
      <w:tr w:rsidR="009E09AC" w14:paraId="3E286D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A1004" w14:textId="77777777" w:rsidR="009E09AC" w:rsidRDefault="00000000">
            <w:r>
              <w:rPr>
                <w:b/>
                <w:bCs/>
              </w:rPr>
              <w:t>Critérios de aceite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5519B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Produto visível na Plataforma em até 5 minutos após publicação no MDM</w:t>
            </w:r>
          </w:p>
        </w:tc>
      </w:tr>
      <w:tr w:rsidR="009E09AC" w14:paraId="7EE41B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2C2E1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AFACC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Anúncio criado automaticamente no Marketplace com título, descrição e preço corretos</w:t>
            </w:r>
          </w:p>
        </w:tc>
      </w:tr>
      <w:tr w:rsidR="009E09AC" w14:paraId="23E7BB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C4092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5E825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Imagens e atributos do produto são replicados sem distorção</w:t>
            </w:r>
          </w:p>
        </w:tc>
      </w:tr>
      <w:tr w:rsidR="009E09AC" w14:paraId="37F455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A3BDF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7974D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Produto com estoque zero não é publicado no Marketplace</w:t>
            </w:r>
          </w:p>
        </w:tc>
      </w:tr>
    </w:tbl>
    <w:p w14:paraId="33731CB2" w14:textId="77777777" w:rsidR="009E09AC" w:rsidRDefault="009E09AC">
      <w:pPr>
        <w:spacing w:before="40" w:after="40"/>
      </w:pPr>
    </w:p>
    <w:p w14:paraId="6220B19A" w14:textId="77777777" w:rsidR="009E09AC" w:rsidRDefault="00000000">
      <w:pPr>
        <w:pStyle w:val="Ttulo2"/>
        <w:spacing w:before="360"/>
      </w:pPr>
      <w:r>
        <w:t>CT-04 — Mudança de status do pedido aciona notificação ao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9E09AC" w14:paraId="5104BD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A5217" w14:textId="77777777" w:rsidR="009E09AC" w:rsidRDefault="00000000">
            <w:r>
              <w:rPr>
                <w:b/>
                <w:bCs/>
              </w:rPr>
              <w:t>ID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BFA79" w14:textId="77777777" w:rsidR="009E09AC" w:rsidRDefault="00000000">
            <w:r>
              <w:t>CT-04</w:t>
            </w:r>
          </w:p>
        </w:tc>
      </w:tr>
      <w:tr w:rsidR="009E09AC" w14:paraId="161944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DD896" w14:textId="77777777" w:rsidR="009E09AC" w:rsidRDefault="00000000">
            <w:r>
              <w:rPr>
                <w:b/>
                <w:bCs/>
              </w:rPr>
              <w:t>Título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ACF8D" w14:textId="77777777" w:rsidR="009E09AC" w:rsidRDefault="00000000">
            <w:r>
              <w:t>Mudança de status do pedido aciona notificação ao cliente</w:t>
            </w:r>
          </w:p>
        </w:tc>
      </w:tr>
      <w:tr w:rsidR="009E09AC" w14:paraId="190F7F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885E9" w14:textId="77777777" w:rsidR="009E09AC" w:rsidRDefault="00000000">
            <w:r>
              <w:rPr>
                <w:b/>
                <w:bCs/>
              </w:rPr>
              <w:t>Sistemas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619FB" w14:textId="77777777" w:rsidR="009E09AC" w:rsidRDefault="00000000">
            <w:r>
              <w:t>E-commerce → Notificações → Cliente</w:t>
            </w:r>
          </w:p>
        </w:tc>
      </w:tr>
      <w:tr w:rsidR="009E09AC" w14:paraId="16D337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CC8AD" w14:textId="77777777" w:rsidR="009E09AC" w:rsidRDefault="00000000">
            <w:r>
              <w:rPr>
                <w:b/>
                <w:bCs/>
              </w:rPr>
              <w:t>Fluxo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B5330" w14:textId="77777777" w:rsidR="009E09AC" w:rsidRDefault="00000000">
            <w:r>
              <w:t>Status do pedido muda (</w:t>
            </w:r>
            <w:proofErr w:type="spellStart"/>
            <w:r>
              <w:t>ex</w:t>
            </w:r>
            <w:proofErr w:type="spellEnd"/>
            <w:r>
              <w:t>: em separação → enviado) → E-commerce publica evento → Notificações envia SMS/e-mail.</w:t>
            </w:r>
          </w:p>
        </w:tc>
      </w:tr>
      <w:tr w:rsidR="009E09AC" w14:paraId="1D9EB8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4AE31" w14:textId="77777777" w:rsidR="009E09AC" w:rsidRDefault="00000000">
            <w:r>
              <w:rPr>
                <w:b/>
                <w:bCs/>
              </w:rPr>
              <w:t>Critérios de aceite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B62EC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Notificação enviada em até 60s após mudança de status</w:t>
            </w:r>
          </w:p>
        </w:tc>
      </w:tr>
      <w:tr w:rsidR="009E09AC" w14:paraId="4A01E7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4F186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2A507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Mensagem contém número do pedido, status e link de rastreio</w:t>
            </w:r>
          </w:p>
        </w:tc>
      </w:tr>
      <w:tr w:rsidR="009E09AC" w14:paraId="180C0B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7C099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4876C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Cada transição de status gera exatamente uma notificação (sem duplicatas)</w:t>
            </w:r>
          </w:p>
        </w:tc>
      </w:tr>
      <w:tr w:rsidR="009E09AC" w14:paraId="464351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19CAC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440B7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 xml:space="preserve">Falha no envio é </w:t>
            </w:r>
            <w:proofErr w:type="spellStart"/>
            <w:r>
              <w:t>re-enfileirada</w:t>
            </w:r>
            <w:proofErr w:type="spellEnd"/>
            <w:r>
              <w:t xml:space="preserve"> com até 3 tentativas</w:t>
            </w:r>
          </w:p>
        </w:tc>
      </w:tr>
    </w:tbl>
    <w:p w14:paraId="1FA8A3FE" w14:textId="77777777" w:rsidR="009E09AC" w:rsidRDefault="009E09AC">
      <w:pPr>
        <w:spacing w:before="40" w:after="40"/>
      </w:pPr>
    </w:p>
    <w:p w14:paraId="23A801CB" w14:textId="77777777" w:rsidR="009E09AC" w:rsidRDefault="00000000">
      <w:pPr>
        <w:pStyle w:val="Ttulo2"/>
        <w:spacing w:before="360"/>
      </w:pPr>
      <w:r>
        <w:t xml:space="preserve">CT-05 — Promoção cadastrada no </w:t>
      </w:r>
      <w:proofErr w:type="spellStart"/>
      <w:r>
        <w:t>Pricing</w:t>
      </w:r>
      <w:proofErr w:type="spellEnd"/>
      <w:r>
        <w:t xml:space="preserve"> reflete corretamente na Plataforma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9E09AC" w14:paraId="26A094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99D43" w14:textId="77777777" w:rsidR="009E09AC" w:rsidRDefault="00000000">
            <w:r>
              <w:rPr>
                <w:b/>
                <w:bCs/>
              </w:rPr>
              <w:t>ID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30F59" w14:textId="77777777" w:rsidR="009E09AC" w:rsidRDefault="00000000">
            <w:r>
              <w:t>CT-05</w:t>
            </w:r>
          </w:p>
        </w:tc>
      </w:tr>
      <w:tr w:rsidR="009E09AC" w14:paraId="1DA163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D3A00" w14:textId="77777777" w:rsidR="009E09AC" w:rsidRDefault="00000000">
            <w:r>
              <w:rPr>
                <w:b/>
                <w:bCs/>
              </w:rPr>
              <w:t>Título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713D9" w14:textId="77777777" w:rsidR="009E09AC" w:rsidRDefault="00000000">
            <w:r>
              <w:t xml:space="preserve">Promoção cadastrada no </w:t>
            </w:r>
            <w:proofErr w:type="spellStart"/>
            <w:r>
              <w:t>Pricing</w:t>
            </w:r>
            <w:proofErr w:type="spellEnd"/>
            <w:r>
              <w:t xml:space="preserve"> reflete corretamente na Plataforma</w:t>
            </w:r>
          </w:p>
        </w:tc>
      </w:tr>
      <w:tr w:rsidR="009E09AC" w14:paraId="01A253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E353E" w14:textId="77777777" w:rsidR="009E09AC" w:rsidRDefault="00000000">
            <w:r>
              <w:rPr>
                <w:b/>
                <w:bCs/>
              </w:rPr>
              <w:t>Sistemas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D64D7" w14:textId="77777777" w:rsidR="009E09AC" w:rsidRDefault="00000000">
            <w:proofErr w:type="spellStart"/>
            <w:r>
              <w:t>Pricing</w:t>
            </w:r>
            <w:proofErr w:type="spellEnd"/>
            <w:r>
              <w:t>/Promoções → E-commerce → Plataforma</w:t>
            </w:r>
          </w:p>
        </w:tc>
      </w:tr>
      <w:tr w:rsidR="009E09AC" w14:paraId="6A86A2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4E6A9" w14:textId="77777777" w:rsidR="009E09AC" w:rsidRDefault="00000000">
            <w:r>
              <w:rPr>
                <w:b/>
                <w:bCs/>
              </w:rPr>
              <w:t>Fluxo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1ACFF" w14:textId="77777777" w:rsidR="009E09AC" w:rsidRDefault="00000000">
            <w:r>
              <w:t>Equipe cadastra promoção (</w:t>
            </w:r>
            <w:proofErr w:type="spellStart"/>
            <w:r>
              <w:t>ex</w:t>
            </w:r>
            <w:proofErr w:type="spellEnd"/>
            <w:r>
              <w:t xml:space="preserve">: 20% off) no sistema de </w:t>
            </w:r>
            <w:proofErr w:type="spellStart"/>
            <w:r>
              <w:t>Pricing</w:t>
            </w:r>
            <w:proofErr w:type="spellEnd"/>
            <w:r>
              <w:t xml:space="preserve"> → sincronização com E-commerce → Plataforma exibe preço promocional.</w:t>
            </w:r>
          </w:p>
        </w:tc>
      </w:tr>
      <w:tr w:rsidR="009E09AC" w14:paraId="4105CF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5100C" w14:textId="77777777" w:rsidR="009E09AC" w:rsidRDefault="00000000">
            <w:r>
              <w:rPr>
                <w:b/>
                <w:bCs/>
              </w:rPr>
              <w:t>Critérios de aceite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56664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Preço promocional exibido na Plataforma dentro do período configurado</w:t>
            </w:r>
          </w:p>
        </w:tc>
      </w:tr>
      <w:tr w:rsidR="009E09AC" w14:paraId="3AB6D0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5BAFD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347CF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Preço original riscado é exibido corretamente junto ao valor promocional</w:t>
            </w:r>
          </w:p>
        </w:tc>
      </w:tr>
      <w:tr w:rsidR="009E09AC" w14:paraId="6AC115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8B0F7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9A2A2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Promoção expira automaticamente ao término do período</w:t>
            </w:r>
          </w:p>
        </w:tc>
      </w:tr>
      <w:tr w:rsidR="009E09AC" w14:paraId="4598D2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EBB29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ECB45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Preço cobrado no Gateway corresponde ao valor promocional vigente</w:t>
            </w:r>
          </w:p>
        </w:tc>
      </w:tr>
    </w:tbl>
    <w:p w14:paraId="12CEBBC8" w14:textId="77777777" w:rsidR="009E09AC" w:rsidRDefault="009E09AC">
      <w:pPr>
        <w:spacing w:before="40" w:after="40"/>
      </w:pPr>
    </w:p>
    <w:p w14:paraId="2006A300" w14:textId="77777777" w:rsidR="009E09AC" w:rsidRDefault="00000000">
      <w:pPr>
        <w:pStyle w:val="Ttulo2"/>
        <w:spacing w:before="360"/>
      </w:pPr>
      <w:r>
        <w:t>CT-06 — Devolução aprovada aciona estorno no Gateway e reposição no WMS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9E09AC" w14:paraId="6ED3B8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80B72" w14:textId="77777777" w:rsidR="009E09AC" w:rsidRDefault="00000000">
            <w:r>
              <w:rPr>
                <w:b/>
                <w:bCs/>
              </w:rPr>
              <w:t>ID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BE316" w14:textId="77777777" w:rsidR="009E09AC" w:rsidRDefault="00000000">
            <w:r>
              <w:t>CT-06</w:t>
            </w:r>
          </w:p>
        </w:tc>
      </w:tr>
      <w:tr w:rsidR="009E09AC" w14:paraId="44F9E8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BF946" w14:textId="77777777" w:rsidR="009E09AC" w:rsidRDefault="00000000">
            <w:r>
              <w:rPr>
                <w:b/>
                <w:bCs/>
              </w:rPr>
              <w:t>Título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6DC9B" w14:textId="77777777" w:rsidR="009E09AC" w:rsidRDefault="00000000">
            <w:r>
              <w:t>Devolução aprovada aciona estorno no Gateway e reposição no WMS</w:t>
            </w:r>
          </w:p>
        </w:tc>
      </w:tr>
      <w:tr w:rsidR="009E09AC" w14:paraId="57983C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B0C37" w14:textId="77777777" w:rsidR="009E09AC" w:rsidRDefault="00000000">
            <w:r>
              <w:rPr>
                <w:b/>
                <w:bCs/>
              </w:rPr>
              <w:t>Sistemas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06D27" w14:textId="77777777" w:rsidR="009E09AC" w:rsidRDefault="00000000">
            <w:r>
              <w:t>SAC → E-commerce → Gateway de Pagamento → Logística/WMS</w:t>
            </w:r>
          </w:p>
        </w:tc>
      </w:tr>
      <w:tr w:rsidR="009E09AC" w14:paraId="71917B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4B67E" w14:textId="77777777" w:rsidR="009E09AC" w:rsidRDefault="00000000">
            <w:r>
              <w:rPr>
                <w:b/>
                <w:bCs/>
              </w:rPr>
              <w:t>Fluxo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9ACA7" w14:textId="77777777" w:rsidR="009E09AC" w:rsidRDefault="00000000">
            <w:r>
              <w:t>Atendimento aprova devolução no SAC → E-commerce solicita estorno ao Gateway → E-commerce notifica WMS para readmissão do item.</w:t>
            </w:r>
          </w:p>
        </w:tc>
      </w:tr>
      <w:tr w:rsidR="009E09AC" w14:paraId="1D8411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423E4" w14:textId="77777777" w:rsidR="009E09AC" w:rsidRDefault="00000000">
            <w:r>
              <w:rPr>
                <w:b/>
                <w:bCs/>
              </w:rPr>
              <w:t>Critérios de aceite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1E9D2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Estorno processado pelo Gateway em até 48h</w:t>
            </w:r>
          </w:p>
        </w:tc>
      </w:tr>
      <w:tr w:rsidR="009E09AC" w14:paraId="290947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4D1BA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EC49B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WMS recebe instrução de readmissão com o mesmo SKU e quantidade</w:t>
            </w:r>
          </w:p>
        </w:tc>
      </w:tr>
      <w:tr w:rsidR="009E09AC" w14:paraId="15DA13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62BFE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29926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Cliente recebe notificação de confirmação de devolução e prazo do estorno</w:t>
            </w:r>
          </w:p>
        </w:tc>
      </w:tr>
      <w:tr w:rsidR="009E09AC" w14:paraId="0FC4F3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C223E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A9C8F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Status do pedido atualizado para devolvido na Plataforma</w:t>
            </w:r>
          </w:p>
        </w:tc>
      </w:tr>
    </w:tbl>
    <w:p w14:paraId="11B81ED5" w14:textId="77777777" w:rsidR="009E09AC" w:rsidRDefault="009E09AC">
      <w:pPr>
        <w:spacing w:before="40" w:after="40"/>
      </w:pPr>
    </w:p>
    <w:p w14:paraId="5F839D21" w14:textId="77777777" w:rsidR="009E09AC" w:rsidRDefault="00000000">
      <w:pPr>
        <w:pStyle w:val="Ttulo2"/>
        <w:spacing w:before="360"/>
      </w:pPr>
      <w:r>
        <w:t>CT-07 — Histórico de compras do cliente sincronizado no CRM para segmentação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9E09AC" w14:paraId="64A06D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FED54" w14:textId="77777777" w:rsidR="009E09AC" w:rsidRDefault="00000000">
            <w:r>
              <w:rPr>
                <w:b/>
                <w:bCs/>
              </w:rPr>
              <w:t>ID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09065" w14:textId="77777777" w:rsidR="009E09AC" w:rsidRDefault="00000000">
            <w:r>
              <w:t>CT-07</w:t>
            </w:r>
          </w:p>
        </w:tc>
      </w:tr>
      <w:tr w:rsidR="009E09AC" w14:paraId="2BA723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8760B" w14:textId="77777777" w:rsidR="009E09AC" w:rsidRDefault="00000000">
            <w:r>
              <w:rPr>
                <w:b/>
                <w:bCs/>
              </w:rPr>
              <w:t>Título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5756F" w14:textId="77777777" w:rsidR="009E09AC" w:rsidRDefault="00000000">
            <w:r>
              <w:t>Histórico de compras do cliente sincronizado no CRM para segmentação</w:t>
            </w:r>
          </w:p>
        </w:tc>
      </w:tr>
      <w:tr w:rsidR="009E09AC" w14:paraId="6DA8A6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64333" w14:textId="77777777" w:rsidR="009E09AC" w:rsidRDefault="00000000">
            <w:r>
              <w:rPr>
                <w:b/>
                <w:bCs/>
              </w:rPr>
              <w:t>Sistemas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CC46E" w14:textId="77777777" w:rsidR="009E09AC" w:rsidRDefault="00000000">
            <w:r>
              <w:t>E-commerce → CRM</w:t>
            </w:r>
          </w:p>
        </w:tc>
      </w:tr>
      <w:tr w:rsidR="009E09AC" w14:paraId="317C10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6FE63" w14:textId="77777777" w:rsidR="009E09AC" w:rsidRDefault="00000000">
            <w:r>
              <w:rPr>
                <w:b/>
                <w:bCs/>
              </w:rPr>
              <w:t>Fluxo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A08B0" w14:textId="77777777" w:rsidR="009E09AC" w:rsidRDefault="00000000">
            <w:r>
              <w:t>Pedido concluído → E-commerce envia evento de compra ao CRM → CRM atualiza perfil e segmento do cliente.</w:t>
            </w:r>
          </w:p>
        </w:tc>
      </w:tr>
      <w:tr w:rsidR="009E09AC" w14:paraId="103C2F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4BDEE" w14:textId="77777777" w:rsidR="009E09AC" w:rsidRDefault="00000000">
            <w:r>
              <w:rPr>
                <w:b/>
                <w:bCs/>
              </w:rPr>
              <w:t>Critérios de aceite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7559C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CRM recebe valor, data e itens de cada pedido finalizado</w:t>
            </w:r>
          </w:p>
        </w:tc>
      </w:tr>
      <w:tr w:rsidR="009E09AC" w14:paraId="3C319C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96073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61CF4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Segmento do cliente recalculado em até 15 minutos após a compra</w:t>
            </w:r>
          </w:p>
        </w:tc>
      </w:tr>
      <w:tr w:rsidR="009E09AC" w14:paraId="06BE13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13487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8F224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Dados de CPF/e-mail usados como chave de DE-PARA entre sistemas</w:t>
            </w:r>
          </w:p>
        </w:tc>
      </w:tr>
      <w:tr w:rsidR="009E09AC" w14:paraId="12FEB6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B9629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C75C5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Compras anônimas (sem cadastro) não geram registro duplicado</w:t>
            </w:r>
          </w:p>
        </w:tc>
      </w:tr>
    </w:tbl>
    <w:p w14:paraId="5098D0A7" w14:textId="77777777" w:rsidR="009E09AC" w:rsidRDefault="009E09AC">
      <w:pPr>
        <w:spacing w:before="40" w:after="40"/>
      </w:pPr>
    </w:p>
    <w:p w14:paraId="11897F6C" w14:textId="77777777" w:rsidR="009E09AC" w:rsidRDefault="00000000">
      <w:pPr>
        <w:pStyle w:val="Ttulo2"/>
        <w:spacing w:before="360"/>
      </w:pPr>
      <w:r>
        <w:t>CT-08 — Venda no Marketplace gera pedido e aciona separação no E-commerce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9E09AC" w14:paraId="713A56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A0329" w14:textId="77777777" w:rsidR="009E09AC" w:rsidRDefault="00000000">
            <w:r>
              <w:rPr>
                <w:b/>
                <w:bCs/>
              </w:rPr>
              <w:t>ID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82D30" w14:textId="77777777" w:rsidR="009E09AC" w:rsidRDefault="00000000">
            <w:r>
              <w:t>CT-08</w:t>
            </w:r>
          </w:p>
        </w:tc>
      </w:tr>
      <w:tr w:rsidR="009E09AC" w14:paraId="4659C3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4E142" w14:textId="77777777" w:rsidR="009E09AC" w:rsidRDefault="00000000">
            <w:r>
              <w:rPr>
                <w:b/>
                <w:bCs/>
              </w:rPr>
              <w:t>Título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297E3" w14:textId="77777777" w:rsidR="009E09AC" w:rsidRDefault="00000000">
            <w:r>
              <w:t>Venda no Marketplace gera pedido e aciona separação no E-commerce</w:t>
            </w:r>
          </w:p>
        </w:tc>
      </w:tr>
      <w:tr w:rsidR="009E09AC" w14:paraId="6F3B15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AC58C" w14:textId="77777777" w:rsidR="009E09AC" w:rsidRDefault="00000000">
            <w:r>
              <w:rPr>
                <w:b/>
                <w:bCs/>
              </w:rPr>
              <w:t>Sistemas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9785B" w14:textId="77777777" w:rsidR="009E09AC" w:rsidRDefault="00000000">
            <w:r>
              <w:t>Marketplace → E-commerce → WMS</w:t>
            </w:r>
          </w:p>
        </w:tc>
      </w:tr>
      <w:tr w:rsidR="009E09AC" w14:paraId="46A295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48C31" w14:textId="77777777" w:rsidR="009E09AC" w:rsidRDefault="00000000">
            <w:r>
              <w:rPr>
                <w:b/>
                <w:bCs/>
              </w:rPr>
              <w:t>Fluxo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312BC" w14:textId="77777777" w:rsidR="009E09AC" w:rsidRDefault="00000000">
            <w:r>
              <w:t xml:space="preserve">Compra realizada no Marketplace → E-commerce recebe pedido via API → cria </w:t>
            </w:r>
            <w:proofErr w:type="spellStart"/>
            <w:r>
              <w:t>order</w:t>
            </w:r>
            <w:proofErr w:type="spellEnd"/>
            <w:r>
              <w:t xml:space="preserve"> interna → aciona separação no WMS.</w:t>
            </w:r>
          </w:p>
        </w:tc>
      </w:tr>
      <w:tr w:rsidR="009E09AC" w14:paraId="12F8A2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C7734" w14:textId="77777777" w:rsidR="009E09AC" w:rsidRDefault="00000000">
            <w:r>
              <w:rPr>
                <w:b/>
                <w:bCs/>
              </w:rPr>
              <w:t>Critérios de aceite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5ED98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Pedido criado no E-commerce com os dados do comprador e itens corretos</w:t>
            </w:r>
          </w:p>
        </w:tc>
      </w:tr>
      <w:tr w:rsidR="009E09AC" w14:paraId="0FBFD6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5CB78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BA7C4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Código do pedido no Marketplace é vinculado ao pedido interno</w:t>
            </w:r>
          </w:p>
        </w:tc>
      </w:tr>
      <w:tr w:rsidR="009E09AC" w14:paraId="39CA33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9C2D1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3AE16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WMS recebe a ordem de separação dentro de 2 minutos</w:t>
            </w:r>
          </w:p>
        </w:tc>
      </w:tr>
      <w:tr w:rsidR="009E09AC" w14:paraId="4D0DE1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751A1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35EF0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Cancelamento no Marketplace cancela o pedido interno automaticamente</w:t>
            </w:r>
          </w:p>
        </w:tc>
      </w:tr>
    </w:tbl>
    <w:p w14:paraId="28975E13" w14:textId="77777777" w:rsidR="009E09AC" w:rsidRDefault="009E09AC">
      <w:pPr>
        <w:spacing w:before="40" w:after="40"/>
      </w:pPr>
    </w:p>
    <w:p w14:paraId="5200C988" w14:textId="77777777" w:rsidR="009E09AC" w:rsidRDefault="00000000">
      <w:pPr>
        <w:pStyle w:val="Ttulo2"/>
        <w:spacing w:before="360"/>
      </w:pPr>
      <w:r>
        <w:t>CT-09 — Reclamação no SAC cria ticket vinculado ao pedido no CRM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9E09AC" w14:paraId="089C4E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03CF4" w14:textId="77777777" w:rsidR="009E09AC" w:rsidRDefault="00000000">
            <w:r>
              <w:rPr>
                <w:b/>
                <w:bCs/>
              </w:rPr>
              <w:t>ID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F0840" w14:textId="77777777" w:rsidR="009E09AC" w:rsidRDefault="00000000">
            <w:r>
              <w:t>CT-09</w:t>
            </w:r>
          </w:p>
        </w:tc>
      </w:tr>
      <w:tr w:rsidR="009E09AC" w14:paraId="05B530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F02E9" w14:textId="77777777" w:rsidR="009E09AC" w:rsidRDefault="00000000">
            <w:r>
              <w:rPr>
                <w:b/>
                <w:bCs/>
              </w:rPr>
              <w:t>Título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F8F32" w14:textId="77777777" w:rsidR="009E09AC" w:rsidRDefault="00000000">
            <w:r>
              <w:t>Reclamação no SAC cria ticket vinculado ao pedido no CRM</w:t>
            </w:r>
          </w:p>
        </w:tc>
      </w:tr>
      <w:tr w:rsidR="009E09AC" w14:paraId="4FD2B1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06598" w14:textId="77777777" w:rsidR="009E09AC" w:rsidRDefault="00000000">
            <w:r>
              <w:rPr>
                <w:b/>
                <w:bCs/>
              </w:rPr>
              <w:t>Sistemas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64506" w14:textId="77777777" w:rsidR="009E09AC" w:rsidRDefault="00000000">
            <w:r>
              <w:t>SAC → E-commerce → CRM</w:t>
            </w:r>
          </w:p>
        </w:tc>
      </w:tr>
      <w:tr w:rsidR="009E09AC" w14:paraId="35CEF3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514AD" w14:textId="77777777" w:rsidR="009E09AC" w:rsidRDefault="00000000">
            <w:r>
              <w:rPr>
                <w:b/>
                <w:bCs/>
              </w:rPr>
              <w:t>Fluxo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70A9D" w14:textId="77777777" w:rsidR="009E09AC" w:rsidRDefault="00000000">
            <w:r>
              <w:t>Cliente abre reclamação no SAC informando número do pedido → SAC consulta E-commerce para validar dados → cria ticket no CRM vinculado ao cliente.</w:t>
            </w:r>
          </w:p>
        </w:tc>
      </w:tr>
      <w:tr w:rsidR="009E09AC" w14:paraId="61E001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9772B" w14:textId="77777777" w:rsidR="009E09AC" w:rsidRDefault="00000000">
            <w:r>
              <w:rPr>
                <w:b/>
                <w:bCs/>
              </w:rPr>
              <w:t>Critérios de aceite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DA0D5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Dados do pedido retornados pelo E-commerce em menos de 3s</w:t>
            </w:r>
          </w:p>
        </w:tc>
      </w:tr>
      <w:tr w:rsidR="009E09AC" w14:paraId="5BED84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3D72F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31305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Ticket criado no CRM com ID do pedido, status e histórico do cliente</w:t>
            </w:r>
          </w:p>
        </w:tc>
      </w:tr>
      <w:tr w:rsidR="009E09AC" w14:paraId="4AE4E9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8B7B8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CEEE0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Agente do SAC visualiza os dados sem precisar buscar em outro sistema</w:t>
            </w:r>
          </w:p>
        </w:tc>
      </w:tr>
      <w:tr w:rsidR="009E09AC" w14:paraId="4C35A0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B5DC8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98D7C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 xml:space="preserve">Ticket fechado atualiza </w:t>
            </w:r>
            <w:proofErr w:type="spellStart"/>
            <w:r>
              <w:t>tag</w:t>
            </w:r>
            <w:proofErr w:type="spellEnd"/>
            <w:r>
              <w:t xml:space="preserve"> de satisfação no perfil do CRM</w:t>
            </w:r>
          </w:p>
        </w:tc>
      </w:tr>
    </w:tbl>
    <w:p w14:paraId="406E0D09" w14:textId="77777777" w:rsidR="009E09AC" w:rsidRDefault="009E09AC">
      <w:pPr>
        <w:spacing w:before="40" w:after="40"/>
      </w:pPr>
    </w:p>
    <w:p w14:paraId="58F6E729" w14:textId="77777777" w:rsidR="009E09AC" w:rsidRDefault="00000000">
      <w:pPr>
        <w:pStyle w:val="Ttulo2"/>
        <w:spacing w:before="360"/>
      </w:pPr>
      <w:r>
        <w:lastRenderedPageBreak/>
        <w:t>CT-10 — Estoque zerado no WMS bloqueia venda e alerta equipe de compras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9E09AC" w14:paraId="0CDD0A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F0862" w14:textId="77777777" w:rsidR="009E09AC" w:rsidRDefault="00000000">
            <w:r>
              <w:rPr>
                <w:b/>
                <w:bCs/>
              </w:rPr>
              <w:t>ID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14E13" w14:textId="77777777" w:rsidR="009E09AC" w:rsidRDefault="00000000">
            <w:r>
              <w:t>CT-10</w:t>
            </w:r>
          </w:p>
        </w:tc>
      </w:tr>
      <w:tr w:rsidR="009E09AC" w14:paraId="3AF94C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2CF35" w14:textId="77777777" w:rsidR="009E09AC" w:rsidRDefault="00000000">
            <w:r>
              <w:rPr>
                <w:b/>
                <w:bCs/>
              </w:rPr>
              <w:t>Título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3DB19" w14:textId="77777777" w:rsidR="009E09AC" w:rsidRDefault="00000000">
            <w:r>
              <w:t>Estoque zerado no WMS bloqueia venda e alerta equipe de compras</w:t>
            </w:r>
          </w:p>
        </w:tc>
      </w:tr>
      <w:tr w:rsidR="009E09AC" w14:paraId="60AFF0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39ADB" w14:textId="77777777" w:rsidR="009E09AC" w:rsidRDefault="00000000">
            <w:r>
              <w:rPr>
                <w:b/>
                <w:bCs/>
              </w:rPr>
              <w:t>Sistemas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8833F" w14:textId="77777777" w:rsidR="009E09AC" w:rsidRDefault="00000000">
            <w:r>
              <w:t>Logística/WMS → E-commerce → Plataforma → Notificações</w:t>
            </w:r>
          </w:p>
        </w:tc>
      </w:tr>
      <w:tr w:rsidR="009E09AC" w14:paraId="007B3D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8141E" w14:textId="77777777" w:rsidR="009E09AC" w:rsidRDefault="00000000">
            <w:r>
              <w:rPr>
                <w:b/>
                <w:bCs/>
              </w:rPr>
              <w:t>Fluxo</w:t>
            </w:r>
          </w:p>
        </w:tc>
        <w:tc>
          <w:tcPr>
            <w:tcW w:w="7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8A7D4" w14:textId="77777777" w:rsidR="009E09AC" w:rsidRDefault="00000000">
            <w:r>
              <w:t>WMS detecta estoque zerado → notifica E-commerce → Plataforma remove produto da vitrine → Notificações alerta equipe de compras.</w:t>
            </w:r>
          </w:p>
        </w:tc>
      </w:tr>
      <w:tr w:rsidR="009E09AC" w14:paraId="2068DE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75E17" w14:textId="77777777" w:rsidR="009E09AC" w:rsidRDefault="00000000">
            <w:r>
              <w:rPr>
                <w:b/>
                <w:bCs/>
              </w:rPr>
              <w:t>Critérios de aceite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1514D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Produto removido da vitrine em até 5 minutos após estoque zerar</w:t>
            </w:r>
          </w:p>
        </w:tc>
      </w:tr>
      <w:tr w:rsidR="009E09AC" w14:paraId="7758A0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DC650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DEBB6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Botão comprar desabilitado imediatamente para novos acessos</w:t>
            </w:r>
          </w:p>
        </w:tc>
      </w:tr>
      <w:tr w:rsidR="009E09AC" w14:paraId="287463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8D48E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F1EFB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Carrinho com o produto exibe aviso de indisponibilidade</w:t>
            </w:r>
          </w:p>
        </w:tc>
      </w:tr>
      <w:tr w:rsidR="009E09AC" w14:paraId="15685D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5D5DD" w14:textId="77777777" w:rsidR="009E09AC" w:rsidRDefault="009E09AC"/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A2D4B" w14:textId="77777777" w:rsidR="009E09AC" w:rsidRDefault="00000000">
            <w:pPr>
              <w:pStyle w:val="PargrafodaLista"/>
              <w:numPr>
                <w:ilvl w:val="0"/>
                <w:numId w:val="2"/>
              </w:numPr>
            </w:pPr>
            <w:r>
              <w:t>Time de compras recebe alerta com SKU, descrição e última venda</w:t>
            </w:r>
          </w:p>
        </w:tc>
      </w:tr>
    </w:tbl>
    <w:p w14:paraId="5FE92CF6" w14:textId="77777777" w:rsidR="009E09AC" w:rsidRDefault="009E09AC">
      <w:pPr>
        <w:spacing w:before="40" w:after="40"/>
      </w:pPr>
    </w:p>
    <w:p w14:paraId="0F6EB29C" w14:textId="77777777" w:rsidR="009E09AC" w:rsidRDefault="00000000">
      <w:pPr>
        <w:pStyle w:val="Ttulo1"/>
      </w:pPr>
      <w:r>
        <w:t>5. Métricas de Sucesso</w:t>
      </w:r>
    </w:p>
    <w:p w14:paraId="24C6CAF6" w14:textId="77777777" w:rsidR="009E09AC" w:rsidRDefault="00000000">
      <w:pPr>
        <w:spacing w:before="80" w:after="80"/>
      </w:pPr>
      <w:r>
        <w:t>Para avaliar a qualidade dos testes de integração, as seguintes métricas devem ser acompanhadas:</w:t>
      </w:r>
    </w:p>
    <w:p w14:paraId="7965135C" w14:textId="77777777" w:rsidR="009E09AC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% de </w:t>
      </w:r>
      <w:proofErr w:type="spellStart"/>
      <w:r>
        <w:t>endpoints</w:t>
      </w:r>
      <w:proofErr w:type="spellEnd"/>
      <w:r>
        <w:t xml:space="preserve"> testados entre os sistemas integrados</w:t>
      </w:r>
    </w:p>
    <w:p w14:paraId="35A4A204" w14:textId="77777777" w:rsidR="009E09AC" w:rsidRDefault="00000000">
      <w:pPr>
        <w:pStyle w:val="PargrafodaLista"/>
        <w:numPr>
          <w:ilvl w:val="0"/>
          <w:numId w:val="2"/>
        </w:numPr>
        <w:spacing w:before="40" w:after="40"/>
      </w:pPr>
      <w:r>
        <w:t>% de caminhos integrados testados (</w:t>
      </w:r>
      <w:proofErr w:type="spellStart"/>
      <w:r>
        <w:t>ex</w:t>
      </w:r>
      <w:proofErr w:type="spellEnd"/>
      <w:r>
        <w:t>: DB + API + cache)</w:t>
      </w:r>
    </w:p>
    <w:p w14:paraId="07E83505" w14:textId="77777777" w:rsidR="009E09AC" w:rsidRDefault="00000000">
      <w:pPr>
        <w:pStyle w:val="PargrafodaLista"/>
        <w:numPr>
          <w:ilvl w:val="0"/>
          <w:numId w:val="2"/>
        </w:numPr>
        <w:spacing w:before="40" w:after="40"/>
      </w:pPr>
      <w:r>
        <w:t>Tempo médio de execução dos testes</w:t>
      </w:r>
    </w:p>
    <w:p w14:paraId="7246B1D1" w14:textId="77777777" w:rsidR="009E09AC" w:rsidRDefault="00000000">
      <w:pPr>
        <w:pStyle w:val="PargrafodaLista"/>
        <w:numPr>
          <w:ilvl w:val="0"/>
          <w:numId w:val="2"/>
        </w:numPr>
        <w:spacing w:before="40" w:after="40"/>
      </w:pPr>
      <w:r>
        <w:t>Taxa de falsos positivos e negativos</w:t>
      </w:r>
    </w:p>
    <w:p w14:paraId="1D209730" w14:textId="77777777" w:rsidR="009E09AC" w:rsidRDefault="00000000">
      <w:pPr>
        <w:pStyle w:val="PargrafodaLista"/>
        <w:numPr>
          <w:ilvl w:val="0"/>
          <w:numId w:val="2"/>
        </w:numPr>
        <w:spacing w:before="40" w:after="40"/>
      </w:pPr>
      <w:r>
        <w:t>Execução automática via pipeline de CI/CD</w:t>
      </w:r>
    </w:p>
    <w:p w14:paraId="0654D473" w14:textId="77777777" w:rsidR="009E09AC" w:rsidRDefault="009E09AC">
      <w:pPr>
        <w:spacing w:before="40" w:after="40"/>
      </w:pPr>
    </w:p>
    <w:p w14:paraId="7F66E23E" w14:textId="77777777" w:rsidR="009E09AC" w:rsidRDefault="00000000">
      <w:pPr>
        <w:pStyle w:val="Ttulo1"/>
      </w:pPr>
      <w:r>
        <w:t>6. Ferramentas Recomendadas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9"/>
        <w:gridCol w:w="1991"/>
        <w:gridCol w:w="3136"/>
        <w:gridCol w:w="1744"/>
      </w:tblGrid>
      <w:tr w:rsidR="009E09AC" w14:paraId="121BE0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53A5" w14:textId="77777777" w:rsidR="009E09AC" w:rsidRDefault="00000000">
            <w:r>
              <w:rPr>
                <w:b/>
                <w:bCs/>
                <w:color w:val="FFFFFF"/>
              </w:rPr>
              <w:t>Ferramenta</w:t>
            </w:r>
          </w:p>
        </w:tc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A2CD" w14:textId="77777777" w:rsidR="009E09AC" w:rsidRDefault="00000000">
            <w:r>
              <w:rPr>
                <w:b/>
                <w:bCs/>
                <w:color w:val="FFFFFF"/>
              </w:rPr>
              <w:t>Linguagem</w:t>
            </w:r>
          </w:p>
        </w:tc>
        <w:tc>
          <w:tcPr>
            <w:tcW w:w="31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85B6" w14:textId="77777777" w:rsidR="009E09AC" w:rsidRDefault="00000000">
            <w:r>
              <w:rPr>
                <w:b/>
                <w:bCs/>
                <w:color w:val="FFFFFF"/>
              </w:rPr>
              <w:t>Uso Principal</w:t>
            </w:r>
          </w:p>
        </w:tc>
        <w:tc>
          <w:tcPr>
            <w:tcW w:w="17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7EE5" w14:textId="77777777" w:rsidR="009E09AC" w:rsidRDefault="00000000">
            <w:r>
              <w:rPr>
                <w:b/>
                <w:bCs/>
                <w:color w:val="FFFFFF"/>
              </w:rPr>
              <w:t>Complexidade</w:t>
            </w:r>
          </w:p>
        </w:tc>
      </w:tr>
      <w:tr w:rsidR="009E09AC" w14:paraId="1230BC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0DE6" w14:textId="77777777" w:rsidR="009E09AC" w:rsidRDefault="00000000">
            <w:proofErr w:type="spellStart"/>
            <w:r>
              <w:t>JUnit</w:t>
            </w:r>
            <w:proofErr w:type="spellEnd"/>
            <w:r>
              <w:t xml:space="preserve"> + Spring Boot Test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31E19" w14:textId="77777777" w:rsidR="009E09AC" w:rsidRDefault="00000000">
            <w:r>
              <w:t>Java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945A" w14:textId="77777777" w:rsidR="009E09AC" w:rsidRDefault="00000000">
            <w:r>
              <w:t>Testar componentes Spring com banco de dados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106B" w14:textId="77777777" w:rsidR="009E09AC" w:rsidRDefault="00000000">
            <w:r>
              <w:t>Média</w:t>
            </w:r>
          </w:p>
        </w:tc>
      </w:tr>
      <w:tr w:rsidR="009E09AC" w14:paraId="09FD04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B033" w14:textId="77777777" w:rsidR="009E09AC" w:rsidRDefault="00000000">
            <w:proofErr w:type="spellStart"/>
            <w:r>
              <w:t>TestContainers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7CE8" w14:textId="77777777" w:rsidR="009E09AC" w:rsidRDefault="00000000">
            <w:r>
              <w:t>Java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84CE" w14:textId="77777777" w:rsidR="009E09AC" w:rsidRDefault="00000000">
            <w:r>
              <w:t>Subir containers Docker durante testes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B956" w14:textId="77777777" w:rsidR="009E09AC" w:rsidRDefault="00000000">
            <w:r>
              <w:t>Alta</w:t>
            </w:r>
          </w:p>
        </w:tc>
      </w:tr>
      <w:tr w:rsidR="009E09AC" w14:paraId="60A64F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C13A" w14:textId="77777777" w:rsidR="009E09AC" w:rsidRDefault="00000000">
            <w:r>
              <w:t xml:space="preserve">REST </w:t>
            </w:r>
            <w:proofErr w:type="spellStart"/>
            <w:r>
              <w:t>Assured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B53F" w14:textId="77777777" w:rsidR="009E09AC" w:rsidRDefault="00000000">
            <w:r>
              <w:t>Java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104C" w14:textId="77777777" w:rsidR="009E09AC" w:rsidRDefault="00000000">
            <w:r>
              <w:t xml:space="preserve">Testar </w:t>
            </w:r>
            <w:proofErr w:type="spellStart"/>
            <w:r>
              <w:t>endpoints</w:t>
            </w:r>
            <w:proofErr w:type="spellEnd"/>
            <w:r>
              <w:t xml:space="preserve"> REST com validação de status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085B" w14:textId="77777777" w:rsidR="009E09AC" w:rsidRDefault="00000000">
            <w:r>
              <w:t>Média</w:t>
            </w:r>
          </w:p>
        </w:tc>
      </w:tr>
      <w:tr w:rsidR="009E09AC" w14:paraId="4862BE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E29A" w14:textId="77777777" w:rsidR="009E09AC" w:rsidRDefault="00000000">
            <w:proofErr w:type="spellStart"/>
            <w:r>
              <w:t>pytest</w:t>
            </w:r>
            <w:proofErr w:type="spellEnd"/>
            <w:r>
              <w:t xml:space="preserve"> + </w:t>
            </w:r>
            <w:proofErr w:type="spellStart"/>
            <w:r>
              <w:t>requests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090F" w14:textId="77777777" w:rsidR="009E09AC" w:rsidRDefault="00000000">
            <w:r>
              <w:t>Python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597D" w14:textId="77777777" w:rsidR="009E09AC" w:rsidRDefault="00000000">
            <w:r>
              <w:t>Testar APIs e integração com banco de dados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216D5" w14:textId="77777777" w:rsidR="009E09AC" w:rsidRDefault="00000000">
            <w:r>
              <w:t>Baixa</w:t>
            </w:r>
          </w:p>
        </w:tc>
      </w:tr>
      <w:tr w:rsidR="009E09AC" w14:paraId="150E0A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495D0" w14:textId="77777777" w:rsidR="009E09AC" w:rsidRDefault="00000000">
            <w:proofErr w:type="spellStart"/>
            <w:r>
              <w:lastRenderedPageBreak/>
              <w:t>Supertest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0B48" w14:textId="77777777" w:rsidR="009E09AC" w:rsidRDefault="00000000">
            <w:proofErr w:type="spellStart"/>
            <w:r>
              <w:t>JavaScript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7DE9" w14:textId="77777777" w:rsidR="009E09AC" w:rsidRDefault="00000000">
            <w:r>
              <w:t>Testar APIs em aplicações Node.js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0252" w14:textId="77777777" w:rsidR="009E09AC" w:rsidRDefault="00000000">
            <w:r>
              <w:t>Baixa</w:t>
            </w:r>
          </w:p>
        </w:tc>
      </w:tr>
      <w:tr w:rsidR="009E09AC" w14:paraId="61518F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8E5C" w14:textId="77777777" w:rsidR="009E09AC" w:rsidRDefault="00000000">
            <w:r>
              <w:t>Cypress (modo API)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49F8" w14:textId="77777777" w:rsidR="009E09AC" w:rsidRDefault="00000000">
            <w:proofErr w:type="spellStart"/>
            <w:r>
              <w:t>JavaScript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942C" w14:textId="77777777" w:rsidR="009E09AC" w:rsidRDefault="00000000">
            <w:r>
              <w:t>Testar APIs e fluxos integrados sem UI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3718" w14:textId="77777777" w:rsidR="009E09AC" w:rsidRDefault="00000000">
            <w:r>
              <w:t>Média</w:t>
            </w:r>
          </w:p>
        </w:tc>
      </w:tr>
    </w:tbl>
    <w:p w14:paraId="10EC9EC3" w14:textId="77777777" w:rsidR="009114AC" w:rsidRDefault="009114AC"/>
    <w:sectPr w:rsidR="009114A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B3D9B"/>
    <w:multiLevelType w:val="hybridMultilevel"/>
    <w:tmpl w:val="3A38BF78"/>
    <w:lvl w:ilvl="0" w:tplc="D09EE3FA">
      <w:start w:val="1"/>
      <w:numFmt w:val="bullet"/>
      <w:lvlText w:val="●"/>
      <w:lvlJc w:val="left"/>
      <w:pPr>
        <w:ind w:left="720" w:hanging="360"/>
      </w:pPr>
    </w:lvl>
    <w:lvl w:ilvl="1" w:tplc="8974A424">
      <w:start w:val="1"/>
      <w:numFmt w:val="bullet"/>
      <w:lvlText w:val="○"/>
      <w:lvlJc w:val="left"/>
      <w:pPr>
        <w:ind w:left="1440" w:hanging="360"/>
      </w:pPr>
    </w:lvl>
    <w:lvl w:ilvl="2" w:tplc="97565CDA">
      <w:start w:val="1"/>
      <w:numFmt w:val="bullet"/>
      <w:lvlText w:val="■"/>
      <w:lvlJc w:val="left"/>
      <w:pPr>
        <w:ind w:left="2160" w:hanging="360"/>
      </w:pPr>
    </w:lvl>
    <w:lvl w:ilvl="3" w:tplc="6D50F2C4">
      <w:start w:val="1"/>
      <w:numFmt w:val="bullet"/>
      <w:lvlText w:val="●"/>
      <w:lvlJc w:val="left"/>
      <w:pPr>
        <w:ind w:left="2880" w:hanging="360"/>
      </w:pPr>
    </w:lvl>
    <w:lvl w:ilvl="4" w:tplc="F1A634FE">
      <w:start w:val="1"/>
      <w:numFmt w:val="bullet"/>
      <w:lvlText w:val="○"/>
      <w:lvlJc w:val="left"/>
      <w:pPr>
        <w:ind w:left="3600" w:hanging="360"/>
      </w:pPr>
    </w:lvl>
    <w:lvl w:ilvl="5" w:tplc="41140682">
      <w:start w:val="1"/>
      <w:numFmt w:val="bullet"/>
      <w:lvlText w:val="■"/>
      <w:lvlJc w:val="left"/>
      <w:pPr>
        <w:ind w:left="4320" w:hanging="360"/>
      </w:pPr>
    </w:lvl>
    <w:lvl w:ilvl="6" w:tplc="14D6C4B6">
      <w:start w:val="1"/>
      <w:numFmt w:val="bullet"/>
      <w:lvlText w:val="●"/>
      <w:lvlJc w:val="left"/>
      <w:pPr>
        <w:ind w:left="5040" w:hanging="360"/>
      </w:pPr>
    </w:lvl>
    <w:lvl w:ilvl="7" w:tplc="35D4667A">
      <w:start w:val="1"/>
      <w:numFmt w:val="bullet"/>
      <w:lvlText w:val="●"/>
      <w:lvlJc w:val="left"/>
      <w:pPr>
        <w:ind w:left="5760" w:hanging="360"/>
      </w:pPr>
    </w:lvl>
    <w:lvl w:ilvl="8" w:tplc="AF363F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AC77F9"/>
    <w:multiLevelType w:val="hybridMultilevel"/>
    <w:tmpl w:val="C14889F2"/>
    <w:lvl w:ilvl="0" w:tplc="AADC477A">
      <w:start w:val="1"/>
      <w:numFmt w:val="bullet"/>
      <w:lvlText w:val="•"/>
      <w:lvlJc w:val="left"/>
      <w:pPr>
        <w:ind w:left="720" w:hanging="360"/>
      </w:pPr>
    </w:lvl>
    <w:lvl w:ilvl="1" w:tplc="79D8AE8A">
      <w:numFmt w:val="decimal"/>
      <w:lvlText w:val=""/>
      <w:lvlJc w:val="left"/>
    </w:lvl>
    <w:lvl w:ilvl="2" w:tplc="887C90F4">
      <w:numFmt w:val="decimal"/>
      <w:lvlText w:val=""/>
      <w:lvlJc w:val="left"/>
    </w:lvl>
    <w:lvl w:ilvl="3" w:tplc="80BC51D8">
      <w:numFmt w:val="decimal"/>
      <w:lvlText w:val=""/>
      <w:lvlJc w:val="left"/>
    </w:lvl>
    <w:lvl w:ilvl="4" w:tplc="2070CC74">
      <w:numFmt w:val="decimal"/>
      <w:lvlText w:val=""/>
      <w:lvlJc w:val="left"/>
    </w:lvl>
    <w:lvl w:ilvl="5" w:tplc="F1D89748">
      <w:numFmt w:val="decimal"/>
      <w:lvlText w:val=""/>
      <w:lvlJc w:val="left"/>
    </w:lvl>
    <w:lvl w:ilvl="6" w:tplc="1DC0D516">
      <w:numFmt w:val="decimal"/>
      <w:lvlText w:val=""/>
      <w:lvlJc w:val="left"/>
    </w:lvl>
    <w:lvl w:ilvl="7" w:tplc="2534ADBA">
      <w:numFmt w:val="decimal"/>
      <w:lvlText w:val=""/>
      <w:lvlJc w:val="left"/>
    </w:lvl>
    <w:lvl w:ilvl="8" w:tplc="6CFEDD5A">
      <w:numFmt w:val="decimal"/>
      <w:lvlText w:val=""/>
      <w:lvlJc w:val="left"/>
    </w:lvl>
  </w:abstractNum>
  <w:num w:numId="1" w16cid:durableId="1499729039">
    <w:abstractNumId w:val="0"/>
    <w:lvlOverride w:ilvl="0">
      <w:startOverride w:val="1"/>
    </w:lvlOverride>
  </w:num>
  <w:num w:numId="2" w16cid:durableId="3737032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9AC"/>
    <w:rsid w:val="009114AC"/>
    <w:rsid w:val="00913C22"/>
    <w:rsid w:val="009E09AC"/>
    <w:rsid w:val="00A20922"/>
    <w:rsid w:val="00D735D8"/>
    <w:rsid w:val="00FF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B53D9"/>
  <w15:docId w15:val="{ADCCB8CA-7498-4553-9A23-8D4AA747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2E5FA3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1361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BOOS DUARTE .</cp:lastModifiedBy>
  <cp:revision>2</cp:revision>
  <dcterms:created xsi:type="dcterms:W3CDTF">2026-05-13T01:11:00Z</dcterms:created>
  <dcterms:modified xsi:type="dcterms:W3CDTF">2026-05-13T01:11:00Z</dcterms:modified>
</cp:coreProperties>
</file>