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0578" w14:textId="77777777" w:rsidR="006A1DEE" w:rsidRDefault="006A1DEE" w:rsidP="00707F38">
      <w:pPr>
        <w:pStyle w:val="Corpodetexto"/>
        <w:rPr>
          <w:rFonts w:ascii="Arial" w:hAnsi="Arial" w:cs="Arial"/>
          <w:sz w:val="32"/>
          <w:szCs w:val="32"/>
        </w:rPr>
      </w:pPr>
    </w:p>
    <w:p w14:paraId="38CBB040" w14:textId="77777777" w:rsidR="0055198A" w:rsidRDefault="0055198A" w:rsidP="00707F38">
      <w:pPr>
        <w:pStyle w:val="Corpodetex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FACULDADE SÃO PAULO TECH SCHOOL</w:t>
      </w:r>
    </w:p>
    <w:p w14:paraId="7935510D" w14:textId="77777777" w:rsidR="00635100" w:rsidRPr="007127D6" w:rsidRDefault="00635100" w:rsidP="00707F38">
      <w:pPr>
        <w:pStyle w:val="Corpodetexto"/>
        <w:rPr>
          <w:rFonts w:ascii="Arial" w:hAnsi="Arial" w:cs="Arial"/>
          <w:sz w:val="32"/>
          <w:szCs w:val="32"/>
        </w:rPr>
      </w:pPr>
    </w:p>
    <w:p w14:paraId="0D735CB5" w14:textId="77777777" w:rsidR="0055198A" w:rsidRDefault="0055198A" w:rsidP="00635100">
      <w:pPr>
        <w:pStyle w:val="Corpodetex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RELATÓRIO DE ATIVIDADE PROFISSIONAL</w:t>
      </w:r>
    </w:p>
    <w:p w14:paraId="1DB83E55" w14:textId="77777777" w:rsidR="00635100" w:rsidRDefault="00635100" w:rsidP="00635100">
      <w:pPr>
        <w:pStyle w:val="Corpodetexto"/>
        <w:rPr>
          <w:rFonts w:ascii="Arial" w:hAnsi="Arial" w:cs="Arial"/>
          <w:sz w:val="32"/>
          <w:szCs w:val="32"/>
        </w:rPr>
      </w:pPr>
    </w:p>
    <w:p w14:paraId="403C0DA8" w14:textId="77777777" w:rsidR="00635100" w:rsidRDefault="00635100" w:rsidP="00635100">
      <w:pPr>
        <w:pStyle w:val="Corpodetexto"/>
        <w:rPr>
          <w:rFonts w:ascii="Arial" w:hAnsi="Arial" w:cs="Arial"/>
          <w:sz w:val="32"/>
          <w:szCs w:val="32"/>
        </w:rPr>
      </w:pPr>
    </w:p>
    <w:p w14:paraId="5AE4CA82" w14:textId="77777777" w:rsidR="00635100" w:rsidRPr="00635100" w:rsidRDefault="00635100" w:rsidP="00635100">
      <w:pPr>
        <w:pStyle w:val="Corpodetexto"/>
        <w:ind w:left="-426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CURSO BACHARELADO EM SISTEMAS DE INFORMAÇÃO</w:t>
      </w:r>
    </w:p>
    <w:p w14:paraId="1639CD52" w14:textId="77777777" w:rsidR="0055198A" w:rsidRDefault="0055198A" w:rsidP="00707F38">
      <w:pPr>
        <w:spacing w:line="480" w:lineRule="auto"/>
        <w:ind w:right="-993"/>
        <w:jc w:val="center"/>
        <w:rPr>
          <w:b/>
          <w:sz w:val="32"/>
        </w:rPr>
      </w:pPr>
    </w:p>
    <w:p w14:paraId="42869270" w14:textId="77777777" w:rsidR="0055198A" w:rsidRDefault="4E8FB3D4" w:rsidP="00707F38">
      <w:pPr>
        <w:spacing w:line="480" w:lineRule="auto"/>
        <w:ind w:right="-993"/>
        <w:jc w:val="center"/>
      </w:pPr>
      <w:r>
        <w:rPr>
          <w:b/>
          <w:bCs/>
          <w:sz w:val="32"/>
          <w:szCs w:val="32"/>
        </w:rPr>
        <w:t xml:space="preserve">Gabriel </w:t>
      </w:r>
      <w:proofErr w:type="spellStart"/>
      <w:r>
        <w:rPr>
          <w:b/>
          <w:bCs/>
          <w:sz w:val="32"/>
          <w:szCs w:val="32"/>
        </w:rPr>
        <w:t>Boos</w:t>
      </w:r>
      <w:proofErr w:type="spellEnd"/>
      <w:r>
        <w:rPr>
          <w:b/>
          <w:bCs/>
          <w:sz w:val="32"/>
          <w:szCs w:val="32"/>
        </w:rPr>
        <w:t xml:space="preserve"> Duarte</w:t>
      </w:r>
    </w:p>
    <w:p w14:paraId="3FACAFC0" w14:textId="77777777" w:rsidR="0055198A" w:rsidRPr="00FF4BA5" w:rsidRDefault="0055198A" w:rsidP="7722771F">
      <w:pPr>
        <w:pStyle w:val="Ttulo6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R.A. 03231030</w:t>
      </w:r>
    </w:p>
    <w:p w14:paraId="5EDF2327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3154772B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106C8AF6" w14:textId="77777777" w:rsidR="0055198A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proofErr w:type="spellStart"/>
      <w:r>
        <w:rPr>
          <w:rFonts w:ascii="Arial" w:hAnsi="Arial" w:cs="Arial"/>
          <w:b/>
          <w:sz w:val="32"/>
        </w:rPr>
        <w:t>Prof</w:t>
      </w:r>
      <w:proofErr w:type="spellEnd"/>
      <w:r>
        <w:rPr>
          <w:rFonts w:ascii="Arial" w:hAnsi="Arial" w:cs="Arial"/>
          <w:b/>
          <w:sz w:val="32"/>
        </w:rPr>
        <w:t xml:space="preserve"> Orientador: MCs Leonardo Marques</w:t>
      </w:r>
    </w:p>
    <w:p w14:paraId="2F1BA6C8" w14:textId="77777777" w:rsidR="0055198A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52DA0EF6" w14:textId="77777777" w:rsidR="001823E4" w:rsidRPr="00B61F0A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  <w:u w:val="single"/>
        </w:rPr>
      </w:pPr>
    </w:p>
    <w:p w14:paraId="127CD813" w14:textId="77777777" w:rsidR="001823E4" w:rsidRPr="00FF4BA5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5A7A092C" w14:textId="77777777" w:rsidR="0055198A" w:rsidRPr="00FF4BA5" w:rsidRDefault="0055198A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SÃO PAULO</w:t>
      </w:r>
    </w:p>
    <w:p w14:paraId="16BEC6A3" w14:textId="77777777" w:rsidR="0055198A" w:rsidRDefault="008F1073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2026</w:t>
      </w:r>
    </w:p>
    <w:p w14:paraId="2FD7130A" w14:textId="77777777" w:rsidR="001823E4" w:rsidRDefault="001823E4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7007F8D1" w14:textId="1C870CDD" w:rsidR="005C670F" w:rsidRDefault="4D481060" w:rsidP="7722771F">
      <w:pPr>
        <w:spacing w:line="480" w:lineRule="auto"/>
        <w:ind w:right="-993"/>
        <w:jc w:val="center"/>
        <w:rPr>
          <w:rFonts w:ascii="Arial" w:hAnsi="Arial" w:cs="Arial"/>
          <w:b/>
          <w:bCs/>
          <w:sz w:val="32"/>
          <w:szCs w:val="32"/>
        </w:rPr>
      </w:pPr>
      <w:r w:rsidRPr="78DF57E9">
        <w:rPr>
          <w:rFonts w:ascii="Arial" w:hAnsi="Arial" w:cs="Arial"/>
          <w:b/>
          <w:bCs/>
          <w:sz w:val="32"/>
          <w:szCs w:val="32"/>
        </w:rPr>
        <w:lastRenderedPageBreak/>
        <w:t>DADOS DA ATIVIDADE PROFISSIONAL</w:t>
      </w:r>
    </w:p>
    <w:p w14:paraId="7CE14F9A" w14:textId="77777777" w:rsidR="005C670F" w:rsidRDefault="005C670F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</w:pPr>
    </w:p>
    <w:p w14:paraId="6AB7B384" w14:textId="77777777" w:rsidR="005C670F" w:rsidRDefault="005C670F" w:rsidP="00707F38">
      <w:pPr>
        <w:spacing w:line="480" w:lineRule="auto"/>
        <w:ind w:right="-993"/>
        <w:jc w:val="center"/>
        <w:rPr>
          <w:rFonts w:ascii="Arial" w:hAnsi="Arial" w:cs="Arial"/>
          <w:b/>
          <w:sz w:val="32"/>
        </w:rPr>
        <w:sectPr w:rsidR="005C670F" w:rsidSect="00635100">
          <w:headerReference w:type="default" r:id="rId9"/>
          <w:footerReference w:type="default" r:id="rId10"/>
          <w:pgSz w:w="11906" w:h="16838"/>
          <w:pgMar w:top="1701" w:right="1134" w:bottom="1134" w:left="1276" w:header="708" w:footer="708" w:gutter="0"/>
          <w:cols w:space="708"/>
          <w:docGrid w:linePitch="360"/>
        </w:sectPr>
      </w:pPr>
    </w:p>
    <w:p w14:paraId="246EB070" w14:textId="2B3735F6" w:rsidR="005C670F" w:rsidRDefault="5BBE6588" w:rsidP="78DF57E9">
      <w:pPr>
        <w:pStyle w:val="Corpodetexto"/>
        <w:rPr>
          <w:rFonts w:ascii="Arial" w:hAnsi="Arial" w:cs="Arial"/>
          <w:sz w:val="24"/>
        </w:rPr>
      </w:pPr>
      <w:r w:rsidRPr="78DF57E9">
        <w:rPr>
          <w:rFonts w:ascii="Arial" w:hAnsi="Arial" w:cs="Arial"/>
          <w:sz w:val="24"/>
        </w:rPr>
        <w:t>Data de início da atividade: 07/07/2025</w:t>
      </w:r>
    </w:p>
    <w:p w14:paraId="79D8241B" w14:textId="29FEE087" w:rsidR="005C670F" w:rsidRDefault="5624DCA7" w:rsidP="78DF57E9">
      <w:pPr>
        <w:pStyle w:val="Corpodetexto"/>
        <w:rPr>
          <w:rFonts w:ascii="Arial" w:hAnsi="Arial" w:cs="Arial"/>
          <w:sz w:val="24"/>
        </w:rPr>
      </w:pPr>
      <w:r w:rsidRPr="78DF57E9">
        <w:rPr>
          <w:rFonts w:ascii="Arial" w:hAnsi="Arial" w:cs="Arial"/>
          <w:sz w:val="24"/>
        </w:rPr>
        <w:t>Horário da atividade profissional: das 9:00 às 18:00</w:t>
      </w:r>
    </w:p>
    <w:p w14:paraId="73EE143F" w14:textId="77777777" w:rsidR="005C670F" w:rsidRPr="001E2086" w:rsidRDefault="005C670F" w:rsidP="0055198A">
      <w:pPr>
        <w:pStyle w:val="Corpodetexto"/>
        <w:rPr>
          <w:rFonts w:ascii="Arial" w:hAnsi="Arial" w:cs="Arial"/>
          <w:sz w:val="24"/>
        </w:rPr>
      </w:pPr>
    </w:p>
    <w:p w14:paraId="0F8B9938" w14:textId="41C26251" w:rsidR="0055198A" w:rsidRPr="001E2086" w:rsidRDefault="5BBE6588" w:rsidP="78DF57E9">
      <w:pPr>
        <w:spacing w:line="259" w:lineRule="auto"/>
        <w:rPr>
          <w:rFonts w:ascii="Arial" w:hAnsi="Arial" w:cs="Arial"/>
        </w:rPr>
      </w:pPr>
      <w:r w:rsidRPr="78DF57E9">
        <w:rPr>
          <w:rFonts w:ascii="Arial" w:hAnsi="Arial" w:cs="Arial"/>
        </w:rPr>
        <w:t xml:space="preserve">Número de horas de atividade profissional cumprida no período: </w:t>
      </w:r>
      <w:r w:rsidR="7B44FA66" w:rsidRPr="78DF57E9">
        <w:rPr>
          <w:rFonts w:ascii="Arial" w:hAnsi="Arial" w:cs="Arial"/>
        </w:rPr>
        <w:t xml:space="preserve">2008 </w:t>
      </w:r>
      <w:r w:rsidRPr="78DF57E9">
        <w:rPr>
          <w:rFonts w:ascii="Arial" w:hAnsi="Arial" w:cs="Arial"/>
        </w:rPr>
        <w:t>h</w:t>
      </w:r>
    </w:p>
    <w:p w14:paraId="7981B535" w14:textId="77777777" w:rsidR="0055198A" w:rsidRPr="001E2086" w:rsidRDefault="0055198A" w:rsidP="0055198A">
      <w:pPr>
        <w:rPr>
          <w:rFonts w:ascii="Arial" w:hAnsi="Arial" w:cs="Arial"/>
        </w:rPr>
      </w:pPr>
    </w:p>
    <w:p w14:paraId="0011B77B" w14:textId="77777777" w:rsidR="0055198A" w:rsidRDefault="0055198A" w:rsidP="0055198A">
      <w:pPr>
        <w:tabs>
          <w:tab w:val="left" w:pos="1440"/>
        </w:tabs>
      </w:pPr>
      <w:r>
        <w:rPr>
          <w:rFonts w:ascii="Arial" w:hAnsi="Arial" w:cs="Arial"/>
        </w:rPr>
        <w:t>Empresa:</w:t>
      </w:r>
      <w:r>
        <w:tab/>
      </w:r>
      <w:r>
        <w:rPr>
          <w:rFonts w:ascii="Arial" w:hAnsi="Arial" w:cs="Arial"/>
        </w:rPr>
        <w:t>BANCO C6 S.A.</w:t>
      </w:r>
    </w:p>
    <w:p w14:paraId="42B89BA9" w14:textId="77777777" w:rsidR="005C670F" w:rsidRDefault="005C670F" w:rsidP="0055198A">
      <w:pPr>
        <w:tabs>
          <w:tab w:val="left" w:pos="1440"/>
        </w:tabs>
        <w:rPr>
          <w:rFonts w:ascii="Arial" w:hAnsi="Arial" w:cs="Arial"/>
        </w:rPr>
      </w:pPr>
    </w:p>
    <w:p w14:paraId="3F388228" w14:textId="77777777" w:rsidR="00635100" w:rsidRDefault="00635100" w:rsidP="0055198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>CNPJ:  31.872.495/0001-72</w:t>
      </w:r>
    </w:p>
    <w:p w14:paraId="75E5FEE3" w14:textId="77777777" w:rsidR="005C670F" w:rsidRPr="001E2086" w:rsidRDefault="005C670F" w:rsidP="0055198A">
      <w:pPr>
        <w:tabs>
          <w:tab w:val="left" w:pos="1440"/>
        </w:tabs>
        <w:rPr>
          <w:rFonts w:ascii="Arial" w:hAnsi="Arial" w:cs="Arial"/>
        </w:rPr>
      </w:pPr>
    </w:p>
    <w:p w14:paraId="137039D0" w14:textId="77777777" w:rsidR="0055198A" w:rsidRDefault="0055198A" w:rsidP="7722771F">
      <w:pPr>
        <w:tabs>
          <w:tab w:val="left" w:pos="1440"/>
        </w:tabs>
      </w:pPr>
      <w:r>
        <w:rPr>
          <w:rFonts w:ascii="Arial" w:hAnsi="Arial" w:cs="Arial"/>
        </w:rPr>
        <w:t>Endereço:</w:t>
      </w:r>
      <w:r>
        <w:tab/>
      </w:r>
      <w:r>
        <w:rPr>
          <w:rFonts w:ascii="Arial" w:hAnsi="Arial" w:cs="Arial"/>
        </w:rPr>
        <w:t xml:space="preserve">AVENIDA NOVE DE JULHO, 3186 – JARDIM PAULISTA </w:t>
      </w:r>
    </w:p>
    <w:p w14:paraId="5366910A" w14:textId="77777777" w:rsidR="7625DC9B" w:rsidRDefault="7625DC9B" w:rsidP="7722771F">
      <w:pPr>
        <w:tabs>
          <w:tab w:val="left" w:pos="1440"/>
        </w:tabs>
        <w:spacing w:line="259" w:lineRule="auto"/>
      </w:pPr>
      <w:r>
        <w:rPr>
          <w:rFonts w:ascii="Arial" w:hAnsi="Arial" w:cs="Arial"/>
        </w:rPr>
        <w:t>CEP: 01406-000</w:t>
      </w:r>
    </w:p>
    <w:p w14:paraId="20D71A7B" w14:textId="77777777" w:rsidR="7625DC9B" w:rsidRDefault="7625DC9B" w:rsidP="7722771F">
      <w:pPr>
        <w:tabs>
          <w:tab w:val="left" w:pos="1440"/>
        </w:tabs>
        <w:spacing w:line="259" w:lineRule="auto"/>
      </w:pPr>
      <w:r>
        <w:rPr>
          <w:rFonts w:ascii="Arial" w:hAnsi="Arial" w:cs="Arial"/>
        </w:rPr>
        <w:t>SÃO PAULO/SP</w:t>
      </w:r>
    </w:p>
    <w:p w14:paraId="771F9F19" w14:textId="77777777" w:rsidR="7722771F" w:rsidRDefault="7722771F" w:rsidP="7722771F">
      <w:pPr>
        <w:tabs>
          <w:tab w:val="left" w:pos="1440"/>
        </w:tabs>
        <w:spacing w:line="259" w:lineRule="auto"/>
        <w:rPr>
          <w:rFonts w:ascii="Arial" w:hAnsi="Arial" w:cs="Arial"/>
        </w:rPr>
      </w:pPr>
    </w:p>
    <w:p w14:paraId="132767B0" w14:textId="77777777" w:rsidR="00B21D46" w:rsidRPr="001E2086" w:rsidRDefault="00B21D46" w:rsidP="0055198A">
      <w:pPr>
        <w:tabs>
          <w:tab w:val="left" w:pos="1440"/>
        </w:tabs>
        <w:ind w:firstLine="708"/>
        <w:rPr>
          <w:rFonts w:ascii="Arial" w:hAnsi="Arial" w:cs="Arial"/>
        </w:rPr>
      </w:pPr>
    </w:p>
    <w:p w14:paraId="69C18A1A" w14:textId="77777777" w:rsidR="0055198A" w:rsidRPr="001E2086" w:rsidRDefault="0055198A" w:rsidP="0055198A">
      <w:pPr>
        <w:rPr>
          <w:rFonts w:ascii="Arial" w:hAnsi="Arial" w:cs="Arial"/>
        </w:rPr>
      </w:pPr>
      <w:r>
        <w:rPr>
          <w:rFonts w:ascii="Arial" w:hAnsi="Arial" w:cs="Arial"/>
        </w:rPr>
        <w:t>Telefone: (11) 2832-6088</w:t>
      </w:r>
    </w:p>
    <w:p w14:paraId="40DBE601" w14:textId="77777777" w:rsidR="0055198A" w:rsidRPr="001E2086" w:rsidRDefault="0055198A" w:rsidP="0055198A">
      <w:pPr>
        <w:rPr>
          <w:rFonts w:ascii="Arial" w:hAnsi="Arial" w:cs="Arial"/>
        </w:rPr>
      </w:pPr>
    </w:p>
    <w:p w14:paraId="4F13970B" w14:textId="77777777" w:rsidR="0055198A" w:rsidRPr="001E2086" w:rsidRDefault="0055198A" w:rsidP="0055198A">
      <w:pPr>
        <w:pStyle w:val="NormalWeb"/>
        <w:jc w:val="both"/>
      </w:pPr>
      <w:r>
        <w:rPr>
          <w:rFonts w:ascii="Arial" w:hAnsi="Arial" w:cs="Arial"/>
        </w:rPr>
        <w:t>Ramo de Atividade Empresarial:</w:t>
      </w:r>
      <w:r>
        <w:tab/>
      </w:r>
      <w:r>
        <w:rPr>
          <w:rFonts w:ascii="Arial" w:hAnsi="Arial" w:cs="Arial"/>
        </w:rPr>
        <w:t>JR TECH ANALYST</w:t>
      </w:r>
    </w:p>
    <w:p w14:paraId="3D96634D" w14:textId="77777777" w:rsidR="0055198A" w:rsidRDefault="0055198A" w:rsidP="0055198A">
      <w:pPr>
        <w:spacing w:line="480" w:lineRule="auto"/>
        <w:ind w:right="-993"/>
        <w:rPr>
          <w:rFonts w:ascii="Arial" w:hAnsi="Arial" w:cs="Arial"/>
          <w:b/>
          <w:sz w:val="32"/>
        </w:rPr>
      </w:pPr>
    </w:p>
    <w:p w14:paraId="31154D06" w14:textId="7085F4C3" w:rsidR="005C670F" w:rsidRPr="005C670F" w:rsidRDefault="5624DCA7" w:rsidP="7722771F">
      <w:pPr>
        <w:spacing w:line="480" w:lineRule="auto"/>
        <w:ind w:right="-993"/>
      </w:pPr>
      <w:r w:rsidRPr="78DF57E9">
        <w:rPr>
          <w:rFonts w:ascii="Arial" w:hAnsi="Arial" w:cs="Arial"/>
        </w:rPr>
        <w:t>Nome Supervisor ou Gestor na empresa responsável pela atividade profissional:</w:t>
      </w:r>
      <w:r w:rsidR="4403DC16" w:rsidRPr="78DF57E9">
        <w:rPr>
          <w:rFonts w:ascii="Arial" w:hAnsi="Arial" w:cs="Arial"/>
        </w:rPr>
        <w:t xml:space="preserve"> </w:t>
      </w:r>
    </w:p>
    <w:p w14:paraId="52B09A8B" w14:textId="24315FCE" w:rsidR="005C670F" w:rsidRPr="00557583" w:rsidRDefault="00557583" w:rsidP="7722771F">
      <w:pPr>
        <w:spacing w:line="480" w:lineRule="auto"/>
        <w:ind w:right="-993"/>
      </w:pPr>
      <w:r>
        <w:rPr>
          <w:rFonts w:ascii="Arial" w:hAnsi="Arial" w:cs="Arial"/>
        </w:rPr>
        <w:t>Adriana Siqueira Lopes</w:t>
      </w:r>
    </w:p>
    <w:p w14:paraId="5C2598B1" w14:textId="77777777" w:rsidR="005C670F" w:rsidRPr="00557583" w:rsidRDefault="005C670F" w:rsidP="7722771F">
      <w:pPr>
        <w:spacing w:line="480" w:lineRule="auto"/>
        <w:ind w:right="-993"/>
        <w:rPr>
          <w:rFonts w:ascii="Arial" w:hAnsi="Arial" w:cs="Arial"/>
        </w:rPr>
      </w:pPr>
      <w:r>
        <w:rPr>
          <w:rFonts w:ascii="Arial" w:hAnsi="Arial" w:cs="Arial"/>
        </w:rPr>
        <w:t>Área: Coordenador</w:t>
      </w:r>
    </w:p>
    <w:p w14:paraId="295FA21B" w14:textId="77777777" w:rsidR="005C670F" w:rsidRDefault="005C670F" w:rsidP="0055198A">
      <w:pPr>
        <w:spacing w:line="480" w:lineRule="auto"/>
        <w:ind w:right="-993"/>
        <w:rPr>
          <w:rFonts w:ascii="Arial" w:hAnsi="Arial" w:cs="Arial"/>
          <w:b/>
          <w:sz w:val="32"/>
        </w:rPr>
        <w:sectPr w:rsidR="005C670F" w:rsidSect="0055198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961" w:right="1701" w:bottom="1417" w:left="1701" w:header="708" w:footer="708" w:gutter="0"/>
          <w:cols w:space="708"/>
          <w:docGrid w:linePitch="360"/>
        </w:sectPr>
      </w:pPr>
    </w:p>
    <w:p w14:paraId="54DABD8C" w14:textId="77777777" w:rsidR="0055198A" w:rsidRPr="00E22F8D" w:rsidRDefault="0055198A" w:rsidP="0055198A">
      <w:pPr>
        <w:pStyle w:val="ColorfulList-Accent11"/>
        <w:numPr>
          <w:ilvl w:val="0"/>
          <w:numId w:val="4"/>
        </w:numPr>
        <w:autoSpaceDE w:val="0"/>
        <w:autoSpaceDN w:val="0"/>
        <w:adjustRightInd w:val="0"/>
        <w:outlineLvl w:val="0"/>
        <w:rPr>
          <w:rFonts w:ascii="TimesNewRomanPS-BoldMT" w:hAnsi="TimesNewRomanPS-BoldMT" w:cs="TimesNewRomanPS-BoldMT"/>
          <w:b/>
          <w:bCs/>
        </w:rPr>
      </w:pPr>
      <w:bookmarkStart w:id="0" w:name="_Toc282674768"/>
      <w:r>
        <w:rPr>
          <w:rFonts w:ascii="TimesNewRomanPS-BoldMT" w:hAnsi="TimesNewRomanPS-BoldMT" w:cs="TimesNewRomanPS-BoldMT"/>
          <w:b/>
          <w:bCs/>
        </w:rPr>
        <w:lastRenderedPageBreak/>
        <w:t xml:space="preserve">PLANO </w:t>
      </w:r>
      <w:bookmarkEnd w:id="0"/>
      <w:r>
        <w:rPr>
          <w:rFonts w:ascii="TimesNewRomanPS-BoldMT" w:hAnsi="TimesNewRomanPS-BoldMT" w:cs="TimesNewRomanPS-BoldMT"/>
          <w:b/>
          <w:bCs/>
        </w:rPr>
        <w:t xml:space="preserve">DE ATIVIDADE PROFISSIONAL </w:t>
      </w:r>
    </w:p>
    <w:p w14:paraId="66A69898" w14:textId="77777777" w:rsidR="0055198A" w:rsidRDefault="0055198A" w:rsidP="0055198A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</w:p>
    <w:p w14:paraId="2038FF46" w14:textId="77777777" w:rsidR="0055198A" w:rsidRDefault="0055198A" w:rsidP="0055198A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</w:p>
    <w:p w14:paraId="45A5E42A" w14:textId="77777777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Nome do Aluno</w:t>
      </w:r>
      <w:r>
        <w:rPr>
          <w:rFonts w:ascii="TimesNewRomanPSMT" w:hAnsi="TimesNewRomanPSMT" w:cs="TimesNewRomanPSMT"/>
        </w:rPr>
        <w:t xml:space="preserve">: Gabriel </w:t>
      </w:r>
      <w:proofErr w:type="spellStart"/>
      <w:r>
        <w:rPr>
          <w:rFonts w:ascii="TimesNewRomanPSMT" w:hAnsi="TimesNewRomanPSMT" w:cs="TimesNewRomanPSMT"/>
        </w:rPr>
        <w:t>Boos</w:t>
      </w:r>
      <w:proofErr w:type="spellEnd"/>
      <w:r>
        <w:rPr>
          <w:rFonts w:ascii="TimesNewRomanPSMT" w:hAnsi="TimesNewRomanPSMT" w:cs="TimesNewRomanPSMT"/>
        </w:rPr>
        <w:t xml:space="preserve"> Duarte</w:t>
      </w:r>
    </w:p>
    <w:p w14:paraId="082F00E5" w14:textId="23954A6B" w:rsidR="0055198A" w:rsidRDefault="0055198A" w:rsidP="0055198A">
      <w:pPr>
        <w:tabs>
          <w:tab w:val="left" w:pos="4536"/>
          <w:tab w:val="left" w:pos="6663"/>
        </w:tabs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Curso</w:t>
      </w:r>
      <w:r>
        <w:rPr>
          <w:rFonts w:ascii="TimesNewRomanPSMT" w:hAnsi="TimesNewRomanPSMT" w:cs="TimesNewRomanPSMT"/>
        </w:rPr>
        <w:t>: Sistemas de Informação</w:t>
      </w:r>
      <w:r w:rsidR="3A666DE0" w:rsidRPr="5F1213EB">
        <w:rPr>
          <w:rFonts w:ascii="TimesNewRomanPSMT" w:hAnsi="TimesNewRomanPSMT" w:cs="TimesNewRomanPSMT"/>
        </w:rPr>
        <w:t xml:space="preserve"> </w:t>
      </w:r>
      <w:r>
        <w:rPr>
          <w:rFonts w:ascii="TimesNewRomanPS-BoldMT" w:hAnsi="TimesNewRomanPS-BoldMT" w:cs="TimesNewRomanPS-BoldMT"/>
          <w:b/>
          <w:bCs/>
        </w:rPr>
        <w:t>Semestre/Ano</w:t>
      </w:r>
      <w:r>
        <w:rPr>
          <w:rFonts w:ascii="TimesNewRomanPSMT" w:hAnsi="TimesNewRomanPSMT" w:cs="TimesNewRomanPSMT"/>
        </w:rPr>
        <w:t xml:space="preserve">: 7 </w:t>
      </w:r>
      <w:r>
        <w:rPr>
          <w:rFonts w:ascii="TimesNewRomanPS-BoldMT" w:hAnsi="TimesNewRomanPS-BoldMT" w:cs="TimesNewRomanPS-BoldMT"/>
          <w:b/>
          <w:bCs/>
        </w:rPr>
        <w:t>RA</w:t>
      </w:r>
      <w:r>
        <w:rPr>
          <w:rFonts w:ascii="TimesNewRomanPSMT" w:hAnsi="TimesNewRomanPSMT" w:cs="TimesNewRomanPSMT"/>
        </w:rPr>
        <w:t>: 03231030</w:t>
      </w:r>
    </w:p>
    <w:p w14:paraId="0E41F84F" w14:textId="77777777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 xml:space="preserve">Empresa Concedente: </w:t>
      </w:r>
      <w:r>
        <w:rPr>
          <w:rFonts w:ascii="TimesNewRomanPS-BoldMT" w:hAnsi="TimesNewRomanPS-BoldMT" w:cs="TimesNewRomanPS-BoldMT"/>
        </w:rPr>
        <w:t>C6 Bank</w:t>
      </w:r>
    </w:p>
    <w:p w14:paraId="13DF9B22" w14:textId="77777777" w:rsidR="0055198A" w:rsidRDefault="0055198A" w:rsidP="7722771F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Depto / Setor</w:t>
      </w:r>
      <w:r>
        <w:rPr>
          <w:rFonts w:ascii="TimesNewRomanPSMT" w:hAnsi="TimesNewRomanPSMT" w:cs="TimesNewRomanPSMT"/>
        </w:rPr>
        <w:t xml:space="preserve">: Tecnologia - </w:t>
      </w:r>
      <w:proofErr w:type="spellStart"/>
      <w:r>
        <w:rPr>
          <w:rFonts w:ascii="TimesNewRomanPSMT" w:hAnsi="TimesNewRomanPSMT" w:cs="TimesNewRomanPSMT"/>
        </w:rPr>
        <w:t>Onboarding</w:t>
      </w:r>
      <w:proofErr w:type="spellEnd"/>
    </w:p>
    <w:p w14:paraId="044F362E" w14:textId="535314C5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 xml:space="preserve">Nome / Cargo do Supervisor/Gestor: </w:t>
      </w:r>
      <w:r w:rsidR="00A911FF">
        <w:rPr>
          <w:rFonts w:ascii="TimesNewRomanPS-BoldMT" w:hAnsi="TimesNewRomanPS-BoldMT" w:cs="TimesNewRomanPS-BoldMT"/>
        </w:rPr>
        <w:t>Adriana Siqueira Lopes / C</w:t>
      </w:r>
      <w:r>
        <w:rPr>
          <w:rFonts w:ascii="TimesNewRomanPS-BoldMT" w:hAnsi="TimesNewRomanPS-BoldMT" w:cs="TimesNewRomanPS-BoldMT"/>
        </w:rPr>
        <w:t>oordenador</w:t>
      </w:r>
    </w:p>
    <w:p w14:paraId="6DDE397B" w14:textId="77777777" w:rsidR="0055198A" w:rsidRDefault="0055198A" w:rsidP="0055198A">
      <w:pPr>
        <w:autoSpaceDE w:val="0"/>
        <w:autoSpaceDN w:val="0"/>
        <w:adjustRightInd w:val="0"/>
        <w:spacing w:line="36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Endereço / Fone / Ramal</w:t>
      </w:r>
      <w:r>
        <w:rPr>
          <w:rFonts w:ascii="TimesNewRomanPSMT" w:hAnsi="TimesNewRomanPSMT" w:cs="TimesNewRomanPSMT"/>
        </w:rPr>
        <w:t>: +55 11 972579796</w:t>
      </w:r>
    </w:p>
    <w:p w14:paraId="01501B6C" w14:textId="77777777" w:rsidR="0055198A" w:rsidRPr="00A911FF" w:rsidRDefault="0055198A" w:rsidP="7722771F">
      <w:pPr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Período do estágio</w:t>
      </w:r>
      <w:r>
        <w:rPr>
          <w:rFonts w:ascii="TimesNewRomanPSMT" w:hAnsi="TimesNewRomanPSMT" w:cs="TimesNewRomanPSMT"/>
        </w:rPr>
        <w:t>: 16/01/2024 até 07/07/2025</w:t>
      </w:r>
    </w:p>
    <w:p w14:paraId="7938BBE6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08D5335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Resumo das atividades a serem desenvolvidas durante o estágio:</w:t>
      </w:r>
    </w:p>
    <w:p w14:paraId="18BDBF72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662BD1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4ABBBA1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B49ED00" w14:textId="77777777" w:rsidR="0055198A" w:rsidRDefault="0055198A" w:rsidP="0055198A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E15E6DA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1. Atuação e Contexto</w:t>
      </w:r>
    </w:p>
    <w:p w14:paraId="39460878" w14:textId="01A1EEF5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 xml:space="preserve">Atuo como desenvolvedor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backend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na área de Tecnologia, no time responsável pela jornada de </w:t>
      </w:r>
      <w:proofErr w:type="spellStart"/>
      <w:r>
        <w:rPr>
          <w:rFonts w:ascii="TimesNewRomanPS-BoldMT" w:hAnsi="TimesNewRomanPS-BoldMT" w:cs="TimesNewRomanPS-BoldMT"/>
          <w:b/>
          <w:bCs/>
          <w:sz w:val="22"/>
          <w:szCs w:val="22"/>
        </w:rPr>
        <w:t>Onboarding</w:t>
      </w:r>
      <w:proofErr w:type="spellEnd"/>
      <w:r w:rsidRPr="7D4339B2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>
        <w:rPr>
          <w:rFonts w:ascii="TimesNewRomanPSMT" w:hAnsi="TimesNewRomanPSMT" w:cs="TimesNewRomanPSMT"/>
          <w:sz w:val="22"/>
          <w:szCs w:val="22"/>
        </w:rPr>
        <w:t>de um banco digital de grande porte. O time é responsável pelo desenvolvimento de novas funcionalidades, pela manutenção e correção de incidentes e pela evolução contínua dos sistemas que viabilizam a abertura de contas para pessoas físicas, pessoas jurídicas e microempreendedores individuais, em uma operação que já processou a abertura de milhões de contas. Além da abertura, a jornada oferta produtos e serviços ao cliente durante seu primeiro acesso ao aplicativo.</w:t>
      </w:r>
    </w:p>
    <w:p w14:paraId="4EBFC42D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2. Arquitetura e Tecnologias</w:t>
      </w:r>
    </w:p>
    <w:p w14:paraId="2DD5D15C" w14:textId="77777777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 xml:space="preserve">O ambiente é construído sobre uma 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arquitetura de microsserviços</w:t>
      </w:r>
      <w:r>
        <w:rPr>
          <w:rFonts w:ascii="TimesNewRomanPSMT" w:hAnsi="TimesNewRomanPSMT" w:cs="TimesNewRomanPSMT"/>
          <w:sz w:val="22"/>
          <w:szCs w:val="22"/>
        </w:rPr>
        <w:t xml:space="preserve"> hospedada em nuvem (AWS), seguindo os conceitos de 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Arquitetura Hexagonal</w:t>
      </w:r>
      <w:r>
        <w:rPr>
          <w:rFonts w:ascii="TimesNewRomanPSMT" w:hAnsi="TimesNewRomanPSMT" w:cs="TimesNewRomanPSMT"/>
          <w:sz w:val="22"/>
          <w:szCs w:val="22"/>
        </w:rPr>
        <w:t xml:space="preserve"> e 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Domain-</w:t>
      </w:r>
      <w:proofErr w:type="spellStart"/>
      <w:r>
        <w:rPr>
          <w:rFonts w:ascii="TimesNewRomanPS-BoldMT" w:hAnsi="TimesNewRomanPS-BoldMT" w:cs="TimesNewRomanPS-BoldMT"/>
          <w:b/>
          <w:bCs/>
          <w:sz w:val="22"/>
          <w:szCs w:val="22"/>
        </w:rPr>
        <w:t>Driven</w:t>
      </w:r>
      <w:proofErr w:type="spellEnd"/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Design (DDD)</w:t>
      </w:r>
      <w:r>
        <w:rPr>
          <w:rFonts w:ascii="TimesNewRomanPSMT" w:hAnsi="TimesNewRomanPSMT" w:cs="TimesNewRomanPSMT"/>
          <w:sz w:val="22"/>
          <w:szCs w:val="22"/>
        </w:rPr>
        <w:t>, o que favorece o baixo acoplamento, a testabilidade e a separação clara entre regras de negócio e infraestrutura. As principais tecnologias com que trabalhei são:</w:t>
      </w:r>
    </w:p>
    <w:p w14:paraId="7ECD762F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Linguagem: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Kotlin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como linguagem principal de desenvolvimento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backend</w:t>
      </w:r>
      <w:proofErr w:type="spellEnd"/>
      <w:r>
        <w:rPr>
          <w:rFonts w:ascii="TimesNewRomanPSMT" w:hAnsi="TimesNewRomanPSMT" w:cs="TimesNewRomanPSMT"/>
          <w:sz w:val="22"/>
          <w:szCs w:val="22"/>
        </w:rPr>
        <w:t>.</w:t>
      </w:r>
    </w:p>
    <w:p w14:paraId="2B3BD905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Frameworks: </w:t>
      </w:r>
      <w:r>
        <w:rPr>
          <w:rFonts w:ascii="TimesNewRomanPSMT" w:hAnsi="TimesNewRomanPSMT" w:cs="TimesNewRomanPSMT"/>
          <w:sz w:val="22"/>
          <w:szCs w:val="22"/>
        </w:rPr>
        <w:t xml:space="preserve">Spring Boot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Javalin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para construção dos serviços web; JPA para persistência; Jackson para serialização;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Detekt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para análise estática de código.</w:t>
      </w:r>
    </w:p>
    <w:p w14:paraId="320156AE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Bancos de dados: </w:t>
      </w:r>
      <w:r>
        <w:rPr>
          <w:rFonts w:ascii="TimesNewRomanPSMT" w:hAnsi="TimesNewRomanPSMT" w:cs="TimesNewRomanPSMT"/>
          <w:sz w:val="22"/>
          <w:szCs w:val="22"/>
        </w:rPr>
        <w:t xml:space="preserve">PostgreSQL (relacional),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MongoDB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(orientado a documentos) e armazenamento de objetos (S3).</w:t>
      </w:r>
    </w:p>
    <w:p w14:paraId="78671E16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Testes: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JUnit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para testes unitários, com apoio de homologação automatizada em diferentes dispositivos.</w:t>
      </w:r>
    </w:p>
    <w:p w14:paraId="26FA19C5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Plataforma e operação: </w:t>
      </w:r>
      <w:r>
        <w:rPr>
          <w:rFonts w:ascii="TimesNewRomanPSMT" w:hAnsi="TimesNewRomanPSMT" w:cs="TimesNewRomanPSMT"/>
          <w:sz w:val="22"/>
          <w:szCs w:val="22"/>
        </w:rPr>
        <w:t xml:space="preserve">API Gateway para exposição de APIs, pipeline de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deploy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automatizado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observabilidade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por meio de dashboards e busca de logs (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Grafana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Splunk</w:t>
      </w:r>
      <w:proofErr w:type="spellEnd"/>
      <w:r>
        <w:rPr>
          <w:rFonts w:ascii="TimesNewRomanPSMT" w:hAnsi="TimesNewRomanPSMT" w:cs="TimesNewRomanPSMT"/>
          <w:sz w:val="22"/>
          <w:szCs w:val="22"/>
        </w:rPr>
        <w:t>).</w:t>
      </w:r>
    </w:p>
    <w:p w14:paraId="63BB6412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Metodologia: </w:t>
      </w:r>
      <w:r>
        <w:rPr>
          <w:rFonts w:ascii="TimesNewRomanPSMT" w:hAnsi="TimesNewRomanPSMT" w:cs="TimesNewRomanPSMT"/>
          <w:sz w:val="22"/>
          <w:szCs w:val="22"/>
        </w:rPr>
        <w:t>Scrum, com cerimônias ágeis e entregas incrementais.</w:t>
      </w:r>
    </w:p>
    <w:p w14:paraId="26FAE7A6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3. Principais Atividades Desenvolvidas</w:t>
      </w:r>
    </w:p>
    <w:p w14:paraId="02958E5F" w14:textId="77777777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Ao longo do período, atuei em projetos que envolveram tanto a evolução de produto quanto adequações regulatórias. Os principais foram:</w:t>
      </w:r>
    </w:p>
    <w:p w14:paraId="3E83756E" w14:textId="33D253CD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proofErr w:type="spellStart"/>
      <w:r>
        <w:rPr>
          <w:rFonts w:ascii="TimesNewRomanPS-BoldMT" w:hAnsi="TimesNewRomanPS-BoldMT" w:cs="TimesNewRomanPS-BoldMT"/>
          <w:b/>
          <w:bCs/>
          <w:sz w:val="22"/>
          <w:szCs w:val="22"/>
        </w:rPr>
        <w:t>Onboarding</w:t>
      </w:r>
      <w:proofErr w:type="spellEnd"/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pós</w:t>
      </w:r>
      <w:r w:rsidR="06303F75" w:rsidRPr="1A5A0DA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6303F75" w:rsidRPr="74DF967B">
        <w:rPr>
          <w:rFonts w:ascii="TimesNewRomanPS-BoldMT" w:hAnsi="TimesNewRomanPS-BoldMT" w:cs="TimesNewRomanPS-BoldMT"/>
          <w:b/>
          <w:bCs/>
          <w:sz w:val="22"/>
          <w:szCs w:val="22"/>
        </w:rPr>
        <w:t>oferta de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primeiro acesso: </w:t>
      </w:r>
      <w:r>
        <w:rPr>
          <w:rFonts w:ascii="TimesNewRomanPSMT" w:hAnsi="TimesNewRomanPSMT" w:cs="TimesNewRomanPSMT"/>
          <w:sz w:val="22"/>
          <w:szCs w:val="22"/>
        </w:rPr>
        <w:t xml:space="preserve">desenvolvimento de um fluxo de reengajamento que envia uma nova oferta a clientes que criaram a </w:t>
      </w:r>
      <w:proofErr w:type="gramStart"/>
      <w:r>
        <w:rPr>
          <w:rFonts w:ascii="TimesNewRomanPSMT" w:hAnsi="TimesNewRomanPSMT" w:cs="TimesNewRomanPSMT"/>
          <w:sz w:val="22"/>
          <w:szCs w:val="22"/>
        </w:rPr>
        <w:t>conta</w:t>
      </w:r>
      <w:proofErr w:type="gramEnd"/>
      <w:r>
        <w:rPr>
          <w:rFonts w:ascii="TimesNewRomanPSMT" w:hAnsi="TimesNewRomanPSMT" w:cs="TimesNewRomanPSMT"/>
          <w:sz w:val="22"/>
          <w:szCs w:val="22"/>
        </w:rPr>
        <w:t xml:space="preserve"> mas não realizaram o primeiro acesso, com nova coleta de endereço e renda para reanálise do perfil e liberação do acesso ao aplicativo.</w:t>
      </w:r>
    </w:p>
    <w:p w14:paraId="543CC92A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lastRenderedPageBreak/>
        <w:t xml:space="preserve">Novo motor de metadados do primeiro acesso: </w:t>
      </w:r>
      <w:r>
        <w:rPr>
          <w:rFonts w:ascii="TimesNewRomanPSMT" w:hAnsi="TimesNewRomanPSMT" w:cs="TimesNewRomanPSMT"/>
          <w:sz w:val="22"/>
          <w:szCs w:val="22"/>
        </w:rPr>
        <w:t>construção de um serviço responsável por gerenciar, por meio de regras configuráveis, os metadados que orientam a jornada do cliente no primeiro acesso (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Kotlin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com Spring Boot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MongoDB</w:t>
      </w:r>
      <w:proofErr w:type="spellEnd"/>
      <w:r>
        <w:rPr>
          <w:rFonts w:ascii="TimesNewRomanPSMT" w:hAnsi="TimesNewRomanPSMT" w:cs="TimesNewRomanPSMT"/>
          <w:sz w:val="22"/>
          <w:szCs w:val="22"/>
        </w:rPr>
        <w:t>).</w:t>
      </w:r>
    </w:p>
    <w:p w14:paraId="3AFE36AF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Nova jornada de cartões: </w:t>
      </w:r>
      <w:r>
        <w:rPr>
          <w:rFonts w:ascii="TimesNewRomanPSMT" w:hAnsi="TimesNewRomanPSMT" w:cs="TimesNewRomanPSMT"/>
          <w:sz w:val="22"/>
          <w:szCs w:val="22"/>
        </w:rPr>
        <w:t>reformulação da etapa de escolha do cartão durante o primeiro acesso, com novo visual e segmentação baseada no perfil de renda do cliente.</w:t>
      </w:r>
    </w:p>
    <w:p w14:paraId="4584BD07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Abertura de PF a partir de PJ: </w:t>
      </w:r>
      <w:r>
        <w:rPr>
          <w:rFonts w:ascii="TimesNewRomanPSMT" w:hAnsi="TimesNewRomanPSMT" w:cs="TimesNewRomanPSMT"/>
          <w:sz w:val="22"/>
          <w:szCs w:val="22"/>
        </w:rPr>
        <w:t>novo fluxo que permite a clientes pessoa jurídica abrir uma conta pessoa física reaproveitando dados cadastrais já existentes.</w:t>
      </w:r>
    </w:p>
    <w:p w14:paraId="10548D23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Múltiplas contas: </w:t>
      </w:r>
      <w:r>
        <w:rPr>
          <w:rFonts w:ascii="TimesNewRomanPSMT" w:hAnsi="TimesNewRomanPSMT" w:cs="TimesNewRomanPSMT"/>
          <w:sz w:val="22"/>
          <w:szCs w:val="22"/>
        </w:rPr>
        <w:t>piloto de fluxo que habilita um mesmo cliente a abrir novas contas diretamente pela tela inicial do aplicativo.</w:t>
      </w:r>
    </w:p>
    <w:p w14:paraId="16B73828" w14:textId="17EECAF2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Oferta de crédito </w:t>
      </w:r>
      <w:r w:rsidR="68E4CFE9" w:rsidRPr="35BAE813">
        <w:rPr>
          <w:rFonts w:ascii="TimesNewRomanPS-BoldMT" w:hAnsi="TimesNewRomanPS-BoldMT" w:cs="TimesNewRomanPS-BoldMT"/>
          <w:b/>
          <w:bCs/>
          <w:sz w:val="22"/>
          <w:szCs w:val="22"/>
        </w:rPr>
        <w:t>consignado</w:t>
      </w:r>
      <w:r w:rsidRPr="5995EE9F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no primeiro acesso: </w:t>
      </w:r>
      <w:r>
        <w:rPr>
          <w:rFonts w:ascii="TimesNewRomanPSMT" w:hAnsi="TimesNewRomanPSMT" w:cs="TimesNewRomanPSMT"/>
          <w:sz w:val="22"/>
          <w:szCs w:val="22"/>
        </w:rPr>
        <w:t>nova etapa que permite a clientes elegíveis contratar uma oferta de crédito diretamente durante o fluxo de primeiro acesso.</w:t>
      </w:r>
    </w:p>
    <w:p w14:paraId="0DF2121A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4. Adequação Regulatória — BC Protege+</w:t>
      </w:r>
    </w:p>
    <w:p w14:paraId="1AAD326F" w14:textId="77777777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 xml:space="preserve">Um dos projetos de maior relevância técnica e regulatória foi a implementação de uma verificação obrigatória definida pelo Banco Central para 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>prevenção à fraude na abertura de contas</w:t>
      </w:r>
      <w:r>
        <w:rPr>
          <w:rFonts w:ascii="TimesNewRomanPSMT" w:hAnsi="TimesNewRomanPSMT" w:cs="TimesNewRomanPSMT"/>
          <w:sz w:val="22"/>
          <w:szCs w:val="22"/>
        </w:rPr>
        <w:t xml:space="preserve">. O objetivo é impedir que sejam abertas contas em nome de pessoas que estejam sob proteção do mecanismo regulatório. O fluxo, em alto nível, funciona assim: a partir do app, a solicitação passa por um orquestrador de workflow, que aciona o serviço de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Onboarding</w:t>
      </w:r>
      <w:proofErr w:type="spellEnd"/>
      <w:r>
        <w:rPr>
          <w:rFonts w:ascii="TimesNewRomanPSMT" w:hAnsi="TimesNewRomanPSMT" w:cs="TimesNewRomanPSMT"/>
          <w:sz w:val="22"/>
          <w:szCs w:val="22"/>
        </w:rPr>
        <w:t>; este registra a consulta e encaminha o identificador para um serviço de consulta regulatória, responsável por acionar o provedor de liquidação e o Banco Central, persistir o resultado e devolver o status à jornada de abertura de conta.</w:t>
      </w:r>
    </w:p>
    <w:p w14:paraId="01748EA4" w14:textId="77777777" w:rsidR="00BF5E7A" w:rsidRDefault="003455AB">
      <w:pPr>
        <w:spacing w:before="80" w:after="80"/>
        <w:jc w:val="center"/>
        <w:rPr>
          <w:rFonts w:ascii="TimesNewRomanPSMT" w:hAnsi="TimesNewRomanPSMT"/>
        </w:rPr>
      </w:pPr>
      <w:r>
        <w:rPr>
          <w:noProof/>
        </w:rPr>
        <w:drawing>
          <wp:inline distT="0" distB="0" distL="0" distR="0" wp14:anchorId="2D9DF3DE" wp14:editId="1FA15408">
            <wp:extent cx="5486400" cy="2078237"/>
            <wp:effectExtent l="0" t="0" r="0" b="0"/>
            <wp:docPr id="900" name="DiagramaBCProtege" descr="Fluxo simplificado BC Protege">
              <a:extLst xmlns:a="http://schemas.openxmlformats.org/drawingml/2006/main">
                <a:ext uri="{FF2B5EF4-FFF2-40B4-BE49-F238E27FC236}">
                  <a16:creationId xmlns:a16="http://schemas.microsoft.com/office/drawing/2014/main" id="{1889C35D-CC03-470B-817D-2CACF44C7E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DiagramaBCProteg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D389" w14:textId="77777777" w:rsidR="00BF5E7A" w:rsidRDefault="003455AB">
      <w:pPr>
        <w:spacing w:after="120"/>
        <w:jc w:val="center"/>
        <w:rPr>
          <w:rFonts w:ascii="TimesNewRomanPSMT" w:hAnsi="TimesNewRomanPSMT"/>
          <w:i/>
          <w:iCs/>
          <w:sz w:val="18"/>
          <w:szCs w:val="18"/>
        </w:rPr>
      </w:pPr>
      <w:r>
        <w:rPr>
          <w:rFonts w:ascii="TimesNewRomanPSMT" w:hAnsi="TimesNewRomanPSMT"/>
          <w:i/>
          <w:iCs/>
          <w:sz w:val="18"/>
          <w:szCs w:val="18"/>
        </w:rPr>
        <w:t xml:space="preserve">Figura 1 — Fluxo simplificado da verificação regulatória BC Protege+ no </w:t>
      </w:r>
      <w:proofErr w:type="spellStart"/>
      <w:r>
        <w:rPr>
          <w:rFonts w:ascii="TimesNewRomanPSMT" w:hAnsi="TimesNewRomanPSMT"/>
          <w:i/>
          <w:iCs/>
          <w:sz w:val="18"/>
          <w:szCs w:val="18"/>
        </w:rPr>
        <w:t>Onboarding</w:t>
      </w:r>
      <w:proofErr w:type="spellEnd"/>
      <w:r>
        <w:rPr>
          <w:rFonts w:ascii="TimesNewRomanPSMT" w:hAnsi="TimesNewRomanPSMT"/>
          <w:i/>
          <w:iCs/>
          <w:sz w:val="18"/>
          <w:szCs w:val="18"/>
        </w:rPr>
        <w:t>.</w:t>
      </w:r>
    </w:p>
    <w:p w14:paraId="2210242F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5. Conhecimentos da Graduação Aplicados</w:t>
      </w:r>
    </w:p>
    <w:p w14:paraId="6048F65D" w14:textId="77777777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Diversas disciplinas do curso de Sistemas de Informação tiveram aplicação direta na minha atuação profissional:</w:t>
      </w:r>
    </w:p>
    <w:p w14:paraId="6A203F13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Programação WEB e Estrutura de Dados: </w:t>
      </w:r>
      <w:r>
        <w:rPr>
          <w:rFonts w:ascii="TimesNewRomanPSMT" w:hAnsi="TimesNewRomanPSMT" w:cs="TimesNewRomanPSMT"/>
          <w:sz w:val="22"/>
          <w:szCs w:val="22"/>
        </w:rPr>
        <w:t xml:space="preserve">desenvolvimento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backend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em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Kotlin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e Spring Boot, com POO, herança, polimorfismo e estruturas como filas e pilhas.</w:t>
      </w:r>
    </w:p>
    <w:p w14:paraId="7220AE51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Banco de Dados: </w:t>
      </w:r>
      <w:r>
        <w:rPr>
          <w:rFonts w:ascii="TimesNewRomanPSMT" w:hAnsi="TimesNewRomanPSMT" w:cs="TimesNewRomanPSMT"/>
          <w:sz w:val="22"/>
          <w:szCs w:val="22"/>
        </w:rPr>
        <w:t xml:space="preserve">modelagem e consultas em SQL (PostgreSQL)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NoSQL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(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MongoDB</w:t>
      </w:r>
      <w:proofErr w:type="spellEnd"/>
      <w:r>
        <w:rPr>
          <w:rFonts w:ascii="TimesNewRomanPSMT" w:hAnsi="TimesNewRomanPSMT" w:cs="TimesNewRomanPSMT"/>
          <w:sz w:val="22"/>
          <w:szCs w:val="22"/>
        </w:rPr>
        <w:t>).</w:t>
      </w:r>
    </w:p>
    <w:p w14:paraId="6ACC4146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Engenharia de Software e Modelagem de Processos: </w:t>
      </w:r>
      <w:r>
        <w:rPr>
          <w:rFonts w:ascii="TimesNewRomanPSMT" w:hAnsi="TimesNewRomanPSMT" w:cs="TimesNewRomanPSMT"/>
          <w:sz w:val="22"/>
          <w:szCs w:val="22"/>
        </w:rPr>
        <w:t>diagramas de classes, sequência e implantação, Modelo C4 e notação BPMN, aplicados ao desenho de arquitetura e fluxos.</w:t>
      </w:r>
    </w:p>
    <w:p w14:paraId="38F11157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Sistemas Operacionais: </w:t>
      </w:r>
      <w:r>
        <w:rPr>
          <w:rFonts w:ascii="TimesNewRomanPSMT" w:hAnsi="TimesNewRomanPSMT" w:cs="TimesNewRomanPSMT"/>
          <w:sz w:val="22"/>
          <w:szCs w:val="22"/>
        </w:rPr>
        <w:t>uso de Linux, containers (Docker) e instâncias de computação em nuvem.</w:t>
      </w:r>
    </w:p>
    <w:p w14:paraId="13331AA3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Qualidade de Software: </w:t>
      </w:r>
      <w:r>
        <w:rPr>
          <w:rFonts w:ascii="TimesNewRomanPSMT" w:hAnsi="TimesNewRomanPSMT" w:cs="TimesNewRomanPSMT"/>
          <w:sz w:val="22"/>
          <w:szCs w:val="22"/>
        </w:rPr>
        <w:t xml:space="preserve">monitoria e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observabilidade</w:t>
      </w:r>
      <w:proofErr w:type="spellEnd"/>
      <w:r>
        <w:rPr>
          <w:rFonts w:ascii="TimesNewRomanPSMT" w:hAnsi="TimesNewRomanPSMT" w:cs="TimesNewRomanPSMT"/>
          <w:sz w:val="22"/>
          <w:szCs w:val="22"/>
        </w:rPr>
        <w:t>, métricas DORA, TDD e testes funcionais, de API, de integração e de carga.</w:t>
      </w:r>
    </w:p>
    <w:p w14:paraId="2A91A580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Gerenciamento de Projetos e Tecnologia da Informação: </w:t>
      </w:r>
      <w:r>
        <w:rPr>
          <w:rFonts w:ascii="TimesNewRomanPSMT" w:hAnsi="TimesNewRomanPSMT" w:cs="TimesNewRomanPSMT"/>
          <w:sz w:val="22"/>
          <w:szCs w:val="22"/>
        </w:rPr>
        <w:t>metodologias ágeis, Scrum, governança e ITIL.</w:t>
      </w:r>
    </w:p>
    <w:p w14:paraId="3086E183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Análise de Dados: </w:t>
      </w:r>
      <w:r>
        <w:rPr>
          <w:rFonts w:ascii="TimesNewRomanPSMT" w:hAnsi="TimesNewRomanPSMT" w:cs="TimesNewRomanPSMT"/>
          <w:sz w:val="22"/>
          <w:szCs w:val="22"/>
        </w:rPr>
        <w:t>limpeza e padronização de dados, modelagem e noções de Data Warehouse aplicadas à análise de métricas operacionais.</w:t>
      </w:r>
    </w:p>
    <w:p w14:paraId="41863967" w14:textId="77777777" w:rsidR="00BF5E7A" w:rsidRDefault="003455AB">
      <w:pPr>
        <w:numPr>
          <w:ilvl w:val="0"/>
          <w:numId w:val="2"/>
        </w:numPr>
        <w:autoSpaceDE w:val="0"/>
        <w:autoSpaceDN w:val="0"/>
        <w:adjustRightInd w:val="0"/>
        <w:spacing w:after="4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Análise de Requisitos e UX: </w:t>
      </w:r>
      <w:r>
        <w:rPr>
          <w:rFonts w:ascii="TimesNewRomanPSMT" w:hAnsi="TimesNewRomanPSMT" w:cs="TimesNewRomanPSMT"/>
          <w:sz w:val="22"/>
          <w:szCs w:val="22"/>
        </w:rPr>
        <w:t>histórias de usuário, Lean UX Canvas e atenção à LGPD no tratamento de dados pessoais.</w:t>
      </w:r>
    </w:p>
    <w:p w14:paraId="555503F3" w14:textId="77777777" w:rsidR="00BF5E7A" w:rsidRDefault="003455AB">
      <w:pPr>
        <w:autoSpaceDE w:val="0"/>
        <w:autoSpaceDN w:val="0"/>
        <w:adjustRightInd w:val="0"/>
        <w:spacing w:before="160" w:after="8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lastRenderedPageBreak/>
        <w:t xml:space="preserve">6. </w:t>
      </w:r>
      <w:proofErr w:type="spellStart"/>
      <w:r>
        <w:rPr>
          <w:rFonts w:ascii="TimesNewRomanPS-BoldMT" w:hAnsi="TimesNewRomanPS-BoldMT" w:cs="TimesNewRomanPS-BoldMT"/>
          <w:b/>
          <w:bCs/>
        </w:rPr>
        <w:t>Observabilidade</w:t>
      </w:r>
      <w:proofErr w:type="spellEnd"/>
      <w:r>
        <w:rPr>
          <w:rFonts w:ascii="TimesNewRomanPS-BoldMT" w:hAnsi="TimesNewRomanPS-BoldMT" w:cs="TimesNewRomanPS-BoldMT"/>
          <w:b/>
          <w:bCs/>
        </w:rPr>
        <w:t xml:space="preserve"> e Análise de Dados</w:t>
      </w:r>
    </w:p>
    <w:p w14:paraId="398571D2" w14:textId="77777777" w:rsidR="00BF5E7A" w:rsidRDefault="003455AB">
      <w:pPr>
        <w:autoSpaceDE w:val="0"/>
        <w:autoSpaceDN w:val="0"/>
        <w:adjustRightInd w:val="0"/>
        <w:spacing w:after="8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Parte relevante do trabalho envolve o acompanhamento da saúde dos sistemas em produção. Utilizo painéis e ferramentas de busca de logs para monitorar métricas como taxa de sucesso na abertura de contas, latência e erros, identificando gargalos e priorizando correções. Essa prática de análise de dados operacionais foi fundamental, por exemplo, na investigação e correção de incidentes críticos que afetavam diretamente a entrada de novos clientes, restabelecendo o fluxo de abertura de contas com indicadores mais estáveis.</w:t>
      </w:r>
    </w:p>
    <w:p w14:paraId="4F6C5862" w14:textId="77777777" w:rsidR="0055198A" w:rsidRDefault="0055198A" w:rsidP="7722771F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A87924E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E0460A1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8FBACFF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4A28886E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006BCFB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D8C9491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452C5F09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246A686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7B6F3CBD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757A2B99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6AE7800B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4E2822C0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Assinaturas Digitais (use o </w:t>
      </w:r>
      <w:proofErr w:type="spellStart"/>
      <w:r>
        <w:rPr>
          <w:rFonts w:ascii="TimesNewRomanPS-BoldMT" w:hAnsi="TimesNewRomanPS-BoldMT" w:cs="TimesNewRomanPS-BoldMT"/>
          <w:b/>
          <w:bCs/>
          <w:sz w:val="22"/>
          <w:szCs w:val="22"/>
        </w:rPr>
        <w:t>egov</w:t>
      </w:r>
      <w:proofErr w:type="spellEnd"/>
      <w:r>
        <w:rPr>
          <w:rFonts w:ascii="TimesNewRomanPS-BoldMT" w:hAnsi="TimesNewRomanPS-BoldMT" w:cs="TimesNewRomanPS-BoldMT"/>
          <w:b/>
          <w:bCs/>
          <w:sz w:val="22"/>
          <w:szCs w:val="22"/>
        </w:rPr>
        <w:t>)</w:t>
      </w:r>
    </w:p>
    <w:p w14:paraId="74CA0A38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5F70AD2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7166D328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Aluno: _______________________________________________________</w:t>
      </w:r>
    </w:p>
    <w:p w14:paraId="10BFA091" w14:textId="77777777" w:rsidR="005C670F" w:rsidRDefault="008836D7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_</w:t>
      </w:r>
    </w:p>
    <w:p w14:paraId="227F980B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3F8AEC6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Supervisor Gestor: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softHyphen/>
        <w:t>_____________________________________________</w:t>
      </w:r>
    </w:p>
    <w:p w14:paraId="46558E10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5B37D520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07F81A40" w14:textId="77777777" w:rsidR="005C670F" w:rsidRDefault="009857D5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Aprovado Coordenador de Curso:________________________________</w:t>
      </w:r>
    </w:p>
    <w:p w14:paraId="5413B2C2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2BDAE72" w14:textId="77777777" w:rsidR="005C670F" w:rsidRDefault="005C670F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11DA0975" w14:textId="77777777" w:rsidR="005C670F" w:rsidRDefault="009857D5" w:rsidP="005C670F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Aprovado Co Orientação: _______________________________________</w:t>
      </w:r>
    </w:p>
    <w:p w14:paraId="74A99043" w14:textId="77777777" w:rsidR="005C670F" w:rsidRDefault="005C670F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</w:rPr>
      </w:pPr>
    </w:p>
    <w:p w14:paraId="3DF7819C" w14:textId="312F1557" w:rsidR="009857D5" w:rsidRPr="00557583" w:rsidRDefault="009857D5" w:rsidP="0055198A">
      <w:pPr>
        <w:autoSpaceDE w:val="0"/>
        <w:autoSpaceDN w:val="0"/>
        <w:adjustRightInd w:val="0"/>
        <w:jc w:val="center"/>
        <w:rPr>
          <w:rFonts w:ascii="TimesNewRomanPS-BoldMT" w:hAnsi="TimesNewRomanPS-BoldMT" w:cs="TimesNewRomanPS-BoldMT"/>
          <w:b/>
          <w:bCs/>
          <w:sz w:val="22"/>
          <w:szCs w:val="22"/>
          <w:u w:val="single"/>
        </w:rPr>
      </w:pPr>
    </w:p>
    <w:sectPr w:rsidR="009857D5" w:rsidRPr="00557583" w:rsidSect="0055198A">
      <w:headerReference w:type="default" r:id="rId18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2DA9" w14:textId="77777777" w:rsidR="00386192" w:rsidRDefault="00386192" w:rsidP="0055198A">
      <w:r>
        <w:separator/>
      </w:r>
    </w:p>
  </w:endnote>
  <w:endnote w:type="continuationSeparator" w:id="0">
    <w:p w14:paraId="74270634" w14:textId="77777777" w:rsidR="00386192" w:rsidRDefault="00386192" w:rsidP="0055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726E" w14:textId="77777777" w:rsidR="0055198A" w:rsidRDefault="0055198A">
    <w:pPr>
      <w:pStyle w:val="Rodap"/>
      <w:jc w:val="right"/>
    </w:pPr>
  </w:p>
  <w:p w14:paraId="21E7DE00" w14:textId="77777777" w:rsidR="0055198A" w:rsidRDefault="005519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3803" w14:textId="77777777" w:rsidR="00635100" w:rsidRDefault="006351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461B" w14:textId="77777777" w:rsidR="00635100" w:rsidRDefault="00635100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3DCE" w14:textId="77777777" w:rsidR="00635100" w:rsidRDefault="006351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C99A" w14:textId="77777777" w:rsidR="00386192" w:rsidRDefault="00386192" w:rsidP="0055198A">
      <w:r>
        <w:separator/>
      </w:r>
    </w:p>
  </w:footnote>
  <w:footnote w:type="continuationSeparator" w:id="0">
    <w:p w14:paraId="101BE11C" w14:textId="77777777" w:rsidR="00386192" w:rsidRDefault="00386192" w:rsidP="00551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CEE6" w14:textId="77777777" w:rsidR="0055198A" w:rsidRDefault="00FF5CE9">
    <w:pPr>
      <w:pStyle w:val="Cabealho"/>
    </w:pPr>
    <w:r w:rsidRPr="00A11617">
      <w:rPr>
        <w:noProof/>
      </w:rPr>
      <w:drawing>
        <wp:inline distT="0" distB="0" distL="0" distR="0" wp14:anchorId="48D64822" wp14:editId="07777777">
          <wp:extent cx="1285875" cy="676275"/>
          <wp:effectExtent l="0" t="0" r="0" b="0"/>
          <wp:docPr id="1" name="Imagem 105259175">
            <a:extLst xmlns:a="http://schemas.openxmlformats.org/drawingml/2006/main">
              <a:ext uri="{FF2B5EF4-FFF2-40B4-BE49-F238E27FC236}">
                <a16:creationId xmlns:a16="http://schemas.microsoft.com/office/drawing/2014/main" id="{49EA8C1B-7545-46CE-8A58-2D3FAD40FAA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5875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5100">
      <w:rPr>
        <w:noProof/>
      </w:rPr>
      <w:t xml:space="preserve">                                          </w:t>
    </w:r>
    <w:r w:rsidR="0063510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2FC5" w14:textId="77777777" w:rsidR="00635100" w:rsidRDefault="0063510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69C5" w14:textId="77777777" w:rsidR="0055198A" w:rsidRDefault="0055198A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A1DEE">
      <w:rPr>
        <w:noProof/>
      </w:rPr>
      <w:t>3</w:t>
    </w:r>
    <w:r>
      <w:fldChar w:fldCharType="end"/>
    </w:r>
  </w:p>
  <w:p w14:paraId="5514653C" w14:textId="77777777" w:rsidR="0055198A" w:rsidRDefault="0055198A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3626" w14:textId="77777777" w:rsidR="00635100" w:rsidRDefault="00635100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FF25" w14:textId="77777777" w:rsidR="0055198A" w:rsidRDefault="0055198A">
    <w:pPr>
      <w:pStyle w:val="Cabealho"/>
      <w:jc w:val="right"/>
    </w:pPr>
  </w:p>
  <w:p w14:paraId="27E3E1C5" w14:textId="77777777" w:rsidR="0055198A" w:rsidRDefault="005519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FD8B"/>
    <w:multiLevelType w:val="hybridMultilevel"/>
    <w:tmpl w:val="FFFFFFFF"/>
    <w:lvl w:ilvl="0" w:tplc="9348B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EE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49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E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43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64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C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E8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A5069"/>
    <w:multiLevelType w:val="multilevel"/>
    <w:tmpl w:val="6204B3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BB41D8C"/>
    <w:multiLevelType w:val="hybridMultilevel"/>
    <w:tmpl w:val="E9F6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16346"/>
    <w:multiLevelType w:val="hybridMultilevel"/>
    <w:tmpl w:val="72D2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D18C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FB60C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8D3C90F"/>
    <w:multiLevelType w:val="hybridMultilevel"/>
    <w:tmpl w:val="FFFFFFFF"/>
    <w:lvl w:ilvl="0" w:tplc="C994C62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13C59E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DD616A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C838BEF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A0ECE68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B46AAB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8CA4DF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09F0A46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E994737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4881">
    <w:abstractNumId w:val="4"/>
  </w:num>
  <w:num w:numId="2" w16cid:durableId="1153526918">
    <w:abstractNumId w:val="2"/>
  </w:num>
  <w:num w:numId="3" w16cid:durableId="140391296">
    <w:abstractNumId w:val="0"/>
  </w:num>
  <w:num w:numId="4" w16cid:durableId="1542090173">
    <w:abstractNumId w:val="5"/>
  </w:num>
  <w:num w:numId="5" w16cid:durableId="650909958">
    <w:abstractNumId w:val="3"/>
  </w:num>
  <w:num w:numId="6" w16cid:durableId="833452782">
    <w:abstractNumId w:val="1"/>
  </w:num>
  <w:num w:numId="7" w16cid:durableId="986277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A5"/>
    <w:rsid w:val="00025ED8"/>
    <w:rsid w:val="00045DDA"/>
    <w:rsid w:val="0005287E"/>
    <w:rsid w:val="0005730E"/>
    <w:rsid w:val="000631D0"/>
    <w:rsid w:val="000B7B00"/>
    <w:rsid w:val="000C1D77"/>
    <w:rsid w:val="000D5C06"/>
    <w:rsid w:val="0010176B"/>
    <w:rsid w:val="00122C44"/>
    <w:rsid w:val="001823E4"/>
    <w:rsid w:val="00191F9D"/>
    <w:rsid w:val="00197EE1"/>
    <w:rsid w:val="001B3BBB"/>
    <w:rsid w:val="001C28BB"/>
    <w:rsid w:val="001C5973"/>
    <w:rsid w:val="001F52CE"/>
    <w:rsid w:val="0023521C"/>
    <w:rsid w:val="00252889"/>
    <w:rsid w:val="0026130F"/>
    <w:rsid w:val="002C7345"/>
    <w:rsid w:val="002D2D12"/>
    <w:rsid w:val="00335F9B"/>
    <w:rsid w:val="00336DE7"/>
    <w:rsid w:val="003455AB"/>
    <w:rsid w:val="00386192"/>
    <w:rsid w:val="00452935"/>
    <w:rsid w:val="00473B73"/>
    <w:rsid w:val="004F5A89"/>
    <w:rsid w:val="004F6C92"/>
    <w:rsid w:val="00550320"/>
    <w:rsid w:val="0055198A"/>
    <w:rsid w:val="00557583"/>
    <w:rsid w:val="00571DA3"/>
    <w:rsid w:val="005A3A06"/>
    <w:rsid w:val="005C670F"/>
    <w:rsid w:val="005E409D"/>
    <w:rsid w:val="00620B71"/>
    <w:rsid w:val="00635100"/>
    <w:rsid w:val="006A1DEE"/>
    <w:rsid w:val="006A322B"/>
    <w:rsid w:val="00707F38"/>
    <w:rsid w:val="007D2680"/>
    <w:rsid w:val="007E6027"/>
    <w:rsid w:val="007F4DA6"/>
    <w:rsid w:val="00831336"/>
    <w:rsid w:val="008404FF"/>
    <w:rsid w:val="008836D7"/>
    <w:rsid w:val="008865A5"/>
    <w:rsid w:val="008F1073"/>
    <w:rsid w:val="008F4957"/>
    <w:rsid w:val="00920E14"/>
    <w:rsid w:val="00953C54"/>
    <w:rsid w:val="009857D5"/>
    <w:rsid w:val="0099066A"/>
    <w:rsid w:val="00A00290"/>
    <w:rsid w:val="00A12944"/>
    <w:rsid w:val="00A13B27"/>
    <w:rsid w:val="00A35F8C"/>
    <w:rsid w:val="00A45C07"/>
    <w:rsid w:val="00A911FF"/>
    <w:rsid w:val="00AF28A4"/>
    <w:rsid w:val="00B21D46"/>
    <w:rsid w:val="00B6116A"/>
    <w:rsid w:val="00B61F0A"/>
    <w:rsid w:val="00BC6E04"/>
    <w:rsid w:val="00BE432D"/>
    <w:rsid w:val="00BF5E7A"/>
    <w:rsid w:val="00C410F0"/>
    <w:rsid w:val="00C4649F"/>
    <w:rsid w:val="00CA1761"/>
    <w:rsid w:val="00E932A6"/>
    <w:rsid w:val="00EB25A3"/>
    <w:rsid w:val="00EC3344"/>
    <w:rsid w:val="00F313D6"/>
    <w:rsid w:val="00F44699"/>
    <w:rsid w:val="00F470BE"/>
    <w:rsid w:val="00F65995"/>
    <w:rsid w:val="00F767A3"/>
    <w:rsid w:val="00F8432B"/>
    <w:rsid w:val="00FA586A"/>
    <w:rsid w:val="00FC1C97"/>
    <w:rsid w:val="00FF4BA5"/>
    <w:rsid w:val="00FF5CE9"/>
    <w:rsid w:val="06303F75"/>
    <w:rsid w:val="08136963"/>
    <w:rsid w:val="09D60062"/>
    <w:rsid w:val="0B6048FA"/>
    <w:rsid w:val="0D4D45EC"/>
    <w:rsid w:val="11CC5CB5"/>
    <w:rsid w:val="154CDD83"/>
    <w:rsid w:val="16599F66"/>
    <w:rsid w:val="1A075A23"/>
    <w:rsid w:val="1A5A0DAA"/>
    <w:rsid w:val="201A753C"/>
    <w:rsid w:val="22895DF3"/>
    <w:rsid w:val="284C4F39"/>
    <w:rsid w:val="29F0F2C4"/>
    <w:rsid w:val="2C006694"/>
    <w:rsid w:val="2DC15F5B"/>
    <w:rsid w:val="2F974AF2"/>
    <w:rsid w:val="30FF513D"/>
    <w:rsid w:val="30FF607B"/>
    <w:rsid w:val="31F14EFF"/>
    <w:rsid w:val="35BAE813"/>
    <w:rsid w:val="36DB71B7"/>
    <w:rsid w:val="372B1963"/>
    <w:rsid w:val="382857BB"/>
    <w:rsid w:val="3840B1E9"/>
    <w:rsid w:val="388FEE41"/>
    <w:rsid w:val="3A666DE0"/>
    <w:rsid w:val="3DE07FFE"/>
    <w:rsid w:val="4403DC16"/>
    <w:rsid w:val="452B1810"/>
    <w:rsid w:val="4A56A8B5"/>
    <w:rsid w:val="4C8A980C"/>
    <w:rsid w:val="4D1D56D1"/>
    <w:rsid w:val="4D481060"/>
    <w:rsid w:val="4E38124E"/>
    <w:rsid w:val="4E8FB3D4"/>
    <w:rsid w:val="4FD75E3F"/>
    <w:rsid w:val="52659715"/>
    <w:rsid w:val="5624DCA7"/>
    <w:rsid w:val="56651A1B"/>
    <w:rsid w:val="56871FBC"/>
    <w:rsid w:val="57C93C88"/>
    <w:rsid w:val="5995EE9F"/>
    <w:rsid w:val="5AAD90A0"/>
    <w:rsid w:val="5AFFD1E0"/>
    <w:rsid w:val="5B047B23"/>
    <w:rsid w:val="5BBE6588"/>
    <w:rsid w:val="5CACB56B"/>
    <w:rsid w:val="5D6CF8C2"/>
    <w:rsid w:val="5F1213EB"/>
    <w:rsid w:val="601F7767"/>
    <w:rsid w:val="614DA97D"/>
    <w:rsid w:val="64B6BA09"/>
    <w:rsid w:val="663824C9"/>
    <w:rsid w:val="68E4CFE9"/>
    <w:rsid w:val="6B97752F"/>
    <w:rsid w:val="6DD64F16"/>
    <w:rsid w:val="6F6C4F2D"/>
    <w:rsid w:val="74711480"/>
    <w:rsid w:val="74DF967B"/>
    <w:rsid w:val="7606E86A"/>
    <w:rsid w:val="7625DC9B"/>
    <w:rsid w:val="763E668D"/>
    <w:rsid w:val="7722771F"/>
    <w:rsid w:val="78DF57E9"/>
    <w:rsid w:val="7B44FA66"/>
    <w:rsid w:val="7D1B7FB8"/>
    <w:rsid w:val="7D4339B2"/>
    <w:rsid w:val="7D97D512"/>
    <w:rsid w:val="7EFE8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6BD7"/>
  <w15:chartTrackingRefBased/>
  <w15:docId w15:val="{DF4397E9-E484-4A07-A7D0-163D9D74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4BA5"/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E2086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BC22F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qFormat/>
    <w:rsid w:val="001E2086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har"/>
    <w:qFormat/>
    <w:rsid w:val="00FF4BA5"/>
    <w:pPr>
      <w:keepNext/>
      <w:spacing w:line="480" w:lineRule="auto"/>
      <w:ind w:right="-992"/>
      <w:jc w:val="center"/>
      <w:outlineLvl w:val="5"/>
    </w:pPr>
    <w:rPr>
      <w:b/>
      <w:sz w:val="32"/>
    </w:rPr>
  </w:style>
  <w:style w:type="paragraph" w:styleId="Ttulo8">
    <w:name w:val="heading 8"/>
    <w:basedOn w:val="Normal"/>
    <w:next w:val="Normal"/>
    <w:link w:val="Ttulo8Char"/>
    <w:uiPriority w:val="9"/>
    <w:qFormat/>
    <w:rsid w:val="00BC22F4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6Char">
    <w:name w:val="Título 6 Char"/>
    <w:link w:val="Ttulo6"/>
    <w:rsid w:val="00FF4BA5"/>
    <w:rPr>
      <w:rFonts w:ascii="Times New Roman" w:eastAsia="Times New Roman" w:hAnsi="Times New Roman" w:cs="Times New Roman"/>
      <w:b/>
      <w:sz w:val="32"/>
      <w:szCs w:val="24"/>
      <w:lang w:eastAsia="pt-BR"/>
    </w:rPr>
  </w:style>
  <w:style w:type="paragraph" w:styleId="Corpodetexto">
    <w:name w:val="Body Text"/>
    <w:basedOn w:val="Normal"/>
    <w:link w:val="CorpodetextoChar"/>
    <w:rsid w:val="00FF4BA5"/>
    <w:pPr>
      <w:spacing w:line="480" w:lineRule="auto"/>
      <w:ind w:right="-992"/>
      <w:jc w:val="center"/>
    </w:pPr>
    <w:rPr>
      <w:b/>
      <w:sz w:val="40"/>
    </w:rPr>
  </w:style>
  <w:style w:type="character" w:customStyle="1" w:styleId="CorpodetextoChar">
    <w:name w:val="Corpo de texto Char"/>
    <w:link w:val="Corpodetexto"/>
    <w:rsid w:val="00FF4BA5"/>
    <w:rPr>
      <w:rFonts w:ascii="Times New Roman" w:eastAsia="Times New Roman" w:hAnsi="Times New Roman" w:cs="Times New Roman"/>
      <w:b/>
      <w:sz w:val="40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449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449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4496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4496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leNormal1"/>
    <w:rsid w:val="001E2086"/>
    <w:rPr>
      <w:rFonts w:ascii="Times New Roman" w:eastAsia="Times New Roman" w:hAnsi="Times New Roman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Corpodetexto"/>
    <w:rsid w:val="001E2086"/>
    <w:pPr>
      <w:widowControl w:val="0"/>
      <w:spacing w:line="240" w:lineRule="auto"/>
      <w:ind w:right="0"/>
      <w:jc w:val="left"/>
    </w:pPr>
    <w:rPr>
      <w:b w:val="0"/>
      <w:sz w:val="24"/>
      <w:szCs w:val="20"/>
    </w:rPr>
  </w:style>
  <w:style w:type="character" w:customStyle="1" w:styleId="Ttulo1Char">
    <w:name w:val="Título 1 Char"/>
    <w:link w:val="Ttulo1"/>
    <w:uiPriority w:val="9"/>
    <w:rsid w:val="001E2086"/>
    <w:rPr>
      <w:rFonts w:ascii="Cambria" w:eastAsia="Times New Roman" w:hAnsi="Cambria" w:cs="Times New Roman"/>
      <w:b/>
      <w:bCs/>
      <w:color w:val="365F91"/>
      <w:sz w:val="28"/>
      <w:szCs w:val="2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1E2086"/>
    <w:pPr>
      <w:ind w:left="720"/>
      <w:contextualSpacing/>
    </w:pPr>
  </w:style>
  <w:style w:type="character" w:customStyle="1" w:styleId="Ttulo5Char">
    <w:name w:val="Título 5 Char"/>
    <w:link w:val="Ttulo5"/>
    <w:uiPriority w:val="9"/>
    <w:rsid w:val="001E2086"/>
    <w:rPr>
      <w:rFonts w:ascii="Cambria" w:eastAsia="Times New Roman" w:hAnsi="Cambria" w:cs="Times New Roman"/>
      <w:color w:val="243F6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1E2086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1E2086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link w:val="Ttulo4"/>
    <w:uiPriority w:val="9"/>
    <w:semiHidden/>
    <w:rsid w:val="00BC22F4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pt-BR"/>
    </w:rPr>
  </w:style>
  <w:style w:type="character" w:customStyle="1" w:styleId="Ttulo8Char">
    <w:name w:val="Título 8 Char"/>
    <w:link w:val="Ttulo8"/>
    <w:uiPriority w:val="9"/>
    <w:semiHidden/>
    <w:rsid w:val="00BC22F4"/>
    <w:rPr>
      <w:rFonts w:ascii="Cambria" w:eastAsia="Times New Roman" w:hAnsi="Cambria" w:cs="Times New Roman"/>
      <w:color w:val="404040"/>
      <w:sz w:val="20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22F8D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22F8D"/>
    <w:pPr>
      <w:ind w:left="240"/>
    </w:pPr>
    <w:rPr>
      <w:rFonts w:ascii="Calibri" w:hAnsi="Calibr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E22F8D"/>
    <w:pPr>
      <w:ind w:left="480"/>
    </w:pPr>
    <w:rPr>
      <w:rFonts w:ascii="Calibri" w:hAnsi="Calibr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E22F8D"/>
    <w:pPr>
      <w:ind w:left="720"/>
    </w:pPr>
    <w:rPr>
      <w:rFonts w:ascii="Calibri" w:hAnsi="Calibr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22F8D"/>
    <w:pPr>
      <w:ind w:left="960"/>
    </w:pPr>
    <w:rPr>
      <w:rFonts w:ascii="Calibri" w:hAnsi="Calibr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22F8D"/>
    <w:pPr>
      <w:ind w:left="1200"/>
    </w:pPr>
    <w:rPr>
      <w:rFonts w:ascii="Calibri" w:hAnsi="Calibr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22F8D"/>
    <w:pPr>
      <w:ind w:left="1440"/>
    </w:pPr>
    <w:rPr>
      <w:rFonts w:ascii="Calibri" w:hAnsi="Calibr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22F8D"/>
    <w:pPr>
      <w:ind w:left="1680"/>
    </w:pPr>
    <w:rPr>
      <w:rFonts w:ascii="Calibri" w:hAnsi="Calibr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22F8D"/>
    <w:pPr>
      <w:ind w:left="1920"/>
    </w:pPr>
    <w:rPr>
      <w:rFonts w:ascii="Calibri" w:hAnsi="Calibri"/>
      <w:sz w:val="18"/>
      <w:szCs w:val="18"/>
    </w:rPr>
  </w:style>
  <w:style w:type="character" w:customStyle="1" w:styleId="CommentReference1">
    <w:name w:val="Comment Reference1"/>
    <w:rsid w:val="001823E4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rsid w:val="001823E4"/>
    <w:rPr>
      <w:sz w:val="20"/>
      <w:szCs w:val="20"/>
    </w:rPr>
  </w:style>
  <w:style w:type="character" w:customStyle="1" w:styleId="CommentTextChar">
    <w:name w:val="Comment Text Char"/>
    <w:link w:val="CommentText1"/>
    <w:rsid w:val="001823E4"/>
    <w:rPr>
      <w:rFonts w:ascii="Times New Roman" w:eastAsia="Times New Roman" w:hAnsi="Times New Roman"/>
    </w:rPr>
  </w:style>
  <w:style w:type="paragraph" w:customStyle="1" w:styleId="CommentSubject1">
    <w:name w:val="Comment Subject1"/>
    <w:basedOn w:val="CommentText1"/>
    <w:next w:val="CommentText1"/>
    <w:link w:val="CommentSubjectChar"/>
    <w:rsid w:val="001823E4"/>
    <w:rPr>
      <w:b/>
      <w:bCs/>
    </w:rPr>
  </w:style>
  <w:style w:type="character" w:customStyle="1" w:styleId="CommentSubjectChar">
    <w:name w:val="Comment Subject Char"/>
    <w:link w:val="CommentSubject1"/>
    <w:rsid w:val="001823E4"/>
    <w:rPr>
      <w:rFonts w:ascii="Times New Roman" w:eastAsia="Times New Roman" w:hAnsi="Times New Roman"/>
      <w:b/>
      <w:bCs/>
    </w:rPr>
  </w:style>
  <w:style w:type="paragraph" w:styleId="PargrafodaLista">
    <w:name w:val="List Paragraph"/>
    <w:basedOn w:val="Normal"/>
    <w:uiPriority w:val="34"/>
    <w:qFormat/>
    <w:rsid w:val="77227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20" ma:contentTypeDescription="Crie um novo documento." ma:contentTypeScope="" ma:versionID="2d5761748bc9babde116e7e859cb18ec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fa2e31c2eca592aae54e2a2a6e3927d2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3CF28C-1490-497F-B1EB-A511B5F68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177DC7-7E5A-49F8-9BB5-BB936C9D30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5</Pages>
  <Words>1082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cp:lastModifiedBy>GABRIEL BOOS DUARTE .</cp:lastModifiedBy>
  <cp:revision>4</cp:revision>
  <dcterms:created xsi:type="dcterms:W3CDTF">2026-06-23T02:24:00Z</dcterms:created>
  <dcterms:modified xsi:type="dcterms:W3CDTF">2026-06-24T16:30:00Z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