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sz w:val="24"/>
          <w:szCs w:val="24"/>
        </w:rPr>
        <w:t xml:space="preserve">FIAP – Faculdade de Informática e Administração Paulista</w:t>
      </w:r>
    </w:p>
    <w:p>
      <w:pPr>
        <w:spacing w:after="400"/>
        <w:jc w:val="center"/>
      </w:pPr>
      <w:r>
        <w:rPr>
          <w:sz w:val="22"/>
          <w:szCs w:val="22"/>
        </w:rPr>
        <w:t xml:space="preserve">Tecnologia em Análise e Desenvolvimento de Sistemas (TDS)</w:t>
      </w:r>
    </w:p>
    <w:p>
      <w:pPr>
        <w:spacing w:after="100" w:before="1000"/>
        <w:jc w:val="center"/>
      </w:pPr>
      <w:r>
        <w:rPr>
          <w:b/>
          <w:bCs/>
          <w:sz w:val="36"/>
          <w:szCs w:val="36"/>
        </w:rPr>
        <w:t xml:space="preserve">Checkpoint 4 – Parte 1 (API e Deploy)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Relatório Técnico – API Mercado Express</w:t>
      </w:r>
    </w:p>
    <w:p>
      <w:pPr>
        <w:spacing w:after="40" w:before="1200"/>
        <w:jc w:val="center"/>
      </w:pPr>
      <w:r>
        <w:rPr>
          <w:sz w:val="22"/>
          <w:szCs w:val="22"/>
        </w:rPr>
        <w:t xml:space="preserve">Professor: Dr. Marcel Stefan Wagner</w:t>
      </w:r>
    </w:p>
    <w:p>
      <w:pPr>
        <w:spacing w:after="40"/>
        <w:jc w:val="center"/>
      </w:pPr>
      <w:r>
        <w:rPr>
          <w:sz w:val="22"/>
          <w:szCs w:val="22"/>
        </w:rPr>
        <w:t xml:space="preserve">Integrantes (Nome – RM): [PREENCHER]</w:t>
      </w:r>
    </w:p>
    <w:p>
      <w:pPr>
        <w:spacing w:after="40"/>
        <w:jc w:val="center"/>
      </w:pPr>
      <w:r>
        <w:rPr>
          <w:sz w:val="22"/>
          <w:szCs w:val="22"/>
        </w:rPr>
        <w:t xml:space="preserve">Turma: [PREENCHER]</w:t>
      </w:r>
    </w:p>
    <w:p>
      <w:pPr>
        <w:spacing w:after="40"/>
        <w:jc w:val="center"/>
      </w:pPr>
      <w:r>
        <w:rPr>
          <w:sz w:val="22"/>
          <w:szCs w:val="22"/>
        </w:rPr>
        <w:t xml:space="preserve">IDE utilizada: IntelliJ IDEA</w:t>
      </w:r>
    </w:p>
    <w:p>
      <w:pPr>
        <w:spacing w:after="40"/>
        <w:jc w:val="center"/>
      </w:pPr>
      <w:r>
        <w:rPr>
          <w:sz w:val="18"/>
          <w:szCs w:val="18"/>
        </w:rPr>
        <w:t xml:space="preserve">Link do repositório GitHub: https://github.com/GabrielCabralmm/CP-2Semestre-Java/tree/main/mercado-express</w:t>
      </w:r>
    </w:p>
    <w:p>
      <w:pPr>
        <w:spacing w:after="40"/>
        <w:jc w:val="center"/>
      </w:pPr>
      <w:r>
        <w:rPr>
          <w:sz w:val="22"/>
          <w:szCs w:val="22"/>
        </w:rPr>
        <w:t xml:space="preserve">Link do deploy: https://cp-2semestre-java.onrender.com</w:t>
      </w:r>
    </w:p>
    <w:p>
      <w:pPr>
        <w:jc w:val="center"/>
      </w:pPr>
      <w:r>
        <w:rPr>
          <w:sz w:val="22"/>
          <w:szCs w:val="22"/>
        </w:rPr>
        <w:t xml:space="preserve">13 de agosto de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Descrição do Projeto</w:t>
      </w:r>
    </w:p>
    <w:p>
      <w:pPr>
        <w:spacing w:after="150"/>
      </w:pPr>
      <w:r>
        <w:t xml:space="preserve">Este relatório documenta o desenvolvimento e os testes da API REST “Mercado Express”, desenvolvida em Spring Boot (Maven/Java) para uma empresa do tipo mercado express, conforme especificado no enunciado do Checkpoint 4 – Parte 1.</w:t>
      </w:r>
    </w:p>
    <w:p>
      <w:pPr>
        <w:spacing w:after="150"/>
      </w:pPr>
      <w:r>
        <w:t xml:space="preserve">A aplicação utiliza Spring Data JPA para persistência dos dados no banco Oracle (ORACLE_FIAP), na tabela TDS_TB_MERCADO, com as colunas Id, Nome, Tipo, Setor, Tamanho e Preco. O projeto utiliza Lombok para reduzir código repetitivo na entidade, e implementa o padrão HATEOAS no nível de maturidade 3 do Modelo de Maturidade de Richardson, retornando em cada resposta os links de navegação disponíveis para aquele recurso (self, mercado, atualizar, atualizar-parcial e deletar).</w:t>
      </w:r>
    </w:p>
    <w:p>
      <w:pPr>
        <w:spacing w:after="150"/>
      </w:pPr>
      <w:r>
        <w:t xml:space="preserve">A API expõe o endpoint /mercado e roda no Tomcat embutido, na porta 8082, conforme exigido no enunciado.</w:t>
      </w:r>
    </w:p>
    <w:p>
      <w:pPr>
        <w:pStyle w:val="Heading2"/>
        <w:spacing w:after="150" w:before="300"/>
      </w:pPr>
      <w:r>
        <w:t xml:space="preserve">1.1. Tecnologias utilizadas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 17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4.1.0 (Spring Framework 7 / Jakarta EE 11)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Web (Spring MVC)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Data JPA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HATEOAS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Lombok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Banco de dados Oracle (ORACLE_FIAP / SQL Developer)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Postman (testes dos endpoints)</w:t>
      </w:r>
    </w:p>
    <w:p>
      <w:pPr>
        <w:pStyle w:val="Heading2"/>
        <w:spacing w:after="150" w:before="300"/>
      </w:pPr>
      <w:r>
        <w:t xml:space="preserve">1.2. Estrutura da tabela no banco de dados</w:t>
      </w:r>
    </w:p>
    <w:p>
      <w:pPr>
        <w:spacing w:after="150"/>
      </w:pPr>
      <w:r>
        <w:t xml:space="preserve">Tabela: TDS_TB_MERCADO, criada automaticamente pelo Hibernate a partir da entidade Mercado.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(Long) – chave primária, gerada automaticamente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NOME (String)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 (String)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SETOR (String)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TAMANHO (String)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PRECO (Double)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Testes dos Endpoints (CRUD)</w:t>
      </w:r>
    </w:p>
    <w:p>
      <w:pPr>
        <w:spacing w:after="150"/>
      </w:pPr>
      <w:r>
        <w:t xml:space="preserve">Os testes a seguir foram realizados com a aplicação em execução localmente (http://localhost:8082), utilizando o Postman e a coleção de testes desenvolvida para este projeto. Cada seção apresenta o método HTTP, a URL, o corpo da requisição (quando aplicável) e o print da resposta obtida.</w:t>
      </w:r>
    </w:p>
    <w:p>
      <w:pPr>
        <w:pStyle w:val="Heading2"/>
        <w:spacing w:after="150" w:before="300"/>
      </w:pPr>
      <w:r>
        <w:t xml:space="preserve">2.1. CREATE — POST /mercado</w:t>
      </w:r>
    </w:p>
    <w:p>
      <w:pPr>
        <w:spacing w:after="150"/>
      </w:pPr>
      <w:r>
        <w:t xml:space="preserve">Cria um novo produto no mercado express. O corpo da requisição contém os dados do produto (nome, tipo, setor, tamanho e preço). A API persiste o registro na tabela TDS_TB_MERCADO do banco Oracle e retorna o produto criado, já com o Id gerado e os links HATEOAS (self, mercado, atualizar, atualizar-parcial, deletar).</w:t>
      </w:r>
    </w:p>
    <w:p>
      <w:pPr>
        <w:spacing w:after="100"/>
      </w:pPr>
      <w:r>
        <w:rPr>
          <w:b/>
          <w:bCs/>
        </w:rPr>
        <w:t xml:space="preserve">Método: </w:t>
      </w:r>
      <w:r>
        <w:t xml:space="preserve">POST   </w:t>
      </w:r>
      <w:r>
        <w:rPr>
          <w:b/>
          <w:bCs/>
        </w:rPr>
        <w:t xml:space="preserve">URL: </w:t>
      </w:r>
      <w:r>
        <w:t xml:space="preserve">http://localhost:8082/mercado   </w:t>
      </w:r>
      <w:r>
        <w:rPr>
          <w:b/>
          <w:bCs/>
        </w:rPr>
        <w:t xml:space="preserve">Status esperado: </w:t>
      </w:r>
      <w:r>
        <w:t xml:space="preserve">201 Created</w:t>
      </w:r>
    </w:p>
    <w:p>
      <w:pPr>
        <w:spacing w:after="150"/>
      </w:pPr>
      <w:r>
        <w:rPr>
          <w:b/>
          <w:bCs/>
        </w:rPr>
        <w:t xml:space="preserve">Corpo (JSON) enviado na requisição: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"nome": "Detergente Neutro 500ml",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"tipo": "Limpeza",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"setor": "Higiene",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"tamanho": "500ml",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"preco": 3.99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50"/>
      </w:pPr>
      <w:r>
        <w:rPr>
          <w:b/>
          <w:bCs/>
          <w:color w:val="2E7D32"/>
        </w:rPr>
        <w:t xml:space="preserve">Resultado obtido no Postman: 201 Created 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 – Postman: POST /mercado retornando 201 Created com o produto criado e os links HATEOAS.</w:t>
      </w:r>
    </w:p>
    <w:p>
      <w:pPr>
        <w:pStyle w:val="Heading2"/>
        <w:spacing w:after="150" w:before="300"/>
      </w:pPr>
      <w:r>
        <w:t xml:space="preserve">2.2. READ — GET /mercado (listar todos)</w:t>
      </w:r>
    </w:p>
    <w:p>
      <w:pPr>
        <w:spacing w:after="150"/>
      </w:pPr>
      <w:r>
        <w:t xml:space="preserve">Retorna a lista de todos os produtos cadastrados no banco de dados, no formato HATEOAS (CollectionModel), contendo a coleção de produtos em _embedded e o link self da própria coleção.</w:t>
      </w:r>
    </w:p>
    <w:p>
      <w:pPr>
        <w:spacing w:after="100"/>
      </w:pPr>
      <w:r>
        <w:rPr>
          <w:b/>
          <w:bCs/>
        </w:rPr>
        <w:t xml:space="preserve">Método: </w:t>
      </w:r>
      <w:r>
        <w:t xml:space="preserve">GET   </w:t>
      </w:r>
      <w:r>
        <w:rPr>
          <w:b/>
          <w:bCs/>
        </w:rPr>
        <w:t xml:space="preserve">URL: </w:t>
      </w:r>
      <w:r>
        <w:t xml:space="preserve">http://localhost:8082/mercado   </w:t>
      </w:r>
      <w:r>
        <w:rPr>
          <w:b/>
          <w:bCs/>
        </w:rPr>
        <w:t xml:space="preserve">Status esperado: </w:t>
      </w:r>
      <w:r>
        <w:t xml:space="preserve">200 OK</w:t>
      </w:r>
    </w:p>
    <w:p>
      <w:pPr>
        <w:spacing w:after="150"/>
      </w:pPr>
      <w:r>
        <w:rPr>
          <w:b/>
          <w:bCs/>
          <w:color w:val="2E7D32"/>
        </w:rPr>
        <w:t xml:space="preserve">Resultado obtido no Postman: 200 OK 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 – Postman: GET /mercado retornando 200 OK com a lista de produtos.</w:t>
      </w:r>
    </w:p>
    <w:p>
      <w:pPr>
        <w:pStyle w:val="Heading2"/>
        <w:spacing w:after="150" w:before="300"/>
      </w:pPr>
      <w:r>
        <w:t xml:space="preserve">2.3. READ — GET /mercado/{id} (buscar por Id)</w:t>
      </w:r>
    </w:p>
    <w:p>
      <w:pPr>
        <w:spacing w:after="150"/>
      </w:pPr>
      <w:r>
        <w:t xml:space="preserve">Busca um produto específico pelo Id informado na URL. Caso o Id não exista, a API retorna 404 Not Found (tratamento implementado via GlobalExceptionHandler).</w:t>
      </w:r>
    </w:p>
    <w:p>
      <w:pPr>
        <w:spacing w:after="100"/>
      </w:pPr>
      <w:r>
        <w:rPr>
          <w:b/>
          <w:bCs/>
        </w:rPr>
        <w:t xml:space="preserve">Método: </w:t>
      </w:r>
      <w:r>
        <w:t xml:space="preserve">GET   </w:t>
      </w:r>
      <w:r>
        <w:rPr>
          <w:b/>
          <w:bCs/>
        </w:rPr>
        <w:t xml:space="preserve">URL: </w:t>
      </w:r>
      <w:r>
        <w:t xml:space="preserve">http://localhost:8082/mercado/1   </w:t>
      </w:r>
      <w:r>
        <w:rPr>
          <w:b/>
          <w:bCs/>
        </w:rPr>
        <w:t xml:space="preserve">Status esperado: </w:t>
      </w:r>
      <w:r>
        <w:t xml:space="preserve">200 OK</w:t>
      </w:r>
    </w:p>
    <w:p>
      <w:pPr>
        <w:spacing w:after="150"/>
      </w:pPr>
      <w:r>
        <w:rPr>
          <w:b/>
          <w:bCs/>
          <w:color w:val="2E7D32"/>
        </w:rPr>
        <w:t xml:space="preserve">Resultado obtido no Postman: 200 OK 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 – Postman: GET /mercado/1 retornando 200 OK com os dados do produto e seus links.</w:t>
      </w:r>
    </w:p>
    <w:p>
      <w:pPr>
        <w:pStyle w:val="Heading2"/>
        <w:spacing w:after="150" w:before="300"/>
      </w:pPr>
      <w:r>
        <w:t xml:space="preserve">2.4. UPDATE (parcial) — PATCH /mercado/{id}</w:t>
      </w:r>
    </w:p>
    <w:p>
      <w:pPr>
        <w:spacing w:after="150"/>
      </w:pPr>
      <w:r>
        <w:t xml:space="preserve">Atualiza parcialmente um produto existente: apenas os campos enviados no corpo da requisição são alterados, os demais permanecem inalterados. Neste teste, apenas o campo “preco” foi enviado, e o produto teve somente o preço atualizado de 3.99 para 5.99, mantendo nome, tipo, setor e tamanho como estavam.</w:t>
      </w:r>
    </w:p>
    <w:p>
      <w:pPr>
        <w:spacing w:after="100"/>
      </w:pPr>
      <w:r>
        <w:rPr>
          <w:b/>
          <w:bCs/>
        </w:rPr>
        <w:t xml:space="preserve">Método: </w:t>
      </w:r>
      <w:r>
        <w:t xml:space="preserve">PATCH   </w:t>
      </w:r>
      <w:r>
        <w:rPr>
          <w:b/>
          <w:bCs/>
        </w:rPr>
        <w:t xml:space="preserve">URL: </w:t>
      </w:r>
      <w:r>
        <w:t xml:space="preserve">http://localhost:8082/mercado/1   </w:t>
      </w:r>
      <w:r>
        <w:rPr>
          <w:b/>
          <w:bCs/>
        </w:rPr>
        <w:t xml:space="preserve">Status esperado: </w:t>
      </w:r>
      <w:r>
        <w:t xml:space="preserve">200 OK</w:t>
      </w:r>
    </w:p>
    <w:p>
      <w:pPr>
        <w:spacing w:after="150"/>
      </w:pPr>
      <w:r>
        <w:rPr>
          <w:b/>
          <w:bCs/>
        </w:rPr>
        <w:t xml:space="preserve">Corpo (JSON) enviado na requisição: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"preco": 5.99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50"/>
      </w:pPr>
      <w:r>
        <w:rPr>
          <w:b/>
          <w:bCs/>
          <w:color w:val="2E7D32"/>
        </w:rPr>
        <w:t xml:space="preserve">Resultado obtido no Postman: 200 OK 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 – Postman: PATCH /mercado/1 retornando 200 OK com apenas o preço atualizado.</w:t>
      </w:r>
    </w:p>
    <w:p>
      <w:pPr>
        <w:pStyle w:val="Heading2"/>
        <w:spacing w:after="150" w:before="300"/>
      </w:pPr>
      <w:r>
        <w:t xml:space="preserve">2.5. DELETE — DELETE /mercado/{id}</w:t>
      </w:r>
    </w:p>
    <w:p>
      <w:pPr>
        <w:spacing w:after="150"/>
      </w:pPr>
      <w:r>
        <w:t xml:space="preserve">Remove definitivamente o produto do banco de dados a partir do Id informado. Caso o Id não exista, a API retorna 404 Not Found.</w:t>
      </w:r>
    </w:p>
    <w:p>
      <w:pPr>
        <w:spacing w:after="100"/>
      </w:pPr>
      <w:r>
        <w:rPr>
          <w:b/>
          <w:bCs/>
        </w:rPr>
        <w:t xml:space="preserve">Método: </w:t>
      </w:r>
      <w:r>
        <w:t xml:space="preserve">DELETE   </w:t>
      </w:r>
      <w:r>
        <w:rPr>
          <w:b/>
          <w:bCs/>
        </w:rPr>
        <w:t xml:space="preserve">URL: </w:t>
      </w:r>
      <w:r>
        <w:t xml:space="preserve">http://localhost:8082/mercado/1   </w:t>
      </w:r>
      <w:r>
        <w:rPr>
          <w:b/>
          <w:bCs/>
        </w:rPr>
        <w:t xml:space="preserve">Status esperado: </w:t>
      </w:r>
      <w:r>
        <w:t xml:space="preserve">204 No Content</w:t>
      </w:r>
    </w:p>
    <w:p>
      <w:pPr>
        <w:spacing w:after="150"/>
      </w:pPr>
      <w:r>
        <w:rPr>
          <w:b/>
          <w:bCs/>
          <w:color w:val="2E7D32"/>
        </w:rPr>
        <w:t xml:space="preserve">Resultado obtido no Postman: 204 No Content 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 – Postman: DELETE /mercado/1 retornando 204 No Content, confirmando a exclusão.</w:t>
      </w:r>
    </w:p>
    <w:p>
      <w:pPr>
        <w:pStyle w:val="Heading2"/>
        <w:spacing w:after="150" w:before="300"/>
      </w:pPr>
      <w:r>
        <w:t xml:space="preserve">2.6. UPDATE (completo) — PUT /mercado/{id}</w:t>
      </w:r>
    </w:p>
    <w:p>
      <w:pPr>
        <w:spacing w:after="150"/>
      </w:pPr>
      <w:r>
        <w:t xml:space="preserve">Atualiza integralmente um produto existente: todos os campos enviados no corpo da requisição substituem os valores anteriores. Neste teste, o produto de Id 2 teve nome, tamanho e preço alterados por completo (de “Detergente Neutro 500ml” / 500ml / R$ 3,99 para “Detergente Neutro 1L” / 1L / R$ 6,49). Este teste foi executado diretamente contra a aplicação publicada em produção (Render); por isso o tempo de resposta (cerca de 2 minutos e 30 segundos) reflete o “cold start” do plano gratuito, que coloca a aplicação em repouso após 15 minutos de inatividade — não é uma falha da API.</w:t>
      </w:r>
    </w:p>
    <w:p>
      <w:pPr>
        <w:spacing w:after="100"/>
      </w:pPr>
      <w:r>
        <w:rPr>
          <w:b/>
          <w:bCs/>
        </w:rPr>
        <w:t xml:space="preserve">Método: </w:t>
      </w:r>
      <w:r>
        <w:t xml:space="preserve">PUT   </w:t>
      </w:r>
      <w:r>
        <w:rPr>
          <w:b/>
          <w:bCs/>
        </w:rPr>
        <w:t xml:space="preserve">URL: </w:t>
      </w:r>
      <w:r>
        <w:t xml:space="preserve">https://cp-2semestre-java.onrender.com/mercado/2   </w:t>
      </w:r>
      <w:r>
        <w:rPr>
          <w:b/>
          <w:bCs/>
        </w:rPr>
        <w:t xml:space="preserve">Status esperado: </w:t>
      </w:r>
      <w:r>
        <w:t xml:space="preserve">200 OK</w:t>
      </w:r>
    </w:p>
    <w:p>
      <w:pPr>
        <w:spacing w:after="150"/>
      </w:pPr>
      <w:r>
        <w:rPr>
          <w:b/>
          <w:bCs/>
        </w:rPr>
        <w:t xml:space="preserve">Corpo (JSON) enviado na requisição: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"nome": "Detergente Neutro 1L",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"tipo": "Limpeza",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"setor": "Higiene",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"tamanho": "1L",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"preco": 6.49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50"/>
      </w:pPr>
      <w:r>
        <w:rPr>
          <w:b/>
          <w:bCs/>
          <w:color w:val="2E7D32"/>
        </w:rPr>
        <w:t xml:space="preserve">Resultado obtido no Postman: 200 OK 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 – Postman: PUT /mercado/2 (ambiente de produção) retornando 200 OK com o produto atualizado por completo.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HATEOAS – Nível de Maturidade 3</w:t>
      </w:r>
    </w:p>
    <w:p>
      <w:pPr>
        <w:spacing w:after="150"/>
      </w:pPr>
      <w:r>
        <w:t xml:space="preserve">Conforme observado em todas as respostas apresentadas na Seção 2, cada recurso retornado pela API traz, dentro do campo “_links”, os links das ações disponíveis para aquele recurso: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 – link para o próprio recurso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mercado – link para a listagem completa de produtos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atualizar – link para atualização completa (PUT)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atualizar-parcial – link para atualização parcial (PATCH)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deletar – link para remoção do recurso (DELETE)</w:t>
      </w:r>
    </w:p>
    <w:p>
      <w:pPr>
        <w:spacing w:after="150"/>
      </w:pPr>
      <w:r>
        <w:t xml:space="preserve">Essa implementação corresponde ao nível 3 (HATEOAS) do Modelo de Maturidade de Richardson, no qual o cliente da API pode “navegar” entre os recursos e ações disponíveis apenas seguindo os links retornados nas respostas, sem a necessidade de conhecer previamente todas as URLs da API. A geração desses links foi implementada na classe MercadoModelAssembler, utilizando os recursos linkTo(methodOn(...)) da biblioteca Spring HATEOAS.</w:t>
      </w:r>
    </w:p>
    <w:p>
      <w:pPr>
        <w:pStyle w:val="Heading1"/>
        <w:spacing w:after="150" w:before="300"/>
      </w:pPr>
      <w:r>
        <w:t xml:space="preserve">4. Deploy</w:t>
      </w:r>
    </w:p>
    <w:p>
      <w:pPr>
        <w:spacing w:after="150"/>
      </w:pPr>
      <w:r>
        <w:t xml:space="preserve">A aplicação foi publicada na plataforma Render, utilizando um Dockerfile multi-stage (build com Maven + execução com JRE 17) presente na raiz do repositório. As credenciais de acesso ao banco Oracle (URL de conexão, usuário e senha) foram configuradas como variáveis de ambiente diretamente no painel do Render (DB_URL, DB_USERNAME, DB_PASSWORD), nunca ficando expostas no código-fonte ou no repositório GitHub. O link de acesso à aplicação em produção é:</w:t>
      </w:r>
    </w:p>
    <w:p>
      <w:pPr>
        <w:spacing w:after="150"/>
      </w:pPr>
      <w:r>
        <w:rPr>
          <w:b/>
          <w:bCs/>
        </w:rPr>
        <w:t xml:space="preserve">https://cp-2semestre-java.onrender.com</w:t>
      </w:r>
    </w:p>
    <w:p>
      <w:pPr>
        <w:spacing w:after="150"/>
      </w:pPr>
      <w:r>
        <w:t xml:space="preserve">Os mesmos testes apresentados na Seção 2 foram executados também apontando diretamente para essa URL de produção (a exemplo do teste de PUT, na Seção 2.6), confirmando o funcionamento do CRUD completo em ambiente publicado.</w:t>
      </w:r>
    </w:p>
    <w:p>
      <w:pPr>
        <w:spacing w:after="150"/>
      </w:pPr>
      <w:r>
        <w:t xml:space="preserve">Observação: por se tratar de um plano gratuito, a instância do Render entra em repouso (“cold start”) após 15 minutos de inatividade, podendo levar até 90 segundos (ou, em alguns casos, mais) para responder à primeira requisição após esse período. Esse comportamento é esperado e não indica falha na aplicação.</w:t>
      </w:r>
    </w:p>
    <w:p>
      <w:pPr>
        <w:pStyle w:val="Heading1"/>
        <w:spacing w:after="150" w:before="300"/>
      </w:pPr>
      <w:r>
        <w:t xml:space="preserve">5. Conclusão</w:t>
      </w:r>
    </w:p>
    <w:p>
      <w:pPr>
        <w:spacing w:after="150"/>
      </w:pPr>
      <w:r>
        <w:t xml:space="preserve">Os testes realizados confirmam que a API Mercado Express atende aos requisitos do Checkpoint 4 – Parte 1: persistência em banco Oracle, uso obrigatório do Lombok, implementação do CRUD completo (Create, Read, Update e Delete) e retorno de respostas no padrão HATEOAS de nível de maturidade 3, rodando na porta 8082 conforme especificado.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39e8243a575c72056760b5b8e1f6f87e47648e.png"/><Relationship Id="rId8" Type="http://schemas.openxmlformats.org/officeDocument/2006/relationships/image" Target="media/59838f06f0bbdbf416d0093ad463d782988ff5b7.png"/><Relationship Id="rId9" Type="http://schemas.openxmlformats.org/officeDocument/2006/relationships/image" Target="media/311ea1da418d475ca15b83264647858cf5adf54a.png"/><Relationship Id="rId10" Type="http://schemas.openxmlformats.org/officeDocument/2006/relationships/image" Target="media/6def6d2a27d8f344907fe365555a76f84b5defc9.png"/><Relationship Id="rId11" Type="http://schemas.openxmlformats.org/officeDocument/2006/relationships/image" Target="media/01e94e4e5136c1470d7a2dc42209052856373183.png"/><Relationship Id="rId12" Type="http://schemas.openxmlformats.org/officeDocument/2006/relationships/image" Target="media/82e53feecac9a163a1bdfd60e60b504bb69d12b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2026-08-14T00:41:39.714Z</dcterms:created>
  <dcterms:modified xsi:type="dcterms:W3CDTF">2026-08-14T00:41:39.729Z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