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FC" w:rsidRPr="002569FC" w:rsidRDefault="002569FC" w:rsidP="002569FC">
      <w:pPr>
        <w:pStyle w:val="Ttulo"/>
        <w:jc w:val="both"/>
        <w:rPr>
          <w:rFonts w:ascii="Arial" w:hAnsi="Arial" w:cs="Arial"/>
          <w:b/>
          <w:sz w:val="28"/>
          <w:szCs w:val="28"/>
        </w:rPr>
      </w:pPr>
      <w:r w:rsidRPr="002569FC">
        <w:rPr>
          <w:rFonts w:ascii="Arial" w:hAnsi="Arial" w:cs="Arial"/>
          <w:b/>
          <w:sz w:val="28"/>
          <w:szCs w:val="28"/>
        </w:rPr>
        <w:t>Revisão - CNW</w:t>
      </w:r>
    </w:p>
    <w:p w:rsidR="002569FC" w:rsidRDefault="002569FC" w:rsidP="00960ED3"/>
    <w:p w:rsidR="00960ED3" w:rsidRDefault="00960ED3" w:rsidP="00960ED3">
      <w:pPr>
        <w:rPr>
          <w:rFonts w:ascii="Arial" w:hAnsi="Arial" w:cs="Arial"/>
        </w:rPr>
      </w:pPr>
      <w:r w:rsidRPr="002569FC">
        <w:rPr>
          <w:rFonts w:ascii="Arial" w:hAnsi="Arial" w:cs="Arial"/>
        </w:rPr>
        <w:t xml:space="preserve">- </w:t>
      </w:r>
      <w:proofErr w:type="gramStart"/>
      <w:r w:rsidRPr="002569FC">
        <w:rPr>
          <w:rFonts w:ascii="Arial" w:hAnsi="Arial" w:cs="Arial"/>
        </w:rPr>
        <w:t>análise e confecção</w:t>
      </w:r>
      <w:proofErr w:type="gramEnd"/>
      <w:r w:rsidRPr="002569FC">
        <w:rPr>
          <w:rFonts w:ascii="Arial" w:hAnsi="Arial" w:cs="Arial"/>
        </w:rPr>
        <w:t xml:space="preserve"> de plantas baixas</w:t>
      </w:r>
    </w:p>
    <w:p w:rsidR="00BB26E6" w:rsidRPr="002569FC" w:rsidRDefault="00BB26E6" w:rsidP="00960E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computng</w:t>
      </w:r>
      <w:proofErr w:type="spellEnd"/>
      <w:r>
        <w:rPr>
          <w:rFonts w:ascii="Arial" w:hAnsi="Arial" w:cs="Arial"/>
        </w:rPr>
        <w:t xml:space="preserve"> na prática</w:t>
      </w:r>
      <w:bookmarkStart w:id="0" w:name="_GoBack"/>
      <w:bookmarkEnd w:id="0"/>
    </w:p>
    <w:p w:rsidR="00960ED3" w:rsidRPr="002569FC" w:rsidRDefault="002569FC" w:rsidP="00960ED3">
      <w:pPr>
        <w:rPr>
          <w:rFonts w:ascii="Arial" w:hAnsi="Arial" w:cs="Arial"/>
        </w:rPr>
      </w:pPr>
      <w:r w:rsidRPr="002569FC">
        <w:rPr>
          <w:rFonts w:ascii="Arial" w:hAnsi="Arial" w:cs="Arial"/>
        </w:rPr>
        <w:t xml:space="preserve">- </w:t>
      </w:r>
      <w:proofErr w:type="gramStart"/>
      <w:r w:rsidRPr="002569FC">
        <w:rPr>
          <w:rFonts w:ascii="Arial" w:hAnsi="Arial" w:cs="Arial"/>
        </w:rPr>
        <w:t>recursos</w:t>
      </w:r>
      <w:proofErr w:type="gramEnd"/>
      <w:r w:rsidRPr="002569FC">
        <w:rPr>
          <w:rFonts w:ascii="Arial" w:hAnsi="Arial" w:cs="Arial"/>
        </w:rPr>
        <w:t xml:space="preserve"> mobile</w:t>
      </w:r>
    </w:p>
    <w:p w:rsidR="00960ED3" w:rsidRPr="002569FC" w:rsidRDefault="002569FC" w:rsidP="00960ED3">
      <w:pPr>
        <w:rPr>
          <w:rFonts w:ascii="Arial" w:hAnsi="Arial" w:cs="Arial"/>
        </w:rPr>
      </w:pPr>
      <w:r w:rsidRPr="002569FC">
        <w:rPr>
          <w:rFonts w:ascii="Arial" w:hAnsi="Arial" w:cs="Arial"/>
        </w:rPr>
        <w:t xml:space="preserve">- </w:t>
      </w:r>
      <w:proofErr w:type="spellStart"/>
      <w:proofErr w:type="gramStart"/>
      <w:r w:rsidRPr="002569FC">
        <w:rPr>
          <w:rFonts w:ascii="Arial" w:hAnsi="Arial" w:cs="Arial"/>
        </w:rPr>
        <w:t>azure</w:t>
      </w:r>
      <w:proofErr w:type="spellEnd"/>
      <w:proofErr w:type="gramEnd"/>
    </w:p>
    <w:p w:rsidR="00960ED3" w:rsidRPr="002569FC" w:rsidRDefault="00960ED3" w:rsidP="00960ED3">
      <w:pPr>
        <w:rPr>
          <w:rFonts w:ascii="Arial" w:hAnsi="Arial" w:cs="Arial"/>
        </w:rPr>
      </w:pPr>
      <w:r w:rsidRPr="002569FC">
        <w:rPr>
          <w:rFonts w:ascii="Arial" w:hAnsi="Arial" w:cs="Arial"/>
        </w:rPr>
        <w:t xml:space="preserve">- O que impacta o acordo 2030 da ONU na informática e o que as empresas de </w:t>
      </w:r>
      <w:proofErr w:type="spellStart"/>
      <w:r w:rsidRPr="002569FC">
        <w:rPr>
          <w:rFonts w:ascii="Arial" w:hAnsi="Arial" w:cs="Arial"/>
        </w:rPr>
        <w:t>cl</w:t>
      </w:r>
      <w:r w:rsidR="002569FC" w:rsidRPr="002569FC">
        <w:rPr>
          <w:rFonts w:ascii="Arial" w:hAnsi="Arial" w:cs="Arial"/>
        </w:rPr>
        <w:t>oud</w:t>
      </w:r>
      <w:proofErr w:type="spellEnd"/>
      <w:r w:rsidR="002569FC" w:rsidRPr="002569FC">
        <w:rPr>
          <w:rFonts w:ascii="Arial" w:hAnsi="Arial" w:cs="Arial"/>
        </w:rPr>
        <w:t xml:space="preserve"> oferecem Microsoft, </w:t>
      </w:r>
      <w:proofErr w:type="spellStart"/>
      <w:r w:rsidR="002569FC" w:rsidRPr="002569FC">
        <w:rPr>
          <w:rFonts w:ascii="Arial" w:hAnsi="Arial" w:cs="Arial"/>
        </w:rPr>
        <w:t>Amazon</w:t>
      </w:r>
      <w:proofErr w:type="spellEnd"/>
      <w:r w:rsidR="002569FC" w:rsidRPr="002569FC">
        <w:rPr>
          <w:rFonts w:ascii="Arial" w:hAnsi="Arial" w:cs="Arial"/>
        </w:rPr>
        <w:t xml:space="preserve"> </w:t>
      </w:r>
      <w:r w:rsidRPr="002569FC">
        <w:rPr>
          <w:rFonts w:ascii="Arial" w:hAnsi="Arial" w:cs="Arial"/>
        </w:rPr>
        <w:t xml:space="preserve">e </w:t>
      </w:r>
      <w:proofErr w:type="spellStart"/>
      <w:r w:rsidRPr="002569FC">
        <w:rPr>
          <w:rFonts w:ascii="Arial" w:hAnsi="Arial" w:cs="Arial"/>
        </w:rPr>
        <w:t>google</w:t>
      </w:r>
      <w:proofErr w:type="spellEnd"/>
      <w:r w:rsidRPr="002569FC">
        <w:rPr>
          <w:rFonts w:ascii="Arial" w:hAnsi="Arial" w:cs="Arial"/>
        </w:rPr>
        <w:t xml:space="preserve">. </w:t>
      </w:r>
      <w:proofErr w:type="gramStart"/>
      <w:r w:rsidRPr="002569FC">
        <w:rPr>
          <w:rFonts w:ascii="Arial" w:hAnsi="Arial" w:cs="Arial"/>
        </w:rPr>
        <w:t>o</w:t>
      </w:r>
      <w:proofErr w:type="gramEnd"/>
      <w:r w:rsidRPr="002569FC">
        <w:rPr>
          <w:rFonts w:ascii="Arial" w:hAnsi="Arial" w:cs="Arial"/>
        </w:rPr>
        <w:t xml:space="preserve"> que fala a ISO 14000.</w:t>
      </w:r>
    </w:p>
    <w:p w:rsidR="002432C1" w:rsidRDefault="002432C1"/>
    <w:sectPr w:rsidR="0024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3"/>
    <w:rsid w:val="002432C1"/>
    <w:rsid w:val="002569FC"/>
    <w:rsid w:val="00960ED3"/>
    <w:rsid w:val="00BB26E6"/>
    <w:rsid w:val="00D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88DE"/>
  <w15:chartTrackingRefBased/>
  <w15:docId w15:val="{7AC5FDB4-CC13-4556-8CF6-9645272D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6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GABRIEL CASPIRRO DEMARCHI</cp:lastModifiedBy>
  <cp:revision>1</cp:revision>
  <dcterms:created xsi:type="dcterms:W3CDTF">2025-04-24T11:18:00Z</dcterms:created>
  <dcterms:modified xsi:type="dcterms:W3CDTF">2025-04-24T11:54:00Z</dcterms:modified>
</cp:coreProperties>
</file>