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CFFA0" w14:textId="391062DF" w:rsidR="00927632" w:rsidRDefault="0069664F" w:rsidP="00FD7FF4">
      <w:pPr>
        <w:pStyle w:val="Title"/>
        <w:jc w:val="center"/>
      </w:pPr>
      <w:r>
        <w:t>Method of Statement</w:t>
      </w:r>
    </w:p>
    <w:p w14:paraId="5BF2FCD2" w14:textId="706C2556" w:rsidR="00852853" w:rsidRDefault="00FD7FF4" w:rsidP="00AF60AC">
      <w:pPr>
        <w:pStyle w:val="Subtitle"/>
        <w:jc w:val="center"/>
      </w:pPr>
      <w:r>
        <w:t xml:space="preserve">For </w:t>
      </w:r>
      <w:r w:rsidR="00A30E45">
        <w:t>who, what project</w:t>
      </w:r>
    </w:p>
    <w:p w14:paraId="4F96C676" w14:textId="77777777" w:rsidR="00F1593E" w:rsidRDefault="00F1593E" w:rsidP="00F1593E">
      <w:pPr>
        <w:pStyle w:val="RptTitle"/>
        <w:rPr>
          <w:sz w:val="20"/>
          <w:szCs w:val="20"/>
        </w:rPr>
      </w:pPr>
    </w:p>
    <w:p w14:paraId="67CEBC7C" w14:textId="77777777" w:rsidR="00F1593E" w:rsidRDefault="00F1593E" w:rsidP="00F1593E">
      <w:pPr>
        <w:pStyle w:val="Header"/>
        <w:ind w:left="0"/>
        <w:rPr>
          <w:rFonts w:eastAsia="Calibri" w:cs="Arial"/>
          <w:b/>
          <w:bCs/>
          <w:noProof/>
          <w:sz w:val="24"/>
          <w:szCs w:val="24"/>
          <w:lang w:val="en-GB"/>
        </w:rPr>
      </w:pPr>
    </w:p>
    <w:p w14:paraId="6648877D" w14:textId="415B54BD" w:rsidR="00F1593E" w:rsidRPr="005A6FAC" w:rsidRDefault="00F1593E" w:rsidP="00F1593E">
      <w:pPr>
        <w:pStyle w:val="Header"/>
        <w:ind w:left="0"/>
        <w:rPr>
          <w:rFonts w:eastAsia="Calibri" w:cs="Arial"/>
          <w:b/>
          <w:bCs/>
          <w:noProof/>
          <w:sz w:val="24"/>
          <w:szCs w:val="24"/>
          <w:lang w:val="en-GB"/>
        </w:rPr>
      </w:pPr>
      <w:r w:rsidRPr="005A6FAC">
        <w:rPr>
          <w:rFonts w:eastAsia="Calibri" w:cs="Arial"/>
          <w:b/>
          <w:bCs/>
          <w:noProof/>
          <w:sz w:val="24"/>
          <w:szCs w:val="24"/>
          <w:lang w:val="en-GB"/>
        </w:rPr>
        <w:t>REVISION STATUS SHEET</w:t>
      </w:r>
    </w:p>
    <w:p w14:paraId="0782B276" w14:textId="77777777" w:rsidR="00F1593E" w:rsidRPr="005A6FAC" w:rsidRDefault="00F1593E" w:rsidP="00F1593E">
      <w:pPr>
        <w:rPr>
          <w:rFonts w:ascii="Calibri" w:eastAsia="Calibri" w:hAnsi="Calibri"/>
          <w:lang w:val="en-GB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710"/>
        <w:gridCol w:w="3600"/>
        <w:gridCol w:w="1600"/>
        <w:gridCol w:w="1550"/>
      </w:tblGrid>
      <w:tr w:rsidR="00F1593E" w:rsidRPr="005A6FAC" w14:paraId="30108C92" w14:textId="77777777" w:rsidTr="00015AB2">
        <w:trPr>
          <w:cantSplit/>
          <w:trHeight w:val="7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097F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</w:p>
          <w:p w14:paraId="284A228F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  <w:r w:rsidRPr="005A6FAC">
              <w:rPr>
                <w:rFonts w:eastAsia="Calibri" w:cs="Arial"/>
                <w:noProof/>
                <w:sz w:val="24"/>
                <w:szCs w:val="24"/>
                <w:lang w:val="en-GB"/>
              </w:rPr>
              <w:t>Revision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7E1F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</w:p>
          <w:p w14:paraId="431F519D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  <w:r w:rsidRPr="005A6FAC">
              <w:rPr>
                <w:rFonts w:eastAsia="Calibri" w:cs="Arial"/>
                <w:noProof/>
                <w:sz w:val="24"/>
                <w:szCs w:val="24"/>
                <w:lang w:val="en-GB"/>
              </w:rPr>
              <w:t>Effective Date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D286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</w:p>
          <w:p w14:paraId="1FBB1408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  <w:r w:rsidRPr="005A6FAC">
              <w:rPr>
                <w:rFonts w:eastAsia="Calibri" w:cs="Arial"/>
                <w:noProof/>
                <w:sz w:val="24"/>
                <w:szCs w:val="24"/>
                <w:lang w:val="en-GB"/>
              </w:rPr>
              <w:t>Description / Summary of Revision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36F8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</w:p>
          <w:p w14:paraId="74D5AD8B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  <w:r w:rsidRPr="005A6FAC">
              <w:rPr>
                <w:rFonts w:eastAsia="Calibri" w:cs="Arial"/>
                <w:noProof/>
                <w:sz w:val="24"/>
                <w:szCs w:val="24"/>
                <w:lang w:val="en-GB"/>
              </w:rPr>
              <w:t>Copy updated by</w:t>
            </w:r>
          </w:p>
          <w:p w14:paraId="446FAB73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</w:p>
          <w:p w14:paraId="0B1141A8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  <w:r w:rsidRPr="005A6FAC">
              <w:rPr>
                <w:rFonts w:eastAsia="Calibri" w:cs="Arial"/>
                <w:noProof/>
                <w:sz w:val="24"/>
                <w:szCs w:val="24"/>
                <w:lang w:val="en-GB"/>
              </w:rPr>
              <w:t xml:space="preserve">       Initials                 Date</w:t>
            </w:r>
          </w:p>
        </w:tc>
      </w:tr>
      <w:tr w:rsidR="00F1593E" w:rsidRPr="005A6FAC" w14:paraId="36B0414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D7BE8" w14:textId="4E9F313A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  <w:r>
              <w:rPr>
                <w:rFonts w:eastAsia="Calibri" w:cs="Arial"/>
                <w:noProof/>
                <w:lang w:val="en-GB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35F9" w14:textId="18F33681" w:rsidR="00F1593E" w:rsidRPr="005A6FAC" w:rsidRDefault="0069664F" w:rsidP="0069664F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  <w:r>
              <w:rPr>
                <w:rFonts w:eastAsia="Calibri" w:cs="Arial"/>
                <w:noProof/>
                <w:lang w:val="en-GB"/>
              </w:rPr>
              <w:t>07</w:t>
            </w:r>
            <w:r w:rsidR="00071F7C">
              <w:rPr>
                <w:rFonts w:eastAsia="Calibri" w:cs="Arial"/>
                <w:noProof/>
                <w:lang w:val="en-GB"/>
              </w:rPr>
              <w:t>-</w:t>
            </w:r>
            <w:r>
              <w:rPr>
                <w:rFonts w:eastAsia="Calibri" w:cs="Arial"/>
                <w:noProof/>
                <w:lang w:val="en-GB"/>
              </w:rPr>
              <w:t>Jun</w:t>
            </w:r>
            <w:r w:rsidR="00071F7C">
              <w:rPr>
                <w:rFonts w:eastAsia="Calibri" w:cs="Arial"/>
                <w:noProof/>
                <w:lang w:val="en-GB"/>
              </w:rPr>
              <w:t>-202</w:t>
            </w:r>
            <w:r>
              <w:rPr>
                <w:rFonts w:eastAsia="Calibri" w:cs="Arial"/>
                <w:noProof/>
                <w:lang w:val="en-GB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37E5" w14:textId="0BA7804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  <w:r>
              <w:rPr>
                <w:rFonts w:eastAsia="Calibri" w:cs="Arial"/>
                <w:noProof/>
                <w:lang w:val="en-GB"/>
              </w:rPr>
              <w:t>Initial version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2D00" w14:textId="3A6AE219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  <w:r>
              <w:rPr>
                <w:rFonts w:eastAsia="Calibri" w:cs="Arial"/>
                <w:noProof/>
                <w:lang w:val="en-GB"/>
              </w:rPr>
              <w:t>Gabriel Chen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23D8E" w14:textId="07DDF75D" w:rsidR="00F1593E" w:rsidRPr="005A6FAC" w:rsidRDefault="0069664F" w:rsidP="0069664F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  <w:r>
              <w:rPr>
                <w:rFonts w:eastAsia="Calibri" w:cs="Arial"/>
                <w:noProof/>
                <w:lang w:val="en-GB"/>
              </w:rPr>
              <w:t>07</w:t>
            </w:r>
            <w:r w:rsidR="00071F7C">
              <w:rPr>
                <w:rFonts w:eastAsia="Calibri" w:cs="Arial"/>
                <w:noProof/>
                <w:lang w:val="en-GB"/>
              </w:rPr>
              <w:t>-</w:t>
            </w:r>
            <w:r>
              <w:rPr>
                <w:rFonts w:eastAsia="Calibri" w:cs="Arial"/>
                <w:noProof/>
                <w:lang w:val="en-GB"/>
              </w:rPr>
              <w:t>Jun</w:t>
            </w:r>
            <w:r w:rsidR="00A30E45">
              <w:rPr>
                <w:rFonts w:eastAsia="Calibri" w:cs="Arial"/>
                <w:noProof/>
                <w:lang w:val="en-GB"/>
              </w:rPr>
              <w:t>-2023</w:t>
            </w:r>
          </w:p>
        </w:tc>
      </w:tr>
      <w:tr w:rsidR="00F1593E" w:rsidRPr="00E62466" w14:paraId="1E40610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590D" w14:textId="25062FDC" w:rsidR="00F1593E" w:rsidRPr="00E62466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FECC" w14:textId="088658B8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9EFF" w14:textId="3CD9BF22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49AB" w14:textId="00830169" w:rsidR="00F1593E" w:rsidRPr="00E62466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0555" w14:textId="7FE1478E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2CC3DB7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FB07" w14:textId="528E4DD8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0413" w14:textId="017DCF82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2026" w14:textId="290A0C12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2415" w14:textId="79D6305B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D7AD" w14:textId="7966DA6B" w:rsidR="00F1593E" w:rsidRPr="00E62466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20F75218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7058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36F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1FB8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99E1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23E2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1A941BD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F784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6A80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B1C0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F954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D88B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46C870E4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1505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3BB5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4EE4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6D40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03CC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4D835CD4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B51F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1505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217C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3C27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A785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6D9E41B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FA2A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F706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6BE2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9A9D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46E3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7893978B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D03E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B99B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5C7A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A730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A15F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1983436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AE20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A91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B774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C19F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BA7E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0320B252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703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5532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103F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F364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0723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4B286DF1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96C9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49D5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2C52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2B9D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2077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00C874A8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2E8D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A2D4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5D0E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B37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AA62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44C0A0CA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81ED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56F5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EA7E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B66B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0E1F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</w:tbl>
    <w:p w14:paraId="2CE543F2" w14:textId="77777777" w:rsidR="00F1593E" w:rsidRPr="005A6FAC" w:rsidRDefault="00F1593E" w:rsidP="00F1593E">
      <w:pPr>
        <w:spacing w:after="0"/>
        <w:rPr>
          <w:rFonts w:ascii="Calibri" w:eastAsia="Calibri" w:hAnsi="Calibri"/>
          <w:lang w:val="en-GB"/>
        </w:rPr>
      </w:pPr>
    </w:p>
    <w:p w14:paraId="726C573B" w14:textId="0121DB7C" w:rsidR="00F1593E" w:rsidRDefault="00F1593E">
      <w:pPr>
        <w:rPr>
          <w:rFonts w:ascii="Calibri" w:eastAsia="Calibri" w:hAnsi="Calibri"/>
          <w:lang w:val="en-GB"/>
        </w:rPr>
      </w:pPr>
      <w:r>
        <w:rPr>
          <w:rFonts w:ascii="Calibri" w:eastAsia="Calibri" w:hAnsi="Calibri"/>
          <w:lang w:val="en-GB"/>
        </w:rP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568008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10454D" w14:textId="0AA2367D" w:rsidR="00F1593E" w:rsidRDefault="00F1593E">
          <w:pPr>
            <w:pStyle w:val="TOCHeading"/>
          </w:pPr>
          <w:r>
            <w:t>Contents</w:t>
          </w:r>
        </w:p>
        <w:p w14:paraId="7FBE7EB7" w14:textId="19B62845" w:rsidR="00287F0C" w:rsidRDefault="00F1593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9683359" w:history="1">
            <w:r w:rsidR="00287F0C" w:rsidRPr="00846AB6">
              <w:rPr>
                <w:rStyle w:val="Hyperlink"/>
                <w:noProof/>
              </w:rPr>
              <w:t>1.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Introduction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_Toc79683359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4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4A10383A" w14:textId="056C7EDC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60" w:history="1">
            <w:r w:rsidR="00287F0C" w:rsidRPr="00846AB6">
              <w:rPr>
                <w:rStyle w:val="Hyperlink"/>
                <w:noProof/>
              </w:rPr>
              <w:t>1.1.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Objective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_Toc79683360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4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6B49EBC0" w14:textId="75A2BBDE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61" w:history="1">
            <w:r w:rsidR="00287F0C" w:rsidRPr="00846AB6">
              <w:rPr>
                <w:rStyle w:val="Hyperlink"/>
                <w:noProof/>
              </w:rPr>
              <w:t>1.2.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Scope of work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_Toc79683361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4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0DE6070F" w14:textId="6ADFE777" w:rsidR="00287F0C" w:rsidRDefault="003D343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683362" w:history="1">
            <w:r w:rsidR="00287F0C" w:rsidRPr="00846AB6">
              <w:rPr>
                <w:rStyle w:val="Hyperlink"/>
                <w:noProof/>
              </w:rPr>
              <w:t>2.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Terminology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_Toc79683362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5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4CA989EA" w14:textId="25F32DC0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63" w:history="1">
            <w:r w:rsidR="00287F0C" w:rsidRPr="00846AB6">
              <w:rPr>
                <w:rStyle w:val="Hyperlink"/>
                <w:noProof/>
              </w:rPr>
              <w:t>2.1.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OG Box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_Toc79683363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5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1F1CAA14" w14:textId="4C332786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64" w:history="1">
            <w:r w:rsidR="00287F0C" w:rsidRPr="00846AB6">
              <w:rPr>
                <w:rStyle w:val="Hyperlink"/>
                <w:noProof/>
              </w:rPr>
              <w:t>2.2.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Control cabinet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_Toc79683364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5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29B59377" w14:textId="189D7B67" w:rsidR="00287F0C" w:rsidRDefault="003D343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683365" w:history="1">
            <w:r w:rsidR="00287F0C" w:rsidRPr="00846AB6">
              <w:rPr>
                <w:rStyle w:val="Hyperlink"/>
                <w:noProof/>
              </w:rPr>
              <w:t>3.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Installation and electrical wiring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_Toc79683365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8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35E6F9AC" w14:textId="55479425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66" w:history="1">
            <w:r w:rsidR="00287F0C" w:rsidRPr="00846AB6">
              <w:rPr>
                <w:rStyle w:val="Hyperlink"/>
                <w:noProof/>
              </w:rPr>
              <w:t>3.1.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Control cabinet to be installed within or close to the OG Box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_Toc79683366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8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79051339" w14:textId="3B9CDE8F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67" w:history="1">
            <w:r w:rsidR="00287F0C" w:rsidRPr="00846AB6">
              <w:rPr>
                <w:rStyle w:val="Hyperlink"/>
                <w:noProof/>
              </w:rPr>
              <w:t>3.2.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Making Cable entry between OG Box and control cabinet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_Toc79683367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8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52BF6672" w14:textId="0D7E2F85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68" w:history="1">
            <w:r w:rsidR="00287F0C" w:rsidRPr="00846AB6">
              <w:rPr>
                <w:rStyle w:val="Hyperlink"/>
                <w:noProof/>
              </w:rPr>
              <w:t>3.3.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Three phase power connection from OG Box to control cabinet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_Toc79683368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8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13C9FD42" w14:textId="21C9B315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69" w:history="1">
            <w:r w:rsidR="00287F0C" w:rsidRPr="00846AB6">
              <w:rPr>
                <w:rStyle w:val="Hyperlink"/>
                <w:noProof/>
              </w:rPr>
              <w:t>3.4.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Leakage coil to be installed in OG Box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_Toc79683369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9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47057849" w14:textId="27E7263A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70" w:history="1">
            <w:r w:rsidR="00287F0C" w:rsidRPr="00846AB6">
              <w:rPr>
                <w:rStyle w:val="Hyperlink"/>
                <w:noProof/>
              </w:rPr>
              <w:t>3.5.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Leakage coil wiring to Segment Controller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_Toc79683370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9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37E461E9" w14:textId="1BF2CF57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71" w:history="1">
            <w:r w:rsidR="00287F0C" w:rsidRPr="00846AB6">
              <w:rPr>
                <w:rStyle w:val="Hyperlink"/>
                <w:noProof/>
              </w:rPr>
              <w:t>3.6.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3-phase coil to be installed in OG Box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_Toc79683371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10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4F8CF5DE" w14:textId="27CE0CE6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72" w:history="1">
            <w:r w:rsidR="00287F0C" w:rsidRPr="00846AB6">
              <w:rPr>
                <w:rStyle w:val="Hyperlink"/>
                <w:noProof/>
              </w:rPr>
              <w:t>3.7.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3-phase coil wiring to Segment Controller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_Toc79683372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11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6DC137C3" w14:textId="2F8867BE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73" w:history="1">
            <w:r w:rsidR="00287F0C" w:rsidRPr="00846AB6">
              <w:rPr>
                <w:rStyle w:val="Hyperlink"/>
                <w:noProof/>
              </w:rPr>
              <w:t>3.8.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3 x meter CT (Current Transformer) to be installed in the cabinet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_Toc79683373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11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2885262F" w14:textId="22E0197C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74" w:history="1">
            <w:r w:rsidR="00287F0C" w:rsidRPr="00846AB6">
              <w:rPr>
                <w:rStyle w:val="Hyperlink"/>
                <w:noProof/>
              </w:rPr>
              <w:t>3.9.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3 x meter CT wiring to meter (Socomec Diris A10)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_Toc79683374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12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171693BF" w14:textId="0A536C32" w:rsidR="00287F0C" w:rsidRDefault="003D3435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79683375" w:history="1">
            <w:r w:rsidR="00287F0C" w:rsidRPr="00846AB6">
              <w:rPr>
                <w:rStyle w:val="Hyperlink"/>
                <w:noProof/>
              </w:rPr>
              <w:t>3.10.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RC snubber to be installed cross main contactor A1 and A2 terminal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_Toc79683375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13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582EC27A" w14:textId="1EDA993D" w:rsidR="00287F0C" w:rsidRDefault="003D3435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79683376" w:history="1">
            <w:r w:rsidR="00287F0C" w:rsidRPr="00846AB6">
              <w:rPr>
                <w:rStyle w:val="Hyperlink"/>
                <w:noProof/>
              </w:rPr>
              <w:t>3.11.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Contactor control cable change over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_Toc79683376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13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14E7B616" w14:textId="4421C326" w:rsidR="00287F0C" w:rsidRDefault="003D3435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79683377" w:history="1">
            <w:r w:rsidR="00287F0C" w:rsidRPr="00846AB6">
              <w:rPr>
                <w:rStyle w:val="Hyperlink"/>
                <w:noProof/>
              </w:rPr>
              <w:t>3.12.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Door switch to be installed at OG Box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_Toc79683377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13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184135D3" w14:textId="24181642" w:rsidR="00287F0C" w:rsidRDefault="003D343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683378" w:history="1">
            <w:r w:rsidR="00287F0C" w:rsidRPr="00846AB6">
              <w:rPr>
                <w:rStyle w:val="Hyperlink"/>
                <w:noProof/>
              </w:rPr>
              <w:t>4.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Energise test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_Toc79683378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16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18BA8C3D" w14:textId="4899BA96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80" w:history="1">
            <w:r w:rsidR="00287F0C" w:rsidRPr="00846AB6">
              <w:rPr>
                <w:rStyle w:val="Hyperlink"/>
                <w:noProof/>
              </w:rPr>
              <w:t>4.1.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Pre-check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_Toc79683380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16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47A2B68F" w14:textId="38280BBF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81" w:history="1">
            <w:r w:rsidR="00287F0C" w:rsidRPr="00846AB6">
              <w:rPr>
                <w:rStyle w:val="Hyperlink"/>
                <w:noProof/>
              </w:rPr>
              <w:t>4.2.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Power up the OG Box as well as control cabinet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_Toc79683381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16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484260D8" w14:textId="3F83314A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82" w:history="1">
            <w:r w:rsidR="00287F0C" w:rsidRPr="00846AB6">
              <w:rPr>
                <w:rStyle w:val="Hyperlink"/>
                <w:noProof/>
              </w:rPr>
              <w:t>4.3.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Getting Segment Controller online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_Toc79683382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16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358A1097" w14:textId="1C96A8BA" w:rsidR="00287F0C" w:rsidRDefault="003D343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683383" w:history="1">
            <w:r w:rsidR="00287F0C" w:rsidRPr="00846AB6">
              <w:rPr>
                <w:rStyle w:val="Hyperlink"/>
                <w:noProof/>
              </w:rPr>
              <w:t>5.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Commissioning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_Toc79683383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17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0CAB4DB2" w14:textId="40C42E24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85" w:history="1">
            <w:r w:rsidR="00287F0C" w:rsidRPr="00846AB6">
              <w:rPr>
                <w:rStyle w:val="Hyperlink"/>
                <w:noProof/>
              </w:rPr>
              <w:t>5.1.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Connected Component discovery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_Toc79683385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17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22D05B2A" w14:textId="0106E700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86" w:history="1">
            <w:r w:rsidR="00287F0C" w:rsidRPr="00846AB6">
              <w:rPr>
                <w:rStyle w:val="Hyperlink"/>
                <w:noProof/>
              </w:rPr>
              <w:t>5.2.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IO Configuration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_Toc79683386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17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2E462842" w14:textId="0F339E9E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87" w:history="1">
            <w:r w:rsidR="00287F0C" w:rsidRPr="00846AB6">
              <w:rPr>
                <w:rStyle w:val="Hyperlink"/>
                <w:noProof/>
              </w:rPr>
              <w:t>5.3.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Calendar setting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_Toc79683387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18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54834930" w14:textId="36DD03EA" w:rsidR="00287F0C" w:rsidRDefault="003D343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683388" w:history="1">
            <w:r w:rsidR="00287F0C" w:rsidRPr="00846AB6">
              <w:rPr>
                <w:rStyle w:val="Hyperlink"/>
                <w:noProof/>
              </w:rPr>
              <w:t>6.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Functional test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_Toc79683388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20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4B9B8EC7" w14:textId="28F89D7F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90" w:history="1">
            <w:r w:rsidR="00287F0C" w:rsidRPr="00846AB6">
              <w:rPr>
                <w:rStyle w:val="Hyperlink"/>
                <w:noProof/>
              </w:rPr>
              <w:t>6.1.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Manual bypass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_Toc79683390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20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29C1480E" w14:textId="1D8C2F3A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91" w:history="1">
            <w:r w:rsidR="00287F0C" w:rsidRPr="00846AB6">
              <w:rPr>
                <w:rStyle w:val="Hyperlink"/>
                <w:noProof/>
              </w:rPr>
              <w:t>6.2.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ON/OFF testing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_Toc79683391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20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76F5F9CE" w14:textId="044A5CBA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92" w:history="1">
            <w:r w:rsidR="00287F0C" w:rsidRPr="00846AB6">
              <w:rPr>
                <w:rStyle w:val="Hyperlink"/>
                <w:noProof/>
              </w:rPr>
              <w:t>6.3.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Mains failure alarm testing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_Toc79683392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20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557D40EE" w14:textId="108EA49C" w:rsidR="00287F0C" w:rsidRDefault="003D343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9683393" w:history="1">
            <w:r w:rsidR="00287F0C" w:rsidRPr="00846AB6">
              <w:rPr>
                <w:rStyle w:val="Hyperlink"/>
                <w:noProof/>
              </w:rPr>
              <w:t>6.4.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Cabinet door open alarm testing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_Toc79683393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20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4130D648" w14:textId="46D26F59" w:rsidR="00287F0C" w:rsidRDefault="003D343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683394" w:history="1">
            <w:r w:rsidR="00287F0C" w:rsidRPr="00846AB6">
              <w:rPr>
                <w:rStyle w:val="Hyperlink"/>
                <w:noProof/>
              </w:rPr>
              <w:t>7.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Sign off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_Toc79683394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22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0999709C" w14:textId="7B17F8B8" w:rsidR="00287F0C" w:rsidRDefault="003D343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9683395" w:history="1">
            <w:r w:rsidR="00287F0C" w:rsidRPr="00846AB6">
              <w:rPr>
                <w:rStyle w:val="Hyperlink"/>
                <w:noProof/>
              </w:rPr>
              <w:t>8.</w:t>
            </w:r>
            <w:r w:rsidR="00287F0C">
              <w:rPr>
                <w:noProof/>
              </w:rPr>
              <w:tab/>
            </w:r>
            <w:r w:rsidR="00287F0C" w:rsidRPr="00846AB6">
              <w:rPr>
                <w:rStyle w:val="Hyperlink"/>
                <w:noProof/>
              </w:rPr>
              <w:t>Summary</w:t>
            </w:r>
            <w:r w:rsidR="00287F0C">
              <w:rPr>
                <w:noProof/>
                <w:webHidden/>
              </w:rPr>
              <w:tab/>
            </w:r>
            <w:r w:rsidR="00287F0C">
              <w:rPr>
                <w:noProof/>
                <w:webHidden/>
              </w:rPr>
              <w:fldChar w:fldCharType="begin"/>
            </w:r>
            <w:r w:rsidR="00287F0C">
              <w:rPr>
                <w:noProof/>
                <w:webHidden/>
              </w:rPr>
              <w:instrText xml:space="preserve"> PAGEREF _Toc79683395 \h </w:instrText>
            </w:r>
            <w:r w:rsidR="00287F0C">
              <w:rPr>
                <w:noProof/>
                <w:webHidden/>
              </w:rPr>
            </w:r>
            <w:r w:rsidR="00287F0C">
              <w:rPr>
                <w:noProof/>
                <w:webHidden/>
              </w:rPr>
              <w:fldChar w:fldCharType="separate"/>
            </w:r>
            <w:r w:rsidR="00287F0C">
              <w:rPr>
                <w:noProof/>
                <w:webHidden/>
              </w:rPr>
              <w:t>23</w:t>
            </w:r>
            <w:r w:rsidR="00287F0C">
              <w:rPr>
                <w:noProof/>
                <w:webHidden/>
              </w:rPr>
              <w:fldChar w:fldCharType="end"/>
            </w:r>
          </w:hyperlink>
        </w:p>
        <w:p w14:paraId="333F65E7" w14:textId="5E81CC17" w:rsidR="00F1593E" w:rsidRDefault="00F1593E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0FB75D3" w14:textId="223D32DC" w:rsidR="001F6AC0" w:rsidRDefault="0069664F" w:rsidP="0069664F">
      <w:pPr>
        <w:pStyle w:val="Heading1"/>
      </w:pPr>
      <w:r w:rsidRPr="0069664F">
        <w:t>INTRODUCTION</w:t>
      </w:r>
    </w:p>
    <w:p w14:paraId="4D5A17CD" w14:textId="4088411A" w:rsidR="0069664F" w:rsidRDefault="0069664F" w:rsidP="0069664F">
      <w:pPr>
        <w:pStyle w:val="Heading2"/>
      </w:pPr>
      <w:bookmarkStart w:id="1" w:name="_Toc79683360"/>
      <w:r>
        <w:t>OBJECTIVE</w:t>
      </w:r>
      <w:bookmarkEnd w:id="1"/>
    </w:p>
    <w:p w14:paraId="40A6A5CB" w14:textId="76C16BE6" w:rsidR="0069664F" w:rsidRDefault="0069664F" w:rsidP="0069664F">
      <w:pPr>
        <w:pStyle w:val="ListParagraph"/>
        <w:numPr>
          <w:ilvl w:val="2"/>
          <w:numId w:val="10"/>
        </w:numPr>
        <w:ind w:left="1418" w:hanging="698"/>
      </w:pPr>
      <w:r w:rsidRPr="001F6AC0">
        <w:t xml:space="preserve">The following Method Statement has been prepared for </w:t>
      </w:r>
      <w:r>
        <w:t>(</w:t>
      </w:r>
      <w:r w:rsidRPr="0069664F">
        <w:t>Which deliverable i</w:t>
      </w:r>
      <w:r>
        <w:t xml:space="preserve">s been covered in this document). </w:t>
      </w:r>
    </w:p>
    <w:p w14:paraId="3CB6B6C4" w14:textId="3EA7A47F" w:rsidR="0069664F" w:rsidRDefault="0069664F" w:rsidP="0069664F">
      <w:pPr>
        <w:pStyle w:val="ListParagraph"/>
        <w:numPr>
          <w:ilvl w:val="2"/>
          <w:numId w:val="10"/>
        </w:numPr>
        <w:ind w:left="1418" w:hanging="698"/>
      </w:pPr>
      <w:r>
        <w:t>This document shall be submitted for client/consultant approval before conducting (deliverable action).</w:t>
      </w:r>
    </w:p>
    <w:p w14:paraId="2E3624A9" w14:textId="57AA9860" w:rsidR="001F6AC0" w:rsidRDefault="001F6AC0" w:rsidP="00A30E45">
      <w:pPr>
        <w:ind w:left="720"/>
      </w:pPr>
    </w:p>
    <w:p w14:paraId="2BBF60D5" w14:textId="4C90421A" w:rsidR="001F6AC0" w:rsidRDefault="0069664F" w:rsidP="0034460D">
      <w:pPr>
        <w:pStyle w:val="Heading2"/>
      </w:pPr>
      <w:r>
        <w:t>SCOPE OF WORK</w:t>
      </w:r>
    </w:p>
    <w:p w14:paraId="550640BE" w14:textId="320DFD0F" w:rsidR="001F6AC0" w:rsidRDefault="00A30E45" w:rsidP="00A30E45">
      <w:pPr>
        <w:pStyle w:val="ListParagraph"/>
        <w:numPr>
          <w:ilvl w:val="2"/>
          <w:numId w:val="10"/>
        </w:numPr>
        <w:ind w:left="1418" w:hanging="698"/>
      </w:pPr>
      <w:r>
        <w:t xml:space="preserve">(List the </w:t>
      </w:r>
      <w:r w:rsidR="00A6401A">
        <w:t xml:space="preserve">scope </w:t>
      </w:r>
      <w:r>
        <w:t xml:space="preserve">of </w:t>
      </w:r>
      <w:r w:rsidR="00A6401A">
        <w:t>work</w:t>
      </w:r>
      <w:r>
        <w:t>);</w:t>
      </w:r>
    </w:p>
    <w:p w14:paraId="5DB1F9E5" w14:textId="6B6FAEF5" w:rsidR="00A6401A" w:rsidRDefault="00A6401A" w:rsidP="00A30E45">
      <w:pPr>
        <w:pStyle w:val="ListParagraph"/>
        <w:numPr>
          <w:ilvl w:val="2"/>
          <w:numId w:val="10"/>
        </w:numPr>
        <w:ind w:left="1418" w:hanging="698"/>
      </w:pPr>
      <w:r>
        <w:t xml:space="preserve">Example : Installing Edge Gateway; </w:t>
      </w:r>
    </w:p>
    <w:p w14:paraId="3697CD70" w14:textId="11ABD964" w:rsidR="00A6401A" w:rsidRDefault="00A6401A" w:rsidP="00A30E45">
      <w:pPr>
        <w:pStyle w:val="ListParagraph"/>
        <w:numPr>
          <w:ilvl w:val="2"/>
          <w:numId w:val="10"/>
        </w:numPr>
        <w:ind w:left="1418" w:hanging="698"/>
      </w:pPr>
      <w:r>
        <w:t xml:space="preserve">Example : Configuring Edge Gateway to acquire data from </w:t>
      </w:r>
      <w:r w:rsidR="00FD0ADF">
        <w:t>5 units of PV inverters;</w:t>
      </w:r>
    </w:p>
    <w:p w14:paraId="03F1DD36" w14:textId="77777777" w:rsidR="0069664F" w:rsidRDefault="0069664F" w:rsidP="0069664F"/>
    <w:p w14:paraId="72E1CAA4" w14:textId="4A1676E6" w:rsidR="00A30E45" w:rsidRDefault="00A30E45" w:rsidP="00A30E45">
      <w:pPr>
        <w:pStyle w:val="Heading2"/>
      </w:pPr>
      <w:r>
        <w:t>APPROACH</w:t>
      </w:r>
    </w:p>
    <w:p w14:paraId="5B27F840" w14:textId="5F59F097" w:rsidR="00A30E45" w:rsidRDefault="00A30E45" w:rsidP="00A30E45">
      <w:pPr>
        <w:pStyle w:val="ListParagraph"/>
        <w:numPr>
          <w:ilvl w:val="2"/>
          <w:numId w:val="10"/>
        </w:numPr>
        <w:ind w:left="1418" w:hanging="698"/>
      </w:pPr>
      <w:r>
        <w:t>(</w:t>
      </w:r>
      <w:r w:rsidR="00FD0ADF">
        <w:t>roughly</w:t>
      </w:r>
      <w:r>
        <w:t xml:space="preserve"> summary </w:t>
      </w:r>
      <w:r w:rsidR="00FD0ADF">
        <w:t xml:space="preserve">how the object to be met, how it </w:t>
      </w:r>
      <w:r>
        <w:t>w</w:t>
      </w:r>
      <w:r w:rsidR="00FD0ADF">
        <w:t>ill be done</w:t>
      </w:r>
      <w:r>
        <w:t xml:space="preserve">); </w:t>
      </w:r>
    </w:p>
    <w:p w14:paraId="54FBD161" w14:textId="30FBA811" w:rsidR="00015AB2" w:rsidRDefault="00015AB2">
      <w:r>
        <w:br w:type="page"/>
      </w:r>
    </w:p>
    <w:p w14:paraId="79C4C041" w14:textId="73639E20" w:rsidR="00377AD1" w:rsidRDefault="00A30E45" w:rsidP="00E639D3">
      <w:pPr>
        <w:pStyle w:val="Heading1"/>
      </w:pPr>
      <w:bookmarkStart w:id="2" w:name="_Toc79683362"/>
      <w:r w:rsidRPr="00E639D3">
        <w:lastRenderedPageBreak/>
        <w:t>TERMINOLOGY</w:t>
      </w:r>
      <w:bookmarkEnd w:id="2"/>
      <w:r>
        <w:t xml:space="preserve"> (IF ANY)</w:t>
      </w:r>
    </w:p>
    <w:p w14:paraId="17E80EB4" w14:textId="03DB6701" w:rsidR="00A30E45" w:rsidRDefault="00A30E45" w:rsidP="00A30E45">
      <w:pPr>
        <w:pStyle w:val="Heading2"/>
      </w:pPr>
      <w:bookmarkStart w:id="3" w:name="_Toc79683363"/>
      <w:r>
        <w:t xml:space="preserve">MOU : </w:t>
      </w:r>
      <w:r w:rsidRPr="00A30E45">
        <w:t>Memorandum of Understanding</w:t>
      </w:r>
    </w:p>
    <w:p w14:paraId="3F56CE9A" w14:textId="5EEE8736" w:rsidR="00A30E45" w:rsidRPr="00A30E45" w:rsidRDefault="00A30E45" w:rsidP="00A30E45">
      <w:pPr>
        <w:ind w:left="720"/>
      </w:pPr>
      <w:r w:rsidRPr="00A30E45">
        <w:t>A memorandum of understanding, or MOU, is a nonbinding agreement that states each party's intentions to take action, conduct a business transaction, or form a new partnership. This type of agreement may also be referred to as a letter of intent (LOI) or memorandum of agreement (MOA).</w:t>
      </w:r>
      <w:r>
        <w:t xml:space="preserve"> </w:t>
      </w:r>
    </w:p>
    <w:p w14:paraId="05E84447" w14:textId="54628BCC" w:rsidR="00A30E45" w:rsidRDefault="00A30E45" w:rsidP="00A30E45">
      <w:pPr>
        <w:pStyle w:val="Heading2"/>
      </w:pPr>
      <w:r>
        <w:t xml:space="preserve">PV : </w:t>
      </w:r>
      <w:r w:rsidRPr="00A30E45">
        <w:t>Photovoltaics</w:t>
      </w:r>
      <w:r>
        <w:t xml:space="preserve">, or </w:t>
      </w:r>
      <w:r w:rsidRPr="00A30E45">
        <w:t>Photovoltaics</w:t>
      </w:r>
      <w:r>
        <w:t xml:space="preserve"> Panel</w:t>
      </w:r>
    </w:p>
    <w:p w14:paraId="614AD0D1" w14:textId="77777777" w:rsidR="00A30E45" w:rsidRDefault="00A30E45" w:rsidP="00A30E45">
      <w:pPr>
        <w:ind w:left="720"/>
      </w:pPr>
      <w:r w:rsidRPr="00A30E45">
        <w:t>Photovoltaics is the conversion of light into electricity using semiconducting materials that exhibit the photovoltaic effect, a phenomenon studied in physics, photochemistry, and electrochemistry. The photovoltaic effect is commercially used for electricity</w:t>
      </w:r>
      <w:r>
        <w:t xml:space="preserve"> generation and as photosensors</w:t>
      </w:r>
      <w:r w:rsidRPr="00A30E45">
        <w:t>.</w:t>
      </w:r>
    </w:p>
    <w:p w14:paraId="3CAC96CC" w14:textId="20212BF8" w:rsidR="002C7A82" w:rsidRDefault="00A30E45" w:rsidP="00A30E45">
      <w:pPr>
        <w:ind w:left="720"/>
      </w:pPr>
      <w:r w:rsidRPr="00A30E45">
        <w:t>Photovoltaics</w:t>
      </w:r>
      <w:r>
        <w:t xml:space="preserve"> Panel, aka Solar Panel, </w:t>
      </w:r>
      <w:r w:rsidRPr="00A30E45">
        <w:t>is a device that converts sunlight into electricity by using photovoltaic cells. PV cells are made of materials that generate electrons when exposed to light. The electrons flow through a circuit and produce direct current electricity, which can be used to power various devices or stored in batteries.</w:t>
      </w:r>
      <w:bookmarkEnd w:id="3"/>
      <w:r w:rsidR="002C7A82">
        <w:br w:type="page"/>
      </w:r>
    </w:p>
    <w:p w14:paraId="40A7A27F" w14:textId="0631DDD2" w:rsidR="00FD7FF4" w:rsidRDefault="00FD0ADF" w:rsidP="00B85AD9">
      <w:pPr>
        <w:pStyle w:val="Heading1"/>
      </w:pPr>
      <w:r>
        <w:lastRenderedPageBreak/>
        <w:t>STEP 1</w:t>
      </w:r>
    </w:p>
    <w:p w14:paraId="1CCE4576" w14:textId="3452A03F" w:rsidR="00B85AD9" w:rsidRDefault="00FD0ADF" w:rsidP="00B85AD9">
      <w:pPr>
        <w:pStyle w:val="Heading2"/>
      </w:pPr>
      <w:r>
        <w:t>STEP 1-1</w:t>
      </w:r>
    </w:p>
    <w:p w14:paraId="4BF9C0C0" w14:textId="682B1F5D" w:rsidR="00B85AD9" w:rsidRPr="00B85AD9" w:rsidRDefault="00B85AD9" w:rsidP="00B85AD9">
      <w:pPr>
        <w:ind w:left="720"/>
      </w:pPr>
      <w:r>
        <w:t>(</w:t>
      </w:r>
      <w:r w:rsidR="00FD0ADF">
        <w:t>Describe the step details, such as operation and expected result</w:t>
      </w:r>
      <w:r>
        <w:t>)</w:t>
      </w:r>
    </w:p>
    <w:p w14:paraId="304B89C0" w14:textId="5950C1C7" w:rsidR="00B85AD9" w:rsidRDefault="00FD0ADF" w:rsidP="00B85AD9">
      <w:pPr>
        <w:pStyle w:val="Heading2"/>
      </w:pPr>
      <w:r>
        <w:t>STEP 1-2</w:t>
      </w:r>
    </w:p>
    <w:p w14:paraId="2E2743D8" w14:textId="406D9B20" w:rsidR="00B85AD9" w:rsidRDefault="00B85AD9" w:rsidP="00B85AD9">
      <w:pPr>
        <w:ind w:left="720"/>
      </w:pPr>
      <w:r>
        <w:t>(</w:t>
      </w:r>
      <w:r w:rsidR="00FD0ADF">
        <w:t>Describe the step details, such as operation and expected result</w:t>
      </w:r>
      <w:r>
        <w:t>)</w:t>
      </w:r>
    </w:p>
    <w:p w14:paraId="4A5AEB5D" w14:textId="24065A4A" w:rsidR="00FD0ADF" w:rsidRDefault="00FD0ADF" w:rsidP="00FD0ADF">
      <w:pPr>
        <w:pStyle w:val="Heading2"/>
      </w:pPr>
      <w:r>
        <w:t>STEP 1 VALIDATION METHOD</w:t>
      </w:r>
    </w:p>
    <w:p w14:paraId="1D041E96" w14:textId="08234612" w:rsidR="00FD0ADF" w:rsidRDefault="00FD0ADF" w:rsidP="00FD0ADF">
      <w:pPr>
        <w:ind w:left="720"/>
      </w:pPr>
      <w:r>
        <w:t>(Describe the how to validate the step 1 content, such as if something being performed, which result should be shown. Can use screenshots for clarification)</w:t>
      </w:r>
    </w:p>
    <w:p w14:paraId="47E4FAE8" w14:textId="77777777" w:rsidR="00FD0ADF" w:rsidRDefault="00FD0ADF" w:rsidP="00B85AD9">
      <w:pPr>
        <w:ind w:left="720"/>
      </w:pPr>
    </w:p>
    <w:p w14:paraId="58B6863C" w14:textId="333E96FE" w:rsidR="00B85AD9" w:rsidRDefault="00FD0ADF" w:rsidP="00B85AD9">
      <w:pPr>
        <w:pStyle w:val="Heading1"/>
      </w:pPr>
      <w:r>
        <w:t xml:space="preserve">STEP 2 </w:t>
      </w:r>
    </w:p>
    <w:p w14:paraId="6BFB6EEF" w14:textId="1A927E79" w:rsidR="00FD0ADF" w:rsidRDefault="00FD0ADF" w:rsidP="00FD0ADF">
      <w:pPr>
        <w:pStyle w:val="Heading2"/>
      </w:pPr>
      <w:r>
        <w:t>STEP 2-1</w:t>
      </w:r>
    </w:p>
    <w:p w14:paraId="27DBAB4E" w14:textId="77777777" w:rsidR="00FD0ADF" w:rsidRPr="00B85AD9" w:rsidRDefault="00FD0ADF" w:rsidP="00FD0ADF">
      <w:pPr>
        <w:ind w:left="720"/>
      </w:pPr>
      <w:r>
        <w:t>(Describe the step details, such as operation and expected result)</w:t>
      </w:r>
    </w:p>
    <w:p w14:paraId="31479924" w14:textId="0E6B638F" w:rsidR="00FD0ADF" w:rsidRDefault="00FD0ADF" w:rsidP="00FD0ADF">
      <w:pPr>
        <w:pStyle w:val="Heading2"/>
      </w:pPr>
      <w:r>
        <w:t>STEP 2-2</w:t>
      </w:r>
    </w:p>
    <w:p w14:paraId="22CAD0B3" w14:textId="77777777" w:rsidR="00FD0ADF" w:rsidRDefault="00FD0ADF" w:rsidP="00FD0ADF">
      <w:pPr>
        <w:ind w:left="720"/>
      </w:pPr>
      <w:r>
        <w:t>(Describe the step details, such as operation and expected result)</w:t>
      </w:r>
    </w:p>
    <w:p w14:paraId="56E2A8F1" w14:textId="77777777" w:rsidR="00FD0ADF" w:rsidRDefault="00FD0ADF" w:rsidP="00FD0ADF">
      <w:pPr>
        <w:pStyle w:val="Heading2"/>
      </w:pPr>
      <w:r>
        <w:t>STEP 1 VALIDATION METHOD</w:t>
      </w:r>
    </w:p>
    <w:p w14:paraId="50781172" w14:textId="77777777" w:rsidR="00FD0ADF" w:rsidRDefault="00FD0ADF" w:rsidP="00FD0ADF">
      <w:pPr>
        <w:ind w:left="720"/>
      </w:pPr>
      <w:r>
        <w:t>(Describe the how to validate the step 1 content, such as if something being performed, which result should be shown. Can use screenshots for clarification)</w:t>
      </w:r>
    </w:p>
    <w:p w14:paraId="3CEA67BC" w14:textId="48D7147E" w:rsidR="00F942B6" w:rsidRDefault="00F942B6" w:rsidP="00F942B6"/>
    <w:p w14:paraId="7E39F60E" w14:textId="0BC3BADF" w:rsidR="00FD0ADF" w:rsidRDefault="00FD0ADF" w:rsidP="00F942B6"/>
    <w:p w14:paraId="6EE4BD39" w14:textId="77777777" w:rsidR="00FD0ADF" w:rsidRPr="00F942B6" w:rsidRDefault="00FD0ADF" w:rsidP="00F942B6"/>
    <w:p w14:paraId="49A3E74E" w14:textId="1B9C1BDB" w:rsidR="00A475A4" w:rsidRDefault="00A475A4" w:rsidP="00B85AD9">
      <w:pPr>
        <w:pStyle w:val="Heading2"/>
      </w:pPr>
      <w:r>
        <w:br w:type="page"/>
      </w:r>
    </w:p>
    <w:p w14:paraId="09ABF5E8" w14:textId="671A21CE" w:rsidR="00CC33EE" w:rsidRDefault="00243977" w:rsidP="00E639D3">
      <w:pPr>
        <w:pStyle w:val="Heading1"/>
      </w:pPr>
      <w:bookmarkStart w:id="4" w:name="_Toc79683394"/>
      <w:r>
        <w:lastRenderedPageBreak/>
        <w:t>Sign off</w:t>
      </w:r>
      <w:bookmarkEnd w:id="4"/>
    </w:p>
    <w:tbl>
      <w:tblPr>
        <w:tblW w:w="9390" w:type="dxa"/>
        <w:tblInd w:w="108" w:type="dxa"/>
        <w:tblLook w:val="04A0" w:firstRow="1" w:lastRow="0" w:firstColumn="1" w:lastColumn="0" w:noHBand="0" w:noVBand="1"/>
      </w:tblPr>
      <w:tblGrid>
        <w:gridCol w:w="257"/>
        <w:gridCol w:w="1599"/>
        <w:gridCol w:w="289"/>
        <w:gridCol w:w="257"/>
        <w:gridCol w:w="257"/>
        <w:gridCol w:w="257"/>
        <w:gridCol w:w="257"/>
        <w:gridCol w:w="257"/>
        <w:gridCol w:w="1701"/>
        <w:gridCol w:w="307"/>
        <w:gridCol w:w="307"/>
        <w:gridCol w:w="257"/>
        <w:gridCol w:w="257"/>
        <w:gridCol w:w="3131"/>
      </w:tblGrid>
      <w:tr w:rsidR="00FD0ADF" w:rsidRPr="00AF7A6E" w14:paraId="77EEDF39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83B7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D946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2B71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862A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B354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6E97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5EDD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0D1E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00A7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EED1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B459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8DCE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D8A5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36B7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</w:tr>
      <w:tr w:rsidR="00FD0ADF" w:rsidRPr="00AF7A6E" w14:paraId="7E704CE1" w14:textId="77777777" w:rsidTr="00FD0AD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7842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3AD8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3327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5256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67C3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785C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3711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5241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6199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308F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88BC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6346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3923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E336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</w:tr>
      <w:tr w:rsidR="00FD0ADF" w:rsidRPr="00AF7A6E" w14:paraId="317B18A0" w14:textId="77777777" w:rsidTr="00FD0ADF">
        <w:trPr>
          <w:trHeight w:val="288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51C5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BA1F" w14:textId="2F8F1A91" w:rsidR="00243977" w:rsidRPr="00AF7A6E" w:rsidRDefault="00FD0ADF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eastAsia="en-SG"/>
              </w:rPr>
              <w:t>PERFORMED</w:t>
            </w:r>
            <w:r w:rsidR="00243977" w:rsidRPr="00AF7A6E"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eastAsia="en-SG"/>
              </w:rPr>
              <w:t xml:space="preserve"> BY: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2301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E536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083C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A170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2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F3600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A8FE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F004" w14:textId="17BB9D05" w:rsidR="00243977" w:rsidRPr="00AF7A6E" w:rsidRDefault="00FD0ADF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eastAsia="en-SG"/>
              </w:rPr>
              <w:t>PERFORMED</w:t>
            </w:r>
            <w:r w:rsidR="00243977" w:rsidRPr="00AF7A6E"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eastAsia="en-SG"/>
              </w:rPr>
              <w:t xml:space="preserve"> BY: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97D5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79B5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D87C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150A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31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2148C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2E39F17D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7CD4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AE88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3EE5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A677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03D1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2193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8C42B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6F35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F69B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748B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E956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775C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ECA5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2692E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243977" w:rsidRPr="00AF7A6E" w14:paraId="5D4F62D1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11D6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3F40" w14:textId="07EBF53C" w:rsidR="00243977" w:rsidRPr="00AF7A6E" w:rsidRDefault="00FD0ADF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(Client Company)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1B26" w14:textId="6A068F2E" w:rsidR="00243977" w:rsidRPr="00AF7A6E" w:rsidRDefault="00FD0ADF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 xml:space="preserve">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2A50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3108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FDBDF3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D609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1168" w14:textId="4D1721FF" w:rsidR="00243977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 xml:space="preserve">LITEON SINGAPORE PTE LTD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7940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8E79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2AC79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7209A293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C2FE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66AA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39CF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A0EE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7F23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2FCB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E3C8F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3488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258B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FAB1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5727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60F0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B4FF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3845C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00EEEB35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C3A1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FCCA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8A41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B448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11BD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427F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6DCE1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6168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9911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E331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8340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0DC8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A234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551C6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19678E49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EE4C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D397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4870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987A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451C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ECE8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660C9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FD6D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028F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F81F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A4BE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BAA8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8A42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4EDE7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194F17D4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586B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C8CD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SIGNATURE: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48B3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C7E7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D0B2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0618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15A0DC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DF1A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D7B6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SIGNATURE: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5748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29DD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F2C8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A0EC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E5566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5A33D573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D78B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9377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F6E6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B803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23F4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31D1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92E129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D19D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4734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878E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417B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DEEE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22BB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94AB5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3F3763C2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7280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442E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94F2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C1B0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3224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4135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86116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6E71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E302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843E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010F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81AE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B2FA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FCE3A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109E22D0" w14:textId="77777777" w:rsidTr="00FD0AD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D767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60AA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0FDC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23F1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B728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54DF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6B29A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6B46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5882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6BA3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2228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3F7B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418D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69F67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37E6ED5F" w14:textId="77777777" w:rsidTr="00FD0ADF">
        <w:trPr>
          <w:trHeight w:val="288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4AB9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67C9" w14:textId="3F2FAA3D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eastAsia="en-SG"/>
              </w:rPr>
              <w:t>TEST</w:t>
            </w:r>
            <w:r w:rsidRPr="00AF7A6E"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eastAsia="en-SG"/>
              </w:rPr>
              <w:t>ED BY: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55EC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18A5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70F3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2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7C941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BE8B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C4F9" w14:textId="046B1783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eastAsia="en-SG"/>
              </w:rPr>
              <w:t>TEST</w:t>
            </w:r>
            <w:r w:rsidRPr="00AF7A6E"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eastAsia="en-SG"/>
              </w:rPr>
              <w:t>ED BY: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3C48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55FF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E82E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31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73708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196E2C39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2995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0B54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52F5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58BE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65C2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C387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9FC37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B294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C77B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B337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36CD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0694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26C5" w14:textId="77777777" w:rsidR="00243977" w:rsidRPr="00AF7A6E" w:rsidRDefault="00243977" w:rsidP="00015AB2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D2695" w14:textId="77777777" w:rsidR="00243977" w:rsidRPr="00AF7A6E" w:rsidRDefault="00243977" w:rsidP="00015AB2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235624E2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578E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2BC0D" w14:textId="613545D2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FE5E2C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(Client Company)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13EA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E602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80B8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BC9D7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2361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3E31" w14:textId="2A36A836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 xml:space="preserve">LITEON SINGAPORE PTE LTD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C49A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29E0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55FB9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7D2CEEEF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C26D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C9EA6" w14:textId="6ED8895C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FE5E2C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Role of the tester</w:t>
            </w:r>
            <w:r w:rsidRPr="00FE5E2C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11FC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B58F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ED97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D8E00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6F2A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7DF1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5EAA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90FA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8BFC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E8C3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04CBF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580071D5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45D4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AB5C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BDFE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7D62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F6B7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835A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BE85D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325D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2049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45CC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5C35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2077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4C72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19BBE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1C2E9B1B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DFDB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A87A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3AF2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1B9A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9393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43D2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0ABD4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A401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98D9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988A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F2EC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2D44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41E6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9F73C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56D6BFC3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1A46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C380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D7B2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AB78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F256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9B9E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DD617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F417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F7FC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7277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F2B6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DB6D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BDFE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D7824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579E0B40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8F03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112C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SIGNATURE: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AFD6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591F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AC76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1F87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17721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F4D8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E3BA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SIGNATURE: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2791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CD14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4538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3DB9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3CDE0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29A31B3E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8046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D817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E251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0FEB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AA0C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7BFB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41C0E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370D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D234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DE9F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4969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1E35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A1A8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49208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4859B3E4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E74C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3D46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B193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13B7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3FFB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3443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FAB08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30B1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C787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359F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FBB6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64FD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F8BA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2E7F7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47744788" w14:textId="77777777" w:rsidTr="00FD0AD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FE68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A7B0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BE7C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9A0D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BA11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F3BF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2AA80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A83F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581F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71EE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9B09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B7D4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411E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9F478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0C710CA0" w14:textId="77777777" w:rsidTr="00FD0ADF">
        <w:trPr>
          <w:trHeight w:val="288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FF21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684F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eastAsia="en-SG"/>
              </w:rPr>
              <w:t>WITNESSED BY: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77F0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18D7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C43F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2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2A46B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5632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6DEC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eastAsia="en-SG"/>
              </w:rPr>
              <w:t>WITNESSED BY: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9B39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D0A7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7A53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31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78BF5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67A34804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08B3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AC2C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D21B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F92D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02FF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CDB2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8166F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6209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D894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490E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8D22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0C52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7DC1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F3864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76D6827D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ACAC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3FEB" w14:textId="4BD535AA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PUBLIC UTILITY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D08B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4AD9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C4551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1024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F524" w14:textId="4E4E1ED2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SIGNIFY SINGAPORE PTE LTD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4B87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7800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E5883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6E9DC164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DAA4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8857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M&amp;E REPRESENTATIVE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4561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5091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723E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F6467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9FE1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5A20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REPRESENTATIVE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39DF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D4FD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B17F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03FD5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108101FA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1290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F441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4891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AC54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0190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AC22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05E61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9AC3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F76A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8FC6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78D8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CF1D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3A70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ECFA6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4588CC11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9229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0D87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DDB2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AD7C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5441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EBCC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7D511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AC7D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23E9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641B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3E11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FF59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C5C1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A87CF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4DC73B38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8709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3C77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4CB0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E343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6DB0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C570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644FD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5595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0D65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B47C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B5E4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B230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A46B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D7391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604632FA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C05D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94A3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SIGNATURE: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1DF0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492B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CD4F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55F8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5F81D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5563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A38A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SIGNATURE: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A02D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BD49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5252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BB21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EA254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3664D183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7F16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0F70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081E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333F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FB9D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761A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D8289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995C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4539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7DA3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BF90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DFFD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BD3C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B75D8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68B13984" w14:textId="77777777" w:rsidTr="00FD0ADF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5399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F996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C3A3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1D62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F1ED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C2D9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9F00C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E7CE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B5CF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9639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E240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670D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213D" w14:textId="77777777" w:rsidR="00FD0ADF" w:rsidRPr="00AF7A6E" w:rsidRDefault="00FD0ADF" w:rsidP="00FD0ADF">
            <w:pPr>
              <w:spacing w:after="0"/>
              <w:rPr>
                <w:rFonts w:ascii="Times New Roman" w:hAnsi="Times New Roman"/>
                <w:sz w:val="20"/>
                <w:szCs w:val="20"/>
                <w:lang w:eastAsia="en-SG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6C786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FD0ADF" w:rsidRPr="00AF7A6E" w14:paraId="7B39C50D" w14:textId="77777777" w:rsidTr="00FD0AD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874FC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CE74C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24345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BA726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84B06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30670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AC7B0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B6BFA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A22C6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4CE50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B985F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14F06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18335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33CA1" w14:textId="77777777" w:rsidR="00FD0ADF" w:rsidRPr="00AF7A6E" w:rsidRDefault="00FD0ADF" w:rsidP="00FD0ADF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</w:pPr>
            <w:r w:rsidRPr="00AF7A6E">
              <w:rPr>
                <w:rFonts w:ascii="Calibri" w:hAnsi="Calibri" w:cs="Calibr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</w:tbl>
    <w:p w14:paraId="708FC5C8" w14:textId="2C44C25D" w:rsidR="00F1593E" w:rsidRDefault="00F1593E" w:rsidP="00243977"/>
    <w:p w14:paraId="64E12D25" w14:textId="77777777" w:rsidR="00F1593E" w:rsidRDefault="00F1593E">
      <w:r>
        <w:br w:type="page"/>
      </w:r>
    </w:p>
    <w:p w14:paraId="51B873F1" w14:textId="6D5AA7D1" w:rsidR="00243977" w:rsidRDefault="00F1593E" w:rsidP="00F1593E">
      <w:pPr>
        <w:pStyle w:val="Heading1"/>
      </w:pPr>
      <w:bookmarkStart w:id="5" w:name="_Toc79683395"/>
      <w:r>
        <w:lastRenderedPageBreak/>
        <w:t>Summary</w:t>
      </w:r>
      <w:bookmarkEnd w:id="5"/>
    </w:p>
    <w:p w14:paraId="49E4E4B4" w14:textId="55C6BB47" w:rsidR="00F1593E" w:rsidRPr="00F1593E" w:rsidRDefault="00F1593E" w:rsidP="00F1593E">
      <w:pPr>
        <w:rPr>
          <w:rFonts w:cs="Arial"/>
          <w:i/>
          <w:color w:val="FF0000"/>
        </w:rPr>
      </w:pPr>
      <w:r w:rsidRPr="0041327A">
        <w:rPr>
          <w:rFonts w:cs="Arial"/>
          <w:i/>
          <w:color w:val="FF0000"/>
        </w:rPr>
        <w:t xml:space="preserve">This section to be annotated when the </w:t>
      </w:r>
      <w:r>
        <w:rPr>
          <w:rFonts w:cs="Arial"/>
          <w:i/>
          <w:color w:val="FF0000"/>
        </w:rPr>
        <w:t>T&amp;C</w:t>
      </w:r>
      <w:r w:rsidRPr="0041327A">
        <w:rPr>
          <w:rFonts w:cs="Arial"/>
          <w:i/>
          <w:color w:val="FF0000"/>
        </w:rPr>
        <w:t xml:space="preserve"> is complete</w:t>
      </w:r>
      <w:r>
        <w:rPr>
          <w:rFonts w:cs="Arial"/>
          <w:i/>
          <w:color w:val="FF0000"/>
        </w:rPr>
        <w:t>d.</w:t>
      </w:r>
    </w:p>
    <w:sectPr w:rsidR="00F1593E" w:rsidRPr="00F1593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0F90C" w14:textId="77777777" w:rsidR="003D3435" w:rsidRDefault="003D3435" w:rsidP="00A30E45">
      <w:pPr>
        <w:spacing w:after="0" w:line="240" w:lineRule="auto"/>
      </w:pPr>
      <w:r>
        <w:separator/>
      </w:r>
    </w:p>
  </w:endnote>
  <w:endnote w:type="continuationSeparator" w:id="0">
    <w:p w14:paraId="0884F041" w14:textId="77777777" w:rsidR="003D3435" w:rsidRDefault="003D3435" w:rsidP="00A3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8312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CAD7F" w14:textId="3D23AD58" w:rsidR="00BB4BE0" w:rsidRDefault="00BB4BE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CAD2FD" w14:textId="77777777" w:rsidR="00BB4BE0" w:rsidRDefault="00BB4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ADEC6" w14:textId="77777777" w:rsidR="003D3435" w:rsidRDefault="003D3435" w:rsidP="00A30E45">
      <w:pPr>
        <w:spacing w:after="0" w:line="240" w:lineRule="auto"/>
      </w:pPr>
      <w:r>
        <w:separator/>
      </w:r>
    </w:p>
  </w:footnote>
  <w:footnote w:type="continuationSeparator" w:id="0">
    <w:p w14:paraId="5485DC34" w14:textId="77777777" w:rsidR="003D3435" w:rsidRDefault="003D3435" w:rsidP="00A30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04B8F" w14:textId="34FF6093" w:rsidR="00BB4BE0" w:rsidRDefault="00BB4BE0" w:rsidP="00BB4BE0">
    <w:pPr>
      <w:pStyle w:val="Header"/>
      <w:jc w:val="right"/>
    </w:pPr>
    <w:r>
      <w:rPr>
        <w:noProof/>
        <w:lang w:val="en-SG" w:eastAsia="en-SG"/>
      </w:rPr>
      <w:drawing>
        <wp:inline distT="0" distB="0" distL="0" distR="0" wp14:anchorId="17C48F7C" wp14:editId="5D0C1E9D">
          <wp:extent cx="1054100" cy="387350"/>
          <wp:effectExtent l="0" t="0" r="0" b="0"/>
          <wp:docPr id="1" name="Picture 1" descr="LITEON logo transBG, 10-Apr-20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TEON logo transBG, 10-Apr-20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1E2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1C35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30A55"/>
    <w:multiLevelType w:val="multilevel"/>
    <w:tmpl w:val="C8C0EF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4A3F54"/>
    <w:multiLevelType w:val="hybridMultilevel"/>
    <w:tmpl w:val="7714C17E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11A22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1E9B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6317D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A2155"/>
    <w:multiLevelType w:val="multilevel"/>
    <w:tmpl w:val="ABF8C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BEE2AFE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C2A3C"/>
    <w:multiLevelType w:val="multilevel"/>
    <w:tmpl w:val="A6C66C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CD3E5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813AF9"/>
    <w:multiLevelType w:val="multilevel"/>
    <w:tmpl w:val="880C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D357F5B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A22ED"/>
    <w:multiLevelType w:val="multilevel"/>
    <w:tmpl w:val="3E746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4916A2F"/>
    <w:multiLevelType w:val="hybridMultilevel"/>
    <w:tmpl w:val="D1E00B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73AF6"/>
    <w:multiLevelType w:val="multilevel"/>
    <w:tmpl w:val="A0DCBC1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87F61A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150596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7"/>
  </w:num>
  <w:num w:numId="5">
    <w:abstractNumId w:val="6"/>
  </w:num>
  <w:num w:numId="6">
    <w:abstractNumId w:val="4"/>
  </w:num>
  <w:num w:numId="7">
    <w:abstractNumId w:val="12"/>
  </w:num>
  <w:num w:numId="8">
    <w:abstractNumId w:val="8"/>
  </w:num>
  <w:num w:numId="9">
    <w:abstractNumId w:val="0"/>
  </w:num>
  <w:num w:numId="10">
    <w:abstractNumId w:val="9"/>
  </w:num>
  <w:num w:numId="11">
    <w:abstractNumId w:val="16"/>
  </w:num>
  <w:num w:numId="12">
    <w:abstractNumId w:val="13"/>
  </w:num>
  <w:num w:numId="13">
    <w:abstractNumId w:val="3"/>
  </w:num>
  <w:num w:numId="14">
    <w:abstractNumId w:val="10"/>
  </w:num>
  <w:num w:numId="15">
    <w:abstractNumId w:val="7"/>
  </w:num>
  <w:num w:numId="16">
    <w:abstractNumId w:val="2"/>
  </w:num>
  <w:num w:numId="17">
    <w:abstractNumId w:val="15"/>
  </w:num>
  <w:num w:numId="18">
    <w:abstractNumId w:val="11"/>
  </w:num>
  <w:num w:numId="19">
    <w:abstractNumId w:val="9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F4"/>
    <w:rsid w:val="00015AB2"/>
    <w:rsid w:val="000406AC"/>
    <w:rsid w:val="00071F7C"/>
    <w:rsid w:val="00072F9F"/>
    <w:rsid w:val="00074930"/>
    <w:rsid w:val="00081A4C"/>
    <w:rsid w:val="00090700"/>
    <w:rsid w:val="000D62FD"/>
    <w:rsid w:val="000E1820"/>
    <w:rsid w:val="000E2F19"/>
    <w:rsid w:val="001055C6"/>
    <w:rsid w:val="0010693B"/>
    <w:rsid w:val="0012585B"/>
    <w:rsid w:val="0014236D"/>
    <w:rsid w:val="001B582B"/>
    <w:rsid w:val="001D6C6A"/>
    <w:rsid w:val="001F6AC0"/>
    <w:rsid w:val="00207C02"/>
    <w:rsid w:val="00225629"/>
    <w:rsid w:val="00243977"/>
    <w:rsid w:val="002652AB"/>
    <w:rsid w:val="00287F0C"/>
    <w:rsid w:val="002A2235"/>
    <w:rsid w:val="002A3237"/>
    <w:rsid w:val="002A6105"/>
    <w:rsid w:val="002C0F28"/>
    <w:rsid w:val="002C7A82"/>
    <w:rsid w:val="0034460D"/>
    <w:rsid w:val="00377AD1"/>
    <w:rsid w:val="00385E88"/>
    <w:rsid w:val="003A7AF1"/>
    <w:rsid w:val="003D0F58"/>
    <w:rsid w:val="003D3435"/>
    <w:rsid w:val="003D3ACC"/>
    <w:rsid w:val="003E286C"/>
    <w:rsid w:val="004F2964"/>
    <w:rsid w:val="004F6924"/>
    <w:rsid w:val="00527226"/>
    <w:rsid w:val="00550E13"/>
    <w:rsid w:val="00577D9C"/>
    <w:rsid w:val="005946B5"/>
    <w:rsid w:val="005D61A8"/>
    <w:rsid w:val="005E2200"/>
    <w:rsid w:val="00674367"/>
    <w:rsid w:val="0067523A"/>
    <w:rsid w:val="00680AC4"/>
    <w:rsid w:val="00684823"/>
    <w:rsid w:val="0069340F"/>
    <w:rsid w:val="0069664F"/>
    <w:rsid w:val="006A0EBD"/>
    <w:rsid w:val="006A53D0"/>
    <w:rsid w:val="006A65FB"/>
    <w:rsid w:val="006B091B"/>
    <w:rsid w:val="006F4802"/>
    <w:rsid w:val="007063D9"/>
    <w:rsid w:val="007E2EF6"/>
    <w:rsid w:val="00806803"/>
    <w:rsid w:val="00840355"/>
    <w:rsid w:val="00852853"/>
    <w:rsid w:val="008B3908"/>
    <w:rsid w:val="008E6FD7"/>
    <w:rsid w:val="008F3330"/>
    <w:rsid w:val="00917B97"/>
    <w:rsid w:val="0092181E"/>
    <w:rsid w:val="00927632"/>
    <w:rsid w:val="00936AE1"/>
    <w:rsid w:val="009553E1"/>
    <w:rsid w:val="009555AA"/>
    <w:rsid w:val="009B3CAE"/>
    <w:rsid w:val="009C2A18"/>
    <w:rsid w:val="009C7B24"/>
    <w:rsid w:val="00A06490"/>
    <w:rsid w:val="00A30E45"/>
    <w:rsid w:val="00A475A4"/>
    <w:rsid w:val="00A555BA"/>
    <w:rsid w:val="00A6401A"/>
    <w:rsid w:val="00A75301"/>
    <w:rsid w:val="00AC374C"/>
    <w:rsid w:val="00AC5E9A"/>
    <w:rsid w:val="00AD58F6"/>
    <w:rsid w:val="00AF60AC"/>
    <w:rsid w:val="00AF62F8"/>
    <w:rsid w:val="00B00BFD"/>
    <w:rsid w:val="00B609F8"/>
    <w:rsid w:val="00B753A1"/>
    <w:rsid w:val="00B85AD9"/>
    <w:rsid w:val="00B9079A"/>
    <w:rsid w:val="00B979BD"/>
    <w:rsid w:val="00BB4BE0"/>
    <w:rsid w:val="00BD2DAE"/>
    <w:rsid w:val="00BE59C1"/>
    <w:rsid w:val="00C410A8"/>
    <w:rsid w:val="00C45272"/>
    <w:rsid w:val="00C66964"/>
    <w:rsid w:val="00C679C5"/>
    <w:rsid w:val="00C95A25"/>
    <w:rsid w:val="00CC07F3"/>
    <w:rsid w:val="00CC33EE"/>
    <w:rsid w:val="00D02649"/>
    <w:rsid w:val="00D66059"/>
    <w:rsid w:val="00D82A52"/>
    <w:rsid w:val="00DB0BA5"/>
    <w:rsid w:val="00E13AE4"/>
    <w:rsid w:val="00E273B3"/>
    <w:rsid w:val="00E60BCB"/>
    <w:rsid w:val="00E62466"/>
    <w:rsid w:val="00E639D3"/>
    <w:rsid w:val="00E96637"/>
    <w:rsid w:val="00EF184F"/>
    <w:rsid w:val="00EF5B64"/>
    <w:rsid w:val="00F1593E"/>
    <w:rsid w:val="00F16711"/>
    <w:rsid w:val="00F31635"/>
    <w:rsid w:val="00F60E35"/>
    <w:rsid w:val="00F80CA8"/>
    <w:rsid w:val="00F87782"/>
    <w:rsid w:val="00F942B6"/>
    <w:rsid w:val="00FB1EAA"/>
    <w:rsid w:val="00FD0ADF"/>
    <w:rsid w:val="00FD7FF4"/>
    <w:rsid w:val="00FF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587A"/>
  <w15:chartTrackingRefBased/>
  <w15:docId w15:val="{3B15462E-383F-4CBF-B30F-8A0DA9EA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ADF"/>
  </w:style>
  <w:style w:type="paragraph" w:styleId="Heading1">
    <w:name w:val="heading 1"/>
    <w:basedOn w:val="Normal"/>
    <w:next w:val="Normal"/>
    <w:link w:val="Heading1Char"/>
    <w:uiPriority w:val="9"/>
    <w:qFormat/>
    <w:rsid w:val="00E639D3"/>
    <w:pPr>
      <w:keepNext/>
      <w:keepLines/>
      <w:numPr>
        <w:numId w:val="10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0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F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7FF4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3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F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6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0E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0E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F1593E"/>
    <w:pPr>
      <w:tabs>
        <w:tab w:val="center" w:pos="4320"/>
        <w:tab w:val="right" w:pos="8640"/>
      </w:tabs>
      <w:spacing w:after="220" w:line="240" w:lineRule="auto"/>
      <w:ind w:left="1134"/>
    </w:pPr>
    <w:rPr>
      <w:rFonts w:ascii="Arial" w:eastAsia="Times New Roman" w:hAnsi="Arial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F1593E"/>
    <w:rPr>
      <w:rFonts w:ascii="Arial" w:eastAsia="Times New Roman" w:hAnsi="Arial" w:cs="Times New Roman"/>
      <w:lang w:val="en-US" w:eastAsia="en-US"/>
    </w:rPr>
  </w:style>
  <w:style w:type="paragraph" w:customStyle="1" w:styleId="RptTitle">
    <w:name w:val="Rpt Title"/>
    <w:basedOn w:val="Normal"/>
    <w:uiPriority w:val="99"/>
    <w:rsid w:val="00F1593E"/>
    <w:pPr>
      <w:spacing w:after="0" w:line="240" w:lineRule="auto"/>
      <w:ind w:left="1134"/>
      <w:jc w:val="right"/>
    </w:pPr>
    <w:rPr>
      <w:rFonts w:ascii="Arial" w:eastAsia="Times New Roman" w:hAnsi="Arial" w:cs="Times New Roman"/>
      <w:b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1593E"/>
    <w:pPr>
      <w:numPr>
        <w:numId w:val="0"/>
      </w:numPr>
      <w:spacing w:before="240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59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93E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BB4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CC273-9A07-4648-8B2B-6C5E7042C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Chen</dc:creator>
  <cp:keywords/>
  <dc:description/>
  <cp:lastModifiedBy>Gabriel Chen</cp:lastModifiedBy>
  <cp:revision>5</cp:revision>
  <dcterms:created xsi:type="dcterms:W3CDTF">2023-06-07T09:27:00Z</dcterms:created>
  <dcterms:modified xsi:type="dcterms:W3CDTF">2023-06-22T01:21:00Z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e0e53c-4d26-49e4-ad77-afdf409a8d28_Enabled">
    <vt:lpwstr>true</vt:lpwstr>
  </property>
  <property fmtid="{D5CDD505-2E9C-101B-9397-08002B2CF9AE}" pid="3" name="MSIP_Label_50e0e53c-4d26-49e4-ad77-afdf409a8d28_SetDate">
    <vt:lpwstr>2023-05-12T01:26:24Z</vt:lpwstr>
  </property>
  <property fmtid="{D5CDD505-2E9C-101B-9397-08002B2CF9AE}" pid="4" name="MSIP_Label_50e0e53c-4d26-49e4-ad77-afdf409a8d28_Method">
    <vt:lpwstr>Privileged</vt:lpwstr>
  </property>
  <property fmtid="{D5CDD505-2E9C-101B-9397-08002B2CF9AE}" pid="5" name="MSIP_Label_50e0e53c-4d26-49e4-ad77-afdf409a8d28_Name">
    <vt:lpwstr>50e0e53c-4d26-49e4-ad77-afdf409a8d28</vt:lpwstr>
  </property>
  <property fmtid="{D5CDD505-2E9C-101B-9397-08002B2CF9AE}" pid="6" name="MSIP_Label_50e0e53c-4d26-49e4-ad77-afdf409a8d28_SiteId">
    <vt:lpwstr>5a7a259b-6730-404b-bc25-5c6c773229ca</vt:lpwstr>
  </property>
  <property fmtid="{D5CDD505-2E9C-101B-9397-08002B2CF9AE}" pid="7" name="MSIP_Label_50e0e53c-4d26-49e4-ad77-afdf409a8d28_ActionId">
    <vt:lpwstr>a6511be8-d15e-44bf-aa16-c0d90a323546</vt:lpwstr>
  </property>
  <property fmtid="{D5CDD505-2E9C-101B-9397-08002B2CF9AE}" pid="8" name="MSIP_Label_50e0e53c-4d26-49e4-ad77-afdf409a8d28_ContentBits">
    <vt:lpwstr>0</vt:lpwstr>
  </property>
</Properties>
</file>