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FE9B" w14:textId="34E20F5D" w:rsidR="000775E7" w:rsidRDefault="00081D92" w:rsidP="00081D9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(Nome do</w:t>
      </w:r>
      <w:r w:rsidR="00BA1E47">
        <w:rPr>
          <w:rFonts w:ascii="Arial" w:hAnsi="Arial" w:cs="Arial"/>
          <w:sz w:val="24"/>
          <w:szCs w:val="24"/>
        </w:rPr>
        <w:t xml:space="preserve"> Operador</w:t>
      </w:r>
      <w:r>
        <w:rPr>
          <w:rFonts w:ascii="Arial" w:hAnsi="Arial" w:cs="Arial"/>
          <w:sz w:val="24"/>
          <w:szCs w:val="24"/>
        </w:rPr>
        <w:t>) – (Cargo)</w:t>
      </w:r>
    </w:p>
    <w:p w14:paraId="15085102" w14:textId="77777777" w:rsidR="00081D92" w:rsidRPr="00081D92" w:rsidRDefault="00081D92" w:rsidP="00081D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Técnica: (nome)</w:t>
      </w:r>
    </w:p>
    <w:p w14:paraId="7B188540" w14:textId="77777777" w:rsidR="00081D92" w:rsidRDefault="00081D92"/>
    <w:p w14:paraId="67876EA6" w14:textId="6362CE93" w:rsidR="00081D92" w:rsidRDefault="00081D92"/>
    <w:p w14:paraId="609BD0B7" w14:textId="77777777" w:rsidR="00F66882" w:rsidRDefault="00F66882"/>
    <w:p w14:paraId="51ACB95C" w14:textId="77777777" w:rsidR="00DF3997" w:rsidRDefault="00DF3997" w:rsidP="00DF3997">
      <w:pPr>
        <w:jc w:val="center"/>
      </w:pPr>
    </w:p>
    <w:p w14:paraId="6A4FDD34" w14:textId="77777777" w:rsidR="00DF3997" w:rsidRDefault="00DF3997" w:rsidP="00DF3997">
      <w:pPr>
        <w:jc w:val="center"/>
      </w:pPr>
      <w:r>
        <w:rPr>
          <w:noProof/>
          <w:lang w:eastAsia="pt-BR"/>
        </w:rPr>
        <w:drawing>
          <wp:inline distT="0" distB="0" distL="0" distR="0" wp14:anchorId="012172A7" wp14:editId="7B381B60">
            <wp:extent cx="1799590" cy="230987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3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B7B" w14:textId="77777777" w:rsidR="00DF3997" w:rsidRDefault="00DF3997" w:rsidP="00DF3997">
      <w:pPr>
        <w:jc w:val="center"/>
      </w:pPr>
    </w:p>
    <w:p w14:paraId="58531D43" w14:textId="77777777" w:rsidR="00DF3997" w:rsidRDefault="00DF3997" w:rsidP="00DF3997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TÍTULO DO DOCUMENTO</w:t>
      </w:r>
    </w:p>
    <w:p w14:paraId="07967A4C" w14:textId="77777777" w:rsidR="00DF3997" w:rsidRDefault="00DF3997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81D92">
        <w:rPr>
          <w:rFonts w:ascii="Arial" w:hAnsi="Arial" w:cs="Arial"/>
          <w:i/>
          <w:sz w:val="28"/>
          <w:szCs w:val="28"/>
        </w:rPr>
        <w:t>Subtítulo</w:t>
      </w:r>
      <w:r>
        <w:rPr>
          <w:rFonts w:ascii="Arial" w:hAnsi="Arial" w:cs="Arial"/>
          <w:i/>
          <w:sz w:val="28"/>
          <w:szCs w:val="28"/>
        </w:rPr>
        <w:t xml:space="preserve"> do documento</w:t>
      </w:r>
    </w:p>
    <w:p w14:paraId="32DE58C0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16FF9EDC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677E20FB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6CC42CD3" w14:textId="77777777" w:rsidR="007D5E22" w:rsidRDefault="007D5E2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3CF88D38" w14:textId="77777777" w:rsidR="007D5E22" w:rsidRDefault="007D5E2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0926D562" w14:textId="77777777" w:rsidR="00F66882" w:rsidRDefault="00F6688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264E6CD8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29B26998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3C89BEDD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0B6C0B8A" w14:textId="77777777" w:rsidR="00081D92" w:rsidRDefault="00081D92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 w:rsidR="00681AAC">
        <w:rPr>
          <w:rFonts w:ascii="Arial" w:hAnsi="Arial" w:cs="Arial"/>
          <w:sz w:val="24"/>
          <w:szCs w:val="24"/>
        </w:rPr>
        <w:t>/</w:t>
      </w:r>
      <w:proofErr w:type="spellStart"/>
      <w:r w:rsidR="00681AAC">
        <w:rPr>
          <w:rFonts w:ascii="Arial" w:hAnsi="Arial" w:cs="Arial"/>
          <w:sz w:val="24"/>
          <w:szCs w:val="24"/>
        </w:rPr>
        <w:t>yy</w:t>
      </w:r>
      <w:proofErr w:type="spellEnd"/>
      <w:r w:rsidR="00681AAC">
        <w:rPr>
          <w:rFonts w:ascii="Arial" w:hAnsi="Arial" w:cs="Arial"/>
          <w:sz w:val="24"/>
          <w:szCs w:val="24"/>
        </w:rPr>
        <w:t>/</w:t>
      </w:r>
      <w:proofErr w:type="spellStart"/>
      <w:r w:rsidR="00681AAC">
        <w:rPr>
          <w:rFonts w:ascii="Arial" w:hAnsi="Arial" w:cs="Arial"/>
          <w:sz w:val="24"/>
          <w:szCs w:val="24"/>
        </w:rPr>
        <w:t>zzzz</w:t>
      </w:r>
      <w:proofErr w:type="spellEnd"/>
    </w:p>
    <w:p w14:paraId="4B036C26" w14:textId="77777777" w:rsid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</w:p>
    <w:p w14:paraId="5D58BE6D" w14:textId="77777777" w:rsidR="00681AAC" w:rsidRP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8E4686" w14:textId="77777777" w:rsidR="00681AAC" w:rsidRP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b/>
          <w:sz w:val="24"/>
          <w:szCs w:val="24"/>
        </w:rPr>
      </w:pPr>
      <w:r w:rsidRPr="00681AAC">
        <w:rPr>
          <w:rFonts w:ascii="Arial" w:hAnsi="Arial" w:cs="Arial"/>
          <w:b/>
          <w:sz w:val="24"/>
          <w:szCs w:val="24"/>
        </w:rPr>
        <w:t>SUMÁRIO</w:t>
      </w:r>
    </w:p>
    <w:p w14:paraId="5D343DDF" w14:textId="77777777" w:rsid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</w:p>
    <w:p w14:paraId="383680E2" w14:textId="77777777" w:rsidR="00681AAC" w:rsidRDefault="00BA1E47" w:rsidP="00681AAC">
      <w:pPr>
        <w:pStyle w:val="TOC1"/>
        <w:tabs>
          <w:tab w:val="right" w:leader="dot" w:pos="9133"/>
        </w:tabs>
        <w:rPr>
          <w:noProof/>
        </w:rPr>
      </w:pPr>
      <w:hyperlink w:anchor="_Toc20833">
        <w:r w:rsidR="00681AAC">
          <w:rPr>
            <w:noProof/>
          </w:rPr>
          <w:t>1.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_Toc20833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1DFB3505" w14:textId="77777777" w:rsidR="00681AAC" w:rsidRDefault="00BA1E47" w:rsidP="00681AAC">
      <w:pPr>
        <w:pStyle w:val="TOC1"/>
        <w:tabs>
          <w:tab w:val="right" w:leader="dot" w:pos="9133"/>
        </w:tabs>
        <w:rPr>
          <w:noProof/>
        </w:rPr>
      </w:pPr>
      <w:hyperlink w:anchor="_Toc20834">
        <w:r w:rsidR="00681AAC">
          <w:rPr>
            <w:noProof/>
          </w:rPr>
          <w:t>2.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_Toc20834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492DCF44" w14:textId="77777777" w:rsidR="00681AAC" w:rsidRDefault="00BA1E47" w:rsidP="00681AAC">
      <w:pPr>
        <w:pStyle w:val="TOC1"/>
        <w:tabs>
          <w:tab w:val="right" w:leader="dot" w:pos="9133"/>
        </w:tabs>
        <w:rPr>
          <w:noProof/>
        </w:rPr>
      </w:pPr>
      <w:hyperlink w:anchor="_Toc20835">
        <w:r w:rsidR="00681AAC">
          <w:rPr>
            <w:noProof/>
          </w:rPr>
          <w:t>3.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_Toc20835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7D75445B" w14:textId="77777777" w:rsidR="00681AAC" w:rsidRDefault="00BA1E47" w:rsidP="00681AAC">
      <w:pPr>
        <w:pStyle w:val="TOC1"/>
        <w:tabs>
          <w:tab w:val="right" w:leader="dot" w:pos="9133"/>
        </w:tabs>
        <w:rPr>
          <w:noProof/>
        </w:rPr>
      </w:pPr>
      <w:hyperlink w:anchor="_Toc20836">
        <w:r w:rsidR="00681AAC">
          <w:rPr>
            <w:noProof/>
          </w:rPr>
          <w:t>4.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_Toc20836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16CC6367" w14:textId="77777777" w:rsidR="00681AAC" w:rsidRDefault="00BA1E47" w:rsidP="00681AAC">
      <w:pPr>
        <w:pStyle w:val="TOC3"/>
        <w:tabs>
          <w:tab w:val="right" w:leader="dot" w:pos="9133"/>
        </w:tabs>
        <w:rPr>
          <w:noProof/>
        </w:rPr>
      </w:pPr>
      <w:hyperlink w:anchor="_Toc20837">
        <w:r w:rsidR="00681AAC">
          <w:rPr>
            <w:noProof/>
          </w:rPr>
          <w:t>4.1</w:t>
        </w:r>
        <w:r w:rsidR="00681AAC">
          <w:rPr>
            <w:noProof/>
            <w:sz w:val="24"/>
          </w:rPr>
          <w:t xml:space="preserve">  </w:t>
        </w:r>
        <w:r w:rsidR="00681AAC">
          <w:rPr>
            <w:noProof/>
          </w:rPr>
          <w:t>Subtopico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_Toc20837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3A0E2223" w14:textId="77777777" w:rsidR="00681AAC" w:rsidRDefault="00BA1E47" w:rsidP="00681AAC">
      <w:pPr>
        <w:pStyle w:val="TOC3"/>
        <w:tabs>
          <w:tab w:val="right" w:leader="dot" w:pos="9133"/>
        </w:tabs>
        <w:rPr>
          <w:noProof/>
        </w:rPr>
      </w:pPr>
      <w:hyperlink w:anchor="_Toc20838">
        <w:r w:rsidR="00681AAC">
          <w:rPr>
            <w:noProof/>
          </w:rPr>
          <w:t>4.2</w:t>
        </w:r>
        <w:r w:rsidR="00681AAC">
          <w:rPr>
            <w:noProof/>
            <w:sz w:val="24"/>
          </w:rPr>
          <w:t xml:space="preserve">  </w:t>
        </w:r>
        <w:r w:rsidR="00681AAC">
          <w:rPr>
            <w:noProof/>
          </w:rPr>
          <w:t>Subtopico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_Toc20838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4B4069A3" w14:textId="42ED3552" w:rsidR="00CA2978" w:rsidRDefault="00CA2978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</w:p>
    <w:p w14:paraId="21235AF7" w14:textId="77777777" w:rsidR="00CA2978" w:rsidRDefault="00CA2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59139D" w14:textId="1992AB31" w:rsidR="00CA2978" w:rsidRDefault="00CA2978" w:rsidP="00CA2978">
      <w:pPr>
        <w:pStyle w:val="Heading3"/>
        <w:ind w:left="561"/>
      </w:pPr>
      <w:bookmarkStart w:id="0" w:name="_Toc20837"/>
      <w:r>
        <w:rPr>
          <w:color w:val="000000"/>
        </w:rPr>
        <w:lastRenderedPageBreak/>
        <w:t>1.TOPICO</w:t>
      </w:r>
      <w:r>
        <w:t xml:space="preserve">.  </w:t>
      </w:r>
      <w:bookmarkEnd w:id="0"/>
    </w:p>
    <w:p w14:paraId="00525ECE" w14:textId="55842643" w:rsidR="00CA2978" w:rsidRDefault="00CA2978" w:rsidP="00CA2978">
      <w:pPr>
        <w:spacing w:after="162"/>
        <w:ind w:right="65"/>
      </w:pPr>
      <w:r>
        <w:t xml:space="preserve">Gerir um texto conforme o tópico escolhido. </w:t>
      </w:r>
    </w:p>
    <w:p w14:paraId="730BC68C" w14:textId="22D15C70" w:rsidR="00CA2978" w:rsidRDefault="00CA2978" w:rsidP="00CA2978">
      <w:pPr>
        <w:spacing w:after="58"/>
        <w:ind w:left="980" w:right="1053" w:hanging="10"/>
        <w:jc w:val="center"/>
      </w:pPr>
      <w:r>
        <w:t>Imagem x - Título da imagem.</w:t>
      </w:r>
    </w:p>
    <w:p w14:paraId="25CCCE2A" w14:textId="4F5F88AF" w:rsidR="00CA2978" w:rsidRDefault="00CA2978" w:rsidP="00CA2978">
      <w:pPr>
        <w:ind w:left="-1" w:right="40"/>
        <w:jc w:val="center"/>
        <w:rPr>
          <w:noProof/>
        </w:rPr>
      </w:pPr>
      <w:r>
        <w:rPr>
          <w:noProof/>
        </w:rPr>
        <w:t>[Imagem]</w:t>
      </w:r>
    </w:p>
    <w:p w14:paraId="30DA76BB" w14:textId="77777777" w:rsidR="00CA2978" w:rsidRDefault="00CA2978" w:rsidP="00CA2978">
      <w:pPr>
        <w:ind w:left="-1" w:right="40"/>
        <w:jc w:val="center"/>
        <w:rPr>
          <w:noProof/>
        </w:rPr>
      </w:pPr>
    </w:p>
    <w:p w14:paraId="4809B23C" w14:textId="4915DCE2" w:rsidR="00CA2978" w:rsidRDefault="00CA2978" w:rsidP="00CA2978">
      <w:pPr>
        <w:spacing w:after="0" w:line="276" w:lineRule="auto"/>
        <w:ind w:left="-1" w:right="40"/>
        <w:jc w:val="center"/>
        <w:rPr>
          <w:noProof/>
        </w:rPr>
      </w:pPr>
      <w:r>
        <w:rPr>
          <w:noProof/>
        </w:rPr>
        <w:t xml:space="preserve">Gráfico x - Titulo do grafico. </w:t>
      </w:r>
    </w:p>
    <w:p w14:paraId="371BEF58" w14:textId="056EF026" w:rsidR="00CA2978" w:rsidRDefault="00CA2978" w:rsidP="00CA2978">
      <w:pPr>
        <w:ind w:left="-1" w:right="40"/>
        <w:jc w:val="center"/>
      </w:pPr>
      <w:r>
        <w:rPr>
          <w:noProof/>
        </w:rPr>
        <w:t>[Gráfico]</w:t>
      </w:r>
    </w:p>
    <w:p w14:paraId="3D0DF94D" w14:textId="77777777" w:rsidR="00CA2978" w:rsidRDefault="00CA2978" w:rsidP="00CA2978">
      <w:pPr>
        <w:spacing w:after="0"/>
        <w:ind w:right="28"/>
        <w:jc w:val="center"/>
      </w:pPr>
      <w:r>
        <w:rPr>
          <w:rFonts w:ascii="Calibri" w:eastAsia="Calibri" w:hAnsi="Calibri" w:cs="Calibri"/>
        </w:rPr>
        <w:t xml:space="preserve"> </w:t>
      </w:r>
    </w:p>
    <w:p w14:paraId="5C21C2DB" w14:textId="7ACCCECF" w:rsidR="00CA2978" w:rsidRDefault="00CA2978" w:rsidP="00CA2978">
      <w:pPr>
        <w:pStyle w:val="Heading3"/>
        <w:ind w:left="561"/>
      </w:pPr>
      <w:bookmarkStart w:id="1" w:name="_Toc20838"/>
      <w:r>
        <w:rPr>
          <w:color w:val="000000"/>
        </w:rPr>
        <w:t xml:space="preserve">1.2 </w:t>
      </w:r>
      <w:r>
        <w:t xml:space="preserve">SUBTOPICO </w:t>
      </w:r>
      <w:bookmarkEnd w:id="1"/>
    </w:p>
    <w:p w14:paraId="163D3B21" w14:textId="77777777" w:rsidR="00CA2978" w:rsidRDefault="00CA2978" w:rsidP="00CA2978">
      <w:pPr>
        <w:spacing w:after="0"/>
        <w:ind w:right="7174"/>
      </w:pPr>
      <w:r>
        <w:rPr>
          <w:rFonts w:ascii="Calibri" w:eastAsia="Calibri" w:hAnsi="Calibri" w:cs="Calibri"/>
        </w:rPr>
        <w:t xml:space="preserve"> </w:t>
      </w:r>
    </w:p>
    <w:p w14:paraId="6184E90B" w14:textId="003CA033" w:rsidR="00681AAC" w:rsidRPr="00081D92" w:rsidRDefault="00CA2978" w:rsidP="00CA2978">
      <w:pPr>
        <w:tabs>
          <w:tab w:val="center" w:pos="4252"/>
          <w:tab w:val="left" w:pos="5505"/>
        </w:tabs>
        <w:rPr>
          <w:rFonts w:ascii="Arial" w:hAnsi="Arial" w:cs="Arial"/>
          <w:sz w:val="24"/>
          <w:szCs w:val="24"/>
        </w:rPr>
      </w:pPr>
      <w:r>
        <w:t>Gerir um texto de acordo com o subtópico escolhido.</w:t>
      </w:r>
    </w:p>
    <w:sectPr w:rsidR="00681AAC" w:rsidRPr="00081D92" w:rsidSect="00081D92">
      <w:headerReference w:type="default" r:id="rId8"/>
      <w:footerReference w:type="default" r:id="rId9"/>
      <w:pgSz w:w="11906" w:h="16838"/>
      <w:pgMar w:top="1417" w:right="1701" w:bottom="1417" w:left="170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0080" w14:textId="77777777" w:rsidR="00E14E7A" w:rsidRDefault="00E14E7A" w:rsidP="00DF3997">
      <w:pPr>
        <w:spacing w:after="0" w:line="240" w:lineRule="auto"/>
      </w:pPr>
      <w:r>
        <w:separator/>
      </w:r>
    </w:p>
  </w:endnote>
  <w:endnote w:type="continuationSeparator" w:id="0">
    <w:p w14:paraId="5E51A0F7" w14:textId="77777777" w:rsidR="00E14E7A" w:rsidRDefault="00E14E7A" w:rsidP="00DF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9B91" w14:textId="77777777" w:rsidR="00081D92" w:rsidRDefault="00081D92">
    <w:pPr>
      <w:pStyle w:val="Footer"/>
      <w:jc w:val="right"/>
    </w:pPr>
    <w:r>
      <w:t xml:space="preserve">Página </w:t>
    </w:r>
    <w:sdt>
      <w:sdtPr>
        <w:id w:val="-878316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31C8C">
          <w:rPr>
            <w:noProof/>
          </w:rPr>
          <w:t>3</w:t>
        </w:r>
        <w:r>
          <w:fldChar w:fldCharType="end"/>
        </w:r>
      </w:sdtContent>
    </w:sdt>
  </w:p>
  <w:p w14:paraId="1BCAECA9" w14:textId="77777777" w:rsidR="00081D92" w:rsidRDefault="00081D92" w:rsidP="00081D92">
    <w:pPr>
      <w:spacing w:after="0" w:line="240" w:lineRule="auto"/>
      <w:ind w:right="692"/>
      <w:rPr>
        <w:rFonts w:ascii="Arial" w:eastAsia="Arial" w:hAnsi="Arial" w:cs="Arial"/>
        <w:color w:val="000000"/>
        <w:sz w:val="20"/>
        <w:lang w:eastAsia="pt-BR"/>
      </w:rPr>
    </w:pPr>
  </w:p>
  <w:p w14:paraId="52E5C0D9" w14:textId="77777777" w:rsidR="00081D92" w:rsidRDefault="00081D92" w:rsidP="00081D92">
    <w:pPr>
      <w:spacing w:after="0" w:line="240" w:lineRule="auto"/>
      <w:ind w:right="692"/>
      <w:rPr>
        <w:rFonts w:ascii="Arial" w:eastAsia="Arial" w:hAnsi="Arial" w:cs="Arial"/>
        <w:color w:val="000000"/>
        <w:sz w:val="20"/>
        <w:lang w:eastAsia="pt-BR"/>
      </w:rPr>
    </w:pPr>
    <w:r w:rsidRPr="00DF3997">
      <w:rPr>
        <w:rFonts w:ascii="Arial" w:eastAsia="Arial" w:hAnsi="Arial" w:cs="Arial"/>
        <w:color w:val="000000"/>
        <w:sz w:val="20"/>
        <w:lang w:eastAsia="pt-BR"/>
      </w:rPr>
      <w:t xml:space="preserve">Laboratório de Jato Propulsão </w:t>
    </w:r>
    <w:r>
      <w:rPr>
        <w:sz w:val="20"/>
      </w:rPr>
      <w:t xml:space="preserve">- </w:t>
    </w:r>
    <w:r w:rsidRPr="00081D92">
      <w:t xml:space="preserve">Edifício Anexo da FEAU, Univap Campus </w:t>
    </w:r>
    <w:proofErr w:type="spellStart"/>
    <w:r w:rsidRPr="00081D92">
      <w:t>Urbanova</w:t>
    </w:r>
    <w:proofErr w:type="spellEnd"/>
    <w:r w:rsidRPr="00081D92">
      <w:t>, São José dos Campos</w:t>
    </w:r>
    <w:r>
      <w:rPr>
        <w:sz w:val="20"/>
      </w:rPr>
      <w:t xml:space="preserve">; </w:t>
    </w:r>
    <w:r>
      <w:rPr>
        <w:rFonts w:ascii="Arial" w:eastAsia="Arial" w:hAnsi="Arial" w:cs="Arial"/>
        <w:color w:val="000000"/>
        <w:sz w:val="20"/>
        <w:lang w:eastAsia="pt-BR"/>
      </w:rPr>
      <w:t xml:space="preserve">Av. Shishima Hifumi, 2911 – SP, 12244-000 </w:t>
    </w:r>
  </w:p>
  <w:p w14:paraId="53241A2D" w14:textId="77777777" w:rsidR="00DF3997" w:rsidRPr="00081D92" w:rsidRDefault="00081D92" w:rsidP="00081D92">
    <w:pPr>
      <w:spacing w:after="0" w:line="240" w:lineRule="auto"/>
      <w:ind w:right="692"/>
      <w:rPr>
        <w:sz w:val="20"/>
      </w:rPr>
    </w:pPr>
    <w:r>
      <w:rPr>
        <w:rFonts w:ascii="Arial" w:eastAsia="Arial" w:hAnsi="Arial" w:cs="Arial"/>
        <w:color w:val="000000"/>
        <w:sz w:val="20"/>
        <w:lang w:eastAsia="pt-BR"/>
      </w:rPr>
      <w:t xml:space="preserve">E-mail: </w:t>
    </w:r>
    <w:r w:rsidRPr="00DF3997">
      <w:rPr>
        <w:rFonts w:ascii="Arial" w:eastAsia="Arial" w:hAnsi="Arial" w:cs="Arial"/>
        <w:color w:val="000000"/>
        <w:sz w:val="20"/>
        <w:lang w:eastAsia="pt-BR"/>
      </w:rPr>
      <w:t>bravoaerospace@gmail.com |</w:t>
    </w:r>
    <w:r>
      <w:rPr>
        <w:rFonts w:ascii="Arial" w:eastAsia="Arial" w:hAnsi="Arial" w:cs="Arial"/>
        <w:color w:val="000000"/>
        <w:sz w:val="20"/>
        <w:lang w:eastAsia="pt-BR"/>
      </w:rPr>
      <w:t xml:space="preserve"> </w:t>
    </w:r>
    <w:r w:rsidRPr="00DF3997">
      <w:rPr>
        <w:rFonts w:ascii="Arial" w:eastAsia="Arial" w:hAnsi="Arial" w:cs="Arial"/>
        <w:color w:val="000000"/>
        <w:sz w:val="20"/>
        <w:lang w:eastAsia="pt-BR"/>
      </w:rPr>
      <w:t>Tel. (12) 3947-1006, Ramal 2068</w:t>
    </w:r>
    <w:r w:rsidRPr="00DF3997">
      <w:rPr>
        <w:rFonts w:ascii="Calibri" w:eastAsia="Calibri" w:hAnsi="Calibri" w:cs="Calibri"/>
        <w:color w:val="000000"/>
        <w:lang w:eastAsia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BF29" w14:textId="77777777" w:rsidR="00E14E7A" w:rsidRDefault="00E14E7A" w:rsidP="00DF3997">
      <w:pPr>
        <w:spacing w:after="0" w:line="240" w:lineRule="auto"/>
      </w:pPr>
      <w:r>
        <w:separator/>
      </w:r>
    </w:p>
  </w:footnote>
  <w:footnote w:type="continuationSeparator" w:id="0">
    <w:p w14:paraId="78955609" w14:textId="77777777" w:rsidR="00E14E7A" w:rsidRDefault="00E14E7A" w:rsidP="00DF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189A" w14:textId="77777777" w:rsidR="00DF3997" w:rsidRDefault="00DF3997" w:rsidP="00DF3997">
    <w:pPr>
      <w:spacing w:after="0"/>
      <w:ind w:left="-1" w:right="21"/>
      <w:jc w:val="right"/>
    </w:pPr>
    <w:r>
      <w:rPr>
        <w:rFonts w:ascii="Calibri" w:eastAsia="Calibri" w:hAnsi="Calibri" w:cs="Calibri"/>
        <w:noProof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B968CB" wp14:editId="46F612FB">
              <wp:simplePos x="0" y="0"/>
              <wp:positionH relativeFrom="page">
                <wp:posOffset>1061720</wp:posOffset>
              </wp:positionH>
              <wp:positionV relativeFrom="page">
                <wp:posOffset>1009650</wp:posOffset>
              </wp:positionV>
              <wp:extent cx="5799836" cy="6350"/>
              <wp:effectExtent l="0" t="0" r="0" b="0"/>
              <wp:wrapSquare wrapText="bothSides"/>
              <wp:docPr id="20212" name="Group 2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836" cy="6350"/>
                        <a:chOff x="0" y="0"/>
                        <a:chExt cx="5799836" cy="6350"/>
                      </a:xfrm>
                    </wpg:grpSpPr>
                    <wps:wsp>
                      <wps:cNvPr id="21282" name="Shape 21282"/>
                      <wps:cNvSpPr/>
                      <wps:spPr>
                        <a:xfrm>
                          <a:off x="0" y="0"/>
                          <a:ext cx="57998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836" h="9144">
                              <a:moveTo>
                                <a:pt x="0" y="0"/>
                              </a:moveTo>
                              <a:lnTo>
                                <a:pt x="5799836" y="0"/>
                              </a:lnTo>
                              <a:lnTo>
                                <a:pt x="57998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17B4" id="Group 20212" o:spid="_x0000_s1026" style="position:absolute;margin-left:83.6pt;margin-top:79.5pt;width:456.7pt;height:.5pt;z-index:251663360;mso-position-horizontal-relative:page;mso-position-vertical-relative:page" coordsize="5799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">
              <v:shape id="Shape 21282" o:spid="_x0000_s1027" style="position:absolute;width:57998;height:91;visibility:visible;mso-wrap-style:square;v-text-anchor:top" coordsize="57998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8MYA&#10;AADeAAAADwAAAGRycy9kb3ducmV2LnhtbESPQWuDQBSE74X+h+UFeqtrLAQxWUVSAjmFxob2+nRf&#10;VOK+FXeT2P76bqHQ4zAz3zCbYjaDuNHkessKllEMgrixuudWwel995yCcB5Z42CZFHyRgyJ/fNhg&#10;pu2dj3SrfCsChF2GCjrvx0xK13Rk0EV2JA7e2U4GfZBTK/WE9wA3g0zieCUN9hwWOhxp21Fzqa5G&#10;wXn/KSv8OKT+xdVYl4e31+G7VOppMZdrEJ5m/x/+a++1gmSZpAn83glX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D/8MYAAADeAAAADwAAAAAAAAAAAAAAAACYAgAAZHJz&#10;L2Rvd25yZXYueG1sUEsFBgAAAAAEAAQA9QAAAIsDAAAAAA==&#10;" path="m,l5799836,r,9144l,9144,,e" fillcolor="black" stroked="f" strokeweight="0">
                <v:stroke miterlimit="83231f" joinstyle="miter"/>
                <v:path arrowok="t" textboxrect="0,0,5799836,9144"/>
              </v:shape>
              <w10:wrap type="square" anchorx="page" anchory="page"/>
            </v:group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0" wp14:anchorId="6942FBDA" wp14:editId="49C4BDC6">
          <wp:simplePos x="0" y="0"/>
          <wp:positionH relativeFrom="page">
            <wp:posOffset>1080135</wp:posOffset>
          </wp:positionH>
          <wp:positionV relativeFrom="page">
            <wp:posOffset>215900</wp:posOffset>
          </wp:positionV>
          <wp:extent cx="5747766" cy="605155"/>
          <wp:effectExtent l="0" t="0" r="0" b="0"/>
          <wp:wrapSquare wrapText="bothSides"/>
          <wp:docPr id="2" name="Picture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7766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6E98B032" w14:textId="77777777" w:rsidR="00DF3997" w:rsidRPr="00DF3997" w:rsidRDefault="00DF3997" w:rsidP="00DF3997">
    <w:pPr>
      <w:spacing w:after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4E8"/>
    <w:multiLevelType w:val="hybridMultilevel"/>
    <w:tmpl w:val="2ED891A0"/>
    <w:lvl w:ilvl="0" w:tplc="FC1C6766">
      <w:start w:val="1"/>
      <w:numFmt w:val="decimal"/>
      <w:lvlText w:val="%1."/>
      <w:lvlJc w:val="left"/>
      <w:pPr>
        <w:ind w:left="5478" w:hanging="32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DB905D7"/>
    <w:multiLevelType w:val="hybridMultilevel"/>
    <w:tmpl w:val="6A9C6EE4"/>
    <w:lvl w:ilvl="0" w:tplc="A7F2865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85790">
      <w:start w:val="1"/>
      <w:numFmt w:val="bullet"/>
      <w:lvlText w:val="o"/>
      <w:lvlJc w:val="left"/>
      <w:pPr>
        <w:ind w:left="2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65C9C">
      <w:start w:val="1"/>
      <w:numFmt w:val="bullet"/>
      <w:lvlText w:val="▪"/>
      <w:lvlJc w:val="left"/>
      <w:pPr>
        <w:ind w:left="2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EE676">
      <w:start w:val="1"/>
      <w:numFmt w:val="bullet"/>
      <w:lvlText w:val="•"/>
      <w:lvlJc w:val="left"/>
      <w:pPr>
        <w:ind w:left="3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ED86C">
      <w:start w:val="1"/>
      <w:numFmt w:val="bullet"/>
      <w:lvlText w:val="o"/>
      <w:lvlJc w:val="left"/>
      <w:pPr>
        <w:ind w:left="4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40A7C">
      <w:start w:val="1"/>
      <w:numFmt w:val="bullet"/>
      <w:lvlText w:val="▪"/>
      <w:lvlJc w:val="left"/>
      <w:pPr>
        <w:ind w:left="4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6A66A">
      <w:start w:val="1"/>
      <w:numFmt w:val="bullet"/>
      <w:lvlText w:val="•"/>
      <w:lvlJc w:val="left"/>
      <w:pPr>
        <w:ind w:left="5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A3CDA">
      <w:start w:val="1"/>
      <w:numFmt w:val="bullet"/>
      <w:lvlText w:val="o"/>
      <w:lvlJc w:val="left"/>
      <w:pPr>
        <w:ind w:left="6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AB69E">
      <w:start w:val="1"/>
      <w:numFmt w:val="bullet"/>
      <w:lvlText w:val="▪"/>
      <w:lvlJc w:val="left"/>
      <w:pPr>
        <w:ind w:left="7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0683001">
    <w:abstractNumId w:val="1"/>
  </w:num>
  <w:num w:numId="2" w16cid:durableId="176765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97"/>
    <w:rsid w:val="000775E7"/>
    <w:rsid w:val="00081D92"/>
    <w:rsid w:val="00231C8C"/>
    <w:rsid w:val="00681AAC"/>
    <w:rsid w:val="007D5E22"/>
    <w:rsid w:val="008672B0"/>
    <w:rsid w:val="008A05BC"/>
    <w:rsid w:val="00BA1E47"/>
    <w:rsid w:val="00BE4415"/>
    <w:rsid w:val="00CA2978"/>
    <w:rsid w:val="00DF3997"/>
    <w:rsid w:val="00E14E7A"/>
    <w:rsid w:val="00F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952B9"/>
  <w15:chartTrackingRefBased/>
  <w15:docId w15:val="{96F862B2-CE14-4A77-8ACB-696DA702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A2978"/>
    <w:pPr>
      <w:keepNext/>
      <w:keepLines/>
      <w:spacing w:after="145"/>
      <w:ind w:left="10" w:hanging="10"/>
      <w:outlineLvl w:val="0"/>
    </w:pPr>
    <w:rPr>
      <w:rFonts w:ascii="Arial" w:eastAsia="Arial" w:hAnsi="Arial" w:cs="Arial"/>
      <w:b/>
      <w:color w:val="000000"/>
      <w:lang w:eastAsia="pt-BR"/>
    </w:rPr>
  </w:style>
  <w:style w:type="paragraph" w:styleId="Heading2">
    <w:name w:val="heading 2"/>
    <w:next w:val="Normal"/>
    <w:link w:val="Heading2Char"/>
    <w:uiPriority w:val="9"/>
    <w:unhideWhenUsed/>
    <w:qFormat/>
    <w:rsid w:val="00CA2978"/>
    <w:pPr>
      <w:keepNext/>
      <w:keepLines/>
      <w:spacing w:after="145"/>
      <w:ind w:left="10" w:hanging="10"/>
      <w:outlineLvl w:val="1"/>
    </w:pPr>
    <w:rPr>
      <w:rFonts w:ascii="Arial" w:eastAsia="Arial" w:hAnsi="Arial" w:cs="Arial"/>
      <w:b/>
      <w:color w:val="000000"/>
      <w:lang w:eastAsia="pt-BR"/>
    </w:rPr>
  </w:style>
  <w:style w:type="paragraph" w:styleId="Heading3">
    <w:name w:val="heading 3"/>
    <w:next w:val="Normal"/>
    <w:link w:val="Heading3Char"/>
    <w:uiPriority w:val="9"/>
    <w:unhideWhenUsed/>
    <w:qFormat/>
    <w:rsid w:val="00CA2978"/>
    <w:pPr>
      <w:keepNext/>
      <w:keepLines/>
      <w:spacing w:after="142"/>
      <w:ind w:left="576" w:hanging="10"/>
      <w:outlineLvl w:val="2"/>
    </w:pPr>
    <w:rPr>
      <w:rFonts w:ascii="Arial" w:eastAsia="Arial" w:hAnsi="Arial" w:cs="Arial"/>
      <w:b/>
      <w:color w:val="0D0D0D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97"/>
  </w:style>
  <w:style w:type="paragraph" w:styleId="Footer">
    <w:name w:val="footer"/>
    <w:basedOn w:val="Normal"/>
    <w:link w:val="FooterChar"/>
    <w:uiPriority w:val="99"/>
    <w:unhideWhenUsed/>
    <w:rsid w:val="00DF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97"/>
  </w:style>
  <w:style w:type="character" w:styleId="Hyperlink">
    <w:name w:val="Hyperlink"/>
    <w:basedOn w:val="DefaultParagraphFont"/>
    <w:uiPriority w:val="99"/>
    <w:unhideWhenUsed/>
    <w:rsid w:val="00081D92"/>
    <w:rPr>
      <w:color w:val="0563C1" w:themeColor="hyperlink"/>
      <w:u w:val="single"/>
    </w:rPr>
  </w:style>
  <w:style w:type="paragraph" w:styleId="TOC1">
    <w:name w:val="toc 1"/>
    <w:hidden/>
    <w:rsid w:val="00681AAC"/>
    <w:pPr>
      <w:spacing w:after="232"/>
      <w:ind w:left="25" w:right="69" w:hanging="10"/>
    </w:pPr>
    <w:rPr>
      <w:rFonts w:ascii="Arial" w:eastAsia="Arial" w:hAnsi="Arial" w:cs="Arial"/>
      <w:b/>
      <w:color w:val="000000"/>
      <w:lang w:eastAsia="pt-BR"/>
    </w:rPr>
  </w:style>
  <w:style w:type="paragraph" w:styleId="TOC3">
    <w:name w:val="toc 3"/>
    <w:hidden/>
    <w:rsid w:val="00681AAC"/>
    <w:pPr>
      <w:spacing w:after="143"/>
      <w:ind w:left="236" w:right="82"/>
      <w:jc w:val="both"/>
    </w:pPr>
    <w:rPr>
      <w:rFonts w:ascii="Arial" w:eastAsia="Arial" w:hAnsi="Arial" w:cs="Arial"/>
      <w:color w:val="00000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A2978"/>
    <w:rPr>
      <w:rFonts w:ascii="Arial" w:eastAsia="Arial" w:hAnsi="Arial" w:cs="Arial"/>
      <w:b/>
      <w:color w:val="00000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A2978"/>
    <w:rPr>
      <w:rFonts w:ascii="Arial" w:eastAsia="Arial" w:hAnsi="Arial" w:cs="Arial"/>
      <w:b/>
      <w:color w:val="00000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A2978"/>
    <w:rPr>
      <w:rFonts w:ascii="Arial" w:eastAsia="Arial" w:hAnsi="Arial" w:cs="Arial"/>
      <w:b/>
      <w:color w:val="0D0D0D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Gabriel Nazaré</cp:lastModifiedBy>
  <cp:revision>3</cp:revision>
  <dcterms:created xsi:type="dcterms:W3CDTF">2023-03-30T18:23:00Z</dcterms:created>
  <dcterms:modified xsi:type="dcterms:W3CDTF">2023-05-19T23:46:00Z</dcterms:modified>
</cp:coreProperties>
</file>