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508760" cy="714146"/>
            <wp:docPr id="1" name="Picture 1" title="Logotipo Proz" descr="Logotipo da Proz Educação utilizado na capa instituc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z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1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  <w:jc w:val="center"/>
      </w:pPr>
      <w:r>
        <w:rPr>
          <w:rFonts w:ascii="Calibri" w:hAnsi="Calibri" w:eastAsia="Calibri"/>
          <w:b/>
          <w:color w:val="352052"/>
          <w:sz w:val="30"/>
        </w:rPr>
        <w:t>PROZ EDUCAÇÃO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F28C28"/>
          <w:sz w:val="21"/>
        </w:rPr>
        <w:t>UNIDADE VENDA NOVA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2" name="Picture 2" title="Logo Eclipse Entregas" descr="Símbolo branco de entregador em motocicleta sobre fundo pr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center"/>
      </w:pPr>
      <w:r>
        <w:rPr>
          <w:rFonts w:ascii="Calibri" w:hAnsi="Calibri" w:eastAsia="Calibri"/>
          <w:b/>
          <w:color w:val="352052"/>
          <w:sz w:val="50"/>
        </w:rPr>
        <w:t>ECLIPSE ENTREGAS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F28C28"/>
          <w:sz w:val="28"/>
        </w:rPr>
        <w:t>DOCUMENTAÇÃO COMPLETA DO SOFTWARE</w:t>
      </w:r>
    </w:p>
    <w:p>
      <w:pPr>
        <w:spacing w:after="80"/>
        <w:jc w:val="center"/>
      </w:pPr>
      <w:r>
        <w:rPr>
          <w:rFonts w:ascii="Calibri" w:hAnsi="Calibri" w:eastAsia="Calibri"/>
          <w:color w:val="5E6472"/>
          <w:sz w:val="22"/>
        </w:rPr>
        <w:t>Requisitos, testes funcionais, responsividade, bugs e evidências</w:t>
      </w:r>
    </w:p>
    <w:p>
      <w:pPr>
        <w:spacing w:before="640" w:after="40"/>
        <w:jc w:val="center"/>
      </w:pPr>
      <w:r>
        <w:rPr>
          <w:rFonts w:ascii="Calibri" w:hAnsi="Calibri" w:eastAsia="Calibri"/>
          <w:b/>
          <w:color w:val="5E6472"/>
          <w:sz w:val="18"/>
        </w:rPr>
        <w:t>Desenvolvedores</w:t>
      </w:r>
    </w:p>
    <w:p>
      <w:pPr>
        <w:spacing w:after="520"/>
        <w:jc w:val="center"/>
      </w:pPr>
      <w:r>
        <w:rPr>
          <w:rFonts w:ascii="Calibri" w:hAnsi="Calibri" w:eastAsia="Calibri"/>
          <w:b/>
          <w:color w:val="252332"/>
          <w:sz w:val="24"/>
        </w:rPr>
        <w:t>Davi e Lucas</w:t>
      </w:r>
    </w:p>
    <w:p>
      <w:pPr>
        <w:jc w:val="center"/>
      </w:pPr>
      <w:r>
        <w:rPr>
          <w:rFonts w:ascii="Calibri" w:hAnsi="Calibri" w:eastAsia="Calibri"/>
          <w:color w:val="5E6472"/>
          <w:sz w:val="20"/>
        </w:rPr>
        <w:t>Venda Nova | 2026</w:t>
      </w:r>
    </w:p>
    <w:p>
      <w:r>
        <w:br w:type="page"/>
      </w:r>
    </w:p>
    <w:p>
      <w:pPr>
        <w:pStyle w:val="Heading1"/>
        <w:keepNext/>
      </w:pPr>
      <w:r>
        <w:t>Identificação e controle do documento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Instituição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Proz Educação - Unidade Venda Nova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Projeto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Eclipse Entregas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Desenvolvedores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Davi e Lucas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Tipo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Aplicação web estática de cadastro/acesso demonstrativo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Versão do documento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1.0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Data dos testes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11/08/2026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Ambiente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Servidor HTTP local e navegador Chromium do ambiente de testes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Arquivos avaliados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index.html, home.html, script.js e logo.png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Fonte estrutural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Modelo de Documentação do Software fornecido pelo usuário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Resumo executivo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O Eclipse Entregas é um protótipo web de acesso composto por uma tela inicial com nome, e-mail e senha e por uma página simples de boas-vindas. A versão avaliada executa inteiramente no navegador, sem backend, banco de dados, criação real de conta ou autenticação persistente.</w:t>
      </w:r>
    </w:p>
    <w:p>
      <w:pPr>
        <w:spacing w:before="80" w:after="160" w:line="259" w:lineRule="auto"/>
        <w:ind w:left="142" w:right="85"/>
        <w:shd w:fill="EAF5EF"/>
        <w:pBdr>
          <w:left w:val="single" w:sz="18" w:space="8" w:color="1E6B45"/>
        </w:pBdr>
      </w:pPr>
      <w:r>
        <w:rPr>
          <w:rFonts w:ascii="Calibri" w:hAnsi="Calibri" w:eastAsia="Calibri"/>
          <w:b/>
          <w:color w:val="1E6B45"/>
          <w:sz w:val="20"/>
        </w:rPr>
        <w:t xml:space="preserve">Resultado geral: </w:t>
      </w:r>
      <w:r>
        <w:rPr>
          <w:rFonts w:ascii="Calibri" w:hAnsi="Calibri" w:eastAsia="Calibri"/>
          <w:color w:val="252332"/>
          <w:sz w:val="20"/>
        </w:rPr>
        <w:t>19 casos executados: 15 aprovados, 4 reprovados e 0 bloqueados. Todas as regras funcionais previstas no código passaram. As reprovações concentram-se em acessibilidade, consistência textual e metadados da página final.</w:t>
      </w:r>
    </w:p>
    <w:p>
      <w:pPr>
        <w:spacing w:before="80" w:after="160" w:line="259" w:lineRule="auto"/>
        <w:ind w:left="142" w:right="85"/>
        <w:shd w:fill="FFF4D8"/>
        <w:pBdr>
          <w:left w:val="single" w:sz="18" w:space="8" w:color="8A5A00"/>
        </w:pBdr>
      </w:pPr>
      <w:r>
        <w:rPr>
          <w:rFonts w:ascii="Calibri" w:hAnsi="Calibri" w:eastAsia="Calibri"/>
          <w:b/>
          <w:color w:val="8A5A00"/>
          <w:sz w:val="20"/>
        </w:rPr>
        <w:t xml:space="preserve">Importante: </w:t>
      </w:r>
      <w:r>
        <w:rPr>
          <w:rFonts w:ascii="Calibri" w:hAnsi="Calibri" w:eastAsia="Calibri"/>
          <w:color w:val="252332"/>
          <w:sz w:val="20"/>
        </w:rPr>
        <w:t>Nenhum arquivo-fonte do site foi modificado durante este ciclo. Os bugs foram registrados no estado encontrado e as correções aparecem como recomendações para a equipe de desenvolvimento.</w:t>
      </w:r>
    </w:p>
    <w:p>
      <w:pPr>
        <w:pStyle w:val="Heading1"/>
        <w:keepNext/>
      </w:pPr>
      <w:r>
        <w:t>Estrutura do documento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PARTE I - Documentação e testes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1. Finalidade do sistema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2. Requisitos do sistema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3. Tecnologias utilizadas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4. Casos de teste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5. Registro de bugs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6. Evidências dos testes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PARTE II - Desenvolvedores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1. Correções realizadas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2. Teste após a correção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Apêndices - rastreabilidade, inventário e limitações</w:t>
      </w:r>
    </w:p>
    <w:p>
      <w:r>
        <w:br w:type="page"/>
      </w:r>
    </w:p>
    <w:p>
      <w:pPr>
        <w:pStyle w:val="Heading1"/>
        <w:keepNext/>
      </w:pPr>
      <w:r>
        <w:t>PARTE I - DOCUMENTAÇÃO E TESTES</w:t>
      </w:r>
    </w:p>
    <w:p>
      <w:pPr>
        <w:pStyle w:val="Heading1"/>
        <w:keepNext/>
      </w:pPr>
      <w:r>
        <w:t>1. Finalidade do sistema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O Eclipse Entregas tem como finalidade demonstrar um fluxo simples de entrada de usuário em uma aplicação de delivery. Na página inicial, o usuário informa nome, e-mail e senha. O sistema valida os dados no próprio navegador, apresenta mensagens de erro quando necessário e, quando todas as condições são atendidas, mostra uma confirmação e direciona o usuário para uma segunda página com a mensagem Bem-vindo(a).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O projeto possui caráter educacional e representa uma camada de interface. Não há integração com servidor, cadastro persistente, consulta de credenciais, catálogo de entregas, pedidos, pagamentos, rastreamento ou sessão de usuário. Portanto, a expressão Login realizado! indica apenas que as validações locais foram aprovadas.</w:t>
      </w:r>
    </w:p>
    <w:p>
      <w:pPr>
        <w:pStyle w:val="Heading2"/>
        <w:keepNext/>
      </w:pPr>
      <w:r>
        <w:t>1.1 Objetivos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Praticar a estruturação de páginas com HTML e CSS.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Aplicar validações de formulário com JavaScript.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Fornecer feedback imediato ao usuário.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Demonstrar navegação entre duas páginas estáticas.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Avaliar qualidade funcional e responsividade com uma abordagem de QA.</w:t>
      </w:r>
    </w:p>
    <w:p>
      <w:pPr>
        <w:pStyle w:val="Heading2"/>
        <w:keepNext/>
      </w:pPr>
      <w:r>
        <w:t>1.2 Escopo avaliado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Incluído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Fora do escopo atual</w:t>
            </w:r>
          </w:p>
        </w:tc>
      </w:tr>
      <w:tr>
        <w:tc>
          <w:tcPr>
            <w:tcW w:type="dxa" w:w="468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Renderização da tela inicial; preenchimento; validações; mensagem; redirecionamento; página final; responsividade.</w:t>
            </w:r>
          </w:p>
        </w:tc>
        <w:tc>
          <w:tcPr>
            <w:tcW w:type="dxa" w:w="468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Autenticação real; banco de dados; criação de conta; recuperação de senha; pedidos; pagamento; API; segurança de servidor.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Fluxo principal</w:t>
      </w:r>
    </w:p>
    <w:p>
      <w:pPr>
        <w:spacing w:before="80" w:after="160" w:line="259" w:lineRule="auto"/>
        <w:ind w:left="142" w:right="85"/>
        <w:shd w:fill="EEE8F4"/>
        <w:pBdr>
          <w:left w:val="single" w:sz="18" w:space="8" w:color="5A2D82"/>
        </w:pBdr>
      </w:pPr>
      <w:r>
        <w:rPr>
          <w:rFonts w:ascii="Calibri" w:hAnsi="Calibri" w:eastAsia="Calibri"/>
          <w:b/>
          <w:color w:val="5A2D82"/>
          <w:sz w:val="20"/>
        </w:rPr>
        <w:t xml:space="preserve">Fluxo: </w:t>
      </w:r>
      <w:r>
        <w:rPr>
          <w:rFonts w:ascii="Calibri" w:hAnsi="Calibri" w:eastAsia="Calibri"/>
          <w:color w:val="252332"/>
          <w:sz w:val="20"/>
        </w:rPr>
        <w:t>Abrir index.html -&gt; preencher nome, e-mail e senha -&gt; validar obrigatoriedade -&gt; validar nome completo -&gt; validar e-mail -&gt; validar senha -&gt; exibir sucesso -&gt; aguardar cerca de 2 segundos -&gt; abrir home.html.</w:t>
      </w:r>
    </w:p>
    <w:p>
      <w:r>
        <w:br w:type="page"/>
      </w:r>
    </w:p>
    <w:p>
      <w:pPr>
        <w:pStyle w:val="Heading1"/>
        <w:keepNext/>
      </w:pPr>
      <w:r>
        <w:t>2. Requisitos do sistema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Os requisitos abaixo foram derivados do comportamento existente no código e organizados para permitir rastreabilidade com os testes executados.</w:t>
      </w:r>
    </w:p>
    <w:p>
      <w:pPr>
        <w:pStyle w:val="Heading2"/>
        <w:keepNext/>
      </w:pPr>
      <w:r>
        <w:t>2.1 Requisitos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000"/>
        <w:gridCol w:w="7100"/>
        <w:gridCol w:w="12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RF01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Permitir que o usuário informe o nome.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RF02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Permitir que o usuário informe o e-mail.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RF03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Permitir que o usuário informe uma senha.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RF04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Impedir o envio quando algum campo obrigatório estiver vazio.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RF05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Validar o preenchimento de nome completo com pelo menos dois termos.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RF06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Validar o formato básico do endereço de e-mail.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RF07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Exigir senha com no mínimo seis caracteres.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RF08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Exibir mensagem de sucesso quando os dados forem válidos.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Média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RF09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Redirecionar o usuário para home.html após aproximadamente dois segundos.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RF10</w:t>
            </w:r>
          </w:p>
        </w:tc>
        <w:tc>
          <w:tcPr>
            <w:tcW w:type="dxa" w:w="71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Exibir a mensagem Bem-vindo(a) na página de destino.</w:t>
            </w:r>
          </w:p>
        </w:tc>
        <w:tc>
          <w:tcPr>
            <w:tcW w:type="dxa" w:w="1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Média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Requisitos não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000"/>
        <w:gridCol w:w="6860"/>
        <w:gridCol w:w="150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Categoria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RNF01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 interface deve ser organizada, legível e fácil de utilizar.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Usabilidade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RNF02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 página deve se adaptar de 320 a 1440 pixels sem rolagem horizontal.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Responsividade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RNF03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Imagens informativas devem possuir texto alternativo.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Acessibilidade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RNF04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Idioma declarado, rótulos, mensagens e ações devem ser coerentes com o português do Brasil.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Acessibilidade/UX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RNF05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Os campos devem possuir rótulos semanticamente associados.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Acessibilidade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RNF06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Mensagens dinâmicas devem ser perceptíveis também por tecnologias assistivas.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Acessibilidade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RNF07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As páginas devem apresentar títulos descritivos no navegador.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Usabilidade</w:t>
            </w:r>
          </w:p>
        </w:tc>
      </w:tr>
      <w:tr>
        <w:tc>
          <w:tcPr>
            <w:tcW w:type="dxa" w:w="10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RNF08</w:t>
            </w:r>
          </w:p>
        </w:tc>
        <w:tc>
          <w:tcPr>
            <w:tcW w:type="dxa" w:w="68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O protótipo deve funcionar no navegador sem framework, backend ou banco de dados.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Arquitetura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Critérios de aceitação essenciais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O formulário não deve prosseguir com campos vazios.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Um nome com apenas um termo deve apresentar mensagem específica.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Um e-mail sem formato aceito pela expressão regular deve apresentar mensagem específica.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Uma senha com menos de seis caracteres deve apresentar mensagem específica.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Dados válidos devem gerar confirmação e redirecionamento para home.html.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O layout não deve produzir rolagem horizontal nas resoluções testadas.</w:t>
      </w:r>
    </w:p>
    <w:p>
      <w:r>
        <w:br w:type="page"/>
      </w:r>
    </w:p>
    <w:p>
      <w:pPr>
        <w:pStyle w:val="Heading1"/>
        <w:keepNext/>
      </w:pPr>
      <w:r>
        <w:t>3. Tecnologias utilizadas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Utilização no projeto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HTML5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Estrutura das páginas, formulário, campos obrigatórios, imagem e títulos.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CSS3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Tema escuro, alinhamento, espaçamento, cores, bordas arredondadas e layout flexível.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JavaScript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Captura do envio, validação de nome, e-mail e senha, mensagens e redirecionamento.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DOM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Leitura dos campos e atualização do parágrafo de mensagem.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Expressão regular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Validação básica do formato do e-mail.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HTML5 Constraint Validation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Bloqueio nativo de envio para campos marcados como required.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Servidor HTTP local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Disponibilização dos arquivos estáticos durante os testes.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Navegador Chromium</w:t>
            </w:r>
          </w:p>
        </w:tc>
        <w:tc>
          <w:tcPr>
            <w:tcW w:type="dxa" w:w="74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Execução automatizada dos cenários e captura das evidências.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Arquitetura e componentes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500"/>
        <w:gridCol w:w="4660"/>
        <w:gridCol w:w="320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Dependências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index.html</w:t>
            </w:r>
          </w:p>
        </w:tc>
        <w:tc>
          <w:tcPr>
            <w:tcW w:type="dxa" w:w="46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Tela inicial, CSS incorporado e formulário.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logo.png e script.js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script.js</w:t>
            </w:r>
          </w:p>
        </w:tc>
        <w:tc>
          <w:tcPr>
            <w:tcW w:type="dxa" w:w="46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Validações e redirecionamento após sucesso.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IDs formLogin, mensagem, nome, email e senha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home.html</w:t>
            </w:r>
          </w:p>
        </w:tc>
        <w:tc>
          <w:tcPr>
            <w:tcW w:type="dxa" w:w="46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Página de destino com mensagem de boas-vindas.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Nenhuma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logo.png</w:t>
            </w:r>
          </w:p>
        </w:tc>
        <w:tc>
          <w:tcPr>
            <w:tcW w:type="dxa" w:w="46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Identidade visual do Eclipse Entregas.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Referenciada por index.html</w:t>
            </w:r>
          </w:p>
        </w:tc>
      </w:tr>
    </w:tbl>
    <w:p>
      <w:pPr>
        <w:spacing w:after="0"/>
      </w:pPr>
    </w:p>
    <w:p>
      <w:pPr>
        <w:spacing w:before="80" w:after="160" w:line="259" w:lineRule="auto"/>
        <w:ind w:left="142" w:right="85"/>
        <w:shd w:fill="EEE8F4"/>
        <w:pBdr>
          <w:left w:val="single" w:sz="18" w:space="8" w:color="5A2D82"/>
        </w:pBdr>
      </w:pPr>
      <w:r>
        <w:rPr>
          <w:rFonts w:ascii="Calibri" w:hAnsi="Calibri" w:eastAsia="Calibri"/>
          <w:b/>
          <w:color w:val="5A2D82"/>
          <w:sz w:val="20"/>
        </w:rPr>
        <w:t xml:space="preserve">Arquitetura: </w:t>
      </w:r>
      <w:r>
        <w:rPr>
          <w:rFonts w:ascii="Calibri" w:hAnsi="Calibri" w:eastAsia="Calibri"/>
          <w:color w:val="252332"/>
          <w:sz w:val="20"/>
        </w:rPr>
        <w:t>Aplicação estática no navegador. Não há comunicação de rede com uma API e nenhum dado é salvo. As credenciais informadas servem exclusivamente para exercitar as validações locais.</w:t>
      </w:r>
    </w:p>
    <w:p>
      <w:pPr>
        <w:pStyle w:val="Heading2"/>
        <w:keepNext/>
      </w:pPr>
      <w:r>
        <w:t>3.2 Regras implementadas em script.js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remove espaços externos dos três valores com trim();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considera o nome incompleto quando há menos de dois termos separados por espaço;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valida e-mail com o padrão /^[^\s@]+@[^\s@]+\.[^\s@]+$/;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exige no mínimo seis caracteres na senha;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usa setTimeout de 2000 ms antes de abrir home.html.</w:t>
      </w:r>
    </w:p>
    <w:p>
      <w:r>
        <w:br w:type="page"/>
      </w:r>
    </w:p>
    <w:p>
      <w:pPr>
        <w:pStyle w:val="Heading1"/>
        <w:keepNext/>
      </w:pPr>
      <w:r>
        <w:t>4. Casos de teste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Os testes foram realizados em 11/08/2026 com o site servido localmente. Os dados apresentados são fictícios. Para cada cenário, foram comparados o resultado esperado e o estado efetivamente observado no navegador.</w:t>
      </w:r>
    </w:p>
    <w:p>
      <w:pPr>
        <w:pStyle w:val="Heading2"/>
        <w:keepNext/>
      </w:pPr>
      <w:r>
        <w:t>4.1 Ambiente e estratégia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Configuração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Tipo de teste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Funcional, validação negativa/positiva, navegação, inspeção estática e responsividade.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Execução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Navegador Chromium controlado no ambiente local.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URL de teste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http://127.0.0.1:4173/index.html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Viewports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1440 x 900; 768 x 1024; 360 x 640; 320 x 568.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Critério de aprovação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Resultado obtido corresponde ao esperado e o fluxo permanece utilizável.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Evidência</w:t>
            </w:r>
          </w:p>
        </w:tc>
        <w:tc>
          <w:tcPr>
            <w:tcW w:type="dxa" w:w="72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Capturas de tela, URL final, métricas de overflow e inspeção do código-fonte.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Matriz de casos executados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650"/>
        <w:gridCol w:w="1500"/>
        <w:gridCol w:w="1820"/>
        <w:gridCol w:w="2040"/>
        <w:gridCol w:w="2050"/>
        <w:gridCol w:w="1300"/>
      </w:tblGrid>
      <w:tr>
        <w:trPr>
          <w:tblHeader w:val="true"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1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Dados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Esperado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Obtido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CT01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Carregamento da tela inicial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Abrir index.html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Logo, título, três campos e botão visíveis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Elementos exibidos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CT02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Campos obrigatórios vazios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Clicar no botão sem preencher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Navegador bloqueia envio e focaliza o primeiro campo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Envio bloqueado; foco em nome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CT03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Nome incompleto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Davi; e-mail e senha válidos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Exibir Digite seu nome completo.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Mensagem exibida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CT04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E-mail inválido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Nome completo; usuario@localhost; senha válida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Exibir Digite um email válido.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Mensagem exibida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CT05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Senha curta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Nome e e-mail válidos; 12345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Exibir regra de mínimo de 6 caracteres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Mensagem exibida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CT06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Dados válidos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Usuário Teste; usuario.teste@example.com; abc123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Exibir Login realizado!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Mensagem exibida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CT07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Redirecionamento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Concluir CT06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Abrir home.html após cerca de 2 s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URL alterada para home.html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CT08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Conteúdo da página final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Abrir home.html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Exibir Bem-vindo(a)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Título principal exibido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CT09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Desktop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1440 x 900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Layout legível e sem rolagem horizontal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Sem rolagem horizontal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CT10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Tablet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768 x 1024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Layout legível e sem rolagem horizontal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Sem rolagem horizontal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CT11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Celular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360 x 640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Campos e botão acessíveis; sem rolagem horizontal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Tudo visível na altura testada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CT12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Celular compacto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320 x 568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Sem rolagem horizontal; fluxo acessível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Sem rolagem horizontal; rolagem vertical curta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 (OBS.)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CT13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Largura do documento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320, 360, 768 e 1440 px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scrollWidth não deve superar a viewport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Não superou em nenhuma resolução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CT14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Texto alternativo do logo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Inspecionar a imagem inicial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Logo possui descrição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alt=Logo Eclipse Entregas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CT15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Erros no console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Carregar a página no navegador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Nenhum erro JavaScript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Nenhum erro registrado</w:t>
            </w:r>
          </w:p>
        </w:tc>
        <w:tc>
          <w:tcPr>
            <w:tcW w:type="dxa" w:w="13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4"/>
              </w:rPr>
              <w:t>APROVADO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CT16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Título da página final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Abrir home.html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Título deve identificar o sistema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Título encontrado: Document</w:t>
            </w:r>
          </w:p>
        </w:tc>
        <w:tc>
          <w:tcPr>
            <w:tcW w:type="dxa" w:w="13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4"/>
              </w:rPr>
              <w:t>REPROVADO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CT17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Idioma e semântica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Inspecionar HTML e campos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pt-BR e rótulos ligados aos campos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lang=en; legend fora de fieldset</w:t>
            </w:r>
          </w:p>
        </w:tc>
        <w:tc>
          <w:tcPr>
            <w:tcW w:type="dxa" w:w="13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4"/>
              </w:rPr>
              <w:t>REPROVADO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CT18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Consistência textual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Revisar rótulos, botão e mensagem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Português consistente e ação inequívoca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NAME/EMAIL/PASSWORD/Sign up versus Login realizado</w:t>
            </w:r>
          </w:p>
        </w:tc>
        <w:tc>
          <w:tcPr>
            <w:tcW w:type="dxa" w:w="13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4"/>
              </w:rPr>
              <w:t>REPROVADO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4"/>
              </w:rPr>
              <w:t>CT19</w:t>
            </w:r>
          </w:p>
        </w:tc>
        <w:tc>
          <w:tcPr>
            <w:tcW w:type="dxa" w:w="15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Mensagem para leitor de tela</w:t>
            </w:r>
          </w:p>
        </w:tc>
        <w:tc>
          <w:tcPr>
            <w:tcW w:type="dxa" w:w="18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Acionar validações e sucesso</w:t>
            </w:r>
          </w:p>
        </w:tc>
        <w:tc>
          <w:tcPr>
            <w:tcW w:type="dxa" w:w="2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Região dinâmica anunciada</w:t>
            </w:r>
          </w:p>
        </w:tc>
        <w:tc>
          <w:tcPr>
            <w:tcW w:type="dxa" w:w="20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4"/>
              </w:rPr>
              <w:t>Elemento sem aria-live/role=status</w:t>
            </w:r>
          </w:p>
        </w:tc>
        <w:tc>
          <w:tcPr>
            <w:tcW w:type="dxa" w:w="13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4"/>
              </w:rPr>
              <w:t>REPROVADO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4.3 Resultado consolidado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3900"/>
        <w:gridCol w:w="2400"/>
        <w:gridCol w:w="3060"/>
      </w:tblGrid>
      <w:tr>
        <w:trPr>
          <w:tblHeader w:val="true"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Quantidade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Percentual</w:t>
            </w:r>
          </w:p>
        </w:tc>
      </w:tr>
      <w:tr>
        <w:tc>
          <w:tcPr>
            <w:tcW w:type="dxa" w:w="3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Aprovados</w:t>
            </w:r>
          </w:p>
        </w:tc>
        <w:tc>
          <w:tcPr>
            <w:tcW w:type="dxa" w:w="24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15</w:t>
            </w:r>
          </w:p>
        </w:tc>
        <w:tc>
          <w:tcPr>
            <w:tcW w:type="dxa" w:w="3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78,9%</w:t>
            </w:r>
          </w:p>
        </w:tc>
      </w:tr>
      <w:tr>
        <w:tc>
          <w:tcPr>
            <w:tcW w:type="dxa" w:w="3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Reprovados</w:t>
            </w:r>
          </w:p>
        </w:tc>
        <w:tc>
          <w:tcPr>
            <w:tcW w:type="dxa" w:w="24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4</w:t>
            </w:r>
          </w:p>
        </w:tc>
        <w:tc>
          <w:tcPr>
            <w:tcW w:type="dxa" w:w="3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21,1%</w:t>
            </w:r>
          </w:p>
        </w:tc>
      </w:tr>
      <w:tr>
        <w:tc>
          <w:tcPr>
            <w:tcW w:type="dxa" w:w="3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Bloqueados</w:t>
            </w:r>
          </w:p>
        </w:tc>
        <w:tc>
          <w:tcPr>
            <w:tcW w:type="dxa" w:w="24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0</w:t>
            </w:r>
          </w:p>
        </w:tc>
        <w:tc>
          <w:tcPr>
            <w:tcW w:type="dxa" w:w="3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0,0%</w:t>
            </w:r>
          </w:p>
        </w:tc>
      </w:tr>
      <w:tr>
        <w:tc>
          <w:tcPr>
            <w:tcW w:type="dxa" w:w="3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Total</w:t>
            </w:r>
          </w:p>
        </w:tc>
        <w:tc>
          <w:tcPr>
            <w:tcW w:type="dxa" w:w="24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19</w:t>
            </w:r>
          </w:p>
        </w:tc>
        <w:tc>
          <w:tcPr>
            <w:tcW w:type="dxa" w:w="3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100,0%</w:t>
            </w:r>
          </w:p>
        </w:tc>
      </w:tr>
    </w:tbl>
    <w:p>
      <w:pPr>
        <w:spacing w:after="0"/>
      </w:pPr>
    </w:p>
    <w:p>
      <w:pPr>
        <w:spacing w:before="80" w:after="160" w:line="259" w:lineRule="auto"/>
        <w:ind w:left="142" w:right="85"/>
        <w:shd w:fill="EEE8F4"/>
        <w:pBdr>
          <w:left w:val="single" w:sz="18" w:space="8" w:color="5A2D82"/>
        </w:pBdr>
      </w:pPr>
      <w:r>
        <w:rPr>
          <w:rFonts w:ascii="Calibri" w:hAnsi="Calibri" w:eastAsia="Calibri"/>
          <w:b/>
          <w:color w:val="5A2D82"/>
          <w:sz w:val="20"/>
        </w:rPr>
        <w:t xml:space="preserve">Leitura do resultado: </w:t>
      </w:r>
      <w:r>
        <w:rPr>
          <w:rFonts w:ascii="Calibri" w:hAnsi="Calibri" w:eastAsia="Calibri"/>
          <w:color w:val="252332"/>
          <w:sz w:val="20"/>
        </w:rPr>
        <w:t>O núcleo funcional está estável para o escopo demonstrativo. As quatro reprovações não impedem o fluxo, mas devem ser corrigidas para melhorar acessibilidade, clareza e acabamento do produto.</w:t>
      </w:r>
    </w:p>
    <w:p>
      <w:pPr>
        <w:pStyle w:val="Heading1"/>
        <w:keepNext/>
      </w:pPr>
      <w:r>
        <w:t>5. Registro de bugs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Os defeitos e melhorias abaixo foram registrados antes de qualquer alteração no projeto, conforme orienta o modelo de documentação. Todos permanecem abertos nesta versão do relatório.</w:t>
      </w:r>
    </w:p>
    <w:p>
      <w:pPr>
        <w:pStyle w:val="Heading2"/>
        <w:keepNext/>
      </w:pPr>
      <w:r>
        <w:t>5.1 Resumo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900"/>
        <w:gridCol w:w="3700"/>
        <w:gridCol w:w="1300"/>
        <w:gridCol w:w="1960"/>
        <w:gridCol w:w="150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BUG-001</w:t>
            </w:r>
          </w:p>
        </w:tc>
        <w:tc>
          <w:tcPr>
            <w:tcW w:type="dxa" w:w="3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Título genérico na página final</w:t>
            </w:r>
          </w:p>
        </w:tc>
        <w:tc>
          <w:tcPr>
            <w:tcW w:type="dxa" w:w="1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Baixa</w:t>
            </w:r>
          </w:p>
        </w:tc>
        <w:tc>
          <w:tcPr>
            <w:tcW w:type="dxa" w:w="19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home.html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Aberto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BUG-002</w:t>
            </w:r>
          </w:p>
        </w:tc>
        <w:tc>
          <w:tcPr>
            <w:tcW w:type="dxa" w:w="3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Idioma declarado e textos inconsistentes</w:t>
            </w:r>
          </w:p>
        </w:tc>
        <w:tc>
          <w:tcPr>
            <w:tcW w:type="dxa" w:w="1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Média</w:t>
            </w:r>
          </w:p>
        </w:tc>
        <w:tc>
          <w:tcPr>
            <w:tcW w:type="dxa" w:w="19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index.html e home.html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Aberto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BUG-003</w:t>
            </w:r>
          </w:p>
        </w:tc>
        <w:tc>
          <w:tcPr>
            <w:tcW w:type="dxa" w:w="3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Campos sem rótulos semanticamente associados</w:t>
            </w:r>
          </w:p>
        </w:tc>
        <w:tc>
          <w:tcPr>
            <w:tcW w:type="dxa" w:w="1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Média</w:t>
            </w:r>
          </w:p>
        </w:tc>
        <w:tc>
          <w:tcPr>
            <w:tcW w:type="dxa" w:w="19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index.html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Aberto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BUG-004</w:t>
            </w:r>
          </w:p>
        </w:tc>
        <w:tc>
          <w:tcPr>
            <w:tcW w:type="dxa" w:w="3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Mensagens dinâmicas não são anunciadas</w:t>
            </w:r>
          </w:p>
        </w:tc>
        <w:tc>
          <w:tcPr>
            <w:tcW w:type="dxa" w:w="1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Média</w:t>
            </w:r>
          </w:p>
        </w:tc>
        <w:tc>
          <w:tcPr>
            <w:tcW w:type="dxa" w:w="19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index.html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Aberto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BUG-005</w:t>
            </w:r>
          </w:p>
        </w:tc>
        <w:tc>
          <w:tcPr>
            <w:tcW w:type="dxa" w:w="3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Atributo HTML malformado no elemento de mensagem</w:t>
            </w:r>
          </w:p>
        </w:tc>
        <w:tc>
          <w:tcPr>
            <w:tcW w:type="dxa" w:w="1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Baixa</w:t>
            </w:r>
          </w:p>
        </w:tc>
        <w:tc>
          <w:tcPr>
            <w:tcW w:type="dxa" w:w="19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index.html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Aberto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BUG-006</w:t>
            </w:r>
          </w:p>
        </w:tc>
        <w:tc>
          <w:tcPr>
            <w:tcW w:type="dxa" w:w="3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Rolagem vertical em celular compacto</w:t>
            </w:r>
          </w:p>
        </w:tc>
        <w:tc>
          <w:tcPr>
            <w:tcW w:type="dxa" w:w="1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Baixa</w:t>
            </w:r>
          </w:p>
        </w:tc>
        <w:tc>
          <w:tcPr>
            <w:tcW w:type="dxa" w:w="19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index.html (CSS incorporado)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Aberto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Registros detalhados</w:t>
      </w:r>
    </w:p>
    <w:p>
      <w:pPr>
        <w:pStyle w:val="Heading3"/>
        <w:keepNext/>
      </w:pPr>
      <w:r>
        <w:t>BUG-001 - Título genérico na página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Preenchimento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Data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11/08/2026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pelo teste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equipe do projeto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Funcionalidade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Página de boas-vindas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Descrição do problema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 guia do navegador mostra Document, sem identificar o sistema Eclipse Entregas.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Passos para reproduzir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1. Concluir o formulário com dados válidos.  2. Aguardar o redirecionamento.  3. Observar o título da guia.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esperado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Título descritivo, por exemplo Eclipse Entregas | Início.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obtido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Document.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Severidade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Baixa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Status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Aberto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pela correção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pendente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Arquivo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home.html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Teste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CT16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BUG-002 - Idioma declarado e textos inconsistentes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Preenchimento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Data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11/08/2026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pelo teste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equipe do projeto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Funcionalidade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Interface e internacionalização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Descrição do problema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As páginas declaram lang=en, enquanto o conteúdo principal é português; os rótulos e o botão permanecem em inglês.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Passos para reproduzir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1. Abrir index.html.  2. Observar NAME, EMAIL, PASSWORD e Sign up.  3. Inspecionar o atributo lang e comparar com as mensagens em português.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esperado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lang=pt-BR e interface textual consistente em português.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obtido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lang=en e mistura de português com inglês.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Severidade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Média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Status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Aberto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pela correção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pendente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Arquivo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index.html e home.html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Teste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CT17/CT18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BUG-003 - Campos sem rótulos semanticamente associados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Preenchimento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Data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11/08/2026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pelo teste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equipe do projeto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Funcionalidade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Formulário e acessibilidade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Descrição do problema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Elementos legend são usados diretamente no formulário, sem fieldset, e não substituem label associado por for/id.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Passos para reproduzir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1. Abrir index.html.  2. Inspecionar a marcação do formulário.  3. Verificar a relação entre o texto dos campos e os inputs.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esperado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Cada input possui label com atributo for correspondente.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obtido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Não existem elementos label vinculados aos inputs.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Severidade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Média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Status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Aberto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pela correção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pendente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Arquivo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index.html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Teste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CT17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BUG-004 - Mensagens dinâmicas não são anunciadas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Preenchimento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Data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11/08/2026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pelo teste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equipe do projeto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Funcionalidade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Feedback do formulário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Descrição do problema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O parágrafo de mensagens não possui role=status nem aria-live, reduzindo a percepção do feedback por leitores de tela.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Passos para reproduzir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1. Abrir index.html com tecnologia assistiva.  2. Enviar um cenário inválido.  3. Verificar se a mensagem é anunciada automaticamente.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esperado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 atualização é anunciada de modo não intrusivo.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obtido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Não há região dinâmica declarada.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Severidade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Média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Status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Aberto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pela correção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pendente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Arquivo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index.html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Teste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5.2 Registros detalhados - continuação</w:t>
      </w:r>
    </w:p>
    <w:p>
      <w:pPr>
        <w:pStyle w:val="Heading3"/>
        <w:keepNext/>
      </w:pPr>
      <w:r>
        <w:t>BUG-005 - Atributo HTML malformado no elemento de mensagem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Preenchimento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Data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11/08/2026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pelo teste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equipe do projeto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Funcionalidade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Estrutura 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Descrição do problema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 marcação contém id="mensagem"" com uma aspa excedente. Navegadores toleram o erro, mas o HTML fica inválido.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Passos para reproduzir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1. Abrir index.html em editor.  2. Localizar o parágrafo com id mensagem.  3. Observar a aspa extra após o atributo.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esperado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Marcação HTML válida.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obtido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Atributo com caractere excedente.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Severidade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Baixa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Status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Aberto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pela correção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pendente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Arquivo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index.html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Teste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Revisão estática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BUG-006 - Rolagem vertical em celular compacto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Preenchimento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Data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11/08/2026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pelo teste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equipe do projeto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Funcionalidade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Responsividade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Descrição do problema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Em 320 x 568, a altura do documento chega a aproximadamente 606 px e o botão exige pequena rolagem vertical.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Passos para reproduzir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1. Abrir index.html em 320 x 568.  2. Verificar a posição do botão.  3. Rolar verticalmente para acessar a área final.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esperado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Formulário mais compacto em telas de baixa altura, quando possível.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Resultado obtido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Sem rolagem horizontal, mas com rolagem vertical curta.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Severidade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Baixa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Status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Aberto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Responsável pela correção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Davi e Lucas - pendente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Arquivo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index.html (CSS incorporado)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Teste relacionado</w:t>
            </w:r>
          </w:p>
        </w:tc>
        <w:tc>
          <w:tcPr>
            <w:tcW w:type="dxa" w:w="70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Evidências dos testes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As figuras a seguir foram capturadas durante a execução real do sistema. Os dados usados são fictícios e as senhas permanecem mascaradas pelo navegador.</w:t>
      </w:r>
    </w:p>
    <w:p>
      <w:pPr>
        <w:pStyle w:val="Heading2"/>
        <w:keepNext/>
      </w:pPr>
      <w:r>
        <w:t>6.1 Tela inicial e obrigatoriedade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3" name="Picture 3" title="Figura 1 - Tela inicial do Eclipse Entregas em 1440 x 900" descr="Tela inicial com logo, título, campos de nome, e-mail e senha e botão Sign 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la-inicial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1 - Tela inicial do Eclipse Entregas em 1440 x 900.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4" name="Picture 4" title="Figura 2 - Validação nativa ao tentar enviar o formulário vazio" descr="Navegador destaca o campo de nome e apresenta o aviso Preencha este camp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mpos-obrigato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2 - Validação nativa ao tentar enviar o formulário vazio.</w:t>
      </w:r>
    </w:p>
    <w:p>
      <w:r>
        <w:br w:type="page"/>
      </w:r>
    </w:p>
    <w:p>
      <w:pPr>
        <w:pStyle w:val="Heading2"/>
        <w:keepNext/>
      </w:pPr>
      <w:r>
        <w:t>6.2 Validações negativas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5" name="Picture 5" title="Figura 3 - Nome com apenas um termo gera mensagem específica" descr="Tela mostrando a mensagem Digite seu nome compl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rro-nome-incomple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3 - Nome com apenas um termo gera mensagem específica.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6" name="Picture 6" title="Figura 4 - E-mail inválido rejeitado pela validação JavaScript" descr="Tela mostrando a mensagem Digite um email válido para o endereço usuario@localho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rro-email-invali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4 - E-mail inválido rejeitado pela validação JavaScript.</w:t>
      </w:r>
    </w:p>
    <w:p>
      <w:r>
        <w:br w:type="page"/>
      </w:r>
    </w:p>
    <w:p>
      <w:pPr>
        <w:pStyle w:val="Heading2"/>
        <w:keepNext/>
      </w:pPr>
      <w:r>
        <w:t>6.3 Senha, sucesso e redirecionamento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7" name="Picture 7" title="Figura 5 - Senha com cinco caracteres é rejeitada" descr="Tela mostrando a mensagem de senha com mínimo de seis caracte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ro-senha-cur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5 - Senha com cinco caracteres é rejeitada.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8" name="Picture 8" title="Figura 6 - Mensagem de sucesso antes do redirecionamento" descr="Tela mostrando Login realizado após envio de dados fictícios váli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dastro-aprov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6 - Mensagem de sucesso antes do redirecionamento.</w:t>
      </w:r>
    </w:p>
    <w:p>
      <w:r>
        <w:br w:type="page"/>
      </w:r>
    </w:p>
    <w:p>
      <w:pPr>
        <w:pStyle w:val="Heading2"/>
        <w:keepNext/>
      </w:pPr>
      <w:r>
        <w:t>6.4 Página final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9" name="Picture 9" title="Figura 7 - Página home" descr="Página branca com o título Bem-vindo(a), confirmando o destino do flux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gina-boas-vin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7 - Página home.html após o redirecionamento.</w:t>
      </w:r>
    </w:p>
    <w:p>
      <w:pPr>
        <w:spacing w:before="80" w:after="160" w:line="259" w:lineRule="auto"/>
        <w:ind w:left="142" w:right="85"/>
        <w:shd w:fill="FFF4D8"/>
        <w:pBdr>
          <w:left w:val="single" w:sz="18" w:space="8" w:color="8A5A00"/>
        </w:pBdr>
      </w:pPr>
      <w:r>
        <w:rPr>
          <w:rFonts w:ascii="Calibri" w:hAnsi="Calibri" w:eastAsia="Calibri"/>
          <w:b/>
          <w:color w:val="8A5A00"/>
          <w:sz w:val="20"/>
        </w:rPr>
        <w:t xml:space="preserve">Observação: </w:t>
      </w:r>
      <w:r>
        <w:rPr>
          <w:rFonts w:ascii="Calibri" w:hAnsi="Calibri" w:eastAsia="Calibri"/>
          <w:color w:val="252332"/>
          <w:sz w:val="20"/>
        </w:rPr>
        <w:t>A página final cumpre o requisito de exibir a mensagem de boas-vindas, porém permanece visualmente básica e usa o título genérico Document na guia do navegador, registrado no BUG-001.</w:t>
      </w:r>
    </w:p>
    <w:p>
      <w:r>
        <w:br w:type="page"/>
      </w:r>
    </w:p>
    <w:p>
      <w:pPr>
        <w:pStyle w:val="Heading2"/>
        <w:keepNext/>
      </w:pPr>
      <w:r>
        <w:t>6.5 Responsividade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70958"/>
            <wp:docPr id="10" name="Picture 10" title="Figura 8 - Comparação visual em celular, celular compacto e tablet" descr="Quadro comparativo com capturas em 360 por 640, 320 por 568 e 768 por 1024 pix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responsivida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7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 w:eastAsia="Calibri"/>
          <w:i/>
          <w:color w:val="5E6472"/>
          <w:sz w:val="17"/>
        </w:rPr>
        <w:t>Figura 8 - Comparação visual em celular, celular compacto e tablet.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500"/>
        <w:gridCol w:w="1450"/>
        <w:gridCol w:w="1450"/>
        <w:gridCol w:w="2200"/>
        <w:gridCol w:w="27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scrollWidth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scrollHeight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Rolagem horizontal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1440 x 900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1440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900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Não</w:t>
            </w:r>
          </w:p>
        </w:tc>
        <w:tc>
          <w:tcPr>
            <w:tcW w:type="dxa" w:w="276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768 x 1024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768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1024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Não</w:t>
            </w:r>
          </w:p>
        </w:tc>
        <w:tc>
          <w:tcPr>
            <w:tcW w:type="dxa" w:w="276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360 x 640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360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640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Não</w:t>
            </w:r>
          </w:p>
        </w:tc>
        <w:tc>
          <w:tcPr>
            <w:tcW w:type="dxa" w:w="276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320 x 568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305</w:t>
            </w:r>
          </w:p>
        </w:tc>
        <w:tc>
          <w:tcPr>
            <w:tcW w:type="dxa" w:w="145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606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Não</w:t>
            </w:r>
          </w:p>
        </w:tc>
        <w:tc>
          <w:tcPr>
            <w:tcW w:type="dxa" w:w="276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 (OBS.)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PARTE II - PARA OS DESENVOLVEDORES</w:t>
      </w:r>
    </w:p>
    <w:p>
      <w:pPr>
        <w:pStyle w:val="Heading1"/>
        <w:keepNext/>
      </w:pPr>
      <w:r>
        <w:t>1. Correções realizadas</w:t>
      </w:r>
    </w:p>
    <w:p>
      <w:pPr>
        <w:spacing w:before="80" w:after="160" w:line="259" w:lineRule="auto"/>
        <w:ind w:left="142" w:right="85"/>
        <w:shd w:fill="FFF4D8"/>
        <w:pBdr>
          <w:left w:val="single" w:sz="18" w:space="8" w:color="8A5A00"/>
        </w:pBdr>
      </w:pPr>
      <w:r>
        <w:rPr>
          <w:rFonts w:ascii="Calibri" w:hAnsi="Calibri" w:eastAsia="Calibri"/>
          <w:b/>
          <w:color w:val="8A5A00"/>
          <w:sz w:val="20"/>
        </w:rPr>
        <w:t xml:space="preserve">Status do ciclo: </w:t>
      </w:r>
      <w:r>
        <w:rPr>
          <w:rFonts w:ascii="Calibri" w:hAnsi="Calibri" w:eastAsia="Calibri"/>
          <w:color w:val="252332"/>
          <w:sz w:val="20"/>
        </w:rPr>
        <w:t>Não foram aplicadas alterações ao código-fonte durante a elaboração deste documento. O objetivo foi avaliar, registrar e produzir evidências do estado atual do projeto.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A tabela a seguir registra as correções recomendadas, seus arquivos-alvo e o estado necessário para a próxima versão.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800"/>
        <w:gridCol w:w="2300"/>
        <w:gridCol w:w="3540"/>
        <w:gridCol w:w="1620"/>
        <w:gridCol w:w="1100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Bug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Problema</w:t>
            </w:r>
          </w:p>
        </w:tc>
        <w:tc>
          <w:tcPr>
            <w:tcW w:type="dxa" w:w="3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Correção recomendada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Arquivo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5"/>
              </w:rPr>
              <w:t>BUG-001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Título genérico na página final</w:t>
            </w:r>
          </w:p>
        </w:tc>
        <w:tc>
          <w:tcPr>
            <w:tcW w:type="dxa" w:w="35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Atualizar a tag title de home.html para um texto descritivo.</w:t>
            </w:r>
          </w:p>
        </w:tc>
        <w:tc>
          <w:tcPr>
            <w:tcW w:type="dxa" w:w="16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home.html</w:t>
            </w:r>
          </w:p>
        </w:tc>
        <w:tc>
          <w:tcPr>
            <w:tcW w:type="dxa" w:w="11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5"/>
              </w:rPr>
              <w:t>PENDENTE</w:t>
            </w:r>
          </w:p>
        </w:tc>
      </w:tr>
      <w:tr>
        <w:tc>
          <w:tcPr>
            <w:tcW w:type="dxa" w:w="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5"/>
              </w:rPr>
              <w:t>BUG-002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Idioma declarado e textos inconsistentes</w:t>
            </w:r>
          </w:p>
        </w:tc>
        <w:tc>
          <w:tcPr>
            <w:tcW w:type="dxa" w:w="35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Trocar lang para pt-BR e padronizar rótulos e ação do botão.</w:t>
            </w:r>
          </w:p>
        </w:tc>
        <w:tc>
          <w:tcPr>
            <w:tcW w:type="dxa" w:w="16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index.html e home.html</w:t>
            </w:r>
          </w:p>
        </w:tc>
        <w:tc>
          <w:tcPr>
            <w:tcW w:type="dxa" w:w="11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5"/>
              </w:rPr>
              <w:t>PENDENTE</w:t>
            </w:r>
          </w:p>
        </w:tc>
      </w:tr>
      <w:tr>
        <w:tc>
          <w:tcPr>
            <w:tcW w:type="dxa" w:w="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5"/>
              </w:rPr>
              <w:t>BUG-003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Campos sem rótulos semanticamente associados</w:t>
            </w:r>
          </w:p>
        </w:tc>
        <w:tc>
          <w:tcPr>
            <w:tcW w:type="dxa" w:w="35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Substituir legend por label for=nome, label for=email e label for=senha.</w:t>
            </w:r>
          </w:p>
        </w:tc>
        <w:tc>
          <w:tcPr>
            <w:tcW w:type="dxa" w:w="16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index.html</w:t>
            </w:r>
          </w:p>
        </w:tc>
        <w:tc>
          <w:tcPr>
            <w:tcW w:type="dxa" w:w="11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5"/>
              </w:rPr>
              <w:t>PENDENTE</w:t>
            </w:r>
          </w:p>
        </w:tc>
      </w:tr>
      <w:tr>
        <w:tc>
          <w:tcPr>
            <w:tcW w:type="dxa" w:w="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5"/>
              </w:rPr>
              <w:t>BUG-004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Mensagens dinâmicas não são anunciadas</w:t>
            </w:r>
          </w:p>
        </w:tc>
        <w:tc>
          <w:tcPr>
            <w:tcW w:type="dxa" w:w="35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Adicionar role=status e aria-live=polite ao elemento de mensagem.</w:t>
            </w:r>
          </w:p>
        </w:tc>
        <w:tc>
          <w:tcPr>
            <w:tcW w:type="dxa" w:w="16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index.html</w:t>
            </w:r>
          </w:p>
        </w:tc>
        <w:tc>
          <w:tcPr>
            <w:tcW w:type="dxa" w:w="11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5"/>
              </w:rPr>
              <w:t>PENDENTE</w:t>
            </w:r>
          </w:p>
        </w:tc>
      </w:tr>
      <w:tr>
        <w:tc>
          <w:tcPr>
            <w:tcW w:type="dxa" w:w="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5"/>
              </w:rPr>
              <w:t>BUG-005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Atributo HTML malformado no elemento de mensagem</w:t>
            </w:r>
          </w:p>
        </w:tc>
        <w:tc>
          <w:tcPr>
            <w:tcW w:type="dxa" w:w="35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Remover a aspa extra e validar o HTML.</w:t>
            </w:r>
          </w:p>
        </w:tc>
        <w:tc>
          <w:tcPr>
            <w:tcW w:type="dxa" w:w="16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index.html</w:t>
            </w:r>
          </w:p>
        </w:tc>
        <w:tc>
          <w:tcPr>
            <w:tcW w:type="dxa" w:w="11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5"/>
              </w:rPr>
              <w:t>PENDENTE</w:t>
            </w:r>
          </w:p>
        </w:tc>
      </w:tr>
      <w:tr>
        <w:tc>
          <w:tcPr>
            <w:tcW w:type="dxa" w:w="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5"/>
              </w:rPr>
              <w:t>BUG-006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Rolagem vertical em celular compacto</w:t>
            </w:r>
          </w:p>
        </w:tc>
        <w:tc>
          <w:tcPr>
            <w:tcW w:type="dxa" w:w="35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Reduzir margens verticais por media query baseada em altura e aplicar max-width ao formulário.</w:t>
            </w:r>
          </w:p>
        </w:tc>
        <w:tc>
          <w:tcPr>
            <w:tcW w:type="dxa" w:w="162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5"/>
              </w:rPr>
              <w:t>index.html (CSS incorporado)</w:t>
            </w:r>
          </w:p>
        </w:tc>
        <w:tc>
          <w:tcPr>
            <w:tcW w:type="dxa" w:w="11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5"/>
              </w:rPr>
              <w:t>PENDENTE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Mecanismos já presentes na versão avaliada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2300"/>
        <w:gridCol w:w="5360"/>
        <w:gridCol w:w="170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Implementação encontrada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Arquivo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Nome completo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Verificação de pelo menos dois termos após trim().</w:t>
            </w:r>
          </w:p>
        </w:tc>
        <w:tc>
          <w:tcPr>
            <w:tcW w:type="dxa" w:w="1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script.js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E-mail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Expressão regular para estrutura local@domínio.extensão.</w:t>
            </w:r>
          </w:p>
        </w:tc>
        <w:tc>
          <w:tcPr>
            <w:tcW w:type="dxa" w:w="1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script.js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Senha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Verificação de comprimento mínimo igual a seis.</w:t>
            </w:r>
          </w:p>
        </w:tc>
        <w:tc>
          <w:tcPr>
            <w:tcW w:type="dxa" w:w="1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script.js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Obrigatoriedade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Atributo required nos três inputs.</w:t>
            </w:r>
          </w:p>
        </w:tc>
        <w:tc>
          <w:tcPr>
            <w:tcW w:type="dxa" w:w="1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index.html</w:t>
            </w:r>
          </w:p>
        </w:tc>
      </w:tr>
      <w:tr>
        <w:tc>
          <w:tcPr>
            <w:tcW w:type="dxa" w:w="23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Redirecionamento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setTimeout de 2000 ms para home.html.</w:t>
            </w:r>
          </w:p>
        </w:tc>
        <w:tc>
          <w:tcPr>
            <w:tcW w:type="dxa" w:w="17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script.js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Teste após a correção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Como os bugs permanecem abertos, os retestes de correção ainda não foram executados. A matriz abaixo define exatamente quais verificações devem ser repetidas assim que uma nova versão estiver disponível.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900"/>
        <w:gridCol w:w="2300"/>
        <w:gridCol w:w="2900"/>
        <w:gridCol w:w="1760"/>
        <w:gridCol w:w="150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Correção esperada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Novo teste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BUG-001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Título genérico</w:t>
            </w:r>
          </w:p>
        </w:tc>
        <w:tc>
          <w:tcPr>
            <w:tcW w:type="dxa" w:w="29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title descritivo em home.html</w:t>
            </w:r>
          </w:p>
        </w:tc>
        <w:tc>
          <w:tcPr>
            <w:tcW w:type="dxa" w:w="17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CT16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PENDENTE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BUG-002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Idioma/textos inconsistentes</w:t>
            </w:r>
          </w:p>
        </w:tc>
        <w:tc>
          <w:tcPr>
            <w:tcW w:type="dxa" w:w="29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pt-BR e textos padronizados</w:t>
            </w:r>
          </w:p>
        </w:tc>
        <w:tc>
          <w:tcPr>
            <w:tcW w:type="dxa" w:w="17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CT17 e CT18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PENDENTE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BUG-003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Campos sem label</w:t>
            </w:r>
          </w:p>
        </w:tc>
        <w:tc>
          <w:tcPr>
            <w:tcW w:type="dxa" w:w="29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Labels associados por for/id</w:t>
            </w:r>
          </w:p>
        </w:tc>
        <w:tc>
          <w:tcPr>
            <w:tcW w:type="dxa" w:w="17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CT17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PENDENTE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BUG-004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Mensagem sem aria-live</w:t>
            </w:r>
          </w:p>
        </w:tc>
        <w:tc>
          <w:tcPr>
            <w:tcW w:type="dxa" w:w="29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role=status e aria-live=polite</w:t>
            </w:r>
          </w:p>
        </w:tc>
        <w:tc>
          <w:tcPr>
            <w:tcW w:type="dxa" w:w="17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CT19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PENDENTE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BUG-005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HTML malformado</w:t>
            </w:r>
          </w:p>
        </w:tc>
        <w:tc>
          <w:tcPr>
            <w:tcW w:type="dxa" w:w="29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Remoção da aspa extra e validação HTML</w:t>
            </w:r>
          </w:p>
        </w:tc>
        <w:tc>
          <w:tcPr>
            <w:tcW w:type="dxa" w:w="17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Revisão estática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PENDENTE</w:t>
            </w:r>
          </w:p>
        </w:tc>
      </w:tr>
      <w:tr>
        <w:tc>
          <w:tcPr>
            <w:tcW w:type="dxa" w:w="9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6"/>
              </w:rPr>
              <w:t>BUG-006</w:t>
            </w:r>
          </w:p>
        </w:tc>
        <w:tc>
          <w:tcPr>
            <w:tcW w:type="dxa" w:w="23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Rolagem em baixa altura</w:t>
            </w:r>
          </w:p>
        </w:tc>
        <w:tc>
          <w:tcPr>
            <w:tcW w:type="dxa" w:w="29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Espaçamento adaptativo</w:t>
            </w:r>
          </w:p>
        </w:tc>
        <w:tc>
          <w:tcPr>
            <w:tcW w:type="dxa" w:w="17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6"/>
              </w:rPr>
              <w:t>CT12</w:t>
            </w:r>
          </w:p>
        </w:tc>
        <w:tc>
          <w:tcPr>
            <w:tcW w:type="dxa" w:w="1500"/>
            <w:shd w:fill="FFF4D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8A5A00"/>
                <w:sz w:val="16"/>
              </w:rPr>
              <w:t>PENDENTE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Roteiro de regressão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Executar novamente CT01 a CT08 para confirmar que o fluxo funcional não foi afetado.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Repetir CT09 a CT13 nas quatro resoluções, registrando scrollWidth e scrollHeight.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Validar CT14, CT17 e CT19 com inspeção semântica e, idealmente, um leitor de tela.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Confirmar CT15 sem erros no console após todos os fluxos positivos e negativos.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Atualizar o status dos bugs somente após evidência objetiva do novo resultado.</w:t>
      </w:r>
    </w:p>
    <w:p>
      <w:r>
        <w:br w:type="page"/>
      </w:r>
    </w:p>
    <w:p>
      <w:pPr>
        <w:pStyle w:val="Heading1"/>
        <w:keepNext/>
      </w:pPr>
      <w:r>
        <w:t>APÊNDICE A - Matriz de rastreabilidade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600"/>
        <w:gridCol w:w="3200"/>
        <w:gridCol w:w="2360"/>
        <w:gridCol w:w="220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Teste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RF01-RF04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Entrada e obrigatoriedade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CT01-CT02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RF05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Nome completo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CT03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RF06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Formato de e-mail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CT04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RF07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Senha mínima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CT05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RF08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Mensagem de sucesso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CT06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RF09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Redirecionamento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CT07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RF10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Boas-vindas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CT08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RNF01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Usabilidade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CT01, CT18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color w:val="252332"/>
                <w:sz w:val="17"/>
              </w:rPr>
              <w:t>PARCIAL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RNF02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Responsividade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CT09-CT13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 COM OBS.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RNF03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Texto alternativo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CT14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RNF04-RNF05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Idioma e rótulos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CT17-CT18</w:t>
            </w:r>
          </w:p>
        </w:tc>
        <w:tc>
          <w:tcPr>
            <w:tcW w:type="dxa" w:w="22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7"/>
              </w:rPr>
              <w:t>REPROVADO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RNF06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Mensagens assistivas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CT19</w:t>
            </w:r>
          </w:p>
        </w:tc>
        <w:tc>
          <w:tcPr>
            <w:tcW w:type="dxa" w:w="22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7"/>
              </w:rPr>
              <w:t>REPROVADO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RNF07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Título descritivo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CT16</w:t>
            </w:r>
          </w:p>
        </w:tc>
        <w:tc>
          <w:tcPr>
            <w:tcW w:type="dxa" w:w="2200"/>
            <w:shd w:fill="FBECEC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9B2C2C"/>
                <w:sz w:val="17"/>
              </w:rPr>
              <w:t>REPROVADO</w:t>
            </w:r>
          </w:p>
        </w:tc>
      </w:tr>
      <w:tr>
        <w:tc>
          <w:tcPr>
            <w:tcW w:type="dxa" w:w="16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7"/>
              </w:rPr>
              <w:t>RNF08</w:t>
            </w:r>
          </w:p>
        </w:tc>
        <w:tc>
          <w:tcPr>
            <w:tcW w:type="dxa" w:w="3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Arquitetura estática</w:t>
            </w:r>
          </w:p>
        </w:tc>
        <w:tc>
          <w:tcPr>
            <w:tcW w:type="dxa" w:w="2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7"/>
              </w:rPr>
              <w:t>Inspeção de arquivos</w:t>
            </w:r>
          </w:p>
        </w:tc>
        <w:tc>
          <w:tcPr>
            <w:tcW w:type="dxa" w:w="2200"/>
            <w:shd w:fill="EAF5E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E6B45"/>
                <w:sz w:val="17"/>
              </w:rPr>
              <w:t>APROVADO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B - Inventário técnico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9DF"/>
          <w:left w:val="single" w:sz="6" w:space="0" w:color="D7D9DF"/>
          <w:bottom w:val="single" w:sz="6" w:space="0" w:color="D7D9DF"/>
          <w:right w:val="single" w:sz="6" w:space="0" w:color="D7D9DF"/>
          <w:insideH w:val="single" w:sz="6" w:space="0" w:color="D7D9DF"/>
          <w:insideV w:val="single" w:sz="6" w:space="0" w:color="D7D9DF"/>
        </w:tblBorders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Tamanho aproximado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5A2D8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index.html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2 KB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Contém HTML e CSS incorporado da tela inicial.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home.html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0,2 KB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Página mínima de boas-vindas.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script.js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1 KB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Validação e navegação no lado do cliente.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52332"/>
                <w:sz w:val="18"/>
              </w:rPr>
              <w:t>logo.png</w:t>
            </w:r>
          </w:p>
        </w:tc>
        <w:tc>
          <w:tcPr>
            <w:tcW w:type="dxa" w:w="220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595 KB</w:t>
            </w:r>
          </w:p>
        </w:tc>
        <w:tc>
          <w:tcPr>
            <w:tcW w:type="dxa" w:w="536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color w:val="252332"/>
                <w:sz w:val="18"/>
              </w:rPr>
              <w:t>Imagem raster quadrada utilizada no cabeçalho.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C - Limitações e recomendações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O sistema não realiza autenticação real; não deve ser usado para coletar senhas reais.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 expressão regular de e-mail fornece apenas validação sintática básica e não confirma a existência do endereço.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 validação de nome completo pode não contemplar nomes monônimos ou diferentes convenções culturais.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 página final precisa de identidade visual, metadados e conteúdo compatíveis com o restante do sistema.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Antes de publicação, recomenda-se validação HTML, teste com leitor de tela e revisão de contraste e foco visível.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color w:val="252332"/>
          <w:sz w:val="20"/>
        </w:rPr>
        <w:t>Caso o projeto evolua, requisitos de segurança, privacidade, backend e banco de dados devem ser documentados separadamente.</w:t>
      </w:r>
    </w:p>
    <w:p>
      <w:pPr>
        <w:pStyle w:val="Heading1"/>
        <w:keepNext/>
      </w:pPr>
      <w:r>
        <w:t>Conclusão</w:t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color w:val="252332"/>
          <w:sz w:val="21"/>
        </w:rPr>
        <w:t>A versão atual do Eclipse Entregas atende integralmente às dez funcionalidades identificadas e mantém o fluxo utilizável nas quatro resoluções avaliadas. O projeto cumpre o objetivo educacional de demonstrar formulário, validação e redirecionamento. Para elevar a qualidade de entrega, a próxima etapa deve priorizar os quatro pontos não funcionais reprovados e executar a regressão indicada neste documento.</w:t>
      </w:r>
    </w:p>
    <w:p>
      <w:pPr>
        <w:spacing w:before="80" w:after="160" w:line="259" w:lineRule="auto"/>
        <w:ind w:left="142" w:right="85"/>
        <w:shd w:fill="EAF5EF"/>
        <w:pBdr>
          <w:left w:val="single" w:sz="18" w:space="8" w:color="1E6B45"/>
        </w:pBdr>
      </w:pPr>
      <w:r>
        <w:rPr>
          <w:rFonts w:ascii="Calibri" w:hAnsi="Calibri" w:eastAsia="Calibri"/>
          <w:b/>
          <w:color w:val="1E6B45"/>
          <w:sz w:val="20"/>
        </w:rPr>
        <w:t xml:space="preserve">Parecer final: </w:t>
      </w:r>
      <w:r>
        <w:rPr>
          <w:rFonts w:ascii="Calibri" w:hAnsi="Calibri" w:eastAsia="Calibri"/>
          <w:color w:val="252332"/>
          <w:sz w:val="20"/>
        </w:rPr>
        <w:t>Funcionalmente aprovado para demonstração acadêmica, com pendências abertas de acessibilidade, consistência de interface, metadados e refinamento responsivo em baixa altura.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1213" w:bottom="1037" w:left="1213" w:header="461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E6472"/>
        <w:sz w:val="16"/>
      </w:rPr>
      <w:t xml:space="preserve">Eclipse Entregas | Davi e Lucas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F28C28"/>
      </w:pBdr>
    </w:pPr>
    <w:r>
      <w:rPr>
        <w:rFonts w:ascii="Calibri" w:hAnsi="Calibri" w:eastAsia="Calibri"/>
        <w:b/>
        <w:color w:val="5A2D82"/>
        <w:sz w:val="16"/>
      </w:rPr>
      <w:t>PROZ EDUCAÇÃO | UNIDADE VENDA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523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5A2D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5A2D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520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Completa do Software - Eclipse Entregas</dc:title>
  <dc:subject>Requisitos, testes funcionais, responsividade, bugs, evidências e plano de reteste</dc:subject>
  <dc:creator>Davi e Lucas</dc:creator>
  <cp:keywords>Proz Educação, Venda Nova, Eclipse Entregas, documentação, testes, QA</cp:keywords>
  <dc:description>Documento produzido a partir do projeto local e do modelo de documentação fornecido.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