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73A66" w:rsidRDefault="00973A66" w14:paraId="672A6659" wp14:textId="77777777">
      <w:bookmarkStart w:name="_GoBack" w:id="0"/>
      <w:bookmarkEnd w:id="0"/>
    </w:p>
    <w:p xmlns:wp14="http://schemas.microsoft.com/office/word/2010/wordml" w:rsidR="00973A66" w:rsidRDefault="00E31401" w14:paraId="73259A6A" wp14:textId="77777777">
      <w:pPr>
        <w:jc w:val="center"/>
      </w:pPr>
      <w:r>
        <w:rPr>
          <w:b/>
          <w:sz w:val="28"/>
          <w:szCs w:val="28"/>
        </w:rPr>
        <w:t>Identificação de substâncias ácidas e básicas</w:t>
      </w:r>
    </w:p>
    <w:p xmlns:wp14="http://schemas.microsoft.com/office/word/2010/wordml" w:rsidR="00973A66" w:rsidP="43F4908F" w:rsidRDefault="00E31401" w14:paraId="28E8BE6E" wp14:textId="77777777">
      <w:pPr>
        <w:ind w:left="-992" w:right="-891"/>
        <w:rPr>
          <w:b w:val="1"/>
          <w:bCs w:val="1"/>
        </w:rPr>
      </w:pPr>
      <w:r w:rsidRPr="43F4908F" w:rsidR="43F4908F">
        <w:rPr>
          <w:b w:val="1"/>
          <w:bCs w:val="1"/>
        </w:rPr>
        <w:t>Introdução</w:t>
      </w:r>
    </w:p>
    <w:p w:rsidR="43F4908F" w:rsidP="43F4908F" w:rsidRDefault="43F4908F" w14:paraId="35390464" w14:textId="327C60FD">
      <w:pPr>
        <w:pStyle w:val="Normal"/>
        <w:ind w:left="-992" w:right="-891"/>
        <w:rPr>
          <w:b w:val="1"/>
          <w:bCs w:val="1"/>
        </w:rPr>
      </w:pPr>
    </w:p>
    <w:p w:rsidR="43F4908F" w:rsidP="43F4908F" w:rsidRDefault="43F4908F" w14:paraId="796A333E" w14:textId="7E09E86E">
      <w:pPr>
        <w:pStyle w:val="Normal"/>
        <w:bidi w:val="0"/>
        <w:spacing w:before="0" w:beforeAutospacing="off" w:after="0" w:afterAutospacing="off" w:line="276" w:lineRule="auto"/>
        <w:ind w:left="-992" w:right="-891"/>
        <w:jc w:val="left"/>
        <w:rPr>
          <w:rFonts w:ascii="Arial" w:hAnsi="Arial" w:eastAsia="Arial" w:cs="Arial"/>
          <w:noProof w:val="0"/>
          <w:sz w:val="22"/>
          <w:szCs w:val="22"/>
          <w:lang w:val="pt-BR"/>
        </w:rPr>
      </w:pPr>
      <w:r w:rsidR="43F4908F">
        <w:rPr>
          <w:b w:val="0"/>
          <w:bCs w:val="0"/>
        </w:rPr>
        <w:t>O pH (potencial hidrogeniônico) corresponde a concentração de íons H+ de uma solução. Ele é medido em uma escala que varia de 0 a 14, sendo as substâncias que estão entre 0-7 de pH consideradas ácidas, as substâncias iguais ou próximas à 7 consideradas neutras, e as que tem o número maior que 7 consideradas base.</w:t>
      </w:r>
    </w:p>
    <w:p w:rsidR="43F4908F" w:rsidP="0EC03A6F" w:rsidRDefault="43F4908F" w14:paraId="4B9C65BE" w14:textId="386E02C7">
      <w:pPr>
        <w:pStyle w:val="Normal"/>
        <w:spacing w:before="0" w:beforeAutospacing="off" w:after="0" w:afterAutospacing="off" w:line="276" w:lineRule="auto"/>
        <w:ind w:left="-992" w:right="-891"/>
        <w:jc w:val="left"/>
        <w:rPr>
          <w:noProof w:val="0"/>
          <w:lang w:val="pt-BR"/>
        </w:rPr>
      </w:pPr>
      <w:r w:rsidR="0EC03A6F">
        <w:rPr>
          <w:b w:val="0"/>
          <w:bCs w:val="0"/>
        </w:rPr>
        <w:t>A identificação do pH de uma solução pode ser feita através de indicadores ácido-base. Estes indicadores são ácidos ou bases fracas de uma certa cor, que entram em equilíbrio com sua base ou ácido conjugado de cor diferente. Ao entrarem em contato com uma solução, é gerado um deslocamento neste equilíbrio, e, por fim, o resultado é a mudança de cor na solução dependendo de seu pH.</w:t>
      </w:r>
    </w:p>
    <w:p w:rsidR="43F4908F" w:rsidP="0EC03A6F" w:rsidRDefault="43F4908F" w14:paraId="7A5ABFEA" w14:textId="6A7946BA">
      <w:pPr>
        <w:pStyle w:val="Normal"/>
        <w:bidi w:val="0"/>
        <w:spacing w:before="0" w:beforeAutospacing="off" w:after="0" w:afterAutospacing="off" w:line="276" w:lineRule="auto"/>
        <w:ind w:left="-992" w:right="-891"/>
        <w:jc w:val="left"/>
        <w:rPr>
          <w:noProof w:val="0"/>
          <w:lang w:val="pt-BR"/>
        </w:rPr>
      </w:pPr>
      <w:r w:rsidR="0EC03A6F">
        <w:rPr>
          <w:b w:val="0"/>
          <w:bCs w:val="0"/>
        </w:rPr>
        <w:t>Se o indicador de pH for composto de um ácido fraco em equilíbrio com sua base conjugada e entrar em contato com uma solução ácida, a reação aumentará a quantidade dos íons H+ no meio. Essa quantidade de íons é diminuída através de uma reação com a base conjugada, deslocando o sentido do equilíbrio para a esquerda para formar o ácido fraco, ficando com a cor A.</w:t>
      </w:r>
    </w:p>
    <w:p w:rsidR="43F4908F" w:rsidP="0EC03A6F" w:rsidRDefault="43F4908F" w14:paraId="54F8D84A" w14:textId="7116AF6D">
      <w:pPr>
        <w:pStyle w:val="Normal"/>
        <w:bidi w:val="0"/>
        <w:spacing w:before="0" w:beforeAutospacing="off" w:after="0" w:afterAutospacing="off" w:line="276" w:lineRule="auto"/>
        <w:ind w:left="-992" w:right="-891"/>
        <w:jc w:val="left"/>
        <w:rPr>
          <w:noProof w:val="0"/>
          <w:lang w:val="pt-BR"/>
        </w:rPr>
      </w:pPr>
      <w:r w:rsidR="0EC03A6F">
        <w:rPr>
          <w:b w:val="0"/>
          <w:bCs w:val="0"/>
        </w:rPr>
        <w:t>Por outro lado, se o indicador entrar em contato com um meio básico, os íons OH- (contrário da abundância de íons H+ em uma solução) da solução básica reagirão com os íons H+ do indicador, diminuindo a concentração deles no meio. Assim, a fim de produzir mais íons H+, o equilíbrio químico deslocar-se-á para a direita, no sentido de formação desses íons, mudando para a cor B.</w:t>
      </w:r>
    </w:p>
    <w:p w:rsidR="43F4908F" w:rsidP="43F4908F" w:rsidRDefault="43F4908F" w14:paraId="1F0DD96D" w14:textId="3E66911C">
      <w:pPr>
        <w:pStyle w:val="Normal"/>
        <w:bidi w:val="0"/>
        <w:spacing w:before="0" w:beforeAutospacing="off" w:after="0" w:afterAutospacing="off" w:line="276" w:lineRule="auto"/>
        <w:ind w:left="-992" w:right="-891"/>
        <w:jc w:val="left"/>
        <w:rPr>
          <w:b w:val="0"/>
          <w:bCs w:val="0"/>
        </w:rPr>
      </w:pPr>
      <w:r w:rsidR="43F4908F">
        <w:rPr>
          <w:b w:val="0"/>
          <w:bCs w:val="0"/>
        </w:rPr>
        <w:t xml:space="preserve"> </w:t>
      </w:r>
    </w:p>
    <w:p w:rsidR="43F4908F" w:rsidP="43F4908F" w:rsidRDefault="43F4908F" w14:paraId="59D365B9" w14:textId="0CAD1B86">
      <w:pPr>
        <w:pStyle w:val="Normal"/>
        <w:ind w:left="-992" w:right="-891"/>
        <w:rPr>
          <w:b w:val="1"/>
          <w:bCs w:val="1"/>
        </w:rPr>
      </w:pPr>
    </w:p>
    <w:p xmlns:wp14="http://schemas.microsoft.com/office/word/2010/wordml" w:rsidR="00973A66" w:rsidRDefault="00E31401" w14:paraId="652ADDA2" wp14:textId="77777777">
      <w:pPr>
        <w:ind w:left="-992" w:right="-891"/>
        <w:rPr>
          <w:b/>
        </w:rPr>
      </w:pPr>
      <w:r w:rsidRPr="6317EF92" w:rsidR="6317EF92">
        <w:rPr>
          <w:b w:val="1"/>
          <w:bCs w:val="1"/>
        </w:rPr>
        <w:t>Objetivo</w:t>
      </w:r>
    </w:p>
    <w:p w:rsidR="6317EF92" w:rsidP="6317EF92" w:rsidRDefault="6317EF92" w14:paraId="1AC4BF3D" w14:textId="76B72139">
      <w:pPr>
        <w:pStyle w:val="Normal"/>
        <w:ind w:left="-992" w:right="-891"/>
        <w:rPr>
          <w:b w:val="1"/>
          <w:bCs w:val="1"/>
        </w:rPr>
      </w:pPr>
    </w:p>
    <w:p w:rsidR="6317EF92" w:rsidP="6317EF92" w:rsidRDefault="6317EF92" w14:paraId="0E5FAA86" w14:textId="4902237B">
      <w:pPr>
        <w:pStyle w:val="Normal"/>
        <w:ind w:left="-992" w:right="-891"/>
        <w:rPr>
          <w:b w:val="1"/>
          <w:bCs w:val="1"/>
        </w:rPr>
      </w:pPr>
      <w:r w:rsidR="0EC03A6F">
        <w:rPr>
          <w:b w:val="0"/>
          <w:bCs w:val="0"/>
        </w:rPr>
        <w:t>Identificar a basicidade, acidez ou neutralidade de soluções químicas coma base na cor causada por meio de indicadores de pH.</w:t>
      </w:r>
    </w:p>
    <w:p w:rsidR="6317EF92" w:rsidP="6317EF92" w:rsidRDefault="6317EF92" w14:paraId="3C54CE37" w14:textId="320B9F66">
      <w:pPr>
        <w:pStyle w:val="Normal"/>
        <w:ind w:left="-992" w:right="-891"/>
        <w:rPr>
          <w:b w:val="1"/>
          <w:bCs w:val="1"/>
        </w:rPr>
      </w:pPr>
    </w:p>
    <w:p xmlns:wp14="http://schemas.microsoft.com/office/word/2010/wordml" w:rsidRPr="0056415D" w:rsidR="00973A66" w:rsidP="0056415D" w:rsidRDefault="00E31401" w14:paraId="68AED092" wp14:textId="77777777">
      <w:pPr>
        <w:ind w:left="-992" w:right="-891"/>
        <w:rPr>
          <w:b/>
        </w:rPr>
      </w:pPr>
      <w:r>
        <w:rPr>
          <w:b/>
        </w:rPr>
        <w:t>Materiais e reagent</w:t>
      </w:r>
      <w:r w:rsidR="0056415D">
        <w:rPr>
          <w:b/>
        </w:rPr>
        <w:t>es:</w:t>
      </w:r>
    </w:p>
    <w:p xmlns:wp14="http://schemas.microsoft.com/office/word/2010/wordml" w:rsidR="00562C52" w:rsidRDefault="00562C52" w14:paraId="02D1F993" wp14:textId="77777777">
      <w:r>
        <w:t>Espátula</w:t>
      </w:r>
    </w:p>
    <w:p xmlns:wp14="http://schemas.microsoft.com/office/word/2010/wordml" w:rsidR="0056415D" w:rsidRDefault="0056415D" w14:paraId="5EC30895" wp14:textId="77777777">
      <w:r>
        <w:t>Fenolftaleína</w:t>
      </w:r>
    </w:p>
    <w:p xmlns:wp14="http://schemas.microsoft.com/office/word/2010/wordml" w:rsidR="00973A66" w:rsidRDefault="00E31401" w14:paraId="0F63897E" wp14:textId="6F6BC6C5">
      <w:r w:rsidR="43F4908F">
        <w:rPr/>
        <w:t>Azul de bromotimol</w:t>
      </w:r>
    </w:p>
    <w:p xmlns:wp14="http://schemas.microsoft.com/office/word/2010/wordml" w:rsidR="00973A66" w:rsidRDefault="00E31401" w14:paraId="62672399" wp14:textId="77777777">
      <w:r>
        <w:t>Hidróxido de sódio</w:t>
      </w:r>
    </w:p>
    <w:p xmlns:wp14="http://schemas.microsoft.com/office/word/2010/wordml" w:rsidR="00973A66" w:rsidRDefault="00E31401" w14:paraId="4840AD92" wp14:textId="77777777">
      <w:r>
        <w:t>Ácido clorídrico</w:t>
      </w:r>
    </w:p>
    <w:p xmlns:wp14="http://schemas.microsoft.com/office/word/2010/wordml" w:rsidR="00973A66" w:rsidRDefault="00E31401" w14:paraId="1F53A0CF" wp14:textId="4C568EFD">
      <w:r w:rsidR="43F4908F">
        <w:rPr/>
        <w:t>Água destilada</w:t>
      </w:r>
    </w:p>
    <w:p xmlns:wp14="http://schemas.microsoft.com/office/word/2010/wordml" w:rsidR="00631D50" w:rsidRDefault="00631D50" w14:paraId="3A4AF045" wp14:textId="77777777">
      <w:r>
        <w:t>Béquer</w:t>
      </w:r>
    </w:p>
    <w:p xmlns:wp14="http://schemas.microsoft.com/office/word/2010/wordml" w:rsidR="00973A66" w:rsidRDefault="00631D50" w14:paraId="269CE951" wp14:textId="77777777">
      <w:r>
        <w:t>Bastão</w:t>
      </w:r>
    </w:p>
    <w:p xmlns:wp14="http://schemas.microsoft.com/office/word/2010/wordml" w:rsidR="00562C52" w:rsidP="00E31401" w:rsidRDefault="00562C52" w14:paraId="0A37501D" wp14:textId="77777777">
      <w:pPr>
        <w:ind w:left="-992" w:right="-891"/>
        <w:rPr>
          <w:b/>
        </w:rPr>
      </w:pPr>
      <w:r>
        <w:rPr>
          <w:b/>
        </w:rPr>
        <w:tab/>
      </w:r>
    </w:p>
    <w:p xmlns:wp14="http://schemas.microsoft.com/office/word/2010/wordml" w:rsidR="00973A66" w:rsidRDefault="00E31401" w14:paraId="47D3A319" wp14:textId="77777777">
      <w:pPr>
        <w:ind w:left="-992" w:right="-891"/>
        <w:rPr>
          <w:b/>
        </w:rPr>
      </w:pPr>
      <w:r>
        <w:rPr>
          <w:b/>
        </w:rPr>
        <w:t>Procedimento experimental</w:t>
      </w:r>
    </w:p>
    <w:p xmlns:wp14="http://schemas.microsoft.com/office/word/2010/wordml" w:rsidR="00973A66" w:rsidRDefault="00E31401" w14:paraId="3EFBFB81" wp14:textId="1EA7D306">
      <w:r w:rsidR="43F4908F">
        <w:rPr/>
        <w:t>Pegar a quantidade de uma espátula do hidróxido de sódio e dissolver na água destilada com o auxílio de um béquer e bastão.</w:t>
      </w:r>
    </w:p>
    <w:p w:rsidR="43F4908F" w:rsidP="43F4908F" w:rsidRDefault="43F4908F" w14:paraId="3FDE3C81" w14:textId="64910CD5">
      <w:pPr>
        <w:pStyle w:val="Normal"/>
      </w:pPr>
      <w:r w:rsidR="0EC03A6F">
        <w:rPr/>
        <w:t>Pegar a quantidade de uma espátula do ácido clorídrico e dissolver na água destilada com o auxílio de outro béquer e outro bastão.</w:t>
      </w:r>
    </w:p>
    <w:p w:rsidR="0EC03A6F" w:rsidRDefault="0EC03A6F" w14:paraId="1A862D96" w14:textId="6C803743"/>
    <w:p w:rsidR="0EC03A6F" w:rsidRDefault="0EC03A6F" w14:paraId="35978D7C" w14:textId="17F0E85F"/>
    <w:p w:rsidR="0EC03A6F" w:rsidRDefault="0EC03A6F" w14:paraId="05226049" w14:textId="42E1C581"/>
    <w:p xmlns:wp14="http://schemas.microsoft.com/office/word/2010/wordml" w:rsidR="00973A66" w:rsidRDefault="00E31401" w14:paraId="48E51D72" wp14:textId="77777777">
      <w:r>
        <w:t xml:space="preserve">Pegar 20 </w:t>
      </w:r>
      <w:proofErr w:type="spellStart"/>
      <w:r>
        <w:t>mL</w:t>
      </w:r>
      <w:proofErr w:type="spellEnd"/>
      <w:r>
        <w:t xml:space="preserve"> de cada solução, separadamente, e transferir cada uma para u</w:t>
      </w:r>
      <w:r>
        <w:t>m béquer.</w:t>
      </w:r>
    </w:p>
    <w:p xmlns:wp14="http://schemas.microsoft.com/office/word/2010/wordml" w:rsidR="00973A66" w:rsidRDefault="00E31401" w14:paraId="735DFF13" wp14:textId="77777777">
      <w:r>
        <w:t xml:space="preserve">Com uma </w:t>
      </w:r>
      <w:proofErr w:type="spellStart"/>
      <w:r>
        <w:t>piceta</w:t>
      </w:r>
      <w:proofErr w:type="spellEnd"/>
      <w:r>
        <w:t xml:space="preserve"> faça a diluição dos líquidos preparados.</w:t>
      </w:r>
    </w:p>
    <w:p xmlns:wp14="http://schemas.microsoft.com/office/word/2010/wordml" w:rsidR="00973A66" w:rsidRDefault="00E31401" w14:paraId="4674161A" wp14:textId="77777777">
      <w:r>
        <w:t>Em seguida transferir uma quantidade de cada solução para um béquer.</w:t>
      </w:r>
    </w:p>
    <w:p xmlns:wp14="http://schemas.microsoft.com/office/word/2010/wordml" w:rsidR="00973A66" w:rsidRDefault="00E31401" w14:paraId="143A35A3" wp14:textId="5ABB4D44">
      <w:r w:rsidR="43F4908F">
        <w:rPr/>
        <w:t>Colocar algumas gotas dos dois indicadores disponíveis para cada solução.</w:t>
      </w:r>
    </w:p>
    <w:p xmlns:wp14="http://schemas.microsoft.com/office/word/2010/wordml" w:rsidR="00973A66" w:rsidRDefault="00E31401" w14:paraId="0C626C27" wp14:textId="60F7A725">
      <w:r w:rsidR="43F4908F">
        <w:rPr/>
        <w:t xml:space="preserve">Observar e anotar as mudanças de </w:t>
      </w:r>
      <w:r w:rsidR="43F4908F">
        <w:rPr/>
        <w:t>cor.</w:t>
      </w:r>
    </w:p>
    <w:p xmlns:wp14="http://schemas.microsoft.com/office/word/2010/wordml" w:rsidR="00973A66" w:rsidRDefault="00E31401" w14:paraId="4EEBA296" wp14:textId="77777777">
      <w:pPr>
        <w:rPr>
          <w:b/>
        </w:rPr>
      </w:pPr>
      <w:r>
        <w:t>Elaborar uma tabela com os resultados.</w:t>
      </w:r>
    </w:p>
    <w:p xmlns:wp14="http://schemas.microsoft.com/office/word/2010/wordml" w:rsidR="00973A66" w:rsidRDefault="00973A66" w14:paraId="5DAB6C7B" wp14:textId="77777777">
      <w:pPr>
        <w:ind w:left="-992" w:right="-891"/>
        <w:rPr>
          <w:b/>
        </w:rPr>
      </w:pPr>
    </w:p>
    <w:p xmlns:wp14="http://schemas.microsoft.com/office/word/2010/wordml" w:rsidR="00973A66" w:rsidRDefault="00E31401" w14:paraId="64098658" wp14:textId="77777777">
      <w:pPr>
        <w:ind w:left="-992" w:right="-891"/>
        <w:rPr>
          <w:b/>
        </w:rPr>
      </w:pPr>
      <w:r>
        <w:rPr>
          <w:b/>
        </w:rPr>
        <w:t>Resultados e discussões</w:t>
      </w:r>
    </w:p>
    <w:tbl>
      <w:tblPr>
        <w:tblStyle w:val="a"/>
        <w:tblW w:w="10021" w:type="dxa"/>
        <w:tblInd w:w="-89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71"/>
        <w:gridCol w:w="1670"/>
        <w:gridCol w:w="1670"/>
        <w:gridCol w:w="1670"/>
        <w:gridCol w:w="1670"/>
        <w:gridCol w:w="1670"/>
      </w:tblGrid>
      <w:tr xmlns:wp14="http://schemas.microsoft.com/office/word/2010/wordml" w:rsidR="00973A66" w:rsidTr="6317EF92" w14:paraId="6099C754" wp14:textId="77777777">
        <w:tc>
          <w:tcPr>
            <w:tcW w:w="1670" w:type="dxa"/>
            <w:shd w:val="clear" w:color="auto" w:fill="auto"/>
            <w:tcMar>
              <w:top w:w="100" w:type="dxa"/>
              <w:left w:w="100" w:type="dxa"/>
              <w:bottom w:w="100" w:type="dxa"/>
              <w:right w:w="100" w:type="dxa"/>
            </w:tcMar>
          </w:tcPr>
          <w:p w:rsidR="00973A66" w:rsidRDefault="00973A66" w14:paraId="02EB378F" wp14:textId="6C473A3D">
            <w:r w:rsidR="6317EF92">
              <w:rPr/>
              <w:t>Soluções</w:t>
            </w:r>
          </w:p>
        </w:tc>
        <w:tc>
          <w:tcPr>
            <w:tcW w:w="1670" w:type="dxa"/>
            <w:shd w:val="clear" w:color="auto" w:fill="auto"/>
            <w:tcMar>
              <w:top w:w="100" w:type="dxa"/>
              <w:left w:w="100" w:type="dxa"/>
              <w:bottom w:w="100" w:type="dxa"/>
              <w:right w:w="100" w:type="dxa"/>
            </w:tcMar>
          </w:tcPr>
          <w:p w:rsidR="00973A66" w:rsidRDefault="00E31401" w14:paraId="7738D39B" wp14:textId="77777777">
            <w:pPr>
              <w:rPr>
                <w:b/>
              </w:rPr>
            </w:pPr>
            <w:r>
              <w:t>Fenolftaleína</w:t>
            </w:r>
          </w:p>
        </w:tc>
        <w:tc>
          <w:tcPr>
            <w:tcW w:w="1670" w:type="dxa"/>
            <w:shd w:val="clear" w:color="auto" w:fill="auto"/>
            <w:tcMar>
              <w:top w:w="100" w:type="dxa"/>
              <w:left w:w="100" w:type="dxa"/>
              <w:bottom w:w="100" w:type="dxa"/>
              <w:right w:w="100" w:type="dxa"/>
            </w:tcMar>
          </w:tcPr>
          <w:p w:rsidR="00973A66" w:rsidRDefault="00E31401" w14:paraId="01862EF0" wp14:textId="77777777">
            <w:r>
              <w:t>Azul de bromotimol</w:t>
            </w:r>
          </w:p>
        </w:tc>
        <w:tc>
          <w:tcPr>
            <w:tcW w:w="1670" w:type="dxa"/>
            <w:shd w:val="clear" w:color="auto" w:fill="auto"/>
            <w:tcMar>
              <w:top w:w="100" w:type="dxa"/>
              <w:left w:w="100" w:type="dxa"/>
              <w:bottom w:w="100" w:type="dxa"/>
              <w:right w:w="100" w:type="dxa"/>
            </w:tcMar>
          </w:tcPr>
          <w:p w:rsidR="00973A66" w:rsidRDefault="00E31401" w14:paraId="05D71763" wp14:textId="77777777">
            <w:r>
              <w:t xml:space="preserve">Papel de tornassol azul </w:t>
            </w:r>
          </w:p>
          <w:p w:rsidR="00973A66" w:rsidRDefault="00973A66" w14:paraId="6A05A809" wp14:textId="77777777">
            <w:pPr>
              <w:widowControl w:val="0"/>
              <w:pBdr>
                <w:top w:val="nil"/>
                <w:left w:val="nil"/>
                <w:bottom w:val="nil"/>
                <w:right w:val="nil"/>
                <w:between w:val="nil"/>
              </w:pBdr>
              <w:spacing w:line="240" w:lineRule="auto"/>
              <w:rPr>
                <w:b/>
              </w:rPr>
            </w:pPr>
          </w:p>
        </w:tc>
        <w:tc>
          <w:tcPr>
            <w:tcW w:w="1670" w:type="dxa"/>
            <w:shd w:val="clear" w:color="auto" w:fill="auto"/>
            <w:tcMar>
              <w:top w:w="100" w:type="dxa"/>
              <w:left w:w="100" w:type="dxa"/>
              <w:bottom w:w="100" w:type="dxa"/>
              <w:right w:w="100" w:type="dxa"/>
            </w:tcMar>
          </w:tcPr>
          <w:p w:rsidR="00973A66" w:rsidRDefault="00E31401" w14:paraId="4C21340A" wp14:textId="77777777">
            <w:r>
              <w:t>Papel de tornassol vermelho</w:t>
            </w:r>
          </w:p>
        </w:tc>
        <w:tc>
          <w:tcPr>
            <w:tcW w:w="1670" w:type="dxa"/>
            <w:shd w:val="clear" w:color="auto" w:fill="auto"/>
            <w:tcMar>
              <w:top w:w="100" w:type="dxa"/>
              <w:left w:w="100" w:type="dxa"/>
              <w:bottom w:w="100" w:type="dxa"/>
              <w:right w:w="100" w:type="dxa"/>
            </w:tcMar>
          </w:tcPr>
          <w:p w:rsidR="00973A66" w:rsidRDefault="00E31401" w14:paraId="454659F7" wp14:textId="77777777">
            <w:pPr>
              <w:rPr>
                <w:b/>
              </w:rPr>
            </w:pPr>
            <w:r>
              <w:t xml:space="preserve">Classificação </w:t>
            </w:r>
            <w:proofErr w:type="gramStart"/>
            <w:r>
              <w:t>da substâncias</w:t>
            </w:r>
            <w:proofErr w:type="gramEnd"/>
            <w:r>
              <w:t xml:space="preserve"> Ácido ou Base</w:t>
            </w:r>
          </w:p>
        </w:tc>
      </w:tr>
      <w:tr xmlns:wp14="http://schemas.microsoft.com/office/word/2010/wordml" w:rsidR="00973A66" w:rsidTr="6317EF92" w14:paraId="227AC63B" wp14:textId="77777777">
        <w:tc>
          <w:tcPr>
            <w:tcW w:w="1670" w:type="dxa"/>
            <w:shd w:val="clear" w:color="auto" w:fill="auto"/>
            <w:tcMar>
              <w:top w:w="100" w:type="dxa"/>
              <w:left w:w="100" w:type="dxa"/>
              <w:bottom w:w="100" w:type="dxa"/>
              <w:right w:w="100" w:type="dxa"/>
            </w:tcMar>
          </w:tcPr>
          <w:p w:rsidR="00973A66" w:rsidRDefault="00E31401" w14:paraId="6AFBC082" wp14:textId="77777777">
            <w:r>
              <w:t>Solução 1</w:t>
            </w:r>
          </w:p>
        </w:tc>
        <w:tc>
          <w:tcPr>
            <w:tcW w:w="1670" w:type="dxa"/>
            <w:shd w:val="clear" w:color="auto" w:fill="auto"/>
            <w:tcMar>
              <w:top w:w="100" w:type="dxa"/>
              <w:left w:w="100" w:type="dxa"/>
              <w:bottom w:w="100" w:type="dxa"/>
              <w:right w:w="100" w:type="dxa"/>
            </w:tcMar>
          </w:tcPr>
          <w:p w:rsidR="00973A66" w:rsidRDefault="00631D50" w14:paraId="79A1E5ED" wp14:textId="77777777">
            <w:pPr>
              <w:widowControl w:val="0"/>
              <w:pBdr>
                <w:top w:val="nil"/>
                <w:left w:val="nil"/>
                <w:bottom w:val="nil"/>
                <w:right w:val="nil"/>
                <w:between w:val="nil"/>
              </w:pBdr>
              <w:spacing w:line="240" w:lineRule="auto"/>
              <w:rPr>
                <w:b/>
              </w:rPr>
            </w:pPr>
            <w:r>
              <w:rPr>
                <w:b/>
              </w:rPr>
              <w:t xml:space="preserve">      Rosa</w:t>
            </w:r>
          </w:p>
        </w:tc>
        <w:tc>
          <w:tcPr>
            <w:tcW w:w="1670" w:type="dxa"/>
            <w:shd w:val="clear" w:color="auto" w:fill="auto"/>
            <w:tcMar>
              <w:top w:w="100" w:type="dxa"/>
              <w:left w:w="100" w:type="dxa"/>
              <w:bottom w:w="100" w:type="dxa"/>
              <w:right w:w="100" w:type="dxa"/>
            </w:tcMar>
          </w:tcPr>
          <w:p w:rsidR="00973A66" w:rsidRDefault="00E31401" w14:paraId="6613C7D8" wp14:textId="77777777">
            <w:pPr>
              <w:widowControl w:val="0"/>
              <w:pBdr>
                <w:top w:val="nil"/>
                <w:left w:val="nil"/>
                <w:bottom w:val="nil"/>
                <w:right w:val="nil"/>
                <w:between w:val="nil"/>
              </w:pBdr>
              <w:spacing w:line="240" w:lineRule="auto"/>
              <w:rPr>
                <w:b/>
              </w:rPr>
            </w:pPr>
            <w:r>
              <w:rPr>
                <w:b/>
              </w:rPr>
              <w:t>------------------</w:t>
            </w:r>
          </w:p>
        </w:tc>
        <w:tc>
          <w:tcPr>
            <w:tcW w:w="1670" w:type="dxa"/>
            <w:shd w:val="clear" w:color="auto" w:fill="auto"/>
            <w:tcMar>
              <w:top w:w="100" w:type="dxa"/>
              <w:left w:w="100" w:type="dxa"/>
              <w:bottom w:w="100" w:type="dxa"/>
              <w:right w:w="100" w:type="dxa"/>
            </w:tcMar>
          </w:tcPr>
          <w:p w:rsidR="00973A66" w:rsidP="6317EF92" w:rsidRDefault="00973A66" w14:paraId="5A39BBE3" wp14:textId="2F6CF5C4">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P="6317EF92" w:rsidRDefault="00973A66" w14:paraId="41C8F396" wp14:textId="29CC9AEA">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P="6317EF92" w:rsidRDefault="00631D50" w14:paraId="55A4AD06" wp14:textId="53052ADB">
            <w:pPr>
              <w:widowControl w:val="0"/>
              <w:pBdr>
                <w:top w:val="nil"/>
                <w:left w:val="nil"/>
                <w:bottom w:val="nil"/>
                <w:right w:val="nil"/>
                <w:between w:val="nil"/>
              </w:pBdr>
              <w:spacing w:line="240" w:lineRule="auto"/>
              <w:rPr>
                <w:b w:val="1"/>
                <w:bCs w:val="1"/>
              </w:rPr>
            </w:pPr>
            <w:r w:rsidRPr="6317EF92" w:rsidR="6317EF92">
              <w:rPr>
                <w:b w:val="1"/>
                <w:bCs w:val="1"/>
              </w:rPr>
              <w:t xml:space="preserve">     Base</w:t>
            </w:r>
          </w:p>
        </w:tc>
      </w:tr>
      <w:tr xmlns:wp14="http://schemas.microsoft.com/office/word/2010/wordml" w:rsidR="00973A66" w:rsidTr="6317EF92" w14:paraId="5E96B5B1" wp14:textId="77777777">
        <w:tc>
          <w:tcPr>
            <w:tcW w:w="1670" w:type="dxa"/>
            <w:shd w:val="clear" w:color="auto" w:fill="auto"/>
            <w:tcMar>
              <w:top w:w="100" w:type="dxa"/>
              <w:left w:w="100" w:type="dxa"/>
              <w:bottom w:w="100" w:type="dxa"/>
              <w:right w:w="100" w:type="dxa"/>
            </w:tcMar>
          </w:tcPr>
          <w:p w:rsidR="00973A66" w:rsidRDefault="00E31401" w14:paraId="5936ADED" wp14:textId="77777777">
            <w:r>
              <w:t>Solução 1</w:t>
            </w:r>
          </w:p>
        </w:tc>
        <w:tc>
          <w:tcPr>
            <w:tcW w:w="1670" w:type="dxa"/>
            <w:shd w:val="clear" w:color="auto" w:fill="auto"/>
            <w:tcMar>
              <w:top w:w="100" w:type="dxa"/>
              <w:left w:w="100" w:type="dxa"/>
              <w:bottom w:w="100" w:type="dxa"/>
              <w:right w:w="100" w:type="dxa"/>
            </w:tcMar>
          </w:tcPr>
          <w:p w:rsidR="00973A66" w:rsidRDefault="00E31401" w14:paraId="1FA7C262" wp14:textId="77777777">
            <w:pPr>
              <w:widowControl w:val="0"/>
              <w:pBdr>
                <w:top w:val="nil"/>
                <w:left w:val="nil"/>
                <w:bottom w:val="nil"/>
                <w:right w:val="nil"/>
                <w:between w:val="nil"/>
              </w:pBdr>
              <w:spacing w:line="240" w:lineRule="auto"/>
              <w:rPr>
                <w:b/>
              </w:rPr>
            </w:pPr>
            <w:r>
              <w:rPr>
                <w:b/>
              </w:rPr>
              <w:t>------------------</w:t>
            </w:r>
          </w:p>
        </w:tc>
        <w:tc>
          <w:tcPr>
            <w:tcW w:w="1670" w:type="dxa"/>
            <w:shd w:val="clear" w:color="auto" w:fill="auto"/>
            <w:tcMar>
              <w:top w:w="100" w:type="dxa"/>
              <w:left w:w="100" w:type="dxa"/>
              <w:bottom w:w="100" w:type="dxa"/>
              <w:right w:w="100" w:type="dxa"/>
            </w:tcMar>
          </w:tcPr>
          <w:p w:rsidR="00973A66" w:rsidRDefault="00631D50" w14:paraId="75BD84B9" wp14:textId="77777777">
            <w:pPr>
              <w:widowControl w:val="0"/>
              <w:pBdr>
                <w:top w:val="nil"/>
                <w:left w:val="nil"/>
                <w:bottom w:val="nil"/>
                <w:right w:val="nil"/>
                <w:between w:val="nil"/>
              </w:pBdr>
              <w:spacing w:line="240" w:lineRule="auto"/>
              <w:rPr>
                <w:b/>
              </w:rPr>
            </w:pPr>
            <w:r>
              <w:rPr>
                <w:b/>
              </w:rPr>
              <w:t xml:space="preserve"> Azul-escuro</w:t>
            </w:r>
          </w:p>
        </w:tc>
        <w:tc>
          <w:tcPr>
            <w:tcW w:w="1670" w:type="dxa"/>
            <w:shd w:val="clear" w:color="auto" w:fill="auto"/>
            <w:tcMar>
              <w:top w:w="100" w:type="dxa"/>
              <w:left w:w="100" w:type="dxa"/>
              <w:bottom w:w="100" w:type="dxa"/>
              <w:right w:w="100" w:type="dxa"/>
            </w:tcMar>
          </w:tcPr>
          <w:p w:rsidR="00973A66" w:rsidP="6317EF92" w:rsidRDefault="00973A66" w14:paraId="72A3D3EC" wp14:textId="70CC3B49">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P="6317EF92" w:rsidRDefault="00973A66" w14:paraId="0D0B940D" wp14:textId="66C7F66F">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RDefault="00E31401" w14:paraId="7584AFA4" wp14:textId="77777777">
            <w:pPr>
              <w:widowControl w:val="0"/>
              <w:pBdr>
                <w:top w:val="nil"/>
                <w:left w:val="nil"/>
                <w:bottom w:val="nil"/>
                <w:right w:val="nil"/>
                <w:between w:val="nil"/>
              </w:pBdr>
              <w:spacing w:line="240" w:lineRule="auto"/>
              <w:rPr>
                <w:b/>
              </w:rPr>
            </w:pPr>
            <w:r>
              <w:rPr>
                <w:b/>
              </w:rPr>
              <w:t>------------------</w:t>
            </w:r>
          </w:p>
        </w:tc>
      </w:tr>
      <w:tr xmlns:wp14="http://schemas.microsoft.com/office/word/2010/wordml" w:rsidR="00973A66" w:rsidTr="6317EF92" w14:paraId="42F2BE53" wp14:textId="77777777">
        <w:trPr>
          <w:trHeight w:val="720"/>
        </w:trPr>
        <w:tc>
          <w:tcPr>
            <w:tcW w:w="1670" w:type="dxa"/>
            <w:shd w:val="clear" w:color="auto" w:fill="auto"/>
            <w:tcMar>
              <w:top w:w="100" w:type="dxa"/>
              <w:left w:w="100" w:type="dxa"/>
              <w:bottom w:w="100" w:type="dxa"/>
              <w:right w:w="100" w:type="dxa"/>
            </w:tcMar>
          </w:tcPr>
          <w:p w:rsidR="00973A66" w:rsidRDefault="00E31401" w14:paraId="1270B605" wp14:textId="77777777">
            <w:r>
              <w:t>Solução 2</w:t>
            </w:r>
          </w:p>
        </w:tc>
        <w:tc>
          <w:tcPr>
            <w:tcW w:w="1670" w:type="dxa"/>
            <w:shd w:val="clear" w:color="auto" w:fill="auto"/>
            <w:tcMar>
              <w:top w:w="100" w:type="dxa"/>
              <w:left w:w="100" w:type="dxa"/>
              <w:bottom w:w="100" w:type="dxa"/>
              <w:right w:w="100" w:type="dxa"/>
            </w:tcMar>
          </w:tcPr>
          <w:p w:rsidR="00973A66" w:rsidP="6317EF92" w:rsidRDefault="00631D50" w14:paraId="1660F2AD" wp14:textId="52EA58ED">
            <w:pPr>
              <w:widowControl w:val="0"/>
              <w:pBdr>
                <w:top w:val="nil"/>
                <w:left w:val="nil"/>
                <w:bottom w:val="nil"/>
                <w:right w:val="nil"/>
                <w:between w:val="nil"/>
              </w:pBdr>
              <w:spacing w:line="240" w:lineRule="auto"/>
              <w:rPr>
                <w:b w:val="1"/>
                <w:bCs w:val="1"/>
              </w:rPr>
            </w:pPr>
            <w:r w:rsidRPr="6317EF92" w:rsidR="6317EF92">
              <w:rPr>
                <w:b w:val="1"/>
                <w:bCs w:val="1"/>
              </w:rPr>
              <w:t>Transparente</w:t>
            </w:r>
          </w:p>
        </w:tc>
        <w:tc>
          <w:tcPr>
            <w:tcW w:w="1670" w:type="dxa"/>
            <w:shd w:val="clear" w:color="auto" w:fill="auto"/>
            <w:tcMar>
              <w:top w:w="100" w:type="dxa"/>
              <w:left w:w="100" w:type="dxa"/>
              <w:bottom w:w="100" w:type="dxa"/>
              <w:right w:w="100" w:type="dxa"/>
            </w:tcMar>
          </w:tcPr>
          <w:p w:rsidR="00973A66" w:rsidRDefault="00E31401" w14:paraId="69194C4A" wp14:textId="77777777">
            <w:pPr>
              <w:widowControl w:val="0"/>
              <w:pBdr>
                <w:top w:val="nil"/>
                <w:left w:val="nil"/>
                <w:bottom w:val="nil"/>
                <w:right w:val="nil"/>
                <w:between w:val="nil"/>
              </w:pBdr>
              <w:spacing w:line="240" w:lineRule="auto"/>
              <w:rPr>
                <w:b/>
              </w:rPr>
            </w:pPr>
            <w:r>
              <w:rPr>
                <w:b/>
              </w:rPr>
              <w:t>------------------</w:t>
            </w:r>
          </w:p>
        </w:tc>
        <w:tc>
          <w:tcPr>
            <w:tcW w:w="1670" w:type="dxa"/>
            <w:shd w:val="clear" w:color="auto" w:fill="auto"/>
            <w:tcMar>
              <w:top w:w="100" w:type="dxa"/>
              <w:left w:w="100" w:type="dxa"/>
              <w:bottom w:w="100" w:type="dxa"/>
              <w:right w:w="100" w:type="dxa"/>
            </w:tcMar>
          </w:tcPr>
          <w:p w:rsidR="00973A66" w:rsidP="6317EF92" w:rsidRDefault="00973A66" w14:paraId="0E27B00A" wp14:textId="5F78CEB2">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P="6317EF92" w:rsidRDefault="00973A66" w14:paraId="60061E4C" wp14:textId="1131A8C8">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P="6317EF92" w:rsidRDefault="00631D50" w14:paraId="407ED7CE" wp14:textId="3AC28B0E">
            <w:pPr>
              <w:widowControl w:val="0"/>
              <w:pBdr>
                <w:top w:val="nil"/>
                <w:left w:val="nil"/>
                <w:bottom w:val="nil"/>
                <w:right w:val="nil"/>
                <w:between w:val="nil"/>
              </w:pBdr>
              <w:spacing w:line="240" w:lineRule="auto"/>
              <w:rPr>
                <w:b w:val="1"/>
                <w:bCs w:val="1"/>
              </w:rPr>
            </w:pPr>
            <w:r w:rsidRPr="6317EF92" w:rsidR="6317EF92">
              <w:rPr>
                <w:b w:val="1"/>
                <w:bCs w:val="1"/>
              </w:rPr>
              <w:t xml:space="preserve">    Ácido</w:t>
            </w:r>
          </w:p>
        </w:tc>
      </w:tr>
      <w:tr xmlns:wp14="http://schemas.microsoft.com/office/word/2010/wordml" w:rsidR="00973A66" w:rsidTr="6317EF92" w14:paraId="33FE15BF" wp14:textId="77777777">
        <w:tc>
          <w:tcPr>
            <w:tcW w:w="1670" w:type="dxa"/>
            <w:shd w:val="clear" w:color="auto" w:fill="auto"/>
            <w:tcMar>
              <w:top w:w="100" w:type="dxa"/>
              <w:left w:w="100" w:type="dxa"/>
              <w:bottom w:w="100" w:type="dxa"/>
              <w:right w:w="100" w:type="dxa"/>
            </w:tcMar>
          </w:tcPr>
          <w:p w:rsidR="00973A66" w:rsidRDefault="00E31401" w14:paraId="40560A0F" wp14:textId="77777777">
            <w:r>
              <w:t>Solução 2</w:t>
            </w:r>
          </w:p>
        </w:tc>
        <w:tc>
          <w:tcPr>
            <w:tcW w:w="1670" w:type="dxa"/>
            <w:shd w:val="clear" w:color="auto" w:fill="auto"/>
            <w:tcMar>
              <w:top w:w="100" w:type="dxa"/>
              <w:left w:w="100" w:type="dxa"/>
              <w:bottom w:w="100" w:type="dxa"/>
              <w:right w:w="100" w:type="dxa"/>
            </w:tcMar>
          </w:tcPr>
          <w:p w:rsidR="00973A66" w:rsidRDefault="00E31401" w14:paraId="3E8C1B61" wp14:textId="77777777">
            <w:pPr>
              <w:widowControl w:val="0"/>
              <w:pBdr>
                <w:top w:val="nil"/>
                <w:left w:val="nil"/>
                <w:bottom w:val="nil"/>
                <w:right w:val="nil"/>
                <w:between w:val="nil"/>
              </w:pBdr>
              <w:spacing w:line="240" w:lineRule="auto"/>
              <w:rPr>
                <w:b/>
              </w:rPr>
            </w:pPr>
            <w:r>
              <w:rPr>
                <w:b/>
              </w:rPr>
              <w:t>------------------</w:t>
            </w:r>
          </w:p>
        </w:tc>
        <w:tc>
          <w:tcPr>
            <w:tcW w:w="1670" w:type="dxa"/>
            <w:shd w:val="clear" w:color="auto" w:fill="auto"/>
            <w:tcMar>
              <w:top w:w="100" w:type="dxa"/>
              <w:left w:w="100" w:type="dxa"/>
              <w:bottom w:w="100" w:type="dxa"/>
              <w:right w:w="100" w:type="dxa"/>
            </w:tcMar>
          </w:tcPr>
          <w:p w:rsidR="00973A66" w:rsidRDefault="00631D50" w14:paraId="4C1AB34B" wp14:textId="77777777">
            <w:pPr>
              <w:widowControl w:val="0"/>
              <w:pBdr>
                <w:top w:val="nil"/>
                <w:left w:val="nil"/>
                <w:bottom w:val="nil"/>
                <w:right w:val="nil"/>
                <w:between w:val="nil"/>
              </w:pBdr>
              <w:spacing w:line="240" w:lineRule="auto"/>
              <w:rPr>
                <w:b/>
              </w:rPr>
            </w:pPr>
            <w:r>
              <w:rPr>
                <w:b/>
              </w:rPr>
              <w:t xml:space="preserve">  Amarelo</w:t>
            </w:r>
          </w:p>
        </w:tc>
        <w:tc>
          <w:tcPr>
            <w:tcW w:w="1670" w:type="dxa"/>
            <w:shd w:val="clear" w:color="auto" w:fill="auto"/>
            <w:tcMar>
              <w:top w:w="100" w:type="dxa"/>
              <w:left w:w="100" w:type="dxa"/>
              <w:bottom w:w="100" w:type="dxa"/>
              <w:right w:w="100" w:type="dxa"/>
            </w:tcMar>
          </w:tcPr>
          <w:p w:rsidR="00973A66" w:rsidP="6317EF92" w:rsidRDefault="00973A66" w14:paraId="44EAFD9C" wp14:textId="72DD3A8D">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P="6317EF92" w:rsidRDefault="00973A66" w14:paraId="4B94D5A5" wp14:textId="40C33A15">
            <w:pPr>
              <w:widowControl w:val="0"/>
              <w:pBdr>
                <w:top w:val="nil"/>
                <w:left w:val="nil"/>
                <w:bottom w:val="nil"/>
                <w:right w:val="nil"/>
                <w:between w:val="nil"/>
              </w:pBdr>
              <w:spacing w:line="240" w:lineRule="auto"/>
              <w:rPr>
                <w:b w:val="1"/>
                <w:bCs w:val="1"/>
              </w:rPr>
            </w:pPr>
            <w:r w:rsidRPr="6317EF92" w:rsidR="6317EF92">
              <w:rPr>
                <w:b w:val="1"/>
                <w:bCs w:val="1"/>
              </w:rPr>
              <w:t>Não usado</w:t>
            </w:r>
          </w:p>
        </w:tc>
        <w:tc>
          <w:tcPr>
            <w:tcW w:w="1670" w:type="dxa"/>
            <w:shd w:val="clear" w:color="auto" w:fill="auto"/>
            <w:tcMar>
              <w:top w:w="100" w:type="dxa"/>
              <w:left w:w="100" w:type="dxa"/>
              <w:bottom w:w="100" w:type="dxa"/>
              <w:right w:w="100" w:type="dxa"/>
            </w:tcMar>
          </w:tcPr>
          <w:p w:rsidR="00973A66" w:rsidRDefault="00E31401" w14:paraId="2E3E6063" wp14:textId="77777777">
            <w:pPr>
              <w:widowControl w:val="0"/>
              <w:pBdr>
                <w:top w:val="nil"/>
                <w:left w:val="nil"/>
                <w:bottom w:val="nil"/>
                <w:right w:val="nil"/>
                <w:between w:val="nil"/>
              </w:pBdr>
              <w:spacing w:line="240" w:lineRule="auto"/>
              <w:rPr>
                <w:b/>
              </w:rPr>
            </w:pPr>
            <w:r>
              <w:rPr>
                <w:b/>
              </w:rPr>
              <w:t>------------------</w:t>
            </w:r>
          </w:p>
        </w:tc>
      </w:tr>
    </w:tbl>
    <w:p xmlns:wp14="http://schemas.microsoft.com/office/word/2010/wordml" w:rsidR="00973A66" w:rsidRDefault="00973A66" w14:paraId="3DEEC669" wp14:textId="77777777">
      <w:pPr>
        <w:ind w:left="-992" w:right="-891"/>
        <w:rPr>
          <w:b/>
        </w:rPr>
      </w:pPr>
    </w:p>
    <w:p xmlns:wp14="http://schemas.microsoft.com/office/word/2010/wordml" w:rsidR="00973A66" w:rsidRDefault="00E31401" w14:paraId="1157C89D" wp14:textId="77777777">
      <w:pPr>
        <w:ind w:left="-992" w:right="-891"/>
        <w:rPr>
          <w:b/>
          <w:sz w:val="24"/>
          <w:szCs w:val="24"/>
        </w:rPr>
      </w:pPr>
      <w:r w:rsidRPr="6317EF92" w:rsidR="6317EF92">
        <w:rPr>
          <w:b w:val="1"/>
          <w:bCs w:val="1"/>
          <w:sz w:val="24"/>
          <w:szCs w:val="24"/>
        </w:rPr>
        <w:t>Conclusão</w:t>
      </w:r>
    </w:p>
    <w:p xmlns:wp14="http://schemas.microsoft.com/office/word/2010/wordml" w:rsidR="00973A66" w:rsidP="6317EF92" w:rsidRDefault="00E31401" w14:paraId="0F6EB8CA" wp14:textId="6320929B">
      <w:pPr>
        <w:pStyle w:val="Normal"/>
        <w:ind w:left="-992" w:right="-891"/>
        <w:rPr>
          <w:b w:val="1"/>
          <w:bCs w:val="1"/>
          <w:sz w:val="24"/>
          <w:szCs w:val="24"/>
        </w:rPr>
      </w:pPr>
    </w:p>
    <w:p xmlns:wp14="http://schemas.microsoft.com/office/word/2010/wordml" w:rsidR="00973A66" w:rsidP="0EC03A6F" w:rsidRDefault="00E31401" w14:paraId="21AB2479" wp14:textId="50B2890D">
      <w:pPr>
        <w:pStyle w:val="Normal"/>
        <w:ind w:left="-992" w:right="-891"/>
        <w:rPr>
          <w:rFonts w:ascii="Source Sans Pro" w:hAnsi="Source Sans Pro" w:eastAsia="Source Sans Pro" w:cs="Source Sans Pro"/>
          <w:b w:val="0"/>
          <w:bCs w:val="0"/>
          <w:i w:val="0"/>
          <w:iCs w:val="0"/>
          <w:caps w:val="0"/>
          <w:smallCaps w:val="0"/>
          <w:noProof w:val="0"/>
          <w:color w:val="212529"/>
          <w:sz w:val="21"/>
          <w:szCs w:val="21"/>
          <w:lang w:val="pt-BR"/>
        </w:rPr>
      </w:pPr>
      <w:r w:rsidRPr="0EC03A6F" w:rsidR="0EC03A6F">
        <w:rPr>
          <w:b w:val="0"/>
          <w:bCs w:val="0"/>
          <w:sz w:val="24"/>
          <w:szCs w:val="24"/>
        </w:rPr>
        <w:t xml:space="preserve">No primeiro teste, foi diluído em água destilada uma porção de hidróxido de sódio, e, com a adição de fenolftaleína, foi possível observar uma coloração rosa na solução. Isso ocorreu pois como o hidróxido de sódio libera altas quantidades de íons OH- na água, a fenolftaleína reage com íons </w:t>
      </w:r>
      <w:r w:rsidRPr="0EC03A6F" w:rsidR="0EC03A6F">
        <w:rPr>
          <w:rFonts w:ascii="Source Sans Pro" w:hAnsi="Source Sans Pro" w:eastAsia="Source Sans Pro" w:cs="Source Sans Pro"/>
          <w:b w:val="0"/>
          <w:bCs w:val="0"/>
          <w:i w:val="0"/>
          <w:iCs w:val="0"/>
          <w:caps w:val="0"/>
          <w:smallCaps w:val="0"/>
          <w:noProof w:val="0"/>
          <w:color w:val="212529"/>
          <w:sz w:val="28"/>
          <w:szCs w:val="28"/>
          <w:lang w:val="pt-BR"/>
        </w:rPr>
        <w:t>H</w:t>
      </w:r>
      <w:r w:rsidRPr="0EC03A6F" w:rsidR="0EC03A6F">
        <w:rPr>
          <w:rFonts w:ascii="Source Sans Pro" w:hAnsi="Source Sans Pro" w:eastAsia="Source Sans Pro" w:cs="Source Sans Pro"/>
          <w:b w:val="0"/>
          <w:bCs w:val="0"/>
          <w:i w:val="0"/>
          <w:iCs w:val="0"/>
          <w:caps w:val="0"/>
          <w:smallCaps w:val="0"/>
          <w:noProof w:val="0"/>
          <w:color w:val="212529"/>
          <w:sz w:val="21"/>
          <w:szCs w:val="21"/>
          <w:vertAlign w:val="subscript"/>
          <w:lang w:val="pt-BR"/>
        </w:rPr>
        <w:t>3</w:t>
      </w:r>
      <w:r w:rsidRPr="0EC03A6F" w:rsidR="0EC03A6F">
        <w:rPr>
          <w:rFonts w:ascii="Source Sans Pro" w:hAnsi="Source Sans Pro" w:eastAsia="Source Sans Pro" w:cs="Source Sans Pro"/>
          <w:b w:val="0"/>
          <w:bCs w:val="0"/>
          <w:i w:val="0"/>
          <w:iCs w:val="0"/>
          <w:caps w:val="0"/>
          <w:smallCaps w:val="0"/>
          <w:noProof w:val="0"/>
          <w:color w:val="212529"/>
          <w:sz w:val="28"/>
          <w:szCs w:val="28"/>
          <w:lang w:val="pt-BR"/>
        </w:rPr>
        <w:t>O</w:t>
      </w:r>
      <w:r w:rsidRPr="0EC03A6F" w:rsidR="0EC03A6F">
        <w:rPr>
          <w:rFonts w:ascii="Source Sans Pro" w:hAnsi="Source Sans Pro" w:eastAsia="Source Sans Pro" w:cs="Source Sans Pro"/>
          <w:b w:val="0"/>
          <w:bCs w:val="0"/>
          <w:i w:val="0"/>
          <w:iCs w:val="0"/>
          <w:caps w:val="0"/>
          <w:smallCaps w:val="0"/>
          <w:noProof w:val="0"/>
          <w:color w:val="212529"/>
          <w:sz w:val="21"/>
          <w:szCs w:val="21"/>
          <w:vertAlign w:val="superscript"/>
          <w:lang w:val="pt-BR"/>
        </w:rPr>
        <w:t xml:space="preserve">+ </w:t>
      </w:r>
      <w:r w:rsidRPr="0EC03A6F" w:rsidR="0EC03A6F">
        <w:rPr>
          <w:rFonts w:ascii="Arial" w:hAnsi="Arial" w:eastAsia="Arial" w:cs="Arial"/>
          <w:noProof w:val="0"/>
          <w:sz w:val="24"/>
          <w:szCs w:val="24"/>
          <w:lang w:val="pt-BR"/>
        </w:rPr>
        <w:t>na solução básica, deslocando o equilíbrio iônico do indicador. Assim, esta reposição dos íons é deslocada para a direita (sentido da formação base), e o sistema adquire a cor rosa.</w:t>
      </w:r>
    </w:p>
    <w:p xmlns:wp14="http://schemas.microsoft.com/office/word/2010/wordml" w:rsidR="00973A66" w:rsidP="6317EF92" w:rsidRDefault="00E31401" w14:paraId="6C86A0D5" wp14:textId="2D1BB9D3">
      <w:pPr>
        <w:pStyle w:val="Normal"/>
        <w:ind w:left="-992" w:right="-891"/>
        <w:rPr>
          <w:rFonts w:ascii="Arial" w:hAnsi="Arial" w:eastAsia="Arial" w:cs="Arial"/>
          <w:noProof w:val="0"/>
          <w:sz w:val="24"/>
          <w:szCs w:val="24"/>
          <w:lang w:val="pt-BR"/>
        </w:rPr>
      </w:pPr>
    </w:p>
    <w:p w:rsidR="0EC03A6F" w:rsidP="0EC03A6F" w:rsidRDefault="0EC03A6F" w14:paraId="0EB4A66C" w14:textId="37F280EE">
      <w:pPr>
        <w:pStyle w:val="Normal"/>
        <w:ind w:left="-992" w:right="-891"/>
        <w:rPr>
          <w:rFonts w:ascii="Source Sans Pro" w:hAnsi="Source Sans Pro" w:eastAsia="Source Sans Pro" w:cs="Source Sans Pro"/>
          <w:b w:val="0"/>
          <w:bCs w:val="0"/>
          <w:i w:val="0"/>
          <w:iCs w:val="0"/>
          <w:caps w:val="0"/>
          <w:smallCaps w:val="0"/>
          <w:noProof w:val="0"/>
          <w:color w:val="212529"/>
          <w:sz w:val="21"/>
          <w:szCs w:val="21"/>
          <w:lang w:val="pt-BR"/>
        </w:rPr>
      </w:pPr>
      <w:r w:rsidRPr="0EC03A6F" w:rsidR="0EC03A6F">
        <w:rPr>
          <w:b w:val="0"/>
          <w:bCs w:val="0"/>
          <w:sz w:val="24"/>
          <w:szCs w:val="24"/>
        </w:rPr>
        <w:t xml:space="preserve">No segundo teste, foi também diluído em água destilada uma porção de hidróxido de sódio, e, com a adição de azul de bromotimol, foi possível observar uma coloração azul-escura na solução. Isso ocorreu pois como o hidróxido de sódio libera altas quantidades de íons OH- na água, o azul de bromotimol reage com íons </w:t>
      </w:r>
      <w:r w:rsidRPr="0EC03A6F" w:rsidR="0EC03A6F">
        <w:rPr>
          <w:rFonts w:ascii="Source Sans Pro" w:hAnsi="Source Sans Pro" w:eastAsia="Source Sans Pro" w:cs="Source Sans Pro"/>
          <w:b w:val="0"/>
          <w:bCs w:val="0"/>
          <w:i w:val="0"/>
          <w:iCs w:val="0"/>
          <w:caps w:val="0"/>
          <w:smallCaps w:val="0"/>
          <w:noProof w:val="0"/>
          <w:color w:val="212529"/>
          <w:sz w:val="28"/>
          <w:szCs w:val="28"/>
          <w:lang w:val="pt-BR"/>
        </w:rPr>
        <w:t>H</w:t>
      </w:r>
      <w:r w:rsidRPr="0EC03A6F" w:rsidR="0EC03A6F">
        <w:rPr>
          <w:rFonts w:ascii="Source Sans Pro" w:hAnsi="Source Sans Pro" w:eastAsia="Source Sans Pro" w:cs="Source Sans Pro"/>
          <w:b w:val="0"/>
          <w:bCs w:val="0"/>
          <w:i w:val="0"/>
          <w:iCs w:val="0"/>
          <w:caps w:val="0"/>
          <w:smallCaps w:val="0"/>
          <w:noProof w:val="0"/>
          <w:color w:val="212529"/>
          <w:sz w:val="21"/>
          <w:szCs w:val="21"/>
          <w:vertAlign w:val="subscript"/>
          <w:lang w:val="pt-BR"/>
        </w:rPr>
        <w:t>3</w:t>
      </w:r>
      <w:r w:rsidRPr="0EC03A6F" w:rsidR="0EC03A6F">
        <w:rPr>
          <w:rFonts w:ascii="Source Sans Pro" w:hAnsi="Source Sans Pro" w:eastAsia="Source Sans Pro" w:cs="Source Sans Pro"/>
          <w:b w:val="0"/>
          <w:bCs w:val="0"/>
          <w:i w:val="0"/>
          <w:iCs w:val="0"/>
          <w:caps w:val="0"/>
          <w:smallCaps w:val="0"/>
          <w:noProof w:val="0"/>
          <w:color w:val="212529"/>
          <w:sz w:val="28"/>
          <w:szCs w:val="28"/>
          <w:lang w:val="pt-BR"/>
        </w:rPr>
        <w:t>O</w:t>
      </w:r>
      <w:r w:rsidRPr="0EC03A6F" w:rsidR="0EC03A6F">
        <w:rPr>
          <w:rFonts w:ascii="Source Sans Pro" w:hAnsi="Source Sans Pro" w:eastAsia="Source Sans Pro" w:cs="Source Sans Pro"/>
          <w:b w:val="0"/>
          <w:bCs w:val="0"/>
          <w:i w:val="0"/>
          <w:iCs w:val="0"/>
          <w:caps w:val="0"/>
          <w:smallCaps w:val="0"/>
          <w:noProof w:val="0"/>
          <w:color w:val="212529"/>
          <w:sz w:val="21"/>
          <w:szCs w:val="21"/>
          <w:vertAlign w:val="superscript"/>
          <w:lang w:val="pt-BR"/>
        </w:rPr>
        <w:t xml:space="preserve">+ </w:t>
      </w:r>
      <w:r w:rsidRPr="0EC03A6F" w:rsidR="0EC03A6F">
        <w:rPr>
          <w:rFonts w:ascii="Arial" w:hAnsi="Arial" w:eastAsia="Arial" w:cs="Arial"/>
          <w:noProof w:val="0"/>
          <w:sz w:val="24"/>
          <w:szCs w:val="24"/>
          <w:lang w:val="pt-BR"/>
        </w:rPr>
        <w:t>na solução básica, deslocando o equilíbrio iônico da solução. Assim, esta reposição dos íons é deslocada para a direita (sentido da formação base), e o sistema adquire a cor azul-escura.</w:t>
      </w:r>
    </w:p>
    <w:p xmlns:wp14="http://schemas.microsoft.com/office/word/2010/wordml" w:rsidR="00973A66" w:rsidP="6317EF92" w:rsidRDefault="00E31401" w14:paraId="744C8D72" wp14:textId="47D1151D">
      <w:pPr>
        <w:pStyle w:val="Normal"/>
        <w:ind w:left="-992" w:right="-891"/>
        <w:rPr>
          <w:rFonts w:ascii="Arial" w:hAnsi="Arial" w:eastAsia="Arial" w:cs="Arial"/>
          <w:noProof w:val="0"/>
          <w:sz w:val="24"/>
          <w:szCs w:val="24"/>
          <w:lang w:val="pt-BR"/>
        </w:rPr>
      </w:pPr>
    </w:p>
    <w:p w:rsidR="0EC03A6F" w:rsidP="0EC03A6F" w:rsidRDefault="0EC03A6F" w14:paraId="36910BED" w14:textId="7BF5DE1B">
      <w:pPr>
        <w:pStyle w:val="Normal"/>
        <w:ind w:left="-992" w:right="-891"/>
        <w:rPr>
          <w:b w:val="0"/>
          <w:bCs w:val="0"/>
          <w:sz w:val="24"/>
          <w:szCs w:val="24"/>
        </w:rPr>
      </w:pPr>
    </w:p>
    <w:p w:rsidR="0EC03A6F" w:rsidP="0EC03A6F" w:rsidRDefault="0EC03A6F" w14:paraId="070DA8E5" w14:textId="2039D0C5">
      <w:pPr>
        <w:pStyle w:val="Normal"/>
        <w:ind w:left="-992" w:right="-891"/>
        <w:rPr>
          <w:b w:val="0"/>
          <w:bCs w:val="0"/>
          <w:sz w:val="24"/>
          <w:szCs w:val="24"/>
        </w:rPr>
      </w:pPr>
    </w:p>
    <w:p w:rsidR="0EC03A6F" w:rsidP="0EC03A6F" w:rsidRDefault="0EC03A6F" w14:paraId="5CA6C248" w14:textId="591A15CF">
      <w:pPr>
        <w:pStyle w:val="Normal"/>
        <w:ind w:left="-992" w:right="-891"/>
        <w:rPr>
          <w:b w:val="0"/>
          <w:bCs w:val="0"/>
          <w:sz w:val="24"/>
          <w:szCs w:val="24"/>
        </w:rPr>
      </w:pPr>
    </w:p>
    <w:p w:rsidR="0EC03A6F" w:rsidP="0EC03A6F" w:rsidRDefault="0EC03A6F" w14:paraId="3FDDE150" w14:textId="1E9E24F4">
      <w:pPr>
        <w:pStyle w:val="Normal"/>
        <w:ind w:left="-992" w:right="-891"/>
        <w:rPr>
          <w:b w:val="0"/>
          <w:bCs w:val="0"/>
          <w:sz w:val="24"/>
          <w:szCs w:val="24"/>
        </w:rPr>
      </w:pPr>
    </w:p>
    <w:p xmlns:wp14="http://schemas.microsoft.com/office/word/2010/wordml" w:rsidR="00973A66" w:rsidP="0EC03A6F" w:rsidRDefault="00E31401" w14:paraId="43263343" wp14:textId="4D0CCCB0">
      <w:pPr>
        <w:pStyle w:val="Normal"/>
        <w:ind w:left="-992" w:right="-891"/>
        <w:rPr>
          <w:rFonts w:ascii="Source Sans Pro" w:hAnsi="Source Sans Pro" w:eastAsia="Source Sans Pro" w:cs="Source Sans Pro"/>
          <w:b w:val="0"/>
          <w:bCs w:val="0"/>
          <w:i w:val="0"/>
          <w:iCs w:val="0"/>
          <w:caps w:val="0"/>
          <w:smallCaps w:val="0"/>
          <w:noProof w:val="0"/>
          <w:color w:val="212529"/>
          <w:sz w:val="21"/>
          <w:szCs w:val="21"/>
          <w:lang w:val="pt-BR"/>
        </w:rPr>
      </w:pPr>
      <w:r w:rsidRPr="0EC03A6F" w:rsidR="0EC03A6F">
        <w:rPr>
          <w:b w:val="0"/>
          <w:bCs w:val="0"/>
          <w:sz w:val="24"/>
          <w:szCs w:val="24"/>
        </w:rPr>
        <w:t xml:space="preserve">No terceiro teste, foi diluído em água destilada uma porção de ácido clorídrico, e, com a adição de fenolftaleína, foi possível observar uma coloração transparente na solução. Isso ocorreu pois como o ácido clorídrico libera altas quantidades de íons H+ na água, a fenolftaleína reage com íons </w:t>
      </w:r>
      <w:r w:rsidRPr="0EC03A6F" w:rsidR="0EC03A6F">
        <w:rPr>
          <w:rFonts w:ascii="Source Sans Pro" w:hAnsi="Source Sans Pro" w:eastAsia="Source Sans Pro" w:cs="Source Sans Pro"/>
          <w:b w:val="0"/>
          <w:bCs w:val="0"/>
          <w:i w:val="0"/>
          <w:iCs w:val="0"/>
          <w:caps w:val="0"/>
          <w:smallCaps w:val="0"/>
          <w:noProof w:val="0"/>
          <w:color w:val="212529"/>
          <w:sz w:val="28"/>
          <w:szCs w:val="28"/>
          <w:lang w:val="pt-BR"/>
        </w:rPr>
        <w:t>H</w:t>
      </w:r>
      <w:r w:rsidRPr="0EC03A6F" w:rsidR="0EC03A6F">
        <w:rPr>
          <w:rFonts w:ascii="Source Sans Pro" w:hAnsi="Source Sans Pro" w:eastAsia="Source Sans Pro" w:cs="Source Sans Pro"/>
          <w:b w:val="0"/>
          <w:bCs w:val="0"/>
          <w:i w:val="0"/>
          <w:iCs w:val="0"/>
          <w:caps w:val="0"/>
          <w:smallCaps w:val="0"/>
          <w:noProof w:val="0"/>
          <w:color w:val="212529"/>
          <w:sz w:val="21"/>
          <w:szCs w:val="21"/>
          <w:vertAlign w:val="subscript"/>
          <w:lang w:val="pt-BR"/>
        </w:rPr>
        <w:t>3</w:t>
      </w:r>
      <w:r w:rsidRPr="0EC03A6F" w:rsidR="0EC03A6F">
        <w:rPr>
          <w:rFonts w:ascii="Source Sans Pro" w:hAnsi="Source Sans Pro" w:eastAsia="Source Sans Pro" w:cs="Source Sans Pro"/>
          <w:b w:val="0"/>
          <w:bCs w:val="0"/>
          <w:i w:val="0"/>
          <w:iCs w:val="0"/>
          <w:caps w:val="0"/>
          <w:smallCaps w:val="0"/>
          <w:noProof w:val="0"/>
          <w:color w:val="212529"/>
          <w:sz w:val="28"/>
          <w:szCs w:val="28"/>
          <w:lang w:val="pt-BR"/>
        </w:rPr>
        <w:t>O</w:t>
      </w:r>
      <w:r w:rsidRPr="0EC03A6F" w:rsidR="0EC03A6F">
        <w:rPr>
          <w:rFonts w:ascii="Source Sans Pro" w:hAnsi="Source Sans Pro" w:eastAsia="Source Sans Pro" w:cs="Source Sans Pro"/>
          <w:b w:val="0"/>
          <w:bCs w:val="0"/>
          <w:i w:val="0"/>
          <w:iCs w:val="0"/>
          <w:caps w:val="0"/>
          <w:smallCaps w:val="0"/>
          <w:noProof w:val="0"/>
          <w:color w:val="212529"/>
          <w:sz w:val="21"/>
          <w:szCs w:val="21"/>
          <w:vertAlign w:val="superscript"/>
          <w:lang w:val="pt-BR"/>
        </w:rPr>
        <w:t xml:space="preserve">+ </w:t>
      </w:r>
      <w:r w:rsidRPr="0EC03A6F" w:rsidR="0EC03A6F">
        <w:rPr>
          <w:rFonts w:ascii="Arial" w:hAnsi="Arial" w:eastAsia="Arial" w:cs="Arial"/>
          <w:noProof w:val="0"/>
          <w:sz w:val="24"/>
          <w:szCs w:val="24"/>
          <w:lang w:val="pt-BR"/>
        </w:rPr>
        <w:t xml:space="preserve">na </w:t>
      </w:r>
    </w:p>
    <w:p xmlns:wp14="http://schemas.microsoft.com/office/word/2010/wordml" w:rsidR="00973A66" w:rsidP="0EC03A6F" w:rsidRDefault="00E31401" w14:paraId="490A660D" wp14:textId="425BBE39">
      <w:pPr>
        <w:pStyle w:val="Normal"/>
        <w:ind w:left="-992" w:right="-891"/>
        <w:rPr>
          <w:rFonts w:ascii="Source Sans Pro" w:hAnsi="Source Sans Pro" w:eastAsia="Source Sans Pro" w:cs="Source Sans Pro"/>
          <w:b w:val="0"/>
          <w:bCs w:val="0"/>
          <w:i w:val="0"/>
          <w:iCs w:val="0"/>
          <w:caps w:val="0"/>
          <w:smallCaps w:val="0"/>
          <w:noProof w:val="0"/>
          <w:color w:val="212529"/>
          <w:sz w:val="21"/>
          <w:szCs w:val="21"/>
          <w:lang w:val="pt-BR"/>
        </w:rPr>
      </w:pPr>
      <w:r w:rsidRPr="0EC03A6F" w:rsidR="0EC03A6F">
        <w:rPr>
          <w:rFonts w:ascii="Arial" w:hAnsi="Arial" w:eastAsia="Arial" w:cs="Arial"/>
          <w:noProof w:val="0"/>
          <w:sz w:val="24"/>
          <w:szCs w:val="24"/>
          <w:lang w:val="pt-BR"/>
        </w:rPr>
        <w:t>solução básica, deslocando o equilíbrio iônico, que tende para o sentido ácido, ficando com a coloração transparente.</w:t>
      </w:r>
    </w:p>
    <w:p xmlns:wp14="http://schemas.microsoft.com/office/word/2010/wordml" w:rsidR="00973A66" w:rsidP="6317EF92" w:rsidRDefault="00E31401" w14:paraId="646BA2C9" wp14:textId="51B96284">
      <w:pPr>
        <w:pStyle w:val="Normal"/>
        <w:ind w:left="-992" w:right="-891"/>
        <w:rPr>
          <w:rFonts w:ascii="Arial" w:hAnsi="Arial" w:eastAsia="Arial" w:cs="Arial"/>
          <w:noProof w:val="0"/>
          <w:sz w:val="24"/>
          <w:szCs w:val="24"/>
          <w:lang w:val="pt-BR"/>
        </w:rPr>
      </w:pPr>
    </w:p>
    <w:p xmlns:wp14="http://schemas.microsoft.com/office/word/2010/wordml" w:rsidR="00973A66" w:rsidP="6317EF92" w:rsidRDefault="00E31401" w14:paraId="4E6BE793" wp14:textId="7A09BAEE">
      <w:pPr>
        <w:pStyle w:val="Normal"/>
        <w:ind w:left="-992" w:right="-891"/>
        <w:rPr>
          <w:rFonts w:ascii="Source Sans Pro" w:hAnsi="Source Sans Pro" w:eastAsia="Source Sans Pro" w:cs="Source Sans Pro"/>
          <w:b w:val="0"/>
          <w:bCs w:val="0"/>
          <w:i w:val="0"/>
          <w:iCs w:val="0"/>
          <w:caps w:val="0"/>
          <w:smallCaps w:val="0"/>
          <w:noProof w:val="0"/>
          <w:color w:val="212529"/>
          <w:sz w:val="21"/>
          <w:szCs w:val="21"/>
          <w:lang w:val="pt-BR"/>
        </w:rPr>
      </w:pPr>
      <w:r w:rsidRPr="6317EF92" w:rsidR="6317EF92">
        <w:rPr>
          <w:b w:val="0"/>
          <w:bCs w:val="0"/>
          <w:sz w:val="24"/>
          <w:szCs w:val="24"/>
        </w:rPr>
        <w:t xml:space="preserve">No último teste, foi também diluído em água destilada uma porção de ácido clorídrico, e, com a adição de azul de bromotimol, foi possível observar uma coloração amarela na solução. Isso ocorreu pois como o ácido clorídrico libera altas quantidades de íons H+ na água, o azul de bromotimol reage com íons </w:t>
      </w:r>
      <w:r w:rsidRPr="6317EF92" w:rsidR="6317EF92">
        <w:rPr>
          <w:rFonts w:ascii="Source Sans Pro" w:hAnsi="Source Sans Pro" w:eastAsia="Source Sans Pro" w:cs="Source Sans Pro"/>
          <w:b w:val="0"/>
          <w:bCs w:val="0"/>
          <w:i w:val="0"/>
          <w:iCs w:val="0"/>
          <w:caps w:val="0"/>
          <w:smallCaps w:val="0"/>
          <w:noProof w:val="0"/>
          <w:color w:val="212529"/>
          <w:sz w:val="28"/>
          <w:szCs w:val="28"/>
          <w:lang w:val="pt-BR"/>
        </w:rPr>
        <w:t>H</w:t>
      </w:r>
      <w:r w:rsidRPr="6317EF92" w:rsidR="6317EF92">
        <w:rPr>
          <w:rFonts w:ascii="Source Sans Pro" w:hAnsi="Source Sans Pro" w:eastAsia="Source Sans Pro" w:cs="Source Sans Pro"/>
          <w:b w:val="0"/>
          <w:bCs w:val="0"/>
          <w:i w:val="0"/>
          <w:iCs w:val="0"/>
          <w:caps w:val="0"/>
          <w:smallCaps w:val="0"/>
          <w:noProof w:val="0"/>
          <w:color w:val="212529"/>
          <w:sz w:val="21"/>
          <w:szCs w:val="21"/>
          <w:vertAlign w:val="subscript"/>
          <w:lang w:val="pt-BR"/>
        </w:rPr>
        <w:t>3</w:t>
      </w:r>
      <w:r w:rsidRPr="6317EF92" w:rsidR="6317EF92">
        <w:rPr>
          <w:rFonts w:ascii="Source Sans Pro" w:hAnsi="Source Sans Pro" w:eastAsia="Source Sans Pro" w:cs="Source Sans Pro"/>
          <w:b w:val="0"/>
          <w:bCs w:val="0"/>
          <w:i w:val="0"/>
          <w:iCs w:val="0"/>
          <w:caps w:val="0"/>
          <w:smallCaps w:val="0"/>
          <w:noProof w:val="0"/>
          <w:color w:val="212529"/>
          <w:sz w:val="28"/>
          <w:szCs w:val="28"/>
          <w:lang w:val="pt-BR"/>
        </w:rPr>
        <w:t>O</w:t>
      </w:r>
      <w:r w:rsidRPr="6317EF92" w:rsidR="6317EF92">
        <w:rPr>
          <w:rFonts w:ascii="Source Sans Pro" w:hAnsi="Source Sans Pro" w:eastAsia="Source Sans Pro" w:cs="Source Sans Pro"/>
          <w:b w:val="0"/>
          <w:bCs w:val="0"/>
          <w:i w:val="0"/>
          <w:iCs w:val="0"/>
          <w:caps w:val="0"/>
          <w:smallCaps w:val="0"/>
          <w:noProof w:val="0"/>
          <w:color w:val="212529"/>
          <w:sz w:val="21"/>
          <w:szCs w:val="21"/>
          <w:vertAlign w:val="superscript"/>
          <w:lang w:val="pt-BR"/>
        </w:rPr>
        <w:t xml:space="preserve">+ </w:t>
      </w:r>
      <w:r w:rsidRPr="6317EF92" w:rsidR="6317EF92">
        <w:rPr>
          <w:rFonts w:ascii="Arial" w:hAnsi="Arial" w:eastAsia="Arial" w:cs="Arial"/>
          <w:noProof w:val="0"/>
          <w:sz w:val="24"/>
          <w:szCs w:val="24"/>
          <w:lang w:val="pt-BR"/>
        </w:rPr>
        <w:t>na solução básica, deslocando o equilíbrio iônico, que tende para o sentido ácido, ficando com a coloração amarela.</w:t>
      </w:r>
    </w:p>
    <w:p xmlns:wp14="http://schemas.microsoft.com/office/word/2010/wordml" w:rsidR="00973A66" w:rsidP="6317EF92" w:rsidRDefault="00E31401" w14:paraId="787E9D94" wp14:textId="13CCB347">
      <w:pPr>
        <w:pStyle w:val="Normal"/>
        <w:ind w:left="-992" w:right="-891"/>
        <w:rPr>
          <w:rFonts w:ascii="Arial" w:hAnsi="Arial" w:eastAsia="Arial" w:cs="Arial"/>
          <w:noProof w:val="0"/>
          <w:sz w:val="24"/>
          <w:szCs w:val="24"/>
          <w:lang w:val="pt-BR"/>
        </w:rPr>
      </w:pPr>
    </w:p>
    <w:p w:rsidR="0EC03A6F" w:rsidP="0EC03A6F" w:rsidRDefault="0EC03A6F" w14:paraId="74545AE8" w14:textId="00812DCD">
      <w:pPr>
        <w:pStyle w:val="Normal"/>
        <w:ind w:left="-992" w:right="-891"/>
        <w:rPr>
          <w:rFonts w:ascii="Arial" w:hAnsi="Arial" w:eastAsia="Arial" w:cs="Arial"/>
          <w:noProof w:val="0"/>
          <w:sz w:val="24"/>
          <w:szCs w:val="24"/>
          <w:lang w:val="pt-BR"/>
        </w:rPr>
      </w:pPr>
      <w:r w:rsidRPr="0EC03A6F" w:rsidR="0EC03A6F">
        <w:rPr>
          <w:rFonts w:ascii="Arial" w:hAnsi="Arial" w:eastAsia="Arial" w:cs="Arial"/>
          <w:noProof w:val="0"/>
          <w:sz w:val="24"/>
          <w:szCs w:val="24"/>
          <w:lang w:val="pt-BR"/>
        </w:rPr>
        <w:t>Com base nestas observações, conclui-se que a fenolftaleína reage com a coloração rosa para soluções de caráter base e não demonstra coloração observável (transparente) com soluções ácidas. Já o azul de bromotimol reage com a coloração azul-escura para soluções base, e uma coloração amarela para soluções ácidas.</w:t>
      </w:r>
    </w:p>
    <w:p xmlns:wp14="http://schemas.microsoft.com/office/word/2010/wordml" w:rsidR="00973A66" w:rsidP="6317EF92" w:rsidRDefault="00E31401" w14:paraId="68F9425F" wp14:textId="08CB740F">
      <w:pPr>
        <w:pStyle w:val="Normal"/>
        <w:ind w:left="-992" w:right="-891"/>
        <w:rPr>
          <w:rFonts w:ascii="Arial" w:hAnsi="Arial" w:eastAsia="Arial" w:cs="Arial"/>
          <w:noProof w:val="0"/>
          <w:sz w:val="24"/>
          <w:szCs w:val="24"/>
          <w:lang w:val="pt-BR"/>
        </w:rPr>
      </w:pPr>
    </w:p>
    <w:p xmlns:wp14="http://schemas.microsoft.com/office/word/2010/wordml" w:rsidR="00973A66" w:rsidP="6317EF92" w:rsidRDefault="00E31401" w14:paraId="72495A40" wp14:textId="6DA08250">
      <w:pPr>
        <w:pStyle w:val="Normal"/>
        <w:ind w:left="-992" w:right="-891"/>
        <w:rPr>
          <w:b w:val="1"/>
          <w:bCs w:val="1"/>
          <w:sz w:val="24"/>
          <w:szCs w:val="24"/>
        </w:rPr>
      </w:pPr>
    </w:p>
    <w:p xmlns:wp14="http://schemas.microsoft.com/office/word/2010/wordml" w:rsidR="00973A66" w:rsidP="6317EF92" w:rsidRDefault="00E31401" w14:paraId="1730869A" wp14:textId="44D2EA02">
      <w:pPr>
        <w:pStyle w:val="Normal"/>
        <w:ind w:left="-992" w:right="-891"/>
        <w:rPr>
          <w:sz w:val="24"/>
          <w:szCs w:val="24"/>
        </w:rPr>
      </w:pPr>
      <w:r w:rsidRPr="43F4908F" w:rsidR="43F4908F">
        <w:rPr>
          <w:b w:val="1"/>
          <w:bCs w:val="1"/>
          <w:sz w:val="24"/>
          <w:szCs w:val="24"/>
        </w:rPr>
        <w:t>Referências bibliográficas</w:t>
      </w:r>
    </w:p>
    <w:p w:rsidR="43F4908F" w:rsidP="43F4908F" w:rsidRDefault="43F4908F" w14:paraId="7AD1089E" w14:textId="0893B62E">
      <w:pPr>
        <w:pStyle w:val="Normal"/>
        <w:ind w:left="-992" w:right="-891" w:firstLine="0"/>
        <w:rPr>
          <w:i w:val="1"/>
          <w:iCs w:val="1"/>
          <w:sz w:val="24"/>
          <w:szCs w:val="24"/>
        </w:rPr>
      </w:pPr>
    </w:p>
    <w:p w:rsidR="43F4908F" w:rsidP="43F4908F" w:rsidRDefault="43F4908F" w14:paraId="285D5156" w14:textId="7E45F9AE">
      <w:pPr>
        <w:pStyle w:val="Normal"/>
        <w:ind w:left="-992" w:right="-891" w:firstLine="0"/>
        <w:rPr>
          <w:i w:val="1"/>
          <w:iCs w:val="1"/>
          <w:sz w:val="24"/>
          <w:szCs w:val="24"/>
        </w:rPr>
      </w:pPr>
      <w:r w:rsidRPr="43F4908F" w:rsidR="43F4908F">
        <w:rPr>
          <w:i w:val="1"/>
          <w:iCs w:val="1"/>
          <w:sz w:val="24"/>
          <w:szCs w:val="24"/>
        </w:rPr>
        <w:t>https://www.todamateria.com.br/o-que-e-ph/</w:t>
      </w:r>
    </w:p>
    <w:p w:rsidR="43F4908F" w:rsidP="43F4908F" w:rsidRDefault="43F4908F" w14:paraId="42902314" w14:textId="33DE8878">
      <w:pPr>
        <w:pStyle w:val="Normal"/>
        <w:ind w:left="-992" w:right="-891" w:firstLine="0"/>
        <w:rPr>
          <w:i w:val="1"/>
          <w:iCs w:val="1"/>
          <w:sz w:val="24"/>
          <w:szCs w:val="24"/>
        </w:rPr>
      </w:pPr>
      <w:r w:rsidRPr="43F4908F" w:rsidR="43F4908F">
        <w:rPr>
          <w:i w:val="1"/>
          <w:iCs w:val="1"/>
          <w:sz w:val="24"/>
          <w:szCs w:val="24"/>
        </w:rPr>
        <w:t>https://www.manualdaquimica.com/fisico-quimica/indicadores-acido-base.htm</w:t>
      </w:r>
    </w:p>
    <w:p w:rsidR="43F4908F" w:rsidP="43F4908F" w:rsidRDefault="43F4908F" w14:paraId="0619C92A" w14:textId="4186C0B6">
      <w:pPr>
        <w:pStyle w:val="Normal"/>
        <w:ind w:left="-992" w:right="-891" w:firstLine="0"/>
        <w:rPr>
          <w:i w:val="1"/>
          <w:iCs w:val="1"/>
          <w:sz w:val="24"/>
          <w:szCs w:val="24"/>
        </w:rPr>
      </w:pPr>
      <w:r w:rsidRPr="43F4908F" w:rsidR="43F4908F">
        <w:rPr>
          <w:i w:val="1"/>
          <w:iCs w:val="1"/>
          <w:sz w:val="24"/>
          <w:szCs w:val="24"/>
        </w:rPr>
        <w:t>https://brasilescola.uol.com.br/quimica/principio-le-chatelier.htm</w:t>
      </w:r>
    </w:p>
    <w:p w:rsidR="43F4908F" w:rsidP="43F4908F" w:rsidRDefault="43F4908F" w14:paraId="7BB72938" w14:textId="3F76801D">
      <w:pPr>
        <w:pStyle w:val="Normal"/>
        <w:ind w:left="-992" w:right="-891" w:firstLine="0"/>
        <w:rPr>
          <w:i w:val="1"/>
          <w:iCs w:val="1"/>
          <w:sz w:val="24"/>
          <w:szCs w:val="24"/>
        </w:rPr>
      </w:pPr>
      <w:r w:rsidRPr="43F4908F" w:rsidR="43F4908F">
        <w:rPr>
          <w:i w:val="1"/>
          <w:iCs w:val="1"/>
          <w:sz w:val="24"/>
          <w:szCs w:val="24"/>
        </w:rPr>
        <w:t>https://www.portalsaofrancisco.com.br/quimica/fenolftaleina#:~:text=Como%20um%20indicador%20de%20base,indicador%20espec%C3%ADfico%20fica%20quase%20rosa.</w:t>
      </w:r>
    </w:p>
    <w:p w:rsidR="43F4908F" w:rsidP="43F4908F" w:rsidRDefault="43F4908F" w14:paraId="38C6429E" w14:textId="09754ACF">
      <w:pPr>
        <w:pStyle w:val="Normal"/>
        <w:ind w:left="-992" w:right="-891" w:firstLine="0"/>
        <w:rPr>
          <w:i w:val="1"/>
          <w:iCs w:val="1"/>
          <w:sz w:val="24"/>
          <w:szCs w:val="24"/>
        </w:rPr>
      </w:pPr>
      <w:r w:rsidRPr="43F4908F" w:rsidR="43F4908F">
        <w:rPr>
          <w:i w:val="1"/>
          <w:iCs w:val="1"/>
          <w:sz w:val="24"/>
          <w:szCs w:val="24"/>
        </w:rPr>
        <w:t>https://mundoeducacao.uol.com.br/quimica/indicadores-acido-base.htm</w:t>
      </w:r>
    </w:p>
    <w:p w:rsidR="43F4908F" w:rsidP="43F4908F" w:rsidRDefault="43F4908F" w14:paraId="043B53EF" w14:textId="693C6B48">
      <w:pPr>
        <w:pStyle w:val="Normal"/>
        <w:ind w:left="-992" w:right="-891" w:firstLine="0"/>
        <w:rPr>
          <w:i w:val="1"/>
          <w:iCs w:val="1"/>
          <w:sz w:val="24"/>
          <w:szCs w:val="24"/>
        </w:rPr>
      </w:pPr>
      <w:r w:rsidRPr="43F4908F" w:rsidR="43F4908F">
        <w:rPr>
          <w:i w:val="1"/>
          <w:iCs w:val="1"/>
          <w:sz w:val="24"/>
          <w:szCs w:val="24"/>
        </w:rPr>
        <w:t>https://mundoeducacao.uol.com.br/quimica/voce-sabe-que-significa-ph-.htm#:~:text=O%20pH%20%C3%A9%20uma%20caracter%C3%ADstica,a%20concentra%C3%A7%C3%A3o%20de%20%C3%ADons%20OH%2D.</w:t>
      </w:r>
    </w:p>
    <w:p w:rsidR="43F4908F" w:rsidP="43F4908F" w:rsidRDefault="43F4908F" w14:paraId="2C227599" w14:textId="3BFD8062">
      <w:pPr>
        <w:pStyle w:val="Normal"/>
        <w:ind w:left="-992" w:right="-891" w:firstLine="0"/>
        <w:rPr>
          <w:i w:val="1"/>
          <w:iCs w:val="1"/>
          <w:sz w:val="24"/>
          <w:szCs w:val="24"/>
        </w:rPr>
      </w:pPr>
      <w:r w:rsidRPr="43F4908F" w:rsidR="43F4908F">
        <w:rPr>
          <w:i w:val="1"/>
          <w:iCs w:val="1"/>
          <w:sz w:val="24"/>
          <w:szCs w:val="24"/>
        </w:rPr>
        <w:t>https://www.manualdaquimica.com/fisico-quimica/conceito-ph.htm</w:t>
      </w:r>
    </w:p>
    <w:p w:rsidR="43F4908F" w:rsidP="43F4908F" w:rsidRDefault="43F4908F" w14:paraId="4AAA9F56" w14:textId="70345344">
      <w:pPr>
        <w:pStyle w:val="Normal"/>
        <w:ind w:left="-992" w:right="-891" w:firstLine="0"/>
        <w:rPr>
          <w:i w:val="1"/>
          <w:iCs w:val="1"/>
          <w:sz w:val="24"/>
          <w:szCs w:val="24"/>
        </w:rPr>
      </w:pPr>
      <w:r w:rsidRPr="43F4908F" w:rsidR="43F4908F">
        <w:rPr>
          <w:i w:val="1"/>
          <w:iCs w:val="1"/>
          <w:sz w:val="24"/>
          <w:szCs w:val="24"/>
        </w:rPr>
        <w:t>https://brasilescola.uol.com.br/quimica/indicadores</w:t>
      </w:r>
    </w:p>
    <w:p w:rsidR="43F4908F" w:rsidP="43F4908F" w:rsidRDefault="43F4908F" w14:paraId="0708E449" w14:textId="18D2D69B">
      <w:pPr>
        <w:pStyle w:val="Normal"/>
        <w:ind w:left="-992" w:right="-891" w:firstLine="0"/>
        <w:rPr>
          <w:i w:val="1"/>
          <w:iCs w:val="1"/>
          <w:sz w:val="24"/>
          <w:szCs w:val="24"/>
        </w:rPr>
      </w:pPr>
      <w:r w:rsidRPr="43F4908F" w:rsidR="43F4908F">
        <w:rPr>
          <w:i w:val="1"/>
          <w:iCs w:val="1"/>
          <w:sz w:val="24"/>
          <w:szCs w:val="24"/>
        </w:rPr>
        <w:t>ph.htm#:~:text=Exemplo%3A%20se%20adicionarmos%20solu%C3%A7%C3%A3o%20de,rosa%20claro%20a%20rosa%20escuro).</w:t>
      </w:r>
    </w:p>
    <w:sectPr w:rsidR="00973A66">
      <w:headerReference w:type="default" r:id="rId9"/>
      <w:pgSz w:w="11909" w:h="16834" w:orient="portrait"/>
      <w:pgMar w:top="1440" w:right="1440" w:bottom="1440" w:left="1440" w:header="720" w:footer="720" w:gutter="0"/>
      <w:pgNumType w:start="1"/>
      <w:cols w:space="720"/>
      <w:footerReference w:type="default" r:id="R620a2a909d82490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E31401" w14:paraId="3656B9AB" wp14:textId="77777777">
      <w:pPr>
        <w:spacing w:line="240" w:lineRule="auto"/>
      </w:pPr>
      <w:r>
        <w:separator/>
      </w:r>
    </w:p>
  </w:endnote>
  <w:endnote w:type="continuationSeparator" w:id="0">
    <w:p xmlns:wp14="http://schemas.microsoft.com/office/word/2010/wordml" w:rsidR="00000000" w:rsidRDefault="00E31401" w14:paraId="45FB081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6317EF92" w:rsidTr="6317EF92" w14:paraId="2FA49834">
      <w:tc>
        <w:tcPr>
          <w:tcW w:w="3005" w:type="dxa"/>
          <w:tcMar/>
        </w:tcPr>
        <w:p w:rsidR="6317EF92" w:rsidP="6317EF92" w:rsidRDefault="6317EF92" w14:paraId="4AB5FB7E" w14:textId="4B0E8B5C">
          <w:pPr>
            <w:pStyle w:val="Cabealho"/>
            <w:bidi w:val="0"/>
            <w:ind w:left="-115"/>
            <w:jc w:val="left"/>
          </w:pPr>
        </w:p>
      </w:tc>
      <w:tc>
        <w:tcPr>
          <w:tcW w:w="3005" w:type="dxa"/>
          <w:tcMar/>
        </w:tcPr>
        <w:p w:rsidR="6317EF92" w:rsidP="6317EF92" w:rsidRDefault="6317EF92" w14:paraId="24DA16F7" w14:textId="6B46BAB7">
          <w:pPr>
            <w:pStyle w:val="Cabealho"/>
            <w:bidi w:val="0"/>
            <w:jc w:val="center"/>
          </w:pPr>
        </w:p>
      </w:tc>
      <w:tc>
        <w:tcPr>
          <w:tcW w:w="3005" w:type="dxa"/>
          <w:tcMar/>
        </w:tcPr>
        <w:p w:rsidR="6317EF92" w:rsidP="6317EF92" w:rsidRDefault="6317EF92" w14:paraId="6FF46F58" w14:textId="2F7DADD0">
          <w:pPr>
            <w:pStyle w:val="Cabealho"/>
            <w:bidi w:val="0"/>
            <w:ind w:right="-115"/>
            <w:jc w:val="right"/>
          </w:pPr>
        </w:p>
      </w:tc>
    </w:tr>
  </w:tbl>
  <w:p w:rsidR="6317EF92" w:rsidP="6317EF92" w:rsidRDefault="6317EF92" w14:paraId="4798CA5C" w14:textId="3AEDE08C">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E31401" w14:paraId="049F31CB" wp14:textId="77777777">
      <w:pPr>
        <w:spacing w:line="240" w:lineRule="auto"/>
      </w:pPr>
      <w:r>
        <w:separator/>
      </w:r>
    </w:p>
  </w:footnote>
  <w:footnote w:type="continuationSeparator" w:id="0">
    <w:p xmlns:wp14="http://schemas.microsoft.com/office/word/2010/wordml" w:rsidR="00000000" w:rsidRDefault="00E31401" w14:paraId="53128261"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973A66" w:rsidRDefault="00E31401" w14:paraId="1385AA4C" wp14:textId="77777777">
    <w:pPr>
      <w:ind w:right="-891"/>
      <w:jc w:val="right"/>
      <w:rPr>
        <w:b/>
      </w:rPr>
    </w:pPr>
    <w:r>
      <w:t xml:space="preserve"> </w:t>
    </w:r>
    <w:r>
      <w:tab/>
    </w:r>
    <w:r>
      <w:tab/>
    </w:r>
    <w:r>
      <w:tab/>
    </w:r>
    <w:r>
      <w:tab/>
    </w:r>
    <w:r>
      <w:rPr>
        <w:b/>
      </w:rPr>
      <w:t>ESTUDOS AVANÇADOS DE CIÊNCIAS DA NATUREZA</w:t>
    </w:r>
    <w:r>
      <w:rPr>
        <w:noProof/>
      </w:rPr>
      <w:drawing>
        <wp:anchor xmlns:wp14="http://schemas.microsoft.com/office/word/2010/wordprocessingDrawing" distT="19050" distB="19050" distL="19050" distR="19050" simplePos="0" relativeHeight="251658240" behindDoc="1" locked="0" layoutInCell="1" hidden="0" allowOverlap="1" wp14:anchorId="48F4291D" wp14:editId="7777777">
          <wp:simplePos x="0" y="0"/>
          <wp:positionH relativeFrom="column">
            <wp:posOffset>-723899</wp:posOffset>
          </wp:positionH>
          <wp:positionV relativeFrom="paragraph">
            <wp:posOffset>-238124</wp:posOffset>
          </wp:positionV>
          <wp:extent cx="2262188" cy="92976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830" t="15609" b="22439"/>
                  <a:stretch>
                    <a:fillRect/>
                  </a:stretch>
                </pic:blipFill>
                <pic:spPr>
                  <a:xfrm>
                    <a:off x="0" y="0"/>
                    <a:ext cx="2262188" cy="929766"/>
                  </a:xfrm>
                  <a:prstGeom prst="rect">
                    <a:avLst/>
                  </a:prstGeom>
                  <a:ln/>
                </pic:spPr>
              </pic:pic>
            </a:graphicData>
          </a:graphic>
        </wp:anchor>
      </w:drawing>
    </w:r>
  </w:p>
  <w:p xmlns:wp14="http://schemas.microsoft.com/office/word/2010/wordml" w:rsidR="00973A66" w:rsidRDefault="00E31401" w14:paraId="400DAF14" wp14:textId="77777777">
    <w:pPr>
      <w:ind w:right="-891"/>
      <w:jc w:val="right"/>
      <w:rPr>
        <w:b/>
      </w:rPr>
    </w:pPr>
    <w:r>
      <w:rPr>
        <w:b/>
      </w:rPr>
      <w:t>Professores Daniel e Vanessa</w:t>
    </w:r>
  </w:p>
  <w:p xmlns:wp14="http://schemas.microsoft.com/office/word/2010/wordml" w:rsidR="00973A66" w:rsidRDefault="00E31401" w14:paraId="34CEDAD0" wp14:textId="77777777">
    <w:pPr>
      <w:ind w:right="-891"/>
      <w:jc w:val="right"/>
      <w:rPr>
        <w:b/>
      </w:rPr>
    </w:pPr>
    <w:r>
      <w:rPr>
        <w:b/>
      </w:rPr>
      <w:t xml:space="preserve">1° </w:t>
    </w:r>
    <w:proofErr w:type="spellStart"/>
    <w:r>
      <w:rPr>
        <w:b/>
      </w:rPr>
      <w:t>MTec</w:t>
    </w:r>
    <w:proofErr w:type="spellEnd"/>
    <w:r>
      <w:rPr>
        <w:b/>
      </w:rPr>
      <w:t xml:space="preserve"> de Desenvolvimento de Sistemas </w:t>
    </w:r>
    <w:proofErr w:type="gramStart"/>
    <w:r>
      <w:rPr>
        <w:b/>
      </w:rPr>
      <w:t xml:space="preserve">( </w:t>
    </w:r>
    <w:r w:rsidR="00631D50">
      <w:rPr>
        <w:b/>
      </w:rPr>
      <w:t>X</w:t>
    </w:r>
    <w:proofErr w:type="gramEnd"/>
    <w:r>
      <w:rPr>
        <w:b/>
      </w:rPr>
      <w:t xml:space="preserve"> )</w:t>
    </w:r>
  </w:p>
  <w:p xmlns:wp14="http://schemas.microsoft.com/office/word/2010/wordml" w:rsidR="00973A66" w:rsidRDefault="00E31401" w14:paraId="46403982" wp14:textId="77777777">
    <w:pPr>
      <w:ind w:right="-891"/>
      <w:jc w:val="right"/>
      <w:rPr>
        <w:b/>
      </w:rPr>
    </w:pPr>
    <w:r>
      <w:rPr>
        <w:b/>
      </w:rPr>
      <w:t xml:space="preserve">1° </w:t>
    </w:r>
    <w:proofErr w:type="spellStart"/>
    <w:r>
      <w:rPr>
        <w:b/>
      </w:rPr>
      <w:t>MTec</w:t>
    </w:r>
    <w:proofErr w:type="spellEnd"/>
    <w:r>
      <w:rPr>
        <w:b/>
      </w:rPr>
      <w:t xml:space="preserve"> de Química </w:t>
    </w:r>
    <w:proofErr w:type="gramStart"/>
    <w:r>
      <w:rPr>
        <w:b/>
      </w:rPr>
      <w:t>(  )</w:t>
    </w:r>
    <w:proofErr w:type="gramEnd"/>
  </w:p>
  <w:p xmlns:wp14="http://schemas.microsoft.com/office/word/2010/wordml" w:rsidR="00973A66" w:rsidRDefault="00973A66" w14:paraId="62486C05" wp14:textId="77777777">
    <w:pPr>
      <w:ind w:right="-891"/>
    </w:pPr>
  </w:p>
  <w:p xmlns:wp14="http://schemas.microsoft.com/office/word/2010/wordml" w:rsidR="00973A66" w:rsidP="0EC03A6F" w:rsidRDefault="00E31401" w14:paraId="02C5D35B" wp14:textId="7DA0C2CE">
    <w:pPr>
      <w:ind w:left="-992" w:right="-891"/>
      <w:rPr>
        <w:b w:val="1"/>
        <w:bCs w:val="1"/>
        <w:sz w:val="26"/>
        <w:szCs w:val="26"/>
      </w:rPr>
    </w:pPr>
    <w:r w:rsidRPr="0EC03A6F" w:rsidR="0EC03A6F">
      <w:rPr>
        <w:b w:val="1"/>
        <w:bCs w:val="1"/>
        <w:sz w:val="26"/>
        <w:szCs w:val="26"/>
      </w:rPr>
      <w:t xml:space="preserve">Participantes: Gabriel, </w:t>
    </w:r>
    <w:proofErr w:type="spellStart"/>
    <w:r w:rsidRPr="0EC03A6F" w:rsidR="0EC03A6F">
      <w:rPr>
        <w:b w:val="1"/>
        <w:bCs w:val="1"/>
        <w:sz w:val="26"/>
        <w:szCs w:val="26"/>
      </w:rPr>
      <w:t>Luis</w:t>
    </w:r>
    <w:proofErr w:type="spellEnd"/>
    <w:r w:rsidRPr="0EC03A6F" w:rsidR="0EC03A6F">
      <w:rPr>
        <w:b w:val="1"/>
        <w:bCs w:val="1"/>
        <w:sz w:val="26"/>
        <w:szCs w:val="26"/>
      </w:rPr>
      <w:t xml:space="preserve"> Artur, Pedro Lucas, Guilherme Henrique </w:t>
    </w:r>
    <w:proofErr w:type="spellStart"/>
    <w:r w:rsidRPr="0EC03A6F" w:rsidR="0EC03A6F">
      <w:rPr>
        <w:b w:val="1"/>
        <w:bCs w:val="1"/>
        <w:sz w:val="26"/>
        <w:szCs w:val="26"/>
      </w:rPr>
      <w:t>Daroz</w:t>
    </w:r>
    <w:proofErr w:type="spellEnd"/>
    <w:r w:rsidRPr="0EC03A6F" w:rsidR="0EC03A6F">
      <w:rPr>
        <w:b w:val="1"/>
        <w:bCs w:val="1"/>
        <w:sz w:val="26"/>
        <w:szCs w:val="26"/>
      </w:rPr>
      <w:t>, Luiz Henrique</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66"/>
    <w:rsid w:val="002F05FE"/>
    <w:rsid w:val="004E3585"/>
    <w:rsid w:val="00562C52"/>
    <w:rsid w:val="0056415D"/>
    <w:rsid w:val="005A1D7D"/>
    <w:rsid w:val="00631D50"/>
    <w:rsid w:val="00973A66"/>
    <w:rsid w:val="00E31401"/>
    <w:rsid w:val="0EC03A6F"/>
    <w:rsid w:val="43F4908F"/>
    <w:rsid w:val="6317EF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3ECC"/>
  <w15:docId w15:val="{794CD9A6-4683-41CE-995F-5BC6FDB8BA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631D50"/>
    <w:pPr>
      <w:tabs>
        <w:tab w:val="center" w:pos="4252"/>
        <w:tab w:val="right" w:pos="8504"/>
      </w:tabs>
      <w:spacing w:line="240" w:lineRule="auto"/>
    </w:pPr>
  </w:style>
  <w:style w:type="character" w:styleId="CabealhoChar" w:customStyle="1">
    <w:name w:val="Cabeçalho Char"/>
    <w:basedOn w:val="Fontepargpadro"/>
    <w:link w:val="Cabealho"/>
    <w:uiPriority w:val="99"/>
    <w:rsid w:val="00631D50"/>
  </w:style>
  <w:style w:type="paragraph" w:styleId="Rodap">
    <w:name w:val="footer"/>
    <w:basedOn w:val="Normal"/>
    <w:link w:val="RodapChar"/>
    <w:uiPriority w:val="99"/>
    <w:unhideWhenUsed/>
    <w:rsid w:val="00631D50"/>
    <w:pPr>
      <w:tabs>
        <w:tab w:val="center" w:pos="4252"/>
        <w:tab w:val="right" w:pos="8504"/>
      </w:tabs>
      <w:spacing w:line="240" w:lineRule="auto"/>
    </w:pPr>
  </w:style>
  <w:style w:type="character" w:styleId="RodapChar" w:customStyle="1">
    <w:name w:val="Rodapé Char"/>
    <w:basedOn w:val="Fontepargpadro"/>
    <w:link w:val="Rodap"/>
    <w:uiPriority w:val="99"/>
    <w:rsid w:val="00631D50"/>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xml" Id="R620a2a909d82490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29999C87956E84C8D0EB5C300E770A5" ma:contentTypeVersion="4" ma:contentTypeDescription="Crie um novo documento." ma:contentTypeScope="" ma:versionID="1bca874c3da2d7e0e30425bbd0d1bc26">
  <xsd:schema xmlns:xsd="http://www.w3.org/2001/XMLSchema" xmlns:xs="http://www.w3.org/2001/XMLSchema" xmlns:p="http://schemas.microsoft.com/office/2006/metadata/properties" xmlns:ns2="e56661ff-02e1-4167-94c2-99354f8be55b" xmlns:ns3="0994de64-809f-415c-aef6-899b044a3c4f" targetNamespace="http://schemas.microsoft.com/office/2006/metadata/properties" ma:root="true" ma:fieldsID="097a88bc4ddb9d22d20853c74fd10321" ns2:_="" ns3:_="">
    <xsd:import namespace="e56661ff-02e1-4167-94c2-99354f8be55b"/>
    <xsd:import namespace="0994de64-809f-415c-aef6-899b044a3c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661ff-02e1-4167-94c2-99354f8be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4de64-809f-415c-aef6-899b044a3c4f"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D8D5F-B072-4DA6-87E5-26CFFED5B2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083DE0-D489-4E41-A301-A1ADC245E2FF}">
  <ds:schemaRefs>
    <ds:schemaRef ds:uri="http://schemas.microsoft.com/sharepoint/v3/contenttype/forms"/>
  </ds:schemaRefs>
</ds:datastoreItem>
</file>

<file path=customXml/itemProps3.xml><?xml version="1.0" encoding="utf-8"?>
<ds:datastoreItem xmlns:ds="http://schemas.openxmlformats.org/officeDocument/2006/customXml" ds:itemID="{E4533A49-6E2C-4A30-9565-11A631265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661ff-02e1-4167-94c2-99354f8be55b"/>
    <ds:schemaRef ds:uri="0994de64-809f-415c-aef6-899b044a3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Gabriel Kaleste</lastModifiedBy>
  <revision>9</revision>
  <dcterms:created xsi:type="dcterms:W3CDTF">2022-05-03T15:16:00.0000000Z</dcterms:created>
  <dcterms:modified xsi:type="dcterms:W3CDTF">2022-05-10T22:39:15.3286090Z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0x010100729999C87956E84C8D0EB5C300E770A5</vt:lpwstr>
  </property>
</Properties>
</file>