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2AEF87A6" w:rsidP="2AEF87A6" w:rsidRDefault="2AEF87A6" w14:paraId="1A1E66C9" w14:textId="25D56FF4">
      <w:pPr>
        <w:ind w:firstLine="0"/>
        <w:jc w:val="center"/>
      </w:pPr>
      <w:r>
        <w:t>ESCOLA TÉCNICA ESTADUAL PROFESSOR JOSÉ CARLOS SENO JÚNIOR CURSO TÉCNICO EM DESENVOLVIMENTO DE SISTEMAS</w:t>
      </w:r>
    </w:p>
    <w:p w:rsidR="00BA03AC" w:rsidP="00841926" w:rsidRDefault="00BA03AC" w14:paraId="672A6659" w14:textId="77777777">
      <w:pPr>
        <w:ind w:firstLine="0"/>
        <w:jc w:val="center"/>
        <w:rPr>
          <w:rFonts w:cs="Arial"/>
          <w:color w:val="202124"/>
          <w:szCs w:val="24"/>
          <w:shd w:val="clear" w:color="auto" w:fill="FFFFFF"/>
        </w:rPr>
      </w:pPr>
    </w:p>
    <w:p w:rsidR="00BA03AC" w:rsidP="00841926" w:rsidRDefault="00BA03AC" w14:paraId="0A37501D" w14:textId="77777777">
      <w:pPr>
        <w:ind w:firstLine="0"/>
        <w:jc w:val="center"/>
        <w:rPr>
          <w:rFonts w:cs="Arial"/>
          <w:color w:val="202124"/>
          <w:szCs w:val="24"/>
          <w:shd w:val="clear" w:color="auto" w:fill="FFFFFF"/>
        </w:rPr>
      </w:pPr>
    </w:p>
    <w:p w:rsidR="00BA03AC" w:rsidP="00841926" w:rsidRDefault="00BA03AC" w14:paraId="5DAB6C7B" w14:textId="77777777">
      <w:pPr>
        <w:ind w:firstLine="0"/>
        <w:jc w:val="center"/>
        <w:rPr>
          <w:rFonts w:cs="Arial"/>
          <w:color w:val="202124"/>
          <w:szCs w:val="24"/>
          <w:shd w:val="clear" w:color="auto" w:fill="FFFFFF"/>
        </w:rPr>
      </w:pPr>
    </w:p>
    <w:p w:rsidR="00BA03AC" w:rsidP="00841926" w:rsidRDefault="00BA03AC" w14:paraId="02EB378F" w14:textId="77777777">
      <w:pPr>
        <w:ind w:firstLine="0"/>
        <w:jc w:val="center"/>
        <w:rPr>
          <w:rFonts w:cs="Arial"/>
          <w:color w:val="202124"/>
          <w:szCs w:val="24"/>
          <w:shd w:val="clear" w:color="auto" w:fill="FFFFFF"/>
        </w:rPr>
      </w:pPr>
    </w:p>
    <w:p w:rsidRPr="0080139A" w:rsidR="0080139A" w:rsidP="0080139A" w:rsidRDefault="0080139A" w14:paraId="7310071F" w14:textId="77777777">
      <w:pPr>
        <w:ind w:firstLine="0"/>
        <w:jc w:val="center"/>
        <w:rPr>
          <w:rFonts w:cs="Arial"/>
          <w:color w:val="202124"/>
          <w:szCs w:val="24"/>
          <w:shd w:val="clear" w:color="auto" w:fill="FFFFFF"/>
        </w:rPr>
      </w:pPr>
      <w:r w:rsidRPr="0080139A">
        <w:rPr>
          <w:rFonts w:cs="Arial"/>
          <w:color w:val="202124"/>
          <w:szCs w:val="24"/>
          <w:shd w:val="clear" w:color="auto" w:fill="FFFFFF"/>
        </w:rPr>
        <w:t>GABRIEL DE SOUZA SANTOS</w:t>
      </w:r>
    </w:p>
    <w:p w:rsidRPr="0080139A" w:rsidR="0080139A" w:rsidP="0080139A" w:rsidRDefault="0080139A" w14:paraId="5E187C11" w14:textId="77777777">
      <w:pPr>
        <w:ind w:firstLine="0"/>
        <w:jc w:val="center"/>
        <w:rPr>
          <w:rFonts w:cs="Arial"/>
          <w:color w:val="202124"/>
          <w:szCs w:val="24"/>
          <w:shd w:val="clear" w:color="auto" w:fill="FFFFFF"/>
        </w:rPr>
      </w:pPr>
      <w:r w:rsidRPr="0080139A">
        <w:rPr>
          <w:rFonts w:cs="Arial"/>
          <w:color w:val="202124"/>
          <w:szCs w:val="24"/>
          <w:shd w:val="clear" w:color="auto" w:fill="FFFFFF"/>
        </w:rPr>
        <w:t>GUILHERME HENRIQUE DAROZ</w:t>
      </w:r>
    </w:p>
    <w:p w:rsidRPr="0080139A" w:rsidR="0080139A" w:rsidP="0080139A" w:rsidRDefault="0080139A" w14:paraId="7782AA74" w14:textId="77777777">
      <w:pPr>
        <w:ind w:firstLine="0"/>
        <w:jc w:val="center"/>
        <w:rPr>
          <w:rFonts w:cs="Arial"/>
          <w:color w:val="202124"/>
          <w:szCs w:val="24"/>
          <w:shd w:val="clear" w:color="auto" w:fill="FFFFFF"/>
        </w:rPr>
      </w:pPr>
      <w:r w:rsidRPr="0080139A">
        <w:rPr>
          <w:rFonts w:cs="Arial"/>
          <w:color w:val="202124"/>
          <w:szCs w:val="24"/>
          <w:shd w:val="clear" w:color="auto" w:fill="FFFFFF"/>
        </w:rPr>
        <w:t>LUÍS ARTUR FAUSTINONI RIBEIRO</w:t>
      </w:r>
    </w:p>
    <w:p w:rsidRPr="0080139A" w:rsidR="0080139A" w:rsidP="0080139A" w:rsidRDefault="0080139A" w14:paraId="522B26BC" w14:textId="77777777">
      <w:pPr>
        <w:ind w:firstLine="0"/>
        <w:jc w:val="center"/>
        <w:rPr>
          <w:rFonts w:cs="Arial"/>
          <w:color w:val="202124"/>
          <w:szCs w:val="24"/>
          <w:shd w:val="clear" w:color="auto" w:fill="FFFFFF"/>
        </w:rPr>
      </w:pPr>
      <w:r w:rsidRPr="0080139A">
        <w:rPr>
          <w:rFonts w:cs="Arial"/>
          <w:color w:val="202124"/>
          <w:szCs w:val="24"/>
          <w:shd w:val="clear" w:color="auto" w:fill="FFFFFF"/>
        </w:rPr>
        <w:t>PEDRO LUCAS APARECIDO SILVA</w:t>
      </w:r>
    </w:p>
    <w:p w:rsidR="00BA03AC" w:rsidP="0080139A" w:rsidRDefault="0080139A" w14:paraId="350879F3" w14:textId="77777777">
      <w:pPr>
        <w:ind w:firstLine="0"/>
        <w:jc w:val="center"/>
        <w:rPr>
          <w:rFonts w:cs="Arial"/>
          <w:color w:val="202124"/>
          <w:szCs w:val="24"/>
          <w:shd w:val="clear" w:color="auto" w:fill="FFFFFF"/>
        </w:rPr>
      </w:pPr>
      <w:r w:rsidRPr="0080139A">
        <w:rPr>
          <w:rFonts w:cs="Arial"/>
          <w:color w:val="202124"/>
          <w:szCs w:val="24"/>
          <w:shd w:val="clear" w:color="auto" w:fill="FFFFFF"/>
        </w:rPr>
        <w:t>RAFAEL NEVES NASCIMENTO</w:t>
      </w:r>
    </w:p>
    <w:p w:rsidR="0080139A" w:rsidP="0080139A" w:rsidRDefault="0080139A" w14:paraId="6A05A809" w14:textId="77777777">
      <w:pPr>
        <w:ind w:firstLine="0"/>
        <w:jc w:val="center"/>
        <w:rPr>
          <w:rFonts w:cs="Arial"/>
          <w:color w:val="202124"/>
          <w:szCs w:val="24"/>
          <w:shd w:val="clear" w:color="auto" w:fill="FFFFFF"/>
        </w:rPr>
      </w:pPr>
    </w:p>
    <w:p w:rsidR="00BA03AC" w:rsidP="00841926" w:rsidRDefault="00BA03AC" w14:paraId="5A39BBE3" w14:textId="77777777">
      <w:pPr>
        <w:ind w:firstLine="0"/>
        <w:jc w:val="center"/>
        <w:rPr>
          <w:rFonts w:cs="Arial"/>
          <w:color w:val="202124"/>
          <w:szCs w:val="24"/>
          <w:shd w:val="clear" w:color="auto" w:fill="FFFFFF"/>
        </w:rPr>
      </w:pPr>
    </w:p>
    <w:p w:rsidR="00BC5877" w:rsidP="2AEF87A6" w:rsidRDefault="00BC5877" w14:paraId="510147B0" w14:textId="77777777">
      <w:pPr>
        <w:ind w:firstLine="0"/>
        <w:jc w:val="center"/>
        <w:rPr>
          <w:rFonts w:cs="Arial"/>
          <w:color w:val="202124"/>
          <w:shd w:val="clear" w:color="auto" w:fill="FFFFFF"/>
        </w:rPr>
      </w:pPr>
      <w:r w:rsidRPr="2AEF87A6">
        <w:rPr>
          <w:rFonts w:cs="Arial"/>
          <w:b/>
          <w:bCs/>
          <w:color w:val="202124"/>
          <w:shd w:val="clear" w:color="auto" w:fill="FFFFFF"/>
        </w:rPr>
        <w:t xml:space="preserve">ESTUDO DE CASO – </w:t>
      </w:r>
      <w:r w:rsidRPr="2AEF87A6" w:rsidR="009552E4">
        <w:rPr>
          <w:rFonts w:cs="Arial"/>
          <w:b/>
          <w:bCs/>
          <w:color w:val="202124"/>
          <w:shd w:val="clear" w:color="auto" w:fill="FFFFFF"/>
        </w:rPr>
        <w:t>VIABILIDADE DE IMPLANTAR UM ECOPONTO NA ESCOLA TÉCNICA ESTADUAL PROFESSOR JOSÉ CARLOS SENO JÚNIOR</w:t>
      </w:r>
    </w:p>
    <w:p w:rsidR="00BA03AC" w:rsidP="00841926" w:rsidRDefault="00BA03AC" w14:paraId="41C8F396" w14:textId="77777777">
      <w:pPr>
        <w:ind w:firstLine="0"/>
        <w:jc w:val="center"/>
        <w:rPr>
          <w:rFonts w:cs="Arial"/>
          <w:color w:val="202124"/>
          <w:szCs w:val="24"/>
          <w:shd w:val="clear" w:color="auto" w:fill="FFFFFF"/>
        </w:rPr>
      </w:pPr>
    </w:p>
    <w:p w:rsidR="00BA03AC" w:rsidP="00841926" w:rsidRDefault="00BA03AC" w14:paraId="72A3D3EC" w14:textId="77777777">
      <w:pPr>
        <w:ind w:firstLine="0"/>
        <w:jc w:val="center"/>
        <w:rPr>
          <w:rFonts w:cs="Arial"/>
          <w:color w:val="202124"/>
          <w:szCs w:val="24"/>
          <w:shd w:val="clear" w:color="auto" w:fill="FFFFFF"/>
        </w:rPr>
      </w:pPr>
    </w:p>
    <w:p w:rsidR="00BA03AC" w:rsidP="00841926" w:rsidRDefault="00BB76A3" w14:paraId="4F05C945" w14:textId="77777777">
      <w:pPr>
        <w:ind w:firstLine="0"/>
        <w:jc w:val="center"/>
        <w:rPr>
          <w:rFonts w:cs="Arial"/>
          <w:color w:val="202124"/>
          <w:szCs w:val="24"/>
          <w:shd w:val="clear" w:color="auto" w:fill="FFFFFF"/>
        </w:rPr>
      </w:pPr>
      <w:r>
        <w:rPr>
          <w:rFonts w:cs="Arial"/>
          <w:color w:val="202124"/>
          <w:szCs w:val="24"/>
          <w:shd w:val="clear" w:color="auto" w:fill="FFFFFF"/>
        </w:rPr>
        <w:t>TRABALHO DE ESTUDOS AVANÇADOS EM MATEMÁTICA E SUAS TECNOLOGIAS</w:t>
      </w:r>
    </w:p>
    <w:p w:rsidR="00BA03AC" w:rsidP="00841926" w:rsidRDefault="00BA03AC" w14:paraId="0D0B940D" w14:textId="77777777">
      <w:pPr>
        <w:ind w:firstLine="0"/>
        <w:jc w:val="center"/>
        <w:rPr>
          <w:rFonts w:cs="Arial"/>
          <w:color w:val="202124"/>
          <w:szCs w:val="24"/>
          <w:shd w:val="clear" w:color="auto" w:fill="FFFFFF"/>
        </w:rPr>
      </w:pPr>
    </w:p>
    <w:p w:rsidR="00BA03AC" w:rsidP="00841926" w:rsidRDefault="00BA03AC" w14:paraId="0E27B00A" w14:textId="77777777">
      <w:pPr>
        <w:ind w:firstLine="0"/>
        <w:jc w:val="center"/>
        <w:rPr>
          <w:rFonts w:cs="Arial"/>
          <w:color w:val="202124"/>
          <w:szCs w:val="24"/>
          <w:shd w:val="clear" w:color="auto" w:fill="FFFFFF"/>
        </w:rPr>
      </w:pPr>
    </w:p>
    <w:p w:rsidR="00BA03AC" w:rsidP="00841926" w:rsidRDefault="009552E4" w14:paraId="2FAF0E83" w14:textId="77777777">
      <w:pPr>
        <w:ind w:firstLine="0"/>
        <w:jc w:val="center"/>
        <w:rPr>
          <w:rFonts w:cs="Arial"/>
          <w:color w:val="202124"/>
          <w:szCs w:val="24"/>
          <w:shd w:val="clear" w:color="auto" w:fill="FFFFFF"/>
        </w:rPr>
      </w:pPr>
      <w:r>
        <w:rPr>
          <w:rFonts w:cs="Arial"/>
          <w:color w:val="202124"/>
          <w:szCs w:val="24"/>
          <w:shd w:val="clear" w:color="auto" w:fill="FFFFFF"/>
        </w:rPr>
        <w:t>OLÍMPIA</w:t>
      </w:r>
    </w:p>
    <w:p w:rsidR="00BA03AC" w:rsidP="00841926" w:rsidRDefault="00CB5002" w14:paraId="1FBE425F" w14:textId="77777777">
      <w:pPr>
        <w:ind w:firstLine="0"/>
        <w:jc w:val="center"/>
        <w:rPr>
          <w:rFonts w:cs="Arial"/>
          <w:color w:val="202124"/>
          <w:szCs w:val="24"/>
          <w:shd w:val="clear" w:color="auto" w:fill="FFFFFF"/>
        </w:rPr>
        <w:sectPr w:rsidR="00BA03AC">
          <w:pgSz w:w="11906" w:h="16838" w:orient="portrait"/>
          <w:pgMar w:top="1417" w:right="1701" w:bottom="1417" w:left="1701" w:header="708" w:footer="708" w:gutter="0"/>
          <w:cols w:space="708"/>
          <w:docGrid w:linePitch="360"/>
        </w:sectPr>
      </w:pPr>
      <w:r>
        <w:rPr>
          <w:rFonts w:cs="Arial"/>
          <w:color w:val="202124"/>
          <w:szCs w:val="24"/>
          <w:shd w:val="clear" w:color="auto" w:fill="FFFFFF"/>
        </w:rPr>
        <w:t>2022</w:t>
      </w:r>
    </w:p>
    <w:sdt>
      <w:sdtPr>
        <w:rPr>
          <w:rFonts w:ascii="Arial" w:hAnsi="Arial" w:eastAsiaTheme="minorHAnsi" w:cstheme="minorBidi"/>
          <w:b w:val="0"/>
          <w:bCs w:val="0"/>
          <w:color w:val="auto"/>
          <w:sz w:val="24"/>
          <w:szCs w:val="22"/>
          <w:lang w:eastAsia="en-US"/>
        </w:rPr>
        <w:id w:val="1122421425"/>
        <w:docPartObj>
          <w:docPartGallery w:val="Table of Contents"/>
          <w:docPartUnique/>
        </w:docPartObj>
      </w:sdtPr>
      <w:sdtEndPr/>
      <w:sdtContent>
        <w:p w:rsidRPr="00F3557F" w:rsidR="009D6F6B" w:rsidP="009D6F6B" w:rsidRDefault="00F3557F" w14:paraId="44A1A359" w14:textId="77777777">
          <w:pPr>
            <w:pStyle w:val="CabealhodoSumrio"/>
            <w:jc w:val="center"/>
            <w:rPr>
              <w:rFonts w:ascii="Arial" w:hAnsi="Arial" w:cs="Arial"/>
              <w:color w:val="000000" w:themeColor="text1"/>
              <w:sz w:val="24"/>
              <w:szCs w:val="24"/>
            </w:rPr>
          </w:pPr>
          <w:r w:rsidRPr="00F3557F">
            <w:rPr>
              <w:rFonts w:ascii="Arial" w:hAnsi="Arial" w:cs="Arial"/>
              <w:color w:val="000000" w:themeColor="text1"/>
              <w:sz w:val="24"/>
              <w:szCs w:val="24"/>
            </w:rPr>
            <w:t>SUMÁRIO</w:t>
          </w:r>
        </w:p>
        <w:p w:rsidR="002303AF" w:rsidRDefault="009D6F6B" w14:paraId="4F147712" w14:textId="6FF04798">
          <w:pPr>
            <w:pStyle w:val="Sumrio1"/>
            <w:tabs>
              <w:tab w:val="left" w:pos="1320"/>
              <w:tab w:val="right" w:leader="dot" w:pos="8494"/>
            </w:tabs>
            <w:rPr>
              <w:rFonts w:asciiTheme="minorHAnsi" w:hAnsiTheme="minorHAnsi" w:eastAsiaTheme="minorEastAsia"/>
              <w:noProof/>
              <w:sz w:val="22"/>
              <w:lang w:eastAsia="pt-BR"/>
            </w:rPr>
          </w:pPr>
          <w:r>
            <w:fldChar w:fldCharType="begin"/>
          </w:r>
          <w:r>
            <w:instrText xml:space="preserve"> TOC \o "1-3" \h \z \u </w:instrText>
          </w:r>
          <w:r>
            <w:fldChar w:fldCharType="separate"/>
          </w:r>
          <w:hyperlink w:history="1" w:anchor="_Toc116829356">
            <w:r w:rsidRPr="00FF37CA" w:rsidR="002303AF">
              <w:rPr>
                <w:rStyle w:val="Hyperlink"/>
                <w:noProof/>
              </w:rPr>
              <w:t>1.</w:t>
            </w:r>
            <w:r w:rsidR="002303AF">
              <w:rPr>
                <w:rFonts w:asciiTheme="minorHAnsi" w:hAnsiTheme="minorHAnsi" w:eastAsiaTheme="minorEastAsia"/>
                <w:noProof/>
                <w:sz w:val="22"/>
                <w:lang w:eastAsia="pt-BR"/>
              </w:rPr>
              <w:tab/>
            </w:r>
            <w:r w:rsidRPr="00FF37CA" w:rsidR="002303AF">
              <w:rPr>
                <w:rStyle w:val="Hyperlink"/>
                <w:noProof/>
                <w:shd w:val="clear" w:color="auto" w:fill="FFFFFF"/>
              </w:rPr>
              <w:t>INTRODUÇÃO</w:t>
            </w:r>
            <w:r w:rsidR="002303AF">
              <w:rPr>
                <w:noProof/>
                <w:webHidden/>
              </w:rPr>
              <w:tab/>
            </w:r>
            <w:r w:rsidR="002303AF">
              <w:rPr>
                <w:noProof/>
                <w:webHidden/>
              </w:rPr>
              <w:fldChar w:fldCharType="begin"/>
            </w:r>
            <w:r w:rsidR="002303AF">
              <w:rPr>
                <w:noProof/>
                <w:webHidden/>
              </w:rPr>
              <w:instrText xml:space="preserve"> PAGEREF _Toc116829356 \h </w:instrText>
            </w:r>
            <w:r w:rsidR="002303AF">
              <w:rPr>
                <w:noProof/>
                <w:webHidden/>
              </w:rPr>
            </w:r>
            <w:r w:rsidR="002303AF">
              <w:rPr>
                <w:noProof/>
                <w:webHidden/>
              </w:rPr>
              <w:fldChar w:fldCharType="separate"/>
            </w:r>
            <w:r w:rsidR="008F4B4E">
              <w:rPr>
                <w:noProof/>
                <w:webHidden/>
              </w:rPr>
              <w:t>2</w:t>
            </w:r>
            <w:r w:rsidR="002303AF">
              <w:rPr>
                <w:noProof/>
                <w:webHidden/>
              </w:rPr>
              <w:fldChar w:fldCharType="end"/>
            </w:r>
          </w:hyperlink>
        </w:p>
        <w:p w:rsidR="002303AF" w:rsidRDefault="001B7377" w14:paraId="634A3E86" w14:textId="6883EF66">
          <w:pPr>
            <w:pStyle w:val="Sumrio2"/>
            <w:tabs>
              <w:tab w:val="left" w:pos="1540"/>
              <w:tab w:val="right" w:leader="dot" w:pos="8494"/>
            </w:tabs>
            <w:rPr>
              <w:rFonts w:asciiTheme="minorHAnsi" w:hAnsiTheme="minorHAnsi" w:eastAsiaTheme="minorEastAsia"/>
              <w:noProof/>
              <w:sz w:val="22"/>
              <w:lang w:eastAsia="pt-BR"/>
            </w:rPr>
          </w:pPr>
          <w:hyperlink w:history="1" w:anchor="_Toc116829357">
            <w:r w:rsidRPr="00FF37CA" w:rsidR="002303AF">
              <w:rPr>
                <w:rStyle w:val="Hyperlink"/>
                <w:noProof/>
              </w:rPr>
              <w:t>1.1</w:t>
            </w:r>
            <w:r w:rsidR="002303AF">
              <w:rPr>
                <w:rFonts w:asciiTheme="minorHAnsi" w:hAnsiTheme="minorHAnsi" w:eastAsiaTheme="minorEastAsia"/>
                <w:noProof/>
                <w:sz w:val="22"/>
                <w:lang w:eastAsia="pt-BR"/>
              </w:rPr>
              <w:tab/>
            </w:r>
            <w:r w:rsidRPr="00FF37CA" w:rsidR="002303AF">
              <w:rPr>
                <w:rStyle w:val="Hyperlink"/>
                <w:noProof/>
              </w:rPr>
              <w:t>Objetivo</w:t>
            </w:r>
            <w:r w:rsidR="002303AF">
              <w:rPr>
                <w:noProof/>
                <w:webHidden/>
              </w:rPr>
              <w:tab/>
            </w:r>
            <w:r w:rsidR="002303AF">
              <w:rPr>
                <w:noProof/>
                <w:webHidden/>
              </w:rPr>
              <w:fldChar w:fldCharType="begin"/>
            </w:r>
            <w:r w:rsidR="002303AF">
              <w:rPr>
                <w:noProof/>
                <w:webHidden/>
              </w:rPr>
              <w:instrText xml:space="preserve"> PAGEREF _Toc116829357 \h </w:instrText>
            </w:r>
            <w:r w:rsidR="002303AF">
              <w:rPr>
                <w:noProof/>
                <w:webHidden/>
              </w:rPr>
            </w:r>
            <w:r w:rsidR="002303AF">
              <w:rPr>
                <w:noProof/>
                <w:webHidden/>
              </w:rPr>
              <w:fldChar w:fldCharType="separate"/>
            </w:r>
            <w:r w:rsidR="008F4B4E">
              <w:rPr>
                <w:noProof/>
                <w:webHidden/>
              </w:rPr>
              <w:t>3</w:t>
            </w:r>
            <w:r w:rsidR="002303AF">
              <w:rPr>
                <w:noProof/>
                <w:webHidden/>
              </w:rPr>
              <w:fldChar w:fldCharType="end"/>
            </w:r>
          </w:hyperlink>
        </w:p>
        <w:p w:rsidR="002303AF" w:rsidRDefault="001B7377" w14:paraId="2EB7D13E" w14:textId="6DE3F12A">
          <w:pPr>
            <w:pStyle w:val="Sumrio1"/>
            <w:tabs>
              <w:tab w:val="left" w:pos="1320"/>
              <w:tab w:val="right" w:leader="dot" w:pos="8494"/>
            </w:tabs>
            <w:rPr>
              <w:rFonts w:asciiTheme="minorHAnsi" w:hAnsiTheme="minorHAnsi" w:eastAsiaTheme="minorEastAsia"/>
              <w:noProof/>
              <w:sz w:val="22"/>
              <w:lang w:eastAsia="pt-BR"/>
            </w:rPr>
          </w:pPr>
          <w:hyperlink w:history="1" w:anchor="_Toc116829358">
            <w:r w:rsidRPr="00FF37CA" w:rsidR="002303AF">
              <w:rPr>
                <w:rStyle w:val="Hyperlink"/>
                <w:noProof/>
              </w:rPr>
              <w:t>2.</w:t>
            </w:r>
            <w:r w:rsidR="002303AF">
              <w:rPr>
                <w:rFonts w:asciiTheme="minorHAnsi" w:hAnsiTheme="minorHAnsi" w:eastAsiaTheme="minorEastAsia"/>
                <w:noProof/>
                <w:sz w:val="22"/>
                <w:lang w:eastAsia="pt-BR"/>
              </w:rPr>
              <w:tab/>
            </w:r>
            <w:r w:rsidRPr="00FF37CA" w:rsidR="002303AF">
              <w:rPr>
                <w:rStyle w:val="Hyperlink"/>
                <w:noProof/>
              </w:rPr>
              <w:t>FUNDAMENTAÇÃO TEÓRICA</w:t>
            </w:r>
            <w:r w:rsidR="002303AF">
              <w:rPr>
                <w:noProof/>
                <w:webHidden/>
              </w:rPr>
              <w:tab/>
            </w:r>
            <w:r w:rsidR="002303AF">
              <w:rPr>
                <w:noProof/>
                <w:webHidden/>
              </w:rPr>
              <w:fldChar w:fldCharType="begin"/>
            </w:r>
            <w:r w:rsidR="002303AF">
              <w:rPr>
                <w:noProof/>
                <w:webHidden/>
              </w:rPr>
              <w:instrText xml:space="preserve"> PAGEREF _Toc116829358 \h </w:instrText>
            </w:r>
            <w:r w:rsidR="002303AF">
              <w:rPr>
                <w:noProof/>
                <w:webHidden/>
              </w:rPr>
            </w:r>
            <w:r w:rsidR="002303AF">
              <w:rPr>
                <w:noProof/>
                <w:webHidden/>
              </w:rPr>
              <w:fldChar w:fldCharType="separate"/>
            </w:r>
            <w:r w:rsidR="008F4B4E">
              <w:rPr>
                <w:noProof/>
                <w:webHidden/>
              </w:rPr>
              <w:t>3</w:t>
            </w:r>
            <w:r w:rsidR="002303AF">
              <w:rPr>
                <w:noProof/>
                <w:webHidden/>
              </w:rPr>
              <w:fldChar w:fldCharType="end"/>
            </w:r>
          </w:hyperlink>
        </w:p>
        <w:p w:rsidR="002303AF" w:rsidRDefault="001B7377" w14:paraId="6D00153B" w14:textId="2D75C0A2">
          <w:pPr>
            <w:pStyle w:val="Sumrio2"/>
            <w:tabs>
              <w:tab w:val="left" w:pos="1540"/>
              <w:tab w:val="right" w:leader="dot" w:pos="8494"/>
            </w:tabs>
            <w:rPr>
              <w:rFonts w:asciiTheme="minorHAnsi" w:hAnsiTheme="minorHAnsi" w:eastAsiaTheme="minorEastAsia"/>
              <w:noProof/>
              <w:sz w:val="22"/>
              <w:lang w:eastAsia="pt-BR"/>
            </w:rPr>
          </w:pPr>
          <w:hyperlink w:history="1" w:anchor="_Toc116829359">
            <w:r w:rsidRPr="00FF37CA" w:rsidR="002303AF">
              <w:rPr>
                <w:rStyle w:val="Hyperlink"/>
                <w:noProof/>
              </w:rPr>
              <w:t>2.1</w:t>
            </w:r>
            <w:r w:rsidR="002303AF">
              <w:rPr>
                <w:rFonts w:asciiTheme="minorHAnsi" w:hAnsiTheme="minorHAnsi" w:eastAsiaTheme="minorEastAsia"/>
                <w:noProof/>
                <w:sz w:val="22"/>
                <w:lang w:eastAsia="pt-BR"/>
              </w:rPr>
              <w:tab/>
            </w:r>
            <w:r w:rsidRPr="00FF37CA" w:rsidR="002303AF">
              <w:rPr>
                <w:rStyle w:val="Hyperlink"/>
                <w:noProof/>
              </w:rPr>
              <w:t>Geração de Resíduos Sólidos Urbanos (RSU)</w:t>
            </w:r>
            <w:r w:rsidR="002303AF">
              <w:rPr>
                <w:noProof/>
                <w:webHidden/>
              </w:rPr>
              <w:tab/>
            </w:r>
            <w:r w:rsidR="002303AF">
              <w:rPr>
                <w:noProof/>
                <w:webHidden/>
              </w:rPr>
              <w:fldChar w:fldCharType="begin"/>
            </w:r>
            <w:r w:rsidR="002303AF">
              <w:rPr>
                <w:noProof/>
                <w:webHidden/>
              </w:rPr>
              <w:instrText xml:space="preserve"> PAGEREF _Toc116829359 \h </w:instrText>
            </w:r>
            <w:r w:rsidR="002303AF">
              <w:rPr>
                <w:noProof/>
                <w:webHidden/>
              </w:rPr>
            </w:r>
            <w:r w:rsidR="002303AF">
              <w:rPr>
                <w:noProof/>
                <w:webHidden/>
              </w:rPr>
              <w:fldChar w:fldCharType="separate"/>
            </w:r>
            <w:r w:rsidR="008F4B4E">
              <w:rPr>
                <w:noProof/>
                <w:webHidden/>
              </w:rPr>
              <w:t>3</w:t>
            </w:r>
            <w:r w:rsidR="002303AF">
              <w:rPr>
                <w:noProof/>
                <w:webHidden/>
              </w:rPr>
              <w:fldChar w:fldCharType="end"/>
            </w:r>
          </w:hyperlink>
        </w:p>
        <w:p w:rsidR="002303AF" w:rsidRDefault="001B7377" w14:paraId="35524A2F" w14:textId="599DA339">
          <w:pPr>
            <w:pStyle w:val="Sumrio2"/>
            <w:tabs>
              <w:tab w:val="left" w:pos="1540"/>
              <w:tab w:val="right" w:leader="dot" w:pos="8494"/>
            </w:tabs>
            <w:rPr>
              <w:rFonts w:asciiTheme="minorHAnsi" w:hAnsiTheme="minorHAnsi" w:eastAsiaTheme="minorEastAsia"/>
              <w:noProof/>
              <w:sz w:val="22"/>
              <w:lang w:eastAsia="pt-BR"/>
            </w:rPr>
          </w:pPr>
          <w:hyperlink w:history="1" w:anchor="_Toc116829360">
            <w:r w:rsidRPr="00FF37CA" w:rsidR="002303AF">
              <w:rPr>
                <w:rStyle w:val="Hyperlink"/>
                <w:noProof/>
              </w:rPr>
              <w:t>2.2</w:t>
            </w:r>
            <w:r w:rsidR="002303AF">
              <w:rPr>
                <w:rFonts w:asciiTheme="minorHAnsi" w:hAnsiTheme="minorHAnsi" w:eastAsiaTheme="minorEastAsia"/>
                <w:noProof/>
                <w:sz w:val="22"/>
                <w:lang w:eastAsia="pt-BR"/>
              </w:rPr>
              <w:tab/>
            </w:r>
            <w:r w:rsidRPr="00FF37CA" w:rsidR="002303AF">
              <w:rPr>
                <w:rStyle w:val="Hyperlink"/>
                <w:noProof/>
              </w:rPr>
              <w:t>Coleta de RSU</w:t>
            </w:r>
            <w:r w:rsidR="002303AF">
              <w:rPr>
                <w:noProof/>
                <w:webHidden/>
              </w:rPr>
              <w:tab/>
            </w:r>
            <w:r w:rsidR="002303AF">
              <w:rPr>
                <w:noProof/>
                <w:webHidden/>
              </w:rPr>
              <w:fldChar w:fldCharType="begin"/>
            </w:r>
            <w:r w:rsidR="002303AF">
              <w:rPr>
                <w:noProof/>
                <w:webHidden/>
              </w:rPr>
              <w:instrText xml:space="preserve"> PAGEREF _Toc116829360 \h </w:instrText>
            </w:r>
            <w:r w:rsidR="002303AF">
              <w:rPr>
                <w:noProof/>
                <w:webHidden/>
              </w:rPr>
            </w:r>
            <w:r w:rsidR="002303AF">
              <w:rPr>
                <w:noProof/>
                <w:webHidden/>
              </w:rPr>
              <w:fldChar w:fldCharType="separate"/>
            </w:r>
            <w:r w:rsidR="008F4B4E">
              <w:rPr>
                <w:noProof/>
                <w:webHidden/>
              </w:rPr>
              <w:t>4</w:t>
            </w:r>
            <w:r w:rsidR="002303AF">
              <w:rPr>
                <w:noProof/>
                <w:webHidden/>
              </w:rPr>
              <w:fldChar w:fldCharType="end"/>
            </w:r>
          </w:hyperlink>
        </w:p>
        <w:p w:rsidR="002303AF" w:rsidRDefault="001B7377" w14:paraId="52C70B75" w14:textId="7BC6A56A">
          <w:pPr>
            <w:pStyle w:val="Sumrio2"/>
            <w:tabs>
              <w:tab w:val="left" w:pos="1540"/>
              <w:tab w:val="right" w:leader="dot" w:pos="8494"/>
            </w:tabs>
            <w:rPr>
              <w:rFonts w:asciiTheme="minorHAnsi" w:hAnsiTheme="minorHAnsi" w:eastAsiaTheme="minorEastAsia"/>
              <w:noProof/>
              <w:sz w:val="22"/>
              <w:lang w:eastAsia="pt-BR"/>
            </w:rPr>
          </w:pPr>
          <w:hyperlink w:history="1" w:anchor="_Toc116829361">
            <w:r w:rsidRPr="00FF37CA" w:rsidR="002303AF">
              <w:rPr>
                <w:rStyle w:val="Hyperlink"/>
                <w:noProof/>
              </w:rPr>
              <w:t>2.3</w:t>
            </w:r>
            <w:r w:rsidR="002303AF">
              <w:rPr>
                <w:rFonts w:asciiTheme="minorHAnsi" w:hAnsiTheme="minorHAnsi" w:eastAsiaTheme="minorEastAsia"/>
                <w:noProof/>
                <w:sz w:val="22"/>
                <w:lang w:eastAsia="pt-BR"/>
              </w:rPr>
              <w:tab/>
            </w:r>
            <w:r w:rsidRPr="00FF37CA" w:rsidR="002303AF">
              <w:rPr>
                <w:rStyle w:val="Hyperlink"/>
                <w:noProof/>
              </w:rPr>
              <w:t>Geometria Plana</w:t>
            </w:r>
            <w:r w:rsidR="002303AF">
              <w:rPr>
                <w:noProof/>
                <w:webHidden/>
              </w:rPr>
              <w:tab/>
            </w:r>
            <w:r w:rsidR="002303AF">
              <w:rPr>
                <w:noProof/>
                <w:webHidden/>
              </w:rPr>
              <w:fldChar w:fldCharType="begin"/>
            </w:r>
            <w:r w:rsidR="002303AF">
              <w:rPr>
                <w:noProof/>
                <w:webHidden/>
              </w:rPr>
              <w:instrText xml:space="preserve"> PAGEREF _Toc116829361 \h </w:instrText>
            </w:r>
            <w:r w:rsidR="002303AF">
              <w:rPr>
                <w:noProof/>
                <w:webHidden/>
              </w:rPr>
            </w:r>
            <w:r w:rsidR="002303AF">
              <w:rPr>
                <w:noProof/>
                <w:webHidden/>
              </w:rPr>
              <w:fldChar w:fldCharType="separate"/>
            </w:r>
            <w:r w:rsidR="008F4B4E">
              <w:rPr>
                <w:noProof/>
                <w:webHidden/>
              </w:rPr>
              <w:t>4</w:t>
            </w:r>
            <w:r w:rsidR="002303AF">
              <w:rPr>
                <w:noProof/>
                <w:webHidden/>
              </w:rPr>
              <w:fldChar w:fldCharType="end"/>
            </w:r>
          </w:hyperlink>
        </w:p>
        <w:p w:rsidR="002303AF" w:rsidRDefault="001B7377" w14:paraId="668FE2B7" w14:textId="2DCA3802">
          <w:pPr>
            <w:pStyle w:val="Sumrio3"/>
            <w:tabs>
              <w:tab w:val="left" w:pos="1943"/>
              <w:tab w:val="right" w:leader="dot" w:pos="8494"/>
            </w:tabs>
            <w:rPr>
              <w:rFonts w:asciiTheme="minorHAnsi" w:hAnsiTheme="minorHAnsi" w:eastAsiaTheme="minorEastAsia"/>
              <w:noProof/>
              <w:sz w:val="22"/>
              <w:lang w:eastAsia="pt-BR"/>
            </w:rPr>
          </w:pPr>
          <w:hyperlink w:history="1" w:anchor="_Toc116829362">
            <w:r w:rsidRPr="00FF37CA" w:rsidR="002303AF">
              <w:rPr>
                <w:rStyle w:val="Hyperlink"/>
                <w:noProof/>
              </w:rPr>
              <w:t>2.3.1</w:t>
            </w:r>
            <w:r w:rsidR="002303AF">
              <w:rPr>
                <w:rFonts w:asciiTheme="minorHAnsi" w:hAnsiTheme="minorHAnsi" w:eastAsiaTheme="minorEastAsia"/>
                <w:noProof/>
                <w:sz w:val="22"/>
                <w:lang w:eastAsia="pt-BR"/>
              </w:rPr>
              <w:tab/>
            </w:r>
            <w:r w:rsidRPr="00FF37CA" w:rsidR="002303AF">
              <w:rPr>
                <w:rStyle w:val="Hyperlink"/>
                <w:noProof/>
              </w:rPr>
              <w:t>Triângulo Retângulo</w:t>
            </w:r>
            <w:r w:rsidR="002303AF">
              <w:rPr>
                <w:noProof/>
                <w:webHidden/>
              </w:rPr>
              <w:tab/>
            </w:r>
            <w:r w:rsidR="002303AF">
              <w:rPr>
                <w:noProof/>
                <w:webHidden/>
              </w:rPr>
              <w:fldChar w:fldCharType="begin"/>
            </w:r>
            <w:r w:rsidR="002303AF">
              <w:rPr>
                <w:noProof/>
                <w:webHidden/>
              </w:rPr>
              <w:instrText xml:space="preserve"> PAGEREF _Toc116829362 \h </w:instrText>
            </w:r>
            <w:r w:rsidR="002303AF">
              <w:rPr>
                <w:noProof/>
                <w:webHidden/>
              </w:rPr>
            </w:r>
            <w:r w:rsidR="002303AF">
              <w:rPr>
                <w:noProof/>
                <w:webHidden/>
              </w:rPr>
              <w:fldChar w:fldCharType="separate"/>
            </w:r>
            <w:r w:rsidR="008F4B4E">
              <w:rPr>
                <w:noProof/>
                <w:webHidden/>
              </w:rPr>
              <w:t>4</w:t>
            </w:r>
            <w:r w:rsidR="002303AF">
              <w:rPr>
                <w:noProof/>
                <w:webHidden/>
              </w:rPr>
              <w:fldChar w:fldCharType="end"/>
            </w:r>
          </w:hyperlink>
        </w:p>
        <w:p w:rsidR="002303AF" w:rsidRDefault="001B7377" w14:paraId="0C39EB81" w14:textId="694C769D">
          <w:pPr>
            <w:pStyle w:val="Sumrio3"/>
            <w:tabs>
              <w:tab w:val="left" w:pos="1943"/>
              <w:tab w:val="right" w:leader="dot" w:pos="8494"/>
            </w:tabs>
            <w:rPr>
              <w:rFonts w:asciiTheme="minorHAnsi" w:hAnsiTheme="minorHAnsi" w:eastAsiaTheme="minorEastAsia"/>
              <w:noProof/>
              <w:sz w:val="22"/>
              <w:lang w:eastAsia="pt-BR"/>
            </w:rPr>
          </w:pPr>
          <w:hyperlink w:history="1" w:anchor="_Toc116829363">
            <w:r w:rsidRPr="00FF37CA" w:rsidR="002303AF">
              <w:rPr>
                <w:rStyle w:val="Hyperlink"/>
                <w:noProof/>
              </w:rPr>
              <w:t>2.3.2</w:t>
            </w:r>
            <w:r w:rsidR="002303AF">
              <w:rPr>
                <w:rFonts w:asciiTheme="minorHAnsi" w:hAnsiTheme="minorHAnsi" w:eastAsiaTheme="minorEastAsia"/>
                <w:noProof/>
                <w:sz w:val="22"/>
                <w:lang w:eastAsia="pt-BR"/>
              </w:rPr>
              <w:tab/>
            </w:r>
            <w:r w:rsidRPr="00FF37CA" w:rsidR="002303AF">
              <w:rPr>
                <w:rStyle w:val="Hyperlink"/>
                <w:noProof/>
              </w:rPr>
              <w:t>Quadrado</w:t>
            </w:r>
            <w:r w:rsidR="002303AF">
              <w:rPr>
                <w:noProof/>
                <w:webHidden/>
              </w:rPr>
              <w:tab/>
            </w:r>
            <w:r w:rsidR="002303AF">
              <w:rPr>
                <w:noProof/>
                <w:webHidden/>
              </w:rPr>
              <w:fldChar w:fldCharType="begin"/>
            </w:r>
            <w:r w:rsidR="002303AF">
              <w:rPr>
                <w:noProof/>
                <w:webHidden/>
              </w:rPr>
              <w:instrText xml:space="preserve"> PAGEREF _Toc116829363 \h </w:instrText>
            </w:r>
            <w:r w:rsidR="002303AF">
              <w:rPr>
                <w:noProof/>
                <w:webHidden/>
              </w:rPr>
            </w:r>
            <w:r w:rsidR="002303AF">
              <w:rPr>
                <w:noProof/>
                <w:webHidden/>
              </w:rPr>
              <w:fldChar w:fldCharType="separate"/>
            </w:r>
            <w:r w:rsidR="008F4B4E">
              <w:rPr>
                <w:noProof/>
                <w:webHidden/>
              </w:rPr>
              <w:t>5</w:t>
            </w:r>
            <w:r w:rsidR="002303AF">
              <w:rPr>
                <w:noProof/>
                <w:webHidden/>
              </w:rPr>
              <w:fldChar w:fldCharType="end"/>
            </w:r>
          </w:hyperlink>
        </w:p>
        <w:p w:rsidR="002303AF" w:rsidRDefault="001B7377" w14:paraId="1A4EDCC4" w14:textId="0ADCA5BF">
          <w:pPr>
            <w:pStyle w:val="Sumrio3"/>
            <w:tabs>
              <w:tab w:val="left" w:pos="1943"/>
              <w:tab w:val="right" w:leader="dot" w:pos="8494"/>
            </w:tabs>
            <w:rPr>
              <w:rFonts w:asciiTheme="minorHAnsi" w:hAnsiTheme="minorHAnsi" w:eastAsiaTheme="minorEastAsia"/>
              <w:noProof/>
              <w:sz w:val="22"/>
              <w:lang w:eastAsia="pt-BR"/>
            </w:rPr>
          </w:pPr>
          <w:hyperlink w:history="1" w:anchor="_Toc116829364">
            <w:r w:rsidRPr="00FF37CA" w:rsidR="002303AF">
              <w:rPr>
                <w:rStyle w:val="Hyperlink"/>
                <w:noProof/>
              </w:rPr>
              <w:t>2.3.3</w:t>
            </w:r>
            <w:r w:rsidR="002303AF">
              <w:rPr>
                <w:rFonts w:asciiTheme="minorHAnsi" w:hAnsiTheme="minorHAnsi" w:eastAsiaTheme="minorEastAsia"/>
                <w:noProof/>
                <w:sz w:val="22"/>
                <w:lang w:eastAsia="pt-BR"/>
              </w:rPr>
              <w:tab/>
            </w:r>
            <w:r w:rsidRPr="00FF37CA" w:rsidR="002303AF">
              <w:rPr>
                <w:rStyle w:val="Hyperlink"/>
                <w:noProof/>
              </w:rPr>
              <w:t>Paralelogramo</w:t>
            </w:r>
            <w:r w:rsidR="002303AF">
              <w:rPr>
                <w:noProof/>
                <w:webHidden/>
              </w:rPr>
              <w:tab/>
            </w:r>
            <w:r w:rsidR="002303AF">
              <w:rPr>
                <w:noProof/>
                <w:webHidden/>
              </w:rPr>
              <w:fldChar w:fldCharType="begin"/>
            </w:r>
            <w:r w:rsidR="002303AF">
              <w:rPr>
                <w:noProof/>
                <w:webHidden/>
              </w:rPr>
              <w:instrText xml:space="preserve"> PAGEREF _Toc116829364 \h </w:instrText>
            </w:r>
            <w:r w:rsidR="002303AF">
              <w:rPr>
                <w:noProof/>
                <w:webHidden/>
              </w:rPr>
            </w:r>
            <w:r w:rsidR="002303AF">
              <w:rPr>
                <w:noProof/>
                <w:webHidden/>
              </w:rPr>
              <w:fldChar w:fldCharType="separate"/>
            </w:r>
            <w:r w:rsidR="008F4B4E">
              <w:rPr>
                <w:noProof/>
                <w:webHidden/>
              </w:rPr>
              <w:t>5</w:t>
            </w:r>
            <w:r w:rsidR="002303AF">
              <w:rPr>
                <w:noProof/>
                <w:webHidden/>
              </w:rPr>
              <w:fldChar w:fldCharType="end"/>
            </w:r>
          </w:hyperlink>
        </w:p>
        <w:p w:rsidR="002303AF" w:rsidRDefault="001B7377" w14:paraId="395A47B0" w14:textId="2179FD55">
          <w:pPr>
            <w:pStyle w:val="Sumrio3"/>
            <w:tabs>
              <w:tab w:val="left" w:pos="1943"/>
              <w:tab w:val="right" w:leader="dot" w:pos="8494"/>
            </w:tabs>
            <w:rPr>
              <w:rFonts w:asciiTheme="minorHAnsi" w:hAnsiTheme="minorHAnsi" w:eastAsiaTheme="minorEastAsia"/>
              <w:noProof/>
              <w:sz w:val="22"/>
              <w:lang w:eastAsia="pt-BR"/>
            </w:rPr>
          </w:pPr>
          <w:hyperlink w:history="1" w:anchor="_Toc116829365">
            <w:r w:rsidRPr="00FF37CA" w:rsidR="002303AF">
              <w:rPr>
                <w:rStyle w:val="Hyperlink"/>
                <w:noProof/>
              </w:rPr>
              <w:t>2.3.4</w:t>
            </w:r>
            <w:r w:rsidR="002303AF">
              <w:rPr>
                <w:rFonts w:asciiTheme="minorHAnsi" w:hAnsiTheme="minorHAnsi" w:eastAsiaTheme="minorEastAsia"/>
                <w:noProof/>
                <w:sz w:val="22"/>
                <w:lang w:eastAsia="pt-BR"/>
              </w:rPr>
              <w:tab/>
            </w:r>
            <w:r w:rsidRPr="00FF37CA" w:rsidR="002303AF">
              <w:rPr>
                <w:rStyle w:val="Hyperlink"/>
                <w:noProof/>
              </w:rPr>
              <w:t>Triângulo Retângulo</w:t>
            </w:r>
            <w:r w:rsidR="002303AF">
              <w:rPr>
                <w:noProof/>
                <w:webHidden/>
              </w:rPr>
              <w:tab/>
            </w:r>
            <w:r w:rsidR="002303AF">
              <w:rPr>
                <w:noProof/>
                <w:webHidden/>
              </w:rPr>
              <w:fldChar w:fldCharType="begin"/>
            </w:r>
            <w:r w:rsidR="002303AF">
              <w:rPr>
                <w:noProof/>
                <w:webHidden/>
              </w:rPr>
              <w:instrText xml:space="preserve"> PAGEREF _Toc116829365 \h </w:instrText>
            </w:r>
            <w:r w:rsidR="002303AF">
              <w:rPr>
                <w:noProof/>
                <w:webHidden/>
              </w:rPr>
            </w:r>
            <w:r w:rsidR="002303AF">
              <w:rPr>
                <w:noProof/>
                <w:webHidden/>
              </w:rPr>
              <w:fldChar w:fldCharType="separate"/>
            </w:r>
            <w:r w:rsidR="008F4B4E">
              <w:rPr>
                <w:noProof/>
                <w:webHidden/>
              </w:rPr>
              <w:t>6</w:t>
            </w:r>
            <w:r w:rsidR="002303AF">
              <w:rPr>
                <w:noProof/>
                <w:webHidden/>
              </w:rPr>
              <w:fldChar w:fldCharType="end"/>
            </w:r>
          </w:hyperlink>
        </w:p>
        <w:p w:rsidR="002303AF" w:rsidRDefault="001B7377" w14:paraId="0AA4CF4A" w14:textId="58D303D6">
          <w:pPr>
            <w:pStyle w:val="Sumrio3"/>
            <w:tabs>
              <w:tab w:val="left" w:pos="1943"/>
              <w:tab w:val="right" w:leader="dot" w:pos="8494"/>
            </w:tabs>
            <w:rPr>
              <w:rFonts w:asciiTheme="minorHAnsi" w:hAnsiTheme="minorHAnsi" w:eastAsiaTheme="minorEastAsia"/>
              <w:noProof/>
              <w:sz w:val="22"/>
              <w:lang w:eastAsia="pt-BR"/>
            </w:rPr>
          </w:pPr>
          <w:hyperlink w:history="1" w:anchor="_Toc116829366">
            <w:r w:rsidRPr="00FF37CA" w:rsidR="002303AF">
              <w:rPr>
                <w:rStyle w:val="Hyperlink"/>
                <w:noProof/>
              </w:rPr>
              <w:t>2.3.5</w:t>
            </w:r>
            <w:r w:rsidR="002303AF">
              <w:rPr>
                <w:rFonts w:asciiTheme="minorHAnsi" w:hAnsiTheme="minorHAnsi" w:eastAsiaTheme="minorEastAsia"/>
                <w:noProof/>
                <w:sz w:val="22"/>
                <w:lang w:eastAsia="pt-BR"/>
              </w:rPr>
              <w:tab/>
            </w:r>
            <w:r w:rsidRPr="00FF37CA" w:rsidR="002303AF">
              <w:rPr>
                <w:rStyle w:val="Hyperlink"/>
                <w:noProof/>
              </w:rPr>
              <w:t>Trapézio</w:t>
            </w:r>
            <w:r w:rsidR="002303AF">
              <w:rPr>
                <w:noProof/>
                <w:webHidden/>
              </w:rPr>
              <w:tab/>
            </w:r>
            <w:r w:rsidR="002303AF">
              <w:rPr>
                <w:noProof/>
                <w:webHidden/>
              </w:rPr>
              <w:fldChar w:fldCharType="begin"/>
            </w:r>
            <w:r w:rsidR="002303AF">
              <w:rPr>
                <w:noProof/>
                <w:webHidden/>
              </w:rPr>
              <w:instrText xml:space="preserve"> PAGEREF _Toc116829366 \h </w:instrText>
            </w:r>
            <w:r w:rsidR="002303AF">
              <w:rPr>
                <w:noProof/>
                <w:webHidden/>
              </w:rPr>
            </w:r>
            <w:r w:rsidR="002303AF">
              <w:rPr>
                <w:noProof/>
                <w:webHidden/>
              </w:rPr>
              <w:fldChar w:fldCharType="separate"/>
            </w:r>
            <w:r w:rsidR="008F4B4E">
              <w:rPr>
                <w:noProof/>
                <w:webHidden/>
              </w:rPr>
              <w:t>6</w:t>
            </w:r>
            <w:r w:rsidR="002303AF">
              <w:rPr>
                <w:noProof/>
                <w:webHidden/>
              </w:rPr>
              <w:fldChar w:fldCharType="end"/>
            </w:r>
          </w:hyperlink>
        </w:p>
        <w:p w:rsidR="002303AF" w:rsidRDefault="001B7377" w14:paraId="38E1FDDB" w14:textId="6C2EDDC9">
          <w:pPr>
            <w:pStyle w:val="Sumrio3"/>
            <w:tabs>
              <w:tab w:val="left" w:pos="1943"/>
              <w:tab w:val="right" w:leader="dot" w:pos="8494"/>
            </w:tabs>
            <w:rPr>
              <w:rFonts w:asciiTheme="minorHAnsi" w:hAnsiTheme="minorHAnsi" w:eastAsiaTheme="minorEastAsia"/>
              <w:noProof/>
              <w:sz w:val="22"/>
              <w:lang w:eastAsia="pt-BR"/>
            </w:rPr>
          </w:pPr>
          <w:hyperlink w:history="1" w:anchor="_Toc116829367">
            <w:r w:rsidRPr="00FF37CA" w:rsidR="002303AF">
              <w:rPr>
                <w:rStyle w:val="Hyperlink"/>
                <w:noProof/>
              </w:rPr>
              <w:t>2.3.6</w:t>
            </w:r>
            <w:r w:rsidR="002303AF">
              <w:rPr>
                <w:rFonts w:asciiTheme="minorHAnsi" w:hAnsiTheme="minorHAnsi" w:eastAsiaTheme="minorEastAsia"/>
                <w:noProof/>
                <w:sz w:val="22"/>
                <w:lang w:eastAsia="pt-BR"/>
              </w:rPr>
              <w:tab/>
            </w:r>
            <w:r w:rsidRPr="00FF37CA" w:rsidR="002303AF">
              <w:rPr>
                <w:rStyle w:val="Hyperlink"/>
                <w:noProof/>
              </w:rPr>
              <w:t>Círculo</w:t>
            </w:r>
            <w:r w:rsidR="002303AF">
              <w:rPr>
                <w:noProof/>
                <w:webHidden/>
              </w:rPr>
              <w:tab/>
            </w:r>
            <w:r w:rsidR="002303AF">
              <w:rPr>
                <w:noProof/>
                <w:webHidden/>
              </w:rPr>
              <w:fldChar w:fldCharType="begin"/>
            </w:r>
            <w:r w:rsidR="002303AF">
              <w:rPr>
                <w:noProof/>
                <w:webHidden/>
              </w:rPr>
              <w:instrText xml:space="preserve"> PAGEREF _Toc116829367 \h </w:instrText>
            </w:r>
            <w:r w:rsidR="002303AF">
              <w:rPr>
                <w:noProof/>
                <w:webHidden/>
              </w:rPr>
            </w:r>
            <w:r w:rsidR="002303AF">
              <w:rPr>
                <w:noProof/>
                <w:webHidden/>
              </w:rPr>
              <w:fldChar w:fldCharType="separate"/>
            </w:r>
            <w:r w:rsidR="008F4B4E">
              <w:rPr>
                <w:noProof/>
                <w:webHidden/>
              </w:rPr>
              <w:t>7</w:t>
            </w:r>
            <w:r w:rsidR="002303AF">
              <w:rPr>
                <w:noProof/>
                <w:webHidden/>
              </w:rPr>
              <w:fldChar w:fldCharType="end"/>
            </w:r>
          </w:hyperlink>
        </w:p>
        <w:p w:rsidR="002303AF" w:rsidRDefault="001B7377" w14:paraId="5677E8A3" w14:textId="4BCA15D6">
          <w:pPr>
            <w:pStyle w:val="Sumrio2"/>
            <w:tabs>
              <w:tab w:val="left" w:pos="1540"/>
              <w:tab w:val="right" w:leader="dot" w:pos="8494"/>
            </w:tabs>
            <w:rPr>
              <w:rFonts w:asciiTheme="minorHAnsi" w:hAnsiTheme="minorHAnsi" w:eastAsiaTheme="minorEastAsia"/>
              <w:noProof/>
              <w:sz w:val="22"/>
              <w:lang w:eastAsia="pt-BR"/>
            </w:rPr>
          </w:pPr>
          <w:hyperlink w:history="1" w:anchor="_Toc116829368">
            <w:r w:rsidRPr="00FF37CA" w:rsidR="002303AF">
              <w:rPr>
                <w:rStyle w:val="Hyperlink"/>
                <w:noProof/>
              </w:rPr>
              <w:t>2.4</w:t>
            </w:r>
            <w:r w:rsidR="002303AF">
              <w:rPr>
                <w:rFonts w:asciiTheme="minorHAnsi" w:hAnsiTheme="minorHAnsi" w:eastAsiaTheme="minorEastAsia"/>
                <w:noProof/>
                <w:sz w:val="22"/>
                <w:lang w:eastAsia="pt-BR"/>
              </w:rPr>
              <w:tab/>
            </w:r>
            <w:r w:rsidRPr="00FF37CA" w:rsidR="002303AF">
              <w:rPr>
                <w:rStyle w:val="Hyperlink"/>
                <w:noProof/>
              </w:rPr>
              <w:t>Geometria Espacial</w:t>
            </w:r>
            <w:r w:rsidR="002303AF">
              <w:rPr>
                <w:noProof/>
                <w:webHidden/>
              </w:rPr>
              <w:tab/>
            </w:r>
            <w:r w:rsidR="002303AF">
              <w:rPr>
                <w:noProof/>
                <w:webHidden/>
              </w:rPr>
              <w:fldChar w:fldCharType="begin"/>
            </w:r>
            <w:r w:rsidR="002303AF">
              <w:rPr>
                <w:noProof/>
                <w:webHidden/>
              </w:rPr>
              <w:instrText xml:space="preserve"> PAGEREF _Toc116829368 \h </w:instrText>
            </w:r>
            <w:r w:rsidR="002303AF">
              <w:rPr>
                <w:noProof/>
                <w:webHidden/>
              </w:rPr>
            </w:r>
            <w:r w:rsidR="002303AF">
              <w:rPr>
                <w:noProof/>
                <w:webHidden/>
              </w:rPr>
              <w:fldChar w:fldCharType="separate"/>
            </w:r>
            <w:r w:rsidR="008F4B4E">
              <w:rPr>
                <w:noProof/>
                <w:webHidden/>
              </w:rPr>
              <w:t>7</w:t>
            </w:r>
            <w:r w:rsidR="002303AF">
              <w:rPr>
                <w:noProof/>
                <w:webHidden/>
              </w:rPr>
              <w:fldChar w:fldCharType="end"/>
            </w:r>
          </w:hyperlink>
        </w:p>
        <w:p w:rsidR="002303AF" w:rsidRDefault="001B7377" w14:paraId="0C683BDF" w14:textId="06538158">
          <w:pPr>
            <w:pStyle w:val="Sumrio3"/>
            <w:tabs>
              <w:tab w:val="left" w:pos="1943"/>
              <w:tab w:val="right" w:leader="dot" w:pos="8494"/>
            </w:tabs>
            <w:rPr>
              <w:rFonts w:asciiTheme="minorHAnsi" w:hAnsiTheme="minorHAnsi" w:eastAsiaTheme="minorEastAsia"/>
              <w:noProof/>
              <w:sz w:val="22"/>
              <w:lang w:eastAsia="pt-BR"/>
            </w:rPr>
          </w:pPr>
          <w:hyperlink w:history="1" w:anchor="_Toc116829369">
            <w:r w:rsidRPr="00FF37CA" w:rsidR="002303AF">
              <w:rPr>
                <w:rStyle w:val="Hyperlink"/>
                <w:noProof/>
              </w:rPr>
              <w:t>2.4.1</w:t>
            </w:r>
            <w:r w:rsidR="002303AF">
              <w:rPr>
                <w:rFonts w:asciiTheme="minorHAnsi" w:hAnsiTheme="minorHAnsi" w:eastAsiaTheme="minorEastAsia"/>
                <w:noProof/>
                <w:sz w:val="22"/>
                <w:lang w:eastAsia="pt-BR"/>
              </w:rPr>
              <w:tab/>
            </w:r>
            <w:r w:rsidRPr="00FF37CA" w:rsidR="002303AF">
              <w:rPr>
                <w:rStyle w:val="Hyperlink"/>
                <w:noProof/>
              </w:rPr>
              <w:t>Volume do Paralelepípedo</w:t>
            </w:r>
            <w:r w:rsidR="002303AF">
              <w:rPr>
                <w:noProof/>
                <w:webHidden/>
              </w:rPr>
              <w:tab/>
            </w:r>
            <w:r w:rsidR="002303AF">
              <w:rPr>
                <w:noProof/>
                <w:webHidden/>
              </w:rPr>
              <w:fldChar w:fldCharType="begin"/>
            </w:r>
            <w:r w:rsidR="002303AF">
              <w:rPr>
                <w:noProof/>
                <w:webHidden/>
              </w:rPr>
              <w:instrText xml:space="preserve"> PAGEREF _Toc116829369 \h </w:instrText>
            </w:r>
            <w:r w:rsidR="002303AF">
              <w:rPr>
                <w:noProof/>
                <w:webHidden/>
              </w:rPr>
            </w:r>
            <w:r w:rsidR="002303AF">
              <w:rPr>
                <w:noProof/>
                <w:webHidden/>
              </w:rPr>
              <w:fldChar w:fldCharType="separate"/>
            </w:r>
            <w:r w:rsidR="008F4B4E">
              <w:rPr>
                <w:noProof/>
                <w:webHidden/>
              </w:rPr>
              <w:t>7</w:t>
            </w:r>
            <w:r w:rsidR="002303AF">
              <w:rPr>
                <w:noProof/>
                <w:webHidden/>
              </w:rPr>
              <w:fldChar w:fldCharType="end"/>
            </w:r>
          </w:hyperlink>
        </w:p>
        <w:p w:rsidR="002303AF" w:rsidRDefault="001B7377" w14:paraId="665EF5B5" w14:textId="282A0568">
          <w:pPr>
            <w:pStyle w:val="Sumrio3"/>
            <w:tabs>
              <w:tab w:val="left" w:pos="1943"/>
              <w:tab w:val="right" w:leader="dot" w:pos="8494"/>
            </w:tabs>
            <w:rPr>
              <w:rFonts w:asciiTheme="minorHAnsi" w:hAnsiTheme="minorHAnsi" w:eastAsiaTheme="minorEastAsia"/>
              <w:noProof/>
              <w:sz w:val="22"/>
              <w:lang w:eastAsia="pt-BR"/>
            </w:rPr>
          </w:pPr>
          <w:hyperlink w:history="1" w:anchor="_Toc116829370">
            <w:r w:rsidRPr="00FF37CA" w:rsidR="002303AF">
              <w:rPr>
                <w:rStyle w:val="Hyperlink"/>
                <w:noProof/>
              </w:rPr>
              <w:t>2.4.2</w:t>
            </w:r>
            <w:r w:rsidR="002303AF">
              <w:rPr>
                <w:rFonts w:asciiTheme="minorHAnsi" w:hAnsiTheme="minorHAnsi" w:eastAsiaTheme="minorEastAsia"/>
                <w:noProof/>
                <w:sz w:val="22"/>
                <w:lang w:eastAsia="pt-BR"/>
              </w:rPr>
              <w:tab/>
            </w:r>
            <w:r w:rsidRPr="00FF37CA" w:rsidR="002303AF">
              <w:rPr>
                <w:rStyle w:val="Hyperlink"/>
                <w:noProof/>
              </w:rPr>
              <w:t>Volume do Cubo</w:t>
            </w:r>
            <w:r w:rsidR="002303AF">
              <w:rPr>
                <w:noProof/>
                <w:webHidden/>
              </w:rPr>
              <w:tab/>
            </w:r>
            <w:r w:rsidR="002303AF">
              <w:rPr>
                <w:noProof/>
                <w:webHidden/>
              </w:rPr>
              <w:fldChar w:fldCharType="begin"/>
            </w:r>
            <w:r w:rsidR="002303AF">
              <w:rPr>
                <w:noProof/>
                <w:webHidden/>
              </w:rPr>
              <w:instrText xml:space="preserve"> PAGEREF _Toc116829370 \h </w:instrText>
            </w:r>
            <w:r w:rsidR="002303AF">
              <w:rPr>
                <w:noProof/>
                <w:webHidden/>
              </w:rPr>
            </w:r>
            <w:r w:rsidR="002303AF">
              <w:rPr>
                <w:noProof/>
                <w:webHidden/>
              </w:rPr>
              <w:fldChar w:fldCharType="separate"/>
            </w:r>
            <w:r w:rsidR="008F4B4E">
              <w:rPr>
                <w:noProof/>
                <w:webHidden/>
              </w:rPr>
              <w:t>8</w:t>
            </w:r>
            <w:r w:rsidR="002303AF">
              <w:rPr>
                <w:noProof/>
                <w:webHidden/>
              </w:rPr>
              <w:fldChar w:fldCharType="end"/>
            </w:r>
          </w:hyperlink>
        </w:p>
        <w:p w:rsidR="002303AF" w:rsidRDefault="001B7377" w14:paraId="22C43D90" w14:textId="74492076">
          <w:pPr>
            <w:pStyle w:val="Sumrio3"/>
            <w:tabs>
              <w:tab w:val="left" w:pos="1943"/>
              <w:tab w:val="right" w:leader="dot" w:pos="8494"/>
            </w:tabs>
            <w:rPr>
              <w:rFonts w:asciiTheme="minorHAnsi" w:hAnsiTheme="minorHAnsi" w:eastAsiaTheme="minorEastAsia"/>
              <w:noProof/>
              <w:sz w:val="22"/>
              <w:lang w:eastAsia="pt-BR"/>
            </w:rPr>
          </w:pPr>
          <w:hyperlink w:history="1" w:anchor="_Toc116829371">
            <w:r w:rsidRPr="00FF37CA" w:rsidR="002303AF">
              <w:rPr>
                <w:rStyle w:val="Hyperlink"/>
                <w:noProof/>
              </w:rPr>
              <w:t>2.4.3</w:t>
            </w:r>
            <w:r w:rsidR="002303AF">
              <w:rPr>
                <w:rFonts w:asciiTheme="minorHAnsi" w:hAnsiTheme="minorHAnsi" w:eastAsiaTheme="minorEastAsia"/>
                <w:noProof/>
                <w:sz w:val="22"/>
                <w:lang w:eastAsia="pt-BR"/>
              </w:rPr>
              <w:tab/>
            </w:r>
            <w:r w:rsidRPr="00FF37CA" w:rsidR="002303AF">
              <w:rPr>
                <w:rStyle w:val="Hyperlink"/>
                <w:noProof/>
              </w:rPr>
              <w:t>Volume do Prisma</w:t>
            </w:r>
            <w:r w:rsidR="002303AF">
              <w:rPr>
                <w:noProof/>
                <w:webHidden/>
              </w:rPr>
              <w:tab/>
            </w:r>
            <w:r w:rsidR="002303AF">
              <w:rPr>
                <w:noProof/>
                <w:webHidden/>
              </w:rPr>
              <w:fldChar w:fldCharType="begin"/>
            </w:r>
            <w:r w:rsidR="002303AF">
              <w:rPr>
                <w:noProof/>
                <w:webHidden/>
              </w:rPr>
              <w:instrText xml:space="preserve"> PAGEREF _Toc116829371 \h </w:instrText>
            </w:r>
            <w:r w:rsidR="002303AF">
              <w:rPr>
                <w:noProof/>
                <w:webHidden/>
              </w:rPr>
            </w:r>
            <w:r w:rsidR="002303AF">
              <w:rPr>
                <w:noProof/>
                <w:webHidden/>
              </w:rPr>
              <w:fldChar w:fldCharType="separate"/>
            </w:r>
            <w:r w:rsidR="008F4B4E">
              <w:rPr>
                <w:noProof/>
                <w:webHidden/>
              </w:rPr>
              <w:t>8</w:t>
            </w:r>
            <w:r w:rsidR="002303AF">
              <w:rPr>
                <w:noProof/>
                <w:webHidden/>
              </w:rPr>
              <w:fldChar w:fldCharType="end"/>
            </w:r>
          </w:hyperlink>
        </w:p>
        <w:p w:rsidR="002303AF" w:rsidRDefault="001B7377" w14:paraId="73D848DC" w14:textId="2A031C46">
          <w:pPr>
            <w:pStyle w:val="Sumrio3"/>
            <w:tabs>
              <w:tab w:val="left" w:pos="1943"/>
              <w:tab w:val="right" w:leader="dot" w:pos="8494"/>
            </w:tabs>
            <w:rPr>
              <w:rFonts w:asciiTheme="minorHAnsi" w:hAnsiTheme="minorHAnsi" w:eastAsiaTheme="minorEastAsia"/>
              <w:noProof/>
              <w:sz w:val="22"/>
              <w:lang w:eastAsia="pt-BR"/>
            </w:rPr>
          </w:pPr>
          <w:hyperlink w:history="1" w:anchor="_Toc116829372">
            <w:r w:rsidRPr="00FF37CA" w:rsidR="002303AF">
              <w:rPr>
                <w:rStyle w:val="Hyperlink"/>
                <w:noProof/>
              </w:rPr>
              <w:t>2.4.4</w:t>
            </w:r>
            <w:r w:rsidR="002303AF">
              <w:rPr>
                <w:rFonts w:asciiTheme="minorHAnsi" w:hAnsiTheme="minorHAnsi" w:eastAsiaTheme="minorEastAsia"/>
                <w:noProof/>
                <w:sz w:val="22"/>
                <w:lang w:eastAsia="pt-BR"/>
              </w:rPr>
              <w:tab/>
            </w:r>
            <w:r w:rsidRPr="00FF37CA" w:rsidR="002303AF">
              <w:rPr>
                <w:rStyle w:val="Hyperlink"/>
                <w:noProof/>
              </w:rPr>
              <w:t>Volume do Cilindro</w:t>
            </w:r>
            <w:r w:rsidR="002303AF">
              <w:rPr>
                <w:noProof/>
                <w:webHidden/>
              </w:rPr>
              <w:tab/>
            </w:r>
            <w:r w:rsidR="002303AF">
              <w:rPr>
                <w:noProof/>
                <w:webHidden/>
              </w:rPr>
              <w:fldChar w:fldCharType="begin"/>
            </w:r>
            <w:r w:rsidR="002303AF">
              <w:rPr>
                <w:noProof/>
                <w:webHidden/>
              </w:rPr>
              <w:instrText xml:space="preserve"> PAGEREF _Toc116829372 \h </w:instrText>
            </w:r>
            <w:r w:rsidR="002303AF">
              <w:rPr>
                <w:noProof/>
                <w:webHidden/>
              </w:rPr>
            </w:r>
            <w:r w:rsidR="002303AF">
              <w:rPr>
                <w:noProof/>
                <w:webHidden/>
              </w:rPr>
              <w:fldChar w:fldCharType="separate"/>
            </w:r>
            <w:r w:rsidR="008F4B4E">
              <w:rPr>
                <w:noProof/>
                <w:webHidden/>
              </w:rPr>
              <w:t>9</w:t>
            </w:r>
            <w:r w:rsidR="002303AF">
              <w:rPr>
                <w:noProof/>
                <w:webHidden/>
              </w:rPr>
              <w:fldChar w:fldCharType="end"/>
            </w:r>
          </w:hyperlink>
        </w:p>
        <w:p w:rsidR="002303AF" w:rsidRDefault="001B7377" w14:paraId="11CFF97F" w14:textId="14FAA6DB">
          <w:pPr>
            <w:pStyle w:val="Sumrio3"/>
            <w:tabs>
              <w:tab w:val="left" w:pos="1943"/>
              <w:tab w:val="right" w:leader="dot" w:pos="8494"/>
            </w:tabs>
            <w:rPr>
              <w:rFonts w:asciiTheme="minorHAnsi" w:hAnsiTheme="minorHAnsi" w:eastAsiaTheme="minorEastAsia"/>
              <w:noProof/>
              <w:sz w:val="22"/>
              <w:lang w:eastAsia="pt-BR"/>
            </w:rPr>
          </w:pPr>
          <w:hyperlink w:history="1" w:anchor="_Toc116829373">
            <w:r w:rsidRPr="00FF37CA" w:rsidR="002303AF">
              <w:rPr>
                <w:rStyle w:val="Hyperlink"/>
                <w:noProof/>
              </w:rPr>
              <w:t>2.4.5</w:t>
            </w:r>
            <w:r w:rsidR="002303AF">
              <w:rPr>
                <w:rFonts w:asciiTheme="minorHAnsi" w:hAnsiTheme="minorHAnsi" w:eastAsiaTheme="minorEastAsia"/>
                <w:noProof/>
                <w:sz w:val="22"/>
                <w:lang w:eastAsia="pt-BR"/>
              </w:rPr>
              <w:tab/>
            </w:r>
            <w:r w:rsidRPr="00FF37CA" w:rsidR="002303AF">
              <w:rPr>
                <w:rStyle w:val="Hyperlink"/>
                <w:noProof/>
              </w:rPr>
              <w:t>Volume do Cone</w:t>
            </w:r>
            <w:r w:rsidR="002303AF">
              <w:rPr>
                <w:noProof/>
                <w:webHidden/>
              </w:rPr>
              <w:tab/>
            </w:r>
            <w:r w:rsidR="002303AF">
              <w:rPr>
                <w:noProof/>
                <w:webHidden/>
              </w:rPr>
              <w:fldChar w:fldCharType="begin"/>
            </w:r>
            <w:r w:rsidR="002303AF">
              <w:rPr>
                <w:noProof/>
                <w:webHidden/>
              </w:rPr>
              <w:instrText xml:space="preserve"> PAGEREF _Toc116829373 \h </w:instrText>
            </w:r>
            <w:r w:rsidR="002303AF">
              <w:rPr>
                <w:noProof/>
                <w:webHidden/>
              </w:rPr>
            </w:r>
            <w:r w:rsidR="002303AF">
              <w:rPr>
                <w:noProof/>
                <w:webHidden/>
              </w:rPr>
              <w:fldChar w:fldCharType="separate"/>
            </w:r>
            <w:r w:rsidR="008F4B4E">
              <w:rPr>
                <w:noProof/>
                <w:webHidden/>
              </w:rPr>
              <w:t>9</w:t>
            </w:r>
            <w:r w:rsidR="002303AF">
              <w:rPr>
                <w:noProof/>
                <w:webHidden/>
              </w:rPr>
              <w:fldChar w:fldCharType="end"/>
            </w:r>
          </w:hyperlink>
        </w:p>
        <w:p w:rsidR="002303AF" w:rsidRDefault="001B7377" w14:paraId="538371BD" w14:textId="1B1778CC">
          <w:pPr>
            <w:pStyle w:val="Sumrio3"/>
            <w:tabs>
              <w:tab w:val="left" w:pos="1943"/>
              <w:tab w:val="right" w:leader="dot" w:pos="8494"/>
            </w:tabs>
            <w:rPr>
              <w:rFonts w:asciiTheme="minorHAnsi" w:hAnsiTheme="minorHAnsi" w:eastAsiaTheme="minorEastAsia"/>
              <w:noProof/>
              <w:sz w:val="22"/>
              <w:lang w:eastAsia="pt-BR"/>
            </w:rPr>
          </w:pPr>
          <w:hyperlink w:history="1" w:anchor="_Toc116829374">
            <w:r w:rsidRPr="00FF37CA" w:rsidR="002303AF">
              <w:rPr>
                <w:rStyle w:val="Hyperlink"/>
                <w:noProof/>
              </w:rPr>
              <w:t>2.4.6</w:t>
            </w:r>
            <w:r w:rsidR="002303AF">
              <w:rPr>
                <w:rFonts w:asciiTheme="minorHAnsi" w:hAnsiTheme="minorHAnsi" w:eastAsiaTheme="minorEastAsia"/>
                <w:noProof/>
                <w:sz w:val="22"/>
                <w:lang w:eastAsia="pt-BR"/>
              </w:rPr>
              <w:tab/>
            </w:r>
            <w:r w:rsidRPr="00FF37CA" w:rsidR="002303AF">
              <w:rPr>
                <w:rStyle w:val="Hyperlink"/>
                <w:noProof/>
              </w:rPr>
              <w:t>Volume da Esfera</w:t>
            </w:r>
            <w:r w:rsidR="002303AF">
              <w:rPr>
                <w:noProof/>
                <w:webHidden/>
              </w:rPr>
              <w:tab/>
            </w:r>
            <w:r w:rsidR="002303AF">
              <w:rPr>
                <w:noProof/>
                <w:webHidden/>
              </w:rPr>
              <w:fldChar w:fldCharType="begin"/>
            </w:r>
            <w:r w:rsidR="002303AF">
              <w:rPr>
                <w:noProof/>
                <w:webHidden/>
              </w:rPr>
              <w:instrText xml:space="preserve"> PAGEREF _Toc116829374 \h </w:instrText>
            </w:r>
            <w:r w:rsidR="002303AF">
              <w:rPr>
                <w:noProof/>
                <w:webHidden/>
              </w:rPr>
            </w:r>
            <w:r w:rsidR="002303AF">
              <w:rPr>
                <w:noProof/>
                <w:webHidden/>
              </w:rPr>
              <w:fldChar w:fldCharType="separate"/>
            </w:r>
            <w:r w:rsidR="008F4B4E">
              <w:rPr>
                <w:noProof/>
                <w:webHidden/>
              </w:rPr>
              <w:t>10</w:t>
            </w:r>
            <w:r w:rsidR="002303AF">
              <w:rPr>
                <w:noProof/>
                <w:webHidden/>
              </w:rPr>
              <w:fldChar w:fldCharType="end"/>
            </w:r>
          </w:hyperlink>
        </w:p>
        <w:p w:rsidR="002303AF" w:rsidRDefault="001B7377" w14:paraId="67EB7323" w14:textId="0B0CA7E7">
          <w:pPr>
            <w:pStyle w:val="Sumrio2"/>
            <w:tabs>
              <w:tab w:val="left" w:pos="1540"/>
              <w:tab w:val="right" w:leader="dot" w:pos="8494"/>
            </w:tabs>
            <w:rPr>
              <w:rFonts w:asciiTheme="minorHAnsi" w:hAnsiTheme="minorHAnsi" w:eastAsiaTheme="minorEastAsia"/>
              <w:noProof/>
              <w:sz w:val="22"/>
              <w:lang w:eastAsia="pt-BR"/>
            </w:rPr>
          </w:pPr>
          <w:hyperlink w:history="1" w:anchor="_Toc116829375">
            <w:r w:rsidRPr="00FF37CA" w:rsidR="002303AF">
              <w:rPr>
                <w:rStyle w:val="Hyperlink"/>
                <w:noProof/>
              </w:rPr>
              <w:t>2.5</w:t>
            </w:r>
            <w:r w:rsidR="002303AF">
              <w:rPr>
                <w:rFonts w:asciiTheme="minorHAnsi" w:hAnsiTheme="minorHAnsi" w:eastAsiaTheme="minorEastAsia"/>
                <w:noProof/>
                <w:sz w:val="22"/>
                <w:lang w:eastAsia="pt-BR"/>
              </w:rPr>
              <w:tab/>
            </w:r>
            <w:r w:rsidRPr="00FF37CA" w:rsidR="002303AF">
              <w:rPr>
                <w:rStyle w:val="Hyperlink"/>
                <w:noProof/>
              </w:rPr>
              <w:t>Estatística</w:t>
            </w:r>
            <w:r w:rsidR="002303AF">
              <w:rPr>
                <w:noProof/>
                <w:webHidden/>
              </w:rPr>
              <w:tab/>
            </w:r>
            <w:r w:rsidR="002303AF">
              <w:rPr>
                <w:noProof/>
                <w:webHidden/>
              </w:rPr>
              <w:fldChar w:fldCharType="begin"/>
            </w:r>
            <w:r w:rsidR="002303AF">
              <w:rPr>
                <w:noProof/>
                <w:webHidden/>
              </w:rPr>
              <w:instrText xml:space="preserve"> PAGEREF _Toc116829375 \h </w:instrText>
            </w:r>
            <w:r w:rsidR="002303AF">
              <w:rPr>
                <w:noProof/>
                <w:webHidden/>
              </w:rPr>
            </w:r>
            <w:r w:rsidR="002303AF">
              <w:rPr>
                <w:noProof/>
                <w:webHidden/>
              </w:rPr>
              <w:fldChar w:fldCharType="separate"/>
            </w:r>
            <w:r w:rsidR="008F4B4E">
              <w:rPr>
                <w:noProof/>
                <w:webHidden/>
              </w:rPr>
              <w:t>10</w:t>
            </w:r>
            <w:r w:rsidR="002303AF">
              <w:rPr>
                <w:noProof/>
                <w:webHidden/>
              </w:rPr>
              <w:fldChar w:fldCharType="end"/>
            </w:r>
          </w:hyperlink>
        </w:p>
        <w:p w:rsidR="002303AF" w:rsidRDefault="001B7377" w14:paraId="327FE78C" w14:textId="20CB6680">
          <w:pPr>
            <w:pStyle w:val="Sumrio3"/>
            <w:tabs>
              <w:tab w:val="left" w:pos="1943"/>
              <w:tab w:val="right" w:leader="dot" w:pos="8494"/>
            </w:tabs>
            <w:rPr>
              <w:rFonts w:asciiTheme="minorHAnsi" w:hAnsiTheme="minorHAnsi" w:eastAsiaTheme="minorEastAsia"/>
              <w:noProof/>
              <w:sz w:val="22"/>
              <w:lang w:eastAsia="pt-BR"/>
            </w:rPr>
          </w:pPr>
          <w:hyperlink w:history="1" w:anchor="_Toc116829376">
            <w:r w:rsidRPr="00FF37CA" w:rsidR="002303AF">
              <w:rPr>
                <w:rStyle w:val="Hyperlink"/>
                <w:noProof/>
              </w:rPr>
              <w:t>2.5.1</w:t>
            </w:r>
            <w:r w:rsidR="002303AF">
              <w:rPr>
                <w:rFonts w:asciiTheme="minorHAnsi" w:hAnsiTheme="minorHAnsi" w:eastAsiaTheme="minorEastAsia"/>
                <w:noProof/>
                <w:sz w:val="22"/>
                <w:lang w:eastAsia="pt-BR"/>
              </w:rPr>
              <w:tab/>
            </w:r>
            <w:r w:rsidRPr="00FF37CA" w:rsidR="002303AF">
              <w:rPr>
                <w:rStyle w:val="Hyperlink"/>
                <w:noProof/>
              </w:rPr>
              <w:t>Média Aritmética Simples</w:t>
            </w:r>
            <w:r w:rsidR="002303AF">
              <w:rPr>
                <w:noProof/>
                <w:webHidden/>
              </w:rPr>
              <w:tab/>
            </w:r>
            <w:r w:rsidR="002303AF">
              <w:rPr>
                <w:noProof/>
                <w:webHidden/>
              </w:rPr>
              <w:fldChar w:fldCharType="begin"/>
            </w:r>
            <w:r w:rsidR="002303AF">
              <w:rPr>
                <w:noProof/>
                <w:webHidden/>
              </w:rPr>
              <w:instrText xml:space="preserve"> PAGEREF _Toc116829376 \h </w:instrText>
            </w:r>
            <w:r w:rsidR="002303AF">
              <w:rPr>
                <w:noProof/>
                <w:webHidden/>
              </w:rPr>
            </w:r>
            <w:r w:rsidR="002303AF">
              <w:rPr>
                <w:noProof/>
                <w:webHidden/>
              </w:rPr>
              <w:fldChar w:fldCharType="separate"/>
            </w:r>
            <w:r w:rsidR="008F4B4E">
              <w:rPr>
                <w:noProof/>
                <w:webHidden/>
              </w:rPr>
              <w:t>10</w:t>
            </w:r>
            <w:r w:rsidR="002303AF">
              <w:rPr>
                <w:noProof/>
                <w:webHidden/>
              </w:rPr>
              <w:fldChar w:fldCharType="end"/>
            </w:r>
          </w:hyperlink>
        </w:p>
        <w:p w:rsidR="002303AF" w:rsidRDefault="001B7377" w14:paraId="01F3CF5B" w14:textId="381979DE">
          <w:pPr>
            <w:pStyle w:val="Sumrio3"/>
            <w:tabs>
              <w:tab w:val="left" w:pos="1943"/>
              <w:tab w:val="right" w:leader="dot" w:pos="8494"/>
            </w:tabs>
            <w:rPr>
              <w:rFonts w:asciiTheme="minorHAnsi" w:hAnsiTheme="minorHAnsi" w:eastAsiaTheme="minorEastAsia"/>
              <w:noProof/>
              <w:sz w:val="22"/>
              <w:lang w:eastAsia="pt-BR"/>
            </w:rPr>
          </w:pPr>
          <w:hyperlink w:history="1" w:anchor="_Toc116829377">
            <w:r w:rsidRPr="00FF37CA" w:rsidR="002303AF">
              <w:rPr>
                <w:rStyle w:val="Hyperlink"/>
                <w:noProof/>
              </w:rPr>
              <w:t>2.5.2</w:t>
            </w:r>
            <w:r w:rsidR="002303AF">
              <w:rPr>
                <w:rFonts w:asciiTheme="minorHAnsi" w:hAnsiTheme="minorHAnsi" w:eastAsiaTheme="minorEastAsia"/>
                <w:noProof/>
                <w:sz w:val="22"/>
                <w:lang w:eastAsia="pt-BR"/>
              </w:rPr>
              <w:tab/>
            </w:r>
            <w:r w:rsidRPr="00FF37CA" w:rsidR="002303AF">
              <w:rPr>
                <w:rStyle w:val="Hyperlink"/>
                <w:noProof/>
              </w:rPr>
              <w:t>Média Aritmética Ponderada</w:t>
            </w:r>
            <w:r w:rsidR="002303AF">
              <w:rPr>
                <w:noProof/>
                <w:webHidden/>
              </w:rPr>
              <w:tab/>
            </w:r>
            <w:r w:rsidR="002303AF">
              <w:rPr>
                <w:noProof/>
                <w:webHidden/>
              </w:rPr>
              <w:fldChar w:fldCharType="begin"/>
            </w:r>
            <w:r w:rsidR="002303AF">
              <w:rPr>
                <w:noProof/>
                <w:webHidden/>
              </w:rPr>
              <w:instrText xml:space="preserve"> PAGEREF _Toc116829377 \h </w:instrText>
            </w:r>
            <w:r w:rsidR="002303AF">
              <w:rPr>
                <w:noProof/>
                <w:webHidden/>
              </w:rPr>
            </w:r>
            <w:r w:rsidR="002303AF">
              <w:rPr>
                <w:noProof/>
                <w:webHidden/>
              </w:rPr>
              <w:fldChar w:fldCharType="separate"/>
            </w:r>
            <w:r w:rsidR="008F4B4E">
              <w:rPr>
                <w:noProof/>
                <w:webHidden/>
              </w:rPr>
              <w:t>11</w:t>
            </w:r>
            <w:r w:rsidR="002303AF">
              <w:rPr>
                <w:noProof/>
                <w:webHidden/>
              </w:rPr>
              <w:fldChar w:fldCharType="end"/>
            </w:r>
          </w:hyperlink>
        </w:p>
        <w:p w:rsidR="002303AF" w:rsidRDefault="001B7377" w14:paraId="4A826B4B" w14:textId="74FFB033">
          <w:pPr>
            <w:pStyle w:val="Sumrio3"/>
            <w:tabs>
              <w:tab w:val="left" w:pos="1943"/>
              <w:tab w:val="right" w:leader="dot" w:pos="8494"/>
            </w:tabs>
            <w:rPr>
              <w:rFonts w:asciiTheme="minorHAnsi" w:hAnsiTheme="minorHAnsi" w:eastAsiaTheme="minorEastAsia"/>
              <w:noProof/>
              <w:sz w:val="22"/>
              <w:lang w:eastAsia="pt-BR"/>
            </w:rPr>
          </w:pPr>
          <w:hyperlink w:history="1" w:anchor="_Toc116829378">
            <w:r w:rsidRPr="00FF37CA" w:rsidR="002303AF">
              <w:rPr>
                <w:rStyle w:val="Hyperlink"/>
                <w:noProof/>
              </w:rPr>
              <w:t>2.5.3</w:t>
            </w:r>
            <w:r w:rsidR="002303AF">
              <w:rPr>
                <w:rFonts w:asciiTheme="minorHAnsi" w:hAnsiTheme="minorHAnsi" w:eastAsiaTheme="minorEastAsia"/>
                <w:noProof/>
                <w:sz w:val="22"/>
                <w:lang w:eastAsia="pt-BR"/>
              </w:rPr>
              <w:tab/>
            </w:r>
            <w:r w:rsidRPr="00FF37CA" w:rsidR="002303AF">
              <w:rPr>
                <w:rStyle w:val="Hyperlink"/>
                <w:noProof/>
              </w:rPr>
              <w:t>Moda</w:t>
            </w:r>
            <w:r w:rsidR="002303AF">
              <w:rPr>
                <w:noProof/>
                <w:webHidden/>
              </w:rPr>
              <w:tab/>
            </w:r>
            <w:r w:rsidR="002303AF">
              <w:rPr>
                <w:noProof/>
                <w:webHidden/>
              </w:rPr>
              <w:fldChar w:fldCharType="begin"/>
            </w:r>
            <w:r w:rsidR="002303AF">
              <w:rPr>
                <w:noProof/>
                <w:webHidden/>
              </w:rPr>
              <w:instrText xml:space="preserve"> PAGEREF _Toc116829378 \h </w:instrText>
            </w:r>
            <w:r w:rsidR="002303AF">
              <w:rPr>
                <w:noProof/>
                <w:webHidden/>
              </w:rPr>
            </w:r>
            <w:r w:rsidR="002303AF">
              <w:rPr>
                <w:noProof/>
                <w:webHidden/>
              </w:rPr>
              <w:fldChar w:fldCharType="separate"/>
            </w:r>
            <w:r w:rsidR="008F4B4E">
              <w:rPr>
                <w:noProof/>
                <w:webHidden/>
              </w:rPr>
              <w:t>11</w:t>
            </w:r>
            <w:r w:rsidR="002303AF">
              <w:rPr>
                <w:noProof/>
                <w:webHidden/>
              </w:rPr>
              <w:fldChar w:fldCharType="end"/>
            </w:r>
          </w:hyperlink>
        </w:p>
        <w:p w:rsidR="002303AF" w:rsidRDefault="001B7377" w14:paraId="2546D7BF" w14:textId="7258AB32">
          <w:pPr>
            <w:pStyle w:val="Sumrio3"/>
            <w:tabs>
              <w:tab w:val="left" w:pos="1943"/>
              <w:tab w:val="right" w:leader="dot" w:pos="8494"/>
            </w:tabs>
            <w:rPr>
              <w:rFonts w:asciiTheme="minorHAnsi" w:hAnsiTheme="minorHAnsi" w:eastAsiaTheme="minorEastAsia"/>
              <w:noProof/>
              <w:sz w:val="22"/>
              <w:lang w:eastAsia="pt-BR"/>
            </w:rPr>
          </w:pPr>
          <w:hyperlink w:history="1" w:anchor="_Toc116829379">
            <w:r w:rsidRPr="00FF37CA" w:rsidR="002303AF">
              <w:rPr>
                <w:rStyle w:val="Hyperlink"/>
                <w:noProof/>
              </w:rPr>
              <w:t>2.5.4</w:t>
            </w:r>
            <w:r w:rsidR="002303AF">
              <w:rPr>
                <w:rFonts w:asciiTheme="minorHAnsi" w:hAnsiTheme="minorHAnsi" w:eastAsiaTheme="minorEastAsia"/>
                <w:noProof/>
                <w:sz w:val="22"/>
                <w:lang w:eastAsia="pt-BR"/>
              </w:rPr>
              <w:tab/>
            </w:r>
            <w:r w:rsidRPr="00FF37CA" w:rsidR="002303AF">
              <w:rPr>
                <w:rStyle w:val="Hyperlink"/>
                <w:noProof/>
              </w:rPr>
              <w:t>Mediana</w:t>
            </w:r>
            <w:r w:rsidR="002303AF">
              <w:rPr>
                <w:noProof/>
                <w:webHidden/>
              </w:rPr>
              <w:tab/>
            </w:r>
            <w:r w:rsidR="002303AF">
              <w:rPr>
                <w:noProof/>
                <w:webHidden/>
              </w:rPr>
              <w:fldChar w:fldCharType="begin"/>
            </w:r>
            <w:r w:rsidR="002303AF">
              <w:rPr>
                <w:noProof/>
                <w:webHidden/>
              </w:rPr>
              <w:instrText xml:space="preserve"> PAGEREF _Toc116829379 \h </w:instrText>
            </w:r>
            <w:r w:rsidR="002303AF">
              <w:rPr>
                <w:noProof/>
                <w:webHidden/>
              </w:rPr>
            </w:r>
            <w:r w:rsidR="002303AF">
              <w:rPr>
                <w:noProof/>
                <w:webHidden/>
              </w:rPr>
              <w:fldChar w:fldCharType="separate"/>
            </w:r>
            <w:r w:rsidR="008F4B4E">
              <w:rPr>
                <w:noProof/>
                <w:webHidden/>
              </w:rPr>
              <w:t>11</w:t>
            </w:r>
            <w:r w:rsidR="002303AF">
              <w:rPr>
                <w:noProof/>
                <w:webHidden/>
              </w:rPr>
              <w:fldChar w:fldCharType="end"/>
            </w:r>
          </w:hyperlink>
        </w:p>
        <w:p w:rsidR="002303AF" w:rsidRDefault="001B7377" w14:paraId="02CB2472" w14:textId="4F770CF6">
          <w:pPr>
            <w:pStyle w:val="Sumrio3"/>
            <w:tabs>
              <w:tab w:val="left" w:pos="1943"/>
              <w:tab w:val="right" w:leader="dot" w:pos="8494"/>
            </w:tabs>
            <w:rPr>
              <w:rFonts w:asciiTheme="minorHAnsi" w:hAnsiTheme="minorHAnsi" w:eastAsiaTheme="minorEastAsia"/>
              <w:noProof/>
              <w:sz w:val="22"/>
              <w:lang w:eastAsia="pt-BR"/>
            </w:rPr>
          </w:pPr>
          <w:hyperlink w:history="1" w:anchor="_Toc116829380">
            <w:r w:rsidRPr="00FF37CA" w:rsidR="002303AF">
              <w:rPr>
                <w:rStyle w:val="Hyperlink"/>
                <w:noProof/>
              </w:rPr>
              <w:t>2.5.5</w:t>
            </w:r>
            <w:r w:rsidR="002303AF">
              <w:rPr>
                <w:rFonts w:asciiTheme="minorHAnsi" w:hAnsiTheme="minorHAnsi" w:eastAsiaTheme="minorEastAsia"/>
                <w:noProof/>
                <w:sz w:val="22"/>
                <w:lang w:eastAsia="pt-BR"/>
              </w:rPr>
              <w:tab/>
            </w:r>
            <w:r w:rsidRPr="00FF37CA" w:rsidR="002303AF">
              <w:rPr>
                <w:rStyle w:val="Hyperlink"/>
                <w:noProof/>
              </w:rPr>
              <w:t>Frequência Absoluta</w:t>
            </w:r>
            <w:r w:rsidR="002303AF">
              <w:rPr>
                <w:noProof/>
                <w:webHidden/>
              </w:rPr>
              <w:tab/>
            </w:r>
            <w:r w:rsidR="002303AF">
              <w:rPr>
                <w:noProof/>
                <w:webHidden/>
              </w:rPr>
              <w:fldChar w:fldCharType="begin"/>
            </w:r>
            <w:r w:rsidR="002303AF">
              <w:rPr>
                <w:noProof/>
                <w:webHidden/>
              </w:rPr>
              <w:instrText xml:space="preserve"> PAGEREF _Toc116829380 \h </w:instrText>
            </w:r>
            <w:r w:rsidR="002303AF">
              <w:rPr>
                <w:noProof/>
                <w:webHidden/>
              </w:rPr>
            </w:r>
            <w:r w:rsidR="002303AF">
              <w:rPr>
                <w:noProof/>
                <w:webHidden/>
              </w:rPr>
              <w:fldChar w:fldCharType="separate"/>
            </w:r>
            <w:r w:rsidR="008F4B4E">
              <w:rPr>
                <w:noProof/>
                <w:webHidden/>
              </w:rPr>
              <w:t>11</w:t>
            </w:r>
            <w:r w:rsidR="002303AF">
              <w:rPr>
                <w:noProof/>
                <w:webHidden/>
              </w:rPr>
              <w:fldChar w:fldCharType="end"/>
            </w:r>
          </w:hyperlink>
        </w:p>
        <w:p w:rsidR="002303AF" w:rsidRDefault="001B7377" w14:paraId="464A2185" w14:textId="19C24881">
          <w:pPr>
            <w:pStyle w:val="Sumrio3"/>
            <w:tabs>
              <w:tab w:val="left" w:pos="1943"/>
              <w:tab w:val="right" w:leader="dot" w:pos="8494"/>
            </w:tabs>
            <w:rPr>
              <w:rFonts w:asciiTheme="minorHAnsi" w:hAnsiTheme="minorHAnsi" w:eastAsiaTheme="minorEastAsia"/>
              <w:noProof/>
              <w:sz w:val="22"/>
              <w:lang w:eastAsia="pt-BR"/>
            </w:rPr>
          </w:pPr>
          <w:hyperlink w:history="1" w:anchor="_Toc116829381">
            <w:r w:rsidRPr="00FF37CA" w:rsidR="002303AF">
              <w:rPr>
                <w:rStyle w:val="Hyperlink"/>
                <w:noProof/>
              </w:rPr>
              <w:t>2.5.6</w:t>
            </w:r>
            <w:r w:rsidR="002303AF">
              <w:rPr>
                <w:rFonts w:asciiTheme="minorHAnsi" w:hAnsiTheme="minorHAnsi" w:eastAsiaTheme="minorEastAsia"/>
                <w:noProof/>
                <w:sz w:val="22"/>
                <w:lang w:eastAsia="pt-BR"/>
              </w:rPr>
              <w:tab/>
            </w:r>
            <w:r w:rsidRPr="00FF37CA" w:rsidR="002303AF">
              <w:rPr>
                <w:rStyle w:val="Hyperlink"/>
                <w:noProof/>
                <w:shd w:val="clear" w:color="auto" w:fill="FFFFFF"/>
              </w:rPr>
              <w:t>Frequência Relativa e Percentual</w:t>
            </w:r>
            <w:r w:rsidR="002303AF">
              <w:rPr>
                <w:noProof/>
                <w:webHidden/>
              </w:rPr>
              <w:tab/>
            </w:r>
            <w:r w:rsidR="002303AF">
              <w:rPr>
                <w:noProof/>
                <w:webHidden/>
              </w:rPr>
              <w:fldChar w:fldCharType="begin"/>
            </w:r>
            <w:r w:rsidR="002303AF">
              <w:rPr>
                <w:noProof/>
                <w:webHidden/>
              </w:rPr>
              <w:instrText xml:space="preserve"> PAGEREF _Toc116829381 \h </w:instrText>
            </w:r>
            <w:r w:rsidR="002303AF">
              <w:rPr>
                <w:noProof/>
                <w:webHidden/>
              </w:rPr>
            </w:r>
            <w:r w:rsidR="002303AF">
              <w:rPr>
                <w:noProof/>
                <w:webHidden/>
              </w:rPr>
              <w:fldChar w:fldCharType="separate"/>
            </w:r>
            <w:r w:rsidR="008F4B4E">
              <w:rPr>
                <w:noProof/>
                <w:webHidden/>
              </w:rPr>
              <w:t>12</w:t>
            </w:r>
            <w:r w:rsidR="002303AF">
              <w:rPr>
                <w:noProof/>
                <w:webHidden/>
              </w:rPr>
              <w:fldChar w:fldCharType="end"/>
            </w:r>
          </w:hyperlink>
        </w:p>
        <w:p w:rsidR="002303AF" w:rsidRDefault="001B7377" w14:paraId="21D56A71" w14:textId="1C4275DE">
          <w:pPr>
            <w:pStyle w:val="Sumrio1"/>
            <w:tabs>
              <w:tab w:val="left" w:pos="1320"/>
              <w:tab w:val="right" w:leader="dot" w:pos="8494"/>
            </w:tabs>
            <w:rPr>
              <w:rFonts w:asciiTheme="minorHAnsi" w:hAnsiTheme="minorHAnsi" w:eastAsiaTheme="minorEastAsia"/>
              <w:noProof/>
              <w:sz w:val="22"/>
              <w:lang w:eastAsia="pt-BR"/>
            </w:rPr>
          </w:pPr>
          <w:hyperlink w:history="1" w:anchor="_Toc116829382">
            <w:r w:rsidRPr="00FF37CA" w:rsidR="002303AF">
              <w:rPr>
                <w:rStyle w:val="Hyperlink"/>
                <w:noProof/>
              </w:rPr>
              <w:t>3.</w:t>
            </w:r>
            <w:r w:rsidR="002303AF">
              <w:rPr>
                <w:rFonts w:asciiTheme="minorHAnsi" w:hAnsiTheme="minorHAnsi" w:eastAsiaTheme="minorEastAsia"/>
                <w:noProof/>
                <w:sz w:val="22"/>
                <w:lang w:eastAsia="pt-BR"/>
              </w:rPr>
              <w:tab/>
            </w:r>
            <w:r w:rsidRPr="00FF37CA" w:rsidR="002303AF">
              <w:rPr>
                <w:rStyle w:val="Hyperlink"/>
                <w:noProof/>
              </w:rPr>
              <w:t>MEDIÇÕES, CÁLCULOS E RESULTADOS.</w:t>
            </w:r>
            <w:r w:rsidR="002303AF">
              <w:rPr>
                <w:noProof/>
                <w:webHidden/>
              </w:rPr>
              <w:tab/>
            </w:r>
            <w:r w:rsidR="002303AF">
              <w:rPr>
                <w:noProof/>
                <w:webHidden/>
              </w:rPr>
              <w:fldChar w:fldCharType="begin"/>
            </w:r>
            <w:r w:rsidR="002303AF">
              <w:rPr>
                <w:noProof/>
                <w:webHidden/>
              </w:rPr>
              <w:instrText xml:space="preserve"> PAGEREF _Toc116829382 \h </w:instrText>
            </w:r>
            <w:r w:rsidR="002303AF">
              <w:rPr>
                <w:noProof/>
                <w:webHidden/>
              </w:rPr>
            </w:r>
            <w:r w:rsidR="002303AF">
              <w:rPr>
                <w:noProof/>
                <w:webHidden/>
              </w:rPr>
              <w:fldChar w:fldCharType="separate"/>
            </w:r>
            <w:r w:rsidR="008F4B4E">
              <w:rPr>
                <w:noProof/>
                <w:webHidden/>
              </w:rPr>
              <w:t>12</w:t>
            </w:r>
            <w:r w:rsidR="002303AF">
              <w:rPr>
                <w:noProof/>
                <w:webHidden/>
              </w:rPr>
              <w:fldChar w:fldCharType="end"/>
            </w:r>
          </w:hyperlink>
        </w:p>
        <w:p w:rsidR="002303AF" w:rsidRDefault="001B7377" w14:paraId="256F1CC9" w14:textId="5CB8890A">
          <w:pPr>
            <w:pStyle w:val="Sumrio1"/>
            <w:tabs>
              <w:tab w:val="left" w:pos="1320"/>
              <w:tab w:val="right" w:leader="dot" w:pos="8494"/>
            </w:tabs>
            <w:rPr>
              <w:rFonts w:asciiTheme="minorHAnsi" w:hAnsiTheme="minorHAnsi" w:eastAsiaTheme="minorEastAsia"/>
              <w:noProof/>
              <w:sz w:val="22"/>
              <w:lang w:eastAsia="pt-BR"/>
            </w:rPr>
          </w:pPr>
          <w:hyperlink w:history="1" w:anchor="_Toc116829383">
            <w:r w:rsidRPr="00FF37CA" w:rsidR="002303AF">
              <w:rPr>
                <w:rStyle w:val="Hyperlink"/>
                <w:noProof/>
              </w:rPr>
              <w:t>4.</w:t>
            </w:r>
            <w:r w:rsidR="002303AF">
              <w:rPr>
                <w:rFonts w:asciiTheme="minorHAnsi" w:hAnsiTheme="minorHAnsi" w:eastAsiaTheme="minorEastAsia"/>
                <w:noProof/>
                <w:sz w:val="22"/>
                <w:lang w:eastAsia="pt-BR"/>
              </w:rPr>
              <w:tab/>
            </w:r>
            <w:r w:rsidRPr="00FF37CA" w:rsidR="002303AF">
              <w:rPr>
                <w:rStyle w:val="Hyperlink"/>
                <w:noProof/>
              </w:rPr>
              <w:t>CONCLUSÃO.</w:t>
            </w:r>
            <w:r w:rsidR="002303AF">
              <w:rPr>
                <w:noProof/>
                <w:webHidden/>
              </w:rPr>
              <w:tab/>
            </w:r>
            <w:r w:rsidR="002303AF">
              <w:rPr>
                <w:noProof/>
                <w:webHidden/>
              </w:rPr>
              <w:fldChar w:fldCharType="begin"/>
            </w:r>
            <w:r w:rsidR="002303AF">
              <w:rPr>
                <w:noProof/>
                <w:webHidden/>
              </w:rPr>
              <w:instrText xml:space="preserve"> PAGEREF _Toc116829383 \h </w:instrText>
            </w:r>
            <w:r w:rsidR="002303AF">
              <w:rPr>
                <w:noProof/>
                <w:webHidden/>
              </w:rPr>
            </w:r>
            <w:r w:rsidR="002303AF">
              <w:rPr>
                <w:noProof/>
                <w:webHidden/>
              </w:rPr>
              <w:fldChar w:fldCharType="separate"/>
            </w:r>
            <w:r w:rsidR="008F4B4E">
              <w:rPr>
                <w:noProof/>
                <w:webHidden/>
              </w:rPr>
              <w:t>13</w:t>
            </w:r>
            <w:r w:rsidR="002303AF">
              <w:rPr>
                <w:noProof/>
                <w:webHidden/>
              </w:rPr>
              <w:fldChar w:fldCharType="end"/>
            </w:r>
          </w:hyperlink>
        </w:p>
        <w:p w:rsidR="002303AF" w:rsidRDefault="001B7377" w14:paraId="720AC7D5" w14:textId="55B889E8">
          <w:pPr>
            <w:pStyle w:val="Sumrio1"/>
            <w:tabs>
              <w:tab w:val="right" w:leader="dot" w:pos="8494"/>
            </w:tabs>
            <w:rPr>
              <w:rFonts w:asciiTheme="minorHAnsi" w:hAnsiTheme="minorHAnsi" w:eastAsiaTheme="minorEastAsia"/>
              <w:noProof/>
              <w:sz w:val="22"/>
              <w:lang w:eastAsia="pt-BR"/>
            </w:rPr>
          </w:pPr>
          <w:hyperlink w:history="1" w:anchor="_Toc116829384">
            <w:r w:rsidRPr="00FF37CA" w:rsidR="002303AF">
              <w:rPr>
                <w:rStyle w:val="Hyperlink"/>
                <w:noProof/>
              </w:rPr>
              <w:t>REFERÊNCIAS</w:t>
            </w:r>
            <w:r w:rsidR="002303AF">
              <w:rPr>
                <w:noProof/>
                <w:webHidden/>
              </w:rPr>
              <w:tab/>
            </w:r>
            <w:r w:rsidR="002303AF">
              <w:rPr>
                <w:noProof/>
                <w:webHidden/>
              </w:rPr>
              <w:fldChar w:fldCharType="begin"/>
            </w:r>
            <w:r w:rsidR="002303AF">
              <w:rPr>
                <w:noProof/>
                <w:webHidden/>
              </w:rPr>
              <w:instrText xml:space="preserve"> PAGEREF _Toc116829384 \h </w:instrText>
            </w:r>
            <w:r w:rsidR="002303AF">
              <w:rPr>
                <w:noProof/>
                <w:webHidden/>
              </w:rPr>
            </w:r>
            <w:r w:rsidR="002303AF">
              <w:rPr>
                <w:noProof/>
                <w:webHidden/>
              </w:rPr>
              <w:fldChar w:fldCharType="separate"/>
            </w:r>
            <w:r w:rsidR="008F4B4E">
              <w:rPr>
                <w:noProof/>
                <w:webHidden/>
              </w:rPr>
              <w:t>13</w:t>
            </w:r>
            <w:r w:rsidR="002303AF">
              <w:rPr>
                <w:noProof/>
                <w:webHidden/>
              </w:rPr>
              <w:fldChar w:fldCharType="end"/>
            </w:r>
          </w:hyperlink>
        </w:p>
        <w:p w:rsidR="009D6F6B" w:rsidRDefault="009D6F6B" w14:paraId="60061E4C" w14:textId="77777777">
          <w:r>
            <w:rPr>
              <w:b/>
              <w:bCs/>
            </w:rPr>
            <w:fldChar w:fldCharType="end"/>
          </w:r>
        </w:p>
      </w:sdtContent>
    </w:sdt>
    <w:p w:rsidR="00BA03AC" w:rsidP="00BA03AC" w:rsidRDefault="00BA03AC" w14:paraId="44EAFD9C" w14:textId="77777777">
      <w:pPr>
        <w:jc w:val="center"/>
        <w:rPr>
          <w:rFonts w:cs="Arial"/>
          <w:color w:val="202124"/>
          <w:szCs w:val="24"/>
          <w:shd w:val="clear" w:color="auto" w:fill="FFFFFF"/>
        </w:rPr>
        <w:sectPr w:rsidR="00BA03AC">
          <w:headerReference w:type="default" r:id="rId8"/>
          <w:pgSz w:w="11906" w:h="16838" w:orient="portrait"/>
          <w:pgMar w:top="1417" w:right="1701" w:bottom="1417" w:left="1701" w:header="708" w:footer="708" w:gutter="0"/>
          <w:cols w:space="708"/>
          <w:docGrid w:linePitch="360"/>
        </w:sectPr>
      </w:pPr>
    </w:p>
    <w:p w:rsidRPr="00F3557F" w:rsidR="00BA03AC" w:rsidP="00BA03AC" w:rsidRDefault="00F3557F" w14:paraId="0AC7A475" w14:textId="77777777">
      <w:pPr>
        <w:pStyle w:val="Ttulo1"/>
        <w:rPr>
          <w:shd w:val="clear" w:color="auto" w:fill="FFFFFF"/>
        </w:rPr>
      </w:pPr>
      <w:bookmarkStart w:name="_Toc116829356" w:id="0"/>
      <w:r w:rsidRPr="00F3557F">
        <w:rPr>
          <w:caps w:val="0"/>
          <w:shd w:val="clear" w:color="auto" w:fill="FFFFFF"/>
        </w:rPr>
        <w:lastRenderedPageBreak/>
        <w:t>INTRODUÇÃO</w:t>
      </w:r>
      <w:bookmarkEnd w:id="0"/>
    </w:p>
    <w:p w:rsidR="00BA03AC" w:rsidP="00BA03AC" w:rsidRDefault="00BA03AC" w14:paraId="4B94D5A5" w14:textId="77777777">
      <w:pPr>
        <w:pStyle w:val="Ttulo2"/>
        <w:numPr>
          <w:ilvl w:val="0"/>
          <w:numId w:val="0"/>
        </w:numPr>
        <w:ind w:left="720"/>
      </w:pPr>
    </w:p>
    <w:p w:rsidR="0080139A" w:rsidP="0080139A" w:rsidRDefault="0080139A" w14:paraId="07EA7D68" w14:textId="77777777">
      <w:r>
        <w:t>O Brasil é um dos países que mais gera resíduos sólidos urbanos (RSU), também conhecido como lixo. Estes resíduos, que variam desde materiais domiciliares, plásticos, eletrônicos, metálicos, radioativos, industriais, entre outros, são um dos, senão o maior causador dos problemas ambientais e sanitários que o Brasil e o mundo vivenciam há décadas. O despejo mal feito destes materiais contaminam solos, cursos d’água, além de serem grandes provedores de doenças.</w:t>
      </w:r>
    </w:p>
    <w:p w:rsidR="0080139A" w:rsidP="0080139A" w:rsidRDefault="0080139A" w14:paraId="7857081B" w14:textId="77777777">
      <w:r>
        <w:t>Estes materiais, geralmente de cunho reciclável, são, em sua maioria, despejados em aterros sanitários, nos chamados ‘lixões’ (montanhas de lixos à céu aberto) ou então em espaços inadequados, como nos rios e córregos. Sem destinação adequada, os resíduos sólidos tomam conta dos espaços urbanos, prejudicando fortemente o meio ambiente e proliferando doenças, o que se reflete nos indivíduos, que também são diretamente afetados neste ciclo.</w:t>
      </w:r>
    </w:p>
    <w:p w:rsidR="0080139A" w:rsidP="0080139A" w:rsidRDefault="0080139A" w14:paraId="0F576655" w14:textId="77777777">
      <w:r>
        <w:t>Em contrapartida, uma destinação adequada e a reciclagem destes materiais seriam a solução perfeita para este problema ambiental. Visto que boa parte dos resíduos sólidos urbanos são materiais que podem ser reutilizados, reciclá-los não só ajudaria na produção de mercadorias em um ponto de vista industrial, mas também seria uma excelente resposta aos problemas ambientais descritos nos primeiros parágrafos da introdução, o que, não só ajudaria os indivíduos na questão sanitária, mas também ajudaria a própria movimentação da economia.</w:t>
      </w:r>
    </w:p>
    <w:p w:rsidR="0080139A" w:rsidP="0080139A" w:rsidRDefault="0080139A" w14:paraId="4053056A" w14:textId="77777777">
      <w:r>
        <w:t xml:space="preserve">Os </w:t>
      </w:r>
      <w:proofErr w:type="spellStart"/>
      <w:r>
        <w:t>ecopontos</w:t>
      </w:r>
      <w:proofErr w:type="spellEnd"/>
      <w:r>
        <w:t xml:space="preserve"> são uma das soluções apresentadas para o problema ambiental envolvendo os resíduos sólidos urbanos. Podendo abrigar diversos tipos de resíduos sólidos e conseguindo gerar até mesmo renda vendendo-os, estes estabelecimentos demonstram ser uma alternativa sólida para contornar e resolver os problemas relacionados ao despejo mal destinado dos materiais potencialmente recicláveis.</w:t>
      </w:r>
    </w:p>
    <w:p w:rsidRPr="0080139A" w:rsidR="0080139A" w:rsidP="0080139A" w:rsidRDefault="0080139A" w14:paraId="3DEEC669" w14:textId="77777777"/>
    <w:p w:rsidR="00BA03AC" w:rsidP="00BA03AC" w:rsidRDefault="00BA03AC" w14:paraId="652ADDA2" w14:textId="77777777">
      <w:pPr>
        <w:pStyle w:val="Ttulo2"/>
      </w:pPr>
      <w:bookmarkStart w:name="_Toc116829357" w:id="1"/>
      <w:r>
        <w:lastRenderedPageBreak/>
        <w:t>Objetivo</w:t>
      </w:r>
      <w:bookmarkEnd w:id="1"/>
    </w:p>
    <w:p w:rsidR="00BA03AC" w:rsidP="00BA03AC" w:rsidRDefault="00BA03AC" w14:paraId="3656B9AB" w14:textId="77777777"/>
    <w:p w:rsidRPr="00BA03AC" w:rsidR="00F3557F" w:rsidP="00BA03AC" w:rsidRDefault="00F3557F" w14:paraId="54A8D268" w14:textId="77777777">
      <w:r>
        <w:t>“Estudo sob</w:t>
      </w:r>
      <w:r w:rsidR="00CE4F23">
        <w:t>re medições, cálculos de áreas,</w:t>
      </w:r>
      <w:r>
        <w:t xml:space="preserve"> perímetros</w:t>
      </w:r>
      <w:r w:rsidR="00CE4F23">
        <w:t xml:space="preserve"> e volume utilizando</w:t>
      </w:r>
      <w:r>
        <w:t xml:space="preserve"> a geometria plana</w:t>
      </w:r>
      <w:r w:rsidR="00CE4F23">
        <w:t xml:space="preserve"> e espacial</w:t>
      </w:r>
      <w:r>
        <w:t>. Análise de dados estatísticos e cálcul</w:t>
      </w:r>
      <w:r w:rsidR="00CE4F23">
        <w:t>os aplicando à frequência absoluta e relativa, média, mediana</w:t>
      </w:r>
      <w:r w:rsidR="00E12D44">
        <w:t xml:space="preserve"> e</w:t>
      </w:r>
      <w:r>
        <w:t xml:space="preserve"> moda. </w:t>
      </w:r>
      <w:r w:rsidR="00CE4F23">
        <w:t xml:space="preserve">Analisar </w:t>
      </w:r>
      <w:r w:rsidR="00E12D44">
        <w:t>dados em tabela(s), gráfico(s) para</w:t>
      </w:r>
      <w:r w:rsidR="00CE4F23">
        <w:t xml:space="preserve"> determinar quanto de caixa é possível arrecadar com a venda dos materiais recicláveis arrecadados no </w:t>
      </w:r>
      <w:proofErr w:type="spellStart"/>
      <w:r w:rsidR="00CE4F23">
        <w:t>ecoponto</w:t>
      </w:r>
      <w:proofErr w:type="spellEnd"/>
      <w:r w:rsidR="00CE4F23">
        <w:t xml:space="preserve"> da escola ETEC Prof. José Carlos Seno Júnior.</w:t>
      </w:r>
    </w:p>
    <w:p w:rsidRPr="00F3557F" w:rsidR="00BA03AC" w:rsidP="00BA03AC" w:rsidRDefault="00F3557F" w14:paraId="7AEEA4D3" w14:textId="77777777">
      <w:pPr>
        <w:pStyle w:val="Ttulo1"/>
      </w:pPr>
      <w:bookmarkStart w:name="_Toc116829358" w:id="2"/>
      <w:r w:rsidRPr="00F3557F">
        <w:rPr>
          <w:caps w:val="0"/>
        </w:rPr>
        <w:t>FUNDAMENTAÇÃO TEÓRICA</w:t>
      </w:r>
      <w:bookmarkEnd w:id="2"/>
    </w:p>
    <w:p w:rsidR="00421C45" w:rsidRDefault="001B7377" w14:paraId="45FB0818" w14:textId="77777777"/>
    <w:p w:rsidR="00BA03AC" w:rsidP="005C0A0A" w:rsidRDefault="009552E4" w14:paraId="6542A69E" w14:textId="77777777">
      <w:pPr>
        <w:pStyle w:val="Ttulo2"/>
      </w:pPr>
      <w:bookmarkStart w:name="_Toc116829359" w:id="3"/>
      <w:r>
        <w:t>Geração de Resíduos Sólidos Urbanos (RSU)</w:t>
      </w:r>
      <w:bookmarkEnd w:id="3"/>
    </w:p>
    <w:p w:rsidR="00BA03AC" w:rsidP="005C0A0A" w:rsidRDefault="00BA03AC" w14:paraId="049F31CB" w14:textId="77777777">
      <w:pPr>
        <w:pStyle w:val="Ttulo2"/>
        <w:numPr>
          <w:ilvl w:val="0"/>
          <w:numId w:val="0"/>
        </w:numPr>
        <w:ind w:left="357"/>
      </w:pPr>
    </w:p>
    <w:p w:rsidR="0080139A" w:rsidP="0080139A" w:rsidRDefault="0080139A" w14:paraId="6DC7AC3E" w14:textId="77777777">
      <w:r>
        <w:t>Como mostrado pelo panorama da Associação Brasileira de Empresas de Limpeza Pública e Resíduos Especiais (ABRELPE) de 2021, que analisou o impacto dos resíduos sólidos urbanos (RSU) no Brasil e suas regiões em 2020, houve um aumento nos números deste ano em relação aos de anos anteriores remetentes à geração de RSU.</w:t>
      </w:r>
    </w:p>
    <w:p w:rsidR="0080139A" w:rsidP="0080139A" w:rsidRDefault="0080139A" w14:paraId="462C6A4F" w14:textId="77777777">
      <w:r>
        <w:t>Demonstrou-se neste panorama o efeito da pandemia na geração de resíduos sólidos domésticos; ao contrário dos anos anteriores, onde o lixo gerado e descartado era desconcentrando em relação às regiões, ou seja, a origem dos resíduos poderia vir de escolas, casas, abrigos, fábricas, lojas, etc. Em 2020, com o início da pandemia, os resíduos sólidos urbanos foram, principalmente, descartados originalmente de casas domiciliares, fazendo destes suas principalmente disseminação.</w:t>
      </w:r>
    </w:p>
    <w:p w:rsidR="0080139A" w:rsidP="0080139A" w:rsidRDefault="0080139A" w14:paraId="5DAC5062" w14:textId="77777777">
      <w:r>
        <w:t>Isto é evidenciado e explicado pela mudança social e econômica que se teve na pandemia; com as pessoas ficando mais tempo dentro de suas residências, o trabalho de delivery aumentou; o consumo de produtos dentro de casa aumentou, e o home-office disparou em estatísticas.</w:t>
      </w:r>
    </w:p>
    <w:p w:rsidR="0080139A" w:rsidP="0080139A" w:rsidRDefault="0080139A" w14:paraId="65B6C7DB" w14:textId="77777777">
      <w:pPr>
        <w:ind w:firstLine="0"/>
        <w:jc w:val="center"/>
      </w:pPr>
      <w:r>
        <w:t>Gráfico 1 – Geração de RSU no Brasil e nas suas Regiões em 2020</w:t>
      </w:r>
    </w:p>
    <w:p w:rsidR="0080139A" w:rsidP="0080139A" w:rsidRDefault="00F768D6" w14:paraId="53128261" w14:textId="77777777">
      <w:pPr>
        <w:ind w:firstLine="0"/>
        <w:jc w:val="center"/>
      </w:pPr>
      <w:r>
        <w:lastRenderedPageBreak/>
        <w:pict w14:anchorId="245B2832">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443.25pt;height:3in" type="#_x0000_t75">
            <v:imagedata o:title="Capturar" r:id="rId9"/>
          </v:shape>
        </w:pict>
      </w:r>
    </w:p>
    <w:p w:rsidR="0080139A" w:rsidP="0080139A" w:rsidRDefault="0080139A" w14:paraId="7091CB7E" w14:textId="77777777">
      <w:pPr>
        <w:ind w:firstLine="0"/>
        <w:jc w:val="center"/>
      </w:pPr>
      <w:r>
        <w:t>Fonte: ABRELPE, 2021.</w:t>
      </w:r>
    </w:p>
    <w:p w:rsidR="0080139A" w:rsidP="0080139A" w:rsidRDefault="0080139A" w14:paraId="62486C05" w14:textId="77777777">
      <w:pPr>
        <w:ind w:firstLine="0"/>
        <w:jc w:val="center"/>
      </w:pPr>
    </w:p>
    <w:p w:rsidRPr="009D6F6B" w:rsidR="00BA03AC" w:rsidP="00553A25" w:rsidRDefault="005C0A0A" w14:paraId="322A27D9" w14:textId="77777777">
      <w:pPr>
        <w:pStyle w:val="Ttulo2"/>
        <w:numPr>
          <w:ilvl w:val="1"/>
          <w:numId w:val="8"/>
        </w:numPr>
        <w:ind w:left="714" w:hanging="357"/>
      </w:pPr>
      <w:bookmarkStart w:name="_Toc116829360" w:id="4"/>
      <w:r>
        <w:t>Coleta de RSU</w:t>
      </w:r>
      <w:bookmarkEnd w:id="4"/>
    </w:p>
    <w:p w:rsidR="009D6F6B" w:rsidP="00553A25" w:rsidRDefault="009D6F6B" w14:paraId="4101652C" w14:textId="77777777">
      <w:pPr>
        <w:pStyle w:val="Ttulo2"/>
        <w:numPr>
          <w:ilvl w:val="0"/>
          <w:numId w:val="0"/>
        </w:numPr>
        <w:ind w:left="714" w:hanging="357"/>
      </w:pPr>
    </w:p>
    <w:p w:rsidR="002303AF" w:rsidP="002303AF" w:rsidRDefault="002303AF" w14:paraId="033A181C" w14:textId="77777777">
      <w:pPr>
        <w:pStyle w:val="Ttulo2"/>
        <w:numPr>
          <w:ilvl w:val="1"/>
          <w:numId w:val="8"/>
        </w:numPr>
      </w:pPr>
      <w:bookmarkStart w:name="_Toc116761514" w:id="5"/>
      <w:bookmarkStart w:name="_Toc116829361" w:id="6"/>
      <w:r>
        <w:t>Geometria Plana</w:t>
      </w:r>
      <w:bookmarkEnd w:id="5"/>
      <w:bookmarkEnd w:id="6"/>
    </w:p>
    <w:p w:rsidR="002303AF" w:rsidP="002303AF" w:rsidRDefault="002303AF" w14:paraId="4B99056E" w14:textId="77777777">
      <w:pPr>
        <w:ind w:left="714" w:hanging="357"/>
      </w:pPr>
    </w:p>
    <w:p w:rsidR="002303AF" w:rsidP="002303AF" w:rsidRDefault="002303AF" w14:paraId="7A8F8719" w14:textId="77777777">
      <w:pPr>
        <w:pStyle w:val="Ttulo3"/>
        <w:numPr>
          <w:ilvl w:val="2"/>
          <w:numId w:val="7"/>
        </w:numPr>
      </w:pPr>
      <w:bookmarkStart w:name="_Toc116761515" w:id="7"/>
      <w:bookmarkStart w:name="_Toc116829362" w:id="8"/>
      <w:r>
        <w:t>Triângulo Retângulo</w:t>
      </w:r>
      <w:bookmarkEnd w:id="7"/>
      <w:bookmarkEnd w:id="8"/>
    </w:p>
    <w:p w:rsidRPr="00D0544B" w:rsidR="002303AF" w:rsidP="002303AF" w:rsidRDefault="002303AF" w14:paraId="1299C43A" w14:textId="77777777"/>
    <w:p w:rsidR="002303AF" w:rsidP="002303AF" w:rsidRDefault="002303AF" w14:paraId="0DB468E3" w14:textId="77777777">
      <w:r>
        <w:t>A área “A” de um retângulo de lados “b” e “h”, sendo “b” e “h” números reais positivos, é dada por:</w:t>
      </w:r>
    </w:p>
    <w:p w:rsidR="002303AF" w:rsidP="002303AF" w:rsidRDefault="002303AF" w14:paraId="1FBBB448" w14:textId="77777777">
      <w:pPr>
        <w:ind w:firstLine="0"/>
        <w:jc w:val="center"/>
      </w:pPr>
      <w:r>
        <w:t>Figura 1: Triângulo Retângulo</w:t>
      </w:r>
    </w:p>
    <w:p w:rsidR="002303AF" w:rsidP="002303AF" w:rsidRDefault="002303AF" w14:paraId="4DDBEF00" w14:textId="77777777">
      <w:pPr>
        <w:ind w:firstLine="0"/>
        <w:jc w:val="center"/>
      </w:pPr>
      <w:r>
        <w:rPr>
          <w:noProof/>
          <w:lang w:eastAsia="pt-BR"/>
        </w:rPr>
        <w:drawing>
          <wp:inline distT="0" distB="0" distL="0" distR="0" wp14:anchorId="478E3653" wp14:editId="07777777">
            <wp:extent cx="2476500" cy="1428750"/>
            <wp:effectExtent l="0" t="0" r="0" b="0"/>
            <wp:docPr id="12" name="Imagem 12" descr="Captur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ptura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0" cy="1428750"/>
                    </a:xfrm>
                    <a:prstGeom prst="rect">
                      <a:avLst/>
                    </a:prstGeom>
                    <a:noFill/>
                    <a:ln>
                      <a:noFill/>
                    </a:ln>
                  </pic:spPr>
                </pic:pic>
              </a:graphicData>
            </a:graphic>
          </wp:inline>
        </w:drawing>
      </w:r>
    </w:p>
    <w:p w:rsidR="002303AF" w:rsidP="002303AF" w:rsidRDefault="001B7377" w14:paraId="47A158F8" w14:textId="77777777">
      <w:pPr>
        <w:ind w:firstLine="0"/>
        <w:jc w:val="right"/>
        <w:rPr>
          <w:rFonts w:eastAsiaTheme="minorEastAsia"/>
        </w:rPr>
      </w:pPr>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r</m:t>
            </m:r>
          </m:sub>
        </m:sSub>
        <m:r>
          <w:rPr>
            <w:rFonts w:ascii="Cambria Math" w:hAnsi="Cambria Math"/>
            <w:sz w:val="28"/>
            <w:szCs w:val="28"/>
          </w:rPr>
          <m:t>=b*h</m:t>
        </m:r>
      </m:oMath>
      <w:r w:rsidR="002303AF">
        <w:rPr>
          <w:rFonts w:eastAsiaTheme="minorEastAsia"/>
        </w:rPr>
        <w:t xml:space="preserve"> </w:t>
      </w:r>
      <w:r w:rsidR="002303AF">
        <w:rPr>
          <w:rFonts w:eastAsiaTheme="minorEastAsia"/>
        </w:rPr>
        <w:tab/>
      </w:r>
      <w:r w:rsidR="002303AF">
        <w:rPr>
          <w:rFonts w:eastAsiaTheme="minorEastAsia"/>
        </w:rPr>
        <w:tab/>
      </w:r>
      <w:r w:rsidR="002303AF">
        <w:rPr>
          <w:rFonts w:eastAsiaTheme="minorEastAsia"/>
        </w:rPr>
        <w:tab/>
      </w:r>
      <w:r w:rsidR="002303AF">
        <w:rPr>
          <w:rFonts w:eastAsiaTheme="minorEastAsia"/>
        </w:rPr>
        <w:tab/>
      </w:r>
      <w:r w:rsidR="002303AF">
        <w:rPr>
          <w:rFonts w:eastAsiaTheme="minorEastAsia"/>
        </w:rPr>
        <w:tab/>
      </w:r>
      <w:r w:rsidR="002303AF">
        <w:rPr>
          <w:rFonts w:eastAsiaTheme="minorEastAsia"/>
        </w:rPr>
        <w:t>(1)</w:t>
      </w:r>
    </w:p>
    <w:p w:rsidR="002303AF" w:rsidP="002303AF" w:rsidRDefault="002303AF" w14:paraId="7A4C72B6" w14:textId="77777777">
      <w:pPr>
        <w:pStyle w:val="Ttulo3"/>
        <w:numPr>
          <w:ilvl w:val="2"/>
          <w:numId w:val="7"/>
        </w:numPr>
      </w:pPr>
      <w:bookmarkStart w:name="_Toc116761516" w:id="9"/>
      <w:bookmarkStart w:name="_Toc116829363" w:id="10"/>
      <w:r>
        <w:lastRenderedPageBreak/>
        <w:t>Quadrado</w:t>
      </w:r>
      <w:bookmarkEnd w:id="9"/>
      <w:bookmarkEnd w:id="10"/>
    </w:p>
    <w:p w:rsidR="002303AF" w:rsidP="002303AF" w:rsidRDefault="002303AF" w14:paraId="3461D779" w14:textId="77777777"/>
    <w:p w:rsidR="002303AF" w:rsidP="002303AF" w:rsidRDefault="002303AF" w14:paraId="2D026739" w14:textId="77777777">
      <w:r>
        <w:t xml:space="preserve">O quadrado é um retângulo com lados de medidas iguais medindo “a”. Logo, sua área é: </w:t>
      </w:r>
    </w:p>
    <w:p w:rsidR="002303AF" w:rsidP="002303AF" w:rsidRDefault="002303AF" w14:paraId="4E5F31F1" w14:textId="77777777">
      <w:pPr>
        <w:ind w:firstLine="0"/>
        <w:jc w:val="center"/>
      </w:pPr>
      <w:r>
        <w:t>Figura 2: Quadrado</w:t>
      </w:r>
    </w:p>
    <w:p w:rsidR="002303AF" w:rsidP="002303AF" w:rsidRDefault="002303AF" w14:paraId="3CF2D8B6" w14:textId="77777777">
      <w:pPr>
        <w:ind w:firstLine="0"/>
        <w:jc w:val="center"/>
      </w:pPr>
      <w:r>
        <w:rPr>
          <w:noProof/>
          <w:lang w:eastAsia="pt-BR"/>
        </w:rPr>
        <w:drawing>
          <wp:inline distT="0" distB="0" distL="0" distR="0" wp14:anchorId="77EC20D6" wp14:editId="07777777">
            <wp:extent cx="1885950" cy="1905000"/>
            <wp:effectExtent l="0" t="0" r="0" b="0"/>
            <wp:docPr id="11" name="Imagem 11" descr="Captur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ptura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85950" cy="1905000"/>
                    </a:xfrm>
                    <a:prstGeom prst="rect">
                      <a:avLst/>
                    </a:prstGeom>
                    <a:noFill/>
                    <a:ln>
                      <a:noFill/>
                    </a:ln>
                  </pic:spPr>
                </pic:pic>
              </a:graphicData>
            </a:graphic>
          </wp:inline>
        </w:drawing>
      </w:r>
    </w:p>
    <w:p w:rsidR="002303AF" w:rsidP="002303AF" w:rsidRDefault="001B7377" w14:paraId="445A84B2" w14:textId="77777777">
      <w:pPr>
        <w:ind w:left="714" w:hanging="357"/>
        <w:jc w:val="right"/>
        <w:rPr>
          <w:rFonts w:eastAsiaTheme="minorEastAsia"/>
        </w:rPr>
      </w:pPr>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q</m:t>
            </m:r>
          </m:sub>
        </m:sSub>
        <m:r>
          <w:rPr>
            <w:rFonts w:ascii="Cambria Math" w:hAnsi="Cambria Math"/>
            <w:sz w:val="28"/>
            <w:szCs w:val="28"/>
          </w:rPr>
          <m:t>=a*a=a²</m:t>
        </m:r>
      </m:oMath>
      <w:r w:rsidR="002303AF">
        <w:rPr>
          <w:rFonts w:eastAsiaTheme="minorEastAsia"/>
        </w:rPr>
        <w:t xml:space="preserve"> </w:t>
      </w:r>
      <w:r w:rsidR="002303AF">
        <w:rPr>
          <w:rFonts w:eastAsiaTheme="minorEastAsia"/>
        </w:rPr>
        <w:tab/>
      </w:r>
      <w:r w:rsidR="002303AF">
        <w:rPr>
          <w:rFonts w:eastAsiaTheme="minorEastAsia"/>
        </w:rPr>
        <w:tab/>
      </w:r>
      <w:r w:rsidR="002303AF">
        <w:rPr>
          <w:rFonts w:eastAsiaTheme="minorEastAsia"/>
        </w:rPr>
        <w:tab/>
      </w:r>
      <w:r w:rsidR="002303AF">
        <w:rPr>
          <w:rFonts w:eastAsiaTheme="minorEastAsia"/>
        </w:rPr>
        <w:tab/>
      </w:r>
      <w:r w:rsidR="002303AF">
        <w:rPr>
          <w:rFonts w:eastAsiaTheme="minorEastAsia"/>
        </w:rPr>
        <w:t>(2)</w:t>
      </w:r>
    </w:p>
    <w:p w:rsidR="002303AF" w:rsidP="002303AF" w:rsidRDefault="002303AF" w14:paraId="201E6A8A" w14:textId="77777777">
      <w:pPr>
        <w:pStyle w:val="Ttulo3"/>
        <w:numPr>
          <w:ilvl w:val="2"/>
          <w:numId w:val="7"/>
        </w:numPr>
      </w:pPr>
      <w:bookmarkStart w:name="_Toc116761517" w:id="11"/>
      <w:bookmarkStart w:name="_Toc116829364" w:id="12"/>
      <w:r>
        <w:t>Paralelogramo</w:t>
      </w:r>
      <w:bookmarkEnd w:id="11"/>
      <w:bookmarkEnd w:id="12"/>
    </w:p>
    <w:p w:rsidR="002303AF" w:rsidP="002303AF" w:rsidRDefault="002303AF" w14:paraId="0FB78278" w14:textId="77777777"/>
    <w:p w:rsidR="002303AF" w:rsidP="002303AF" w:rsidRDefault="002303AF" w14:paraId="206ECE48" w14:textId="77777777">
      <w:r>
        <w:t>A área do paralelogramo é calculada pela multiplicação entre a medida da sua base pela medida da sua altura.</w:t>
      </w:r>
    </w:p>
    <w:p w:rsidR="002303AF" w:rsidP="002303AF" w:rsidRDefault="002303AF" w14:paraId="183584AA" w14:textId="77777777">
      <w:pPr>
        <w:ind w:firstLine="0"/>
        <w:jc w:val="center"/>
      </w:pPr>
      <w:r>
        <w:t>Figura 3: Paralelogramo</w:t>
      </w:r>
    </w:p>
    <w:p w:rsidR="002303AF" w:rsidP="002303AF" w:rsidRDefault="002303AF" w14:paraId="1FC39945" w14:textId="77777777">
      <w:pPr>
        <w:ind w:firstLine="0"/>
        <w:jc w:val="center"/>
      </w:pPr>
      <w:r>
        <w:rPr>
          <w:noProof/>
          <w:lang w:eastAsia="pt-BR"/>
        </w:rPr>
        <w:drawing>
          <wp:inline distT="0" distB="0" distL="0" distR="0" wp14:anchorId="7104E7A1" wp14:editId="07777777">
            <wp:extent cx="3371850" cy="2000250"/>
            <wp:effectExtent l="0" t="0" r="0" b="0"/>
            <wp:docPr id="10" name="Imagem 10" descr="Captur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ptura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71850" cy="2000250"/>
                    </a:xfrm>
                    <a:prstGeom prst="rect">
                      <a:avLst/>
                    </a:prstGeom>
                    <a:noFill/>
                    <a:ln>
                      <a:noFill/>
                    </a:ln>
                  </pic:spPr>
                </pic:pic>
              </a:graphicData>
            </a:graphic>
          </wp:inline>
        </w:drawing>
      </w:r>
    </w:p>
    <w:p w:rsidR="002303AF" w:rsidP="002303AF" w:rsidRDefault="001B7377" w14:paraId="17A20074" w14:textId="77777777">
      <w:pPr>
        <w:ind w:firstLine="0"/>
        <w:jc w:val="right"/>
        <w:rPr>
          <w:rFonts w:eastAsiaTheme="minorEastAsia"/>
        </w:rPr>
      </w:pPr>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p</m:t>
            </m:r>
          </m:sub>
        </m:sSub>
        <m:r>
          <w:rPr>
            <w:rFonts w:ascii="Cambria Math" w:hAnsi="Cambria Math"/>
            <w:sz w:val="28"/>
            <w:szCs w:val="28"/>
          </w:rPr>
          <m:t>=b*h</m:t>
        </m:r>
      </m:oMath>
      <w:r w:rsidR="002303AF">
        <w:rPr>
          <w:rFonts w:eastAsiaTheme="minorEastAsia"/>
        </w:rPr>
        <w:t xml:space="preserve"> </w:t>
      </w:r>
      <w:r w:rsidR="002303AF">
        <w:rPr>
          <w:rFonts w:eastAsiaTheme="minorEastAsia"/>
        </w:rPr>
        <w:tab/>
      </w:r>
      <w:r w:rsidR="002303AF">
        <w:rPr>
          <w:rFonts w:eastAsiaTheme="minorEastAsia"/>
        </w:rPr>
        <w:tab/>
      </w:r>
      <w:r w:rsidR="002303AF">
        <w:rPr>
          <w:rFonts w:eastAsiaTheme="minorEastAsia"/>
        </w:rPr>
        <w:tab/>
      </w:r>
      <w:r w:rsidR="002303AF">
        <w:rPr>
          <w:rFonts w:eastAsiaTheme="minorEastAsia"/>
        </w:rPr>
        <w:tab/>
      </w:r>
      <w:r w:rsidR="002303AF">
        <w:rPr>
          <w:rFonts w:eastAsiaTheme="minorEastAsia"/>
        </w:rPr>
        <w:tab/>
      </w:r>
      <w:r w:rsidR="002303AF">
        <w:rPr>
          <w:rFonts w:eastAsiaTheme="minorEastAsia"/>
        </w:rPr>
        <w:t>(3)</w:t>
      </w:r>
    </w:p>
    <w:p w:rsidR="002303AF" w:rsidP="002303AF" w:rsidRDefault="002303AF" w14:paraId="364D9948" w14:textId="77777777">
      <w:pPr>
        <w:pStyle w:val="Ttulo3"/>
        <w:numPr>
          <w:ilvl w:val="2"/>
          <w:numId w:val="7"/>
        </w:numPr>
      </w:pPr>
      <w:bookmarkStart w:name="_Toc116761518" w:id="13"/>
      <w:bookmarkStart w:name="_Toc116829365" w:id="14"/>
      <w:r>
        <w:lastRenderedPageBreak/>
        <w:t>Triângulo Retângulo</w:t>
      </w:r>
      <w:bookmarkEnd w:id="13"/>
      <w:bookmarkEnd w:id="14"/>
    </w:p>
    <w:p w:rsidR="002303AF" w:rsidP="002303AF" w:rsidRDefault="002303AF" w14:paraId="0562CB0E" w14:textId="77777777"/>
    <w:p w:rsidR="002303AF" w:rsidP="002303AF" w:rsidRDefault="002303AF" w14:paraId="5D02F676" w14:textId="77777777">
      <w:pPr>
        <w:rPr>
          <w:rFonts w:eastAsiaTheme="minorEastAsia"/>
        </w:rPr>
      </w:pPr>
      <w:r>
        <w:t xml:space="preserve">Em um triângulo retângulo ABC, dado pela Figura 4, o cateto </w:t>
      </w:r>
      <m:oMath>
        <m:acc>
          <m:accPr>
            <m:chr m:val="̅"/>
            <m:ctrlPr>
              <w:rPr>
                <w:rFonts w:ascii="Cambria Math" w:hAnsi="Cambria Math"/>
                <w:i/>
              </w:rPr>
            </m:ctrlPr>
          </m:accPr>
          <m:e>
            <m:r>
              <w:rPr>
                <w:rFonts w:ascii="Cambria Math" w:hAnsi="Cambria Math"/>
              </w:rPr>
              <m:t>AB</m:t>
            </m:r>
          </m:e>
        </m:acc>
      </m:oMath>
      <w:r>
        <w:rPr>
          <w:rFonts w:eastAsiaTheme="minorEastAsia"/>
        </w:rPr>
        <w:t xml:space="preserve"> é a altura do triângulo relativa ao lado </w:t>
      </w:r>
      <m:oMath>
        <m:acc>
          <m:accPr>
            <m:chr m:val="̅"/>
            <m:ctrlPr>
              <w:rPr>
                <w:rFonts w:ascii="Cambria Math" w:hAnsi="Cambria Math"/>
                <w:i/>
              </w:rPr>
            </m:ctrlPr>
          </m:accPr>
          <m:e>
            <m:r>
              <w:rPr>
                <w:rFonts w:ascii="Cambria Math" w:hAnsi="Cambria Math"/>
              </w:rPr>
              <m:t>AC</m:t>
            </m:r>
          </m:e>
        </m:acc>
      </m:oMath>
      <w:r>
        <w:rPr>
          <w:rFonts w:eastAsiaTheme="minorEastAsia"/>
        </w:rPr>
        <w:t xml:space="preserve"> e vice-versa. Assim, o lado AB = c, AC = b e a área do triângulo retângulo ABC será:</w:t>
      </w:r>
    </w:p>
    <w:p w:rsidR="002303AF" w:rsidP="002303AF" w:rsidRDefault="002303AF" w14:paraId="237E9D2F" w14:textId="77777777">
      <w:pPr>
        <w:ind w:firstLine="0"/>
        <w:jc w:val="center"/>
        <w:rPr>
          <w:rFonts w:eastAsiaTheme="minorEastAsia"/>
        </w:rPr>
      </w:pPr>
      <w:r>
        <w:rPr>
          <w:rFonts w:eastAsiaTheme="minorEastAsia"/>
        </w:rPr>
        <w:t>Figura 4: Triângulo Retângulo</w:t>
      </w:r>
    </w:p>
    <w:p w:rsidR="002303AF" w:rsidP="002303AF" w:rsidRDefault="002303AF" w14:paraId="34CE0A41" w14:textId="77777777">
      <w:pPr>
        <w:ind w:firstLine="0"/>
        <w:jc w:val="center"/>
        <w:rPr>
          <w:rFonts w:eastAsiaTheme="minorEastAsia"/>
        </w:rPr>
      </w:pPr>
      <w:r>
        <w:rPr>
          <w:rFonts w:eastAsiaTheme="minorEastAsia"/>
          <w:noProof/>
          <w:lang w:eastAsia="pt-BR"/>
        </w:rPr>
        <w:drawing>
          <wp:inline distT="0" distB="0" distL="0" distR="0" wp14:anchorId="22B08DC1" wp14:editId="07777777">
            <wp:extent cx="2143125" cy="2038350"/>
            <wp:effectExtent l="0" t="0" r="9525" b="0"/>
            <wp:docPr id="9" name="Imagem 9" descr="Captur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ptura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43125" cy="2038350"/>
                    </a:xfrm>
                    <a:prstGeom prst="rect">
                      <a:avLst/>
                    </a:prstGeom>
                    <a:noFill/>
                    <a:ln>
                      <a:noFill/>
                    </a:ln>
                  </pic:spPr>
                </pic:pic>
              </a:graphicData>
            </a:graphic>
          </wp:inline>
        </w:drawing>
      </w:r>
    </w:p>
    <w:p w:rsidRPr="00FC6AAA" w:rsidR="002303AF" w:rsidP="002303AF" w:rsidRDefault="001B7377" w14:paraId="7713075A" w14:textId="77777777">
      <w:pPr>
        <w:ind w:firstLine="0"/>
        <w:jc w:val="right"/>
        <w:rPr>
          <w:szCs w:val="24"/>
        </w:rPr>
      </w:pPr>
      <m:oMath>
        <m:sSub>
          <m:sSubPr>
            <m:ctrlPr>
              <w:rPr>
                <w:rFonts w:ascii="Cambria Math" w:hAnsi="Cambria Math"/>
                <w:i/>
                <w:sz w:val="32"/>
                <w:szCs w:val="32"/>
              </w:rPr>
            </m:ctrlPr>
          </m:sSubPr>
          <m:e>
            <m:r>
              <w:rPr>
                <w:rFonts w:ascii="Cambria Math" w:hAnsi="Cambria Math"/>
                <w:sz w:val="32"/>
                <w:szCs w:val="32"/>
              </w:rPr>
              <m:t>A</m:t>
            </m:r>
          </m:e>
          <m:sub>
            <m:r>
              <w:rPr>
                <w:rFonts w:ascii="Cambria Math" w:hAnsi="Cambria Math"/>
                <w:sz w:val="32"/>
                <w:szCs w:val="32"/>
              </w:rPr>
              <m:t>tr</m:t>
            </m:r>
          </m:sub>
        </m:sSub>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b*h</m:t>
            </m:r>
          </m:num>
          <m:den>
            <m:r>
              <w:rPr>
                <w:rFonts w:ascii="Cambria Math" w:hAnsi="Cambria Math"/>
                <w:sz w:val="32"/>
                <w:szCs w:val="32"/>
              </w:rPr>
              <m:t>2</m:t>
            </m:r>
          </m:den>
        </m:f>
      </m:oMath>
      <w:r w:rsidR="002303AF">
        <w:rPr>
          <w:rFonts w:eastAsiaTheme="minorEastAsia"/>
          <w:sz w:val="28"/>
          <w:szCs w:val="28"/>
        </w:rPr>
        <w:t xml:space="preserve"> </w:t>
      </w:r>
      <w:r w:rsidR="002303AF">
        <w:rPr>
          <w:rFonts w:eastAsiaTheme="minorEastAsia"/>
          <w:sz w:val="28"/>
          <w:szCs w:val="28"/>
        </w:rPr>
        <w:tab/>
      </w:r>
      <w:r w:rsidR="002303AF">
        <w:rPr>
          <w:rFonts w:eastAsiaTheme="minorEastAsia"/>
          <w:sz w:val="28"/>
          <w:szCs w:val="28"/>
        </w:rPr>
        <w:tab/>
      </w:r>
      <w:r w:rsidR="002303AF">
        <w:rPr>
          <w:rFonts w:eastAsiaTheme="minorEastAsia"/>
          <w:sz w:val="28"/>
          <w:szCs w:val="28"/>
        </w:rPr>
        <w:tab/>
      </w:r>
      <w:r w:rsidR="002303AF">
        <w:rPr>
          <w:rFonts w:eastAsiaTheme="minorEastAsia"/>
          <w:sz w:val="28"/>
          <w:szCs w:val="28"/>
        </w:rPr>
        <w:tab/>
      </w:r>
      <w:r w:rsidR="002303AF">
        <w:rPr>
          <w:rFonts w:eastAsiaTheme="minorEastAsia"/>
          <w:sz w:val="28"/>
          <w:szCs w:val="28"/>
        </w:rPr>
        <w:tab/>
      </w:r>
      <w:r w:rsidR="002303AF">
        <w:rPr>
          <w:rFonts w:eastAsiaTheme="minorEastAsia"/>
          <w:sz w:val="28"/>
          <w:szCs w:val="28"/>
        </w:rPr>
        <w:t>(</w:t>
      </w:r>
      <w:r w:rsidR="002303AF">
        <w:rPr>
          <w:rFonts w:eastAsiaTheme="minorEastAsia"/>
          <w:szCs w:val="24"/>
        </w:rPr>
        <w:t>4)</w:t>
      </w:r>
    </w:p>
    <w:p w:rsidR="002303AF" w:rsidP="002303AF" w:rsidRDefault="002303AF" w14:paraId="47B97B48" w14:textId="77777777">
      <w:pPr>
        <w:pStyle w:val="Ttulo3"/>
        <w:numPr>
          <w:ilvl w:val="2"/>
          <w:numId w:val="7"/>
        </w:numPr>
      </w:pPr>
      <w:bookmarkStart w:name="_Toc116761519" w:id="15"/>
      <w:bookmarkStart w:name="_Toc116829366" w:id="16"/>
      <w:r>
        <w:t>Trapézio</w:t>
      </w:r>
      <w:bookmarkEnd w:id="15"/>
      <w:bookmarkEnd w:id="16"/>
    </w:p>
    <w:p w:rsidR="002303AF" w:rsidP="002303AF" w:rsidRDefault="002303AF" w14:paraId="62EBF3C5" w14:textId="77777777"/>
    <w:p w:rsidR="002303AF" w:rsidP="002303AF" w:rsidRDefault="002303AF" w14:paraId="6859B9AF" w14:textId="77777777">
      <w:r>
        <w:t xml:space="preserve">A área do trapézio é a soma das suas bases vezes a altura do mesmo, dividido por dois. </w:t>
      </w:r>
    </w:p>
    <w:p w:rsidR="002303AF" w:rsidP="002303AF" w:rsidRDefault="002303AF" w14:paraId="57390FDF" w14:textId="77777777">
      <w:pPr>
        <w:ind w:firstLine="0"/>
        <w:jc w:val="center"/>
      </w:pPr>
      <w:r>
        <w:t>Figura 5: Trapézio</w:t>
      </w:r>
    </w:p>
    <w:p w:rsidRPr="008E4A71" w:rsidR="002303AF" w:rsidP="002303AF" w:rsidRDefault="002303AF" w14:paraId="6D98A12B" w14:textId="77777777">
      <w:pPr>
        <w:ind w:firstLine="0"/>
        <w:jc w:val="center"/>
      </w:pPr>
      <w:r>
        <w:rPr>
          <w:noProof/>
          <w:lang w:eastAsia="pt-BR"/>
        </w:rPr>
        <w:drawing>
          <wp:inline distT="0" distB="0" distL="0" distR="0" wp14:anchorId="6A3258A3" wp14:editId="07777777">
            <wp:extent cx="2152650" cy="1600200"/>
            <wp:effectExtent l="0" t="0" r="0" b="0"/>
            <wp:docPr id="8" name="Imagem 8" descr="Captur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aptura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52650" cy="1600200"/>
                    </a:xfrm>
                    <a:prstGeom prst="rect">
                      <a:avLst/>
                    </a:prstGeom>
                    <a:noFill/>
                    <a:ln>
                      <a:noFill/>
                    </a:ln>
                  </pic:spPr>
                </pic:pic>
              </a:graphicData>
            </a:graphic>
          </wp:inline>
        </w:drawing>
      </w:r>
    </w:p>
    <w:p w:rsidR="002303AF" w:rsidP="002303AF" w:rsidRDefault="001B7377" w14:paraId="500A8860" w14:textId="77777777">
      <w:pPr>
        <w:ind w:left="714" w:hanging="357"/>
        <w:jc w:val="right"/>
        <w:rPr>
          <w:rFonts w:eastAsiaTheme="minorEastAsia"/>
        </w:rPr>
      </w:pPr>
      <m:oMath>
        <m:sSub>
          <m:sSubPr>
            <m:ctrlPr>
              <w:rPr>
                <w:rFonts w:ascii="Cambria Math" w:hAnsi="Cambria Math"/>
                <w:i/>
                <w:sz w:val="32"/>
                <w:szCs w:val="32"/>
              </w:rPr>
            </m:ctrlPr>
          </m:sSubPr>
          <m:e>
            <m:r>
              <w:rPr>
                <w:rFonts w:ascii="Cambria Math" w:hAnsi="Cambria Math"/>
                <w:sz w:val="32"/>
                <w:szCs w:val="32"/>
              </w:rPr>
              <m:t>A</m:t>
            </m:r>
          </m:e>
          <m:sub>
            <m:r>
              <w:rPr>
                <w:rFonts w:ascii="Cambria Math" w:hAnsi="Cambria Math"/>
                <w:sz w:val="32"/>
                <w:szCs w:val="32"/>
              </w:rPr>
              <m:t>tp</m:t>
            </m:r>
          </m:sub>
        </m:sSub>
        <m:r>
          <w:rPr>
            <w:rFonts w:ascii="Cambria Math" w:hAnsi="Cambria Math"/>
            <w:sz w:val="32"/>
            <w:szCs w:val="32"/>
          </w:rPr>
          <m:t>=</m:t>
        </m:r>
        <m:f>
          <m:fPr>
            <m:ctrlPr>
              <w:rPr>
                <w:rFonts w:ascii="Cambria Math" w:hAnsi="Cambria Math"/>
                <w:i/>
                <w:sz w:val="32"/>
                <w:szCs w:val="32"/>
              </w:rPr>
            </m:ctrlPr>
          </m:fPr>
          <m:num>
            <m:d>
              <m:dPr>
                <m:ctrlPr>
                  <w:rPr>
                    <w:rFonts w:ascii="Cambria Math" w:hAnsi="Cambria Math"/>
                    <w:i/>
                    <w:sz w:val="32"/>
                    <w:szCs w:val="32"/>
                  </w:rPr>
                </m:ctrlPr>
              </m:dPr>
              <m:e>
                <m:r>
                  <w:rPr>
                    <w:rFonts w:ascii="Cambria Math" w:hAnsi="Cambria Math"/>
                    <w:sz w:val="32"/>
                    <w:szCs w:val="32"/>
                  </w:rPr>
                  <m:t>B+b</m:t>
                </m:r>
              </m:e>
            </m:d>
            <m:r>
              <w:rPr>
                <w:rFonts w:ascii="Cambria Math" w:hAnsi="Cambria Math"/>
                <w:sz w:val="32"/>
                <w:szCs w:val="32"/>
              </w:rPr>
              <m:t>*h</m:t>
            </m:r>
          </m:num>
          <m:den>
            <m:r>
              <w:rPr>
                <w:rFonts w:ascii="Cambria Math" w:hAnsi="Cambria Math"/>
                <w:sz w:val="32"/>
                <w:szCs w:val="32"/>
              </w:rPr>
              <m:t>2</m:t>
            </m:r>
          </m:den>
        </m:f>
      </m:oMath>
      <w:r w:rsidR="002303AF">
        <w:rPr>
          <w:rFonts w:eastAsiaTheme="minorEastAsia"/>
        </w:rPr>
        <w:t xml:space="preserve"> </w:t>
      </w:r>
      <w:r w:rsidR="002303AF">
        <w:rPr>
          <w:rFonts w:eastAsiaTheme="minorEastAsia"/>
        </w:rPr>
        <w:tab/>
      </w:r>
      <w:r w:rsidR="002303AF">
        <w:rPr>
          <w:rFonts w:eastAsiaTheme="minorEastAsia"/>
        </w:rPr>
        <w:tab/>
      </w:r>
      <w:r w:rsidR="002303AF">
        <w:rPr>
          <w:rFonts w:eastAsiaTheme="minorEastAsia"/>
        </w:rPr>
        <w:tab/>
      </w:r>
      <w:r w:rsidR="002303AF">
        <w:rPr>
          <w:rFonts w:eastAsiaTheme="minorEastAsia"/>
        </w:rPr>
        <w:tab/>
      </w:r>
      <w:r w:rsidR="002303AF">
        <w:rPr>
          <w:rFonts w:eastAsiaTheme="minorEastAsia"/>
        </w:rPr>
        <w:t>(5)</w:t>
      </w:r>
    </w:p>
    <w:p w:rsidR="002303AF" w:rsidP="002303AF" w:rsidRDefault="002303AF" w14:paraId="104A205C" w14:textId="77777777">
      <w:pPr>
        <w:pStyle w:val="Ttulo3"/>
        <w:numPr>
          <w:ilvl w:val="2"/>
          <w:numId w:val="7"/>
        </w:numPr>
      </w:pPr>
      <w:bookmarkStart w:name="_Toc116761520" w:id="17"/>
      <w:bookmarkStart w:name="_Toc116829367" w:id="18"/>
      <w:r>
        <w:lastRenderedPageBreak/>
        <w:t>Círculo</w:t>
      </w:r>
      <w:bookmarkEnd w:id="17"/>
      <w:bookmarkEnd w:id="18"/>
    </w:p>
    <w:p w:rsidR="002303AF" w:rsidP="002303AF" w:rsidRDefault="002303AF" w14:paraId="2946DB82" w14:textId="77777777"/>
    <w:p w:rsidR="002303AF" w:rsidP="002303AF" w:rsidRDefault="002303AF" w14:paraId="4F7DAB53" w14:textId="77777777">
      <w:r>
        <w:t xml:space="preserve">A área delimitada por um círculo é </w:t>
      </w:r>
      <w:proofErr w:type="spellStart"/>
      <w:r>
        <w:t>pi</w:t>
      </w:r>
      <w:proofErr w:type="spellEnd"/>
      <w:r>
        <w:t xml:space="preserve"> vezes o raio elevado ao quadrado como mostrado na Figura 6.</w:t>
      </w:r>
    </w:p>
    <w:p w:rsidR="002303AF" w:rsidP="002303AF" w:rsidRDefault="002303AF" w14:paraId="1BFA2EE7" w14:textId="77777777">
      <w:pPr>
        <w:ind w:firstLine="0"/>
        <w:jc w:val="center"/>
      </w:pPr>
      <w:r>
        <w:t>Figura 6: Círculo</w:t>
      </w:r>
    </w:p>
    <w:p w:rsidRPr="008E4A71" w:rsidR="002303AF" w:rsidP="002303AF" w:rsidRDefault="002303AF" w14:paraId="5997CC1D" w14:textId="77777777">
      <w:pPr>
        <w:ind w:firstLine="0"/>
        <w:jc w:val="center"/>
      </w:pPr>
      <w:r>
        <w:rPr>
          <w:noProof/>
          <w:lang w:eastAsia="pt-BR"/>
        </w:rPr>
        <w:drawing>
          <wp:inline distT="0" distB="0" distL="0" distR="0" wp14:anchorId="45BD91DC" wp14:editId="07777777">
            <wp:extent cx="1609725" cy="1552575"/>
            <wp:effectExtent l="0" t="0" r="9525" b="9525"/>
            <wp:docPr id="7" name="Imagem 7" descr="Captur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aptura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09725" cy="1552575"/>
                    </a:xfrm>
                    <a:prstGeom prst="rect">
                      <a:avLst/>
                    </a:prstGeom>
                    <a:noFill/>
                    <a:ln>
                      <a:noFill/>
                    </a:ln>
                  </pic:spPr>
                </pic:pic>
              </a:graphicData>
            </a:graphic>
          </wp:inline>
        </w:drawing>
      </w:r>
    </w:p>
    <w:p w:rsidR="002303AF" w:rsidP="002303AF" w:rsidRDefault="001B7377" w14:paraId="7A8FC73E" w14:textId="77777777">
      <w:pPr>
        <w:ind w:left="714" w:hanging="357"/>
        <w:jc w:val="right"/>
        <w:rPr>
          <w:rFonts w:eastAsiaTheme="minorEastAsia"/>
        </w:rPr>
      </w:pPr>
      <m:oMath>
        <m:sSub>
          <m:sSubPr>
            <m:ctrlPr>
              <w:rPr>
                <w:rFonts w:ascii="Cambria Math" w:hAnsi="Cambria Math"/>
                <w:i/>
                <w:sz w:val="32"/>
                <w:szCs w:val="32"/>
              </w:rPr>
            </m:ctrlPr>
          </m:sSubPr>
          <m:e>
            <m:r>
              <w:rPr>
                <w:rFonts w:ascii="Cambria Math" w:hAnsi="Cambria Math"/>
                <w:sz w:val="32"/>
                <w:szCs w:val="32"/>
              </w:rPr>
              <m:t>A</m:t>
            </m:r>
          </m:e>
          <m:sub>
            <m:r>
              <w:rPr>
                <w:rFonts w:ascii="Cambria Math" w:hAnsi="Cambria Math"/>
                <w:sz w:val="32"/>
                <w:szCs w:val="32"/>
              </w:rPr>
              <m:t>c</m:t>
            </m:r>
          </m:sub>
        </m:sSub>
        <m:r>
          <w:rPr>
            <w:rFonts w:ascii="Cambria Math" w:hAnsi="Cambria Math"/>
            <w:sz w:val="32"/>
            <w:szCs w:val="32"/>
          </w:rPr>
          <m:t>=π</m:t>
        </m:r>
        <m:sSup>
          <m:sSupPr>
            <m:ctrlPr>
              <w:rPr>
                <w:rFonts w:ascii="Cambria Math" w:hAnsi="Cambria Math"/>
                <w:i/>
                <w:sz w:val="32"/>
                <w:szCs w:val="32"/>
              </w:rPr>
            </m:ctrlPr>
          </m:sSupPr>
          <m:e>
            <m:r>
              <w:rPr>
                <w:rFonts w:ascii="Cambria Math" w:hAnsi="Cambria Math"/>
                <w:sz w:val="32"/>
                <w:szCs w:val="32"/>
              </w:rPr>
              <m:t>r</m:t>
            </m:r>
          </m:e>
          <m:sup>
            <m:r>
              <w:rPr>
                <w:rFonts w:ascii="Cambria Math" w:hAnsi="Cambria Math"/>
                <w:sz w:val="32"/>
                <w:szCs w:val="32"/>
              </w:rPr>
              <m:t>2</m:t>
            </m:r>
          </m:sup>
        </m:sSup>
      </m:oMath>
      <w:r w:rsidR="002303AF">
        <w:rPr>
          <w:rFonts w:eastAsiaTheme="minorEastAsia"/>
        </w:rPr>
        <w:tab/>
      </w:r>
      <w:r w:rsidR="002303AF">
        <w:rPr>
          <w:rFonts w:eastAsiaTheme="minorEastAsia"/>
        </w:rPr>
        <w:tab/>
      </w:r>
      <w:r w:rsidR="002303AF">
        <w:rPr>
          <w:rFonts w:eastAsiaTheme="minorEastAsia"/>
        </w:rPr>
        <w:tab/>
      </w:r>
      <w:r w:rsidR="002303AF">
        <w:rPr>
          <w:rFonts w:eastAsiaTheme="minorEastAsia"/>
        </w:rPr>
        <w:tab/>
      </w:r>
      <w:r w:rsidR="002303AF">
        <w:rPr>
          <w:rFonts w:eastAsiaTheme="minorEastAsia"/>
        </w:rPr>
        <w:tab/>
      </w:r>
      <w:r w:rsidR="002303AF">
        <w:rPr>
          <w:rFonts w:eastAsiaTheme="minorEastAsia"/>
        </w:rPr>
        <w:t>(6)</w:t>
      </w:r>
    </w:p>
    <w:p w:rsidR="002303AF" w:rsidP="002303AF" w:rsidRDefault="002303AF" w14:paraId="110FFD37" w14:textId="77777777">
      <w:pPr>
        <w:ind w:left="714" w:hanging="357"/>
        <w:jc w:val="right"/>
      </w:pPr>
    </w:p>
    <w:p w:rsidR="002303AF" w:rsidP="002303AF" w:rsidRDefault="002303AF" w14:paraId="22F9E1BD" w14:textId="77777777">
      <w:pPr>
        <w:pStyle w:val="Ttulo2"/>
        <w:numPr>
          <w:ilvl w:val="1"/>
          <w:numId w:val="7"/>
        </w:numPr>
        <w:ind w:left="714" w:hanging="357"/>
      </w:pPr>
      <w:bookmarkStart w:name="_Toc116761521" w:id="19"/>
      <w:bookmarkStart w:name="_Toc116829368" w:id="20"/>
      <w:r>
        <w:t>Geometria Espacial</w:t>
      </w:r>
      <w:bookmarkEnd w:id="19"/>
      <w:bookmarkEnd w:id="20"/>
    </w:p>
    <w:p w:rsidR="002303AF" w:rsidP="002303AF" w:rsidRDefault="002303AF" w14:paraId="6B699379" w14:textId="77777777">
      <w:pPr>
        <w:ind w:left="714" w:hanging="357"/>
      </w:pPr>
    </w:p>
    <w:p w:rsidR="002303AF" w:rsidP="002303AF" w:rsidRDefault="002303AF" w14:paraId="567E60C5" w14:textId="77777777">
      <w:pPr>
        <w:pStyle w:val="Ttulo3"/>
        <w:numPr>
          <w:ilvl w:val="2"/>
          <w:numId w:val="7"/>
        </w:numPr>
      </w:pPr>
      <w:bookmarkStart w:name="_Toc116761522" w:id="21"/>
      <w:bookmarkStart w:name="_Toc116829369" w:id="22"/>
      <w:r>
        <w:t>Volume do Paralelepípedo</w:t>
      </w:r>
      <w:bookmarkEnd w:id="21"/>
      <w:bookmarkEnd w:id="22"/>
    </w:p>
    <w:p w:rsidR="002303AF" w:rsidP="002303AF" w:rsidRDefault="002303AF" w14:paraId="3FE9F23F" w14:textId="77777777"/>
    <w:p w:rsidR="002303AF" w:rsidP="002303AF" w:rsidRDefault="002303AF" w14:paraId="1189E5E4" w14:textId="77777777">
      <w:r>
        <w:t xml:space="preserve">O volume do paralelepípedo é calculado pela multiplicação das suas três dimensões. Logo: </w:t>
      </w:r>
    </w:p>
    <w:p w:rsidR="002303AF" w:rsidP="002303AF" w:rsidRDefault="002303AF" w14:paraId="2E40F86F" w14:textId="77777777">
      <w:pPr>
        <w:ind w:firstLine="0"/>
        <w:jc w:val="center"/>
      </w:pPr>
      <w:r>
        <w:t>Figura 7: Paralelepípedo</w:t>
      </w:r>
    </w:p>
    <w:p w:rsidR="002303AF" w:rsidP="002303AF" w:rsidRDefault="002303AF" w14:paraId="1F72F646" w14:textId="77777777">
      <w:pPr>
        <w:ind w:firstLine="0"/>
        <w:jc w:val="center"/>
      </w:pPr>
      <w:r>
        <w:rPr>
          <w:noProof/>
          <w:lang w:eastAsia="pt-BR"/>
        </w:rPr>
        <w:drawing>
          <wp:inline distT="0" distB="0" distL="0" distR="0" wp14:anchorId="49266662" wp14:editId="07777777">
            <wp:extent cx="2276475" cy="1295400"/>
            <wp:effectExtent l="0" t="0" r="9525" b="0"/>
            <wp:docPr id="6" name="Imagem 6" descr="Captur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aptura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76475" cy="1295400"/>
                    </a:xfrm>
                    <a:prstGeom prst="rect">
                      <a:avLst/>
                    </a:prstGeom>
                    <a:noFill/>
                    <a:ln>
                      <a:noFill/>
                    </a:ln>
                  </pic:spPr>
                </pic:pic>
              </a:graphicData>
            </a:graphic>
          </wp:inline>
        </w:drawing>
      </w:r>
    </w:p>
    <w:p w:rsidR="002303AF" w:rsidP="002303AF" w:rsidRDefault="001B7377" w14:paraId="2E6748C9" w14:textId="77777777">
      <w:pPr>
        <w:ind w:firstLine="0"/>
        <w:jc w:val="right"/>
        <w:rPr>
          <w:rFonts w:eastAsiaTheme="minorEastAsia"/>
        </w:rPr>
      </w:pPr>
      <m:oMath>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p</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b</m:t>
            </m:r>
          </m:sub>
        </m:sSub>
        <m:r>
          <w:rPr>
            <w:rFonts w:ascii="Cambria Math" w:hAnsi="Cambria Math"/>
            <w:sz w:val="28"/>
            <w:szCs w:val="28"/>
          </w:rPr>
          <m:t>*h</m:t>
        </m:r>
      </m:oMath>
      <w:r w:rsidR="002303AF">
        <w:rPr>
          <w:rFonts w:eastAsiaTheme="minorEastAsia"/>
        </w:rPr>
        <w:t xml:space="preserve"> </w:t>
      </w:r>
      <w:r w:rsidR="002303AF">
        <w:rPr>
          <w:rFonts w:eastAsiaTheme="minorEastAsia"/>
        </w:rPr>
        <w:tab/>
      </w:r>
      <w:r w:rsidR="002303AF">
        <w:rPr>
          <w:rFonts w:eastAsiaTheme="minorEastAsia"/>
        </w:rPr>
        <w:tab/>
      </w:r>
      <w:r w:rsidR="002303AF">
        <w:rPr>
          <w:rFonts w:eastAsiaTheme="minorEastAsia"/>
        </w:rPr>
        <w:tab/>
      </w:r>
      <w:r w:rsidR="002303AF">
        <w:rPr>
          <w:rFonts w:eastAsiaTheme="minorEastAsia"/>
        </w:rPr>
        <w:tab/>
      </w:r>
      <w:r w:rsidR="002303AF">
        <w:rPr>
          <w:rFonts w:eastAsiaTheme="minorEastAsia"/>
        </w:rPr>
        <w:tab/>
      </w:r>
      <w:r w:rsidR="002303AF">
        <w:rPr>
          <w:rFonts w:eastAsiaTheme="minorEastAsia"/>
        </w:rPr>
        <w:tab/>
      </w:r>
      <w:r w:rsidR="002303AF">
        <w:rPr>
          <w:rFonts w:eastAsiaTheme="minorEastAsia"/>
        </w:rPr>
        <w:t>(7)</w:t>
      </w:r>
    </w:p>
    <w:p w:rsidR="002303AF" w:rsidP="002303AF" w:rsidRDefault="002303AF" w14:paraId="7493B6B1" w14:textId="77777777">
      <w:pPr>
        <w:rPr>
          <w:rFonts w:eastAsiaTheme="minorEastAsia"/>
        </w:rPr>
      </w:pPr>
      <w:r>
        <w:t xml:space="preserve">Onde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rPr>
          <w:rFonts w:eastAsiaTheme="minorEastAsia"/>
        </w:rPr>
        <w:t xml:space="preserve"> é a área da base.</w:t>
      </w:r>
    </w:p>
    <w:p w:rsidRPr="004F6659" w:rsidR="002303AF" w:rsidP="002303AF" w:rsidRDefault="002303AF" w14:paraId="08CE6F91" w14:textId="77777777"/>
    <w:p w:rsidR="002303AF" w:rsidP="002303AF" w:rsidRDefault="002303AF" w14:paraId="01A0E058" w14:textId="77777777">
      <w:pPr>
        <w:pStyle w:val="Ttulo3"/>
        <w:numPr>
          <w:ilvl w:val="2"/>
          <w:numId w:val="7"/>
        </w:numPr>
      </w:pPr>
      <w:bookmarkStart w:name="_Toc116761523" w:id="23"/>
      <w:bookmarkStart w:name="_Toc116829370" w:id="24"/>
      <w:r>
        <w:t>Volume do Cubo</w:t>
      </w:r>
      <w:bookmarkEnd w:id="23"/>
      <w:bookmarkEnd w:id="24"/>
    </w:p>
    <w:p w:rsidR="002303AF" w:rsidP="002303AF" w:rsidRDefault="002303AF" w14:paraId="61CDCEAD" w14:textId="77777777"/>
    <w:p w:rsidR="002303AF" w:rsidP="002303AF" w:rsidRDefault="002303AF" w14:paraId="0155F43E" w14:textId="77777777">
      <w:r>
        <w:t>Um cubo tem todos os seus lados com medidas iguais. Logo seu volume será:</w:t>
      </w:r>
    </w:p>
    <w:p w:rsidR="002303AF" w:rsidP="002303AF" w:rsidRDefault="002303AF" w14:paraId="60291855" w14:textId="77777777">
      <w:pPr>
        <w:ind w:firstLine="0"/>
        <w:jc w:val="center"/>
      </w:pPr>
      <w:r>
        <w:t>Figura 8: Cubo</w:t>
      </w:r>
    </w:p>
    <w:p w:rsidR="002303AF" w:rsidP="002303AF" w:rsidRDefault="002303AF" w14:paraId="6BB9E253" w14:textId="77777777">
      <w:pPr>
        <w:ind w:firstLine="0"/>
        <w:jc w:val="center"/>
      </w:pPr>
      <w:r>
        <w:rPr>
          <w:noProof/>
          <w:lang w:eastAsia="pt-BR"/>
        </w:rPr>
        <w:drawing>
          <wp:inline distT="0" distB="0" distL="0" distR="0" wp14:anchorId="607D8345" wp14:editId="07777777">
            <wp:extent cx="1666875" cy="1619250"/>
            <wp:effectExtent l="0" t="0" r="9525" b="0"/>
            <wp:docPr id="5" name="Imagem 5" descr="Captur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aptura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66875" cy="1619250"/>
                    </a:xfrm>
                    <a:prstGeom prst="rect">
                      <a:avLst/>
                    </a:prstGeom>
                    <a:noFill/>
                    <a:ln>
                      <a:noFill/>
                    </a:ln>
                  </pic:spPr>
                </pic:pic>
              </a:graphicData>
            </a:graphic>
          </wp:inline>
        </w:drawing>
      </w:r>
    </w:p>
    <w:p w:rsidRPr="00DE7121" w:rsidR="002303AF" w:rsidP="002303AF" w:rsidRDefault="001B7377" w14:paraId="1C3E4EC6" w14:textId="77777777">
      <w:pPr>
        <w:ind w:firstLine="0"/>
        <w:jc w:val="right"/>
        <w:rPr>
          <w:sz w:val="28"/>
          <w:szCs w:val="28"/>
        </w:rPr>
      </w:pPr>
      <m:oMath>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c</m:t>
            </m:r>
          </m:sub>
        </m:sSub>
        <m:r>
          <w:rPr>
            <w:rFonts w:ascii="Cambria Math" w:hAnsi="Cambria Math"/>
            <w:sz w:val="28"/>
            <w:szCs w:val="28"/>
          </w:rPr>
          <m:t>=a*a*a=</m:t>
        </m:r>
        <m:sSup>
          <m:sSupPr>
            <m:ctrlPr>
              <w:rPr>
                <w:rFonts w:ascii="Cambria Math" w:hAnsi="Cambria Math"/>
                <w:i/>
                <w:sz w:val="28"/>
                <w:szCs w:val="28"/>
              </w:rPr>
            </m:ctrlPr>
          </m:sSupPr>
          <m:e>
            <m:r>
              <w:rPr>
                <w:rFonts w:ascii="Cambria Math" w:hAnsi="Cambria Math"/>
                <w:sz w:val="28"/>
                <w:szCs w:val="28"/>
              </w:rPr>
              <m:t>a</m:t>
            </m:r>
          </m:e>
          <m:sup>
            <m:r>
              <w:rPr>
                <w:rFonts w:ascii="Cambria Math" w:hAnsi="Cambria Math"/>
                <w:sz w:val="28"/>
                <w:szCs w:val="28"/>
              </w:rPr>
              <m:t>3</m:t>
            </m:r>
          </m:sup>
        </m:sSup>
      </m:oMath>
      <w:r w:rsidR="002303AF">
        <w:rPr>
          <w:rFonts w:eastAsiaTheme="minorEastAsia"/>
          <w:sz w:val="28"/>
          <w:szCs w:val="28"/>
        </w:rPr>
        <w:tab/>
      </w:r>
      <w:r w:rsidR="002303AF">
        <w:rPr>
          <w:rFonts w:eastAsiaTheme="minorEastAsia"/>
          <w:sz w:val="28"/>
          <w:szCs w:val="28"/>
        </w:rPr>
        <w:tab/>
      </w:r>
      <w:r w:rsidR="002303AF">
        <w:rPr>
          <w:rFonts w:eastAsiaTheme="minorEastAsia"/>
          <w:sz w:val="28"/>
          <w:szCs w:val="28"/>
        </w:rPr>
        <w:tab/>
      </w:r>
      <w:r w:rsidR="002303AF">
        <w:rPr>
          <w:rFonts w:eastAsiaTheme="minorEastAsia"/>
          <w:sz w:val="28"/>
          <w:szCs w:val="28"/>
        </w:rPr>
        <w:tab/>
      </w:r>
      <w:r w:rsidRPr="00DE7121" w:rsidR="002303AF">
        <w:rPr>
          <w:rFonts w:eastAsiaTheme="minorEastAsia"/>
          <w:szCs w:val="24"/>
        </w:rPr>
        <w:t>(8)</w:t>
      </w:r>
    </w:p>
    <w:p w:rsidR="002303AF" w:rsidP="002303AF" w:rsidRDefault="002303AF" w14:paraId="4270844A" w14:textId="77777777">
      <w:pPr>
        <w:pStyle w:val="Ttulo3"/>
        <w:numPr>
          <w:ilvl w:val="2"/>
          <w:numId w:val="7"/>
        </w:numPr>
      </w:pPr>
      <w:bookmarkStart w:name="_Toc116761524" w:id="25"/>
      <w:bookmarkStart w:name="_Toc116829371" w:id="26"/>
      <w:r>
        <w:t>Volume do Prisma</w:t>
      </w:r>
      <w:bookmarkEnd w:id="25"/>
      <w:bookmarkEnd w:id="26"/>
    </w:p>
    <w:p w:rsidR="002303AF" w:rsidP="002303AF" w:rsidRDefault="002303AF" w14:paraId="23DE523C" w14:textId="77777777"/>
    <w:p w:rsidR="002303AF" w:rsidP="002303AF" w:rsidRDefault="002303AF" w14:paraId="211E5A05" w14:textId="77777777">
      <w:pPr>
        <w:rPr>
          <w:rFonts w:eastAsiaTheme="minorEastAsia"/>
        </w:rPr>
      </w:pPr>
      <w:r>
        <w:t xml:space="preserve">Um prisma terá seu volume calculado pela multiplicação da área de sua base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rPr>
          <w:rFonts w:eastAsiaTheme="minorEastAsia"/>
        </w:rPr>
        <w:t xml:space="preserve"> vezes a sua altura. Logo:</w:t>
      </w:r>
    </w:p>
    <w:p w:rsidR="002303AF" w:rsidP="002303AF" w:rsidRDefault="002303AF" w14:paraId="64556376" w14:textId="77777777">
      <w:pPr>
        <w:ind w:firstLine="0"/>
        <w:jc w:val="center"/>
        <w:rPr>
          <w:rFonts w:eastAsiaTheme="minorEastAsia"/>
        </w:rPr>
      </w:pPr>
      <w:r>
        <w:rPr>
          <w:rFonts w:eastAsiaTheme="minorEastAsia"/>
        </w:rPr>
        <w:t>Figura 9: Prisma</w:t>
      </w:r>
    </w:p>
    <w:p w:rsidR="002303AF" w:rsidP="002303AF" w:rsidRDefault="002303AF" w14:paraId="52E56223" w14:textId="77777777">
      <w:pPr>
        <w:ind w:firstLine="0"/>
        <w:jc w:val="center"/>
      </w:pPr>
      <w:r>
        <w:rPr>
          <w:noProof/>
          <w:lang w:eastAsia="pt-BR"/>
        </w:rPr>
        <w:drawing>
          <wp:inline distT="0" distB="0" distL="0" distR="0" wp14:anchorId="5084D99B" wp14:editId="07777777">
            <wp:extent cx="4019550" cy="2305050"/>
            <wp:effectExtent l="0" t="0" r="0" b="0"/>
            <wp:docPr id="4" name="Imagem 4" descr="Captur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aptura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19550" cy="2305050"/>
                    </a:xfrm>
                    <a:prstGeom prst="rect">
                      <a:avLst/>
                    </a:prstGeom>
                    <a:noFill/>
                    <a:ln>
                      <a:noFill/>
                    </a:ln>
                  </pic:spPr>
                </pic:pic>
              </a:graphicData>
            </a:graphic>
          </wp:inline>
        </w:drawing>
      </w:r>
    </w:p>
    <w:p w:rsidR="002303AF" w:rsidP="002303AF" w:rsidRDefault="001B7377" w14:paraId="207A21A0" w14:textId="77777777">
      <w:pPr>
        <w:ind w:firstLine="0"/>
        <w:jc w:val="right"/>
        <w:rPr>
          <w:rFonts w:eastAsiaTheme="minorEastAsia"/>
          <w:szCs w:val="24"/>
        </w:rPr>
      </w:pPr>
      <m:oMath>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pr</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b</m:t>
            </m:r>
          </m:sub>
        </m:sSub>
        <m:r>
          <w:rPr>
            <w:rFonts w:ascii="Cambria Math" w:hAnsi="Cambria Math"/>
            <w:sz w:val="28"/>
            <w:szCs w:val="28"/>
          </w:rPr>
          <m:t>*h</m:t>
        </m:r>
      </m:oMath>
      <w:r w:rsidR="002303AF">
        <w:rPr>
          <w:rFonts w:eastAsiaTheme="minorEastAsia"/>
          <w:sz w:val="28"/>
          <w:szCs w:val="28"/>
        </w:rPr>
        <w:t xml:space="preserve"> </w:t>
      </w:r>
      <w:r w:rsidR="002303AF">
        <w:rPr>
          <w:rFonts w:eastAsiaTheme="minorEastAsia"/>
          <w:sz w:val="28"/>
          <w:szCs w:val="28"/>
        </w:rPr>
        <w:tab/>
      </w:r>
      <w:r w:rsidR="002303AF">
        <w:rPr>
          <w:rFonts w:eastAsiaTheme="minorEastAsia"/>
          <w:sz w:val="28"/>
          <w:szCs w:val="28"/>
        </w:rPr>
        <w:tab/>
      </w:r>
      <w:r w:rsidR="002303AF">
        <w:rPr>
          <w:rFonts w:eastAsiaTheme="minorEastAsia"/>
          <w:sz w:val="28"/>
          <w:szCs w:val="28"/>
        </w:rPr>
        <w:tab/>
      </w:r>
      <w:r w:rsidR="002303AF">
        <w:rPr>
          <w:rFonts w:eastAsiaTheme="minorEastAsia"/>
          <w:sz w:val="28"/>
          <w:szCs w:val="28"/>
        </w:rPr>
        <w:tab/>
      </w:r>
      <w:r w:rsidRPr="00BF653F" w:rsidR="002303AF">
        <w:rPr>
          <w:rFonts w:eastAsiaTheme="minorEastAsia"/>
          <w:szCs w:val="24"/>
        </w:rPr>
        <w:t>(9)</w:t>
      </w:r>
    </w:p>
    <w:p w:rsidR="002303AF" w:rsidP="002303AF" w:rsidRDefault="002303AF" w14:paraId="07547A01" w14:textId="77777777">
      <w:pPr>
        <w:ind w:firstLine="0"/>
        <w:jc w:val="right"/>
        <w:rPr>
          <w:rFonts w:eastAsiaTheme="minorEastAsia"/>
          <w:szCs w:val="24"/>
        </w:rPr>
      </w:pPr>
    </w:p>
    <w:p w:rsidR="002303AF" w:rsidP="002303AF" w:rsidRDefault="002303AF" w14:paraId="4044E8B4" w14:textId="77777777">
      <w:pPr>
        <w:pStyle w:val="Ttulo3"/>
        <w:numPr>
          <w:ilvl w:val="2"/>
          <w:numId w:val="7"/>
        </w:numPr>
      </w:pPr>
      <w:bookmarkStart w:name="_Toc116761525" w:id="27"/>
      <w:bookmarkStart w:name="_Toc116829372" w:id="28"/>
      <w:r>
        <w:t>Volume do Cilindro</w:t>
      </w:r>
      <w:bookmarkEnd w:id="27"/>
      <w:bookmarkEnd w:id="28"/>
    </w:p>
    <w:p w:rsidR="002303AF" w:rsidP="002303AF" w:rsidRDefault="002303AF" w14:paraId="5043CB0F" w14:textId="77777777"/>
    <w:p w:rsidR="002303AF" w:rsidP="002303AF" w:rsidRDefault="002303AF" w14:paraId="44357C56" w14:textId="77777777">
      <w:pPr>
        <w:rPr>
          <w:rFonts w:eastAsiaTheme="minorEastAsia"/>
          <w:szCs w:val="24"/>
        </w:rPr>
      </w:pPr>
      <w:r>
        <w:t xml:space="preserve">Dado um cilindro circular, cuja área da base é </w:t>
      </w:r>
      <m:oMath>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b</m:t>
            </m:r>
          </m:sub>
        </m:sSub>
        <m:r>
          <w:rPr>
            <w:rFonts w:ascii="Cambria Math" w:hAnsi="Cambria Math"/>
            <w:sz w:val="28"/>
            <w:szCs w:val="28"/>
          </w:rPr>
          <m:t>=</m:t>
        </m:r>
        <m:r>
          <w:rPr>
            <w:rFonts w:ascii="Cambria Math" w:hAnsi="Cambria Math"/>
            <w:sz w:val="32"/>
            <w:szCs w:val="32"/>
          </w:rPr>
          <m:t>π</m:t>
        </m:r>
        <m:sSup>
          <m:sSupPr>
            <m:ctrlPr>
              <w:rPr>
                <w:rFonts w:ascii="Cambria Math" w:hAnsi="Cambria Math"/>
                <w:i/>
                <w:sz w:val="32"/>
                <w:szCs w:val="32"/>
              </w:rPr>
            </m:ctrlPr>
          </m:sSupPr>
          <m:e>
            <m:r>
              <w:rPr>
                <w:rFonts w:ascii="Cambria Math" w:hAnsi="Cambria Math"/>
                <w:sz w:val="32"/>
                <w:szCs w:val="32"/>
              </w:rPr>
              <m:t>r</m:t>
            </m:r>
          </m:e>
          <m:sup>
            <m:r>
              <w:rPr>
                <w:rFonts w:ascii="Cambria Math" w:hAnsi="Cambria Math"/>
                <w:sz w:val="32"/>
                <w:szCs w:val="32"/>
              </w:rPr>
              <m:t>2</m:t>
            </m:r>
          </m:sup>
        </m:sSup>
      </m:oMath>
      <w:r>
        <w:rPr>
          <w:rFonts w:eastAsiaTheme="minorEastAsia"/>
          <w:sz w:val="32"/>
          <w:szCs w:val="32"/>
        </w:rPr>
        <w:t xml:space="preserve">. </w:t>
      </w:r>
      <w:r>
        <w:rPr>
          <w:rFonts w:eastAsiaTheme="minorEastAsia"/>
          <w:szCs w:val="24"/>
        </w:rPr>
        <w:t>O volume será calculado pela multiplicação da sua área da base vezes a altura. Logo:</w:t>
      </w:r>
    </w:p>
    <w:p w:rsidR="002303AF" w:rsidP="002303AF" w:rsidRDefault="002303AF" w14:paraId="51027E18" w14:textId="77777777">
      <w:pPr>
        <w:ind w:firstLine="0"/>
        <w:jc w:val="center"/>
        <w:rPr>
          <w:rFonts w:eastAsiaTheme="minorEastAsia"/>
          <w:szCs w:val="24"/>
        </w:rPr>
      </w:pPr>
      <w:r>
        <w:rPr>
          <w:rFonts w:eastAsiaTheme="minorEastAsia"/>
          <w:szCs w:val="24"/>
        </w:rPr>
        <w:t>Figura 10: Cilindro</w:t>
      </w:r>
    </w:p>
    <w:p w:rsidR="002303AF" w:rsidP="002303AF" w:rsidRDefault="002303AF" w14:paraId="07459315" w14:textId="77777777">
      <w:pPr>
        <w:ind w:firstLine="0"/>
        <w:jc w:val="center"/>
        <w:rPr>
          <w:rFonts w:eastAsiaTheme="minorEastAsia"/>
          <w:szCs w:val="24"/>
        </w:rPr>
      </w:pPr>
      <w:r>
        <w:rPr>
          <w:rFonts w:eastAsiaTheme="minorEastAsia"/>
          <w:noProof/>
          <w:szCs w:val="24"/>
          <w:lang w:eastAsia="pt-BR"/>
        </w:rPr>
        <w:drawing>
          <wp:inline distT="0" distB="0" distL="0" distR="0" wp14:anchorId="7B5930DF" wp14:editId="07777777">
            <wp:extent cx="1676400" cy="1828800"/>
            <wp:effectExtent l="0" t="0" r="0" b="0"/>
            <wp:docPr id="3" name="Imagem 3" descr="Captur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aptura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76400" cy="1828800"/>
                    </a:xfrm>
                    <a:prstGeom prst="rect">
                      <a:avLst/>
                    </a:prstGeom>
                    <a:noFill/>
                    <a:ln>
                      <a:noFill/>
                    </a:ln>
                  </pic:spPr>
                </pic:pic>
              </a:graphicData>
            </a:graphic>
          </wp:inline>
        </w:drawing>
      </w:r>
    </w:p>
    <w:p w:rsidR="002303AF" w:rsidP="002303AF" w:rsidRDefault="001B7377" w14:paraId="69F1860B" w14:textId="77777777">
      <w:pPr>
        <w:ind w:firstLine="0"/>
        <w:jc w:val="right"/>
        <w:rPr>
          <w:rFonts w:eastAsiaTheme="minorEastAsia"/>
          <w:szCs w:val="24"/>
        </w:rPr>
      </w:pPr>
      <m:oMath>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ci</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b</m:t>
            </m:r>
          </m:sub>
        </m:sSub>
        <m:r>
          <w:rPr>
            <w:rFonts w:ascii="Cambria Math" w:hAnsi="Cambria Math"/>
            <w:sz w:val="28"/>
            <w:szCs w:val="28"/>
          </w:rPr>
          <m:t>*h=</m:t>
        </m:r>
        <m:r>
          <w:rPr>
            <w:rFonts w:ascii="Cambria Math" w:hAnsi="Cambria Math"/>
            <w:sz w:val="32"/>
            <w:szCs w:val="32"/>
          </w:rPr>
          <m:t>π</m:t>
        </m:r>
        <m:sSup>
          <m:sSupPr>
            <m:ctrlPr>
              <w:rPr>
                <w:rFonts w:ascii="Cambria Math" w:hAnsi="Cambria Math"/>
                <w:i/>
                <w:sz w:val="32"/>
                <w:szCs w:val="32"/>
              </w:rPr>
            </m:ctrlPr>
          </m:sSupPr>
          <m:e>
            <m:r>
              <w:rPr>
                <w:rFonts w:ascii="Cambria Math" w:hAnsi="Cambria Math"/>
                <w:sz w:val="32"/>
                <w:szCs w:val="32"/>
              </w:rPr>
              <m:t>r</m:t>
            </m:r>
          </m:e>
          <m:sup>
            <m:r>
              <w:rPr>
                <w:rFonts w:ascii="Cambria Math" w:hAnsi="Cambria Math"/>
                <w:sz w:val="32"/>
                <w:szCs w:val="32"/>
              </w:rPr>
              <m:t>2</m:t>
            </m:r>
          </m:sup>
        </m:sSup>
        <m:r>
          <w:rPr>
            <w:rFonts w:ascii="Cambria Math" w:hAnsi="Cambria Math"/>
            <w:sz w:val="32"/>
            <w:szCs w:val="32"/>
          </w:rPr>
          <m:t>*h</m:t>
        </m:r>
      </m:oMath>
      <w:r w:rsidR="002303AF">
        <w:rPr>
          <w:rFonts w:eastAsiaTheme="minorEastAsia"/>
          <w:sz w:val="28"/>
          <w:szCs w:val="28"/>
        </w:rPr>
        <w:t xml:space="preserve"> </w:t>
      </w:r>
      <w:r w:rsidR="002303AF">
        <w:rPr>
          <w:rFonts w:eastAsiaTheme="minorEastAsia"/>
          <w:sz w:val="28"/>
          <w:szCs w:val="28"/>
        </w:rPr>
        <w:tab/>
      </w:r>
      <w:r w:rsidR="002303AF">
        <w:rPr>
          <w:rFonts w:eastAsiaTheme="minorEastAsia"/>
          <w:sz w:val="28"/>
          <w:szCs w:val="28"/>
        </w:rPr>
        <w:tab/>
      </w:r>
      <w:r w:rsidR="002303AF">
        <w:rPr>
          <w:rFonts w:eastAsiaTheme="minorEastAsia"/>
          <w:sz w:val="28"/>
          <w:szCs w:val="28"/>
        </w:rPr>
        <w:tab/>
      </w:r>
      <w:r w:rsidR="002303AF">
        <w:rPr>
          <w:rFonts w:eastAsiaTheme="minorEastAsia"/>
          <w:sz w:val="28"/>
          <w:szCs w:val="28"/>
        </w:rPr>
        <w:tab/>
      </w:r>
      <w:r w:rsidRPr="00BF653F" w:rsidR="002303AF">
        <w:rPr>
          <w:rFonts w:eastAsiaTheme="minorEastAsia"/>
          <w:szCs w:val="24"/>
        </w:rPr>
        <w:t>(</w:t>
      </w:r>
      <w:r w:rsidR="002303AF">
        <w:rPr>
          <w:rFonts w:eastAsiaTheme="minorEastAsia"/>
          <w:szCs w:val="24"/>
        </w:rPr>
        <w:t>10</w:t>
      </w:r>
      <w:r w:rsidRPr="00BF653F" w:rsidR="002303AF">
        <w:rPr>
          <w:rFonts w:eastAsiaTheme="minorEastAsia"/>
          <w:szCs w:val="24"/>
        </w:rPr>
        <w:t>)</w:t>
      </w:r>
    </w:p>
    <w:p w:rsidR="002303AF" w:rsidP="002303AF" w:rsidRDefault="002303AF" w14:paraId="6537F28F" w14:textId="77777777">
      <w:pPr>
        <w:ind w:firstLine="0"/>
        <w:jc w:val="center"/>
        <w:rPr>
          <w:rFonts w:eastAsiaTheme="minorEastAsia"/>
          <w:szCs w:val="24"/>
        </w:rPr>
      </w:pPr>
    </w:p>
    <w:p w:rsidR="002303AF" w:rsidP="002303AF" w:rsidRDefault="002303AF" w14:paraId="55C2613F" w14:textId="77777777">
      <w:pPr>
        <w:pStyle w:val="Ttulo3"/>
        <w:numPr>
          <w:ilvl w:val="2"/>
          <w:numId w:val="7"/>
        </w:numPr>
        <w:rPr>
          <w:rFonts w:eastAsiaTheme="minorEastAsia"/>
        </w:rPr>
      </w:pPr>
      <w:bookmarkStart w:name="_Toc116761526" w:id="29"/>
      <w:bookmarkStart w:name="_Toc116829373" w:id="30"/>
      <w:r>
        <w:rPr>
          <w:rFonts w:eastAsiaTheme="minorEastAsia"/>
        </w:rPr>
        <w:t>Volume do Cone</w:t>
      </w:r>
      <w:bookmarkEnd w:id="29"/>
      <w:bookmarkEnd w:id="30"/>
    </w:p>
    <w:p w:rsidR="002303AF" w:rsidP="002303AF" w:rsidRDefault="002303AF" w14:paraId="6DFB9E20" w14:textId="77777777"/>
    <w:p w:rsidR="002303AF" w:rsidP="002303AF" w:rsidRDefault="002303AF" w14:paraId="176378F9" w14:textId="77777777">
      <w:r>
        <w:t>O volume de um cone é calculado multiplicando sua área de base pela altura dividido por três.</w:t>
      </w:r>
    </w:p>
    <w:p w:rsidR="002303AF" w:rsidP="002303AF" w:rsidRDefault="002303AF" w14:paraId="5307C7D3" w14:textId="77777777">
      <w:pPr>
        <w:ind w:firstLine="0"/>
        <w:jc w:val="center"/>
      </w:pPr>
      <w:r>
        <w:t>Figura 11: Cone</w:t>
      </w:r>
    </w:p>
    <w:p w:rsidR="002303AF" w:rsidP="002303AF" w:rsidRDefault="002303AF" w14:paraId="70DF9E56" w14:textId="77777777">
      <w:pPr>
        <w:ind w:firstLine="0"/>
        <w:jc w:val="center"/>
      </w:pPr>
      <w:r>
        <w:rPr>
          <w:noProof/>
          <w:lang w:eastAsia="pt-BR"/>
        </w:rPr>
        <w:drawing>
          <wp:inline distT="0" distB="0" distL="0" distR="0" wp14:anchorId="6F6ABA74" wp14:editId="07777777">
            <wp:extent cx="1076325" cy="2095500"/>
            <wp:effectExtent l="0" t="0" r="9525" b="0"/>
            <wp:docPr id="2" name="Imagem 2" descr="Captur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aptura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076325" cy="2095500"/>
                    </a:xfrm>
                    <a:prstGeom prst="rect">
                      <a:avLst/>
                    </a:prstGeom>
                    <a:noFill/>
                    <a:ln>
                      <a:noFill/>
                    </a:ln>
                  </pic:spPr>
                </pic:pic>
              </a:graphicData>
            </a:graphic>
          </wp:inline>
        </w:drawing>
      </w:r>
    </w:p>
    <w:p w:rsidR="002303AF" w:rsidP="002303AF" w:rsidRDefault="001B7377" w14:paraId="7A6C3C5C" w14:textId="77777777">
      <w:pPr>
        <w:ind w:firstLine="0"/>
        <w:jc w:val="right"/>
        <w:rPr>
          <w:rFonts w:eastAsiaTheme="minorEastAsia"/>
          <w:szCs w:val="24"/>
        </w:rPr>
      </w:pPr>
      <m:oMath>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co</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b</m:t>
                </m:r>
              </m:sub>
            </m:sSub>
            <m:r>
              <w:rPr>
                <w:rFonts w:ascii="Cambria Math" w:hAnsi="Cambria Math"/>
                <w:sz w:val="28"/>
                <w:szCs w:val="28"/>
              </w:rPr>
              <m:t>*h</m:t>
            </m:r>
          </m:num>
          <m:den>
            <m:r>
              <w:rPr>
                <w:rFonts w:ascii="Cambria Math" w:hAnsi="Cambria Math"/>
                <w:sz w:val="28"/>
                <w:szCs w:val="28"/>
              </w:rPr>
              <m:t>3</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32"/>
                <w:szCs w:val="32"/>
              </w:rPr>
              <m:t>π</m:t>
            </m:r>
            <m:sSup>
              <m:sSupPr>
                <m:ctrlPr>
                  <w:rPr>
                    <w:rFonts w:ascii="Cambria Math" w:hAnsi="Cambria Math"/>
                    <w:i/>
                    <w:sz w:val="32"/>
                    <w:szCs w:val="32"/>
                  </w:rPr>
                </m:ctrlPr>
              </m:sSupPr>
              <m:e>
                <m:r>
                  <w:rPr>
                    <w:rFonts w:ascii="Cambria Math" w:hAnsi="Cambria Math"/>
                    <w:sz w:val="32"/>
                    <w:szCs w:val="32"/>
                  </w:rPr>
                  <m:t>r</m:t>
                </m:r>
              </m:e>
              <m:sup>
                <m:r>
                  <w:rPr>
                    <w:rFonts w:ascii="Cambria Math" w:hAnsi="Cambria Math"/>
                    <w:sz w:val="32"/>
                    <w:szCs w:val="32"/>
                  </w:rPr>
                  <m:t>2</m:t>
                </m:r>
              </m:sup>
            </m:sSup>
            <m:r>
              <w:rPr>
                <w:rFonts w:ascii="Cambria Math" w:hAnsi="Cambria Math"/>
                <w:sz w:val="32"/>
                <w:szCs w:val="32"/>
              </w:rPr>
              <m:t>*h</m:t>
            </m:r>
          </m:num>
          <m:den>
            <m:r>
              <w:rPr>
                <w:rFonts w:ascii="Cambria Math" w:hAnsi="Cambria Math"/>
                <w:sz w:val="28"/>
                <w:szCs w:val="28"/>
              </w:rPr>
              <m:t>3</m:t>
            </m:r>
          </m:den>
        </m:f>
      </m:oMath>
      <w:r w:rsidR="002303AF">
        <w:rPr>
          <w:rFonts w:eastAsiaTheme="minorEastAsia"/>
          <w:sz w:val="28"/>
          <w:szCs w:val="28"/>
        </w:rPr>
        <w:t xml:space="preserve"> </w:t>
      </w:r>
      <w:r w:rsidR="002303AF">
        <w:rPr>
          <w:rFonts w:eastAsiaTheme="minorEastAsia"/>
          <w:sz w:val="28"/>
          <w:szCs w:val="28"/>
        </w:rPr>
        <w:tab/>
      </w:r>
      <w:r w:rsidR="002303AF">
        <w:rPr>
          <w:rFonts w:eastAsiaTheme="minorEastAsia"/>
          <w:sz w:val="28"/>
          <w:szCs w:val="28"/>
        </w:rPr>
        <w:tab/>
      </w:r>
      <w:r w:rsidR="002303AF">
        <w:rPr>
          <w:rFonts w:eastAsiaTheme="minorEastAsia"/>
          <w:sz w:val="28"/>
          <w:szCs w:val="28"/>
        </w:rPr>
        <w:tab/>
      </w:r>
      <w:r w:rsidR="002303AF">
        <w:rPr>
          <w:rFonts w:eastAsiaTheme="minorEastAsia"/>
          <w:sz w:val="28"/>
          <w:szCs w:val="28"/>
        </w:rPr>
        <w:tab/>
      </w:r>
      <w:r w:rsidRPr="00BF653F" w:rsidR="002303AF">
        <w:rPr>
          <w:rFonts w:eastAsiaTheme="minorEastAsia"/>
          <w:szCs w:val="24"/>
        </w:rPr>
        <w:t>(</w:t>
      </w:r>
      <w:r w:rsidR="002303AF">
        <w:rPr>
          <w:rFonts w:eastAsiaTheme="minorEastAsia"/>
          <w:szCs w:val="24"/>
        </w:rPr>
        <w:t>11</w:t>
      </w:r>
      <w:r w:rsidRPr="00BF653F" w:rsidR="002303AF">
        <w:rPr>
          <w:rFonts w:eastAsiaTheme="minorEastAsia"/>
          <w:szCs w:val="24"/>
        </w:rPr>
        <w:t>)</w:t>
      </w:r>
    </w:p>
    <w:p w:rsidR="002303AF" w:rsidP="002303AF" w:rsidRDefault="002303AF" w14:paraId="44E871BC" w14:textId="77777777">
      <w:pPr>
        <w:ind w:left="714" w:hanging="357"/>
      </w:pPr>
    </w:p>
    <w:p w:rsidR="002303AF" w:rsidP="002303AF" w:rsidRDefault="002303AF" w14:paraId="7370FEB1" w14:textId="77777777">
      <w:pPr>
        <w:pStyle w:val="Ttulo3"/>
        <w:numPr>
          <w:ilvl w:val="2"/>
          <w:numId w:val="7"/>
        </w:numPr>
      </w:pPr>
      <w:bookmarkStart w:name="_Toc116761527" w:id="31"/>
      <w:bookmarkStart w:name="_Toc116829374" w:id="32"/>
      <w:r>
        <w:t>Volume da Esfera</w:t>
      </w:r>
      <w:bookmarkEnd w:id="31"/>
      <w:bookmarkEnd w:id="32"/>
    </w:p>
    <w:p w:rsidR="002303AF" w:rsidP="002303AF" w:rsidRDefault="002303AF" w14:paraId="144A5D23" w14:textId="77777777"/>
    <w:p w:rsidR="002303AF" w:rsidP="002303AF" w:rsidRDefault="002303AF" w14:paraId="49DEC44F" w14:textId="77777777">
      <w:r>
        <w:t>Uma esfera, representada pela Figura 12, terá seu volume calculado por:</w:t>
      </w:r>
    </w:p>
    <w:p w:rsidR="002303AF" w:rsidP="002303AF" w:rsidRDefault="002303AF" w14:paraId="28104A87" w14:textId="77777777">
      <w:pPr>
        <w:ind w:firstLine="0"/>
        <w:jc w:val="center"/>
      </w:pPr>
      <w:r>
        <w:t>Figura 12: Esfera</w:t>
      </w:r>
    </w:p>
    <w:p w:rsidR="002303AF" w:rsidP="002303AF" w:rsidRDefault="002303AF" w14:paraId="738610EB" w14:textId="77777777">
      <w:pPr>
        <w:ind w:firstLine="0"/>
        <w:jc w:val="center"/>
      </w:pPr>
      <w:r>
        <w:rPr>
          <w:noProof/>
          <w:lang w:eastAsia="pt-BR"/>
        </w:rPr>
        <w:drawing>
          <wp:inline distT="0" distB="0" distL="0" distR="0" wp14:anchorId="51914655" wp14:editId="07777777">
            <wp:extent cx="1457325" cy="1571625"/>
            <wp:effectExtent l="0" t="0" r="9525" b="9525"/>
            <wp:docPr id="1" name="Imagem 1" descr="Captur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aptura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57325" cy="1571625"/>
                    </a:xfrm>
                    <a:prstGeom prst="rect">
                      <a:avLst/>
                    </a:prstGeom>
                    <a:noFill/>
                    <a:ln>
                      <a:noFill/>
                    </a:ln>
                  </pic:spPr>
                </pic:pic>
              </a:graphicData>
            </a:graphic>
          </wp:inline>
        </w:drawing>
      </w:r>
    </w:p>
    <w:p w:rsidR="002303AF" w:rsidP="002303AF" w:rsidRDefault="001B7377" w14:paraId="6E67C403" w14:textId="77777777">
      <w:pPr>
        <w:ind w:firstLine="0"/>
        <w:jc w:val="right"/>
        <w:rPr>
          <w:rFonts w:eastAsiaTheme="minorEastAsia"/>
          <w:szCs w:val="24"/>
        </w:rPr>
      </w:pPr>
      <m:oMath>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es</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4π</m:t>
            </m:r>
            <m:sSup>
              <m:sSupPr>
                <m:ctrlPr>
                  <w:rPr>
                    <w:rFonts w:ascii="Cambria Math" w:hAnsi="Cambria Math"/>
                    <w:i/>
                    <w:sz w:val="28"/>
                    <w:szCs w:val="28"/>
                  </w:rPr>
                </m:ctrlPr>
              </m:sSupPr>
              <m:e>
                <m:r>
                  <w:rPr>
                    <w:rFonts w:ascii="Cambria Math" w:hAnsi="Cambria Math"/>
                    <w:sz w:val="28"/>
                    <w:szCs w:val="28"/>
                  </w:rPr>
                  <m:t>r</m:t>
                </m:r>
              </m:e>
              <m:sup>
                <m:r>
                  <w:rPr>
                    <w:rFonts w:ascii="Cambria Math" w:hAnsi="Cambria Math"/>
                    <w:sz w:val="28"/>
                    <w:szCs w:val="28"/>
                  </w:rPr>
                  <m:t>3</m:t>
                </m:r>
              </m:sup>
            </m:sSup>
          </m:num>
          <m:den>
            <m:r>
              <w:rPr>
                <w:rFonts w:ascii="Cambria Math" w:hAnsi="Cambria Math"/>
                <w:sz w:val="28"/>
                <w:szCs w:val="28"/>
              </w:rPr>
              <m:t>3</m:t>
            </m:r>
          </m:den>
        </m:f>
      </m:oMath>
      <w:r w:rsidR="002303AF">
        <w:rPr>
          <w:rFonts w:eastAsiaTheme="minorEastAsia"/>
          <w:sz w:val="28"/>
          <w:szCs w:val="28"/>
        </w:rPr>
        <w:t xml:space="preserve"> </w:t>
      </w:r>
      <w:r w:rsidR="002303AF">
        <w:rPr>
          <w:rFonts w:eastAsiaTheme="minorEastAsia"/>
          <w:sz w:val="28"/>
          <w:szCs w:val="28"/>
        </w:rPr>
        <w:tab/>
      </w:r>
      <w:r w:rsidR="002303AF">
        <w:rPr>
          <w:rFonts w:eastAsiaTheme="minorEastAsia"/>
          <w:sz w:val="28"/>
          <w:szCs w:val="28"/>
        </w:rPr>
        <w:tab/>
      </w:r>
      <w:r w:rsidR="002303AF">
        <w:rPr>
          <w:rFonts w:eastAsiaTheme="minorEastAsia"/>
          <w:sz w:val="28"/>
          <w:szCs w:val="28"/>
        </w:rPr>
        <w:tab/>
      </w:r>
      <w:r w:rsidR="002303AF">
        <w:rPr>
          <w:rFonts w:eastAsiaTheme="minorEastAsia"/>
          <w:sz w:val="28"/>
          <w:szCs w:val="28"/>
        </w:rPr>
        <w:tab/>
      </w:r>
      <w:r w:rsidR="002303AF">
        <w:rPr>
          <w:rFonts w:eastAsiaTheme="minorEastAsia"/>
          <w:sz w:val="28"/>
          <w:szCs w:val="28"/>
        </w:rPr>
        <w:tab/>
      </w:r>
      <w:r w:rsidRPr="00BF653F" w:rsidR="002303AF">
        <w:rPr>
          <w:rFonts w:eastAsiaTheme="minorEastAsia"/>
          <w:szCs w:val="24"/>
        </w:rPr>
        <w:t>(</w:t>
      </w:r>
      <w:r w:rsidR="002303AF">
        <w:rPr>
          <w:rFonts w:eastAsiaTheme="minorEastAsia"/>
          <w:szCs w:val="24"/>
        </w:rPr>
        <w:t>12</w:t>
      </w:r>
      <w:r w:rsidRPr="00BF653F" w:rsidR="002303AF">
        <w:rPr>
          <w:rFonts w:eastAsiaTheme="minorEastAsia"/>
          <w:szCs w:val="24"/>
        </w:rPr>
        <w:t>)</w:t>
      </w:r>
    </w:p>
    <w:p w:rsidRPr="00201FFA" w:rsidR="002303AF" w:rsidP="002303AF" w:rsidRDefault="002303AF" w14:paraId="637805D2" w14:textId="77777777">
      <w:pPr>
        <w:ind w:firstLine="0"/>
        <w:jc w:val="center"/>
      </w:pPr>
    </w:p>
    <w:p w:rsidR="002303AF" w:rsidP="002303AF" w:rsidRDefault="002303AF" w14:paraId="317DB6CD" w14:textId="77777777">
      <w:pPr>
        <w:pStyle w:val="Ttulo2"/>
        <w:numPr>
          <w:ilvl w:val="1"/>
          <w:numId w:val="7"/>
        </w:numPr>
        <w:ind w:left="714" w:hanging="357"/>
      </w:pPr>
      <w:bookmarkStart w:name="_Toc116761528" w:id="33"/>
      <w:bookmarkStart w:name="_Toc116829375" w:id="34"/>
      <w:r>
        <w:t>Estatística</w:t>
      </w:r>
      <w:bookmarkEnd w:id="33"/>
      <w:bookmarkEnd w:id="34"/>
    </w:p>
    <w:p w:rsidR="002303AF" w:rsidP="002303AF" w:rsidRDefault="002303AF" w14:paraId="463F29E8" w14:textId="77777777"/>
    <w:p w:rsidR="002303AF" w:rsidP="002303AF" w:rsidRDefault="002303AF" w14:paraId="640E8662" w14:textId="77777777">
      <w:pPr>
        <w:pStyle w:val="Ttulo3"/>
        <w:numPr>
          <w:ilvl w:val="2"/>
          <w:numId w:val="7"/>
        </w:numPr>
      </w:pPr>
      <w:bookmarkStart w:name="_Toc116761529" w:id="35"/>
      <w:bookmarkStart w:name="_Toc116829376" w:id="36"/>
      <w:r>
        <w:t>Média Aritmética Simples</w:t>
      </w:r>
      <w:bookmarkEnd w:id="35"/>
      <w:bookmarkEnd w:id="36"/>
    </w:p>
    <w:p w:rsidR="002303AF" w:rsidP="002303AF" w:rsidRDefault="002303AF" w14:paraId="3B7B4B86" w14:textId="77777777"/>
    <w:p w:rsidR="002303AF" w:rsidP="002303AF" w:rsidRDefault="002303AF" w14:paraId="116C077F" w14:textId="77777777">
      <w:r>
        <w:t xml:space="preserve">A média aritmética simples é calculada somando-se todos os valores de um conjunto de dados e dividindo esses valores pela quantidade de elementos desse conjunto. </w:t>
      </w:r>
    </w:p>
    <w:p w:rsidR="002303AF" w:rsidP="002303AF" w:rsidRDefault="001B7377" w14:paraId="204C5247" w14:textId="77777777">
      <w:pPr>
        <w:jc w:val="right"/>
        <w:rPr>
          <w:rFonts w:eastAsiaTheme="minorEastAsia"/>
        </w:rPr>
      </w:pPr>
      <m:oMath>
        <m:sSub>
          <m:sSubPr>
            <m:ctrlPr>
              <w:rPr>
                <w:rFonts w:ascii="Cambria Math" w:hAnsi="Cambria Math"/>
                <w:i/>
                <w:sz w:val="32"/>
                <w:szCs w:val="32"/>
              </w:rPr>
            </m:ctrlPr>
          </m:sSubPr>
          <m:e>
            <m:r>
              <w:rPr>
                <w:rFonts w:ascii="Cambria Math" w:hAnsi="Cambria Math"/>
                <w:sz w:val="32"/>
                <w:szCs w:val="32"/>
              </w:rPr>
              <m:t>M</m:t>
            </m:r>
          </m:e>
          <m:sub>
            <m:r>
              <w:rPr>
                <w:rFonts w:ascii="Cambria Math" w:hAnsi="Cambria Math"/>
                <w:sz w:val="32"/>
                <w:szCs w:val="32"/>
              </w:rPr>
              <m:t>e</m:t>
            </m:r>
          </m:sub>
        </m:sSub>
        <m:r>
          <w:rPr>
            <w:rFonts w:ascii="Cambria Math" w:hAnsi="Cambria Math"/>
            <w:sz w:val="32"/>
            <w:szCs w:val="32"/>
          </w:rPr>
          <m:t>=</m:t>
        </m:r>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1</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2</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3</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n</m:t>
                </m:r>
              </m:sub>
            </m:sSub>
          </m:num>
          <m:den>
            <m:r>
              <w:rPr>
                <w:rFonts w:ascii="Cambria Math" w:hAnsi="Cambria Math"/>
                <w:sz w:val="32"/>
                <w:szCs w:val="32"/>
              </w:rPr>
              <m:t>n</m:t>
            </m:r>
          </m:den>
        </m:f>
      </m:oMath>
      <w:r w:rsidR="002303AF">
        <w:rPr>
          <w:rFonts w:eastAsiaTheme="minorEastAsia"/>
        </w:rPr>
        <w:t xml:space="preserve"> </w:t>
      </w:r>
      <w:r w:rsidR="002303AF">
        <w:rPr>
          <w:rFonts w:eastAsiaTheme="minorEastAsia"/>
        </w:rPr>
        <w:tab/>
      </w:r>
      <w:r w:rsidR="002303AF">
        <w:rPr>
          <w:rFonts w:eastAsiaTheme="minorEastAsia"/>
        </w:rPr>
        <w:tab/>
      </w:r>
      <w:r w:rsidR="002303AF">
        <w:rPr>
          <w:rFonts w:eastAsiaTheme="minorEastAsia"/>
        </w:rPr>
        <w:tab/>
      </w:r>
      <w:r w:rsidR="002303AF">
        <w:rPr>
          <w:rFonts w:eastAsiaTheme="minorEastAsia"/>
        </w:rPr>
        <w:tab/>
      </w:r>
      <w:r w:rsidR="002303AF">
        <w:rPr>
          <w:rFonts w:eastAsiaTheme="minorEastAsia"/>
        </w:rPr>
        <w:t>(13)</w:t>
      </w:r>
    </w:p>
    <w:p w:rsidR="002303AF" w:rsidP="002303AF" w:rsidRDefault="002303AF" w14:paraId="766970FD" w14:textId="77777777">
      <w:r>
        <w:t>Onde,</w:t>
      </w:r>
    </w:p>
    <w:p w:rsidRPr="008C149D" w:rsidR="002303AF" w:rsidP="002303AF" w:rsidRDefault="001B7377" w14:paraId="07527A55" w14:textId="77777777">
      <w:pPr>
        <w:pStyle w:val="PargrafodaLista"/>
        <w:numPr>
          <w:ilvl w:val="0"/>
          <w:numId w:val="9"/>
        </w:numPr>
      </w:pPr>
      <m:oMath>
        <m:sSub>
          <m:sSubPr>
            <m:ctrlPr>
              <w:rPr>
                <w:rFonts w:ascii="Cambria Math" w:hAnsi="Cambria Math"/>
                <w:i/>
                <w:sz w:val="32"/>
                <w:szCs w:val="32"/>
              </w:rPr>
            </m:ctrlPr>
          </m:sSubPr>
          <m:e>
            <m:r>
              <w:rPr>
                <w:rFonts w:ascii="Cambria Math" w:hAnsi="Cambria Math"/>
                <w:sz w:val="32"/>
                <w:szCs w:val="32"/>
              </w:rPr>
              <m:t>M</m:t>
            </m:r>
          </m:e>
          <m:sub>
            <m:r>
              <w:rPr>
                <w:rFonts w:ascii="Cambria Math" w:hAnsi="Cambria Math"/>
                <w:sz w:val="32"/>
                <w:szCs w:val="32"/>
              </w:rPr>
              <m:t>e</m:t>
            </m:r>
          </m:sub>
        </m:sSub>
      </m:oMath>
      <w:r w:rsidR="002303AF">
        <w:rPr>
          <w:rFonts w:eastAsiaTheme="minorEastAsia"/>
          <w:sz w:val="32"/>
          <w:szCs w:val="32"/>
        </w:rPr>
        <w:t xml:space="preserve"> – </w:t>
      </w:r>
      <w:proofErr w:type="gramStart"/>
      <w:r w:rsidR="002303AF">
        <w:rPr>
          <w:rFonts w:eastAsiaTheme="minorEastAsia"/>
          <w:szCs w:val="24"/>
        </w:rPr>
        <w:t>média</w:t>
      </w:r>
      <w:proofErr w:type="gramEnd"/>
      <w:r w:rsidR="002303AF">
        <w:rPr>
          <w:rFonts w:eastAsiaTheme="minorEastAsia"/>
          <w:szCs w:val="24"/>
        </w:rPr>
        <w:t>;</w:t>
      </w:r>
    </w:p>
    <w:p w:rsidRPr="00351299" w:rsidR="002303AF" w:rsidP="002303AF" w:rsidRDefault="001B7377" w14:paraId="0C516549" w14:textId="77777777">
      <w:pPr>
        <w:pStyle w:val="PargrafodaLista"/>
        <w:numPr>
          <w:ilvl w:val="0"/>
          <w:numId w:val="9"/>
        </w:numPr>
      </w:pPr>
      <m:oMath>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1</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2</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3</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n</m:t>
            </m:r>
          </m:sub>
        </m:sSub>
      </m:oMath>
      <w:r w:rsidR="002303AF">
        <w:rPr>
          <w:rFonts w:eastAsiaTheme="minorEastAsia"/>
          <w:sz w:val="32"/>
          <w:szCs w:val="32"/>
        </w:rPr>
        <w:t xml:space="preserve"> – </w:t>
      </w:r>
      <w:proofErr w:type="gramStart"/>
      <w:r w:rsidR="002303AF">
        <w:rPr>
          <w:rFonts w:eastAsiaTheme="minorEastAsia"/>
          <w:szCs w:val="24"/>
        </w:rPr>
        <w:t>valores</w:t>
      </w:r>
      <w:proofErr w:type="gramEnd"/>
      <w:r w:rsidR="002303AF">
        <w:rPr>
          <w:rFonts w:eastAsiaTheme="minorEastAsia"/>
          <w:szCs w:val="24"/>
        </w:rPr>
        <w:t xml:space="preserve"> dos dados;</w:t>
      </w:r>
    </w:p>
    <w:p w:rsidRPr="00351299" w:rsidR="002303AF" w:rsidP="002303AF" w:rsidRDefault="002303AF" w14:paraId="6F7916CA" w14:textId="77777777">
      <w:pPr>
        <w:pStyle w:val="PargrafodaLista"/>
        <w:numPr>
          <w:ilvl w:val="0"/>
          <w:numId w:val="9"/>
        </w:numPr>
      </w:pPr>
      <m:oMath>
        <m:r>
          <w:rPr>
            <w:rFonts w:ascii="Cambria Math" w:hAnsi="Cambria Math"/>
            <w:sz w:val="32"/>
            <w:szCs w:val="32"/>
          </w:rPr>
          <m:t>n</m:t>
        </m:r>
      </m:oMath>
      <w:r>
        <w:rPr>
          <w:rFonts w:eastAsiaTheme="minorEastAsia"/>
          <w:sz w:val="32"/>
          <w:szCs w:val="32"/>
        </w:rPr>
        <w:t xml:space="preserve"> – </w:t>
      </w:r>
      <w:proofErr w:type="gramStart"/>
      <w:r>
        <w:rPr>
          <w:rFonts w:eastAsiaTheme="minorEastAsia"/>
          <w:szCs w:val="24"/>
        </w:rPr>
        <w:t>número</w:t>
      </w:r>
      <w:proofErr w:type="gramEnd"/>
      <w:r>
        <w:rPr>
          <w:rFonts w:eastAsiaTheme="minorEastAsia"/>
          <w:szCs w:val="24"/>
        </w:rPr>
        <w:t xml:space="preserve"> de elementos do conjunto de dados.</w:t>
      </w:r>
    </w:p>
    <w:p w:rsidRPr="00351299" w:rsidR="002303AF" w:rsidP="002303AF" w:rsidRDefault="002303AF" w14:paraId="3A0FF5F2" w14:textId="77777777">
      <w:pPr>
        <w:pStyle w:val="PargrafodaLista"/>
        <w:ind w:left="1429" w:firstLine="0"/>
      </w:pPr>
    </w:p>
    <w:p w:rsidR="002303AF" w:rsidP="002303AF" w:rsidRDefault="002303AF" w14:paraId="2E7AFDCE" w14:textId="77777777">
      <w:pPr>
        <w:pStyle w:val="Ttulo3"/>
        <w:numPr>
          <w:ilvl w:val="2"/>
          <w:numId w:val="7"/>
        </w:numPr>
        <w:rPr>
          <w:rFonts w:eastAsiaTheme="minorEastAsia"/>
        </w:rPr>
      </w:pPr>
      <w:bookmarkStart w:name="_Toc116761530" w:id="37"/>
      <w:bookmarkStart w:name="_Toc116829377" w:id="38"/>
      <w:r>
        <w:rPr>
          <w:rFonts w:eastAsiaTheme="minorEastAsia"/>
        </w:rPr>
        <w:t>Média Aritmética Ponderada</w:t>
      </w:r>
      <w:bookmarkEnd w:id="37"/>
      <w:bookmarkEnd w:id="38"/>
      <w:r w:rsidRPr="00351299">
        <w:rPr>
          <w:rFonts w:eastAsiaTheme="minorEastAsia"/>
        </w:rPr>
        <w:t xml:space="preserve"> </w:t>
      </w:r>
    </w:p>
    <w:p w:rsidR="002303AF" w:rsidP="002303AF" w:rsidRDefault="002303AF" w14:paraId="5630AD66" w14:textId="77777777"/>
    <w:p w:rsidR="002303AF" w:rsidP="002303AF" w:rsidRDefault="002303AF" w14:paraId="443CE51F" w14:textId="77777777">
      <w:r>
        <w:t>A média aritmética ponderada é calculada multiplicando cada valor do conjunto de dados pelo seu peso.</w:t>
      </w:r>
    </w:p>
    <w:p w:rsidR="002303AF" w:rsidP="002303AF" w:rsidRDefault="001B7377" w14:paraId="1FB581EF" w14:textId="77777777">
      <w:pPr>
        <w:jc w:val="right"/>
        <w:rPr>
          <w:rFonts w:eastAsiaTheme="minorEastAsia"/>
        </w:rPr>
      </w:pPr>
      <m:oMath>
        <m:sSub>
          <m:sSubPr>
            <m:ctrlPr>
              <w:rPr>
                <w:rFonts w:ascii="Cambria Math" w:hAnsi="Cambria Math"/>
                <w:i/>
                <w:sz w:val="32"/>
                <w:szCs w:val="32"/>
              </w:rPr>
            </m:ctrlPr>
          </m:sSubPr>
          <m:e>
            <m:r>
              <w:rPr>
                <w:rFonts w:ascii="Cambria Math" w:hAnsi="Cambria Math"/>
                <w:sz w:val="32"/>
                <w:szCs w:val="32"/>
              </w:rPr>
              <m:t>M</m:t>
            </m:r>
          </m:e>
          <m:sub>
            <m:r>
              <w:rPr>
                <w:rFonts w:ascii="Cambria Math" w:hAnsi="Cambria Math"/>
                <w:sz w:val="32"/>
                <w:szCs w:val="32"/>
              </w:rPr>
              <m:t>e</m:t>
            </m:r>
          </m:sub>
        </m:sSub>
        <m:r>
          <w:rPr>
            <w:rFonts w:ascii="Cambria Math" w:hAnsi="Cambria Math"/>
            <w:sz w:val="32"/>
            <w:szCs w:val="32"/>
          </w:rPr>
          <m:t>=</m:t>
        </m:r>
        <m:f>
          <m:fPr>
            <m:ctrlPr>
              <w:rPr>
                <w:rFonts w:ascii="Cambria Math" w:hAnsi="Cambria Math"/>
                <w:i/>
                <w:sz w:val="32"/>
                <w:szCs w:val="32"/>
              </w:rPr>
            </m:ctrlPr>
          </m:fPr>
          <m:num>
            <m:sSub>
              <m:sSubPr>
                <m:ctrlPr>
                  <w:rPr>
                    <w:rFonts w:ascii="Cambria Math" w:hAnsi="Cambria Math"/>
                    <w:i/>
                    <w:sz w:val="32"/>
                    <w:szCs w:val="32"/>
                  </w:rPr>
                </m:ctrlPr>
              </m:sSubPr>
              <m:e>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1</m:t>
                    </m:r>
                  </m:sub>
                </m:sSub>
                <m:r>
                  <w:rPr>
                    <w:rFonts w:ascii="Cambria Math" w:hAnsi="Cambria Math"/>
                    <w:sz w:val="32"/>
                    <w:szCs w:val="32"/>
                  </w:rPr>
                  <m:t>x</m:t>
                </m:r>
              </m:e>
              <m:sub>
                <m:r>
                  <w:rPr>
                    <w:rFonts w:ascii="Cambria Math" w:hAnsi="Cambria Math"/>
                    <w:sz w:val="32"/>
                    <w:szCs w:val="32"/>
                  </w:rPr>
                  <m:t>1</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2</m:t>
                </m:r>
              </m:sub>
            </m:sSub>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2</m:t>
                </m:r>
              </m:sub>
            </m:sSub>
            <m:r>
              <w:rPr>
                <w:rFonts w:ascii="Cambria Math" w:hAnsi="Cambria Math"/>
                <w:sz w:val="32"/>
                <w:szCs w:val="32"/>
              </w:rPr>
              <m:t>+</m:t>
            </m:r>
            <m:sSub>
              <m:sSubPr>
                <m:ctrlPr>
                  <w:rPr>
                    <w:rFonts w:ascii="Cambria Math" w:hAnsi="Cambria Math"/>
                    <w:i/>
                    <w:sz w:val="32"/>
                    <w:szCs w:val="32"/>
                  </w:rPr>
                </m:ctrlPr>
              </m:sSubPr>
              <m:e>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3</m:t>
                    </m:r>
                  </m:sub>
                </m:sSub>
                <m:r>
                  <w:rPr>
                    <w:rFonts w:ascii="Cambria Math" w:hAnsi="Cambria Math"/>
                    <w:sz w:val="32"/>
                    <w:szCs w:val="32"/>
                  </w:rPr>
                  <m:t>x</m:t>
                </m:r>
              </m:e>
              <m:sub>
                <m:r>
                  <w:rPr>
                    <w:rFonts w:ascii="Cambria Math" w:hAnsi="Cambria Math"/>
                    <w:sz w:val="32"/>
                    <w:szCs w:val="32"/>
                  </w:rPr>
                  <m:t>3</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n</m:t>
                    </m:r>
                  </m:sub>
                </m:sSub>
                <m:r>
                  <w:rPr>
                    <w:rFonts w:ascii="Cambria Math" w:hAnsi="Cambria Math"/>
                    <w:sz w:val="32"/>
                    <w:szCs w:val="32"/>
                  </w:rPr>
                  <m:t>x</m:t>
                </m:r>
              </m:e>
              <m:sub>
                <m:r>
                  <w:rPr>
                    <w:rFonts w:ascii="Cambria Math" w:hAnsi="Cambria Math"/>
                    <w:sz w:val="32"/>
                    <w:szCs w:val="32"/>
                  </w:rPr>
                  <m:t>n</m:t>
                </m:r>
              </m:sub>
            </m:sSub>
          </m:num>
          <m:den>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1</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2</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3</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n</m:t>
                </m:r>
              </m:sub>
            </m:sSub>
          </m:den>
        </m:f>
      </m:oMath>
      <w:r w:rsidR="002303AF">
        <w:rPr>
          <w:rFonts w:eastAsiaTheme="minorEastAsia"/>
        </w:rPr>
        <w:t xml:space="preserve"> </w:t>
      </w:r>
      <w:r w:rsidR="002303AF">
        <w:rPr>
          <w:rFonts w:eastAsiaTheme="minorEastAsia"/>
        </w:rPr>
        <w:tab/>
      </w:r>
      <w:r w:rsidR="002303AF">
        <w:rPr>
          <w:rFonts w:eastAsiaTheme="minorEastAsia"/>
        </w:rPr>
        <w:tab/>
      </w:r>
      <w:r w:rsidR="002303AF">
        <w:rPr>
          <w:rFonts w:eastAsiaTheme="minorEastAsia"/>
        </w:rPr>
        <w:tab/>
      </w:r>
      <w:r w:rsidR="002303AF">
        <w:rPr>
          <w:rFonts w:eastAsiaTheme="minorEastAsia"/>
        </w:rPr>
        <w:tab/>
      </w:r>
      <w:r w:rsidR="002303AF">
        <w:rPr>
          <w:rFonts w:eastAsiaTheme="minorEastAsia"/>
        </w:rPr>
        <w:t>(14)</w:t>
      </w:r>
    </w:p>
    <w:p w:rsidR="002303AF" w:rsidP="002303AF" w:rsidRDefault="002303AF" w14:paraId="13A419E2" w14:textId="77777777">
      <w:pPr>
        <w:pStyle w:val="Ttulo3"/>
        <w:numPr>
          <w:ilvl w:val="2"/>
          <w:numId w:val="7"/>
        </w:numPr>
      </w:pPr>
      <w:bookmarkStart w:name="_Toc116761531" w:id="39"/>
      <w:bookmarkStart w:name="_Toc116829378" w:id="40"/>
      <w:r>
        <w:t>Moda</w:t>
      </w:r>
      <w:bookmarkEnd w:id="39"/>
      <w:bookmarkEnd w:id="40"/>
      <w:r>
        <w:t xml:space="preserve"> </w:t>
      </w:r>
    </w:p>
    <w:p w:rsidR="002303AF" w:rsidP="002303AF" w:rsidRDefault="002303AF" w14:paraId="61829076" w14:textId="77777777"/>
    <w:p w:rsidR="002303AF" w:rsidP="002303AF" w:rsidRDefault="002303AF" w14:paraId="20059842" w14:textId="77777777">
      <w:r>
        <w:t>A moda é o número que mais e repete dentro do conjunto de elementos.</w:t>
      </w:r>
    </w:p>
    <w:p w:rsidR="002303AF" w:rsidP="002303AF" w:rsidRDefault="002303AF" w14:paraId="2BA226A1" w14:textId="77777777"/>
    <w:p w:rsidR="002303AF" w:rsidP="002303AF" w:rsidRDefault="002303AF" w14:paraId="15579143" w14:textId="77777777">
      <w:pPr>
        <w:pStyle w:val="Ttulo3"/>
        <w:numPr>
          <w:ilvl w:val="2"/>
          <w:numId w:val="7"/>
        </w:numPr>
      </w:pPr>
      <w:bookmarkStart w:name="_Toc116761532" w:id="41"/>
      <w:bookmarkStart w:name="_Toc116829379" w:id="42"/>
      <w:r>
        <w:t>Mediana</w:t>
      </w:r>
      <w:bookmarkEnd w:id="41"/>
      <w:bookmarkEnd w:id="42"/>
    </w:p>
    <w:p w:rsidR="002303AF" w:rsidP="002303AF" w:rsidRDefault="002303AF" w14:paraId="17AD93B2" w14:textId="77777777"/>
    <w:p w:rsidR="002303AF" w:rsidP="002303AF" w:rsidRDefault="002303AF" w14:paraId="3C4B51F2" w14:textId="77777777">
      <w:r>
        <w:t>Dado um conjunto de elementos, em ordem crescente, a mediana será o valor do elemento que ocupa a posição central.</w:t>
      </w:r>
    </w:p>
    <w:p w:rsidRPr="000A47BA" w:rsidR="002303AF" w:rsidP="002303AF" w:rsidRDefault="002303AF" w14:paraId="4C953BD9" w14:textId="77777777">
      <w:pPr>
        <w:pStyle w:val="PargrafodaLista"/>
        <w:numPr>
          <w:ilvl w:val="0"/>
          <w:numId w:val="10"/>
        </w:numPr>
      </w:pPr>
      <w:r>
        <w:t>Se a quantidade de elementos for ímpar:</w:t>
      </w:r>
    </w:p>
    <w:p w:rsidR="002303AF" w:rsidP="002303AF" w:rsidRDefault="002303AF" w14:paraId="0DE4B5B7" w14:textId="77777777">
      <w:pPr>
        <w:pStyle w:val="PargrafodaLista"/>
        <w:ind w:left="1485" w:firstLine="0"/>
      </w:pPr>
    </w:p>
    <w:p w:rsidR="002303AF" w:rsidP="002303AF" w:rsidRDefault="002303AF" w14:paraId="599E4A5E" w14:textId="77777777">
      <w:pPr>
        <w:pStyle w:val="PargrafodaLista"/>
        <w:ind w:left="1485" w:firstLine="0"/>
        <w:jc w:val="right"/>
        <w:rPr>
          <w:rFonts w:eastAsiaTheme="minorEastAsia"/>
          <w:szCs w:val="24"/>
        </w:rPr>
      </w:pPr>
      <m:oMath>
        <m:r>
          <w:rPr>
            <w:rFonts w:ascii="Cambria Math" w:hAnsi="Cambria Math"/>
            <w:sz w:val="28"/>
            <w:szCs w:val="28"/>
          </w:rPr>
          <m:t>Md=</m:t>
        </m:r>
        <m:sSub>
          <m:sSubPr>
            <m:ctrlPr>
              <w:rPr>
                <w:rFonts w:ascii="Cambria Math" w:hAnsi="Cambria Math"/>
                <w:i/>
                <w:sz w:val="28"/>
                <w:szCs w:val="28"/>
              </w:rPr>
            </m:ctrlPr>
          </m:sSubPr>
          <m:e>
            <m:r>
              <w:rPr>
                <w:rFonts w:ascii="Cambria Math" w:hAnsi="Cambria Math"/>
                <w:sz w:val="28"/>
                <w:szCs w:val="28"/>
              </w:rPr>
              <m:t>X</m:t>
            </m:r>
          </m:e>
          <m:sub>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n+1</m:t>
                    </m:r>
                  </m:num>
                  <m:den>
                    <m:r>
                      <w:rPr>
                        <w:rFonts w:ascii="Cambria Math" w:hAnsi="Cambria Math"/>
                        <w:sz w:val="28"/>
                        <w:szCs w:val="28"/>
                      </w:rPr>
                      <m:t>2</m:t>
                    </m:r>
                  </m:den>
                </m:f>
              </m:e>
            </m:d>
          </m:sub>
        </m:sSub>
      </m:oMath>
      <w:r>
        <w:rPr>
          <w:rFonts w:eastAsiaTheme="minorEastAsia"/>
          <w:sz w:val="28"/>
          <w:szCs w:val="28"/>
        </w:rPr>
        <w:tab/>
      </w:r>
      <w:r>
        <w:rPr>
          <w:rFonts w:eastAsiaTheme="minorEastAsia"/>
          <w:sz w:val="28"/>
          <w:szCs w:val="28"/>
        </w:rPr>
        <w:tab/>
      </w:r>
      <w:r>
        <w:rPr>
          <w:rFonts w:eastAsiaTheme="minorEastAsia"/>
          <w:sz w:val="28"/>
          <w:szCs w:val="28"/>
        </w:rPr>
        <w:tab/>
      </w:r>
      <w:r>
        <w:rPr>
          <w:rFonts w:eastAsiaTheme="minorEastAsia"/>
          <w:sz w:val="28"/>
          <w:szCs w:val="28"/>
        </w:rPr>
        <w:tab/>
      </w:r>
      <w:r>
        <w:rPr>
          <w:rFonts w:eastAsiaTheme="minorEastAsia"/>
          <w:sz w:val="28"/>
          <w:szCs w:val="28"/>
        </w:rPr>
        <w:tab/>
      </w:r>
      <w:r w:rsidRPr="000A47BA">
        <w:rPr>
          <w:rFonts w:eastAsiaTheme="minorEastAsia"/>
          <w:szCs w:val="24"/>
        </w:rPr>
        <w:t>(15)</w:t>
      </w:r>
    </w:p>
    <w:p w:rsidRPr="000A47BA" w:rsidR="002303AF" w:rsidP="002303AF" w:rsidRDefault="002303AF" w14:paraId="160BA5F0" w14:textId="77777777">
      <w:pPr>
        <w:pStyle w:val="PargrafodaLista"/>
        <w:numPr>
          <w:ilvl w:val="0"/>
          <w:numId w:val="10"/>
        </w:numPr>
      </w:pPr>
      <w:r>
        <w:t>Se a quantidade de elementos for par:</w:t>
      </w:r>
    </w:p>
    <w:p w:rsidR="002303AF" w:rsidP="002303AF" w:rsidRDefault="002303AF" w14:paraId="66204FF1" w14:textId="77777777">
      <w:pPr>
        <w:pStyle w:val="PargrafodaLista"/>
        <w:ind w:left="1485" w:firstLine="0"/>
      </w:pPr>
    </w:p>
    <w:p w:rsidR="002303AF" w:rsidP="002303AF" w:rsidRDefault="002303AF" w14:paraId="0B932DC1" w14:textId="77777777">
      <w:pPr>
        <w:pStyle w:val="PargrafodaLista"/>
        <w:ind w:left="1485" w:firstLine="0"/>
        <w:jc w:val="right"/>
        <w:rPr>
          <w:rFonts w:eastAsiaTheme="minorEastAsia"/>
        </w:rPr>
      </w:pPr>
      <m:oMath>
        <m:r>
          <w:rPr>
            <w:rFonts w:ascii="Cambria Math" w:hAnsi="Cambria Math"/>
            <w:sz w:val="28"/>
            <w:szCs w:val="28"/>
          </w:rPr>
          <m:t>Md=</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X</m:t>
                </m:r>
              </m:e>
              <m:sub>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n</m:t>
                        </m:r>
                      </m:num>
                      <m:den>
                        <m:r>
                          <w:rPr>
                            <w:rFonts w:ascii="Cambria Math" w:hAnsi="Cambria Math"/>
                            <w:sz w:val="28"/>
                            <w:szCs w:val="28"/>
                          </w:rPr>
                          <m:t>2</m:t>
                        </m:r>
                      </m:den>
                    </m:f>
                  </m:e>
                </m:d>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n</m:t>
                        </m:r>
                      </m:num>
                      <m:den>
                        <m:r>
                          <w:rPr>
                            <w:rFonts w:ascii="Cambria Math" w:hAnsi="Cambria Math"/>
                            <w:sz w:val="28"/>
                            <w:szCs w:val="28"/>
                          </w:rPr>
                          <m:t>2</m:t>
                        </m:r>
                      </m:den>
                    </m:f>
                    <m:r>
                      <w:rPr>
                        <w:rFonts w:ascii="Cambria Math" w:hAnsi="Cambria Math"/>
                        <w:sz w:val="28"/>
                        <w:szCs w:val="28"/>
                      </w:rPr>
                      <m:t>+1</m:t>
                    </m:r>
                  </m:e>
                </m:d>
              </m:sub>
            </m:sSub>
          </m:num>
          <m:den>
            <m:r>
              <w:rPr>
                <w:rFonts w:ascii="Cambria Math" w:hAnsi="Cambria Math"/>
                <w:sz w:val="28"/>
                <w:szCs w:val="28"/>
              </w:rPr>
              <m:t>2</m:t>
            </m:r>
          </m:den>
        </m:f>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(16)</w:t>
      </w:r>
    </w:p>
    <w:p w:rsidR="002303AF" w:rsidP="002303AF" w:rsidRDefault="002303AF" w14:paraId="2DBF0D7D" w14:textId="77777777">
      <w:pPr>
        <w:pStyle w:val="PargrafodaLista"/>
        <w:ind w:left="1485" w:firstLine="0"/>
        <w:jc w:val="right"/>
      </w:pPr>
    </w:p>
    <w:p w:rsidR="002303AF" w:rsidP="002303AF" w:rsidRDefault="002303AF" w14:paraId="7BAD1480" w14:textId="77777777">
      <w:pPr>
        <w:pStyle w:val="Ttulo3"/>
        <w:numPr>
          <w:ilvl w:val="2"/>
          <w:numId w:val="7"/>
        </w:numPr>
      </w:pPr>
      <w:bookmarkStart w:name="_Toc116761533" w:id="43"/>
      <w:bookmarkStart w:name="_Toc116829380" w:id="44"/>
      <w:r>
        <w:t>Frequência Absoluta</w:t>
      </w:r>
      <w:bookmarkEnd w:id="43"/>
      <w:bookmarkEnd w:id="44"/>
    </w:p>
    <w:p w:rsidR="002303AF" w:rsidP="002303AF" w:rsidRDefault="002303AF" w14:paraId="6B62F1B3" w14:textId="77777777"/>
    <w:p w:rsidR="002303AF" w:rsidP="002303AF" w:rsidRDefault="002303AF" w14:paraId="1487802B" w14:textId="77777777">
      <w:pPr>
        <w:rPr>
          <w:shd w:val="clear" w:color="auto" w:fill="FFFFFF"/>
        </w:rPr>
      </w:pPr>
      <w:r w:rsidRPr="000A47BA">
        <w:rPr>
          <w:shd w:val="clear" w:color="auto" w:fill="FFFFFF"/>
        </w:rPr>
        <w:lastRenderedPageBreak/>
        <w:t>A frequência absoluta nada mais é que</w:t>
      </w:r>
      <w:r w:rsidRPr="000A47BA">
        <w:rPr>
          <w:rStyle w:val="Forte"/>
          <w:rFonts w:cs="Arial"/>
          <w:color w:val="000000" w:themeColor="text1"/>
          <w:sz w:val="29"/>
          <w:szCs w:val="29"/>
          <w:shd w:val="clear" w:color="auto" w:fill="FFFFFF"/>
        </w:rPr>
        <w:t> </w:t>
      </w:r>
      <w:r w:rsidRPr="000A47BA">
        <w:rPr>
          <w:rStyle w:val="Forte"/>
          <w:rFonts w:cs="Arial"/>
          <w:color w:val="000000" w:themeColor="text1"/>
          <w:szCs w:val="24"/>
          <w:shd w:val="clear" w:color="auto" w:fill="FFFFFF"/>
        </w:rPr>
        <w:t>a quantidade de vezes que um mesmo valor de variável se repetiu</w:t>
      </w:r>
      <w:r w:rsidRPr="000A47BA">
        <w:rPr>
          <w:b/>
          <w:shd w:val="clear" w:color="auto" w:fill="FFFFFF"/>
        </w:rPr>
        <w:t>,</w:t>
      </w:r>
      <w:r w:rsidRPr="000A47BA">
        <w:rPr>
          <w:shd w:val="clear" w:color="auto" w:fill="FFFFFF"/>
        </w:rPr>
        <w:t xml:space="preserve"> ou seja, o número de vezes que uma mesma resposta apareceu em um conjunto de dados.</w:t>
      </w:r>
    </w:p>
    <w:p w:rsidR="002303AF" w:rsidP="002303AF" w:rsidRDefault="002303AF" w14:paraId="02F2C34E" w14:textId="77777777">
      <w:pPr>
        <w:rPr>
          <w:shd w:val="clear" w:color="auto" w:fill="FFFFFF"/>
        </w:rPr>
      </w:pPr>
    </w:p>
    <w:p w:rsidR="002303AF" w:rsidP="002303AF" w:rsidRDefault="002303AF" w14:paraId="6AFB90BA" w14:textId="77777777">
      <w:pPr>
        <w:pStyle w:val="Ttulo3"/>
        <w:numPr>
          <w:ilvl w:val="2"/>
          <w:numId w:val="7"/>
        </w:numPr>
        <w:rPr>
          <w:shd w:val="clear" w:color="auto" w:fill="FFFFFF"/>
        </w:rPr>
      </w:pPr>
      <w:bookmarkStart w:name="_Toc116761534" w:id="45"/>
      <w:bookmarkStart w:name="_Toc116829381" w:id="46"/>
      <w:r>
        <w:rPr>
          <w:shd w:val="clear" w:color="auto" w:fill="FFFFFF"/>
        </w:rPr>
        <w:t>Frequência Relativa e Percentual</w:t>
      </w:r>
      <w:bookmarkEnd w:id="45"/>
      <w:bookmarkEnd w:id="46"/>
    </w:p>
    <w:p w:rsidR="002303AF" w:rsidP="002303AF" w:rsidRDefault="002303AF" w14:paraId="680A4E5D" w14:textId="77777777"/>
    <w:p w:rsidR="002303AF" w:rsidP="002303AF" w:rsidRDefault="002303AF" w14:paraId="698EEBD2" w14:textId="77777777">
      <w:pPr>
        <w:rPr>
          <w:shd w:val="clear" w:color="auto" w:fill="FFFFFF"/>
        </w:rPr>
      </w:pPr>
      <w:r>
        <w:rPr>
          <w:shd w:val="clear" w:color="auto" w:fill="FFFFFF"/>
        </w:rPr>
        <w:t>A frequência relativa compara a quantidade de respostas de um dado específico, com a quantidade total de respostas coletadas em uma pesquisa estatística. Esta comparação entre uma parte das respostas em relação ao todo é feita através da equação 1 que se encontra logo abaixo:</w:t>
      </w:r>
    </w:p>
    <w:p w:rsidR="002303AF" w:rsidP="002303AF" w:rsidRDefault="001B7377" w14:paraId="5AF7A780" w14:textId="77777777">
      <w:pPr>
        <w:ind w:firstLine="0"/>
        <w:jc w:val="right"/>
        <w:rPr>
          <w:rFonts w:cs="Arial" w:eastAsiaTheme="minorEastAsia"/>
          <w:szCs w:val="24"/>
        </w:rPr>
      </w:pPr>
      <m:oMath>
        <m:sSub>
          <m:sSubPr>
            <m:ctrlPr>
              <w:rPr>
                <w:rFonts w:ascii="Cambria Math" w:hAnsi="Cambria Math" w:cs="Arial"/>
                <w:i/>
                <w:sz w:val="32"/>
                <w:szCs w:val="32"/>
              </w:rPr>
            </m:ctrlPr>
          </m:sSubPr>
          <m:e>
            <m:r>
              <w:rPr>
                <w:rFonts w:ascii="Cambria Math" w:hAnsi="Cambria Math" w:cs="Arial"/>
                <w:sz w:val="32"/>
                <w:szCs w:val="32"/>
              </w:rPr>
              <m:t>F</m:t>
            </m:r>
          </m:e>
          <m:sub>
            <m:r>
              <w:rPr>
                <w:rFonts w:ascii="Cambria Math" w:hAnsi="Cambria Math" w:cs="Arial"/>
                <w:sz w:val="32"/>
                <w:szCs w:val="32"/>
              </w:rPr>
              <m:t>r</m:t>
            </m:r>
          </m:sub>
        </m:sSub>
        <m:r>
          <w:rPr>
            <w:rFonts w:ascii="Cambria Math" w:hAnsi="Cambria Math" w:cs="Arial"/>
            <w:sz w:val="32"/>
            <w:szCs w:val="32"/>
          </w:rPr>
          <m:t>=</m:t>
        </m:r>
        <m:f>
          <m:fPr>
            <m:ctrlPr>
              <w:rPr>
                <w:rFonts w:ascii="Cambria Math" w:hAnsi="Cambria Math" w:cs="Arial"/>
                <w:i/>
                <w:sz w:val="32"/>
                <w:szCs w:val="32"/>
              </w:rPr>
            </m:ctrlPr>
          </m:fPr>
          <m:num>
            <m:sSub>
              <m:sSubPr>
                <m:ctrlPr>
                  <w:rPr>
                    <w:rFonts w:ascii="Cambria Math" w:hAnsi="Cambria Math" w:cs="Arial"/>
                    <w:i/>
                    <w:sz w:val="32"/>
                    <w:szCs w:val="32"/>
                  </w:rPr>
                </m:ctrlPr>
              </m:sSubPr>
              <m:e>
                <m:r>
                  <w:rPr>
                    <w:rFonts w:ascii="Cambria Math" w:hAnsi="Cambria Math" w:cs="Arial"/>
                    <w:sz w:val="32"/>
                    <w:szCs w:val="32"/>
                  </w:rPr>
                  <m:t>F</m:t>
                </m:r>
              </m:e>
              <m:sub>
                <m:r>
                  <w:rPr>
                    <w:rFonts w:ascii="Cambria Math" w:hAnsi="Cambria Math" w:cs="Arial"/>
                    <w:sz w:val="32"/>
                    <w:szCs w:val="32"/>
                  </w:rPr>
                  <m:t>a</m:t>
                </m:r>
              </m:sub>
            </m:sSub>
          </m:num>
          <m:den>
            <m:sSub>
              <m:sSubPr>
                <m:ctrlPr>
                  <w:rPr>
                    <w:rFonts w:ascii="Cambria Math" w:hAnsi="Cambria Math" w:cs="Arial"/>
                    <w:i/>
                    <w:sz w:val="32"/>
                    <w:szCs w:val="32"/>
                  </w:rPr>
                </m:ctrlPr>
              </m:sSubPr>
              <m:e>
                <m:r>
                  <w:rPr>
                    <w:rFonts w:ascii="Cambria Math" w:hAnsi="Cambria Math" w:cs="Arial"/>
                    <w:sz w:val="32"/>
                    <w:szCs w:val="32"/>
                  </w:rPr>
                  <m:t>F</m:t>
                </m:r>
              </m:e>
              <m:sub>
                <m:r>
                  <w:rPr>
                    <w:rFonts w:ascii="Cambria Math" w:hAnsi="Cambria Math" w:cs="Arial"/>
                    <w:sz w:val="32"/>
                    <w:szCs w:val="32"/>
                  </w:rPr>
                  <m:t>aT</m:t>
                </m:r>
              </m:sub>
            </m:sSub>
          </m:den>
        </m:f>
      </m:oMath>
      <w:r w:rsidR="002303AF">
        <w:rPr>
          <w:rFonts w:cs="Arial" w:eastAsiaTheme="minorEastAsia"/>
          <w:szCs w:val="24"/>
        </w:rPr>
        <w:tab/>
      </w:r>
      <w:r w:rsidR="002303AF">
        <w:rPr>
          <w:rFonts w:cs="Arial" w:eastAsiaTheme="minorEastAsia"/>
          <w:szCs w:val="24"/>
        </w:rPr>
        <w:tab/>
      </w:r>
      <w:r w:rsidR="002303AF">
        <w:rPr>
          <w:rFonts w:cs="Arial" w:eastAsiaTheme="minorEastAsia"/>
          <w:szCs w:val="24"/>
        </w:rPr>
        <w:tab/>
      </w:r>
      <w:r w:rsidR="002303AF">
        <w:rPr>
          <w:rFonts w:cs="Arial" w:eastAsiaTheme="minorEastAsia"/>
          <w:szCs w:val="24"/>
        </w:rPr>
        <w:tab/>
      </w:r>
      <w:r w:rsidR="002303AF">
        <w:rPr>
          <w:rFonts w:cs="Arial" w:eastAsiaTheme="minorEastAsia"/>
          <w:szCs w:val="24"/>
        </w:rPr>
        <w:tab/>
      </w:r>
      <w:r w:rsidR="002303AF">
        <w:rPr>
          <w:rFonts w:cs="Arial" w:eastAsiaTheme="minorEastAsia"/>
          <w:szCs w:val="24"/>
        </w:rPr>
        <w:t>(17)</w:t>
      </w:r>
    </w:p>
    <w:p w:rsidR="002303AF" w:rsidP="002303AF" w:rsidRDefault="002303AF" w14:paraId="01A844C7" w14:textId="77777777">
      <w:r>
        <w:t xml:space="preserve">Onde, </w:t>
      </w:r>
    </w:p>
    <w:p w:rsidRPr="00BF7461" w:rsidR="002303AF" w:rsidP="002303AF" w:rsidRDefault="001B7377" w14:paraId="0C3F9C30" w14:textId="77777777">
      <w:pPr>
        <w:pStyle w:val="PargrafodaLista"/>
        <w:numPr>
          <w:ilvl w:val="0"/>
          <w:numId w:val="11"/>
        </w:numPr>
        <w:jc w:val="left"/>
        <w:rPr>
          <w:rFonts w:eastAsiaTheme="minorEastAsia"/>
          <w:szCs w:val="24"/>
        </w:rPr>
      </w:pPr>
      <m:oMath>
        <m:sSub>
          <m:sSubPr>
            <m:ctrlPr>
              <w:rPr>
                <w:rFonts w:ascii="Cambria Math" w:hAnsi="Cambria Math"/>
                <w:i/>
                <w:sz w:val="32"/>
                <w:szCs w:val="32"/>
              </w:rPr>
            </m:ctrlPr>
          </m:sSubPr>
          <m:e>
            <m:r>
              <w:rPr>
                <w:rFonts w:ascii="Cambria Math" w:hAnsi="Cambria Math"/>
                <w:sz w:val="32"/>
                <w:szCs w:val="32"/>
              </w:rPr>
              <m:t>F</m:t>
            </m:r>
          </m:e>
          <m:sub>
            <m:r>
              <w:rPr>
                <w:rFonts w:ascii="Cambria Math" w:hAnsi="Cambria Math"/>
                <w:sz w:val="32"/>
                <w:szCs w:val="32"/>
              </w:rPr>
              <m:t>r</m:t>
            </m:r>
          </m:sub>
        </m:sSub>
      </m:oMath>
      <w:r w:rsidRPr="00BF7461" w:rsidR="002303AF">
        <w:rPr>
          <w:rFonts w:eastAsiaTheme="minorEastAsia"/>
          <w:sz w:val="32"/>
          <w:szCs w:val="32"/>
        </w:rPr>
        <w:t xml:space="preserve"> </w:t>
      </w:r>
      <w:r w:rsidRPr="00BF7461" w:rsidR="002303AF">
        <w:rPr>
          <w:rFonts w:eastAsiaTheme="minorEastAsia"/>
          <w:szCs w:val="24"/>
        </w:rPr>
        <w:t xml:space="preserve">– </w:t>
      </w:r>
      <w:proofErr w:type="gramStart"/>
      <w:r w:rsidRPr="00BF7461" w:rsidR="002303AF">
        <w:rPr>
          <w:rFonts w:eastAsiaTheme="minorEastAsia"/>
          <w:szCs w:val="24"/>
        </w:rPr>
        <w:t>valor</w:t>
      </w:r>
      <w:proofErr w:type="gramEnd"/>
      <w:r w:rsidRPr="00BF7461" w:rsidR="002303AF">
        <w:rPr>
          <w:rFonts w:eastAsiaTheme="minorEastAsia"/>
          <w:szCs w:val="24"/>
        </w:rPr>
        <w:t xml:space="preserve"> da frequência relativa;</w:t>
      </w:r>
    </w:p>
    <w:p w:rsidRPr="00BF7461" w:rsidR="002303AF" w:rsidP="002303AF" w:rsidRDefault="001B7377" w14:paraId="1C6F535C" w14:textId="77777777">
      <w:pPr>
        <w:pStyle w:val="PargrafodaLista"/>
        <w:numPr>
          <w:ilvl w:val="0"/>
          <w:numId w:val="11"/>
        </w:numPr>
        <w:rPr>
          <w:szCs w:val="24"/>
        </w:rPr>
      </w:pPr>
      <m:oMath>
        <m:sSub>
          <m:sSubPr>
            <m:ctrlPr>
              <w:rPr>
                <w:rFonts w:ascii="Cambria Math" w:hAnsi="Cambria Math"/>
                <w:i/>
                <w:sz w:val="32"/>
                <w:szCs w:val="32"/>
              </w:rPr>
            </m:ctrlPr>
          </m:sSubPr>
          <m:e>
            <m:r>
              <w:rPr>
                <w:rFonts w:ascii="Cambria Math" w:hAnsi="Cambria Math"/>
                <w:sz w:val="32"/>
                <w:szCs w:val="32"/>
              </w:rPr>
              <m:t>F</m:t>
            </m:r>
          </m:e>
          <m:sub>
            <m:r>
              <w:rPr>
                <w:rFonts w:ascii="Cambria Math" w:hAnsi="Cambria Math"/>
                <w:sz w:val="32"/>
                <w:szCs w:val="32"/>
              </w:rPr>
              <m:t>a</m:t>
            </m:r>
          </m:sub>
        </m:sSub>
      </m:oMath>
      <w:r w:rsidRPr="00BF7461" w:rsidR="002303AF">
        <w:rPr>
          <w:rFonts w:eastAsiaTheme="minorEastAsia"/>
          <w:sz w:val="32"/>
          <w:szCs w:val="32"/>
        </w:rPr>
        <w:t xml:space="preserve"> </w:t>
      </w:r>
      <w:r w:rsidRPr="00BF7461" w:rsidR="002303AF">
        <w:rPr>
          <w:rFonts w:eastAsiaTheme="minorEastAsia"/>
          <w:szCs w:val="24"/>
        </w:rPr>
        <w:t xml:space="preserve">– </w:t>
      </w:r>
      <w:proofErr w:type="gramStart"/>
      <w:r w:rsidRPr="00BF7461" w:rsidR="002303AF">
        <w:rPr>
          <w:rFonts w:eastAsiaTheme="minorEastAsia"/>
          <w:szCs w:val="24"/>
        </w:rPr>
        <w:t>valor</w:t>
      </w:r>
      <w:proofErr w:type="gramEnd"/>
      <w:r w:rsidRPr="00BF7461" w:rsidR="002303AF">
        <w:rPr>
          <w:rFonts w:eastAsiaTheme="minorEastAsia"/>
          <w:szCs w:val="24"/>
        </w:rPr>
        <w:t xml:space="preserve"> da frequência absoluta;</w:t>
      </w:r>
    </w:p>
    <w:p w:rsidRPr="00BF7461" w:rsidR="002303AF" w:rsidP="002303AF" w:rsidRDefault="001B7377" w14:paraId="2042D800" w14:textId="77777777">
      <w:pPr>
        <w:pStyle w:val="PargrafodaLista"/>
        <w:numPr>
          <w:ilvl w:val="0"/>
          <w:numId w:val="11"/>
        </w:numPr>
        <w:rPr>
          <w:rFonts w:eastAsiaTheme="minorEastAsia"/>
          <w:szCs w:val="24"/>
        </w:rPr>
      </w:pPr>
      <m:oMath>
        <m:sSub>
          <m:sSubPr>
            <m:ctrlPr>
              <w:rPr>
                <w:rFonts w:ascii="Cambria Math" w:hAnsi="Cambria Math"/>
                <w:i/>
                <w:sz w:val="32"/>
                <w:szCs w:val="32"/>
              </w:rPr>
            </m:ctrlPr>
          </m:sSubPr>
          <m:e>
            <m:r>
              <w:rPr>
                <w:rFonts w:ascii="Cambria Math" w:hAnsi="Cambria Math"/>
                <w:sz w:val="32"/>
                <w:szCs w:val="32"/>
              </w:rPr>
              <m:t>F</m:t>
            </m:r>
          </m:e>
          <m:sub>
            <m:r>
              <w:rPr>
                <w:rFonts w:ascii="Cambria Math" w:hAnsi="Cambria Math"/>
                <w:sz w:val="32"/>
                <w:szCs w:val="32"/>
              </w:rPr>
              <m:t>aT</m:t>
            </m:r>
          </m:sub>
        </m:sSub>
      </m:oMath>
      <w:r w:rsidRPr="00BF7461" w:rsidR="002303AF">
        <w:rPr>
          <w:rFonts w:eastAsiaTheme="minorEastAsia"/>
          <w:sz w:val="32"/>
          <w:szCs w:val="32"/>
        </w:rPr>
        <w:t xml:space="preserve"> </w:t>
      </w:r>
      <w:r w:rsidRPr="00BF7461" w:rsidR="002303AF">
        <w:rPr>
          <w:rFonts w:eastAsiaTheme="minorEastAsia"/>
          <w:szCs w:val="24"/>
        </w:rPr>
        <w:t xml:space="preserve">– </w:t>
      </w:r>
      <w:proofErr w:type="gramStart"/>
      <w:r w:rsidRPr="00BF7461" w:rsidR="002303AF">
        <w:rPr>
          <w:rFonts w:eastAsiaTheme="minorEastAsia"/>
          <w:szCs w:val="24"/>
        </w:rPr>
        <w:t>valor</w:t>
      </w:r>
      <w:proofErr w:type="gramEnd"/>
      <w:r w:rsidRPr="00BF7461" w:rsidR="002303AF">
        <w:rPr>
          <w:rFonts w:eastAsiaTheme="minorEastAsia"/>
          <w:szCs w:val="24"/>
        </w:rPr>
        <w:t xml:space="preserve"> da frequência absoluta total.</w:t>
      </w:r>
    </w:p>
    <w:p w:rsidR="002303AF" w:rsidP="002303AF" w:rsidRDefault="002303AF" w14:paraId="646FB2D4" w14:textId="77777777">
      <w:r>
        <w:t>Para calcular o valor da frequência relativa percentual, basta multiplicar cada valor referido da frequência relativa por cem. A equação 2, demostra o referido cálculo:</w:t>
      </w:r>
    </w:p>
    <w:p w:rsidR="002303AF" w:rsidP="002303AF" w:rsidRDefault="002303AF" w14:paraId="32EAB27D" w14:textId="77777777">
      <w:pPr>
        <w:ind w:firstLine="0"/>
        <w:jc w:val="right"/>
        <w:rPr>
          <w:rFonts w:cs="Arial" w:eastAsiaTheme="minorEastAsia"/>
          <w:szCs w:val="24"/>
        </w:rPr>
      </w:pPr>
      <w:r>
        <w:t xml:space="preserve"> </w:t>
      </w:r>
      <m:oMath>
        <m:sSub>
          <m:sSubPr>
            <m:ctrlPr>
              <w:rPr>
                <w:rFonts w:ascii="Cambria Math" w:hAnsi="Cambria Math" w:cs="Arial"/>
                <w:i/>
                <w:sz w:val="32"/>
                <w:szCs w:val="32"/>
              </w:rPr>
            </m:ctrlPr>
          </m:sSubPr>
          <m:e>
            <m:r>
              <w:rPr>
                <w:rFonts w:ascii="Cambria Math" w:hAnsi="Cambria Math" w:cs="Arial"/>
                <w:sz w:val="32"/>
                <w:szCs w:val="32"/>
              </w:rPr>
              <m:t>F</m:t>
            </m:r>
          </m:e>
          <m:sub>
            <m:r>
              <w:rPr>
                <w:rFonts w:ascii="Cambria Math" w:hAnsi="Cambria Math" w:cs="Arial"/>
                <w:sz w:val="32"/>
                <w:szCs w:val="32"/>
              </w:rPr>
              <m:t>r%</m:t>
            </m:r>
          </m:sub>
        </m:sSub>
        <m:r>
          <w:rPr>
            <w:rFonts w:ascii="Cambria Math" w:hAnsi="Cambria Math" w:cs="Arial"/>
            <w:sz w:val="32"/>
            <w:szCs w:val="32"/>
          </w:rPr>
          <m:t>=</m:t>
        </m:r>
        <m:r>
          <w:rPr>
            <w:rFonts w:ascii="Cambria Math" w:hAnsi="Cambria Math" w:eastAsiaTheme="minorEastAsia"/>
            <w:sz w:val="32"/>
            <w:szCs w:val="32"/>
          </w:rPr>
          <m:t xml:space="preserve"> </m:t>
        </m:r>
        <m:sSub>
          <m:sSubPr>
            <m:ctrlPr>
              <w:rPr>
                <w:rFonts w:ascii="Cambria Math" w:hAnsi="Cambria Math" w:eastAsiaTheme="minorEastAsia"/>
                <w:i/>
                <w:sz w:val="32"/>
                <w:szCs w:val="32"/>
              </w:rPr>
            </m:ctrlPr>
          </m:sSubPr>
          <m:e>
            <m:r>
              <w:rPr>
                <w:rFonts w:ascii="Cambria Math" w:hAnsi="Cambria Math" w:eastAsiaTheme="minorEastAsia"/>
                <w:sz w:val="32"/>
                <w:szCs w:val="32"/>
              </w:rPr>
              <m:t>F</m:t>
            </m:r>
          </m:e>
          <m:sub>
            <m:r>
              <w:rPr>
                <w:rFonts w:ascii="Cambria Math" w:hAnsi="Cambria Math" w:eastAsiaTheme="minorEastAsia"/>
                <w:sz w:val="32"/>
                <w:szCs w:val="32"/>
              </w:rPr>
              <m:t>r</m:t>
            </m:r>
          </m:sub>
        </m:sSub>
        <m:r>
          <w:rPr>
            <w:rFonts w:ascii="Cambria Math" w:hAnsi="Cambria Math" w:eastAsiaTheme="minorEastAsia"/>
            <w:sz w:val="32"/>
            <w:szCs w:val="32"/>
          </w:rPr>
          <m:t>*100</m:t>
        </m:r>
      </m:oMath>
      <w:r>
        <w:rPr>
          <w:rFonts w:cs="Arial" w:eastAsiaTheme="minorEastAsia"/>
          <w:szCs w:val="24"/>
        </w:rPr>
        <w:tab/>
      </w:r>
      <w:r>
        <w:rPr>
          <w:rFonts w:cs="Arial" w:eastAsiaTheme="minorEastAsia"/>
          <w:szCs w:val="24"/>
        </w:rPr>
        <w:tab/>
      </w:r>
      <w:r>
        <w:rPr>
          <w:rFonts w:cs="Arial" w:eastAsiaTheme="minorEastAsia"/>
          <w:szCs w:val="24"/>
        </w:rPr>
        <w:tab/>
      </w:r>
      <w:r>
        <w:rPr>
          <w:rFonts w:cs="Arial" w:eastAsiaTheme="minorEastAsia"/>
          <w:szCs w:val="24"/>
        </w:rPr>
        <w:tab/>
      </w:r>
      <w:r>
        <w:rPr>
          <w:rFonts w:cs="Arial" w:eastAsiaTheme="minorEastAsia"/>
          <w:szCs w:val="24"/>
        </w:rPr>
        <w:t>(18)</w:t>
      </w:r>
    </w:p>
    <w:p w:rsidR="002303AF" w:rsidP="47898E3A" w:rsidRDefault="47898E3A" w14:paraId="19219836" w14:textId="52BD2169">
      <w:pPr>
        <w:pStyle w:val="Ttulo1"/>
        <w:numPr>
          <w:ilvl w:val="0"/>
          <w:numId w:val="1"/>
        </w:numPr>
        <w:rPr>
          <w:caps w:val="0"/>
        </w:rPr>
      </w:pPr>
      <w:bookmarkStart w:name="_Toc116761535" w:id="47"/>
      <w:bookmarkStart w:name="_Toc116829382" w:id="48"/>
      <w:r>
        <w:rPr>
          <w:caps w:val="0"/>
        </w:rPr>
        <w:t xml:space="preserve">MEDIÇÕES, CÁLCULOS E </w:t>
      </w:r>
      <w:bookmarkEnd w:id="47"/>
      <w:r>
        <w:rPr>
          <w:caps w:val="0"/>
        </w:rPr>
        <w:t>RESULTADOS.</w:t>
      </w:r>
      <w:bookmarkEnd w:id="48"/>
    </w:p>
    <w:p w:rsidR="47898E3A" w:rsidP="47898E3A" w:rsidRDefault="47898E3A" w14:paraId="72EE5225" w14:textId="43FCF160">
      <w:pPr>
        <w:ind w:firstLine="0"/>
      </w:pPr>
    </w:p>
    <w:p w:rsidR="47898E3A" w:rsidP="2DD4183B" w:rsidRDefault="79C01262" w14:paraId="152BF0F1" w14:textId="08BBB73E">
      <w:pPr>
        <w:ind w:firstLine="708"/>
      </w:pPr>
      <w:r>
        <w:t>Através do uso de uma fita métrica, foi medida a circunferência, a largura, a profundidade e a altura de sete itens materiais potenciais recicláveis, com a finalidade de calcular a área de suas bases e seu volume.</w:t>
      </w:r>
    </w:p>
    <w:p w:rsidR="47898E3A" w:rsidP="47898E3A" w:rsidRDefault="47898E3A" w14:paraId="4097BCCA" w14:textId="3F2ED283">
      <w:pPr>
        <w:ind w:firstLine="0"/>
      </w:pPr>
    </w:p>
    <w:tbl>
      <w:tblPr>
        <w:tblpPr w:leftFromText="141" w:rightFromText="141" w:horzAnchor="margin" w:tblpXSpec="center" w:tblpY="-645"/>
        <w:tblW w:w="10345" w:type="dxa"/>
        <w:tblCellMar>
          <w:left w:w="70" w:type="dxa"/>
          <w:right w:w="70" w:type="dxa"/>
        </w:tblCellMar>
        <w:tblLook w:val="04A0" w:firstRow="1" w:lastRow="0" w:firstColumn="1" w:lastColumn="0" w:noHBand="0" w:noVBand="1"/>
      </w:tblPr>
      <w:tblGrid>
        <w:gridCol w:w="581"/>
        <w:gridCol w:w="1253"/>
        <w:gridCol w:w="1436"/>
        <w:gridCol w:w="816"/>
        <w:gridCol w:w="1357"/>
        <w:gridCol w:w="690"/>
        <w:gridCol w:w="753"/>
        <w:gridCol w:w="976"/>
        <w:gridCol w:w="1530"/>
        <w:gridCol w:w="1530"/>
      </w:tblGrid>
      <w:tr w:rsidRPr="00F768D6" w:rsidR="00F768D6" w:rsidTr="00F768D6" w14:paraId="4B0CC023" w14:textId="77777777">
        <w:trPr>
          <w:trHeight w:val="300"/>
        </w:trPr>
        <w:tc>
          <w:tcPr>
            <w:tcW w:w="543" w:type="dxa"/>
            <w:tcBorders>
              <w:top w:val="single" w:color="auto" w:sz="4" w:space="0"/>
              <w:left w:val="single" w:color="auto" w:sz="4" w:space="0"/>
              <w:bottom w:val="single" w:color="auto" w:sz="4" w:space="0"/>
              <w:right w:val="single" w:color="auto" w:sz="4" w:space="0"/>
            </w:tcBorders>
            <w:shd w:val="clear" w:color="000000" w:fill="FFFF00"/>
            <w:noWrap/>
            <w:vAlign w:val="bottom"/>
            <w:hideMark/>
          </w:tcPr>
          <w:p w:rsidRPr="00F768D6" w:rsidR="00F768D6" w:rsidP="00F768D6" w:rsidRDefault="00F768D6" w14:paraId="615F32A5" w14:textId="77777777">
            <w:pPr>
              <w:spacing w:after="0" w:line="240" w:lineRule="auto"/>
              <w:ind w:firstLine="0"/>
              <w:jc w:val="center"/>
              <w:rPr>
                <w:rFonts w:ascii="Calibri" w:hAnsi="Calibri" w:eastAsia="Times New Roman" w:cs="Calibri"/>
                <w:color w:val="000000"/>
                <w:sz w:val="22"/>
                <w:lang w:eastAsia="pt-BR"/>
              </w:rPr>
            </w:pPr>
            <w:r w:rsidRPr="00F768D6">
              <w:rPr>
                <w:rFonts w:ascii="Calibri" w:hAnsi="Calibri" w:eastAsia="Times New Roman" w:cs="Calibri"/>
                <w:color w:val="000000"/>
                <w:sz w:val="22"/>
                <w:lang w:eastAsia="pt-BR"/>
              </w:rPr>
              <w:lastRenderedPageBreak/>
              <w:t xml:space="preserve">Itens </w:t>
            </w:r>
          </w:p>
        </w:tc>
        <w:tc>
          <w:tcPr>
            <w:tcW w:w="1158" w:type="dxa"/>
            <w:tcBorders>
              <w:top w:val="single" w:color="auto" w:sz="4" w:space="0"/>
              <w:left w:val="nil"/>
              <w:bottom w:val="single" w:color="auto" w:sz="4" w:space="0"/>
              <w:right w:val="single" w:color="auto" w:sz="4" w:space="0"/>
            </w:tcBorders>
            <w:shd w:val="clear" w:color="000000" w:fill="FFFF00"/>
            <w:noWrap/>
            <w:vAlign w:val="bottom"/>
            <w:hideMark/>
          </w:tcPr>
          <w:p w:rsidRPr="00F768D6" w:rsidR="00F768D6" w:rsidP="00F768D6" w:rsidRDefault="00F768D6" w14:paraId="1C26D53C" w14:textId="77777777">
            <w:pPr>
              <w:spacing w:after="0" w:line="240" w:lineRule="auto"/>
              <w:ind w:firstLine="0"/>
              <w:jc w:val="center"/>
              <w:rPr>
                <w:rFonts w:ascii="Calibri" w:hAnsi="Calibri" w:eastAsia="Times New Roman" w:cs="Calibri"/>
                <w:color w:val="000000"/>
                <w:sz w:val="22"/>
                <w:lang w:eastAsia="pt-BR"/>
              </w:rPr>
            </w:pPr>
            <w:r w:rsidRPr="00F768D6">
              <w:rPr>
                <w:rFonts w:ascii="Calibri" w:hAnsi="Calibri" w:eastAsia="Times New Roman" w:cs="Calibri"/>
                <w:color w:val="000000"/>
                <w:sz w:val="22"/>
                <w:lang w:eastAsia="pt-BR"/>
              </w:rPr>
              <w:t>Nome</w:t>
            </w:r>
          </w:p>
        </w:tc>
        <w:tc>
          <w:tcPr>
            <w:tcW w:w="1325" w:type="dxa"/>
            <w:tcBorders>
              <w:top w:val="single" w:color="auto" w:sz="4" w:space="0"/>
              <w:left w:val="nil"/>
              <w:bottom w:val="single" w:color="auto" w:sz="4" w:space="0"/>
              <w:right w:val="single" w:color="auto" w:sz="4" w:space="0"/>
            </w:tcBorders>
            <w:shd w:val="clear" w:color="000000" w:fill="00B0F0"/>
            <w:noWrap/>
            <w:vAlign w:val="bottom"/>
            <w:hideMark/>
          </w:tcPr>
          <w:p w:rsidRPr="00F768D6" w:rsidR="00F768D6" w:rsidP="00F768D6" w:rsidRDefault="00F768D6" w14:paraId="18CF2ADA" w14:textId="77777777">
            <w:pPr>
              <w:spacing w:after="0" w:line="240" w:lineRule="auto"/>
              <w:ind w:firstLine="0"/>
              <w:jc w:val="center"/>
              <w:rPr>
                <w:rFonts w:ascii="Calibri" w:hAnsi="Calibri" w:eastAsia="Times New Roman" w:cs="Calibri"/>
                <w:color w:val="000000"/>
                <w:sz w:val="22"/>
                <w:lang w:eastAsia="pt-BR"/>
              </w:rPr>
            </w:pPr>
            <w:r w:rsidRPr="00F768D6">
              <w:rPr>
                <w:rFonts w:ascii="Calibri" w:hAnsi="Calibri" w:eastAsia="Times New Roman" w:cs="Calibri"/>
                <w:color w:val="000000"/>
                <w:sz w:val="22"/>
                <w:lang w:eastAsia="pt-BR"/>
              </w:rPr>
              <w:t>Circunferência (cm)</w:t>
            </w:r>
          </w:p>
        </w:tc>
        <w:tc>
          <w:tcPr>
            <w:tcW w:w="758" w:type="dxa"/>
            <w:tcBorders>
              <w:top w:val="single" w:color="auto" w:sz="4" w:space="0"/>
              <w:left w:val="nil"/>
              <w:bottom w:val="single" w:color="auto" w:sz="4" w:space="0"/>
              <w:right w:val="single" w:color="auto" w:sz="4" w:space="0"/>
            </w:tcBorders>
            <w:shd w:val="clear" w:color="000000" w:fill="00B0F0"/>
            <w:noWrap/>
            <w:vAlign w:val="bottom"/>
            <w:hideMark/>
          </w:tcPr>
          <w:p w:rsidRPr="00F768D6" w:rsidR="00F768D6" w:rsidP="00F768D6" w:rsidRDefault="00F768D6" w14:paraId="5EABAEAE" w14:textId="77777777">
            <w:pPr>
              <w:spacing w:after="0" w:line="240" w:lineRule="auto"/>
              <w:ind w:firstLine="0"/>
              <w:jc w:val="center"/>
              <w:rPr>
                <w:rFonts w:ascii="Calibri" w:hAnsi="Calibri" w:eastAsia="Times New Roman" w:cs="Calibri"/>
                <w:color w:val="000000"/>
                <w:sz w:val="22"/>
                <w:lang w:eastAsia="pt-BR"/>
              </w:rPr>
            </w:pPr>
            <w:r w:rsidRPr="00F768D6">
              <w:rPr>
                <w:rFonts w:ascii="Calibri" w:hAnsi="Calibri" w:eastAsia="Times New Roman" w:cs="Calibri"/>
                <w:color w:val="000000"/>
                <w:sz w:val="22"/>
                <w:lang w:eastAsia="pt-BR"/>
              </w:rPr>
              <w:t>Largura (cm)</w:t>
            </w:r>
          </w:p>
        </w:tc>
        <w:tc>
          <w:tcPr>
            <w:tcW w:w="1253" w:type="dxa"/>
            <w:tcBorders>
              <w:top w:val="single" w:color="auto" w:sz="4" w:space="0"/>
              <w:left w:val="nil"/>
              <w:bottom w:val="single" w:color="auto" w:sz="4" w:space="0"/>
              <w:right w:val="single" w:color="auto" w:sz="4" w:space="0"/>
            </w:tcBorders>
            <w:shd w:val="clear" w:color="000000" w:fill="00B0F0"/>
            <w:noWrap/>
            <w:vAlign w:val="bottom"/>
            <w:hideMark/>
          </w:tcPr>
          <w:p w:rsidRPr="00F768D6" w:rsidR="00F768D6" w:rsidP="00F768D6" w:rsidRDefault="00F768D6" w14:paraId="7B593FF8" w14:textId="77777777">
            <w:pPr>
              <w:spacing w:after="0" w:line="240" w:lineRule="auto"/>
              <w:ind w:firstLine="0"/>
              <w:jc w:val="center"/>
              <w:rPr>
                <w:rFonts w:ascii="Calibri" w:hAnsi="Calibri" w:eastAsia="Times New Roman" w:cs="Calibri"/>
                <w:color w:val="000000"/>
                <w:sz w:val="22"/>
                <w:lang w:eastAsia="pt-BR"/>
              </w:rPr>
            </w:pPr>
            <w:r w:rsidRPr="00F768D6">
              <w:rPr>
                <w:rFonts w:ascii="Calibri" w:hAnsi="Calibri" w:eastAsia="Times New Roman" w:cs="Calibri"/>
                <w:color w:val="000000"/>
                <w:sz w:val="22"/>
                <w:lang w:eastAsia="pt-BR"/>
              </w:rPr>
              <w:t>Profundidade (cm)</w:t>
            </w:r>
          </w:p>
        </w:tc>
        <w:tc>
          <w:tcPr>
            <w:tcW w:w="643" w:type="dxa"/>
            <w:tcBorders>
              <w:top w:val="single" w:color="auto" w:sz="4" w:space="0"/>
              <w:left w:val="nil"/>
              <w:bottom w:val="single" w:color="auto" w:sz="4" w:space="0"/>
              <w:right w:val="single" w:color="auto" w:sz="4" w:space="0"/>
            </w:tcBorders>
            <w:shd w:val="clear" w:color="000000" w:fill="00B0F0"/>
            <w:noWrap/>
            <w:vAlign w:val="bottom"/>
            <w:hideMark/>
          </w:tcPr>
          <w:p w:rsidRPr="00F768D6" w:rsidR="00F768D6" w:rsidP="00F768D6" w:rsidRDefault="00F768D6" w14:paraId="29F8097A" w14:textId="77777777">
            <w:pPr>
              <w:spacing w:after="0" w:line="240" w:lineRule="auto"/>
              <w:ind w:firstLine="0"/>
              <w:jc w:val="center"/>
              <w:rPr>
                <w:rFonts w:ascii="Calibri" w:hAnsi="Calibri" w:eastAsia="Times New Roman" w:cs="Calibri"/>
                <w:color w:val="000000"/>
                <w:sz w:val="22"/>
                <w:lang w:eastAsia="pt-BR"/>
              </w:rPr>
            </w:pPr>
            <w:r w:rsidRPr="00F768D6">
              <w:rPr>
                <w:rFonts w:ascii="Calibri" w:hAnsi="Calibri" w:eastAsia="Times New Roman" w:cs="Calibri"/>
                <w:color w:val="000000"/>
                <w:sz w:val="22"/>
                <w:lang w:eastAsia="pt-BR"/>
              </w:rPr>
              <w:t>Altura (cm)</w:t>
            </w:r>
          </w:p>
        </w:tc>
        <w:tc>
          <w:tcPr>
            <w:tcW w:w="701" w:type="dxa"/>
            <w:tcBorders>
              <w:top w:val="single" w:color="auto" w:sz="4" w:space="0"/>
              <w:left w:val="nil"/>
              <w:bottom w:val="single" w:color="auto" w:sz="4" w:space="0"/>
              <w:right w:val="single" w:color="auto" w:sz="4" w:space="0"/>
            </w:tcBorders>
            <w:shd w:val="clear" w:color="000000" w:fill="FABF8F"/>
            <w:noWrap/>
            <w:vAlign w:val="bottom"/>
            <w:hideMark/>
          </w:tcPr>
          <w:p w:rsidRPr="00F768D6" w:rsidR="00F768D6" w:rsidP="00F768D6" w:rsidRDefault="00F768D6" w14:paraId="2B9054E1" w14:textId="77777777">
            <w:pPr>
              <w:spacing w:after="0" w:line="240" w:lineRule="auto"/>
              <w:ind w:firstLine="0"/>
              <w:jc w:val="center"/>
              <w:rPr>
                <w:rFonts w:ascii="Calibri" w:hAnsi="Calibri" w:eastAsia="Times New Roman" w:cs="Calibri"/>
                <w:color w:val="000000"/>
                <w:sz w:val="22"/>
                <w:lang w:eastAsia="pt-BR"/>
              </w:rPr>
            </w:pPr>
            <w:r w:rsidRPr="00F768D6">
              <w:rPr>
                <w:rFonts w:ascii="Calibri" w:hAnsi="Calibri" w:eastAsia="Times New Roman" w:cs="Calibri"/>
                <w:color w:val="000000"/>
                <w:sz w:val="22"/>
                <w:lang w:eastAsia="pt-BR"/>
              </w:rPr>
              <w:t>Área da Base (cm²)</w:t>
            </w:r>
          </w:p>
        </w:tc>
        <w:tc>
          <w:tcPr>
            <w:tcW w:w="904" w:type="dxa"/>
            <w:tcBorders>
              <w:top w:val="single" w:color="auto" w:sz="4" w:space="0"/>
              <w:left w:val="nil"/>
              <w:bottom w:val="single" w:color="auto" w:sz="4" w:space="0"/>
              <w:right w:val="single" w:color="auto" w:sz="4" w:space="0"/>
            </w:tcBorders>
            <w:shd w:val="clear" w:color="000000" w:fill="BFBFBF"/>
            <w:noWrap/>
            <w:vAlign w:val="bottom"/>
            <w:hideMark/>
          </w:tcPr>
          <w:p w:rsidRPr="00F768D6" w:rsidR="00F768D6" w:rsidP="00F768D6" w:rsidRDefault="00F768D6" w14:paraId="5B15011F" w14:textId="77777777">
            <w:pPr>
              <w:spacing w:after="0" w:line="240" w:lineRule="auto"/>
              <w:ind w:firstLine="0"/>
              <w:jc w:val="center"/>
              <w:rPr>
                <w:rFonts w:ascii="Calibri" w:hAnsi="Calibri" w:eastAsia="Times New Roman" w:cs="Calibri"/>
                <w:color w:val="000000"/>
                <w:sz w:val="22"/>
                <w:lang w:eastAsia="pt-BR"/>
              </w:rPr>
            </w:pPr>
            <w:r w:rsidRPr="00F768D6">
              <w:rPr>
                <w:rFonts w:ascii="Calibri" w:hAnsi="Calibri" w:eastAsia="Times New Roman" w:cs="Calibri"/>
                <w:color w:val="000000"/>
                <w:sz w:val="22"/>
                <w:lang w:eastAsia="pt-BR"/>
              </w:rPr>
              <w:t>Volume (cm³)</w:t>
            </w:r>
          </w:p>
        </w:tc>
        <w:tc>
          <w:tcPr>
            <w:tcW w:w="1530" w:type="dxa"/>
            <w:tcBorders>
              <w:top w:val="single" w:color="auto" w:sz="4" w:space="0"/>
              <w:left w:val="nil"/>
              <w:bottom w:val="single" w:color="auto" w:sz="4" w:space="0"/>
              <w:right w:val="single" w:color="auto" w:sz="4" w:space="0"/>
            </w:tcBorders>
            <w:shd w:val="clear" w:color="000000" w:fill="BFBFBF"/>
            <w:noWrap/>
            <w:vAlign w:val="bottom"/>
            <w:hideMark/>
          </w:tcPr>
          <w:p w:rsidRPr="00F768D6" w:rsidR="00F768D6" w:rsidP="00F768D6" w:rsidRDefault="00F768D6" w14:paraId="4FD8E3BE" w14:textId="77777777">
            <w:pPr>
              <w:spacing w:after="0" w:line="240" w:lineRule="auto"/>
              <w:ind w:firstLine="0"/>
              <w:jc w:val="center"/>
              <w:rPr>
                <w:rFonts w:ascii="Calibri" w:hAnsi="Calibri" w:eastAsia="Times New Roman" w:cs="Calibri"/>
                <w:color w:val="000000"/>
                <w:sz w:val="22"/>
                <w:lang w:eastAsia="pt-BR"/>
              </w:rPr>
            </w:pPr>
            <w:r w:rsidRPr="00F768D6">
              <w:rPr>
                <w:rFonts w:ascii="Calibri" w:hAnsi="Calibri" w:eastAsia="Times New Roman" w:cs="Calibri"/>
                <w:color w:val="000000"/>
                <w:sz w:val="22"/>
                <w:lang w:eastAsia="pt-BR"/>
              </w:rPr>
              <w:t>Volume (ml)</w:t>
            </w:r>
          </w:p>
        </w:tc>
        <w:tc>
          <w:tcPr>
            <w:tcW w:w="1530" w:type="dxa"/>
            <w:tcBorders>
              <w:top w:val="single" w:color="auto" w:sz="4" w:space="0"/>
              <w:left w:val="nil"/>
              <w:bottom w:val="single" w:color="auto" w:sz="4" w:space="0"/>
              <w:right w:val="single" w:color="auto" w:sz="4" w:space="0"/>
            </w:tcBorders>
            <w:shd w:val="clear" w:color="000000" w:fill="BFBFBF"/>
            <w:noWrap/>
            <w:vAlign w:val="bottom"/>
            <w:hideMark/>
          </w:tcPr>
          <w:p w:rsidRPr="00F768D6" w:rsidR="00F768D6" w:rsidP="00F768D6" w:rsidRDefault="00F768D6" w14:paraId="4EA5D5ED" w14:textId="77777777">
            <w:pPr>
              <w:spacing w:after="0" w:line="240" w:lineRule="auto"/>
              <w:ind w:firstLine="0"/>
              <w:jc w:val="center"/>
              <w:rPr>
                <w:rFonts w:ascii="Calibri" w:hAnsi="Calibri" w:eastAsia="Times New Roman" w:cs="Calibri"/>
                <w:color w:val="000000"/>
                <w:sz w:val="22"/>
                <w:lang w:eastAsia="pt-BR"/>
              </w:rPr>
            </w:pPr>
            <w:r w:rsidRPr="00F768D6">
              <w:rPr>
                <w:rFonts w:ascii="Calibri" w:hAnsi="Calibri" w:eastAsia="Times New Roman" w:cs="Calibri"/>
                <w:color w:val="000000"/>
                <w:sz w:val="22"/>
                <w:lang w:eastAsia="pt-BR"/>
              </w:rPr>
              <w:t>Volume (L)</w:t>
            </w:r>
          </w:p>
        </w:tc>
      </w:tr>
      <w:tr w:rsidRPr="00F768D6" w:rsidR="00F768D6" w:rsidTr="00F768D6" w14:paraId="393578B0" w14:textId="77777777">
        <w:trPr>
          <w:trHeight w:val="300"/>
        </w:trPr>
        <w:tc>
          <w:tcPr>
            <w:tcW w:w="543" w:type="dxa"/>
            <w:tcBorders>
              <w:top w:val="nil"/>
              <w:left w:val="single" w:color="auto" w:sz="4" w:space="0"/>
              <w:bottom w:val="single" w:color="auto" w:sz="4" w:space="0"/>
              <w:right w:val="single" w:color="auto" w:sz="4" w:space="0"/>
            </w:tcBorders>
            <w:shd w:val="clear" w:color="auto" w:fill="auto"/>
            <w:noWrap/>
            <w:vAlign w:val="center"/>
            <w:hideMark/>
          </w:tcPr>
          <w:p w:rsidRPr="00F768D6" w:rsidR="00F768D6" w:rsidP="00F768D6" w:rsidRDefault="00F768D6" w14:paraId="4333CCCA" w14:textId="77777777">
            <w:pPr>
              <w:spacing w:after="0" w:line="240" w:lineRule="auto"/>
              <w:ind w:firstLine="0"/>
              <w:jc w:val="center"/>
              <w:rPr>
                <w:rFonts w:ascii="Calibri" w:hAnsi="Calibri" w:eastAsia="Times New Roman" w:cs="Calibri"/>
                <w:color w:val="000000"/>
                <w:sz w:val="22"/>
                <w:lang w:eastAsia="pt-BR"/>
              </w:rPr>
            </w:pPr>
            <w:r w:rsidRPr="00F768D6">
              <w:rPr>
                <w:rFonts w:ascii="Calibri" w:hAnsi="Calibri" w:eastAsia="Times New Roman" w:cs="Calibri"/>
                <w:color w:val="000000"/>
                <w:sz w:val="22"/>
                <w:lang w:eastAsia="pt-BR"/>
              </w:rPr>
              <w:t>1</w:t>
            </w:r>
          </w:p>
        </w:tc>
        <w:tc>
          <w:tcPr>
            <w:tcW w:w="1158" w:type="dxa"/>
            <w:tcBorders>
              <w:top w:val="nil"/>
              <w:left w:val="nil"/>
              <w:bottom w:val="single" w:color="auto" w:sz="4" w:space="0"/>
              <w:right w:val="single" w:color="auto" w:sz="4" w:space="0"/>
            </w:tcBorders>
            <w:shd w:val="clear" w:color="auto" w:fill="auto"/>
            <w:noWrap/>
            <w:vAlign w:val="center"/>
            <w:hideMark/>
          </w:tcPr>
          <w:p w:rsidRPr="00F768D6" w:rsidR="00F768D6" w:rsidP="00F768D6" w:rsidRDefault="00F768D6" w14:paraId="35444590" w14:textId="77777777">
            <w:pPr>
              <w:spacing w:after="0" w:line="240" w:lineRule="auto"/>
              <w:ind w:firstLine="0"/>
              <w:jc w:val="center"/>
              <w:rPr>
                <w:rFonts w:ascii="Calibri" w:hAnsi="Calibri" w:eastAsia="Times New Roman" w:cs="Calibri"/>
                <w:color w:val="000000"/>
                <w:sz w:val="22"/>
                <w:lang w:eastAsia="pt-BR"/>
              </w:rPr>
            </w:pPr>
            <w:r w:rsidRPr="00F768D6">
              <w:rPr>
                <w:rFonts w:ascii="Calibri" w:hAnsi="Calibri" w:eastAsia="Times New Roman" w:cs="Calibri"/>
                <w:color w:val="000000"/>
                <w:sz w:val="22"/>
                <w:lang w:eastAsia="pt-BR"/>
              </w:rPr>
              <w:t>Garrafa Pet</w:t>
            </w:r>
          </w:p>
        </w:tc>
        <w:tc>
          <w:tcPr>
            <w:tcW w:w="1325" w:type="dxa"/>
            <w:tcBorders>
              <w:top w:val="nil"/>
              <w:left w:val="nil"/>
              <w:bottom w:val="single" w:color="auto" w:sz="4" w:space="0"/>
              <w:right w:val="single" w:color="auto" w:sz="4" w:space="0"/>
            </w:tcBorders>
            <w:shd w:val="clear" w:color="auto" w:fill="auto"/>
            <w:noWrap/>
            <w:vAlign w:val="center"/>
            <w:hideMark/>
          </w:tcPr>
          <w:p w:rsidRPr="00F768D6" w:rsidR="00F768D6" w:rsidP="00F768D6" w:rsidRDefault="00F768D6" w14:paraId="172D7989" w14:textId="77777777">
            <w:pPr>
              <w:spacing w:after="0" w:line="240" w:lineRule="auto"/>
              <w:ind w:firstLine="0"/>
              <w:jc w:val="center"/>
              <w:rPr>
                <w:rFonts w:ascii="Calibri" w:hAnsi="Calibri" w:eastAsia="Times New Roman" w:cs="Calibri"/>
                <w:color w:val="000000"/>
                <w:sz w:val="22"/>
                <w:lang w:eastAsia="pt-BR"/>
              </w:rPr>
            </w:pPr>
            <w:r w:rsidRPr="00F768D6">
              <w:rPr>
                <w:rFonts w:ascii="Calibri" w:hAnsi="Calibri" w:eastAsia="Times New Roman" w:cs="Calibri"/>
                <w:color w:val="000000"/>
                <w:sz w:val="22"/>
                <w:lang w:eastAsia="pt-BR"/>
              </w:rPr>
              <w:t>33</w:t>
            </w:r>
          </w:p>
        </w:tc>
        <w:tc>
          <w:tcPr>
            <w:tcW w:w="758" w:type="dxa"/>
            <w:tcBorders>
              <w:top w:val="nil"/>
              <w:left w:val="nil"/>
              <w:bottom w:val="single" w:color="auto" w:sz="4" w:space="0"/>
              <w:right w:val="single" w:color="auto" w:sz="4" w:space="0"/>
            </w:tcBorders>
            <w:shd w:val="clear" w:color="auto" w:fill="auto"/>
            <w:noWrap/>
            <w:vAlign w:val="center"/>
            <w:hideMark/>
          </w:tcPr>
          <w:p w:rsidRPr="00F768D6" w:rsidR="00F768D6" w:rsidP="00F768D6" w:rsidRDefault="00F768D6" w14:paraId="469C368A" w14:textId="77777777">
            <w:pPr>
              <w:spacing w:after="0" w:line="240" w:lineRule="auto"/>
              <w:ind w:firstLine="0"/>
              <w:jc w:val="center"/>
              <w:rPr>
                <w:rFonts w:ascii="Calibri" w:hAnsi="Calibri" w:eastAsia="Times New Roman" w:cs="Calibri"/>
                <w:color w:val="000000"/>
                <w:sz w:val="22"/>
                <w:lang w:eastAsia="pt-BR"/>
              </w:rPr>
            </w:pPr>
            <w:r w:rsidRPr="00F768D6">
              <w:rPr>
                <w:rFonts w:ascii="Calibri" w:hAnsi="Calibri" w:eastAsia="Times New Roman" w:cs="Calibri"/>
                <w:color w:val="000000"/>
                <w:sz w:val="22"/>
                <w:lang w:eastAsia="pt-BR"/>
              </w:rPr>
              <w:t>-</w:t>
            </w:r>
          </w:p>
        </w:tc>
        <w:tc>
          <w:tcPr>
            <w:tcW w:w="1253" w:type="dxa"/>
            <w:tcBorders>
              <w:top w:val="nil"/>
              <w:left w:val="nil"/>
              <w:bottom w:val="single" w:color="auto" w:sz="4" w:space="0"/>
              <w:right w:val="single" w:color="auto" w:sz="4" w:space="0"/>
            </w:tcBorders>
            <w:shd w:val="clear" w:color="auto" w:fill="auto"/>
            <w:noWrap/>
            <w:vAlign w:val="center"/>
            <w:hideMark/>
          </w:tcPr>
          <w:p w:rsidRPr="00F768D6" w:rsidR="00F768D6" w:rsidP="00F768D6" w:rsidRDefault="00F768D6" w14:paraId="71E527B1" w14:textId="77777777">
            <w:pPr>
              <w:spacing w:after="0" w:line="240" w:lineRule="auto"/>
              <w:ind w:firstLine="0"/>
              <w:jc w:val="center"/>
              <w:rPr>
                <w:rFonts w:ascii="Calibri" w:hAnsi="Calibri" w:eastAsia="Times New Roman" w:cs="Calibri"/>
                <w:color w:val="000000"/>
                <w:sz w:val="22"/>
                <w:lang w:eastAsia="pt-BR"/>
              </w:rPr>
            </w:pPr>
            <w:r w:rsidRPr="00F768D6">
              <w:rPr>
                <w:rFonts w:ascii="Calibri" w:hAnsi="Calibri" w:eastAsia="Times New Roman" w:cs="Calibri"/>
                <w:color w:val="000000"/>
                <w:sz w:val="22"/>
                <w:lang w:eastAsia="pt-BR"/>
              </w:rPr>
              <w:t>-</w:t>
            </w:r>
          </w:p>
        </w:tc>
        <w:tc>
          <w:tcPr>
            <w:tcW w:w="643" w:type="dxa"/>
            <w:tcBorders>
              <w:top w:val="nil"/>
              <w:left w:val="nil"/>
              <w:bottom w:val="single" w:color="auto" w:sz="4" w:space="0"/>
              <w:right w:val="single" w:color="auto" w:sz="4" w:space="0"/>
            </w:tcBorders>
            <w:shd w:val="clear" w:color="auto" w:fill="auto"/>
            <w:noWrap/>
            <w:vAlign w:val="center"/>
            <w:hideMark/>
          </w:tcPr>
          <w:p w:rsidRPr="00F768D6" w:rsidR="00F768D6" w:rsidP="00F768D6" w:rsidRDefault="00F768D6" w14:paraId="7F30B027" w14:textId="77777777">
            <w:pPr>
              <w:spacing w:after="0" w:line="240" w:lineRule="auto"/>
              <w:ind w:firstLine="0"/>
              <w:jc w:val="center"/>
              <w:rPr>
                <w:rFonts w:ascii="Calibri" w:hAnsi="Calibri" w:eastAsia="Times New Roman" w:cs="Calibri"/>
                <w:color w:val="000000"/>
                <w:sz w:val="22"/>
                <w:lang w:eastAsia="pt-BR"/>
              </w:rPr>
            </w:pPr>
            <w:r w:rsidRPr="00F768D6">
              <w:rPr>
                <w:rFonts w:ascii="Calibri" w:hAnsi="Calibri" w:eastAsia="Times New Roman" w:cs="Calibri"/>
                <w:color w:val="000000"/>
                <w:sz w:val="22"/>
                <w:lang w:eastAsia="pt-BR"/>
              </w:rPr>
              <w:t>25</w:t>
            </w:r>
          </w:p>
        </w:tc>
        <w:tc>
          <w:tcPr>
            <w:tcW w:w="701" w:type="dxa"/>
            <w:tcBorders>
              <w:top w:val="nil"/>
              <w:left w:val="nil"/>
              <w:bottom w:val="single" w:color="auto" w:sz="4" w:space="0"/>
              <w:right w:val="single" w:color="auto" w:sz="4" w:space="0"/>
            </w:tcBorders>
            <w:shd w:val="clear" w:color="auto" w:fill="auto"/>
            <w:noWrap/>
            <w:vAlign w:val="bottom"/>
            <w:hideMark/>
          </w:tcPr>
          <w:p w:rsidRPr="00F768D6" w:rsidR="00F768D6" w:rsidP="00F768D6" w:rsidRDefault="00F768D6" w14:paraId="09E2B5F1" w14:textId="77777777">
            <w:pPr>
              <w:spacing w:after="0" w:line="240" w:lineRule="auto"/>
              <w:ind w:firstLine="0"/>
              <w:jc w:val="center"/>
              <w:rPr>
                <w:rFonts w:ascii="Calibri" w:hAnsi="Calibri" w:eastAsia="Times New Roman" w:cs="Calibri"/>
                <w:color w:val="000000"/>
                <w:sz w:val="22"/>
                <w:lang w:eastAsia="pt-BR"/>
              </w:rPr>
            </w:pPr>
            <w:r w:rsidRPr="00F768D6">
              <w:rPr>
                <w:rFonts w:ascii="Calibri" w:hAnsi="Calibri" w:eastAsia="Times New Roman" w:cs="Calibri"/>
                <w:color w:val="000000"/>
                <w:sz w:val="22"/>
                <w:lang w:eastAsia="pt-BR"/>
              </w:rPr>
              <w:t>86,704</w:t>
            </w:r>
          </w:p>
        </w:tc>
        <w:tc>
          <w:tcPr>
            <w:tcW w:w="904" w:type="dxa"/>
            <w:tcBorders>
              <w:top w:val="nil"/>
              <w:left w:val="nil"/>
              <w:bottom w:val="single" w:color="auto" w:sz="4" w:space="0"/>
              <w:right w:val="single" w:color="auto" w:sz="4" w:space="0"/>
            </w:tcBorders>
            <w:shd w:val="clear" w:color="auto" w:fill="auto"/>
            <w:noWrap/>
            <w:vAlign w:val="bottom"/>
            <w:hideMark/>
          </w:tcPr>
          <w:p w:rsidRPr="00F768D6" w:rsidR="00F768D6" w:rsidP="00F768D6" w:rsidRDefault="00F768D6" w14:paraId="596A9612" w14:textId="77777777">
            <w:pPr>
              <w:spacing w:after="0" w:line="240" w:lineRule="auto"/>
              <w:ind w:firstLine="0"/>
              <w:jc w:val="center"/>
              <w:rPr>
                <w:rFonts w:ascii="Calibri" w:hAnsi="Calibri" w:eastAsia="Times New Roman" w:cs="Calibri"/>
                <w:color w:val="000000"/>
                <w:sz w:val="22"/>
                <w:lang w:eastAsia="pt-BR"/>
              </w:rPr>
            </w:pPr>
            <w:r w:rsidRPr="00F768D6">
              <w:rPr>
                <w:rFonts w:ascii="Calibri" w:hAnsi="Calibri" w:eastAsia="Times New Roman" w:cs="Calibri"/>
                <w:color w:val="000000"/>
                <w:sz w:val="22"/>
                <w:lang w:eastAsia="pt-BR"/>
              </w:rPr>
              <w:t>2167,596</w:t>
            </w:r>
          </w:p>
        </w:tc>
        <w:tc>
          <w:tcPr>
            <w:tcW w:w="1530" w:type="dxa"/>
            <w:tcBorders>
              <w:top w:val="nil"/>
              <w:left w:val="nil"/>
              <w:bottom w:val="single" w:color="auto" w:sz="4" w:space="0"/>
              <w:right w:val="single" w:color="auto" w:sz="4" w:space="0"/>
            </w:tcBorders>
            <w:shd w:val="clear" w:color="auto" w:fill="auto"/>
            <w:noWrap/>
            <w:vAlign w:val="bottom"/>
            <w:hideMark/>
          </w:tcPr>
          <w:p w:rsidRPr="00F768D6" w:rsidR="00F768D6" w:rsidP="00F768D6" w:rsidRDefault="00F768D6" w14:paraId="690C213B" w14:textId="77777777">
            <w:pPr>
              <w:spacing w:after="0" w:line="240" w:lineRule="auto"/>
              <w:ind w:firstLine="0"/>
              <w:jc w:val="center"/>
              <w:rPr>
                <w:rFonts w:ascii="Calibri" w:hAnsi="Calibri" w:eastAsia="Times New Roman" w:cs="Calibri"/>
                <w:color w:val="000000"/>
                <w:sz w:val="22"/>
                <w:lang w:eastAsia="pt-BR"/>
              </w:rPr>
            </w:pPr>
            <w:r w:rsidRPr="00F768D6">
              <w:rPr>
                <w:rFonts w:ascii="Calibri" w:hAnsi="Calibri" w:eastAsia="Times New Roman" w:cs="Calibri"/>
                <w:color w:val="000000"/>
                <w:sz w:val="22"/>
                <w:lang w:eastAsia="pt-BR"/>
              </w:rPr>
              <w:t>2167,596</w:t>
            </w:r>
          </w:p>
        </w:tc>
        <w:tc>
          <w:tcPr>
            <w:tcW w:w="1530" w:type="dxa"/>
            <w:tcBorders>
              <w:top w:val="nil"/>
              <w:left w:val="nil"/>
              <w:bottom w:val="single" w:color="auto" w:sz="4" w:space="0"/>
              <w:right w:val="single" w:color="auto" w:sz="4" w:space="0"/>
            </w:tcBorders>
            <w:shd w:val="clear" w:color="auto" w:fill="auto"/>
            <w:noWrap/>
            <w:vAlign w:val="bottom"/>
            <w:hideMark/>
          </w:tcPr>
          <w:p w:rsidRPr="00F768D6" w:rsidR="00F768D6" w:rsidP="00F768D6" w:rsidRDefault="00F768D6" w14:paraId="1163B578" w14:textId="77777777">
            <w:pPr>
              <w:spacing w:after="0" w:line="240" w:lineRule="auto"/>
              <w:ind w:firstLine="0"/>
              <w:jc w:val="center"/>
              <w:rPr>
                <w:rFonts w:ascii="Calibri" w:hAnsi="Calibri" w:eastAsia="Times New Roman" w:cs="Calibri"/>
                <w:color w:val="000000"/>
                <w:sz w:val="22"/>
                <w:lang w:eastAsia="pt-BR"/>
              </w:rPr>
            </w:pPr>
            <w:r w:rsidRPr="00F768D6">
              <w:rPr>
                <w:rFonts w:ascii="Calibri" w:hAnsi="Calibri" w:eastAsia="Times New Roman" w:cs="Calibri"/>
                <w:color w:val="000000"/>
                <w:sz w:val="22"/>
                <w:lang w:eastAsia="pt-BR"/>
              </w:rPr>
              <w:t>2,168</w:t>
            </w:r>
          </w:p>
        </w:tc>
      </w:tr>
      <w:tr w:rsidRPr="00F768D6" w:rsidR="00F768D6" w:rsidTr="00F768D6" w14:paraId="34908370" w14:textId="77777777">
        <w:trPr>
          <w:trHeight w:val="600"/>
        </w:trPr>
        <w:tc>
          <w:tcPr>
            <w:tcW w:w="543" w:type="dxa"/>
            <w:tcBorders>
              <w:top w:val="nil"/>
              <w:left w:val="single" w:color="auto" w:sz="4" w:space="0"/>
              <w:bottom w:val="single" w:color="auto" w:sz="4" w:space="0"/>
              <w:right w:val="single" w:color="auto" w:sz="4" w:space="0"/>
            </w:tcBorders>
            <w:shd w:val="clear" w:color="auto" w:fill="auto"/>
            <w:noWrap/>
            <w:vAlign w:val="center"/>
            <w:hideMark/>
          </w:tcPr>
          <w:p w:rsidRPr="00F768D6" w:rsidR="00F768D6" w:rsidP="00F768D6" w:rsidRDefault="00F768D6" w14:paraId="5363C556" w14:textId="77777777">
            <w:pPr>
              <w:spacing w:after="0" w:line="240" w:lineRule="auto"/>
              <w:ind w:firstLine="0"/>
              <w:jc w:val="center"/>
              <w:rPr>
                <w:rFonts w:ascii="Calibri" w:hAnsi="Calibri" w:eastAsia="Times New Roman" w:cs="Calibri"/>
                <w:color w:val="000000"/>
                <w:sz w:val="22"/>
                <w:lang w:eastAsia="pt-BR"/>
              </w:rPr>
            </w:pPr>
            <w:r w:rsidRPr="00F768D6">
              <w:rPr>
                <w:rFonts w:ascii="Calibri" w:hAnsi="Calibri" w:eastAsia="Times New Roman" w:cs="Calibri"/>
                <w:color w:val="000000"/>
                <w:sz w:val="22"/>
                <w:lang w:eastAsia="pt-BR"/>
              </w:rPr>
              <w:t>2</w:t>
            </w:r>
          </w:p>
        </w:tc>
        <w:tc>
          <w:tcPr>
            <w:tcW w:w="1158" w:type="dxa"/>
            <w:tcBorders>
              <w:top w:val="nil"/>
              <w:left w:val="nil"/>
              <w:bottom w:val="single" w:color="auto" w:sz="4" w:space="0"/>
              <w:right w:val="single" w:color="auto" w:sz="4" w:space="0"/>
            </w:tcBorders>
            <w:shd w:val="clear" w:color="auto" w:fill="auto"/>
            <w:vAlign w:val="center"/>
            <w:hideMark/>
          </w:tcPr>
          <w:p w:rsidRPr="00F768D6" w:rsidR="00F768D6" w:rsidP="00F768D6" w:rsidRDefault="00F768D6" w14:paraId="3596666F" w14:textId="77777777">
            <w:pPr>
              <w:spacing w:after="0" w:line="240" w:lineRule="auto"/>
              <w:ind w:firstLine="0"/>
              <w:jc w:val="center"/>
              <w:rPr>
                <w:rFonts w:ascii="Calibri" w:hAnsi="Calibri" w:eastAsia="Times New Roman" w:cs="Calibri"/>
                <w:color w:val="000000"/>
                <w:sz w:val="22"/>
                <w:lang w:eastAsia="pt-BR"/>
              </w:rPr>
            </w:pPr>
            <w:r w:rsidRPr="00F768D6">
              <w:rPr>
                <w:rFonts w:ascii="Calibri" w:hAnsi="Calibri" w:eastAsia="Times New Roman" w:cs="Calibri"/>
                <w:color w:val="000000"/>
                <w:sz w:val="22"/>
                <w:lang w:eastAsia="pt-BR"/>
              </w:rPr>
              <w:t>Lata de Leite em Pó</w:t>
            </w:r>
          </w:p>
        </w:tc>
        <w:tc>
          <w:tcPr>
            <w:tcW w:w="1325" w:type="dxa"/>
            <w:tcBorders>
              <w:top w:val="nil"/>
              <w:left w:val="nil"/>
              <w:bottom w:val="single" w:color="auto" w:sz="4" w:space="0"/>
              <w:right w:val="single" w:color="auto" w:sz="4" w:space="0"/>
            </w:tcBorders>
            <w:shd w:val="clear" w:color="auto" w:fill="auto"/>
            <w:noWrap/>
            <w:vAlign w:val="center"/>
            <w:hideMark/>
          </w:tcPr>
          <w:p w:rsidRPr="00F768D6" w:rsidR="00F768D6" w:rsidP="00F768D6" w:rsidRDefault="00F768D6" w14:paraId="65E48345" w14:textId="77777777">
            <w:pPr>
              <w:spacing w:after="0" w:line="240" w:lineRule="auto"/>
              <w:ind w:firstLine="0"/>
              <w:jc w:val="center"/>
              <w:rPr>
                <w:rFonts w:ascii="Calibri" w:hAnsi="Calibri" w:eastAsia="Times New Roman" w:cs="Calibri"/>
                <w:color w:val="000000"/>
                <w:sz w:val="22"/>
                <w:lang w:eastAsia="pt-BR"/>
              </w:rPr>
            </w:pPr>
            <w:r w:rsidRPr="00F768D6">
              <w:rPr>
                <w:rFonts w:ascii="Calibri" w:hAnsi="Calibri" w:eastAsia="Times New Roman" w:cs="Calibri"/>
                <w:color w:val="000000"/>
                <w:sz w:val="22"/>
                <w:lang w:eastAsia="pt-BR"/>
              </w:rPr>
              <w:t>31,5</w:t>
            </w:r>
          </w:p>
        </w:tc>
        <w:tc>
          <w:tcPr>
            <w:tcW w:w="758" w:type="dxa"/>
            <w:tcBorders>
              <w:top w:val="nil"/>
              <w:left w:val="nil"/>
              <w:bottom w:val="single" w:color="auto" w:sz="4" w:space="0"/>
              <w:right w:val="single" w:color="auto" w:sz="4" w:space="0"/>
            </w:tcBorders>
            <w:shd w:val="clear" w:color="auto" w:fill="auto"/>
            <w:noWrap/>
            <w:vAlign w:val="center"/>
            <w:hideMark/>
          </w:tcPr>
          <w:p w:rsidRPr="00F768D6" w:rsidR="00F768D6" w:rsidP="00F768D6" w:rsidRDefault="00F768D6" w14:paraId="0A8CCAD5" w14:textId="77777777">
            <w:pPr>
              <w:spacing w:after="0" w:line="240" w:lineRule="auto"/>
              <w:ind w:firstLine="0"/>
              <w:jc w:val="center"/>
              <w:rPr>
                <w:rFonts w:ascii="Calibri" w:hAnsi="Calibri" w:eastAsia="Times New Roman" w:cs="Calibri"/>
                <w:color w:val="000000"/>
                <w:sz w:val="22"/>
                <w:lang w:eastAsia="pt-BR"/>
              </w:rPr>
            </w:pPr>
            <w:r w:rsidRPr="00F768D6">
              <w:rPr>
                <w:rFonts w:ascii="Calibri" w:hAnsi="Calibri" w:eastAsia="Times New Roman" w:cs="Calibri"/>
                <w:color w:val="000000"/>
                <w:sz w:val="22"/>
                <w:lang w:eastAsia="pt-BR"/>
              </w:rPr>
              <w:t>-</w:t>
            </w:r>
          </w:p>
        </w:tc>
        <w:tc>
          <w:tcPr>
            <w:tcW w:w="1253" w:type="dxa"/>
            <w:tcBorders>
              <w:top w:val="nil"/>
              <w:left w:val="nil"/>
              <w:bottom w:val="single" w:color="auto" w:sz="4" w:space="0"/>
              <w:right w:val="single" w:color="auto" w:sz="4" w:space="0"/>
            </w:tcBorders>
            <w:shd w:val="clear" w:color="auto" w:fill="auto"/>
            <w:noWrap/>
            <w:vAlign w:val="center"/>
            <w:hideMark/>
          </w:tcPr>
          <w:p w:rsidRPr="00F768D6" w:rsidR="00F768D6" w:rsidP="00F768D6" w:rsidRDefault="00F768D6" w14:paraId="564DFBE9" w14:textId="77777777">
            <w:pPr>
              <w:spacing w:after="0" w:line="240" w:lineRule="auto"/>
              <w:ind w:firstLine="0"/>
              <w:jc w:val="center"/>
              <w:rPr>
                <w:rFonts w:ascii="Calibri" w:hAnsi="Calibri" w:eastAsia="Times New Roman" w:cs="Calibri"/>
                <w:color w:val="000000"/>
                <w:sz w:val="22"/>
                <w:lang w:eastAsia="pt-BR"/>
              </w:rPr>
            </w:pPr>
            <w:r w:rsidRPr="00F768D6">
              <w:rPr>
                <w:rFonts w:ascii="Calibri" w:hAnsi="Calibri" w:eastAsia="Times New Roman" w:cs="Calibri"/>
                <w:color w:val="000000"/>
                <w:sz w:val="22"/>
                <w:lang w:eastAsia="pt-BR"/>
              </w:rPr>
              <w:t>-</w:t>
            </w:r>
          </w:p>
        </w:tc>
        <w:tc>
          <w:tcPr>
            <w:tcW w:w="643" w:type="dxa"/>
            <w:tcBorders>
              <w:top w:val="nil"/>
              <w:left w:val="nil"/>
              <w:bottom w:val="single" w:color="auto" w:sz="4" w:space="0"/>
              <w:right w:val="single" w:color="auto" w:sz="4" w:space="0"/>
            </w:tcBorders>
            <w:shd w:val="clear" w:color="auto" w:fill="auto"/>
            <w:noWrap/>
            <w:vAlign w:val="center"/>
            <w:hideMark/>
          </w:tcPr>
          <w:p w:rsidRPr="00F768D6" w:rsidR="00F768D6" w:rsidP="00F768D6" w:rsidRDefault="00F768D6" w14:paraId="08C5EBC5" w14:textId="77777777">
            <w:pPr>
              <w:spacing w:after="0" w:line="240" w:lineRule="auto"/>
              <w:ind w:firstLine="0"/>
              <w:jc w:val="center"/>
              <w:rPr>
                <w:rFonts w:ascii="Calibri" w:hAnsi="Calibri" w:eastAsia="Times New Roman" w:cs="Calibri"/>
                <w:color w:val="000000"/>
                <w:sz w:val="22"/>
                <w:lang w:eastAsia="pt-BR"/>
              </w:rPr>
            </w:pPr>
            <w:r w:rsidRPr="00F768D6">
              <w:rPr>
                <w:rFonts w:ascii="Calibri" w:hAnsi="Calibri" w:eastAsia="Times New Roman" w:cs="Calibri"/>
                <w:color w:val="000000"/>
                <w:sz w:val="22"/>
                <w:lang w:eastAsia="pt-BR"/>
              </w:rPr>
              <w:t>11</w:t>
            </w:r>
          </w:p>
        </w:tc>
        <w:tc>
          <w:tcPr>
            <w:tcW w:w="701" w:type="dxa"/>
            <w:tcBorders>
              <w:top w:val="nil"/>
              <w:left w:val="nil"/>
              <w:bottom w:val="single" w:color="auto" w:sz="4" w:space="0"/>
              <w:right w:val="single" w:color="auto" w:sz="4" w:space="0"/>
            </w:tcBorders>
            <w:shd w:val="clear" w:color="auto" w:fill="auto"/>
            <w:noWrap/>
            <w:vAlign w:val="bottom"/>
            <w:hideMark/>
          </w:tcPr>
          <w:p w:rsidRPr="00F768D6" w:rsidR="00F768D6" w:rsidP="00F768D6" w:rsidRDefault="00F768D6" w14:paraId="2BF29B0A" w14:textId="77777777">
            <w:pPr>
              <w:spacing w:after="0" w:line="240" w:lineRule="auto"/>
              <w:ind w:firstLine="0"/>
              <w:jc w:val="center"/>
              <w:rPr>
                <w:rFonts w:ascii="Calibri" w:hAnsi="Calibri" w:eastAsia="Times New Roman" w:cs="Calibri"/>
                <w:color w:val="000000"/>
                <w:sz w:val="22"/>
                <w:lang w:eastAsia="pt-BR"/>
              </w:rPr>
            </w:pPr>
            <w:r w:rsidRPr="00F768D6">
              <w:rPr>
                <w:rFonts w:ascii="Calibri" w:hAnsi="Calibri" w:eastAsia="Times New Roman" w:cs="Calibri"/>
                <w:color w:val="000000"/>
                <w:sz w:val="22"/>
                <w:lang w:eastAsia="pt-BR"/>
              </w:rPr>
              <w:t>79,00</w:t>
            </w:r>
          </w:p>
        </w:tc>
        <w:tc>
          <w:tcPr>
            <w:tcW w:w="904" w:type="dxa"/>
            <w:tcBorders>
              <w:top w:val="nil"/>
              <w:left w:val="nil"/>
              <w:bottom w:val="single" w:color="auto" w:sz="4" w:space="0"/>
              <w:right w:val="single" w:color="auto" w:sz="4" w:space="0"/>
            </w:tcBorders>
            <w:shd w:val="clear" w:color="auto" w:fill="auto"/>
            <w:noWrap/>
            <w:vAlign w:val="bottom"/>
            <w:hideMark/>
          </w:tcPr>
          <w:p w:rsidRPr="00F768D6" w:rsidR="00F768D6" w:rsidP="00F768D6" w:rsidRDefault="00F768D6" w14:paraId="1532AA7F" w14:textId="77777777">
            <w:pPr>
              <w:spacing w:after="0" w:line="240" w:lineRule="auto"/>
              <w:ind w:firstLine="0"/>
              <w:jc w:val="center"/>
              <w:rPr>
                <w:rFonts w:ascii="Calibri" w:hAnsi="Calibri" w:eastAsia="Times New Roman" w:cs="Calibri"/>
                <w:color w:val="000000"/>
                <w:sz w:val="22"/>
                <w:lang w:eastAsia="pt-BR"/>
              </w:rPr>
            </w:pPr>
            <w:r w:rsidRPr="00F768D6">
              <w:rPr>
                <w:rFonts w:ascii="Calibri" w:hAnsi="Calibri" w:eastAsia="Times New Roman" w:cs="Calibri"/>
                <w:color w:val="000000"/>
                <w:sz w:val="22"/>
                <w:lang w:eastAsia="pt-BR"/>
              </w:rPr>
              <w:t>869,009</w:t>
            </w:r>
          </w:p>
        </w:tc>
        <w:tc>
          <w:tcPr>
            <w:tcW w:w="1530" w:type="dxa"/>
            <w:tcBorders>
              <w:top w:val="nil"/>
              <w:left w:val="nil"/>
              <w:bottom w:val="single" w:color="auto" w:sz="4" w:space="0"/>
              <w:right w:val="single" w:color="auto" w:sz="4" w:space="0"/>
            </w:tcBorders>
            <w:shd w:val="clear" w:color="auto" w:fill="auto"/>
            <w:noWrap/>
            <w:vAlign w:val="bottom"/>
            <w:hideMark/>
          </w:tcPr>
          <w:p w:rsidRPr="00F768D6" w:rsidR="00F768D6" w:rsidP="00F768D6" w:rsidRDefault="00F768D6" w14:paraId="53C39823" w14:textId="77777777">
            <w:pPr>
              <w:spacing w:after="0" w:line="240" w:lineRule="auto"/>
              <w:ind w:firstLine="0"/>
              <w:jc w:val="center"/>
              <w:rPr>
                <w:rFonts w:ascii="Calibri" w:hAnsi="Calibri" w:eastAsia="Times New Roman" w:cs="Calibri"/>
                <w:color w:val="000000"/>
                <w:sz w:val="22"/>
                <w:lang w:eastAsia="pt-BR"/>
              </w:rPr>
            </w:pPr>
            <w:r w:rsidRPr="00F768D6">
              <w:rPr>
                <w:rFonts w:ascii="Calibri" w:hAnsi="Calibri" w:eastAsia="Times New Roman" w:cs="Calibri"/>
                <w:color w:val="000000"/>
                <w:sz w:val="22"/>
                <w:lang w:eastAsia="pt-BR"/>
              </w:rPr>
              <w:t>869,009</w:t>
            </w:r>
          </w:p>
        </w:tc>
        <w:tc>
          <w:tcPr>
            <w:tcW w:w="1530" w:type="dxa"/>
            <w:tcBorders>
              <w:top w:val="nil"/>
              <w:left w:val="nil"/>
              <w:bottom w:val="single" w:color="auto" w:sz="4" w:space="0"/>
              <w:right w:val="single" w:color="auto" w:sz="4" w:space="0"/>
            </w:tcBorders>
            <w:shd w:val="clear" w:color="auto" w:fill="auto"/>
            <w:noWrap/>
            <w:vAlign w:val="bottom"/>
            <w:hideMark/>
          </w:tcPr>
          <w:p w:rsidRPr="00F768D6" w:rsidR="00F768D6" w:rsidP="00F768D6" w:rsidRDefault="00F768D6" w14:paraId="11B053EE" w14:textId="77777777">
            <w:pPr>
              <w:spacing w:after="0" w:line="240" w:lineRule="auto"/>
              <w:ind w:firstLine="0"/>
              <w:jc w:val="center"/>
              <w:rPr>
                <w:rFonts w:ascii="Calibri" w:hAnsi="Calibri" w:eastAsia="Times New Roman" w:cs="Calibri"/>
                <w:color w:val="000000"/>
                <w:sz w:val="22"/>
                <w:lang w:eastAsia="pt-BR"/>
              </w:rPr>
            </w:pPr>
            <w:r w:rsidRPr="00F768D6">
              <w:rPr>
                <w:rFonts w:ascii="Calibri" w:hAnsi="Calibri" w:eastAsia="Times New Roman" w:cs="Calibri"/>
                <w:color w:val="000000"/>
                <w:sz w:val="22"/>
                <w:lang w:eastAsia="pt-BR"/>
              </w:rPr>
              <w:t>0,869</w:t>
            </w:r>
          </w:p>
        </w:tc>
      </w:tr>
      <w:tr w:rsidRPr="00F768D6" w:rsidR="00F768D6" w:rsidTr="00F768D6" w14:paraId="177D7FB2" w14:textId="77777777">
        <w:trPr>
          <w:trHeight w:val="600"/>
        </w:trPr>
        <w:tc>
          <w:tcPr>
            <w:tcW w:w="543" w:type="dxa"/>
            <w:tcBorders>
              <w:top w:val="nil"/>
              <w:left w:val="single" w:color="auto" w:sz="4" w:space="0"/>
              <w:bottom w:val="single" w:color="auto" w:sz="4" w:space="0"/>
              <w:right w:val="single" w:color="auto" w:sz="4" w:space="0"/>
            </w:tcBorders>
            <w:shd w:val="clear" w:color="auto" w:fill="auto"/>
            <w:noWrap/>
            <w:vAlign w:val="center"/>
            <w:hideMark/>
          </w:tcPr>
          <w:p w:rsidRPr="00F768D6" w:rsidR="00F768D6" w:rsidP="00F768D6" w:rsidRDefault="00F768D6" w14:paraId="270F3F73" w14:textId="77777777">
            <w:pPr>
              <w:spacing w:after="0" w:line="240" w:lineRule="auto"/>
              <w:ind w:firstLine="0"/>
              <w:jc w:val="center"/>
              <w:rPr>
                <w:rFonts w:ascii="Calibri" w:hAnsi="Calibri" w:eastAsia="Times New Roman" w:cs="Calibri"/>
                <w:color w:val="000000"/>
                <w:sz w:val="22"/>
                <w:lang w:eastAsia="pt-BR"/>
              </w:rPr>
            </w:pPr>
            <w:r w:rsidRPr="00F768D6">
              <w:rPr>
                <w:rFonts w:ascii="Calibri" w:hAnsi="Calibri" w:eastAsia="Times New Roman" w:cs="Calibri"/>
                <w:color w:val="000000"/>
                <w:sz w:val="22"/>
                <w:lang w:eastAsia="pt-BR"/>
              </w:rPr>
              <w:t>3</w:t>
            </w:r>
          </w:p>
        </w:tc>
        <w:tc>
          <w:tcPr>
            <w:tcW w:w="1158" w:type="dxa"/>
            <w:tcBorders>
              <w:top w:val="nil"/>
              <w:left w:val="nil"/>
              <w:bottom w:val="single" w:color="auto" w:sz="4" w:space="0"/>
              <w:right w:val="single" w:color="auto" w:sz="4" w:space="0"/>
            </w:tcBorders>
            <w:shd w:val="clear" w:color="auto" w:fill="auto"/>
            <w:vAlign w:val="center"/>
            <w:hideMark/>
          </w:tcPr>
          <w:p w:rsidRPr="00F768D6" w:rsidR="00F768D6" w:rsidP="00F768D6" w:rsidRDefault="00F768D6" w14:paraId="0F01D780" w14:textId="77777777">
            <w:pPr>
              <w:spacing w:after="0" w:line="240" w:lineRule="auto"/>
              <w:ind w:firstLine="0"/>
              <w:jc w:val="center"/>
              <w:rPr>
                <w:rFonts w:ascii="Calibri" w:hAnsi="Calibri" w:eastAsia="Times New Roman" w:cs="Calibri"/>
                <w:color w:val="000000"/>
                <w:sz w:val="22"/>
                <w:lang w:eastAsia="pt-BR"/>
              </w:rPr>
            </w:pPr>
            <w:r w:rsidRPr="00F768D6">
              <w:rPr>
                <w:rFonts w:ascii="Calibri" w:hAnsi="Calibri" w:eastAsia="Times New Roman" w:cs="Calibri"/>
                <w:color w:val="000000"/>
                <w:sz w:val="22"/>
                <w:lang w:eastAsia="pt-BR"/>
              </w:rPr>
              <w:t>Caixinha de Leite</w:t>
            </w:r>
          </w:p>
        </w:tc>
        <w:tc>
          <w:tcPr>
            <w:tcW w:w="1325" w:type="dxa"/>
            <w:tcBorders>
              <w:top w:val="nil"/>
              <w:left w:val="nil"/>
              <w:bottom w:val="single" w:color="auto" w:sz="4" w:space="0"/>
              <w:right w:val="single" w:color="auto" w:sz="4" w:space="0"/>
            </w:tcBorders>
            <w:shd w:val="clear" w:color="auto" w:fill="auto"/>
            <w:noWrap/>
            <w:vAlign w:val="center"/>
            <w:hideMark/>
          </w:tcPr>
          <w:p w:rsidRPr="00F768D6" w:rsidR="00F768D6" w:rsidP="00F768D6" w:rsidRDefault="00F768D6" w14:paraId="54B5103B" w14:textId="77777777">
            <w:pPr>
              <w:spacing w:after="0" w:line="240" w:lineRule="auto"/>
              <w:ind w:firstLine="0"/>
              <w:jc w:val="center"/>
              <w:rPr>
                <w:rFonts w:ascii="Calibri" w:hAnsi="Calibri" w:eastAsia="Times New Roman" w:cs="Calibri"/>
                <w:color w:val="000000"/>
                <w:sz w:val="22"/>
                <w:lang w:eastAsia="pt-BR"/>
              </w:rPr>
            </w:pPr>
            <w:r w:rsidRPr="00F768D6">
              <w:rPr>
                <w:rFonts w:ascii="Calibri" w:hAnsi="Calibri" w:eastAsia="Times New Roman" w:cs="Calibri"/>
                <w:color w:val="000000"/>
                <w:sz w:val="22"/>
                <w:lang w:eastAsia="pt-BR"/>
              </w:rPr>
              <w:t> </w:t>
            </w:r>
          </w:p>
        </w:tc>
        <w:tc>
          <w:tcPr>
            <w:tcW w:w="758" w:type="dxa"/>
            <w:tcBorders>
              <w:top w:val="nil"/>
              <w:left w:val="nil"/>
              <w:bottom w:val="single" w:color="auto" w:sz="4" w:space="0"/>
              <w:right w:val="single" w:color="auto" w:sz="4" w:space="0"/>
            </w:tcBorders>
            <w:shd w:val="clear" w:color="auto" w:fill="auto"/>
            <w:noWrap/>
            <w:vAlign w:val="center"/>
            <w:hideMark/>
          </w:tcPr>
          <w:p w:rsidRPr="00F768D6" w:rsidR="00F768D6" w:rsidP="00F768D6" w:rsidRDefault="00F768D6" w14:paraId="413C9341" w14:textId="77777777">
            <w:pPr>
              <w:spacing w:after="0" w:line="240" w:lineRule="auto"/>
              <w:ind w:firstLine="0"/>
              <w:jc w:val="center"/>
              <w:rPr>
                <w:rFonts w:ascii="Calibri" w:hAnsi="Calibri" w:eastAsia="Times New Roman" w:cs="Calibri"/>
                <w:color w:val="000000"/>
                <w:sz w:val="22"/>
                <w:lang w:eastAsia="pt-BR"/>
              </w:rPr>
            </w:pPr>
            <w:r w:rsidRPr="00F768D6">
              <w:rPr>
                <w:rFonts w:ascii="Calibri" w:hAnsi="Calibri" w:eastAsia="Times New Roman" w:cs="Calibri"/>
                <w:color w:val="000000"/>
                <w:sz w:val="22"/>
                <w:lang w:eastAsia="pt-BR"/>
              </w:rPr>
              <w:t>9</w:t>
            </w:r>
          </w:p>
        </w:tc>
        <w:tc>
          <w:tcPr>
            <w:tcW w:w="1253" w:type="dxa"/>
            <w:tcBorders>
              <w:top w:val="nil"/>
              <w:left w:val="nil"/>
              <w:bottom w:val="single" w:color="auto" w:sz="4" w:space="0"/>
              <w:right w:val="single" w:color="auto" w:sz="4" w:space="0"/>
            </w:tcBorders>
            <w:shd w:val="clear" w:color="auto" w:fill="auto"/>
            <w:noWrap/>
            <w:vAlign w:val="center"/>
            <w:hideMark/>
          </w:tcPr>
          <w:p w:rsidRPr="00F768D6" w:rsidR="00F768D6" w:rsidP="00F768D6" w:rsidRDefault="00F768D6" w14:paraId="4BEA0D10" w14:textId="77777777">
            <w:pPr>
              <w:spacing w:after="0" w:line="240" w:lineRule="auto"/>
              <w:ind w:firstLine="0"/>
              <w:jc w:val="center"/>
              <w:rPr>
                <w:rFonts w:ascii="Calibri" w:hAnsi="Calibri" w:eastAsia="Times New Roman" w:cs="Calibri"/>
                <w:color w:val="000000"/>
                <w:sz w:val="22"/>
                <w:lang w:eastAsia="pt-BR"/>
              </w:rPr>
            </w:pPr>
            <w:r w:rsidRPr="00F768D6">
              <w:rPr>
                <w:rFonts w:ascii="Calibri" w:hAnsi="Calibri" w:eastAsia="Times New Roman" w:cs="Calibri"/>
                <w:color w:val="000000"/>
                <w:sz w:val="22"/>
                <w:lang w:eastAsia="pt-BR"/>
              </w:rPr>
              <w:t>6</w:t>
            </w:r>
          </w:p>
        </w:tc>
        <w:tc>
          <w:tcPr>
            <w:tcW w:w="643" w:type="dxa"/>
            <w:tcBorders>
              <w:top w:val="nil"/>
              <w:left w:val="nil"/>
              <w:bottom w:val="single" w:color="auto" w:sz="4" w:space="0"/>
              <w:right w:val="single" w:color="auto" w:sz="4" w:space="0"/>
            </w:tcBorders>
            <w:shd w:val="clear" w:color="auto" w:fill="auto"/>
            <w:noWrap/>
            <w:vAlign w:val="center"/>
            <w:hideMark/>
          </w:tcPr>
          <w:p w:rsidRPr="00F768D6" w:rsidR="00F768D6" w:rsidP="00F768D6" w:rsidRDefault="00F768D6" w14:paraId="6D040097" w14:textId="77777777">
            <w:pPr>
              <w:spacing w:after="0" w:line="240" w:lineRule="auto"/>
              <w:ind w:firstLine="0"/>
              <w:jc w:val="center"/>
              <w:rPr>
                <w:rFonts w:ascii="Calibri" w:hAnsi="Calibri" w:eastAsia="Times New Roman" w:cs="Calibri"/>
                <w:color w:val="000000"/>
                <w:sz w:val="22"/>
                <w:lang w:eastAsia="pt-BR"/>
              </w:rPr>
            </w:pPr>
            <w:r w:rsidRPr="00F768D6">
              <w:rPr>
                <w:rFonts w:ascii="Calibri" w:hAnsi="Calibri" w:eastAsia="Times New Roman" w:cs="Calibri"/>
                <w:color w:val="000000"/>
                <w:sz w:val="22"/>
                <w:lang w:eastAsia="pt-BR"/>
              </w:rPr>
              <w:t>17</w:t>
            </w:r>
          </w:p>
        </w:tc>
        <w:tc>
          <w:tcPr>
            <w:tcW w:w="701" w:type="dxa"/>
            <w:tcBorders>
              <w:top w:val="nil"/>
              <w:left w:val="nil"/>
              <w:bottom w:val="single" w:color="auto" w:sz="4" w:space="0"/>
              <w:right w:val="single" w:color="auto" w:sz="4" w:space="0"/>
            </w:tcBorders>
            <w:shd w:val="clear" w:color="auto" w:fill="auto"/>
            <w:noWrap/>
            <w:vAlign w:val="bottom"/>
            <w:hideMark/>
          </w:tcPr>
          <w:p w:rsidRPr="00F768D6" w:rsidR="00F768D6" w:rsidP="00F768D6" w:rsidRDefault="00F768D6" w14:paraId="4D97A2A1" w14:textId="77777777">
            <w:pPr>
              <w:spacing w:after="0" w:line="240" w:lineRule="auto"/>
              <w:ind w:firstLine="0"/>
              <w:jc w:val="center"/>
              <w:rPr>
                <w:rFonts w:ascii="Calibri" w:hAnsi="Calibri" w:eastAsia="Times New Roman" w:cs="Calibri"/>
                <w:color w:val="000000"/>
                <w:sz w:val="22"/>
                <w:lang w:eastAsia="pt-BR"/>
              </w:rPr>
            </w:pPr>
            <w:r w:rsidRPr="00F768D6">
              <w:rPr>
                <w:rFonts w:ascii="Calibri" w:hAnsi="Calibri" w:eastAsia="Times New Roman" w:cs="Calibri"/>
                <w:color w:val="000000"/>
                <w:sz w:val="22"/>
                <w:lang w:eastAsia="pt-BR"/>
              </w:rPr>
              <w:t>54</w:t>
            </w:r>
          </w:p>
        </w:tc>
        <w:tc>
          <w:tcPr>
            <w:tcW w:w="904" w:type="dxa"/>
            <w:tcBorders>
              <w:top w:val="nil"/>
              <w:left w:val="nil"/>
              <w:bottom w:val="single" w:color="auto" w:sz="4" w:space="0"/>
              <w:right w:val="single" w:color="auto" w:sz="4" w:space="0"/>
            </w:tcBorders>
            <w:shd w:val="clear" w:color="auto" w:fill="auto"/>
            <w:noWrap/>
            <w:vAlign w:val="bottom"/>
            <w:hideMark/>
          </w:tcPr>
          <w:p w:rsidRPr="00F768D6" w:rsidR="00F768D6" w:rsidP="00F768D6" w:rsidRDefault="00F768D6" w14:paraId="4D46EB68" w14:textId="77777777">
            <w:pPr>
              <w:spacing w:after="0" w:line="240" w:lineRule="auto"/>
              <w:ind w:firstLine="0"/>
              <w:jc w:val="center"/>
              <w:rPr>
                <w:rFonts w:ascii="Calibri" w:hAnsi="Calibri" w:eastAsia="Times New Roman" w:cs="Calibri"/>
                <w:color w:val="000000"/>
                <w:sz w:val="22"/>
                <w:lang w:eastAsia="pt-BR"/>
              </w:rPr>
            </w:pPr>
            <w:r w:rsidRPr="00F768D6">
              <w:rPr>
                <w:rFonts w:ascii="Calibri" w:hAnsi="Calibri" w:eastAsia="Times New Roman" w:cs="Calibri"/>
                <w:color w:val="000000"/>
                <w:sz w:val="22"/>
                <w:lang w:eastAsia="pt-BR"/>
              </w:rPr>
              <w:t>918</w:t>
            </w:r>
          </w:p>
        </w:tc>
        <w:tc>
          <w:tcPr>
            <w:tcW w:w="1530" w:type="dxa"/>
            <w:tcBorders>
              <w:top w:val="nil"/>
              <w:left w:val="nil"/>
              <w:bottom w:val="single" w:color="auto" w:sz="4" w:space="0"/>
              <w:right w:val="single" w:color="auto" w:sz="4" w:space="0"/>
            </w:tcBorders>
            <w:shd w:val="clear" w:color="auto" w:fill="auto"/>
            <w:noWrap/>
            <w:vAlign w:val="bottom"/>
            <w:hideMark/>
          </w:tcPr>
          <w:p w:rsidRPr="00F768D6" w:rsidR="00F768D6" w:rsidP="00F768D6" w:rsidRDefault="00F768D6" w14:paraId="34C1C45B" w14:textId="77777777">
            <w:pPr>
              <w:spacing w:after="0" w:line="240" w:lineRule="auto"/>
              <w:ind w:firstLine="0"/>
              <w:jc w:val="center"/>
              <w:rPr>
                <w:rFonts w:ascii="Calibri" w:hAnsi="Calibri" w:eastAsia="Times New Roman" w:cs="Calibri"/>
                <w:color w:val="000000"/>
                <w:sz w:val="22"/>
                <w:lang w:eastAsia="pt-BR"/>
              </w:rPr>
            </w:pPr>
            <w:r w:rsidRPr="00F768D6">
              <w:rPr>
                <w:rFonts w:ascii="Calibri" w:hAnsi="Calibri" w:eastAsia="Times New Roman" w:cs="Calibri"/>
                <w:color w:val="000000"/>
                <w:sz w:val="22"/>
                <w:lang w:eastAsia="pt-BR"/>
              </w:rPr>
              <w:t>918</w:t>
            </w:r>
          </w:p>
        </w:tc>
        <w:tc>
          <w:tcPr>
            <w:tcW w:w="1530" w:type="dxa"/>
            <w:tcBorders>
              <w:top w:val="nil"/>
              <w:left w:val="nil"/>
              <w:bottom w:val="single" w:color="auto" w:sz="4" w:space="0"/>
              <w:right w:val="single" w:color="auto" w:sz="4" w:space="0"/>
            </w:tcBorders>
            <w:shd w:val="clear" w:color="auto" w:fill="auto"/>
            <w:noWrap/>
            <w:vAlign w:val="bottom"/>
            <w:hideMark/>
          </w:tcPr>
          <w:p w:rsidRPr="00F768D6" w:rsidR="00F768D6" w:rsidP="00F768D6" w:rsidRDefault="00F768D6" w14:paraId="0896AD28" w14:textId="77777777">
            <w:pPr>
              <w:spacing w:after="0" w:line="240" w:lineRule="auto"/>
              <w:ind w:firstLine="0"/>
              <w:jc w:val="center"/>
              <w:rPr>
                <w:rFonts w:ascii="Calibri" w:hAnsi="Calibri" w:eastAsia="Times New Roman" w:cs="Calibri"/>
                <w:color w:val="000000"/>
                <w:sz w:val="22"/>
                <w:lang w:eastAsia="pt-BR"/>
              </w:rPr>
            </w:pPr>
            <w:r w:rsidRPr="00F768D6">
              <w:rPr>
                <w:rFonts w:ascii="Calibri" w:hAnsi="Calibri" w:eastAsia="Times New Roman" w:cs="Calibri"/>
                <w:color w:val="000000"/>
                <w:sz w:val="22"/>
                <w:lang w:eastAsia="pt-BR"/>
              </w:rPr>
              <w:t>0,918</w:t>
            </w:r>
          </w:p>
        </w:tc>
      </w:tr>
      <w:tr w:rsidRPr="00F768D6" w:rsidR="00F768D6" w:rsidTr="00F768D6" w14:paraId="525A7CA3" w14:textId="77777777">
        <w:trPr>
          <w:trHeight w:val="300"/>
        </w:trPr>
        <w:tc>
          <w:tcPr>
            <w:tcW w:w="543" w:type="dxa"/>
            <w:tcBorders>
              <w:top w:val="nil"/>
              <w:left w:val="single" w:color="auto" w:sz="4" w:space="0"/>
              <w:bottom w:val="single" w:color="auto" w:sz="4" w:space="0"/>
              <w:right w:val="single" w:color="auto" w:sz="4" w:space="0"/>
            </w:tcBorders>
            <w:shd w:val="clear" w:color="auto" w:fill="auto"/>
            <w:noWrap/>
            <w:vAlign w:val="center"/>
            <w:hideMark/>
          </w:tcPr>
          <w:p w:rsidRPr="00F768D6" w:rsidR="00F768D6" w:rsidP="00F768D6" w:rsidRDefault="00F768D6" w14:paraId="449890ED" w14:textId="77777777">
            <w:pPr>
              <w:spacing w:after="0" w:line="240" w:lineRule="auto"/>
              <w:ind w:firstLine="0"/>
              <w:jc w:val="center"/>
              <w:rPr>
                <w:rFonts w:ascii="Calibri" w:hAnsi="Calibri" w:eastAsia="Times New Roman" w:cs="Calibri"/>
                <w:color w:val="000000"/>
                <w:sz w:val="22"/>
                <w:lang w:eastAsia="pt-BR"/>
              </w:rPr>
            </w:pPr>
            <w:r w:rsidRPr="00F768D6">
              <w:rPr>
                <w:rFonts w:ascii="Calibri" w:hAnsi="Calibri" w:eastAsia="Times New Roman" w:cs="Calibri"/>
                <w:color w:val="000000"/>
                <w:sz w:val="22"/>
                <w:lang w:eastAsia="pt-BR"/>
              </w:rPr>
              <w:t>4</w:t>
            </w:r>
          </w:p>
        </w:tc>
        <w:tc>
          <w:tcPr>
            <w:tcW w:w="1158" w:type="dxa"/>
            <w:tcBorders>
              <w:top w:val="nil"/>
              <w:left w:val="nil"/>
              <w:bottom w:val="single" w:color="auto" w:sz="4" w:space="0"/>
              <w:right w:val="single" w:color="auto" w:sz="4" w:space="0"/>
            </w:tcBorders>
            <w:shd w:val="clear" w:color="auto" w:fill="auto"/>
            <w:noWrap/>
            <w:vAlign w:val="center"/>
            <w:hideMark/>
          </w:tcPr>
          <w:p w:rsidRPr="00F768D6" w:rsidR="00F768D6" w:rsidP="00F768D6" w:rsidRDefault="00F768D6" w14:paraId="2BFCB5F5" w14:textId="77777777">
            <w:pPr>
              <w:spacing w:after="0" w:line="240" w:lineRule="auto"/>
              <w:ind w:firstLine="0"/>
              <w:jc w:val="center"/>
              <w:rPr>
                <w:rFonts w:ascii="Calibri" w:hAnsi="Calibri" w:eastAsia="Times New Roman" w:cs="Calibri"/>
                <w:color w:val="000000"/>
                <w:sz w:val="22"/>
                <w:lang w:eastAsia="pt-BR"/>
              </w:rPr>
            </w:pPr>
            <w:r w:rsidRPr="00F768D6">
              <w:rPr>
                <w:rFonts w:ascii="Calibri" w:hAnsi="Calibri" w:eastAsia="Times New Roman" w:cs="Calibri"/>
                <w:color w:val="000000"/>
                <w:sz w:val="22"/>
                <w:lang w:eastAsia="pt-BR"/>
              </w:rPr>
              <w:t xml:space="preserve">Detergente </w:t>
            </w:r>
          </w:p>
        </w:tc>
        <w:tc>
          <w:tcPr>
            <w:tcW w:w="1325" w:type="dxa"/>
            <w:tcBorders>
              <w:top w:val="nil"/>
              <w:left w:val="nil"/>
              <w:bottom w:val="single" w:color="auto" w:sz="4" w:space="0"/>
              <w:right w:val="single" w:color="auto" w:sz="4" w:space="0"/>
            </w:tcBorders>
            <w:shd w:val="clear" w:color="auto" w:fill="auto"/>
            <w:noWrap/>
            <w:vAlign w:val="center"/>
            <w:hideMark/>
          </w:tcPr>
          <w:p w:rsidRPr="00F768D6" w:rsidR="00F768D6" w:rsidP="00F768D6" w:rsidRDefault="00F768D6" w14:paraId="18DD3406" w14:textId="77777777">
            <w:pPr>
              <w:spacing w:after="0" w:line="240" w:lineRule="auto"/>
              <w:ind w:firstLine="0"/>
              <w:jc w:val="center"/>
              <w:rPr>
                <w:rFonts w:ascii="Calibri" w:hAnsi="Calibri" w:eastAsia="Times New Roman" w:cs="Calibri"/>
                <w:color w:val="000000"/>
                <w:sz w:val="22"/>
                <w:lang w:eastAsia="pt-BR"/>
              </w:rPr>
            </w:pPr>
            <w:r w:rsidRPr="00F768D6">
              <w:rPr>
                <w:rFonts w:ascii="Calibri" w:hAnsi="Calibri" w:eastAsia="Times New Roman" w:cs="Calibri"/>
                <w:color w:val="000000"/>
                <w:sz w:val="22"/>
                <w:lang w:eastAsia="pt-BR"/>
              </w:rPr>
              <w:t>19,5</w:t>
            </w:r>
          </w:p>
        </w:tc>
        <w:tc>
          <w:tcPr>
            <w:tcW w:w="758" w:type="dxa"/>
            <w:tcBorders>
              <w:top w:val="nil"/>
              <w:left w:val="nil"/>
              <w:bottom w:val="single" w:color="auto" w:sz="4" w:space="0"/>
              <w:right w:val="single" w:color="auto" w:sz="4" w:space="0"/>
            </w:tcBorders>
            <w:shd w:val="clear" w:color="auto" w:fill="auto"/>
            <w:noWrap/>
            <w:vAlign w:val="center"/>
            <w:hideMark/>
          </w:tcPr>
          <w:p w:rsidRPr="00F768D6" w:rsidR="00F768D6" w:rsidP="00F768D6" w:rsidRDefault="00F768D6" w14:paraId="7921909C" w14:textId="77777777">
            <w:pPr>
              <w:spacing w:after="0" w:line="240" w:lineRule="auto"/>
              <w:ind w:firstLine="0"/>
              <w:jc w:val="center"/>
              <w:rPr>
                <w:rFonts w:ascii="Calibri" w:hAnsi="Calibri" w:eastAsia="Times New Roman" w:cs="Calibri"/>
                <w:color w:val="000000"/>
                <w:sz w:val="22"/>
                <w:lang w:eastAsia="pt-BR"/>
              </w:rPr>
            </w:pPr>
            <w:r w:rsidRPr="00F768D6">
              <w:rPr>
                <w:rFonts w:ascii="Calibri" w:hAnsi="Calibri" w:eastAsia="Times New Roman" w:cs="Calibri"/>
                <w:color w:val="000000"/>
                <w:sz w:val="22"/>
                <w:lang w:eastAsia="pt-BR"/>
              </w:rPr>
              <w:t>-</w:t>
            </w:r>
          </w:p>
        </w:tc>
        <w:tc>
          <w:tcPr>
            <w:tcW w:w="1253" w:type="dxa"/>
            <w:tcBorders>
              <w:top w:val="nil"/>
              <w:left w:val="nil"/>
              <w:bottom w:val="single" w:color="auto" w:sz="4" w:space="0"/>
              <w:right w:val="single" w:color="auto" w:sz="4" w:space="0"/>
            </w:tcBorders>
            <w:shd w:val="clear" w:color="auto" w:fill="auto"/>
            <w:noWrap/>
            <w:vAlign w:val="center"/>
            <w:hideMark/>
          </w:tcPr>
          <w:p w:rsidRPr="00F768D6" w:rsidR="00F768D6" w:rsidP="00F768D6" w:rsidRDefault="00F768D6" w14:paraId="17B5A6FD" w14:textId="77777777">
            <w:pPr>
              <w:spacing w:after="0" w:line="240" w:lineRule="auto"/>
              <w:ind w:firstLine="0"/>
              <w:jc w:val="center"/>
              <w:rPr>
                <w:rFonts w:ascii="Calibri" w:hAnsi="Calibri" w:eastAsia="Times New Roman" w:cs="Calibri"/>
                <w:color w:val="000000"/>
                <w:sz w:val="22"/>
                <w:lang w:eastAsia="pt-BR"/>
              </w:rPr>
            </w:pPr>
            <w:r w:rsidRPr="00F768D6">
              <w:rPr>
                <w:rFonts w:ascii="Calibri" w:hAnsi="Calibri" w:eastAsia="Times New Roman" w:cs="Calibri"/>
                <w:color w:val="000000"/>
                <w:sz w:val="22"/>
                <w:lang w:eastAsia="pt-BR"/>
              </w:rPr>
              <w:t>-</w:t>
            </w:r>
          </w:p>
        </w:tc>
        <w:tc>
          <w:tcPr>
            <w:tcW w:w="643" w:type="dxa"/>
            <w:tcBorders>
              <w:top w:val="nil"/>
              <w:left w:val="nil"/>
              <w:bottom w:val="single" w:color="auto" w:sz="4" w:space="0"/>
              <w:right w:val="single" w:color="auto" w:sz="4" w:space="0"/>
            </w:tcBorders>
            <w:shd w:val="clear" w:color="auto" w:fill="auto"/>
            <w:noWrap/>
            <w:vAlign w:val="center"/>
            <w:hideMark/>
          </w:tcPr>
          <w:p w:rsidRPr="00F768D6" w:rsidR="00F768D6" w:rsidP="00F768D6" w:rsidRDefault="00F768D6" w14:paraId="2ED3E432" w14:textId="77777777">
            <w:pPr>
              <w:spacing w:after="0" w:line="240" w:lineRule="auto"/>
              <w:ind w:firstLine="0"/>
              <w:jc w:val="center"/>
              <w:rPr>
                <w:rFonts w:ascii="Calibri" w:hAnsi="Calibri" w:eastAsia="Times New Roman" w:cs="Calibri"/>
                <w:color w:val="000000"/>
                <w:sz w:val="22"/>
                <w:lang w:eastAsia="pt-BR"/>
              </w:rPr>
            </w:pPr>
            <w:r w:rsidRPr="00F768D6">
              <w:rPr>
                <w:rFonts w:ascii="Calibri" w:hAnsi="Calibri" w:eastAsia="Times New Roman" w:cs="Calibri"/>
                <w:color w:val="000000"/>
                <w:sz w:val="22"/>
                <w:lang w:eastAsia="pt-BR"/>
              </w:rPr>
              <w:t>19,5</w:t>
            </w:r>
          </w:p>
        </w:tc>
        <w:tc>
          <w:tcPr>
            <w:tcW w:w="701" w:type="dxa"/>
            <w:tcBorders>
              <w:top w:val="nil"/>
              <w:left w:val="nil"/>
              <w:bottom w:val="single" w:color="auto" w:sz="4" w:space="0"/>
              <w:right w:val="single" w:color="auto" w:sz="4" w:space="0"/>
            </w:tcBorders>
            <w:shd w:val="clear" w:color="auto" w:fill="auto"/>
            <w:noWrap/>
            <w:vAlign w:val="bottom"/>
            <w:hideMark/>
          </w:tcPr>
          <w:p w:rsidRPr="00F768D6" w:rsidR="00F768D6" w:rsidP="00F768D6" w:rsidRDefault="00F768D6" w14:paraId="11E6130E" w14:textId="77777777">
            <w:pPr>
              <w:spacing w:after="0" w:line="240" w:lineRule="auto"/>
              <w:ind w:firstLine="0"/>
              <w:jc w:val="center"/>
              <w:rPr>
                <w:rFonts w:ascii="Calibri" w:hAnsi="Calibri" w:eastAsia="Times New Roman" w:cs="Calibri"/>
                <w:color w:val="000000"/>
                <w:sz w:val="22"/>
                <w:lang w:eastAsia="pt-BR"/>
              </w:rPr>
            </w:pPr>
            <w:r w:rsidRPr="00F768D6">
              <w:rPr>
                <w:rFonts w:ascii="Calibri" w:hAnsi="Calibri" w:eastAsia="Times New Roman" w:cs="Calibri"/>
                <w:color w:val="000000"/>
                <w:sz w:val="22"/>
                <w:lang w:eastAsia="pt-BR"/>
              </w:rPr>
              <w:t>30,275</w:t>
            </w:r>
          </w:p>
        </w:tc>
        <w:tc>
          <w:tcPr>
            <w:tcW w:w="904" w:type="dxa"/>
            <w:tcBorders>
              <w:top w:val="nil"/>
              <w:left w:val="nil"/>
              <w:bottom w:val="single" w:color="auto" w:sz="4" w:space="0"/>
              <w:right w:val="single" w:color="auto" w:sz="4" w:space="0"/>
            </w:tcBorders>
            <w:shd w:val="clear" w:color="auto" w:fill="auto"/>
            <w:noWrap/>
            <w:vAlign w:val="bottom"/>
            <w:hideMark/>
          </w:tcPr>
          <w:p w:rsidRPr="00F768D6" w:rsidR="00F768D6" w:rsidP="00F768D6" w:rsidRDefault="00F768D6" w14:paraId="4275BF1A" w14:textId="77777777">
            <w:pPr>
              <w:spacing w:after="0" w:line="240" w:lineRule="auto"/>
              <w:ind w:firstLine="0"/>
              <w:jc w:val="center"/>
              <w:rPr>
                <w:rFonts w:ascii="Calibri" w:hAnsi="Calibri" w:eastAsia="Times New Roman" w:cs="Calibri"/>
                <w:color w:val="000000"/>
                <w:sz w:val="22"/>
                <w:lang w:eastAsia="pt-BR"/>
              </w:rPr>
            </w:pPr>
            <w:r w:rsidRPr="00F768D6">
              <w:rPr>
                <w:rFonts w:ascii="Calibri" w:hAnsi="Calibri" w:eastAsia="Times New Roman" w:cs="Calibri"/>
                <w:color w:val="000000"/>
                <w:sz w:val="22"/>
                <w:lang w:eastAsia="pt-BR"/>
              </w:rPr>
              <w:t>590,356</w:t>
            </w:r>
          </w:p>
        </w:tc>
        <w:tc>
          <w:tcPr>
            <w:tcW w:w="1530" w:type="dxa"/>
            <w:tcBorders>
              <w:top w:val="nil"/>
              <w:left w:val="nil"/>
              <w:bottom w:val="single" w:color="auto" w:sz="4" w:space="0"/>
              <w:right w:val="single" w:color="auto" w:sz="4" w:space="0"/>
            </w:tcBorders>
            <w:shd w:val="clear" w:color="auto" w:fill="auto"/>
            <w:noWrap/>
            <w:vAlign w:val="bottom"/>
            <w:hideMark/>
          </w:tcPr>
          <w:p w:rsidRPr="00F768D6" w:rsidR="00F768D6" w:rsidP="00F768D6" w:rsidRDefault="00F768D6" w14:paraId="3A311912" w14:textId="77777777">
            <w:pPr>
              <w:spacing w:after="0" w:line="240" w:lineRule="auto"/>
              <w:ind w:firstLine="0"/>
              <w:jc w:val="center"/>
              <w:rPr>
                <w:rFonts w:ascii="Calibri" w:hAnsi="Calibri" w:eastAsia="Times New Roman" w:cs="Calibri"/>
                <w:color w:val="000000"/>
                <w:sz w:val="22"/>
                <w:lang w:eastAsia="pt-BR"/>
              </w:rPr>
            </w:pPr>
            <w:r w:rsidRPr="00F768D6">
              <w:rPr>
                <w:rFonts w:ascii="Calibri" w:hAnsi="Calibri" w:eastAsia="Times New Roman" w:cs="Calibri"/>
                <w:color w:val="000000"/>
                <w:sz w:val="22"/>
                <w:lang w:eastAsia="pt-BR"/>
              </w:rPr>
              <w:t>590,356</w:t>
            </w:r>
          </w:p>
        </w:tc>
        <w:tc>
          <w:tcPr>
            <w:tcW w:w="1530" w:type="dxa"/>
            <w:tcBorders>
              <w:top w:val="nil"/>
              <w:left w:val="nil"/>
              <w:bottom w:val="single" w:color="auto" w:sz="4" w:space="0"/>
              <w:right w:val="single" w:color="auto" w:sz="4" w:space="0"/>
            </w:tcBorders>
            <w:shd w:val="clear" w:color="auto" w:fill="auto"/>
            <w:noWrap/>
            <w:vAlign w:val="bottom"/>
            <w:hideMark/>
          </w:tcPr>
          <w:p w:rsidRPr="00F768D6" w:rsidR="00F768D6" w:rsidP="00F768D6" w:rsidRDefault="00F768D6" w14:paraId="089B8C1A" w14:textId="77777777">
            <w:pPr>
              <w:spacing w:after="0" w:line="240" w:lineRule="auto"/>
              <w:ind w:firstLine="0"/>
              <w:jc w:val="center"/>
              <w:rPr>
                <w:rFonts w:ascii="Calibri" w:hAnsi="Calibri" w:eastAsia="Times New Roman" w:cs="Calibri"/>
                <w:color w:val="000000"/>
                <w:sz w:val="22"/>
                <w:lang w:eastAsia="pt-BR"/>
              </w:rPr>
            </w:pPr>
            <w:r w:rsidRPr="00F768D6">
              <w:rPr>
                <w:rFonts w:ascii="Calibri" w:hAnsi="Calibri" w:eastAsia="Times New Roman" w:cs="Calibri"/>
                <w:color w:val="000000"/>
                <w:sz w:val="22"/>
                <w:lang w:eastAsia="pt-BR"/>
              </w:rPr>
              <w:t>0,590</w:t>
            </w:r>
          </w:p>
        </w:tc>
      </w:tr>
      <w:tr w:rsidRPr="00F768D6" w:rsidR="00F768D6" w:rsidTr="00F768D6" w14:paraId="60800BF3" w14:textId="77777777">
        <w:trPr>
          <w:trHeight w:val="300"/>
        </w:trPr>
        <w:tc>
          <w:tcPr>
            <w:tcW w:w="543" w:type="dxa"/>
            <w:tcBorders>
              <w:top w:val="nil"/>
              <w:left w:val="single" w:color="auto" w:sz="4" w:space="0"/>
              <w:bottom w:val="single" w:color="auto" w:sz="4" w:space="0"/>
              <w:right w:val="single" w:color="auto" w:sz="4" w:space="0"/>
            </w:tcBorders>
            <w:shd w:val="clear" w:color="auto" w:fill="auto"/>
            <w:noWrap/>
            <w:vAlign w:val="center"/>
            <w:hideMark/>
          </w:tcPr>
          <w:p w:rsidRPr="00F768D6" w:rsidR="00F768D6" w:rsidP="00F768D6" w:rsidRDefault="00F768D6" w14:paraId="746C6615" w14:textId="77777777">
            <w:pPr>
              <w:spacing w:after="0" w:line="240" w:lineRule="auto"/>
              <w:ind w:firstLine="0"/>
              <w:jc w:val="center"/>
              <w:rPr>
                <w:rFonts w:ascii="Calibri" w:hAnsi="Calibri" w:eastAsia="Times New Roman" w:cs="Calibri"/>
                <w:color w:val="000000"/>
                <w:sz w:val="22"/>
                <w:lang w:eastAsia="pt-BR"/>
              </w:rPr>
            </w:pPr>
            <w:r w:rsidRPr="00F768D6">
              <w:rPr>
                <w:rFonts w:ascii="Calibri" w:hAnsi="Calibri" w:eastAsia="Times New Roman" w:cs="Calibri"/>
                <w:color w:val="000000"/>
                <w:sz w:val="22"/>
                <w:lang w:eastAsia="pt-BR"/>
              </w:rPr>
              <w:t>5</w:t>
            </w:r>
          </w:p>
        </w:tc>
        <w:tc>
          <w:tcPr>
            <w:tcW w:w="1158" w:type="dxa"/>
            <w:tcBorders>
              <w:top w:val="nil"/>
              <w:left w:val="nil"/>
              <w:bottom w:val="single" w:color="auto" w:sz="4" w:space="0"/>
              <w:right w:val="single" w:color="auto" w:sz="4" w:space="0"/>
            </w:tcBorders>
            <w:shd w:val="clear" w:color="auto" w:fill="auto"/>
            <w:noWrap/>
            <w:vAlign w:val="center"/>
            <w:hideMark/>
          </w:tcPr>
          <w:p w:rsidRPr="00F768D6" w:rsidR="00F768D6" w:rsidP="00F768D6" w:rsidRDefault="00F768D6" w14:paraId="7D9530E8" w14:textId="77777777">
            <w:pPr>
              <w:spacing w:after="0" w:line="240" w:lineRule="auto"/>
              <w:ind w:firstLine="0"/>
              <w:jc w:val="center"/>
              <w:rPr>
                <w:rFonts w:ascii="Calibri" w:hAnsi="Calibri" w:eastAsia="Times New Roman" w:cs="Calibri"/>
                <w:color w:val="000000"/>
                <w:sz w:val="22"/>
                <w:lang w:eastAsia="pt-BR"/>
              </w:rPr>
            </w:pPr>
            <w:r w:rsidRPr="00F768D6">
              <w:rPr>
                <w:rFonts w:ascii="Calibri" w:hAnsi="Calibri" w:eastAsia="Times New Roman" w:cs="Calibri"/>
                <w:color w:val="000000"/>
                <w:sz w:val="22"/>
                <w:lang w:eastAsia="pt-BR"/>
              </w:rPr>
              <w:t>Óleo</w:t>
            </w:r>
          </w:p>
        </w:tc>
        <w:tc>
          <w:tcPr>
            <w:tcW w:w="1325" w:type="dxa"/>
            <w:tcBorders>
              <w:top w:val="nil"/>
              <w:left w:val="nil"/>
              <w:bottom w:val="single" w:color="auto" w:sz="4" w:space="0"/>
              <w:right w:val="single" w:color="auto" w:sz="4" w:space="0"/>
            </w:tcBorders>
            <w:shd w:val="clear" w:color="auto" w:fill="auto"/>
            <w:noWrap/>
            <w:vAlign w:val="center"/>
            <w:hideMark/>
          </w:tcPr>
          <w:p w:rsidRPr="00F768D6" w:rsidR="00F768D6" w:rsidP="00F768D6" w:rsidRDefault="00F768D6" w14:paraId="5F822918" w14:textId="77777777">
            <w:pPr>
              <w:spacing w:after="0" w:line="240" w:lineRule="auto"/>
              <w:ind w:firstLine="0"/>
              <w:jc w:val="center"/>
              <w:rPr>
                <w:rFonts w:ascii="Calibri" w:hAnsi="Calibri" w:eastAsia="Times New Roman" w:cs="Calibri"/>
                <w:color w:val="000000"/>
                <w:sz w:val="22"/>
                <w:lang w:eastAsia="pt-BR"/>
              </w:rPr>
            </w:pPr>
            <w:r w:rsidRPr="00F768D6">
              <w:rPr>
                <w:rFonts w:ascii="Calibri" w:hAnsi="Calibri" w:eastAsia="Times New Roman" w:cs="Calibri"/>
                <w:color w:val="000000"/>
                <w:sz w:val="22"/>
                <w:lang w:eastAsia="pt-BR"/>
              </w:rPr>
              <w:t>24,5</w:t>
            </w:r>
          </w:p>
        </w:tc>
        <w:tc>
          <w:tcPr>
            <w:tcW w:w="758" w:type="dxa"/>
            <w:tcBorders>
              <w:top w:val="nil"/>
              <w:left w:val="nil"/>
              <w:bottom w:val="single" w:color="auto" w:sz="4" w:space="0"/>
              <w:right w:val="single" w:color="auto" w:sz="4" w:space="0"/>
            </w:tcBorders>
            <w:shd w:val="clear" w:color="auto" w:fill="auto"/>
            <w:noWrap/>
            <w:vAlign w:val="center"/>
            <w:hideMark/>
          </w:tcPr>
          <w:p w:rsidRPr="00F768D6" w:rsidR="00F768D6" w:rsidP="00F768D6" w:rsidRDefault="00F768D6" w14:paraId="1F6F5E74" w14:textId="77777777">
            <w:pPr>
              <w:spacing w:after="0" w:line="240" w:lineRule="auto"/>
              <w:ind w:firstLine="0"/>
              <w:jc w:val="center"/>
              <w:rPr>
                <w:rFonts w:ascii="Calibri" w:hAnsi="Calibri" w:eastAsia="Times New Roman" w:cs="Calibri"/>
                <w:color w:val="000000"/>
                <w:sz w:val="22"/>
                <w:lang w:eastAsia="pt-BR"/>
              </w:rPr>
            </w:pPr>
            <w:r w:rsidRPr="00F768D6">
              <w:rPr>
                <w:rFonts w:ascii="Calibri" w:hAnsi="Calibri" w:eastAsia="Times New Roman" w:cs="Calibri"/>
                <w:color w:val="000000"/>
                <w:sz w:val="22"/>
                <w:lang w:eastAsia="pt-BR"/>
              </w:rPr>
              <w:t>-</w:t>
            </w:r>
          </w:p>
        </w:tc>
        <w:tc>
          <w:tcPr>
            <w:tcW w:w="1253" w:type="dxa"/>
            <w:tcBorders>
              <w:top w:val="nil"/>
              <w:left w:val="nil"/>
              <w:bottom w:val="single" w:color="auto" w:sz="4" w:space="0"/>
              <w:right w:val="single" w:color="auto" w:sz="4" w:space="0"/>
            </w:tcBorders>
            <w:shd w:val="clear" w:color="auto" w:fill="auto"/>
            <w:noWrap/>
            <w:vAlign w:val="center"/>
            <w:hideMark/>
          </w:tcPr>
          <w:p w:rsidRPr="00F768D6" w:rsidR="00F768D6" w:rsidP="00F768D6" w:rsidRDefault="00F768D6" w14:paraId="0E874EBA" w14:textId="77777777">
            <w:pPr>
              <w:spacing w:after="0" w:line="240" w:lineRule="auto"/>
              <w:ind w:firstLine="0"/>
              <w:jc w:val="center"/>
              <w:rPr>
                <w:rFonts w:ascii="Calibri" w:hAnsi="Calibri" w:eastAsia="Times New Roman" w:cs="Calibri"/>
                <w:color w:val="000000"/>
                <w:sz w:val="22"/>
                <w:lang w:eastAsia="pt-BR"/>
              </w:rPr>
            </w:pPr>
            <w:r w:rsidRPr="00F768D6">
              <w:rPr>
                <w:rFonts w:ascii="Calibri" w:hAnsi="Calibri" w:eastAsia="Times New Roman" w:cs="Calibri"/>
                <w:color w:val="000000"/>
                <w:sz w:val="22"/>
                <w:lang w:eastAsia="pt-BR"/>
              </w:rPr>
              <w:t>-</w:t>
            </w:r>
          </w:p>
        </w:tc>
        <w:tc>
          <w:tcPr>
            <w:tcW w:w="643" w:type="dxa"/>
            <w:tcBorders>
              <w:top w:val="nil"/>
              <w:left w:val="nil"/>
              <w:bottom w:val="single" w:color="auto" w:sz="4" w:space="0"/>
              <w:right w:val="single" w:color="auto" w:sz="4" w:space="0"/>
            </w:tcBorders>
            <w:shd w:val="clear" w:color="auto" w:fill="auto"/>
            <w:noWrap/>
            <w:vAlign w:val="center"/>
            <w:hideMark/>
          </w:tcPr>
          <w:p w:rsidRPr="00F768D6" w:rsidR="00F768D6" w:rsidP="00F768D6" w:rsidRDefault="00F768D6" w14:paraId="77E3ED17" w14:textId="77777777">
            <w:pPr>
              <w:spacing w:after="0" w:line="240" w:lineRule="auto"/>
              <w:ind w:firstLine="0"/>
              <w:jc w:val="center"/>
              <w:rPr>
                <w:rFonts w:ascii="Calibri" w:hAnsi="Calibri" w:eastAsia="Times New Roman" w:cs="Calibri"/>
                <w:color w:val="000000"/>
                <w:sz w:val="22"/>
                <w:lang w:eastAsia="pt-BR"/>
              </w:rPr>
            </w:pPr>
            <w:r w:rsidRPr="00F768D6">
              <w:rPr>
                <w:rFonts w:ascii="Calibri" w:hAnsi="Calibri" w:eastAsia="Times New Roman" w:cs="Calibri"/>
                <w:color w:val="000000"/>
                <w:sz w:val="22"/>
                <w:lang w:eastAsia="pt-BR"/>
              </w:rPr>
              <w:t>22</w:t>
            </w:r>
          </w:p>
        </w:tc>
        <w:tc>
          <w:tcPr>
            <w:tcW w:w="701" w:type="dxa"/>
            <w:tcBorders>
              <w:top w:val="nil"/>
              <w:left w:val="nil"/>
              <w:bottom w:val="single" w:color="auto" w:sz="4" w:space="0"/>
              <w:right w:val="single" w:color="auto" w:sz="4" w:space="0"/>
            </w:tcBorders>
            <w:shd w:val="clear" w:color="auto" w:fill="auto"/>
            <w:noWrap/>
            <w:vAlign w:val="bottom"/>
            <w:hideMark/>
          </w:tcPr>
          <w:p w:rsidRPr="00F768D6" w:rsidR="00F768D6" w:rsidP="00F768D6" w:rsidRDefault="00F768D6" w14:paraId="7E0B7C0B" w14:textId="77777777">
            <w:pPr>
              <w:spacing w:after="0" w:line="240" w:lineRule="auto"/>
              <w:ind w:firstLine="0"/>
              <w:jc w:val="center"/>
              <w:rPr>
                <w:rFonts w:ascii="Calibri" w:hAnsi="Calibri" w:eastAsia="Times New Roman" w:cs="Calibri"/>
                <w:color w:val="000000"/>
                <w:sz w:val="22"/>
                <w:lang w:eastAsia="pt-BR"/>
              </w:rPr>
            </w:pPr>
            <w:r w:rsidRPr="00F768D6">
              <w:rPr>
                <w:rFonts w:ascii="Calibri" w:hAnsi="Calibri" w:eastAsia="Times New Roman" w:cs="Calibri"/>
                <w:color w:val="000000"/>
                <w:sz w:val="22"/>
                <w:lang w:eastAsia="pt-BR"/>
              </w:rPr>
              <w:t>47,791</w:t>
            </w:r>
          </w:p>
        </w:tc>
        <w:tc>
          <w:tcPr>
            <w:tcW w:w="904" w:type="dxa"/>
            <w:tcBorders>
              <w:top w:val="nil"/>
              <w:left w:val="nil"/>
              <w:bottom w:val="single" w:color="auto" w:sz="4" w:space="0"/>
              <w:right w:val="single" w:color="auto" w:sz="4" w:space="0"/>
            </w:tcBorders>
            <w:shd w:val="clear" w:color="auto" w:fill="auto"/>
            <w:noWrap/>
            <w:vAlign w:val="bottom"/>
            <w:hideMark/>
          </w:tcPr>
          <w:p w:rsidRPr="00F768D6" w:rsidR="00F768D6" w:rsidP="00F768D6" w:rsidRDefault="00F768D6" w14:paraId="19A2B965" w14:textId="77777777">
            <w:pPr>
              <w:spacing w:after="0" w:line="240" w:lineRule="auto"/>
              <w:ind w:firstLine="0"/>
              <w:jc w:val="center"/>
              <w:rPr>
                <w:rFonts w:ascii="Calibri" w:hAnsi="Calibri" w:eastAsia="Times New Roman" w:cs="Calibri"/>
                <w:color w:val="000000"/>
                <w:sz w:val="22"/>
                <w:lang w:eastAsia="pt-BR"/>
              </w:rPr>
            </w:pPr>
            <w:r w:rsidRPr="00F768D6">
              <w:rPr>
                <w:rFonts w:ascii="Calibri" w:hAnsi="Calibri" w:eastAsia="Times New Roman" w:cs="Calibri"/>
                <w:color w:val="000000"/>
                <w:sz w:val="22"/>
                <w:lang w:eastAsia="pt-BR"/>
              </w:rPr>
              <w:t>1051,393</w:t>
            </w:r>
          </w:p>
        </w:tc>
        <w:tc>
          <w:tcPr>
            <w:tcW w:w="1530" w:type="dxa"/>
            <w:tcBorders>
              <w:top w:val="nil"/>
              <w:left w:val="nil"/>
              <w:bottom w:val="single" w:color="auto" w:sz="4" w:space="0"/>
              <w:right w:val="single" w:color="auto" w:sz="4" w:space="0"/>
            </w:tcBorders>
            <w:shd w:val="clear" w:color="auto" w:fill="auto"/>
            <w:noWrap/>
            <w:vAlign w:val="bottom"/>
            <w:hideMark/>
          </w:tcPr>
          <w:p w:rsidRPr="00F768D6" w:rsidR="00F768D6" w:rsidP="00F768D6" w:rsidRDefault="00F768D6" w14:paraId="12AF13DD" w14:textId="77777777">
            <w:pPr>
              <w:spacing w:after="0" w:line="240" w:lineRule="auto"/>
              <w:ind w:firstLine="0"/>
              <w:jc w:val="center"/>
              <w:rPr>
                <w:rFonts w:ascii="Calibri" w:hAnsi="Calibri" w:eastAsia="Times New Roman" w:cs="Calibri"/>
                <w:color w:val="000000"/>
                <w:sz w:val="22"/>
                <w:lang w:eastAsia="pt-BR"/>
              </w:rPr>
            </w:pPr>
            <w:r w:rsidRPr="00F768D6">
              <w:rPr>
                <w:rFonts w:ascii="Calibri" w:hAnsi="Calibri" w:eastAsia="Times New Roman" w:cs="Calibri"/>
                <w:color w:val="000000"/>
                <w:sz w:val="22"/>
                <w:lang w:eastAsia="pt-BR"/>
              </w:rPr>
              <w:t>1051,393</w:t>
            </w:r>
          </w:p>
        </w:tc>
        <w:tc>
          <w:tcPr>
            <w:tcW w:w="1530" w:type="dxa"/>
            <w:tcBorders>
              <w:top w:val="nil"/>
              <w:left w:val="nil"/>
              <w:bottom w:val="single" w:color="auto" w:sz="4" w:space="0"/>
              <w:right w:val="single" w:color="auto" w:sz="4" w:space="0"/>
            </w:tcBorders>
            <w:shd w:val="clear" w:color="auto" w:fill="auto"/>
            <w:noWrap/>
            <w:vAlign w:val="bottom"/>
            <w:hideMark/>
          </w:tcPr>
          <w:p w:rsidRPr="00F768D6" w:rsidR="00F768D6" w:rsidP="00F768D6" w:rsidRDefault="00F768D6" w14:paraId="6199B34A" w14:textId="77777777">
            <w:pPr>
              <w:spacing w:after="0" w:line="240" w:lineRule="auto"/>
              <w:ind w:firstLine="0"/>
              <w:jc w:val="center"/>
              <w:rPr>
                <w:rFonts w:ascii="Calibri" w:hAnsi="Calibri" w:eastAsia="Times New Roman" w:cs="Calibri"/>
                <w:color w:val="000000"/>
                <w:sz w:val="22"/>
                <w:lang w:eastAsia="pt-BR"/>
              </w:rPr>
            </w:pPr>
            <w:r w:rsidRPr="00F768D6">
              <w:rPr>
                <w:rFonts w:ascii="Calibri" w:hAnsi="Calibri" w:eastAsia="Times New Roman" w:cs="Calibri"/>
                <w:color w:val="000000"/>
                <w:sz w:val="22"/>
                <w:lang w:eastAsia="pt-BR"/>
              </w:rPr>
              <w:t>1,051</w:t>
            </w:r>
          </w:p>
        </w:tc>
      </w:tr>
      <w:tr w:rsidRPr="00F768D6" w:rsidR="00F768D6" w:rsidTr="00F768D6" w14:paraId="40475906" w14:textId="77777777">
        <w:trPr>
          <w:trHeight w:val="900"/>
        </w:trPr>
        <w:tc>
          <w:tcPr>
            <w:tcW w:w="543" w:type="dxa"/>
            <w:tcBorders>
              <w:top w:val="nil"/>
              <w:left w:val="single" w:color="auto" w:sz="4" w:space="0"/>
              <w:bottom w:val="single" w:color="auto" w:sz="4" w:space="0"/>
              <w:right w:val="single" w:color="auto" w:sz="4" w:space="0"/>
            </w:tcBorders>
            <w:shd w:val="clear" w:color="auto" w:fill="auto"/>
            <w:noWrap/>
            <w:vAlign w:val="center"/>
            <w:hideMark/>
          </w:tcPr>
          <w:p w:rsidRPr="00F768D6" w:rsidR="00F768D6" w:rsidP="00F768D6" w:rsidRDefault="00F768D6" w14:paraId="2B5762F6" w14:textId="77777777">
            <w:pPr>
              <w:spacing w:after="0" w:line="240" w:lineRule="auto"/>
              <w:ind w:firstLine="0"/>
              <w:jc w:val="center"/>
              <w:rPr>
                <w:rFonts w:ascii="Calibri" w:hAnsi="Calibri" w:eastAsia="Times New Roman" w:cs="Calibri"/>
                <w:color w:val="000000"/>
                <w:sz w:val="22"/>
                <w:lang w:eastAsia="pt-BR"/>
              </w:rPr>
            </w:pPr>
            <w:r w:rsidRPr="00F768D6">
              <w:rPr>
                <w:rFonts w:ascii="Calibri" w:hAnsi="Calibri" w:eastAsia="Times New Roman" w:cs="Calibri"/>
                <w:color w:val="000000"/>
                <w:sz w:val="22"/>
                <w:lang w:eastAsia="pt-BR"/>
              </w:rPr>
              <w:t>6</w:t>
            </w:r>
          </w:p>
        </w:tc>
        <w:tc>
          <w:tcPr>
            <w:tcW w:w="1158" w:type="dxa"/>
            <w:tcBorders>
              <w:top w:val="nil"/>
              <w:left w:val="nil"/>
              <w:bottom w:val="single" w:color="auto" w:sz="4" w:space="0"/>
              <w:right w:val="single" w:color="auto" w:sz="4" w:space="0"/>
            </w:tcBorders>
            <w:shd w:val="clear" w:color="auto" w:fill="auto"/>
            <w:vAlign w:val="center"/>
            <w:hideMark/>
          </w:tcPr>
          <w:p w:rsidRPr="00F768D6" w:rsidR="00F768D6" w:rsidP="00F768D6" w:rsidRDefault="00F768D6" w14:paraId="527C509B" w14:textId="77777777">
            <w:pPr>
              <w:spacing w:after="0" w:line="240" w:lineRule="auto"/>
              <w:ind w:firstLine="0"/>
              <w:jc w:val="center"/>
              <w:rPr>
                <w:rFonts w:ascii="Calibri" w:hAnsi="Calibri" w:eastAsia="Times New Roman" w:cs="Calibri"/>
                <w:color w:val="000000"/>
                <w:sz w:val="22"/>
                <w:lang w:eastAsia="pt-BR"/>
              </w:rPr>
            </w:pPr>
            <w:r w:rsidRPr="00F768D6">
              <w:rPr>
                <w:rFonts w:ascii="Calibri" w:hAnsi="Calibri" w:eastAsia="Times New Roman" w:cs="Calibri"/>
                <w:color w:val="000000"/>
                <w:sz w:val="22"/>
                <w:lang w:eastAsia="pt-BR"/>
              </w:rPr>
              <w:t>Caixinha de Leite Condensado</w:t>
            </w:r>
          </w:p>
        </w:tc>
        <w:tc>
          <w:tcPr>
            <w:tcW w:w="1325" w:type="dxa"/>
            <w:tcBorders>
              <w:top w:val="nil"/>
              <w:left w:val="nil"/>
              <w:bottom w:val="single" w:color="auto" w:sz="4" w:space="0"/>
              <w:right w:val="single" w:color="auto" w:sz="4" w:space="0"/>
            </w:tcBorders>
            <w:shd w:val="clear" w:color="auto" w:fill="auto"/>
            <w:noWrap/>
            <w:vAlign w:val="center"/>
            <w:hideMark/>
          </w:tcPr>
          <w:p w:rsidRPr="00F768D6" w:rsidR="00F768D6" w:rsidP="00F768D6" w:rsidRDefault="00F768D6" w14:paraId="062D30F7" w14:textId="77777777">
            <w:pPr>
              <w:spacing w:after="0" w:line="240" w:lineRule="auto"/>
              <w:ind w:firstLine="0"/>
              <w:jc w:val="center"/>
              <w:rPr>
                <w:rFonts w:ascii="Calibri" w:hAnsi="Calibri" w:eastAsia="Times New Roman" w:cs="Calibri"/>
                <w:color w:val="000000"/>
                <w:sz w:val="22"/>
                <w:lang w:eastAsia="pt-BR"/>
              </w:rPr>
            </w:pPr>
            <w:r w:rsidRPr="00F768D6">
              <w:rPr>
                <w:rFonts w:ascii="Calibri" w:hAnsi="Calibri" w:eastAsia="Times New Roman" w:cs="Calibri"/>
                <w:color w:val="000000"/>
                <w:sz w:val="22"/>
                <w:lang w:eastAsia="pt-BR"/>
              </w:rPr>
              <w:t>-</w:t>
            </w:r>
          </w:p>
        </w:tc>
        <w:tc>
          <w:tcPr>
            <w:tcW w:w="758" w:type="dxa"/>
            <w:tcBorders>
              <w:top w:val="nil"/>
              <w:left w:val="nil"/>
              <w:bottom w:val="single" w:color="auto" w:sz="4" w:space="0"/>
              <w:right w:val="single" w:color="auto" w:sz="4" w:space="0"/>
            </w:tcBorders>
            <w:shd w:val="clear" w:color="auto" w:fill="auto"/>
            <w:noWrap/>
            <w:vAlign w:val="center"/>
            <w:hideMark/>
          </w:tcPr>
          <w:p w:rsidRPr="00F768D6" w:rsidR="00F768D6" w:rsidP="00F768D6" w:rsidRDefault="00F768D6" w14:paraId="0EBC215D" w14:textId="77777777">
            <w:pPr>
              <w:spacing w:after="0" w:line="240" w:lineRule="auto"/>
              <w:ind w:firstLine="0"/>
              <w:jc w:val="center"/>
              <w:rPr>
                <w:rFonts w:ascii="Calibri" w:hAnsi="Calibri" w:eastAsia="Times New Roman" w:cs="Calibri"/>
                <w:color w:val="000000"/>
                <w:sz w:val="22"/>
                <w:lang w:eastAsia="pt-BR"/>
              </w:rPr>
            </w:pPr>
            <w:r w:rsidRPr="00F768D6">
              <w:rPr>
                <w:rFonts w:ascii="Calibri" w:hAnsi="Calibri" w:eastAsia="Times New Roman" w:cs="Calibri"/>
                <w:color w:val="000000"/>
                <w:sz w:val="22"/>
                <w:lang w:eastAsia="pt-BR"/>
              </w:rPr>
              <w:t>6</w:t>
            </w:r>
          </w:p>
        </w:tc>
        <w:tc>
          <w:tcPr>
            <w:tcW w:w="1253" w:type="dxa"/>
            <w:tcBorders>
              <w:top w:val="nil"/>
              <w:left w:val="nil"/>
              <w:bottom w:val="single" w:color="auto" w:sz="4" w:space="0"/>
              <w:right w:val="single" w:color="auto" w:sz="4" w:space="0"/>
            </w:tcBorders>
            <w:shd w:val="clear" w:color="auto" w:fill="auto"/>
            <w:noWrap/>
            <w:vAlign w:val="center"/>
            <w:hideMark/>
          </w:tcPr>
          <w:p w:rsidRPr="00F768D6" w:rsidR="00F768D6" w:rsidP="00F768D6" w:rsidRDefault="00F768D6" w14:paraId="6258B803" w14:textId="77777777">
            <w:pPr>
              <w:spacing w:after="0" w:line="240" w:lineRule="auto"/>
              <w:ind w:firstLine="0"/>
              <w:jc w:val="center"/>
              <w:rPr>
                <w:rFonts w:ascii="Calibri" w:hAnsi="Calibri" w:eastAsia="Times New Roman" w:cs="Calibri"/>
                <w:color w:val="000000"/>
                <w:sz w:val="22"/>
                <w:lang w:eastAsia="pt-BR"/>
              </w:rPr>
            </w:pPr>
            <w:r w:rsidRPr="00F768D6">
              <w:rPr>
                <w:rFonts w:ascii="Calibri" w:hAnsi="Calibri" w:eastAsia="Times New Roman" w:cs="Calibri"/>
                <w:color w:val="000000"/>
                <w:sz w:val="22"/>
                <w:lang w:eastAsia="pt-BR"/>
              </w:rPr>
              <w:t>4</w:t>
            </w:r>
          </w:p>
        </w:tc>
        <w:tc>
          <w:tcPr>
            <w:tcW w:w="643" w:type="dxa"/>
            <w:tcBorders>
              <w:top w:val="nil"/>
              <w:left w:val="nil"/>
              <w:bottom w:val="single" w:color="auto" w:sz="4" w:space="0"/>
              <w:right w:val="single" w:color="auto" w:sz="4" w:space="0"/>
            </w:tcBorders>
            <w:shd w:val="clear" w:color="auto" w:fill="auto"/>
            <w:noWrap/>
            <w:vAlign w:val="center"/>
            <w:hideMark/>
          </w:tcPr>
          <w:p w:rsidRPr="00F768D6" w:rsidR="00F768D6" w:rsidP="00F768D6" w:rsidRDefault="00F768D6" w14:paraId="00983305" w14:textId="77777777">
            <w:pPr>
              <w:spacing w:after="0" w:line="240" w:lineRule="auto"/>
              <w:ind w:firstLine="0"/>
              <w:jc w:val="center"/>
              <w:rPr>
                <w:rFonts w:ascii="Calibri" w:hAnsi="Calibri" w:eastAsia="Times New Roman" w:cs="Calibri"/>
                <w:color w:val="000000"/>
                <w:sz w:val="22"/>
                <w:lang w:eastAsia="pt-BR"/>
              </w:rPr>
            </w:pPr>
            <w:r w:rsidRPr="00F768D6">
              <w:rPr>
                <w:rFonts w:ascii="Calibri" w:hAnsi="Calibri" w:eastAsia="Times New Roman" w:cs="Calibri"/>
                <w:color w:val="000000"/>
                <w:sz w:val="22"/>
                <w:lang w:eastAsia="pt-BR"/>
              </w:rPr>
              <w:t>11,5</w:t>
            </w:r>
          </w:p>
        </w:tc>
        <w:tc>
          <w:tcPr>
            <w:tcW w:w="701" w:type="dxa"/>
            <w:tcBorders>
              <w:top w:val="nil"/>
              <w:left w:val="nil"/>
              <w:bottom w:val="single" w:color="auto" w:sz="4" w:space="0"/>
              <w:right w:val="single" w:color="auto" w:sz="4" w:space="0"/>
            </w:tcBorders>
            <w:shd w:val="clear" w:color="auto" w:fill="auto"/>
            <w:noWrap/>
            <w:vAlign w:val="bottom"/>
            <w:hideMark/>
          </w:tcPr>
          <w:p w:rsidRPr="00F768D6" w:rsidR="00F768D6" w:rsidP="00F768D6" w:rsidRDefault="00F768D6" w14:paraId="69E9F7D1" w14:textId="77777777">
            <w:pPr>
              <w:spacing w:after="0" w:line="240" w:lineRule="auto"/>
              <w:ind w:firstLine="0"/>
              <w:jc w:val="center"/>
              <w:rPr>
                <w:rFonts w:ascii="Calibri" w:hAnsi="Calibri" w:eastAsia="Times New Roman" w:cs="Calibri"/>
                <w:color w:val="000000"/>
                <w:sz w:val="22"/>
                <w:lang w:eastAsia="pt-BR"/>
              </w:rPr>
            </w:pPr>
            <w:r w:rsidRPr="00F768D6">
              <w:rPr>
                <w:rFonts w:ascii="Calibri" w:hAnsi="Calibri" w:eastAsia="Times New Roman" w:cs="Calibri"/>
                <w:color w:val="000000"/>
                <w:sz w:val="22"/>
                <w:lang w:eastAsia="pt-BR"/>
              </w:rPr>
              <w:t>24</w:t>
            </w:r>
          </w:p>
        </w:tc>
        <w:tc>
          <w:tcPr>
            <w:tcW w:w="904" w:type="dxa"/>
            <w:tcBorders>
              <w:top w:val="nil"/>
              <w:left w:val="nil"/>
              <w:bottom w:val="single" w:color="auto" w:sz="4" w:space="0"/>
              <w:right w:val="single" w:color="auto" w:sz="4" w:space="0"/>
            </w:tcBorders>
            <w:shd w:val="clear" w:color="auto" w:fill="auto"/>
            <w:noWrap/>
            <w:vAlign w:val="bottom"/>
            <w:hideMark/>
          </w:tcPr>
          <w:p w:rsidRPr="00F768D6" w:rsidR="00F768D6" w:rsidP="00F768D6" w:rsidRDefault="00F768D6" w14:paraId="4FD50530" w14:textId="77777777">
            <w:pPr>
              <w:spacing w:after="0" w:line="240" w:lineRule="auto"/>
              <w:ind w:firstLine="0"/>
              <w:jc w:val="center"/>
              <w:rPr>
                <w:rFonts w:ascii="Calibri" w:hAnsi="Calibri" w:eastAsia="Times New Roman" w:cs="Calibri"/>
                <w:color w:val="000000"/>
                <w:sz w:val="22"/>
                <w:lang w:eastAsia="pt-BR"/>
              </w:rPr>
            </w:pPr>
            <w:r w:rsidRPr="00F768D6">
              <w:rPr>
                <w:rFonts w:ascii="Calibri" w:hAnsi="Calibri" w:eastAsia="Times New Roman" w:cs="Calibri"/>
                <w:color w:val="000000"/>
                <w:sz w:val="22"/>
                <w:lang w:eastAsia="pt-BR"/>
              </w:rPr>
              <w:t>276</w:t>
            </w:r>
          </w:p>
        </w:tc>
        <w:tc>
          <w:tcPr>
            <w:tcW w:w="1530" w:type="dxa"/>
            <w:tcBorders>
              <w:top w:val="nil"/>
              <w:left w:val="nil"/>
              <w:bottom w:val="single" w:color="auto" w:sz="4" w:space="0"/>
              <w:right w:val="single" w:color="auto" w:sz="4" w:space="0"/>
            </w:tcBorders>
            <w:shd w:val="clear" w:color="auto" w:fill="auto"/>
            <w:noWrap/>
            <w:vAlign w:val="bottom"/>
            <w:hideMark/>
          </w:tcPr>
          <w:p w:rsidRPr="00F768D6" w:rsidR="00F768D6" w:rsidP="00F768D6" w:rsidRDefault="00F768D6" w14:paraId="3A34D5D5" w14:textId="77777777">
            <w:pPr>
              <w:spacing w:after="0" w:line="240" w:lineRule="auto"/>
              <w:ind w:firstLine="0"/>
              <w:jc w:val="center"/>
              <w:rPr>
                <w:rFonts w:ascii="Calibri" w:hAnsi="Calibri" w:eastAsia="Times New Roman" w:cs="Calibri"/>
                <w:color w:val="000000"/>
                <w:sz w:val="22"/>
                <w:lang w:eastAsia="pt-BR"/>
              </w:rPr>
            </w:pPr>
            <w:r w:rsidRPr="00F768D6">
              <w:rPr>
                <w:rFonts w:ascii="Calibri" w:hAnsi="Calibri" w:eastAsia="Times New Roman" w:cs="Calibri"/>
                <w:color w:val="000000"/>
                <w:sz w:val="22"/>
                <w:lang w:eastAsia="pt-BR"/>
              </w:rPr>
              <w:t>276</w:t>
            </w:r>
          </w:p>
        </w:tc>
        <w:tc>
          <w:tcPr>
            <w:tcW w:w="1530" w:type="dxa"/>
            <w:tcBorders>
              <w:top w:val="nil"/>
              <w:left w:val="nil"/>
              <w:bottom w:val="single" w:color="auto" w:sz="4" w:space="0"/>
              <w:right w:val="single" w:color="auto" w:sz="4" w:space="0"/>
            </w:tcBorders>
            <w:shd w:val="clear" w:color="auto" w:fill="auto"/>
            <w:noWrap/>
            <w:vAlign w:val="bottom"/>
            <w:hideMark/>
          </w:tcPr>
          <w:p w:rsidRPr="00F768D6" w:rsidR="00F768D6" w:rsidP="00F768D6" w:rsidRDefault="00F768D6" w14:paraId="17FC2C97" w14:textId="77777777">
            <w:pPr>
              <w:spacing w:after="0" w:line="240" w:lineRule="auto"/>
              <w:ind w:firstLine="0"/>
              <w:jc w:val="center"/>
              <w:rPr>
                <w:rFonts w:ascii="Calibri" w:hAnsi="Calibri" w:eastAsia="Times New Roman" w:cs="Calibri"/>
                <w:color w:val="000000"/>
                <w:sz w:val="22"/>
                <w:lang w:eastAsia="pt-BR"/>
              </w:rPr>
            </w:pPr>
            <w:r w:rsidRPr="00F768D6">
              <w:rPr>
                <w:rFonts w:ascii="Calibri" w:hAnsi="Calibri" w:eastAsia="Times New Roman" w:cs="Calibri"/>
                <w:color w:val="000000"/>
                <w:sz w:val="22"/>
                <w:lang w:eastAsia="pt-BR"/>
              </w:rPr>
              <w:t>0,276</w:t>
            </w:r>
          </w:p>
        </w:tc>
      </w:tr>
      <w:tr w:rsidRPr="00F768D6" w:rsidR="00F768D6" w:rsidTr="00F768D6" w14:paraId="30B54A80" w14:textId="77777777">
        <w:trPr>
          <w:trHeight w:val="600"/>
        </w:trPr>
        <w:tc>
          <w:tcPr>
            <w:tcW w:w="543" w:type="dxa"/>
            <w:tcBorders>
              <w:top w:val="nil"/>
              <w:left w:val="single" w:color="auto" w:sz="4" w:space="0"/>
              <w:bottom w:val="single" w:color="auto" w:sz="4" w:space="0"/>
              <w:right w:val="single" w:color="auto" w:sz="4" w:space="0"/>
            </w:tcBorders>
            <w:shd w:val="clear" w:color="auto" w:fill="auto"/>
            <w:noWrap/>
            <w:vAlign w:val="center"/>
            <w:hideMark/>
          </w:tcPr>
          <w:p w:rsidRPr="00F768D6" w:rsidR="00F768D6" w:rsidP="00F768D6" w:rsidRDefault="00F768D6" w14:paraId="0C2F0F8D" w14:textId="77777777">
            <w:pPr>
              <w:spacing w:after="0" w:line="240" w:lineRule="auto"/>
              <w:ind w:firstLine="0"/>
              <w:jc w:val="center"/>
              <w:rPr>
                <w:rFonts w:ascii="Calibri" w:hAnsi="Calibri" w:eastAsia="Times New Roman" w:cs="Calibri"/>
                <w:color w:val="000000"/>
                <w:sz w:val="22"/>
                <w:lang w:eastAsia="pt-BR"/>
              </w:rPr>
            </w:pPr>
            <w:r w:rsidRPr="00F768D6">
              <w:rPr>
                <w:rFonts w:ascii="Calibri" w:hAnsi="Calibri" w:eastAsia="Times New Roman" w:cs="Calibri"/>
                <w:color w:val="000000"/>
                <w:sz w:val="22"/>
                <w:lang w:eastAsia="pt-BR"/>
              </w:rPr>
              <w:t>7</w:t>
            </w:r>
          </w:p>
        </w:tc>
        <w:tc>
          <w:tcPr>
            <w:tcW w:w="1158" w:type="dxa"/>
            <w:tcBorders>
              <w:top w:val="nil"/>
              <w:left w:val="nil"/>
              <w:bottom w:val="single" w:color="auto" w:sz="4" w:space="0"/>
              <w:right w:val="single" w:color="auto" w:sz="4" w:space="0"/>
            </w:tcBorders>
            <w:shd w:val="clear" w:color="auto" w:fill="auto"/>
            <w:vAlign w:val="center"/>
            <w:hideMark/>
          </w:tcPr>
          <w:p w:rsidRPr="00F768D6" w:rsidR="00F768D6" w:rsidP="00F768D6" w:rsidRDefault="00F768D6" w14:paraId="04745BEF" w14:textId="77777777">
            <w:pPr>
              <w:spacing w:after="0" w:line="240" w:lineRule="auto"/>
              <w:ind w:firstLine="0"/>
              <w:jc w:val="center"/>
              <w:rPr>
                <w:rFonts w:ascii="Calibri" w:hAnsi="Calibri" w:eastAsia="Times New Roman" w:cs="Calibri"/>
                <w:color w:val="000000"/>
                <w:sz w:val="22"/>
                <w:lang w:eastAsia="pt-BR"/>
              </w:rPr>
            </w:pPr>
            <w:r w:rsidRPr="00F768D6">
              <w:rPr>
                <w:rFonts w:ascii="Calibri" w:hAnsi="Calibri" w:eastAsia="Times New Roman" w:cs="Calibri"/>
                <w:color w:val="000000"/>
                <w:sz w:val="22"/>
                <w:lang w:eastAsia="pt-BR"/>
              </w:rPr>
              <w:t>Lata de Leite Condensado</w:t>
            </w:r>
          </w:p>
        </w:tc>
        <w:tc>
          <w:tcPr>
            <w:tcW w:w="1325" w:type="dxa"/>
            <w:tcBorders>
              <w:top w:val="nil"/>
              <w:left w:val="nil"/>
              <w:bottom w:val="single" w:color="auto" w:sz="4" w:space="0"/>
              <w:right w:val="single" w:color="auto" w:sz="4" w:space="0"/>
            </w:tcBorders>
            <w:shd w:val="clear" w:color="auto" w:fill="auto"/>
            <w:noWrap/>
            <w:vAlign w:val="center"/>
            <w:hideMark/>
          </w:tcPr>
          <w:p w:rsidRPr="00F768D6" w:rsidR="00F768D6" w:rsidP="00F768D6" w:rsidRDefault="00F768D6" w14:paraId="7EF78CC7" w14:textId="77777777">
            <w:pPr>
              <w:spacing w:after="0" w:line="240" w:lineRule="auto"/>
              <w:ind w:firstLine="0"/>
              <w:jc w:val="center"/>
              <w:rPr>
                <w:rFonts w:ascii="Calibri" w:hAnsi="Calibri" w:eastAsia="Times New Roman" w:cs="Calibri"/>
                <w:color w:val="000000"/>
                <w:sz w:val="22"/>
                <w:lang w:eastAsia="pt-BR"/>
              </w:rPr>
            </w:pPr>
            <w:r w:rsidRPr="00F768D6">
              <w:rPr>
                <w:rFonts w:ascii="Calibri" w:hAnsi="Calibri" w:eastAsia="Times New Roman" w:cs="Calibri"/>
                <w:color w:val="000000"/>
                <w:sz w:val="22"/>
                <w:lang w:eastAsia="pt-BR"/>
              </w:rPr>
              <w:t>21</w:t>
            </w:r>
          </w:p>
        </w:tc>
        <w:tc>
          <w:tcPr>
            <w:tcW w:w="758" w:type="dxa"/>
            <w:tcBorders>
              <w:top w:val="nil"/>
              <w:left w:val="nil"/>
              <w:bottom w:val="single" w:color="auto" w:sz="4" w:space="0"/>
              <w:right w:val="single" w:color="auto" w:sz="4" w:space="0"/>
            </w:tcBorders>
            <w:shd w:val="clear" w:color="auto" w:fill="auto"/>
            <w:noWrap/>
            <w:vAlign w:val="center"/>
            <w:hideMark/>
          </w:tcPr>
          <w:p w:rsidRPr="00F768D6" w:rsidR="00F768D6" w:rsidP="00F768D6" w:rsidRDefault="00F768D6" w14:paraId="79E0ADE5" w14:textId="77777777">
            <w:pPr>
              <w:spacing w:after="0" w:line="240" w:lineRule="auto"/>
              <w:ind w:firstLine="0"/>
              <w:jc w:val="center"/>
              <w:rPr>
                <w:rFonts w:ascii="Calibri" w:hAnsi="Calibri" w:eastAsia="Times New Roman" w:cs="Calibri"/>
                <w:color w:val="000000"/>
                <w:sz w:val="22"/>
                <w:lang w:eastAsia="pt-BR"/>
              </w:rPr>
            </w:pPr>
            <w:r w:rsidRPr="00F768D6">
              <w:rPr>
                <w:rFonts w:ascii="Calibri" w:hAnsi="Calibri" w:eastAsia="Times New Roman" w:cs="Calibri"/>
                <w:color w:val="000000"/>
                <w:sz w:val="22"/>
                <w:lang w:eastAsia="pt-BR"/>
              </w:rPr>
              <w:t>-</w:t>
            </w:r>
          </w:p>
        </w:tc>
        <w:tc>
          <w:tcPr>
            <w:tcW w:w="1253" w:type="dxa"/>
            <w:tcBorders>
              <w:top w:val="nil"/>
              <w:left w:val="nil"/>
              <w:bottom w:val="single" w:color="auto" w:sz="4" w:space="0"/>
              <w:right w:val="single" w:color="auto" w:sz="4" w:space="0"/>
            </w:tcBorders>
            <w:shd w:val="clear" w:color="auto" w:fill="auto"/>
            <w:noWrap/>
            <w:vAlign w:val="center"/>
            <w:hideMark/>
          </w:tcPr>
          <w:p w:rsidRPr="00F768D6" w:rsidR="00F768D6" w:rsidP="00F768D6" w:rsidRDefault="00F768D6" w14:paraId="3B7C10EB" w14:textId="77777777">
            <w:pPr>
              <w:spacing w:after="0" w:line="240" w:lineRule="auto"/>
              <w:ind w:firstLine="0"/>
              <w:jc w:val="center"/>
              <w:rPr>
                <w:rFonts w:ascii="Calibri" w:hAnsi="Calibri" w:eastAsia="Times New Roman" w:cs="Calibri"/>
                <w:color w:val="000000"/>
                <w:sz w:val="22"/>
                <w:lang w:eastAsia="pt-BR"/>
              </w:rPr>
            </w:pPr>
            <w:r w:rsidRPr="00F768D6">
              <w:rPr>
                <w:rFonts w:ascii="Calibri" w:hAnsi="Calibri" w:eastAsia="Times New Roman" w:cs="Calibri"/>
                <w:color w:val="000000"/>
                <w:sz w:val="22"/>
                <w:lang w:eastAsia="pt-BR"/>
              </w:rPr>
              <w:t>-</w:t>
            </w:r>
          </w:p>
        </w:tc>
        <w:tc>
          <w:tcPr>
            <w:tcW w:w="643" w:type="dxa"/>
            <w:tcBorders>
              <w:top w:val="nil"/>
              <w:left w:val="nil"/>
              <w:bottom w:val="single" w:color="auto" w:sz="4" w:space="0"/>
              <w:right w:val="single" w:color="auto" w:sz="4" w:space="0"/>
            </w:tcBorders>
            <w:shd w:val="clear" w:color="auto" w:fill="auto"/>
            <w:noWrap/>
            <w:vAlign w:val="center"/>
            <w:hideMark/>
          </w:tcPr>
          <w:p w:rsidRPr="00F768D6" w:rsidR="00F768D6" w:rsidP="00F768D6" w:rsidRDefault="00F768D6" w14:paraId="21A1E269" w14:textId="77777777">
            <w:pPr>
              <w:spacing w:after="0" w:line="240" w:lineRule="auto"/>
              <w:ind w:firstLine="0"/>
              <w:jc w:val="center"/>
              <w:rPr>
                <w:rFonts w:ascii="Calibri" w:hAnsi="Calibri" w:eastAsia="Times New Roman" w:cs="Calibri"/>
                <w:color w:val="000000"/>
                <w:sz w:val="22"/>
                <w:lang w:eastAsia="pt-BR"/>
              </w:rPr>
            </w:pPr>
            <w:r w:rsidRPr="00F768D6">
              <w:rPr>
                <w:rFonts w:ascii="Calibri" w:hAnsi="Calibri" w:eastAsia="Times New Roman" w:cs="Calibri"/>
                <w:color w:val="000000"/>
                <w:sz w:val="22"/>
                <w:lang w:eastAsia="pt-BR"/>
              </w:rPr>
              <w:t>10,5</w:t>
            </w:r>
          </w:p>
        </w:tc>
        <w:tc>
          <w:tcPr>
            <w:tcW w:w="701" w:type="dxa"/>
            <w:tcBorders>
              <w:top w:val="nil"/>
              <w:left w:val="nil"/>
              <w:bottom w:val="single" w:color="auto" w:sz="4" w:space="0"/>
              <w:right w:val="single" w:color="auto" w:sz="4" w:space="0"/>
            </w:tcBorders>
            <w:shd w:val="clear" w:color="auto" w:fill="auto"/>
            <w:noWrap/>
            <w:vAlign w:val="bottom"/>
            <w:hideMark/>
          </w:tcPr>
          <w:p w:rsidRPr="00F768D6" w:rsidR="00F768D6" w:rsidP="00F768D6" w:rsidRDefault="00F768D6" w14:paraId="5A77A438" w14:textId="77777777">
            <w:pPr>
              <w:spacing w:after="0" w:line="240" w:lineRule="auto"/>
              <w:ind w:firstLine="0"/>
              <w:jc w:val="center"/>
              <w:rPr>
                <w:rFonts w:ascii="Calibri" w:hAnsi="Calibri" w:eastAsia="Times New Roman" w:cs="Calibri"/>
                <w:color w:val="000000"/>
                <w:sz w:val="22"/>
                <w:lang w:eastAsia="pt-BR"/>
              </w:rPr>
            </w:pPr>
            <w:r w:rsidRPr="00F768D6">
              <w:rPr>
                <w:rFonts w:ascii="Calibri" w:hAnsi="Calibri" w:eastAsia="Times New Roman" w:cs="Calibri"/>
                <w:color w:val="000000"/>
                <w:sz w:val="22"/>
                <w:lang w:eastAsia="pt-BR"/>
              </w:rPr>
              <w:t>35,111</w:t>
            </w:r>
          </w:p>
        </w:tc>
        <w:tc>
          <w:tcPr>
            <w:tcW w:w="904" w:type="dxa"/>
            <w:tcBorders>
              <w:top w:val="nil"/>
              <w:left w:val="nil"/>
              <w:bottom w:val="single" w:color="auto" w:sz="4" w:space="0"/>
              <w:right w:val="single" w:color="auto" w:sz="4" w:space="0"/>
            </w:tcBorders>
            <w:shd w:val="clear" w:color="auto" w:fill="auto"/>
            <w:noWrap/>
            <w:vAlign w:val="bottom"/>
            <w:hideMark/>
          </w:tcPr>
          <w:p w:rsidRPr="00F768D6" w:rsidR="00F768D6" w:rsidP="00F768D6" w:rsidRDefault="00F768D6" w14:paraId="3AE3DC86" w14:textId="77777777">
            <w:pPr>
              <w:spacing w:after="0" w:line="240" w:lineRule="auto"/>
              <w:ind w:firstLine="0"/>
              <w:jc w:val="center"/>
              <w:rPr>
                <w:rFonts w:ascii="Calibri" w:hAnsi="Calibri" w:eastAsia="Times New Roman" w:cs="Calibri"/>
                <w:color w:val="000000"/>
                <w:sz w:val="22"/>
                <w:lang w:eastAsia="pt-BR"/>
              </w:rPr>
            </w:pPr>
            <w:r w:rsidRPr="00F768D6">
              <w:rPr>
                <w:rFonts w:ascii="Calibri" w:hAnsi="Calibri" w:eastAsia="Times New Roman" w:cs="Calibri"/>
                <w:color w:val="000000"/>
                <w:sz w:val="22"/>
                <w:lang w:eastAsia="pt-BR"/>
              </w:rPr>
              <w:t>368,670</w:t>
            </w:r>
          </w:p>
        </w:tc>
        <w:tc>
          <w:tcPr>
            <w:tcW w:w="1530" w:type="dxa"/>
            <w:tcBorders>
              <w:top w:val="nil"/>
              <w:left w:val="nil"/>
              <w:bottom w:val="single" w:color="auto" w:sz="4" w:space="0"/>
              <w:right w:val="single" w:color="auto" w:sz="4" w:space="0"/>
            </w:tcBorders>
            <w:shd w:val="clear" w:color="auto" w:fill="auto"/>
            <w:noWrap/>
            <w:vAlign w:val="bottom"/>
            <w:hideMark/>
          </w:tcPr>
          <w:p w:rsidRPr="00F768D6" w:rsidR="00F768D6" w:rsidP="00F768D6" w:rsidRDefault="00F768D6" w14:paraId="528FD4E6" w14:textId="77777777">
            <w:pPr>
              <w:spacing w:after="0" w:line="240" w:lineRule="auto"/>
              <w:ind w:firstLine="0"/>
              <w:jc w:val="center"/>
              <w:rPr>
                <w:rFonts w:ascii="Calibri" w:hAnsi="Calibri" w:eastAsia="Times New Roman" w:cs="Calibri"/>
                <w:color w:val="000000"/>
                <w:sz w:val="22"/>
                <w:lang w:eastAsia="pt-BR"/>
              </w:rPr>
            </w:pPr>
            <w:r w:rsidRPr="00F768D6">
              <w:rPr>
                <w:rFonts w:ascii="Calibri" w:hAnsi="Calibri" w:eastAsia="Times New Roman" w:cs="Calibri"/>
                <w:color w:val="000000"/>
                <w:sz w:val="22"/>
                <w:lang w:eastAsia="pt-BR"/>
              </w:rPr>
              <w:t>368,670</w:t>
            </w:r>
          </w:p>
        </w:tc>
        <w:tc>
          <w:tcPr>
            <w:tcW w:w="1530" w:type="dxa"/>
            <w:tcBorders>
              <w:top w:val="nil"/>
              <w:left w:val="nil"/>
              <w:bottom w:val="single" w:color="auto" w:sz="4" w:space="0"/>
              <w:right w:val="single" w:color="auto" w:sz="4" w:space="0"/>
            </w:tcBorders>
            <w:shd w:val="clear" w:color="auto" w:fill="auto"/>
            <w:noWrap/>
            <w:vAlign w:val="bottom"/>
            <w:hideMark/>
          </w:tcPr>
          <w:p w:rsidRPr="00F768D6" w:rsidR="00F768D6" w:rsidP="00F768D6" w:rsidRDefault="00F768D6" w14:paraId="72E75BAF" w14:textId="77777777">
            <w:pPr>
              <w:spacing w:after="0" w:line="240" w:lineRule="auto"/>
              <w:ind w:firstLine="0"/>
              <w:jc w:val="center"/>
              <w:rPr>
                <w:rFonts w:ascii="Calibri" w:hAnsi="Calibri" w:eastAsia="Times New Roman" w:cs="Calibri"/>
                <w:color w:val="000000"/>
                <w:sz w:val="22"/>
                <w:lang w:eastAsia="pt-BR"/>
              </w:rPr>
            </w:pPr>
            <w:r w:rsidRPr="00F768D6">
              <w:rPr>
                <w:rFonts w:ascii="Calibri" w:hAnsi="Calibri" w:eastAsia="Times New Roman" w:cs="Calibri"/>
                <w:color w:val="000000"/>
                <w:sz w:val="22"/>
                <w:lang w:eastAsia="pt-BR"/>
              </w:rPr>
              <w:t>0,369</w:t>
            </w:r>
          </w:p>
        </w:tc>
      </w:tr>
    </w:tbl>
    <w:p w:rsidR="00F768D6" w:rsidP="47898E3A" w:rsidRDefault="00F768D6" w14:paraId="024ECA27" w14:textId="77777777">
      <w:pPr>
        <w:ind w:firstLine="0"/>
      </w:pPr>
    </w:p>
    <w:p w:rsidR="47898E3A" w:rsidP="47898E3A" w:rsidRDefault="47898E3A" w14:paraId="692ED5ED" w14:textId="6ED2D7DF">
      <w:pPr>
        <w:ind w:firstLine="0"/>
      </w:pPr>
      <w:bookmarkStart w:name="_GoBack" w:id="49"/>
      <w:bookmarkEnd w:id="49"/>
    </w:p>
    <w:p w:rsidR="47898E3A" w:rsidP="47898E3A" w:rsidRDefault="47898E3A" w14:paraId="451C848B" w14:textId="5E0C1199"/>
    <w:p w:rsidR="47898E3A" w:rsidP="47898E3A" w:rsidRDefault="47898E3A" w14:paraId="4AB36229" w14:textId="79EC9A9A">
      <w:r w:rsidR="3E2C1DFD">
        <w:rPr/>
        <w:t>Os itens incluídos na tabela são apenas alguns dos inúmeros, descartados, que percorrem pelo Brasil e que poderiam ter como fim a reciclagem.  Infelizmente, uma grande parte deste tipo de resíduo sólido não tem destinação adequada e acaba por perder sua potência reciclável. Percebe-se que, muitos destes itens tem um número de volume considerável, e que, em seus montantes, poderia ter sim um uso reciclável, com a ajuda de um melhor fim.</w:t>
      </w:r>
    </w:p>
    <w:p w:rsidR="3E2C1DFD" w:rsidP="3E2C1DFD" w:rsidRDefault="3E2C1DFD" w14:paraId="5E69A48E" w14:textId="7937720F">
      <w:pPr>
        <w:pStyle w:val="Normal"/>
      </w:pPr>
    </w:p>
    <w:p w:rsidR="3E2C1DFD" w:rsidP="3E2C1DFD" w:rsidRDefault="3E2C1DFD" w14:paraId="1CA7ED43" w14:textId="5B7EA703">
      <w:pPr>
        <w:pStyle w:val="Normal"/>
      </w:pPr>
      <w:r w:rsidR="3E2C1DFD">
        <w:rPr/>
        <w:t>Observando o gráfico acima, que remete à quantidade total de quilogramas pra cada material coletado (alumínio, garrafas pet, plástico misto, plástico fino, plástico seco, papelão e material de limpeza), dos dias 01/04/2022 até 07/10/2022, e destinado ao ecoponto, percebe-se um alto número bruto acumulado, principalmente àqueles de papelão (que arrecadou número próximo à meia tonelada), plástico misto e alumínio.</w:t>
      </w:r>
    </w:p>
    <w:p w:rsidR="3E2C1DFD" w:rsidP="3E2C1DFD" w:rsidRDefault="3E2C1DFD" w14:paraId="757B1CBB" w14:textId="6B59010D">
      <w:pPr>
        <w:pStyle w:val="Normal"/>
      </w:pPr>
      <w:r w:rsidR="3E2C1DFD">
        <w:rPr/>
        <w:t xml:space="preserve">Em análise, estes números representam a quantidade massiva de resíduos sólidos urbanos gerados apenas por algumas casas de um pequeno conjunto de indivíduos. Assim, é possível perceber que, mesmo em um pequeno intervalo de tempo, com poucos indivíduos em exercício e com uma atividade variada em constância de entrega de resíduos sólidos urbanos por pessoa, é notável o número de massa potencialmente reciclável que o lixo propõe. Em suma, </w:t>
      </w:r>
      <w:r w:rsidR="3E2C1DFD">
        <w:rPr/>
        <w:t>todos estes números</w:t>
      </w:r>
      <w:r w:rsidR="3E2C1DFD">
        <w:rPr/>
        <w:t xml:space="preserve"> resultam no valor de 637,5 quilogramas de massa. </w:t>
      </w:r>
    </w:p>
    <w:p w:rsidR="47898E3A" w:rsidP="47898E3A" w:rsidRDefault="47898E3A" w14:paraId="11FA19C9" w14:textId="2F6DE38A">
      <w:pPr>
        <w:ind w:firstLine="0"/>
      </w:pPr>
    </w:p>
    <w:p w:rsidR="3E2C1DFD" w:rsidP="3E2C1DFD" w:rsidRDefault="3E2C1DFD" w14:paraId="6D2A6A64" w14:textId="033CAF97">
      <w:pPr>
        <w:pStyle w:val="Normal"/>
        <w:ind w:firstLine="0"/>
      </w:pPr>
      <w:r w:rsidR="3E2C1DFD">
        <w:rPr/>
        <w:t>O gráfico acima ilustra o potencial financeiro rentável por trás do tratamento adequado dos resíduos sólidos urbanos por meio de um ecoponto. Usando o mesmo corte de tempo do primeiro gráfico, que retratava a totalidade de quilogramas, percebe-se que o maior gerador de renda dentre os resíduos sólidos é o alumínio, ultrapassando o valor de duzentos reais. Em seguida, aparece o papelão, o maioral em questão de quilogramas gerados, com aproximadamente potenciais 138 reais.</w:t>
      </w:r>
    </w:p>
    <w:p w:rsidR="3E2C1DFD" w:rsidP="3E2C1DFD" w:rsidRDefault="3E2C1DFD" w14:paraId="02969BDF" w14:textId="0E181FE3">
      <w:pPr>
        <w:pStyle w:val="Normal"/>
        <w:ind w:firstLine="708"/>
      </w:pPr>
      <w:r w:rsidR="3E2C1DFD">
        <w:rPr/>
        <w:t>Percebe-se então, que, mesmo com um objetivo ambientalista e de redução dos impactos ambientais dentro de um escopo social, ainda sim é possível gerar renda usando os próprios resíduos sólidos como moeda de troca. Analisando desta forma, percebe-se que esta ideia de usar os resíduos sólidos como negócio pode, assim como tende a virar um mercado próprio; e isto é ótimo, visto que quanto mais dinheiro algo rende e gira, maior os incentivos para que esta causa seja maior visada por outros indivíduos. Visto que o objetivo é a diminuição dos impactos socioambientais causados por resíduos sólidos, quanto mais investimentos para isto, melhor.</w:t>
      </w:r>
    </w:p>
    <w:p w:rsidR="002303AF" w:rsidP="002303AF" w:rsidRDefault="47898E3A" w14:paraId="1FD4C112" w14:textId="77777777">
      <w:pPr>
        <w:pStyle w:val="Ttulo1"/>
        <w:numPr>
          <w:ilvl w:val="0"/>
          <w:numId w:val="1"/>
        </w:numPr>
      </w:pPr>
      <w:bookmarkStart w:name="_Toc116761536" w:id="50"/>
      <w:bookmarkStart w:name="_Toc116829383" w:id="51"/>
      <w:r>
        <w:rPr>
          <w:caps w:val="0"/>
        </w:rPr>
        <w:t>CONCLUSÃO</w:t>
      </w:r>
      <w:bookmarkEnd w:id="50"/>
      <w:r>
        <w:rPr>
          <w:caps w:val="0"/>
        </w:rPr>
        <w:t>.</w:t>
      </w:r>
      <w:bookmarkEnd w:id="51"/>
    </w:p>
    <w:p w:rsidR="002303AF" w:rsidP="002303AF" w:rsidRDefault="002303AF" w14:paraId="7194DBDC" w14:textId="77777777"/>
    <w:p w:rsidR="3E2C1DFD" w:rsidP="3E2C1DFD" w:rsidRDefault="3E2C1DFD" w14:paraId="663EF4CA" w14:textId="2F8D51E5">
      <w:pPr>
        <w:pStyle w:val="Normal"/>
      </w:pPr>
      <w:r w:rsidR="3E2C1DFD">
        <w:rPr/>
        <w:t>Colocou-se neste estudo, uma clara ideia de que os resíduos sólidos urbanos são um problema passado e atual, e que continuarão a comprometer o futuro. Analisou-se e percebeu-se que seu grande malfeito é sua má colocação em relação ao seu destino final. No entanto, apresentou-se também uma solução simples e eficaz para este problema: o ecoponto.</w:t>
      </w:r>
    </w:p>
    <w:p w:rsidR="3E2C1DFD" w:rsidP="3E2C1DFD" w:rsidRDefault="3E2C1DFD" w14:paraId="530EE2D9" w14:textId="17E233E1">
      <w:pPr>
        <w:pStyle w:val="Normal"/>
      </w:pPr>
      <w:r w:rsidR="3E2C1DFD">
        <w:rPr/>
        <w:t>Sendo especializado em receber estes tipos de resíduos sólidos, o ecoponto pode não só ajudar a resolver o problema da má destinação final do lixo, como também gerar renda e movimentar dinheiro, transformando um problema em uma mercadoria rentável.</w:t>
      </w:r>
    </w:p>
    <w:p w:rsidR="3E2C1DFD" w:rsidP="3E2C1DFD" w:rsidRDefault="3E2C1DFD" w14:paraId="381AAF7E" w14:textId="54DB3286">
      <w:pPr>
        <w:pStyle w:val="Normal"/>
      </w:pPr>
      <w:r w:rsidR="3E2C1DFD">
        <w:rPr/>
        <w:t>Com os cálculos realizados numa experiência prática com ecopontos, no qual foram datados dados em um intervalo de tempo de seis meses, foram calculadas as medidas, os volumes, os totais de quilogramas e seus potenciais rentáveis financeiros de diversos tipos de resíduos sólidos urbanos, como papelão e plásticos.</w:t>
      </w:r>
    </w:p>
    <w:p w:rsidR="3E2C1DFD" w:rsidP="3E2C1DFD" w:rsidRDefault="3E2C1DFD" w14:paraId="07B22D40" w14:textId="401A6421">
      <w:pPr>
        <w:pStyle w:val="Normal"/>
      </w:pPr>
      <w:r w:rsidR="3E2C1DFD">
        <w:rPr/>
        <w:t xml:space="preserve">Conclui-se então que, mesmo com uma experiência em baixa escala, em um ambiente restrito e com um número de pessoas participantes menor que um escopo social, o resultado provou o que foi descrito anteriormente no trabalho; foi acumulado uma grande quantidade de resíduos sólidos, em volume e em massa, acumulando um total de 500 reais gerados. Sendo assim, em uma experiência prática, a eficiência apriorística dos ecopontos foi comprovada.  </w:t>
      </w:r>
    </w:p>
    <w:p w:rsidR="002303AF" w:rsidP="002303AF" w:rsidRDefault="002303AF" w14:paraId="769D0D3C" w14:textId="77777777"/>
    <w:p w:rsidRPr="00E30F21" w:rsidR="002303AF" w:rsidP="002303AF" w:rsidRDefault="002303AF" w14:paraId="7508AC33" w14:textId="77777777">
      <w:pPr>
        <w:pStyle w:val="Ttulo1"/>
        <w:numPr>
          <w:ilvl w:val="0"/>
          <w:numId w:val="0"/>
        </w:numPr>
        <w:ind w:left="357"/>
      </w:pPr>
      <w:bookmarkStart w:name="_Toc116761537" w:id="52"/>
      <w:bookmarkStart w:name="_Toc116829384" w:id="53"/>
      <w:r>
        <w:rPr>
          <w:caps w:val="0"/>
        </w:rPr>
        <w:t>REFERÊNCIAS</w:t>
      </w:r>
      <w:bookmarkEnd w:id="52"/>
      <w:bookmarkEnd w:id="53"/>
    </w:p>
    <w:p w:rsidRPr="005C0A0A" w:rsidR="005C0A0A" w:rsidP="002303AF" w:rsidRDefault="005C0A0A" w14:paraId="54CD245A" w14:textId="77777777">
      <w:pPr>
        <w:pStyle w:val="Ttulo2"/>
        <w:numPr>
          <w:ilvl w:val="0"/>
          <w:numId w:val="0"/>
        </w:numPr>
        <w:ind w:left="714"/>
      </w:pPr>
    </w:p>
    <w:sectPr w:rsidRPr="005C0A0A" w:rsidR="005C0A0A" w:rsidSect="00BA03AC">
      <w:headerReference w:type="default" r:id="rId22"/>
      <w:pgSz w:w="11906" w:h="16838" w:orient="portrait"/>
      <w:pgMar w:top="1417" w:right="1701" w:bottom="1417" w:left="1701" w:header="708" w:footer="708"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B7377" w:rsidP="00BA03AC" w:rsidRDefault="001B7377" w14:paraId="70073222" w14:textId="77777777">
      <w:pPr>
        <w:spacing w:after="0" w:line="240" w:lineRule="auto"/>
      </w:pPr>
      <w:r>
        <w:separator/>
      </w:r>
    </w:p>
  </w:endnote>
  <w:endnote w:type="continuationSeparator" w:id="0">
    <w:p w:rsidR="001B7377" w:rsidP="00BA03AC" w:rsidRDefault="001B7377" w14:paraId="318AADB7"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B7377" w:rsidP="00BA03AC" w:rsidRDefault="001B7377" w14:paraId="67FA58EC" w14:textId="77777777">
      <w:pPr>
        <w:spacing w:after="0" w:line="240" w:lineRule="auto"/>
      </w:pPr>
      <w:r>
        <w:separator/>
      </w:r>
    </w:p>
  </w:footnote>
  <w:footnote w:type="continuationSeparator" w:id="0">
    <w:p w:rsidR="001B7377" w:rsidP="00BA03AC" w:rsidRDefault="001B7377" w14:paraId="4509CD09"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03AC" w:rsidRDefault="00BA03AC" w14:paraId="6D072C0D" w14:textId="77777777">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63188198"/>
      <w:docPartObj>
        <w:docPartGallery w:val="Page Numbers (Top of Page)"/>
        <w:docPartUnique/>
      </w:docPartObj>
    </w:sdtPr>
    <w:sdtEndPr/>
    <w:sdtContent>
      <w:p w:rsidR="00BA03AC" w:rsidRDefault="00BA03AC" w14:paraId="2BF9B61B" w14:textId="77777777">
        <w:pPr>
          <w:pStyle w:val="Cabealho"/>
          <w:jc w:val="right"/>
        </w:pPr>
        <w:r>
          <w:fldChar w:fldCharType="begin"/>
        </w:r>
        <w:r>
          <w:instrText>PAGE   \* MERGEFORMAT</w:instrText>
        </w:r>
        <w:r>
          <w:fldChar w:fldCharType="separate"/>
        </w:r>
        <w:r w:rsidR="002303AF">
          <w:rPr>
            <w:noProof/>
          </w:rPr>
          <w:t>13</w:t>
        </w:r>
        <w:r>
          <w:fldChar w:fldCharType="end"/>
        </w:r>
      </w:p>
    </w:sdtContent>
  </w:sdt>
  <w:p w:rsidR="00BA03AC" w:rsidRDefault="00BA03AC" w14:paraId="34FF1C98" w14:textId="77777777">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0043BC"/>
    <w:multiLevelType w:val="hybridMultilevel"/>
    <w:tmpl w:val="9AAC44CC"/>
    <w:lvl w:ilvl="0" w:tplc="04160001">
      <w:start w:val="1"/>
      <w:numFmt w:val="bullet"/>
      <w:lvlText w:val=""/>
      <w:lvlJc w:val="left"/>
      <w:pPr>
        <w:ind w:left="1429" w:hanging="360"/>
      </w:pPr>
      <w:rPr>
        <w:rFonts w:hint="default" w:ascii="Symbol" w:hAnsi="Symbol"/>
      </w:rPr>
    </w:lvl>
    <w:lvl w:ilvl="1" w:tplc="04160003" w:tentative="1">
      <w:start w:val="1"/>
      <w:numFmt w:val="bullet"/>
      <w:lvlText w:val="o"/>
      <w:lvlJc w:val="left"/>
      <w:pPr>
        <w:ind w:left="2149" w:hanging="360"/>
      </w:pPr>
      <w:rPr>
        <w:rFonts w:hint="default" w:ascii="Courier New" w:hAnsi="Courier New" w:cs="Courier New"/>
      </w:rPr>
    </w:lvl>
    <w:lvl w:ilvl="2" w:tplc="04160005" w:tentative="1">
      <w:start w:val="1"/>
      <w:numFmt w:val="bullet"/>
      <w:lvlText w:val=""/>
      <w:lvlJc w:val="left"/>
      <w:pPr>
        <w:ind w:left="2869" w:hanging="360"/>
      </w:pPr>
      <w:rPr>
        <w:rFonts w:hint="default" w:ascii="Wingdings" w:hAnsi="Wingdings"/>
      </w:rPr>
    </w:lvl>
    <w:lvl w:ilvl="3" w:tplc="04160001" w:tentative="1">
      <w:start w:val="1"/>
      <w:numFmt w:val="bullet"/>
      <w:lvlText w:val=""/>
      <w:lvlJc w:val="left"/>
      <w:pPr>
        <w:ind w:left="3589" w:hanging="360"/>
      </w:pPr>
      <w:rPr>
        <w:rFonts w:hint="default" w:ascii="Symbol" w:hAnsi="Symbol"/>
      </w:rPr>
    </w:lvl>
    <w:lvl w:ilvl="4" w:tplc="04160003" w:tentative="1">
      <w:start w:val="1"/>
      <w:numFmt w:val="bullet"/>
      <w:lvlText w:val="o"/>
      <w:lvlJc w:val="left"/>
      <w:pPr>
        <w:ind w:left="4309" w:hanging="360"/>
      </w:pPr>
      <w:rPr>
        <w:rFonts w:hint="default" w:ascii="Courier New" w:hAnsi="Courier New" w:cs="Courier New"/>
      </w:rPr>
    </w:lvl>
    <w:lvl w:ilvl="5" w:tplc="04160005" w:tentative="1">
      <w:start w:val="1"/>
      <w:numFmt w:val="bullet"/>
      <w:lvlText w:val=""/>
      <w:lvlJc w:val="left"/>
      <w:pPr>
        <w:ind w:left="5029" w:hanging="360"/>
      </w:pPr>
      <w:rPr>
        <w:rFonts w:hint="default" w:ascii="Wingdings" w:hAnsi="Wingdings"/>
      </w:rPr>
    </w:lvl>
    <w:lvl w:ilvl="6" w:tplc="04160001" w:tentative="1">
      <w:start w:val="1"/>
      <w:numFmt w:val="bullet"/>
      <w:lvlText w:val=""/>
      <w:lvlJc w:val="left"/>
      <w:pPr>
        <w:ind w:left="5749" w:hanging="360"/>
      </w:pPr>
      <w:rPr>
        <w:rFonts w:hint="default" w:ascii="Symbol" w:hAnsi="Symbol"/>
      </w:rPr>
    </w:lvl>
    <w:lvl w:ilvl="7" w:tplc="04160003" w:tentative="1">
      <w:start w:val="1"/>
      <w:numFmt w:val="bullet"/>
      <w:lvlText w:val="o"/>
      <w:lvlJc w:val="left"/>
      <w:pPr>
        <w:ind w:left="6469" w:hanging="360"/>
      </w:pPr>
      <w:rPr>
        <w:rFonts w:hint="default" w:ascii="Courier New" w:hAnsi="Courier New" w:cs="Courier New"/>
      </w:rPr>
    </w:lvl>
    <w:lvl w:ilvl="8" w:tplc="04160005" w:tentative="1">
      <w:start w:val="1"/>
      <w:numFmt w:val="bullet"/>
      <w:lvlText w:val=""/>
      <w:lvlJc w:val="left"/>
      <w:pPr>
        <w:ind w:left="7189" w:hanging="360"/>
      </w:pPr>
      <w:rPr>
        <w:rFonts w:hint="default" w:ascii="Wingdings" w:hAnsi="Wingdings"/>
      </w:rPr>
    </w:lvl>
  </w:abstractNum>
  <w:abstractNum w:abstractNumId="1" w15:restartNumberingAfterBreak="0">
    <w:nsid w:val="356F2274"/>
    <w:multiLevelType w:val="hybridMultilevel"/>
    <w:tmpl w:val="F2E27D18"/>
    <w:lvl w:ilvl="0" w:tplc="5E7085E0">
      <w:start w:val="1"/>
      <w:numFmt w:val="decimal"/>
      <w:pStyle w:val="Ttulo3"/>
      <w:lvlText w:val="%1.1.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396C3107"/>
    <w:multiLevelType w:val="hybridMultilevel"/>
    <w:tmpl w:val="F28A3C20"/>
    <w:lvl w:ilvl="0" w:tplc="40427940">
      <w:start w:val="1"/>
      <w:numFmt w:val="decimal"/>
      <w:pStyle w:val="Ttulo2"/>
      <w:lvlText w:val="%1.1"/>
      <w:lvlJc w:val="left"/>
      <w:pPr>
        <w:ind w:left="717"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49DA6A56"/>
    <w:multiLevelType w:val="multilevel"/>
    <w:tmpl w:val="679640D2"/>
    <w:lvl w:ilvl="0">
      <w:start w:val="1"/>
      <w:numFmt w:val="decimal"/>
      <w:pStyle w:val="Ttulo1"/>
      <w:lvlText w:val="%1."/>
      <w:lvlJc w:val="left"/>
      <w:pPr>
        <w:ind w:left="720" w:hanging="360"/>
      </w:pPr>
    </w:lvl>
    <w:lvl w:ilvl="1">
      <w:start w:val="1"/>
      <w:numFmt w:val="decimal"/>
      <w:isLgl/>
      <w:lvlText w:val="%1.%2"/>
      <w:lvlJc w:val="left"/>
      <w:pPr>
        <w:ind w:left="928" w:hanging="360"/>
      </w:pPr>
      <w:rPr>
        <w:rFonts w:hint="default"/>
      </w:rPr>
    </w:lvl>
    <w:lvl w:ilvl="2">
      <w:start w:val="1"/>
      <w:numFmt w:val="decimal"/>
      <w:isLgl/>
      <w:lvlText w:val="%1.%2.%3"/>
      <w:lvlJc w:val="left"/>
      <w:pPr>
        <w:ind w:left="143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584C2412"/>
    <w:multiLevelType w:val="hybridMultilevel"/>
    <w:tmpl w:val="DC1CC5EA"/>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5" w15:restartNumberingAfterBreak="0">
    <w:nsid w:val="6FE20D9B"/>
    <w:multiLevelType w:val="hybridMultilevel"/>
    <w:tmpl w:val="670A67B8"/>
    <w:lvl w:ilvl="0" w:tplc="04160001">
      <w:start w:val="1"/>
      <w:numFmt w:val="bullet"/>
      <w:lvlText w:val=""/>
      <w:lvlJc w:val="left"/>
      <w:pPr>
        <w:ind w:left="1485" w:hanging="360"/>
      </w:pPr>
      <w:rPr>
        <w:rFonts w:hint="default" w:ascii="Symbol" w:hAnsi="Symbol"/>
      </w:rPr>
    </w:lvl>
    <w:lvl w:ilvl="1" w:tplc="04160003" w:tentative="1">
      <w:start w:val="1"/>
      <w:numFmt w:val="bullet"/>
      <w:lvlText w:val="o"/>
      <w:lvlJc w:val="left"/>
      <w:pPr>
        <w:ind w:left="2205" w:hanging="360"/>
      </w:pPr>
      <w:rPr>
        <w:rFonts w:hint="default" w:ascii="Courier New" w:hAnsi="Courier New" w:cs="Courier New"/>
      </w:rPr>
    </w:lvl>
    <w:lvl w:ilvl="2" w:tplc="04160005" w:tentative="1">
      <w:start w:val="1"/>
      <w:numFmt w:val="bullet"/>
      <w:lvlText w:val=""/>
      <w:lvlJc w:val="left"/>
      <w:pPr>
        <w:ind w:left="2925" w:hanging="360"/>
      </w:pPr>
      <w:rPr>
        <w:rFonts w:hint="default" w:ascii="Wingdings" w:hAnsi="Wingdings"/>
      </w:rPr>
    </w:lvl>
    <w:lvl w:ilvl="3" w:tplc="04160001" w:tentative="1">
      <w:start w:val="1"/>
      <w:numFmt w:val="bullet"/>
      <w:lvlText w:val=""/>
      <w:lvlJc w:val="left"/>
      <w:pPr>
        <w:ind w:left="3645" w:hanging="360"/>
      </w:pPr>
      <w:rPr>
        <w:rFonts w:hint="default" w:ascii="Symbol" w:hAnsi="Symbol"/>
      </w:rPr>
    </w:lvl>
    <w:lvl w:ilvl="4" w:tplc="04160003" w:tentative="1">
      <w:start w:val="1"/>
      <w:numFmt w:val="bullet"/>
      <w:lvlText w:val="o"/>
      <w:lvlJc w:val="left"/>
      <w:pPr>
        <w:ind w:left="4365" w:hanging="360"/>
      </w:pPr>
      <w:rPr>
        <w:rFonts w:hint="default" w:ascii="Courier New" w:hAnsi="Courier New" w:cs="Courier New"/>
      </w:rPr>
    </w:lvl>
    <w:lvl w:ilvl="5" w:tplc="04160005" w:tentative="1">
      <w:start w:val="1"/>
      <w:numFmt w:val="bullet"/>
      <w:lvlText w:val=""/>
      <w:lvlJc w:val="left"/>
      <w:pPr>
        <w:ind w:left="5085" w:hanging="360"/>
      </w:pPr>
      <w:rPr>
        <w:rFonts w:hint="default" w:ascii="Wingdings" w:hAnsi="Wingdings"/>
      </w:rPr>
    </w:lvl>
    <w:lvl w:ilvl="6" w:tplc="04160001" w:tentative="1">
      <w:start w:val="1"/>
      <w:numFmt w:val="bullet"/>
      <w:lvlText w:val=""/>
      <w:lvlJc w:val="left"/>
      <w:pPr>
        <w:ind w:left="5805" w:hanging="360"/>
      </w:pPr>
      <w:rPr>
        <w:rFonts w:hint="default" w:ascii="Symbol" w:hAnsi="Symbol"/>
      </w:rPr>
    </w:lvl>
    <w:lvl w:ilvl="7" w:tplc="04160003" w:tentative="1">
      <w:start w:val="1"/>
      <w:numFmt w:val="bullet"/>
      <w:lvlText w:val="o"/>
      <w:lvlJc w:val="left"/>
      <w:pPr>
        <w:ind w:left="6525" w:hanging="360"/>
      </w:pPr>
      <w:rPr>
        <w:rFonts w:hint="default" w:ascii="Courier New" w:hAnsi="Courier New" w:cs="Courier New"/>
      </w:rPr>
    </w:lvl>
    <w:lvl w:ilvl="8" w:tplc="04160005" w:tentative="1">
      <w:start w:val="1"/>
      <w:numFmt w:val="bullet"/>
      <w:lvlText w:val=""/>
      <w:lvlJc w:val="left"/>
      <w:pPr>
        <w:ind w:left="7245" w:hanging="360"/>
      </w:pPr>
      <w:rPr>
        <w:rFonts w:hint="default" w:ascii="Wingdings" w:hAnsi="Wingdings"/>
      </w:rPr>
    </w:lvl>
  </w:abstractNum>
  <w:abstractNum w:abstractNumId="6" w15:restartNumberingAfterBreak="0">
    <w:nsid w:val="7A597BF2"/>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6"/>
  </w:num>
  <w:num w:numId="3">
    <w:abstractNumId w:val="2"/>
  </w:num>
  <w:num w:numId="4">
    <w:abstractNumId w:val="3"/>
  </w:num>
  <w:num w:numId="5">
    <w:abstractNumId w:val="1"/>
  </w:num>
  <w:num w:numId="6">
    <w:abstractNumId w:val="3"/>
  </w:num>
  <w:num w:numId="7">
    <w:abstractNumId w:val="3"/>
  </w:num>
  <w:num w:numId="8">
    <w:abstractNumId w:val="3"/>
    <w:lvlOverride w:ilvl="0">
      <w:startOverride w:val="2"/>
    </w:lvlOverride>
    <w:lvlOverride w:ilvl="1">
      <w:startOverride w:val="2"/>
    </w:lvlOverride>
  </w:num>
  <w:num w:numId="9">
    <w:abstractNumId w:val="0"/>
  </w:num>
  <w:num w:numId="10">
    <w:abstractNumId w:val="5"/>
  </w:num>
  <w:num w:numId="11">
    <w:abstractNumId w:val="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trackRevisions w:val="false"/>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A03AC"/>
    <w:rsid w:val="000E20C0"/>
    <w:rsid w:val="0016797B"/>
    <w:rsid w:val="0018663B"/>
    <w:rsid w:val="001B7377"/>
    <w:rsid w:val="002303AF"/>
    <w:rsid w:val="002A2259"/>
    <w:rsid w:val="00553A25"/>
    <w:rsid w:val="005C0A0A"/>
    <w:rsid w:val="006169AF"/>
    <w:rsid w:val="006274B1"/>
    <w:rsid w:val="006A6AE9"/>
    <w:rsid w:val="00777240"/>
    <w:rsid w:val="0080139A"/>
    <w:rsid w:val="00813874"/>
    <w:rsid w:val="00841926"/>
    <w:rsid w:val="00846C06"/>
    <w:rsid w:val="0087320B"/>
    <w:rsid w:val="008F4B4E"/>
    <w:rsid w:val="009552E4"/>
    <w:rsid w:val="009C40B7"/>
    <w:rsid w:val="009D6F6B"/>
    <w:rsid w:val="00AC71F3"/>
    <w:rsid w:val="00B56AE3"/>
    <w:rsid w:val="00BA03AC"/>
    <w:rsid w:val="00BB76A3"/>
    <w:rsid w:val="00BC5877"/>
    <w:rsid w:val="00CB5002"/>
    <w:rsid w:val="00CE4F23"/>
    <w:rsid w:val="00D05094"/>
    <w:rsid w:val="00D9776E"/>
    <w:rsid w:val="00E12D44"/>
    <w:rsid w:val="00F3557F"/>
    <w:rsid w:val="00F768D6"/>
    <w:rsid w:val="00FB3276"/>
    <w:rsid w:val="0D34AE4E"/>
    <w:rsid w:val="20AD127C"/>
    <w:rsid w:val="2AEF87A6"/>
    <w:rsid w:val="2DD4183B"/>
    <w:rsid w:val="3E2C1DFD"/>
    <w:rsid w:val="47898E3A"/>
    <w:rsid w:val="79C0126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720534"/>
  <w15:docId w15:val="{D2C5C05D-450D-42E4-87F1-CFEDBFA97A2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9C40B7"/>
    <w:pPr>
      <w:spacing w:line="360" w:lineRule="auto"/>
      <w:ind w:firstLine="709"/>
      <w:jc w:val="both"/>
    </w:pPr>
    <w:rPr>
      <w:rFonts w:ascii="Arial" w:hAnsi="Arial"/>
      <w:sz w:val="24"/>
    </w:rPr>
  </w:style>
  <w:style w:type="paragraph" w:styleId="Ttulo1">
    <w:name w:val="heading 1"/>
    <w:basedOn w:val="Normal"/>
    <w:next w:val="Normal"/>
    <w:link w:val="Ttulo1Char"/>
    <w:uiPriority w:val="9"/>
    <w:qFormat/>
    <w:rsid w:val="00BA03AC"/>
    <w:pPr>
      <w:keepNext/>
      <w:keepLines/>
      <w:numPr>
        <w:numId w:val="4"/>
      </w:numPr>
      <w:spacing w:before="480" w:after="0"/>
      <w:outlineLvl w:val="0"/>
    </w:pPr>
    <w:rPr>
      <w:rFonts w:eastAsiaTheme="majorEastAsia" w:cstheme="majorBidi"/>
      <w:b/>
      <w:bCs/>
      <w:caps/>
      <w:color w:val="000000" w:themeColor="text1"/>
      <w:szCs w:val="28"/>
    </w:rPr>
  </w:style>
  <w:style w:type="paragraph" w:styleId="Ttulo2">
    <w:name w:val="heading 2"/>
    <w:basedOn w:val="Normal"/>
    <w:next w:val="Normal"/>
    <w:link w:val="Ttulo2Char"/>
    <w:uiPriority w:val="9"/>
    <w:unhideWhenUsed/>
    <w:qFormat/>
    <w:rsid w:val="00BA03AC"/>
    <w:pPr>
      <w:keepNext/>
      <w:keepLines/>
      <w:numPr>
        <w:numId w:val="3"/>
      </w:numPr>
      <w:spacing w:before="200" w:after="0"/>
      <w:outlineLvl w:val="1"/>
    </w:pPr>
    <w:rPr>
      <w:rFonts w:eastAsiaTheme="majorEastAsia" w:cstheme="majorBidi"/>
      <w:bCs/>
      <w:color w:val="000000" w:themeColor="text1"/>
      <w:szCs w:val="26"/>
    </w:rPr>
  </w:style>
  <w:style w:type="paragraph" w:styleId="Ttulo3">
    <w:name w:val="heading 3"/>
    <w:basedOn w:val="Normal"/>
    <w:next w:val="Normal"/>
    <w:link w:val="Ttulo3Char"/>
    <w:uiPriority w:val="9"/>
    <w:unhideWhenUsed/>
    <w:qFormat/>
    <w:rsid w:val="009D6F6B"/>
    <w:pPr>
      <w:keepNext/>
      <w:keepLines/>
      <w:numPr>
        <w:numId w:val="5"/>
      </w:numPr>
      <w:spacing w:before="200" w:after="0"/>
      <w:ind w:left="1418" w:hanging="709"/>
      <w:outlineLvl w:val="2"/>
    </w:pPr>
    <w:rPr>
      <w:rFonts w:eastAsiaTheme="majorEastAsia" w:cstheme="majorBidi"/>
      <w:bCs/>
      <w:color w:val="000000" w:themeColor="text1"/>
    </w:rPr>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paragraph" w:styleId="Cabealho">
    <w:name w:val="header"/>
    <w:basedOn w:val="Normal"/>
    <w:link w:val="CabealhoChar"/>
    <w:uiPriority w:val="99"/>
    <w:unhideWhenUsed/>
    <w:rsid w:val="00BA03AC"/>
    <w:pPr>
      <w:tabs>
        <w:tab w:val="center" w:pos="4252"/>
        <w:tab w:val="right" w:pos="8504"/>
      </w:tabs>
      <w:spacing w:after="0" w:line="240" w:lineRule="auto"/>
    </w:pPr>
  </w:style>
  <w:style w:type="character" w:styleId="CabealhoChar" w:customStyle="1">
    <w:name w:val="Cabeçalho Char"/>
    <w:basedOn w:val="Fontepargpadro"/>
    <w:link w:val="Cabealho"/>
    <w:uiPriority w:val="99"/>
    <w:rsid w:val="00BA03AC"/>
    <w:rPr>
      <w:rFonts w:ascii="Arial" w:hAnsi="Arial"/>
      <w:sz w:val="24"/>
    </w:rPr>
  </w:style>
  <w:style w:type="paragraph" w:styleId="Rodap">
    <w:name w:val="footer"/>
    <w:basedOn w:val="Normal"/>
    <w:link w:val="RodapChar"/>
    <w:uiPriority w:val="99"/>
    <w:unhideWhenUsed/>
    <w:rsid w:val="00BA03AC"/>
    <w:pPr>
      <w:tabs>
        <w:tab w:val="center" w:pos="4252"/>
        <w:tab w:val="right" w:pos="8504"/>
      </w:tabs>
      <w:spacing w:after="0" w:line="240" w:lineRule="auto"/>
    </w:pPr>
  </w:style>
  <w:style w:type="character" w:styleId="RodapChar" w:customStyle="1">
    <w:name w:val="Rodapé Char"/>
    <w:basedOn w:val="Fontepargpadro"/>
    <w:link w:val="Rodap"/>
    <w:uiPriority w:val="99"/>
    <w:rsid w:val="00BA03AC"/>
    <w:rPr>
      <w:rFonts w:ascii="Arial" w:hAnsi="Arial"/>
      <w:sz w:val="24"/>
    </w:rPr>
  </w:style>
  <w:style w:type="character" w:styleId="Ttulo1Char" w:customStyle="1">
    <w:name w:val="Título 1 Char"/>
    <w:basedOn w:val="Fontepargpadro"/>
    <w:link w:val="Ttulo1"/>
    <w:uiPriority w:val="9"/>
    <w:rsid w:val="00BA03AC"/>
    <w:rPr>
      <w:rFonts w:ascii="Arial" w:hAnsi="Arial" w:eastAsiaTheme="majorEastAsia" w:cstheme="majorBidi"/>
      <w:b/>
      <w:bCs/>
      <w:caps/>
      <w:color w:val="000000" w:themeColor="text1"/>
      <w:sz w:val="24"/>
      <w:szCs w:val="28"/>
    </w:rPr>
  </w:style>
  <w:style w:type="character" w:styleId="Ttulo2Char" w:customStyle="1">
    <w:name w:val="Título 2 Char"/>
    <w:basedOn w:val="Fontepargpadro"/>
    <w:link w:val="Ttulo2"/>
    <w:uiPriority w:val="9"/>
    <w:rsid w:val="00BA03AC"/>
    <w:rPr>
      <w:rFonts w:ascii="Arial" w:hAnsi="Arial" w:eastAsiaTheme="majorEastAsia" w:cstheme="majorBidi"/>
      <w:bCs/>
      <w:color w:val="000000" w:themeColor="text1"/>
      <w:sz w:val="24"/>
      <w:szCs w:val="26"/>
    </w:rPr>
  </w:style>
  <w:style w:type="character" w:styleId="Ttulo3Char" w:customStyle="1">
    <w:name w:val="Título 3 Char"/>
    <w:basedOn w:val="Fontepargpadro"/>
    <w:link w:val="Ttulo3"/>
    <w:uiPriority w:val="9"/>
    <w:rsid w:val="009D6F6B"/>
    <w:rPr>
      <w:rFonts w:ascii="Arial" w:hAnsi="Arial" w:eastAsiaTheme="majorEastAsia" w:cstheme="majorBidi"/>
      <w:bCs/>
      <w:color w:val="000000" w:themeColor="text1"/>
      <w:sz w:val="24"/>
    </w:rPr>
  </w:style>
  <w:style w:type="paragraph" w:styleId="CabealhodoSumrio">
    <w:name w:val="TOC Heading"/>
    <w:basedOn w:val="Ttulo1"/>
    <w:next w:val="Normal"/>
    <w:uiPriority w:val="39"/>
    <w:semiHidden/>
    <w:unhideWhenUsed/>
    <w:qFormat/>
    <w:rsid w:val="009D6F6B"/>
    <w:pPr>
      <w:numPr>
        <w:numId w:val="0"/>
      </w:numPr>
      <w:outlineLvl w:val="9"/>
    </w:pPr>
    <w:rPr>
      <w:rFonts w:asciiTheme="majorHAnsi" w:hAnsiTheme="majorHAnsi"/>
      <w:caps w:val="0"/>
      <w:color w:val="365F91" w:themeColor="accent1" w:themeShade="BF"/>
      <w:sz w:val="28"/>
      <w:lang w:eastAsia="pt-BR"/>
    </w:rPr>
  </w:style>
  <w:style w:type="paragraph" w:styleId="Sumrio1">
    <w:name w:val="toc 1"/>
    <w:basedOn w:val="Normal"/>
    <w:next w:val="Normal"/>
    <w:autoRedefine/>
    <w:uiPriority w:val="39"/>
    <w:unhideWhenUsed/>
    <w:rsid w:val="009D6F6B"/>
    <w:pPr>
      <w:spacing w:after="100"/>
    </w:pPr>
  </w:style>
  <w:style w:type="paragraph" w:styleId="Sumrio2">
    <w:name w:val="toc 2"/>
    <w:basedOn w:val="Normal"/>
    <w:next w:val="Normal"/>
    <w:autoRedefine/>
    <w:uiPriority w:val="39"/>
    <w:unhideWhenUsed/>
    <w:rsid w:val="009D6F6B"/>
    <w:pPr>
      <w:spacing w:after="100"/>
      <w:ind w:left="240"/>
    </w:pPr>
  </w:style>
  <w:style w:type="paragraph" w:styleId="Sumrio3">
    <w:name w:val="toc 3"/>
    <w:basedOn w:val="Normal"/>
    <w:next w:val="Normal"/>
    <w:autoRedefine/>
    <w:uiPriority w:val="39"/>
    <w:unhideWhenUsed/>
    <w:rsid w:val="009D6F6B"/>
    <w:pPr>
      <w:spacing w:after="100"/>
      <w:ind w:left="480"/>
    </w:pPr>
  </w:style>
  <w:style w:type="character" w:styleId="Hyperlink">
    <w:name w:val="Hyperlink"/>
    <w:basedOn w:val="Fontepargpadro"/>
    <w:uiPriority w:val="99"/>
    <w:unhideWhenUsed/>
    <w:rsid w:val="009D6F6B"/>
    <w:rPr>
      <w:color w:val="0000FF" w:themeColor="hyperlink"/>
      <w:u w:val="single"/>
    </w:rPr>
  </w:style>
  <w:style w:type="paragraph" w:styleId="Textodebalo">
    <w:name w:val="Balloon Text"/>
    <w:basedOn w:val="Normal"/>
    <w:link w:val="TextodebaloChar"/>
    <w:uiPriority w:val="99"/>
    <w:semiHidden/>
    <w:unhideWhenUsed/>
    <w:rsid w:val="009D6F6B"/>
    <w:pPr>
      <w:spacing w:after="0" w:line="240" w:lineRule="auto"/>
    </w:pPr>
    <w:rPr>
      <w:rFonts w:ascii="Tahoma" w:hAnsi="Tahoma" w:cs="Tahoma"/>
      <w:sz w:val="16"/>
      <w:szCs w:val="16"/>
    </w:rPr>
  </w:style>
  <w:style w:type="character" w:styleId="TextodebaloChar" w:customStyle="1">
    <w:name w:val="Texto de balão Char"/>
    <w:basedOn w:val="Fontepargpadro"/>
    <w:link w:val="Textodebalo"/>
    <w:uiPriority w:val="99"/>
    <w:semiHidden/>
    <w:rsid w:val="009D6F6B"/>
    <w:rPr>
      <w:rFonts w:ascii="Tahoma" w:hAnsi="Tahoma" w:cs="Tahoma"/>
      <w:sz w:val="16"/>
      <w:szCs w:val="16"/>
    </w:rPr>
  </w:style>
  <w:style w:type="paragraph" w:styleId="PargrafodaLista">
    <w:name w:val="List Paragraph"/>
    <w:basedOn w:val="Normal"/>
    <w:uiPriority w:val="34"/>
    <w:qFormat/>
    <w:rsid w:val="002303AF"/>
    <w:pPr>
      <w:ind w:left="720"/>
      <w:contextualSpacing/>
    </w:pPr>
  </w:style>
  <w:style w:type="character" w:styleId="Forte">
    <w:name w:val="Strong"/>
    <w:basedOn w:val="Fontepargpadro"/>
    <w:uiPriority w:val="22"/>
    <w:qFormat/>
    <w:rsid w:val="002303AF"/>
    <w:rPr>
      <w:b/>
      <w:bCs/>
    </w:rPr>
  </w:style>
  <w:style w:type="table" w:styleId="Tabelacomgrade">
    <w:name w:val="Table Grid"/>
    <w:basedOn w:val="Tabela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3378853">
      <w:bodyDiv w:val="1"/>
      <w:marLeft w:val="0"/>
      <w:marRight w:val="0"/>
      <w:marTop w:val="0"/>
      <w:marBottom w:val="0"/>
      <w:divBdr>
        <w:top w:val="none" w:sz="0" w:space="0" w:color="auto"/>
        <w:left w:val="none" w:sz="0" w:space="0" w:color="auto"/>
        <w:bottom w:val="none" w:sz="0" w:space="0" w:color="auto"/>
        <w:right w:val="none" w:sz="0" w:space="0" w:color="auto"/>
      </w:divBdr>
    </w:div>
    <w:div w:id="980691464">
      <w:bodyDiv w:val="1"/>
      <w:marLeft w:val="0"/>
      <w:marRight w:val="0"/>
      <w:marTop w:val="0"/>
      <w:marBottom w:val="0"/>
      <w:divBdr>
        <w:top w:val="none" w:sz="0" w:space="0" w:color="auto"/>
        <w:left w:val="none" w:sz="0" w:space="0" w:color="auto"/>
        <w:bottom w:val="none" w:sz="0" w:space="0" w:color="auto"/>
        <w:right w:val="none" w:sz="0" w:space="0" w:color="auto"/>
      </w:divBdr>
    </w:div>
    <w:div w:id="1146438887">
      <w:bodyDiv w:val="1"/>
      <w:marLeft w:val="0"/>
      <w:marRight w:val="0"/>
      <w:marTop w:val="0"/>
      <w:marBottom w:val="0"/>
      <w:divBdr>
        <w:top w:val="none" w:sz="0" w:space="0" w:color="auto"/>
        <w:left w:val="none" w:sz="0" w:space="0" w:color="auto"/>
        <w:bottom w:val="none" w:sz="0" w:space="0" w:color="auto"/>
        <w:right w:val="none" w:sz="0" w:space="0" w:color="auto"/>
      </w:divBdr>
    </w:div>
    <w:div w:id="1838643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image" Target="media/image5.png" Id="rId13" /><Relationship Type="http://schemas.openxmlformats.org/officeDocument/2006/relationships/image" Target="media/image10.png" Id="rId18" /><Relationship Type="http://schemas.openxmlformats.org/officeDocument/2006/relationships/styles" Target="styles.xml" Id="rId3" /><Relationship Type="http://schemas.openxmlformats.org/officeDocument/2006/relationships/image" Target="media/image13.png" Id="rId21" /><Relationship Type="http://schemas.openxmlformats.org/officeDocument/2006/relationships/endnotes" Target="endnotes.xml" Id="rId7" /><Relationship Type="http://schemas.openxmlformats.org/officeDocument/2006/relationships/image" Target="media/image4.png" Id="rId12" /><Relationship Type="http://schemas.openxmlformats.org/officeDocument/2006/relationships/image" Target="media/image9.png" Id="rId17" /><Relationship Type="http://schemas.openxmlformats.org/officeDocument/2006/relationships/numbering" Target="numbering.xml" Id="rId2" /><Relationship Type="http://schemas.openxmlformats.org/officeDocument/2006/relationships/image" Target="media/image8.png" Id="rId16" /><Relationship Type="http://schemas.openxmlformats.org/officeDocument/2006/relationships/image" Target="media/image12.png"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3.png" Id="rId11" /><Relationship Type="http://schemas.openxmlformats.org/officeDocument/2006/relationships/theme" Target="theme/theme1.xml" Id="rId24" /><Relationship Type="http://schemas.openxmlformats.org/officeDocument/2006/relationships/webSettings" Target="webSettings.xml" Id="rId5" /><Relationship Type="http://schemas.openxmlformats.org/officeDocument/2006/relationships/image" Target="media/image7.png" Id="rId15" /><Relationship Type="http://schemas.openxmlformats.org/officeDocument/2006/relationships/fontTable" Target="fontTable.xml" Id="rId23" /><Relationship Type="http://schemas.openxmlformats.org/officeDocument/2006/relationships/image" Target="media/image2.png" Id="rId10" /><Relationship Type="http://schemas.openxmlformats.org/officeDocument/2006/relationships/image" Target="media/image11.png" Id="rId19" /><Relationship Type="http://schemas.openxmlformats.org/officeDocument/2006/relationships/settings" Target="settings.xml" Id="rId4" /><Relationship Type="http://schemas.openxmlformats.org/officeDocument/2006/relationships/image" Target="media/image1.png" Id="rId9" /><Relationship Type="http://schemas.openxmlformats.org/officeDocument/2006/relationships/image" Target="media/image6.png" Id="rId14" /><Relationship Type="http://schemas.openxmlformats.org/officeDocument/2006/relationships/header" Target="header2.xml" Id="rId22" /><Relationship Type="http://schemas.openxmlformats.org/officeDocument/2006/relationships/glossaryDocument" Target="glossary/document.xml" Id="R6b2bb9ebc8654ff0"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07fcc5e1-e56e-4f93-83fd-05831ec27a18}"/>
      </w:docPartPr>
      <w:docPartBody>
        <w:p w14:paraId="3E2C1DFD">
          <w:r>
            <w:rPr>
              <w:rStyle w:val="PlaceholderText"/>
            </w:rPr>
            <w:t/>
          </w:r>
        </w:p>
      </w:docPartBody>
    </w:docPart>
  </w:docParts>
</w:glossaryDocument>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30A193-2757-4532-9E13-30E45010A456}">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Daniel Begotti Pires</dc:creator>
  <lastModifiedBy>Gabriel Kaleste</lastModifiedBy>
  <revision>10</revision>
  <lastPrinted>2022-10-25T10:23:00.0000000Z</lastPrinted>
  <dcterms:created xsi:type="dcterms:W3CDTF">2022-10-15T16:08:00.0000000Z</dcterms:created>
  <dcterms:modified xsi:type="dcterms:W3CDTF">2022-11-16T02:22:25.9704331Z</dcterms:modified>
</coreProperties>
</file>