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0C2" w:rsidRDefault="00AD60C2" w:rsidP="00AD60C2">
      <w:pPr>
        <w:jc w:val="center"/>
        <w:rPr>
          <w:b/>
          <w:sz w:val="24"/>
          <w:szCs w:val="24"/>
        </w:rPr>
      </w:pPr>
      <w:r w:rsidRPr="00AD60C2">
        <w:rPr>
          <w:b/>
          <w:sz w:val="24"/>
          <w:szCs w:val="24"/>
        </w:rPr>
        <w:t>TRIBO KULINA</w:t>
      </w:r>
    </w:p>
    <w:p w:rsidR="00AD60C2" w:rsidRPr="00AD60C2" w:rsidRDefault="00AD60C2" w:rsidP="00AD60C2">
      <w:pPr>
        <w:rPr>
          <w:sz w:val="24"/>
          <w:szCs w:val="24"/>
        </w:rPr>
      </w:pPr>
    </w:p>
    <w:p w:rsidR="00E61E32" w:rsidRDefault="00E61E32" w:rsidP="00AD60C2">
      <w:pPr>
        <w:rPr>
          <w:sz w:val="24"/>
          <w:szCs w:val="24"/>
        </w:rPr>
      </w:pPr>
      <w:r w:rsidRPr="00E61E32">
        <w:rPr>
          <w:b/>
          <w:sz w:val="36"/>
          <w:szCs w:val="36"/>
        </w:rPr>
        <w:t>Nome e língua</w:t>
      </w:r>
      <w:r>
        <w:rPr>
          <w:sz w:val="24"/>
          <w:szCs w:val="24"/>
        </w:rPr>
        <w:t xml:space="preserve"> </w:t>
      </w:r>
      <w:r>
        <w:rPr>
          <w:sz w:val="24"/>
          <w:szCs w:val="24"/>
        </w:rPr>
        <w:br/>
      </w:r>
      <w:r>
        <w:rPr>
          <w:sz w:val="24"/>
          <w:szCs w:val="24"/>
        </w:rPr>
        <w:br/>
      </w:r>
      <w:r w:rsidRPr="00AD60C2">
        <w:rPr>
          <w:rFonts w:eastAsia="Times New Roman"/>
          <w:color w:val="000000"/>
          <w:sz w:val="24"/>
          <w:szCs w:val="24"/>
          <w:lang w:eastAsia="pt-BR"/>
        </w:rPr>
        <w:t xml:space="preserve">Os </w:t>
      </w:r>
      <w:proofErr w:type="spellStart"/>
      <w:r w:rsidRPr="00AD60C2">
        <w:rPr>
          <w:rFonts w:eastAsia="Times New Roman"/>
          <w:color w:val="000000"/>
          <w:sz w:val="24"/>
          <w:szCs w:val="24"/>
          <w:lang w:eastAsia="pt-BR"/>
        </w:rPr>
        <w:t>Kulina</w:t>
      </w:r>
      <w:proofErr w:type="spellEnd"/>
      <w:r w:rsidRPr="00AD60C2">
        <w:rPr>
          <w:rFonts w:eastAsia="Times New Roman"/>
          <w:color w:val="000000"/>
          <w:sz w:val="24"/>
          <w:szCs w:val="24"/>
          <w:lang w:eastAsia="pt-BR"/>
        </w:rPr>
        <w:t xml:space="preserve"> são pertencentes à família </w:t>
      </w:r>
      <w:proofErr w:type="spellStart"/>
      <w:r w:rsidRPr="00AD60C2">
        <w:rPr>
          <w:rFonts w:eastAsia="Times New Roman"/>
          <w:color w:val="000000"/>
          <w:sz w:val="24"/>
          <w:szCs w:val="24"/>
          <w:lang w:eastAsia="pt-BR"/>
        </w:rPr>
        <w:t>lingüística</w:t>
      </w:r>
      <w:proofErr w:type="spellEnd"/>
      <w:r w:rsidRPr="00AD60C2">
        <w:rPr>
          <w:rFonts w:eastAsia="Times New Roman"/>
          <w:color w:val="000000"/>
          <w:sz w:val="24"/>
          <w:szCs w:val="24"/>
          <w:lang w:eastAsia="pt-BR"/>
        </w:rPr>
        <w:t xml:space="preserve"> </w:t>
      </w:r>
      <w:proofErr w:type="spellStart"/>
      <w:r w:rsidRPr="00AD60C2">
        <w:rPr>
          <w:rFonts w:eastAsia="Times New Roman"/>
          <w:color w:val="000000"/>
          <w:sz w:val="24"/>
          <w:szCs w:val="24"/>
          <w:lang w:eastAsia="pt-BR"/>
        </w:rPr>
        <w:t>Arawá</w:t>
      </w:r>
      <w:proofErr w:type="spellEnd"/>
      <w:r w:rsidRPr="00AD60C2">
        <w:rPr>
          <w:rFonts w:eastAsia="Times New Roman"/>
          <w:color w:val="000000"/>
          <w:sz w:val="24"/>
          <w:szCs w:val="24"/>
          <w:lang w:eastAsia="pt-BR"/>
        </w:rPr>
        <w:t xml:space="preserve"> e, até a chegada dos brancos, foram um dos grupos mais numerosos no estado do Acre e sul do Amazonas. Sua autodenominação é </w:t>
      </w:r>
      <w:proofErr w:type="spellStart"/>
      <w:r w:rsidRPr="00AD60C2">
        <w:rPr>
          <w:rFonts w:eastAsia="Times New Roman"/>
          <w:color w:val="000000"/>
          <w:sz w:val="24"/>
          <w:szCs w:val="24"/>
          <w:lang w:eastAsia="pt-BR"/>
        </w:rPr>
        <w:t>madija</w:t>
      </w:r>
      <w:proofErr w:type="spellEnd"/>
      <w:r w:rsidRPr="00AD60C2">
        <w:rPr>
          <w:rFonts w:eastAsia="Times New Roman"/>
          <w:color w:val="000000"/>
          <w:sz w:val="24"/>
          <w:szCs w:val="24"/>
          <w:lang w:eastAsia="pt-BR"/>
        </w:rPr>
        <w:t xml:space="preserve"> (pronuncia-se </w:t>
      </w:r>
      <w:proofErr w:type="spellStart"/>
      <w:r w:rsidRPr="00AD60C2">
        <w:rPr>
          <w:rFonts w:eastAsia="Times New Roman"/>
          <w:color w:val="000000"/>
          <w:sz w:val="24"/>
          <w:szCs w:val="24"/>
          <w:lang w:eastAsia="pt-BR"/>
        </w:rPr>
        <w:t>madirrá</w:t>
      </w:r>
      <w:proofErr w:type="spellEnd"/>
      <w:r w:rsidRPr="00AD60C2">
        <w:rPr>
          <w:rFonts w:eastAsia="Times New Roman"/>
          <w:color w:val="000000"/>
          <w:sz w:val="24"/>
          <w:szCs w:val="24"/>
          <w:lang w:eastAsia="pt-BR"/>
        </w:rPr>
        <w:t>) que significa "os que são gente</w:t>
      </w:r>
      <w:r w:rsidRPr="00E61E32">
        <w:rPr>
          <w:rFonts w:eastAsia="Times New Roman"/>
          <w:color w:val="000000"/>
          <w:sz w:val="24"/>
          <w:szCs w:val="24"/>
          <w:lang w:eastAsia="pt-BR"/>
        </w:rPr>
        <w:br/>
      </w:r>
      <w:r w:rsidRPr="00E61E32">
        <w:rPr>
          <w:rFonts w:eastAsia="Times New Roman"/>
          <w:color w:val="000000"/>
          <w:sz w:val="24"/>
          <w:szCs w:val="24"/>
          <w:lang w:eastAsia="pt-BR"/>
        </w:rPr>
        <w:br/>
      </w:r>
      <w:r w:rsidRPr="00AD60C2">
        <w:rPr>
          <w:rFonts w:eastAsia="Times New Roman"/>
          <w:color w:val="000000"/>
          <w:sz w:val="24"/>
          <w:szCs w:val="24"/>
          <w:lang w:eastAsia="pt-BR"/>
        </w:rPr>
        <w:t xml:space="preserve">Os </w:t>
      </w:r>
      <w:proofErr w:type="spellStart"/>
      <w:r w:rsidRPr="00AD60C2">
        <w:rPr>
          <w:rFonts w:eastAsia="Times New Roman"/>
          <w:color w:val="000000"/>
          <w:sz w:val="24"/>
          <w:szCs w:val="24"/>
          <w:lang w:eastAsia="pt-BR"/>
        </w:rPr>
        <w:t>madija</w:t>
      </w:r>
      <w:proofErr w:type="spellEnd"/>
      <w:r w:rsidRPr="00AD60C2">
        <w:rPr>
          <w:rFonts w:eastAsia="Times New Roman"/>
          <w:color w:val="000000"/>
          <w:sz w:val="24"/>
          <w:szCs w:val="24"/>
          <w:lang w:eastAsia="pt-BR"/>
        </w:rPr>
        <w:t xml:space="preserve"> falam predominantemente a língua </w:t>
      </w:r>
      <w:proofErr w:type="spellStart"/>
      <w:r w:rsidRPr="00AD60C2">
        <w:rPr>
          <w:rFonts w:eastAsia="Times New Roman"/>
          <w:color w:val="000000"/>
          <w:sz w:val="24"/>
          <w:szCs w:val="24"/>
          <w:lang w:eastAsia="pt-BR"/>
        </w:rPr>
        <w:t>Kulina</w:t>
      </w:r>
      <w:proofErr w:type="spellEnd"/>
      <w:r w:rsidRPr="00AD60C2">
        <w:rPr>
          <w:rFonts w:eastAsia="Times New Roman"/>
          <w:color w:val="000000"/>
          <w:sz w:val="24"/>
          <w:szCs w:val="24"/>
          <w:lang w:eastAsia="pt-BR"/>
        </w:rPr>
        <w:t xml:space="preserve"> nas aldeias, inclusive as crianças, sendo quase todos os (raros) </w:t>
      </w:r>
      <w:proofErr w:type="spellStart"/>
      <w:r w:rsidRPr="00AD60C2">
        <w:rPr>
          <w:rFonts w:eastAsia="Times New Roman"/>
          <w:color w:val="000000"/>
          <w:sz w:val="24"/>
          <w:szCs w:val="24"/>
          <w:lang w:eastAsia="pt-BR"/>
        </w:rPr>
        <w:t>bilíngües</w:t>
      </w:r>
      <w:proofErr w:type="spellEnd"/>
      <w:r w:rsidRPr="00AD60C2">
        <w:rPr>
          <w:rFonts w:eastAsia="Times New Roman"/>
          <w:color w:val="000000"/>
          <w:sz w:val="24"/>
          <w:szCs w:val="24"/>
          <w:lang w:eastAsia="pt-BR"/>
        </w:rPr>
        <w:t xml:space="preserve"> do sexo masculino e mais velhos. Geralmente, </w:t>
      </w:r>
      <w:r w:rsidRPr="00E61E32">
        <w:rPr>
          <w:rFonts w:eastAsia="Times New Roman"/>
          <w:color w:val="000000"/>
          <w:sz w:val="24"/>
          <w:szCs w:val="24"/>
          <w:lang w:eastAsia="pt-BR"/>
        </w:rPr>
        <w:t xml:space="preserve">estes bilíngues </w:t>
      </w:r>
      <w:r w:rsidRPr="00AD60C2">
        <w:rPr>
          <w:rFonts w:eastAsia="Times New Roman"/>
          <w:color w:val="000000"/>
          <w:sz w:val="24"/>
          <w:szCs w:val="24"/>
          <w:lang w:eastAsia="pt-BR"/>
        </w:rPr>
        <w:t>são os que trabalharam na juventude para os patrões brancos nos seringais e na extração de madeira que têm mais conhecimento da língua portuguesa</w:t>
      </w:r>
      <w:r w:rsidRPr="00E61E32">
        <w:rPr>
          <w:rFonts w:eastAsia="Times New Roman"/>
          <w:color w:val="000000"/>
          <w:sz w:val="24"/>
          <w:szCs w:val="24"/>
          <w:lang w:eastAsia="pt-BR"/>
        </w:rPr>
        <w:t>.</w:t>
      </w:r>
      <w:r w:rsidRPr="00E61E32">
        <w:rPr>
          <w:rFonts w:eastAsia="Times New Roman"/>
          <w:color w:val="000000"/>
          <w:sz w:val="24"/>
          <w:szCs w:val="24"/>
          <w:lang w:eastAsia="pt-BR"/>
        </w:rPr>
        <w:br/>
      </w:r>
      <w:r w:rsidRPr="00E61E32">
        <w:rPr>
          <w:rFonts w:eastAsia="Times New Roman"/>
          <w:color w:val="000000"/>
          <w:sz w:val="24"/>
          <w:szCs w:val="24"/>
          <w:lang w:eastAsia="pt-BR"/>
        </w:rPr>
        <w:br/>
      </w:r>
      <w:r w:rsidRPr="00AD60C2">
        <w:rPr>
          <w:rFonts w:eastAsia="Times New Roman"/>
          <w:color w:val="000000"/>
          <w:sz w:val="24"/>
          <w:szCs w:val="24"/>
          <w:lang w:eastAsia="pt-BR"/>
        </w:rPr>
        <w:t xml:space="preserve">O estilo </w:t>
      </w:r>
      <w:proofErr w:type="spellStart"/>
      <w:r w:rsidRPr="00AD60C2">
        <w:rPr>
          <w:rFonts w:eastAsia="Times New Roman"/>
          <w:color w:val="000000"/>
          <w:sz w:val="24"/>
          <w:szCs w:val="24"/>
          <w:lang w:eastAsia="pt-BR"/>
        </w:rPr>
        <w:t>lingüístico</w:t>
      </w:r>
      <w:proofErr w:type="spellEnd"/>
      <w:r w:rsidRPr="00AD60C2">
        <w:rPr>
          <w:rFonts w:eastAsia="Times New Roman"/>
          <w:color w:val="000000"/>
          <w:sz w:val="24"/>
          <w:szCs w:val="24"/>
          <w:lang w:eastAsia="pt-BR"/>
        </w:rPr>
        <w:t xml:space="preserve"> feminino é marcadamente diferente do masculino: há oclusão de vogais, condensação de palavras inteiras, às vezes criando situações em que a simples tradução de um trecho de quatro ou cinco palavras torna-se tarefa complicada.</w:t>
      </w:r>
    </w:p>
    <w:p w:rsidR="00E61E32" w:rsidRDefault="00E61E32" w:rsidP="00E61E32">
      <w:pPr>
        <w:rPr>
          <w:sz w:val="24"/>
          <w:szCs w:val="24"/>
        </w:rPr>
      </w:pPr>
    </w:p>
    <w:p w:rsidR="00E61E32" w:rsidRDefault="00E61E32" w:rsidP="00E61E32">
      <w:pPr>
        <w:rPr>
          <w:b/>
          <w:sz w:val="36"/>
          <w:szCs w:val="36"/>
        </w:rPr>
      </w:pPr>
      <w:r w:rsidRPr="00E61E32">
        <w:rPr>
          <w:b/>
          <w:sz w:val="36"/>
          <w:szCs w:val="36"/>
        </w:rPr>
        <w:t xml:space="preserve">Localização e população </w:t>
      </w:r>
    </w:p>
    <w:p w:rsidR="002A6844" w:rsidRDefault="00E61E32" w:rsidP="00E61E32">
      <w:pPr>
        <w:rPr>
          <w:sz w:val="24"/>
          <w:szCs w:val="24"/>
        </w:rPr>
      </w:pPr>
      <w:r w:rsidRPr="009E7375">
        <w:rPr>
          <w:color w:val="000000"/>
          <w:sz w:val="24"/>
          <w:szCs w:val="24"/>
          <w:shd w:val="clear" w:color="auto" w:fill="F7F7F7"/>
        </w:rPr>
        <w:t xml:space="preserve">Grande parte da população </w:t>
      </w:r>
      <w:proofErr w:type="spellStart"/>
      <w:r w:rsidRPr="009E7375">
        <w:rPr>
          <w:color w:val="000000"/>
          <w:sz w:val="24"/>
          <w:szCs w:val="24"/>
          <w:shd w:val="clear" w:color="auto" w:fill="F7F7F7"/>
        </w:rPr>
        <w:t>kulina</w:t>
      </w:r>
      <w:proofErr w:type="spellEnd"/>
      <w:r w:rsidRPr="009E7375">
        <w:rPr>
          <w:color w:val="000000"/>
          <w:sz w:val="24"/>
          <w:szCs w:val="24"/>
          <w:shd w:val="clear" w:color="auto" w:fill="F7F7F7"/>
        </w:rPr>
        <w:t xml:space="preserve"> encontra-se na fronteira do Brasil com o Peru. No Brasil vivem em aldeias às margens dos rios Juruá e Purus (Acre).</w:t>
      </w:r>
      <w:r w:rsidR="009E7375" w:rsidRPr="009E7375">
        <w:rPr>
          <w:color w:val="000000"/>
          <w:sz w:val="24"/>
          <w:szCs w:val="24"/>
          <w:shd w:val="clear" w:color="auto" w:fill="F7F7F7"/>
        </w:rPr>
        <w:t xml:space="preserve"> </w:t>
      </w:r>
      <w:r w:rsidR="009E7375" w:rsidRPr="009E7375">
        <w:rPr>
          <w:color w:val="000000"/>
          <w:sz w:val="24"/>
          <w:szCs w:val="24"/>
          <w:shd w:val="clear" w:color="auto" w:fill="F7F7F7"/>
        </w:rPr>
        <w:t xml:space="preserve">Segundo dados da Funai obtidos em 2002, os </w:t>
      </w:r>
      <w:proofErr w:type="spellStart"/>
      <w:r w:rsidR="009E7375" w:rsidRPr="009E7375">
        <w:rPr>
          <w:color w:val="000000"/>
          <w:sz w:val="24"/>
          <w:szCs w:val="24"/>
          <w:shd w:val="clear" w:color="auto" w:fill="F7F7F7"/>
        </w:rPr>
        <w:t>Kulina</w:t>
      </w:r>
      <w:proofErr w:type="spellEnd"/>
      <w:r w:rsidR="009E7375" w:rsidRPr="009E7375">
        <w:rPr>
          <w:color w:val="000000"/>
          <w:sz w:val="24"/>
          <w:szCs w:val="24"/>
          <w:shd w:val="clear" w:color="auto" w:fill="F7F7F7"/>
        </w:rPr>
        <w:t xml:space="preserve"> do Acre totalizavam 1.737 indivíduos, distribuídos em 15 aldeias</w:t>
      </w:r>
      <w:r w:rsidR="009E7375" w:rsidRPr="009E7375">
        <w:rPr>
          <w:color w:val="000000"/>
          <w:sz w:val="24"/>
          <w:szCs w:val="24"/>
          <w:shd w:val="clear" w:color="auto" w:fill="F7F7F7"/>
        </w:rPr>
        <w:t>, com uma minoria vivendo no Peru, com cerca de 500 indivíduos.</w:t>
      </w:r>
      <w:r w:rsidR="009E7375" w:rsidRPr="009E7375">
        <w:rPr>
          <w:color w:val="000000"/>
          <w:sz w:val="24"/>
          <w:szCs w:val="24"/>
          <w:shd w:val="clear" w:color="auto" w:fill="F7F7F7"/>
        </w:rPr>
        <w:br/>
      </w:r>
      <w:r w:rsidR="002A6844" w:rsidRPr="002A6844">
        <w:rPr>
          <w:b/>
          <w:sz w:val="36"/>
          <w:szCs w:val="36"/>
        </w:rPr>
        <w:br/>
        <w:t>Xamanismo</w:t>
      </w:r>
    </w:p>
    <w:p w:rsidR="002A6844" w:rsidRDefault="002A6844" w:rsidP="002A6844">
      <w:pPr>
        <w:rPr>
          <w:sz w:val="24"/>
          <w:szCs w:val="24"/>
        </w:rPr>
      </w:pPr>
      <w:r w:rsidRPr="002A6844">
        <w:rPr>
          <w:color w:val="000000"/>
          <w:sz w:val="24"/>
          <w:szCs w:val="24"/>
          <w:shd w:val="clear" w:color="auto" w:fill="F7F7F7"/>
        </w:rPr>
        <w:t xml:space="preserve">Para os </w:t>
      </w:r>
      <w:proofErr w:type="spellStart"/>
      <w:r w:rsidRPr="002A6844">
        <w:rPr>
          <w:color w:val="000000"/>
          <w:sz w:val="24"/>
          <w:szCs w:val="24"/>
          <w:shd w:val="clear" w:color="auto" w:fill="F7F7F7"/>
        </w:rPr>
        <w:t>Kulina</w:t>
      </w:r>
      <w:proofErr w:type="spellEnd"/>
      <w:r w:rsidRPr="002A6844">
        <w:rPr>
          <w:color w:val="000000"/>
          <w:sz w:val="24"/>
          <w:szCs w:val="24"/>
          <w:shd w:val="clear" w:color="auto" w:fill="F7F7F7"/>
        </w:rPr>
        <w:t xml:space="preserve"> a doença é basicamente causada por </w:t>
      </w:r>
      <w:proofErr w:type="spellStart"/>
      <w:r w:rsidRPr="002A6844">
        <w:rPr>
          <w:color w:val="000000"/>
          <w:sz w:val="24"/>
          <w:szCs w:val="24"/>
          <w:shd w:val="clear" w:color="auto" w:fill="F7F7F7"/>
        </w:rPr>
        <w:t>dori</w:t>
      </w:r>
      <w:proofErr w:type="spellEnd"/>
      <w:r w:rsidRPr="002A6844">
        <w:rPr>
          <w:color w:val="000000"/>
          <w:sz w:val="24"/>
          <w:szCs w:val="24"/>
          <w:shd w:val="clear" w:color="auto" w:fill="F7F7F7"/>
        </w:rPr>
        <w:t xml:space="preserve"> ("feitiço"), que se manifesta na forma de um objeto que entra no corpo da vítima através de inserção mágica, podendo ser uma pequena pedra, um pedaço de pau ou osso, que causará muita dor no corpo do doente</w:t>
      </w:r>
      <w:r w:rsidRPr="002A6844">
        <w:rPr>
          <w:color w:val="000000"/>
          <w:sz w:val="24"/>
          <w:szCs w:val="24"/>
          <w:shd w:val="clear" w:color="auto" w:fill="F7F7F7"/>
        </w:rPr>
        <w:t>.</w:t>
      </w:r>
      <w:r w:rsidRPr="002A6844">
        <w:rPr>
          <w:color w:val="000000"/>
          <w:sz w:val="24"/>
          <w:szCs w:val="24"/>
          <w:shd w:val="clear" w:color="auto" w:fill="F7F7F7"/>
        </w:rPr>
        <w:br/>
      </w:r>
      <w:r w:rsidRPr="002A6844">
        <w:rPr>
          <w:color w:val="000000"/>
          <w:sz w:val="24"/>
          <w:szCs w:val="24"/>
          <w:shd w:val="clear" w:color="auto" w:fill="F7F7F7"/>
        </w:rPr>
        <w:t xml:space="preserve">Quem lança o </w:t>
      </w:r>
      <w:proofErr w:type="spellStart"/>
      <w:r w:rsidRPr="002A6844">
        <w:rPr>
          <w:color w:val="000000"/>
          <w:sz w:val="24"/>
          <w:szCs w:val="24"/>
          <w:shd w:val="clear" w:color="auto" w:fill="F7F7F7"/>
        </w:rPr>
        <w:t>dori</w:t>
      </w:r>
      <w:proofErr w:type="spellEnd"/>
      <w:r w:rsidRPr="002A6844">
        <w:rPr>
          <w:color w:val="000000"/>
          <w:sz w:val="24"/>
          <w:szCs w:val="24"/>
          <w:shd w:val="clear" w:color="auto" w:fill="F7F7F7"/>
        </w:rPr>
        <w:t xml:space="preserve"> é sempre o </w:t>
      </w:r>
      <w:proofErr w:type="spellStart"/>
      <w:r w:rsidRPr="002A6844">
        <w:rPr>
          <w:color w:val="000000"/>
          <w:sz w:val="24"/>
          <w:szCs w:val="24"/>
          <w:shd w:val="clear" w:color="auto" w:fill="F7F7F7"/>
        </w:rPr>
        <w:t>dsopinejé</w:t>
      </w:r>
      <w:proofErr w:type="spellEnd"/>
      <w:r w:rsidRPr="002A6844">
        <w:rPr>
          <w:color w:val="000000"/>
          <w:sz w:val="24"/>
          <w:szCs w:val="24"/>
          <w:shd w:val="clear" w:color="auto" w:fill="F7F7F7"/>
        </w:rPr>
        <w:t xml:space="preserve"> ("xamã"), que jamais age contra alguém de seu próprio sib. Dessa forma, ou há um xamã de um </w:t>
      </w:r>
      <w:proofErr w:type="spellStart"/>
      <w:r w:rsidRPr="002A6844">
        <w:rPr>
          <w:color w:val="000000"/>
          <w:sz w:val="24"/>
          <w:szCs w:val="24"/>
          <w:shd w:val="clear" w:color="auto" w:fill="F7F7F7"/>
        </w:rPr>
        <w:t>sib</w:t>
      </w:r>
      <w:proofErr w:type="spellEnd"/>
      <w:r w:rsidRPr="002A6844">
        <w:rPr>
          <w:color w:val="000000"/>
          <w:sz w:val="24"/>
          <w:szCs w:val="24"/>
          <w:shd w:val="clear" w:color="auto" w:fill="F7F7F7"/>
        </w:rPr>
        <w:t xml:space="preserve"> rival na aldeia ou ela veio de fora, de </w:t>
      </w:r>
      <w:proofErr w:type="spellStart"/>
      <w:r w:rsidRPr="002A6844">
        <w:rPr>
          <w:color w:val="000000"/>
          <w:sz w:val="24"/>
          <w:szCs w:val="24"/>
          <w:shd w:val="clear" w:color="auto" w:fill="F7F7F7"/>
        </w:rPr>
        <w:t>madija</w:t>
      </w:r>
      <w:proofErr w:type="spellEnd"/>
      <w:r w:rsidRPr="002A6844">
        <w:rPr>
          <w:color w:val="000000"/>
          <w:sz w:val="24"/>
          <w:szCs w:val="24"/>
          <w:shd w:val="clear" w:color="auto" w:fill="F7F7F7"/>
        </w:rPr>
        <w:t xml:space="preserve"> ou não.</w:t>
      </w:r>
    </w:p>
    <w:p w:rsidR="002A6844" w:rsidRDefault="002A6844" w:rsidP="002A6844">
      <w:pPr>
        <w:rPr>
          <w:sz w:val="24"/>
          <w:szCs w:val="24"/>
        </w:rPr>
      </w:pPr>
    </w:p>
    <w:p w:rsidR="002A6844" w:rsidRDefault="002A6844" w:rsidP="002A6844">
      <w:pPr>
        <w:rPr>
          <w:sz w:val="24"/>
          <w:szCs w:val="24"/>
        </w:rPr>
      </w:pPr>
    </w:p>
    <w:p w:rsidR="002A6844" w:rsidRDefault="002A6844" w:rsidP="002A6844">
      <w:pPr>
        <w:rPr>
          <w:sz w:val="24"/>
          <w:szCs w:val="24"/>
        </w:rPr>
      </w:pPr>
    </w:p>
    <w:p w:rsidR="002A6844" w:rsidRDefault="002A6844" w:rsidP="002A6844">
      <w:pPr>
        <w:rPr>
          <w:sz w:val="24"/>
          <w:szCs w:val="24"/>
        </w:rPr>
      </w:pPr>
    </w:p>
    <w:p w:rsidR="002A6844" w:rsidRDefault="002A6844" w:rsidP="002A6844">
      <w:pPr>
        <w:rPr>
          <w:b/>
          <w:sz w:val="36"/>
          <w:szCs w:val="36"/>
        </w:rPr>
      </w:pPr>
      <w:r w:rsidRPr="002A6844">
        <w:rPr>
          <w:b/>
          <w:sz w:val="36"/>
          <w:szCs w:val="36"/>
        </w:rPr>
        <w:lastRenderedPageBreak/>
        <w:t>Cultura</w:t>
      </w:r>
    </w:p>
    <w:p w:rsidR="002A6844" w:rsidRPr="002A6844" w:rsidRDefault="002A6844" w:rsidP="002A6844">
      <w:pPr>
        <w:rPr>
          <w:sz w:val="24"/>
          <w:szCs w:val="24"/>
        </w:rPr>
      </w:pPr>
      <w:r w:rsidRPr="002A6844">
        <w:rPr>
          <w:color w:val="000000"/>
          <w:sz w:val="24"/>
          <w:szCs w:val="24"/>
          <w:shd w:val="clear" w:color="auto" w:fill="F7F7F7"/>
        </w:rPr>
        <w:t xml:space="preserve">Os </w:t>
      </w:r>
      <w:proofErr w:type="spellStart"/>
      <w:r w:rsidRPr="002A6844">
        <w:rPr>
          <w:color w:val="000000"/>
          <w:sz w:val="24"/>
          <w:szCs w:val="24"/>
          <w:shd w:val="clear" w:color="auto" w:fill="F7F7F7"/>
        </w:rPr>
        <w:t>Kulina</w:t>
      </w:r>
      <w:proofErr w:type="spellEnd"/>
      <w:r w:rsidRPr="002A6844">
        <w:rPr>
          <w:color w:val="000000"/>
          <w:sz w:val="24"/>
          <w:szCs w:val="24"/>
          <w:shd w:val="clear" w:color="auto" w:fill="F7F7F7"/>
        </w:rPr>
        <w:t xml:space="preserve"> dominam as técnicas de cultivo e processamento do algodão, dele produzindo suas roupas, tingidas com urucum, bem como suas redes, bolsas e cintos, os quais comercializam esporadicamente nas cidades ou por meio dos múltiplos agentes que eventualmente </w:t>
      </w:r>
      <w:r w:rsidRPr="002A6844">
        <w:rPr>
          <w:color w:val="000000"/>
          <w:sz w:val="24"/>
          <w:szCs w:val="24"/>
          <w:shd w:val="clear" w:color="auto" w:fill="F7F7F7"/>
        </w:rPr>
        <w:t>frequentam</w:t>
      </w:r>
      <w:r w:rsidRPr="002A6844">
        <w:rPr>
          <w:color w:val="000000"/>
          <w:sz w:val="24"/>
          <w:szCs w:val="24"/>
          <w:shd w:val="clear" w:color="auto" w:fill="F7F7F7"/>
        </w:rPr>
        <w:t xml:space="preserve"> suas aldeias.</w:t>
      </w:r>
    </w:p>
    <w:p w:rsidR="002A6844" w:rsidRDefault="002A6844" w:rsidP="002A6844">
      <w:pPr>
        <w:rPr>
          <w:sz w:val="24"/>
          <w:szCs w:val="24"/>
        </w:rPr>
      </w:pPr>
    </w:p>
    <w:p w:rsidR="002A6844" w:rsidRDefault="002A6844" w:rsidP="002A6844">
      <w:pPr>
        <w:rPr>
          <w:b/>
          <w:sz w:val="36"/>
          <w:szCs w:val="36"/>
        </w:rPr>
      </w:pPr>
      <w:r w:rsidRPr="002A6844">
        <w:rPr>
          <w:b/>
          <w:sz w:val="36"/>
          <w:szCs w:val="36"/>
        </w:rPr>
        <w:t>Culinária</w:t>
      </w:r>
    </w:p>
    <w:p w:rsidR="009C6580" w:rsidRDefault="002A6844" w:rsidP="002A6844">
      <w:pPr>
        <w:rPr>
          <w:sz w:val="24"/>
          <w:szCs w:val="24"/>
        </w:rPr>
      </w:pPr>
      <w:r w:rsidRPr="002A6844">
        <w:rPr>
          <w:color w:val="000000"/>
          <w:sz w:val="24"/>
          <w:szCs w:val="24"/>
          <w:shd w:val="clear" w:color="auto" w:fill="F7F7F7"/>
        </w:rPr>
        <w:t xml:space="preserve">As mulheres </w:t>
      </w:r>
      <w:proofErr w:type="spellStart"/>
      <w:r w:rsidRPr="002A6844">
        <w:rPr>
          <w:color w:val="000000"/>
          <w:sz w:val="24"/>
          <w:szCs w:val="24"/>
          <w:shd w:val="clear" w:color="auto" w:fill="F7F7F7"/>
        </w:rPr>
        <w:t>Kulina</w:t>
      </w:r>
      <w:proofErr w:type="spellEnd"/>
      <w:r w:rsidRPr="002A6844">
        <w:rPr>
          <w:color w:val="000000"/>
          <w:sz w:val="24"/>
          <w:szCs w:val="24"/>
          <w:shd w:val="clear" w:color="auto" w:fill="F7F7F7"/>
        </w:rPr>
        <w:t xml:space="preserve"> são famosas pela sua culinária que, embora de cardápio relativamente simples e repetitivo, produz pratos deliciosos, tais como os peixes moqueados, cozidos, as sopas de tatu, carne de porco cozida com ervas, mingau feito com água e banana defumada (</w:t>
      </w:r>
      <w:proofErr w:type="spellStart"/>
      <w:r w:rsidRPr="002A6844">
        <w:rPr>
          <w:color w:val="000000"/>
          <w:sz w:val="24"/>
          <w:szCs w:val="24"/>
          <w:shd w:val="clear" w:color="auto" w:fill="F7F7F7"/>
        </w:rPr>
        <w:t>bare</w:t>
      </w:r>
      <w:proofErr w:type="spellEnd"/>
      <w:r w:rsidRPr="002A6844">
        <w:rPr>
          <w:color w:val="000000"/>
          <w:sz w:val="24"/>
          <w:szCs w:val="24"/>
          <w:shd w:val="clear" w:color="auto" w:fill="F7F7F7"/>
        </w:rPr>
        <w:t xml:space="preserve"> </w:t>
      </w:r>
      <w:proofErr w:type="spellStart"/>
      <w:r w:rsidRPr="002A6844">
        <w:rPr>
          <w:color w:val="000000"/>
          <w:sz w:val="24"/>
          <w:szCs w:val="24"/>
          <w:shd w:val="clear" w:color="auto" w:fill="F7F7F7"/>
        </w:rPr>
        <w:t>pahani</w:t>
      </w:r>
      <w:proofErr w:type="spellEnd"/>
      <w:r w:rsidRPr="002A6844">
        <w:rPr>
          <w:color w:val="000000"/>
          <w:sz w:val="24"/>
          <w:szCs w:val="24"/>
          <w:shd w:val="clear" w:color="auto" w:fill="F7F7F7"/>
        </w:rPr>
        <w:t>), entre outras delícias herdadas de gerações.</w:t>
      </w:r>
    </w:p>
    <w:p w:rsidR="009C6580" w:rsidRDefault="009C6580" w:rsidP="009C6580">
      <w:pPr>
        <w:rPr>
          <w:sz w:val="24"/>
          <w:szCs w:val="24"/>
        </w:rPr>
      </w:pPr>
    </w:p>
    <w:p w:rsidR="002A6844" w:rsidRPr="009C6580" w:rsidRDefault="009C6580" w:rsidP="009C6580">
      <w:pPr>
        <w:rPr>
          <w:sz w:val="24"/>
          <w:szCs w:val="24"/>
        </w:rPr>
      </w:pPr>
      <w:r w:rsidRPr="009C6580">
        <w:rPr>
          <w:sz w:val="24"/>
          <w:szCs w:val="24"/>
        </w:rPr>
        <w:t>https://pib.socioambiental.org/pt/Povo:Kulina</w:t>
      </w:r>
      <w:bookmarkStart w:id="0" w:name="_GoBack"/>
      <w:bookmarkEnd w:id="0"/>
    </w:p>
    <w:sectPr w:rsidR="002A6844" w:rsidRPr="009C65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F6A" w:rsidRDefault="00A96F6A" w:rsidP="002A6844">
      <w:pPr>
        <w:spacing w:after="0" w:line="240" w:lineRule="auto"/>
      </w:pPr>
      <w:r>
        <w:separator/>
      </w:r>
    </w:p>
  </w:endnote>
  <w:endnote w:type="continuationSeparator" w:id="0">
    <w:p w:rsidR="00A96F6A" w:rsidRDefault="00A96F6A" w:rsidP="002A6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F6A" w:rsidRDefault="00A96F6A" w:rsidP="002A6844">
      <w:pPr>
        <w:spacing w:after="0" w:line="240" w:lineRule="auto"/>
      </w:pPr>
      <w:r>
        <w:separator/>
      </w:r>
    </w:p>
  </w:footnote>
  <w:footnote w:type="continuationSeparator" w:id="0">
    <w:p w:rsidR="00A96F6A" w:rsidRDefault="00A96F6A" w:rsidP="002A68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C2"/>
    <w:rsid w:val="00170984"/>
    <w:rsid w:val="001B4744"/>
    <w:rsid w:val="002A6844"/>
    <w:rsid w:val="009C6580"/>
    <w:rsid w:val="009E7375"/>
    <w:rsid w:val="00A96F6A"/>
    <w:rsid w:val="00AD60C2"/>
    <w:rsid w:val="00E61E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6303"/>
  <w15:chartTrackingRefBased/>
  <w15:docId w15:val="{E10A7466-9D01-4B42-A44D-4E082C68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AD60C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D60C2"/>
    <w:rPr>
      <w:rFonts w:ascii="Times New Roman" w:eastAsia="Times New Roman" w:hAnsi="Times New Roman" w:cs="Times New Roman"/>
      <w:b/>
      <w:bCs/>
      <w:sz w:val="36"/>
      <w:szCs w:val="36"/>
      <w:lang w:eastAsia="pt-BR"/>
    </w:rPr>
  </w:style>
  <w:style w:type="character" w:customStyle="1" w:styleId="mw-headline">
    <w:name w:val="mw-headline"/>
    <w:basedOn w:val="Fontepargpadro"/>
    <w:rsid w:val="00AD60C2"/>
  </w:style>
  <w:style w:type="paragraph" w:styleId="NormalWeb">
    <w:name w:val="Normal (Web)"/>
    <w:basedOn w:val="Normal"/>
    <w:uiPriority w:val="99"/>
    <w:semiHidden/>
    <w:unhideWhenUsed/>
    <w:rsid w:val="00AD60C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2A684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A6844"/>
  </w:style>
  <w:style w:type="paragraph" w:styleId="Rodap">
    <w:name w:val="footer"/>
    <w:basedOn w:val="Normal"/>
    <w:link w:val="RodapChar"/>
    <w:uiPriority w:val="99"/>
    <w:unhideWhenUsed/>
    <w:rsid w:val="002A6844"/>
    <w:pPr>
      <w:tabs>
        <w:tab w:val="center" w:pos="4252"/>
        <w:tab w:val="right" w:pos="8504"/>
      </w:tabs>
      <w:spacing w:after="0" w:line="240" w:lineRule="auto"/>
    </w:pPr>
  </w:style>
  <w:style w:type="character" w:customStyle="1" w:styleId="RodapChar">
    <w:name w:val="Rodapé Char"/>
    <w:basedOn w:val="Fontepargpadro"/>
    <w:link w:val="Rodap"/>
    <w:uiPriority w:val="99"/>
    <w:rsid w:val="002A6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88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367</Words>
  <Characters>1984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etim</dc:creator>
  <cp:keywords/>
  <dc:description/>
  <cp:lastModifiedBy>etim</cp:lastModifiedBy>
  <cp:revision>1</cp:revision>
  <dcterms:created xsi:type="dcterms:W3CDTF">2022-08-02T15:06:00Z</dcterms:created>
  <dcterms:modified xsi:type="dcterms:W3CDTF">2022-08-02T16:02:00Z</dcterms:modified>
</cp:coreProperties>
</file>