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  <w:r>
        <w:rPr>
          <w:rFonts w:ascii="Arial" w:hAnsi="Arial" w:cs="Arial" w:eastAsia="Arial"/>
          <w:color w:val="252525"/>
          <w:sz w:val="61"/>
        </w:rPr>
        <w:t xml:space="preserve">Introdução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polaridade  de uma molécula está relacionada à distribuição dos elétrons ao redor dos átomos. </w:t>
      </w:r>
      <w:r>
        <w:rPr>
          <w:rFonts w:ascii="Arial" w:hAnsi="Arial" w:cs="Arial" w:eastAsia="Arial"/>
          <w:b w:val="true"/>
          <w:color w:val="252525"/>
          <w:sz w:val="61"/>
        </w:rPr>
        <w:t>Se essa distribuição for simétrica, a molécula será apolar, mas se for assimétrica,</w:t>
      </w:r>
      <w:r>
        <w:rPr>
          <w:rFonts w:ascii="Arial" w:hAnsi="Arial" w:cs="Arial" w:eastAsia="Arial"/>
          <w:color w:val="252525"/>
          <w:sz w:val="61"/>
        </w:rPr>
        <w:t> sendo que uma das partes da molécula possui maior densidade eletrônica, então </w:t>
      </w:r>
      <w:r>
        <w:rPr>
          <w:rFonts w:ascii="Arial" w:hAnsi="Arial" w:cs="Arial" w:eastAsia="Arial"/>
          <w:b w:val="true"/>
          <w:color w:val="252525"/>
          <w:sz w:val="61"/>
        </w:rPr>
        <w:t>se trata de uma molécula polar.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Se as moléculas se orientarem na presença desse campo,</w:t>
      </w:r>
      <w:r>
        <w:rPr>
          <w:rFonts w:ascii="Arial" w:hAnsi="Arial" w:cs="Arial" w:eastAsia="Arial"/>
          <w:color w:val="252525"/>
          <w:sz w:val="61"/>
        </w:rPr>
        <w:t> ou seja, se uma parte for atraída pelo polo positivo e a outra parte da molécula for atraída pelo polo negativo, então, </w:t>
      </w:r>
      <w:r>
        <w:rPr>
          <w:rFonts w:ascii="Arial" w:hAnsi="Arial" w:cs="Arial" w:eastAsia="Arial"/>
          <w:b w:val="true"/>
          <w:color w:val="252525"/>
          <w:sz w:val="61"/>
        </w:rPr>
        <w:t>elas são polares.</w:t>
      </w:r>
      <w:r>
        <w:rPr>
          <w:rFonts w:ascii="Arial" w:hAnsi="Arial" w:cs="Arial" w:eastAsia="Arial"/>
          <w:color w:val="252525"/>
          <w:sz w:val="61"/>
        </w:rPr>
        <w:t> Do contrário, </w:t>
      </w:r>
      <w:r>
        <w:rPr>
          <w:rFonts w:ascii="Arial" w:hAnsi="Arial" w:cs="Arial" w:eastAsia="Arial"/>
          <w:b w:val="true"/>
          <w:color w:val="252525"/>
          <w:sz w:val="61"/>
        </w:rPr>
        <w:t>se elas não se orientarem, elas são apolares.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Forças intermoleculares</w:t>
      </w:r>
      <w:r>
        <w:rPr>
          <w:rFonts w:ascii="Arial" w:hAnsi="Arial" w:cs="Arial" w:eastAsia="Arial"/>
          <w:color w:val="252525"/>
          <w:sz w:val="61"/>
        </w:rPr>
        <w:t> são as formas como as moléculas dos compostos (polares ou apolares) formados por ligações covalentes interagem ente si.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Perceber a existência das diferentes forças intermoleculares (interações) é simples, já que na natureza podemos encontrar uma mesma matéria em diferentes estados físicos.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Tipos de forças intermoleculares: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As três </w:t>
      </w:r>
      <w:r>
        <w:rPr>
          <w:rFonts w:ascii="Arial" w:hAnsi="Arial" w:cs="Arial" w:eastAsia="Arial"/>
          <w:b w:val="true"/>
          <w:color w:val="252525"/>
          <w:sz w:val="61"/>
        </w:rPr>
        <w:t>forças intermoleculares</w:t>
      </w:r>
      <w:r>
        <w:rPr>
          <w:rFonts w:ascii="Arial" w:hAnsi="Arial" w:cs="Arial" w:eastAsia="Arial"/>
          <w:color w:val="252525"/>
          <w:sz w:val="61"/>
        </w:rPr>
        <w:t> existentes </w:t>
      </w:r>
      <w:r>
        <w:rPr>
          <w:rFonts w:ascii="Arial" w:hAnsi="Arial" w:cs="Arial" w:eastAsia="Arial"/>
          <w:b w:val="true"/>
          <w:color w:val="252525"/>
          <w:sz w:val="61"/>
        </w:rPr>
        <w:t>são</w:t>
      </w:r>
      <w:r>
        <w:rPr>
          <w:rFonts w:ascii="Arial" w:hAnsi="Arial" w:cs="Arial" w:eastAsia="Arial"/>
          <w:color w:val="252525"/>
          <w:sz w:val="61"/>
        </w:rPr>
        <w:t>: </w:t>
      </w:r>
      <w:r>
        <w:rPr>
          <w:rFonts w:ascii="Arial" w:hAnsi="Arial" w:cs="Arial" w:eastAsia="Arial"/>
          <w:b w:val="true"/>
          <w:color w:val="252525"/>
          <w:sz w:val="61"/>
        </w:rPr>
        <w:t>força</w:t>
      </w:r>
      <w:r>
        <w:rPr>
          <w:rFonts w:ascii="Arial" w:hAnsi="Arial" w:cs="Arial" w:eastAsia="Arial"/>
          <w:color w:val="252525"/>
          <w:sz w:val="61"/>
        </w:rPr>
        <w:t> de dipolo permanente, </w:t>
      </w:r>
      <w:r>
        <w:rPr>
          <w:rFonts w:ascii="Arial" w:hAnsi="Arial" w:cs="Arial" w:eastAsia="Arial"/>
          <w:b w:val="true"/>
          <w:color w:val="252525"/>
          <w:sz w:val="61"/>
        </w:rPr>
        <w:t>força</w:t>
      </w:r>
      <w:r>
        <w:rPr>
          <w:rFonts w:ascii="Arial" w:hAnsi="Arial" w:cs="Arial" w:eastAsia="Arial"/>
          <w:color w:val="252525"/>
          <w:sz w:val="61"/>
        </w:rPr>
        <w:t> de dipolo induzido e ligação de hidrogênio.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Ligações de Hidrogênio: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Essa é a </w:t>
      </w:r>
      <w:r>
        <w:rPr>
          <w:rFonts w:ascii="Arial" w:hAnsi="Arial" w:cs="Arial" w:eastAsia="Arial"/>
          <w:b w:val="true"/>
          <w:color w:val="252525"/>
          <w:sz w:val="61"/>
        </w:rPr>
        <w:t>força intermolecular mais</w:t>
      </w:r>
      <w:r>
        <w:rPr>
          <w:rFonts w:ascii="Arial" w:hAnsi="Arial" w:cs="Arial" w:eastAsia="Arial"/>
          <w:color w:val="252525"/>
          <w:sz w:val="61"/>
        </w:rPr>
        <w:t> intensa e é uma atração que ocorre entre o hidrogênio e átomos de flúor, oxigênio e nitrogênio.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As forças dipolo induzido-dipolo induzido são de fraca intensidade e ocorrem entre moléculas apolares, entre átomos de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gases nobres ou entre moléculas polares e apolares. Essa força ocorre por uma deformação momentânea na nuvem eletrônica da molécula.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As interações dipolo-dipolo ou interações entre dipolos permanentes são forças atrativas que ocorrem entre moléculas polares.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https://m.manualdaquimica.com/quimica-geral/tipos-forcas-intermoleculares.htm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https://brasilescola.uol.com.br/?_gl=1*rvdssm*_ga*QjMxdTA3TVlHY2U3b1UySFNSRjJWUGRMMi1xVnE1WFpmQjVYblFzaVg2WDBzdXQ5VXVsaWJhN1FLN2FVYl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pXNA..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2022-11-10T00:18:31Z</dcterms:created>
  <dc:creator>Apache POI</dc:creator>
</cp:coreProperties>
</file>