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2F5496"/>
          <w:sz w:val="56"/>
          <w:szCs w:val="56"/>
        </w:rPr>
        <w:t xml:space="preserve">Law+</w:t>
      </w:r>
    </w:p>
    <w:p>
      <w:pPr>
        <w:spacing w:after="240" w:before="0"/>
        <w:jc w:val="center"/>
      </w:pPr>
      <w:r>
        <w:rPr>
          <w:color w:val="2F5496"/>
          <w:sz w:val="30"/>
          <w:szCs w:val="30"/>
        </w:rPr>
        <w:t xml:space="preserve">Тестови въпроси и казуси по облигационно право</w:t>
      </w:r>
    </w:p>
    <w:p>
      <w:pPr>
        <w:spacing w:after="240" w:before="0"/>
        <w:jc w:val="center"/>
      </w:pPr>
      <w:r>
        <w:rPr>
          <w:b/>
          <w:bCs/>
        </w:rPr>
        <w:t xml:space="preserve">78 теми · 780 тестови въпроса · 156 казуса</w:t>
      </w:r>
    </w:p>
    <w:p>
      <w:pPr>
        <w:spacing w:after="320" w:before="0"/>
        <w:jc w:val="both"/>
      </w:pPr>
      <w:r>
        <w:t xml:space="preserve">Всеки въпрос има четири опции и точно един безспорно верен отговор, обяснение защо верният е верен, отделно обяснение защо всяка от другите три е грешна, и методическа бележка. Всеки казус съдържа единайсетте задължителни полета. Позоваванията на разпоредби са обикновен текст, без връзки.</w:t>
      </w:r>
    </w:p>
    <w:p>
      <w:pPr>
        <w:spacing w:after="120" w:before="120"/>
      </w:pPr>
      <w:r>
        <w:rPr>
          <w:b/>
          <w:bCs/>
          <w:color w:val="2F5496"/>
          <w:sz w:val="26"/>
          <w:szCs w:val="26"/>
        </w:rPr>
        <w:t xml:space="preserve">Съдържание</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1100"/>
        <w:gridCol w:w="1100"/>
      </w:tblGrid>
      <w:tr>
        <w:trPr>
          <w:tblHeader/>
        </w:trPr>
        <w:tc>
          <w:tcPr>
            <w:tcW w:type="dxa" w:w="900"/>
            <w:shd w:fill="F2F2F2" w:color="auto" w:val="clear"/>
            <w:tcMar>
              <w:top w:type="dxa" w:w="60"/>
              <w:left w:type="dxa" w:w="100"/>
              <w:bottom w:type="dxa" w:w="60"/>
              <w:right w:type="dxa" w:w="100"/>
            </w:tcMar>
          </w:tcPr>
          <w:p>
            <w:pPr>
              <w:spacing w:after="0"/>
            </w:pPr>
            <w:r>
              <w:rPr>
                <w:b/>
                <w:bCs/>
                <w:sz w:val="19"/>
                <w:szCs w:val="19"/>
              </w:rPr>
              <w:t xml:space="preserve">Тема</w:t>
            </w:r>
          </w:p>
        </w:tc>
        <w:tc>
          <w:tcPr>
            <w:tcW w:type="dxa" w:w="6200"/>
            <w:shd w:fill="F2F2F2" w:color="auto" w:val="clear"/>
            <w:tcMar>
              <w:top w:type="dxa" w:w="60"/>
              <w:left w:type="dxa" w:w="100"/>
              <w:bottom w:type="dxa" w:w="60"/>
              <w:right w:type="dxa" w:w="100"/>
            </w:tcMar>
          </w:tcPr>
          <w:p>
            <w:pPr>
              <w:spacing w:after="0"/>
            </w:pPr>
            <w:r>
              <w:rPr>
                <w:b/>
                <w:bCs/>
                <w:sz w:val="19"/>
                <w:szCs w:val="19"/>
              </w:rPr>
              <w:t xml:space="preserve">Заглавие</w:t>
            </w:r>
          </w:p>
        </w:tc>
        <w:tc>
          <w:tcPr>
            <w:tcW w:type="dxa" w:w="1100"/>
            <w:shd w:fill="F2F2F2" w:color="auto" w:val="clear"/>
            <w:tcMar>
              <w:top w:type="dxa" w:w="60"/>
              <w:left w:type="dxa" w:w="100"/>
              <w:bottom w:type="dxa" w:w="60"/>
              <w:right w:type="dxa" w:w="100"/>
            </w:tcMar>
          </w:tcPr>
          <w:p>
            <w:pPr>
              <w:spacing w:after="0"/>
              <w:jc w:val="center"/>
            </w:pPr>
            <w:r>
              <w:rPr>
                <w:b/>
                <w:bCs/>
                <w:sz w:val="19"/>
                <w:szCs w:val="19"/>
              </w:rPr>
              <w:t xml:space="preserve">Въпроси</w:t>
            </w:r>
          </w:p>
        </w:tc>
        <w:tc>
          <w:tcPr>
            <w:tcW w:type="dxa" w:w="1100"/>
            <w:shd w:fill="F2F2F2" w:color="auto" w:val="clear"/>
            <w:tcMar>
              <w:top w:type="dxa" w:w="60"/>
              <w:left w:type="dxa" w:w="100"/>
              <w:bottom w:type="dxa" w:w="60"/>
              <w:right w:type="dxa" w:w="100"/>
            </w:tcMar>
          </w:tcPr>
          <w:p>
            <w:pPr>
              <w:spacing w:after="0"/>
              <w:jc w:val="center"/>
            </w:pPr>
            <w:r>
              <w:rPr>
                <w:b/>
                <w:bCs/>
                <w:sz w:val="19"/>
                <w:szCs w:val="19"/>
              </w:rPr>
              <w:t xml:space="preserve">Казуси</w:t>
            </w:r>
          </w:p>
        </w:tc>
      </w:tr>
      <w:tr>
        <w:tc>
          <w:tcPr>
            <w:tcW w:type="dxa" w:w="900"/>
            <w:tcMar>
              <w:top w:type="dxa" w:w="60"/>
              <w:left w:type="dxa" w:w="100"/>
              <w:bottom w:type="dxa" w:w="60"/>
              <w:right w:type="dxa" w:w="100"/>
            </w:tcMar>
          </w:tcPr>
          <w:p>
            <w:pPr>
              <w:spacing w:after="0"/>
              <w:jc w:val="center"/>
            </w:pPr>
            <w:r>
              <w:rPr>
                <w:sz w:val="19"/>
                <w:szCs w:val="19"/>
              </w:rPr>
              <w:t xml:space="preserve">1</w:t>
            </w:r>
          </w:p>
        </w:tc>
        <w:tc>
          <w:tcPr>
            <w:tcW w:type="dxa" w:w="6200"/>
            <w:tcMar>
              <w:top w:type="dxa" w:w="60"/>
              <w:left w:type="dxa" w:w="100"/>
              <w:bottom w:type="dxa" w:w="60"/>
              <w:right w:type="dxa" w:w="100"/>
            </w:tcMar>
          </w:tcPr>
          <w:p>
            <w:pPr>
              <w:spacing w:after="0"/>
            </w:pPr>
            <w:r>
              <w:rPr>
                <w:sz w:val="19"/>
                <w:szCs w:val="19"/>
              </w:rPr>
              <w:t xml:space="preserve">Термин. Система. Източници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w:t>
            </w:r>
          </w:p>
        </w:tc>
        <w:tc>
          <w:tcPr>
            <w:tcW w:type="dxa" w:w="6200"/>
            <w:tcMar>
              <w:top w:type="dxa" w:w="60"/>
              <w:left w:type="dxa" w:w="100"/>
              <w:bottom w:type="dxa" w:w="60"/>
              <w:right w:type="dxa" w:w="100"/>
            </w:tcMar>
          </w:tcPr>
          <w:p>
            <w:pPr>
              <w:spacing w:after="0"/>
            </w:pPr>
            <w:r>
              <w:rPr>
                <w:sz w:val="19"/>
                <w:szCs w:val="19"/>
              </w:rPr>
              <w:t xml:space="preserve">Облигационно отношение. Относителен характер. Структура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w:t>
            </w:r>
          </w:p>
        </w:tc>
        <w:tc>
          <w:tcPr>
            <w:tcW w:type="dxa" w:w="6200"/>
            <w:tcMar>
              <w:top w:type="dxa" w:w="60"/>
              <w:left w:type="dxa" w:w="100"/>
              <w:bottom w:type="dxa" w:w="60"/>
              <w:right w:type="dxa" w:w="100"/>
            </w:tcMar>
          </w:tcPr>
          <w:p>
            <w:pPr>
              <w:spacing w:after="0"/>
            </w:pPr>
            <w:r>
              <w:rPr>
                <w:sz w:val="19"/>
                <w:szCs w:val="19"/>
              </w:rPr>
              <w:t xml:space="preserve">Вземане, дълг, отговорност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w:t>
            </w:r>
          </w:p>
        </w:tc>
        <w:tc>
          <w:tcPr>
            <w:tcW w:type="dxa" w:w="6200"/>
            <w:tcMar>
              <w:top w:type="dxa" w:w="60"/>
              <w:left w:type="dxa" w:w="100"/>
              <w:bottom w:type="dxa" w:w="60"/>
              <w:right w:type="dxa" w:w="100"/>
            </w:tcMar>
          </w:tcPr>
          <w:p>
            <w:pPr>
              <w:spacing w:after="0"/>
            </w:pPr>
            <w:r>
              <w:rPr>
                <w:sz w:val="19"/>
                <w:szCs w:val="19"/>
              </w:rPr>
              <w:t xml:space="preserve">Престацията. Видове. Определяне на съдържанието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w:t>
            </w:r>
          </w:p>
        </w:tc>
        <w:tc>
          <w:tcPr>
            <w:tcW w:type="dxa" w:w="6200"/>
            <w:tcMar>
              <w:top w:type="dxa" w:w="60"/>
              <w:left w:type="dxa" w:w="100"/>
              <w:bottom w:type="dxa" w:w="60"/>
              <w:right w:type="dxa" w:w="100"/>
            </w:tcMar>
          </w:tcPr>
          <w:p>
            <w:pPr>
              <w:spacing w:after="0"/>
            </w:pPr>
            <w:r>
              <w:rPr>
                <w:sz w:val="19"/>
                <w:szCs w:val="19"/>
              </w:rPr>
              <w:t xml:space="preserve">Индивидуално и родово определени престации. Прехвърляне на собственост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w:t>
            </w:r>
          </w:p>
        </w:tc>
        <w:tc>
          <w:tcPr>
            <w:tcW w:type="dxa" w:w="6200"/>
            <w:tcMar>
              <w:top w:type="dxa" w:w="60"/>
              <w:left w:type="dxa" w:w="100"/>
              <w:bottom w:type="dxa" w:w="60"/>
              <w:right w:type="dxa" w:w="100"/>
            </w:tcMar>
          </w:tcPr>
          <w:p>
            <w:pPr>
              <w:spacing w:after="0"/>
            </w:pPr>
            <w:r>
              <w:rPr>
                <w:sz w:val="19"/>
                <w:szCs w:val="19"/>
              </w:rPr>
              <w:t xml:space="preserve">Задължения с право на избор и факултативни задължения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w:t>
            </w:r>
          </w:p>
        </w:tc>
        <w:tc>
          <w:tcPr>
            <w:tcW w:type="dxa" w:w="6200"/>
            <w:tcMar>
              <w:top w:type="dxa" w:w="60"/>
              <w:left w:type="dxa" w:w="100"/>
              <w:bottom w:type="dxa" w:w="60"/>
              <w:right w:type="dxa" w:w="100"/>
            </w:tcMar>
          </w:tcPr>
          <w:p>
            <w:pPr>
              <w:spacing w:after="0"/>
            </w:pPr>
            <w:r>
              <w:rPr>
                <w:sz w:val="19"/>
                <w:szCs w:val="19"/>
              </w:rPr>
              <w:t xml:space="preserve">Парични задължения и задължения за лихва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8</w:t>
            </w:r>
          </w:p>
        </w:tc>
        <w:tc>
          <w:tcPr>
            <w:tcW w:type="dxa" w:w="6200"/>
            <w:tcMar>
              <w:top w:type="dxa" w:w="60"/>
              <w:left w:type="dxa" w:w="100"/>
              <w:bottom w:type="dxa" w:w="60"/>
              <w:right w:type="dxa" w:w="100"/>
            </w:tcMar>
          </w:tcPr>
          <w:p>
            <w:pPr>
              <w:spacing w:after="0"/>
            </w:pPr>
            <w:r>
              <w:rPr>
                <w:sz w:val="19"/>
                <w:szCs w:val="19"/>
              </w:rPr>
              <w:t xml:space="preserve">Основания за възникване на облигационното отношение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9</w:t>
            </w:r>
          </w:p>
        </w:tc>
        <w:tc>
          <w:tcPr>
            <w:tcW w:type="dxa" w:w="6200"/>
            <w:tcMar>
              <w:top w:type="dxa" w:w="60"/>
              <w:left w:type="dxa" w:w="100"/>
              <w:bottom w:type="dxa" w:w="60"/>
              <w:right w:type="dxa" w:w="100"/>
            </w:tcMar>
          </w:tcPr>
          <w:p>
            <w:pPr>
              <w:spacing w:after="0"/>
            </w:pPr>
            <w:r>
              <w:rPr>
                <w:sz w:val="19"/>
                <w:szCs w:val="19"/>
              </w:rPr>
              <w:t xml:space="preserve">Договорът — определение, същност, видове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10</w:t>
            </w:r>
          </w:p>
        </w:tc>
        <w:tc>
          <w:tcPr>
            <w:tcW w:type="dxa" w:w="6200"/>
            <w:tcMar>
              <w:top w:type="dxa" w:w="60"/>
              <w:left w:type="dxa" w:w="100"/>
              <w:bottom w:type="dxa" w:w="60"/>
              <w:right w:type="dxa" w:w="100"/>
            </w:tcMar>
          </w:tcPr>
          <w:p>
            <w:pPr>
              <w:spacing w:after="0"/>
            </w:pPr>
            <w:r>
              <w:rPr>
                <w:sz w:val="19"/>
                <w:szCs w:val="19"/>
              </w:rPr>
              <w:t xml:space="preserve">Автономия на волята и задължителност на уговореното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11</w:t>
            </w:r>
          </w:p>
        </w:tc>
        <w:tc>
          <w:tcPr>
            <w:tcW w:type="dxa" w:w="6200"/>
            <w:tcMar>
              <w:top w:type="dxa" w:w="60"/>
              <w:left w:type="dxa" w:w="100"/>
              <w:bottom w:type="dxa" w:w="60"/>
              <w:right w:type="dxa" w:w="100"/>
            </w:tcMar>
          </w:tcPr>
          <w:p>
            <w:pPr>
              <w:spacing w:after="0"/>
            </w:pPr>
            <w:r>
              <w:rPr>
                <w:sz w:val="19"/>
                <w:szCs w:val="19"/>
              </w:rPr>
              <w:t xml:space="preserve">Предварителни договори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12</w:t>
            </w:r>
          </w:p>
        </w:tc>
        <w:tc>
          <w:tcPr>
            <w:tcW w:type="dxa" w:w="6200"/>
            <w:tcMar>
              <w:top w:type="dxa" w:w="60"/>
              <w:left w:type="dxa" w:w="100"/>
              <w:bottom w:type="dxa" w:w="60"/>
              <w:right w:type="dxa" w:w="100"/>
            </w:tcMar>
          </w:tcPr>
          <w:p>
            <w:pPr>
              <w:spacing w:after="0"/>
            </w:pPr>
            <w:r>
              <w:rPr>
                <w:sz w:val="19"/>
                <w:szCs w:val="19"/>
              </w:rPr>
              <w:t xml:space="preserve">Договор в полза на трето лице. Обещаване действието на трето лице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13</w:t>
            </w:r>
          </w:p>
        </w:tc>
        <w:tc>
          <w:tcPr>
            <w:tcW w:type="dxa" w:w="6200"/>
            <w:tcMar>
              <w:top w:type="dxa" w:w="60"/>
              <w:left w:type="dxa" w:w="100"/>
              <w:bottom w:type="dxa" w:w="60"/>
              <w:right w:type="dxa" w:w="100"/>
            </w:tcMar>
          </w:tcPr>
          <w:p>
            <w:pPr>
              <w:spacing w:after="0"/>
            </w:pPr>
            <w:r>
              <w:rPr>
                <w:sz w:val="19"/>
                <w:szCs w:val="19"/>
              </w:rPr>
              <w:t xml:space="preserve">Договор при общи условия. Тълкуване на договорите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14</w:t>
            </w:r>
          </w:p>
        </w:tc>
        <w:tc>
          <w:tcPr>
            <w:tcW w:type="dxa" w:w="6200"/>
            <w:tcMar>
              <w:top w:type="dxa" w:w="60"/>
              <w:left w:type="dxa" w:w="100"/>
              <w:bottom w:type="dxa" w:w="60"/>
              <w:right w:type="dxa" w:w="100"/>
            </w:tcMar>
          </w:tcPr>
          <w:p>
            <w:pPr>
              <w:spacing w:after="0"/>
            </w:pPr>
            <w:r>
              <w:rPr>
                <w:sz w:val="19"/>
                <w:szCs w:val="19"/>
              </w:rPr>
              <w:t xml:space="preserve">Сключване на договорите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15</w:t>
            </w:r>
          </w:p>
        </w:tc>
        <w:tc>
          <w:tcPr>
            <w:tcW w:type="dxa" w:w="6200"/>
            <w:tcMar>
              <w:top w:type="dxa" w:w="60"/>
              <w:left w:type="dxa" w:w="100"/>
              <w:bottom w:type="dxa" w:w="60"/>
              <w:right w:type="dxa" w:w="100"/>
            </w:tcMar>
          </w:tcPr>
          <w:p>
            <w:pPr>
              <w:spacing w:after="0"/>
            </w:pPr>
            <w:r>
              <w:rPr>
                <w:sz w:val="19"/>
                <w:szCs w:val="19"/>
              </w:rPr>
              <w:t xml:space="preserve">Преддоговорни отношения и преддоговорна отговорност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16</w:t>
            </w:r>
          </w:p>
        </w:tc>
        <w:tc>
          <w:tcPr>
            <w:tcW w:type="dxa" w:w="6200"/>
            <w:tcMar>
              <w:top w:type="dxa" w:w="60"/>
              <w:left w:type="dxa" w:w="100"/>
              <w:bottom w:type="dxa" w:w="60"/>
              <w:right w:type="dxa" w:w="100"/>
            </w:tcMar>
          </w:tcPr>
          <w:p>
            <w:pPr>
              <w:spacing w:after="0"/>
            </w:pPr>
            <w:r>
              <w:rPr>
                <w:sz w:val="19"/>
                <w:szCs w:val="19"/>
              </w:rPr>
              <w:t xml:space="preserve">Действие на задълженията. 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17</w:t>
            </w:r>
          </w:p>
        </w:tc>
        <w:tc>
          <w:tcPr>
            <w:tcW w:type="dxa" w:w="6200"/>
            <w:tcMar>
              <w:top w:type="dxa" w:w="60"/>
              <w:left w:type="dxa" w:w="100"/>
              <w:bottom w:type="dxa" w:w="60"/>
              <w:right w:type="dxa" w:w="100"/>
            </w:tcMar>
          </w:tcPr>
          <w:p>
            <w:pPr>
              <w:spacing w:after="0"/>
            </w:pPr>
            <w:r>
              <w:rPr>
                <w:sz w:val="19"/>
                <w:szCs w:val="19"/>
              </w:rPr>
              <w:t xml:space="preserve">Субекти на изпълнението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18</w:t>
            </w:r>
          </w:p>
        </w:tc>
        <w:tc>
          <w:tcPr>
            <w:tcW w:type="dxa" w:w="6200"/>
            <w:tcMar>
              <w:top w:type="dxa" w:w="60"/>
              <w:left w:type="dxa" w:w="100"/>
              <w:bottom w:type="dxa" w:w="60"/>
              <w:right w:type="dxa" w:w="100"/>
            </w:tcMar>
          </w:tcPr>
          <w:p>
            <w:pPr>
              <w:spacing w:after="0"/>
            </w:pPr>
            <w:r>
              <w:rPr>
                <w:sz w:val="19"/>
                <w:szCs w:val="19"/>
              </w:rPr>
              <w:t xml:space="preserve">Предмет на изпълнението. Даване вместо 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19</w:t>
            </w:r>
          </w:p>
        </w:tc>
        <w:tc>
          <w:tcPr>
            <w:tcW w:type="dxa" w:w="6200"/>
            <w:tcMar>
              <w:top w:type="dxa" w:w="60"/>
              <w:left w:type="dxa" w:w="100"/>
              <w:bottom w:type="dxa" w:w="60"/>
              <w:right w:type="dxa" w:w="100"/>
            </w:tcMar>
          </w:tcPr>
          <w:p>
            <w:pPr>
              <w:spacing w:after="0"/>
            </w:pPr>
            <w:r>
              <w:rPr>
                <w:sz w:val="19"/>
                <w:szCs w:val="19"/>
              </w:rPr>
              <w:t xml:space="preserve">Срок за изпълнение. Начин на 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20</w:t>
            </w:r>
          </w:p>
        </w:tc>
        <w:tc>
          <w:tcPr>
            <w:tcW w:type="dxa" w:w="6200"/>
            <w:tcMar>
              <w:top w:type="dxa" w:w="60"/>
              <w:left w:type="dxa" w:w="100"/>
              <w:bottom w:type="dxa" w:w="60"/>
              <w:right w:type="dxa" w:w="100"/>
            </w:tcMar>
          </w:tcPr>
          <w:p>
            <w:pPr>
              <w:spacing w:after="0"/>
            </w:pPr>
            <w:r>
              <w:rPr>
                <w:sz w:val="19"/>
                <w:szCs w:val="19"/>
              </w:rPr>
              <w:t xml:space="preserve">Място на изпълнението. Разноски и доказване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21</w:t>
            </w:r>
          </w:p>
        </w:tc>
        <w:tc>
          <w:tcPr>
            <w:tcW w:type="dxa" w:w="6200"/>
            <w:tcMar>
              <w:top w:type="dxa" w:w="60"/>
              <w:left w:type="dxa" w:w="100"/>
              <w:bottom w:type="dxa" w:w="60"/>
              <w:right w:type="dxa" w:w="100"/>
            </w:tcMar>
          </w:tcPr>
          <w:p>
            <w:pPr>
              <w:spacing w:after="0"/>
            </w:pPr>
            <w:r>
              <w:rPr>
                <w:sz w:val="19"/>
                <w:szCs w:val="19"/>
              </w:rPr>
              <w:t xml:space="preserve">Право на задържане. Възражение за неизпълнен договор</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22</w:t>
            </w:r>
          </w:p>
        </w:tc>
        <w:tc>
          <w:tcPr>
            <w:tcW w:type="dxa" w:w="6200"/>
            <w:tcMar>
              <w:top w:type="dxa" w:w="60"/>
              <w:left w:type="dxa" w:w="100"/>
              <w:bottom w:type="dxa" w:w="60"/>
              <w:right w:type="dxa" w:w="100"/>
            </w:tcMar>
          </w:tcPr>
          <w:p>
            <w:pPr>
              <w:spacing w:after="0"/>
            </w:pPr>
            <w:r>
              <w:rPr>
                <w:sz w:val="19"/>
                <w:szCs w:val="19"/>
              </w:rPr>
              <w:t xml:space="preserve">Изпълнение с встъпване в правата на удовлетворения кредитор (суброгация)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23</w:t>
            </w:r>
          </w:p>
        </w:tc>
        <w:tc>
          <w:tcPr>
            <w:tcW w:type="dxa" w:w="6200"/>
            <w:tcMar>
              <w:top w:type="dxa" w:w="60"/>
              <w:left w:type="dxa" w:w="100"/>
              <w:bottom w:type="dxa" w:w="60"/>
              <w:right w:type="dxa" w:w="100"/>
            </w:tcMar>
          </w:tcPr>
          <w:p>
            <w:pPr>
              <w:spacing w:after="0"/>
            </w:pPr>
            <w:r>
              <w:rPr>
                <w:sz w:val="19"/>
                <w:szCs w:val="19"/>
              </w:rPr>
              <w:t xml:space="preserve">Неизпълнение — същност и форми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24</w:t>
            </w:r>
          </w:p>
        </w:tc>
        <w:tc>
          <w:tcPr>
            <w:tcW w:type="dxa" w:w="6200"/>
            <w:tcMar>
              <w:top w:type="dxa" w:w="60"/>
              <w:left w:type="dxa" w:w="100"/>
              <w:bottom w:type="dxa" w:w="60"/>
              <w:right w:type="dxa" w:w="100"/>
            </w:tcMar>
          </w:tcPr>
          <w:p>
            <w:pPr>
              <w:spacing w:after="0"/>
            </w:pPr>
            <w:r>
              <w:rPr>
                <w:sz w:val="19"/>
                <w:szCs w:val="19"/>
              </w:rPr>
              <w:t xml:space="preserve">Невиновна невъзможност за 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25</w:t>
            </w:r>
          </w:p>
        </w:tc>
        <w:tc>
          <w:tcPr>
            <w:tcW w:type="dxa" w:w="6200"/>
            <w:tcMar>
              <w:top w:type="dxa" w:w="60"/>
              <w:left w:type="dxa" w:w="100"/>
              <w:bottom w:type="dxa" w:w="60"/>
              <w:right w:type="dxa" w:w="100"/>
            </w:tcMar>
          </w:tcPr>
          <w:p>
            <w:pPr>
              <w:spacing w:after="0"/>
            </w:pPr>
            <w:r>
              <w:rPr>
                <w:sz w:val="19"/>
                <w:szCs w:val="19"/>
              </w:rPr>
              <w:t xml:space="preserve">Причини за неизпълнение, за които длъжникът отговаря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26</w:t>
            </w:r>
          </w:p>
        </w:tc>
        <w:tc>
          <w:tcPr>
            <w:tcW w:type="dxa" w:w="6200"/>
            <w:tcMar>
              <w:top w:type="dxa" w:w="60"/>
              <w:left w:type="dxa" w:w="100"/>
              <w:bottom w:type="dxa" w:w="60"/>
              <w:right w:type="dxa" w:w="100"/>
            </w:tcMar>
          </w:tcPr>
          <w:p>
            <w:pPr>
              <w:spacing w:after="0"/>
            </w:pPr>
            <w:r>
              <w:rPr>
                <w:sz w:val="19"/>
                <w:szCs w:val="19"/>
              </w:rPr>
              <w:t xml:space="preserve">Забавено изпълнение. Лошо 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27</w:t>
            </w:r>
          </w:p>
        </w:tc>
        <w:tc>
          <w:tcPr>
            <w:tcW w:type="dxa" w:w="6200"/>
            <w:tcMar>
              <w:top w:type="dxa" w:w="60"/>
              <w:left w:type="dxa" w:w="100"/>
              <w:bottom w:type="dxa" w:w="60"/>
              <w:right w:type="dxa" w:w="100"/>
            </w:tcMar>
          </w:tcPr>
          <w:p>
            <w:pPr>
              <w:spacing w:after="0"/>
            </w:pPr>
            <w:r>
              <w:rPr>
                <w:sz w:val="19"/>
                <w:szCs w:val="19"/>
              </w:rPr>
              <w:t xml:space="preserve">Отговорност за вреди. Договорна и деликтна отговорност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28</w:t>
            </w:r>
          </w:p>
        </w:tc>
        <w:tc>
          <w:tcPr>
            <w:tcW w:type="dxa" w:w="6200"/>
            <w:tcMar>
              <w:top w:type="dxa" w:w="60"/>
              <w:left w:type="dxa" w:w="100"/>
              <w:bottom w:type="dxa" w:w="60"/>
              <w:right w:type="dxa" w:w="100"/>
            </w:tcMar>
          </w:tcPr>
          <w:p>
            <w:pPr>
              <w:spacing w:after="0"/>
            </w:pPr>
            <w:r>
              <w:rPr>
                <w:sz w:val="19"/>
                <w:szCs w:val="19"/>
              </w:rPr>
              <w:t xml:space="preserve">Вредата. Поправяне на вреди. Поправяне на вреди при парични задължения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29</w:t>
            </w:r>
          </w:p>
        </w:tc>
        <w:tc>
          <w:tcPr>
            <w:tcW w:type="dxa" w:w="6200"/>
            <w:tcMar>
              <w:top w:type="dxa" w:w="60"/>
              <w:left w:type="dxa" w:w="100"/>
              <w:bottom w:type="dxa" w:w="60"/>
              <w:right w:type="dxa" w:w="100"/>
            </w:tcMar>
          </w:tcPr>
          <w:p>
            <w:pPr>
              <w:spacing w:after="0"/>
            </w:pPr>
            <w:r>
              <w:rPr>
                <w:sz w:val="19"/>
                <w:szCs w:val="19"/>
              </w:rPr>
              <w:t xml:space="preserve">Граници на гражданската отговорност. Компенсация на вини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30</w:t>
            </w:r>
          </w:p>
        </w:tc>
        <w:tc>
          <w:tcPr>
            <w:tcW w:type="dxa" w:w="6200"/>
            <w:tcMar>
              <w:top w:type="dxa" w:w="60"/>
              <w:left w:type="dxa" w:w="100"/>
              <w:bottom w:type="dxa" w:w="60"/>
              <w:right w:type="dxa" w:w="100"/>
            </w:tcMar>
          </w:tcPr>
          <w:p>
            <w:pPr>
              <w:spacing w:after="0"/>
            </w:pPr>
            <w:r>
              <w:rPr>
                <w:sz w:val="19"/>
                <w:szCs w:val="19"/>
              </w:rPr>
              <w:t xml:space="preserve">Разваляне на двустранните договори поради неизпълнение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31</w:t>
            </w:r>
          </w:p>
        </w:tc>
        <w:tc>
          <w:tcPr>
            <w:tcW w:type="dxa" w:w="6200"/>
            <w:tcMar>
              <w:top w:type="dxa" w:w="60"/>
              <w:left w:type="dxa" w:w="100"/>
              <w:bottom w:type="dxa" w:w="60"/>
              <w:right w:type="dxa" w:w="100"/>
            </w:tcMar>
          </w:tcPr>
          <w:p>
            <w:pPr>
              <w:spacing w:after="0"/>
            </w:pPr>
            <w:r>
              <w:rPr>
                <w:sz w:val="19"/>
                <w:szCs w:val="19"/>
              </w:rPr>
              <w:t xml:space="preserve">Неустойка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32</w:t>
            </w:r>
          </w:p>
        </w:tc>
        <w:tc>
          <w:tcPr>
            <w:tcW w:type="dxa" w:w="6200"/>
            <w:tcMar>
              <w:top w:type="dxa" w:w="60"/>
              <w:left w:type="dxa" w:w="100"/>
              <w:bottom w:type="dxa" w:w="60"/>
              <w:right w:type="dxa" w:w="100"/>
            </w:tcMar>
          </w:tcPr>
          <w:p>
            <w:pPr>
              <w:spacing w:after="0"/>
            </w:pPr>
            <w:r>
              <w:rPr>
                <w:sz w:val="19"/>
                <w:szCs w:val="19"/>
              </w:rPr>
              <w:t xml:space="preserve">Задатък. Отметнина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33</w:t>
            </w:r>
          </w:p>
        </w:tc>
        <w:tc>
          <w:tcPr>
            <w:tcW w:type="dxa" w:w="6200"/>
            <w:tcMar>
              <w:top w:type="dxa" w:w="60"/>
              <w:left w:type="dxa" w:w="100"/>
              <w:bottom w:type="dxa" w:w="60"/>
              <w:right w:type="dxa" w:w="100"/>
            </w:tcMar>
          </w:tcPr>
          <w:p>
            <w:pPr>
              <w:spacing w:after="0"/>
            </w:pPr>
            <w:r>
              <w:rPr>
                <w:sz w:val="19"/>
                <w:szCs w:val="19"/>
              </w:rPr>
              <w:t xml:space="preserve">Забава на кредитора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34</w:t>
            </w:r>
          </w:p>
        </w:tc>
        <w:tc>
          <w:tcPr>
            <w:tcW w:type="dxa" w:w="6200"/>
            <w:tcMar>
              <w:top w:type="dxa" w:w="60"/>
              <w:left w:type="dxa" w:w="100"/>
              <w:bottom w:type="dxa" w:w="60"/>
              <w:right w:type="dxa" w:w="100"/>
            </w:tcMar>
          </w:tcPr>
          <w:p>
            <w:pPr>
              <w:spacing w:after="0"/>
            </w:pPr>
            <w:r>
              <w:rPr>
                <w:sz w:val="19"/>
                <w:szCs w:val="19"/>
              </w:rPr>
              <w:t xml:space="preserve">Прихващане на насрещни вземания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35</w:t>
            </w:r>
          </w:p>
        </w:tc>
        <w:tc>
          <w:tcPr>
            <w:tcW w:type="dxa" w:w="6200"/>
            <w:tcMar>
              <w:top w:type="dxa" w:w="60"/>
              <w:left w:type="dxa" w:w="100"/>
              <w:bottom w:type="dxa" w:w="60"/>
              <w:right w:type="dxa" w:w="100"/>
            </w:tcMar>
          </w:tcPr>
          <w:p>
            <w:pPr>
              <w:spacing w:after="0"/>
            </w:pPr>
            <w:r>
              <w:rPr>
                <w:sz w:val="19"/>
                <w:szCs w:val="19"/>
              </w:rPr>
              <w:t xml:space="preserve">Подновяване. Опрощаване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36</w:t>
            </w:r>
          </w:p>
        </w:tc>
        <w:tc>
          <w:tcPr>
            <w:tcW w:type="dxa" w:w="6200"/>
            <w:tcMar>
              <w:top w:type="dxa" w:w="60"/>
              <w:left w:type="dxa" w:w="100"/>
              <w:bottom w:type="dxa" w:w="60"/>
              <w:right w:type="dxa" w:w="100"/>
            </w:tcMar>
          </w:tcPr>
          <w:p>
            <w:pPr>
              <w:spacing w:after="0"/>
            </w:pPr>
            <w:r>
              <w:rPr>
                <w:sz w:val="19"/>
                <w:szCs w:val="19"/>
              </w:rPr>
              <w:t xml:space="preserve">Делегация. Сливане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37</w:t>
            </w:r>
          </w:p>
        </w:tc>
        <w:tc>
          <w:tcPr>
            <w:tcW w:type="dxa" w:w="6200"/>
            <w:tcMar>
              <w:top w:type="dxa" w:w="60"/>
              <w:left w:type="dxa" w:w="100"/>
              <w:bottom w:type="dxa" w:w="60"/>
              <w:right w:type="dxa" w:w="100"/>
            </w:tcMar>
          </w:tcPr>
          <w:p>
            <w:pPr>
              <w:spacing w:after="0"/>
            </w:pPr>
            <w:r>
              <w:rPr>
                <w:sz w:val="19"/>
                <w:szCs w:val="19"/>
              </w:rPr>
              <w:t xml:space="preserve">Прехвърляне на вземане (цесия)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38</w:t>
            </w:r>
          </w:p>
        </w:tc>
        <w:tc>
          <w:tcPr>
            <w:tcW w:type="dxa" w:w="6200"/>
            <w:tcMar>
              <w:top w:type="dxa" w:w="60"/>
              <w:left w:type="dxa" w:w="100"/>
              <w:bottom w:type="dxa" w:w="60"/>
              <w:right w:type="dxa" w:w="100"/>
            </w:tcMar>
          </w:tcPr>
          <w:p>
            <w:pPr>
              <w:spacing w:after="0"/>
            </w:pPr>
            <w:r>
              <w:rPr>
                <w:sz w:val="19"/>
                <w:szCs w:val="19"/>
              </w:rPr>
              <w:t xml:space="preserve">Поемане на дълг</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39</w:t>
            </w:r>
          </w:p>
        </w:tc>
        <w:tc>
          <w:tcPr>
            <w:tcW w:type="dxa" w:w="6200"/>
            <w:tcMar>
              <w:top w:type="dxa" w:w="60"/>
              <w:left w:type="dxa" w:w="100"/>
              <w:bottom w:type="dxa" w:w="60"/>
              <w:right w:type="dxa" w:w="100"/>
            </w:tcMar>
          </w:tcPr>
          <w:p>
            <w:pPr>
              <w:spacing w:after="0"/>
            </w:pPr>
            <w:r>
              <w:rPr>
                <w:sz w:val="19"/>
                <w:szCs w:val="19"/>
              </w:rPr>
              <w:t xml:space="preserve">Солидарност и неделимост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40</w:t>
            </w:r>
          </w:p>
        </w:tc>
        <w:tc>
          <w:tcPr>
            <w:tcW w:type="dxa" w:w="6200"/>
            <w:tcMar>
              <w:top w:type="dxa" w:w="60"/>
              <w:left w:type="dxa" w:w="100"/>
              <w:bottom w:type="dxa" w:w="60"/>
              <w:right w:type="dxa" w:w="100"/>
            </w:tcMar>
          </w:tcPr>
          <w:p>
            <w:pPr>
              <w:spacing w:after="0"/>
            </w:pPr>
            <w:r>
              <w:rPr>
                <w:sz w:val="19"/>
                <w:szCs w:val="19"/>
              </w:rPr>
              <w:t xml:space="preserve">Упражняване на правата на длъжника от кредиторите му</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41</w:t>
            </w:r>
          </w:p>
        </w:tc>
        <w:tc>
          <w:tcPr>
            <w:tcW w:type="dxa" w:w="6200"/>
            <w:tcMar>
              <w:top w:type="dxa" w:w="60"/>
              <w:left w:type="dxa" w:w="100"/>
              <w:bottom w:type="dxa" w:w="60"/>
              <w:right w:type="dxa" w:w="100"/>
            </w:tcMar>
          </w:tcPr>
          <w:p>
            <w:pPr>
              <w:spacing w:after="0"/>
            </w:pPr>
            <w:r>
              <w:rPr>
                <w:sz w:val="19"/>
                <w:szCs w:val="19"/>
              </w:rPr>
              <w:t xml:space="preserve">Отменителен иск</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42</w:t>
            </w:r>
          </w:p>
        </w:tc>
        <w:tc>
          <w:tcPr>
            <w:tcW w:type="dxa" w:w="6200"/>
            <w:tcMar>
              <w:top w:type="dxa" w:w="60"/>
              <w:left w:type="dxa" w:w="100"/>
              <w:bottom w:type="dxa" w:w="60"/>
              <w:right w:type="dxa" w:w="100"/>
            </w:tcMar>
          </w:tcPr>
          <w:p>
            <w:pPr>
              <w:spacing w:after="0"/>
            </w:pPr>
            <w:r>
              <w:rPr>
                <w:sz w:val="19"/>
                <w:szCs w:val="19"/>
              </w:rPr>
              <w:t xml:space="preserve">Поръчителство — обща характеристика. Сключване на договора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43</w:t>
            </w:r>
          </w:p>
        </w:tc>
        <w:tc>
          <w:tcPr>
            <w:tcW w:type="dxa" w:w="6200"/>
            <w:tcMar>
              <w:top w:type="dxa" w:w="60"/>
              <w:left w:type="dxa" w:w="100"/>
              <w:bottom w:type="dxa" w:w="60"/>
              <w:right w:type="dxa" w:w="100"/>
            </w:tcMar>
          </w:tcPr>
          <w:p>
            <w:pPr>
              <w:spacing w:after="0"/>
            </w:pPr>
            <w:r>
              <w:rPr>
                <w:sz w:val="19"/>
                <w:szCs w:val="19"/>
              </w:rPr>
              <w:t xml:space="preserve">Отговорност на поръчителя. Права на поръчителя</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44</w:t>
            </w:r>
          </w:p>
        </w:tc>
        <w:tc>
          <w:tcPr>
            <w:tcW w:type="dxa" w:w="6200"/>
            <w:tcMar>
              <w:top w:type="dxa" w:w="60"/>
              <w:left w:type="dxa" w:w="100"/>
              <w:bottom w:type="dxa" w:w="60"/>
              <w:right w:type="dxa" w:w="100"/>
            </w:tcMar>
          </w:tcPr>
          <w:p>
            <w:pPr>
              <w:spacing w:after="0"/>
            </w:pPr>
            <w:r>
              <w:rPr>
                <w:sz w:val="19"/>
                <w:szCs w:val="19"/>
              </w:rPr>
              <w:t xml:space="preserve">Привилегии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45</w:t>
            </w:r>
          </w:p>
        </w:tc>
        <w:tc>
          <w:tcPr>
            <w:tcW w:type="dxa" w:w="6200"/>
            <w:tcMar>
              <w:top w:type="dxa" w:w="60"/>
              <w:left w:type="dxa" w:w="100"/>
              <w:bottom w:type="dxa" w:w="60"/>
              <w:right w:type="dxa" w:w="100"/>
            </w:tcMar>
          </w:tcPr>
          <w:p>
            <w:pPr>
              <w:spacing w:after="0"/>
            </w:pPr>
            <w:r>
              <w:rPr>
                <w:sz w:val="19"/>
                <w:szCs w:val="19"/>
              </w:rPr>
              <w:t xml:space="preserve">Залог — същност и видове. Учредяване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46</w:t>
            </w:r>
          </w:p>
        </w:tc>
        <w:tc>
          <w:tcPr>
            <w:tcW w:type="dxa" w:w="6200"/>
            <w:tcMar>
              <w:top w:type="dxa" w:w="60"/>
              <w:left w:type="dxa" w:w="100"/>
              <w:bottom w:type="dxa" w:w="60"/>
              <w:right w:type="dxa" w:w="100"/>
            </w:tcMar>
          </w:tcPr>
          <w:p>
            <w:pPr>
              <w:spacing w:after="0"/>
            </w:pPr>
            <w:r>
              <w:rPr>
                <w:sz w:val="19"/>
                <w:szCs w:val="19"/>
              </w:rPr>
              <w:t xml:space="preserve">Съдържание на заложното право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47</w:t>
            </w:r>
          </w:p>
        </w:tc>
        <w:tc>
          <w:tcPr>
            <w:tcW w:type="dxa" w:w="6200"/>
            <w:tcMar>
              <w:top w:type="dxa" w:w="60"/>
              <w:left w:type="dxa" w:w="100"/>
              <w:bottom w:type="dxa" w:w="60"/>
              <w:right w:type="dxa" w:w="100"/>
            </w:tcMar>
          </w:tcPr>
          <w:p>
            <w:pPr>
              <w:spacing w:after="0"/>
            </w:pPr>
            <w:r>
              <w:rPr>
                <w:sz w:val="19"/>
                <w:szCs w:val="19"/>
              </w:rPr>
              <w:t xml:space="preserve">Ипотека — същност, видове, съдържание на ипотечното право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48</w:t>
            </w:r>
          </w:p>
        </w:tc>
        <w:tc>
          <w:tcPr>
            <w:tcW w:type="dxa" w:w="6200"/>
            <w:tcMar>
              <w:top w:type="dxa" w:w="60"/>
              <w:left w:type="dxa" w:w="100"/>
              <w:bottom w:type="dxa" w:w="60"/>
              <w:right w:type="dxa" w:w="100"/>
            </w:tcMar>
          </w:tcPr>
          <w:p>
            <w:pPr>
              <w:spacing w:after="0"/>
            </w:pPr>
            <w:r>
              <w:rPr>
                <w:sz w:val="19"/>
                <w:szCs w:val="19"/>
              </w:rPr>
              <w:t xml:space="preserve">Вписване на ипотеката. Подновяване и заличаване. Погасяване на ипотеката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49</w:t>
            </w:r>
          </w:p>
        </w:tc>
        <w:tc>
          <w:tcPr>
            <w:tcW w:type="dxa" w:w="6200"/>
            <w:tcMar>
              <w:top w:type="dxa" w:w="60"/>
              <w:left w:type="dxa" w:w="100"/>
              <w:bottom w:type="dxa" w:w="60"/>
              <w:right w:type="dxa" w:w="100"/>
            </w:tcMar>
          </w:tcPr>
          <w:p>
            <w:pPr>
              <w:spacing w:after="0"/>
            </w:pPr>
            <w:r>
              <w:rPr>
                <w:sz w:val="19"/>
                <w:szCs w:val="19"/>
              </w:rPr>
              <w:t xml:space="preserve">Продажба. Определение. Характеристика и значение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50</w:t>
            </w:r>
          </w:p>
        </w:tc>
        <w:tc>
          <w:tcPr>
            <w:tcW w:type="dxa" w:w="6200"/>
            <w:tcMar>
              <w:top w:type="dxa" w:w="60"/>
              <w:left w:type="dxa" w:w="100"/>
              <w:bottom w:type="dxa" w:w="60"/>
              <w:right w:type="dxa" w:w="100"/>
            </w:tcMar>
          </w:tcPr>
          <w:p>
            <w:pPr>
              <w:spacing w:after="0"/>
            </w:pPr>
            <w:r>
              <w:rPr>
                <w:sz w:val="19"/>
                <w:szCs w:val="19"/>
              </w:rPr>
              <w:t xml:space="preserve">Страни по договора за продажба. Забрани за купуване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51</w:t>
            </w:r>
          </w:p>
        </w:tc>
        <w:tc>
          <w:tcPr>
            <w:tcW w:type="dxa" w:w="6200"/>
            <w:tcMar>
              <w:top w:type="dxa" w:w="60"/>
              <w:left w:type="dxa" w:w="100"/>
              <w:bottom w:type="dxa" w:w="60"/>
              <w:right w:type="dxa" w:w="100"/>
            </w:tcMar>
          </w:tcPr>
          <w:p>
            <w:pPr>
              <w:spacing w:after="0"/>
            </w:pPr>
            <w:r>
              <w:rPr>
                <w:sz w:val="19"/>
                <w:szCs w:val="19"/>
              </w:rPr>
              <w:t xml:space="preserve">Предмет на договора за продажба. Цена. Срокът при договора за продажба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52</w:t>
            </w:r>
          </w:p>
        </w:tc>
        <w:tc>
          <w:tcPr>
            <w:tcW w:type="dxa" w:w="6200"/>
            <w:tcMar>
              <w:top w:type="dxa" w:w="60"/>
              <w:left w:type="dxa" w:w="100"/>
              <w:bottom w:type="dxa" w:w="60"/>
              <w:right w:type="dxa" w:w="100"/>
            </w:tcMar>
          </w:tcPr>
          <w:p>
            <w:pPr>
              <w:spacing w:after="0"/>
            </w:pPr>
            <w:r>
              <w:rPr>
                <w:sz w:val="19"/>
                <w:szCs w:val="19"/>
              </w:rPr>
              <w:t xml:space="preserve">Задължения на продавача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53</w:t>
            </w:r>
          </w:p>
        </w:tc>
        <w:tc>
          <w:tcPr>
            <w:tcW w:type="dxa" w:w="6200"/>
            <w:tcMar>
              <w:top w:type="dxa" w:w="60"/>
              <w:left w:type="dxa" w:w="100"/>
              <w:bottom w:type="dxa" w:w="60"/>
              <w:right w:type="dxa" w:w="100"/>
            </w:tcMar>
          </w:tcPr>
          <w:p>
            <w:pPr>
              <w:spacing w:after="0"/>
            </w:pPr>
            <w:r>
              <w:rPr>
                <w:sz w:val="19"/>
                <w:szCs w:val="19"/>
              </w:rPr>
              <w:t xml:space="preserve">Отговорност на продавача при съдебно отстранение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54</w:t>
            </w:r>
          </w:p>
        </w:tc>
        <w:tc>
          <w:tcPr>
            <w:tcW w:type="dxa" w:w="6200"/>
            <w:tcMar>
              <w:top w:type="dxa" w:w="60"/>
              <w:left w:type="dxa" w:w="100"/>
              <w:bottom w:type="dxa" w:w="60"/>
              <w:right w:type="dxa" w:w="100"/>
            </w:tcMar>
          </w:tcPr>
          <w:p>
            <w:pPr>
              <w:spacing w:after="0"/>
            </w:pPr>
            <w:r>
              <w:rPr>
                <w:sz w:val="19"/>
                <w:szCs w:val="19"/>
              </w:rPr>
              <w:t xml:space="preserve">Отговорност на продавача при недостатъци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55</w:t>
            </w:r>
          </w:p>
        </w:tc>
        <w:tc>
          <w:tcPr>
            <w:tcW w:type="dxa" w:w="6200"/>
            <w:tcMar>
              <w:top w:type="dxa" w:w="60"/>
              <w:left w:type="dxa" w:w="100"/>
              <w:bottom w:type="dxa" w:w="60"/>
              <w:right w:type="dxa" w:w="100"/>
            </w:tcMar>
          </w:tcPr>
          <w:p>
            <w:pPr>
              <w:spacing w:after="0"/>
            </w:pPr>
            <w:r>
              <w:rPr>
                <w:sz w:val="19"/>
                <w:szCs w:val="19"/>
              </w:rPr>
              <w:t xml:space="preserve">Задължения на купувача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56</w:t>
            </w:r>
          </w:p>
        </w:tc>
        <w:tc>
          <w:tcPr>
            <w:tcW w:type="dxa" w:w="6200"/>
            <w:tcMar>
              <w:top w:type="dxa" w:w="60"/>
              <w:left w:type="dxa" w:w="100"/>
              <w:bottom w:type="dxa" w:w="60"/>
              <w:right w:type="dxa" w:w="100"/>
            </w:tcMar>
          </w:tcPr>
          <w:p>
            <w:pPr>
              <w:spacing w:after="0"/>
            </w:pPr>
            <w:r>
              <w:rPr>
                <w:sz w:val="19"/>
                <w:szCs w:val="19"/>
              </w:rPr>
              <w:t xml:space="preserve">Продажба на наследство. Продажба на имот срещу задължение за гледане и издръжка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57</w:t>
            </w:r>
          </w:p>
        </w:tc>
        <w:tc>
          <w:tcPr>
            <w:tcW w:type="dxa" w:w="6200"/>
            <w:tcMar>
              <w:top w:type="dxa" w:w="60"/>
              <w:left w:type="dxa" w:w="100"/>
              <w:bottom w:type="dxa" w:w="60"/>
              <w:right w:type="dxa" w:w="100"/>
            </w:tcMar>
          </w:tcPr>
          <w:p>
            <w:pPr>
              <w:spacing w:after="0"/>
            </w:pPr>
            <w:r>
              <w:rPr>
                <w:sz w:val="19"/>
                <w:szCs w:val="19"/>
              </w:rPr>
              <w:t xml:space="preserve">Продажба под уговорка за опитване и преглеждане. Продажба на изплащане. Договори за периодични доставки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58</w:t>
            </w:r>
          </w:p>
        </w:tc>
        <w:tc>
          <w:tcPr>
            <w:tcW w:type="dxa" w:w="6200"/>
            <w:tcMar>
              <w:top w:type="dxa" w:w="60"/>
              <w:left w:type="dxa" w:w="100"/>
              <w:bottom w:type="dxa" w:w="60"/>
              <w:right w:type="dxa" w:w="100"/>
            </w:tcMar>
          </w:tcPr>
          <w:p>
            <w:pPr>
              <w:spacing w:after="0"/>
            </w:pPr>
            <w:r>
              <w:rPr>
                <w:sz w:val="19"/>
                <w:szCs w:val="19"/>
              </w:rPr>
              <w:t xml:space="preserve">Замяна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59</w:t>
            </w:r>
          </w:p>
        </w:tc>
        <w:tc>
          <w:tcPr>
            <w:tcW w:type="dxa" w:w="6200"/>
            <w:tcMar>
              <w:top w:type="dxa" w:w="60"/>
              <w:left w:type="dxa" w:w="100"/>
              <w:bottom w:type="dxa" w:w="60"/>
              <w:right w:type="dxa" w:w="100"/>
            </w:tcMar>
          </w:tcPr>
          <w:p>
            <w:pPr>
              <w:spacing w:after="0"/>
            </w:pPr>
            <w:r>
              <w:rPr>
                <w:sz w:val="19"/>
                <w:szCs w:val="19"/>
              </w:rPr>
              <w:t xml:space="preserve">Дарение — понятие, сключване на договора, действие, отмяна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60</w:t>
            </w:r>
          </w:p>
        </w:tc>
        <w:tc>
          <w:tcPr>
            <w:tcW w:type="dxa" w:w="6200"/>
            <w:tcMar>
              <w:top w:type="dxa" w:w="60"/>
              <w:left w:type="dxa" w:w="100"/>
              <w:bottom w:type="dxa" w:w="60"/>
              <w:right w:type="dxa" w:w="100"/>
            </w:tcMar>
          </w:tcPr>
          <w:p>
            <w:pPr>
              <w:spacing w:after="0"/>
            </w:pPr>
            <w:r>
              <w:rPr>
                <w:sz w:val="19"/>
                <w:szCs w:val="19"/>
              </w:rPr>
              <w:t xml:space="preserve">Договор за изработка — същност, характерни особености и видове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61</w:t>
            </w:r>
          </w:p>
        </w:tc>
        <w:tc>
          <w:tcPr>
            <w:tcW w:type="dxa" w:w="6200"/>
            <w:tcMar>
              <w:top w:type="dxa" w:w="60"/>
              <w:left w:type="dxa" w:w="100"/>
              <w:bottom w:type="dxa" w:w="60"/>
              <w:right w:type="dxa" w:w="100"/>
            </w:tcMar>
          </w:tcPr>
          <w:p>
            <w:pPr>
              <w:spacing w:after="0"/>
            </w:pPr>
            <w:r>
              <w:rPr>
                <w:sz w:val="19"/>
                <w:szCs w:val="19"/>
              </w:rPr>
              <w:t xml:space="preserve">Права и задължения на страните по договора за изработка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62</w:t>
            </w:r>
          </w:p>
        </w:tc>
        <w:tc>
          <w:tcPr>
            <w:tcW w:type="dxa" w:w="6200"/>
            <w:tcMar>
              <w:top w:type="dxa" w:w="60"/>
              <w:left w:type="dxa" w:w="100"/>
              <w:bottom w:type="dxa" w:w="60"/>
              <w:right w:type="dxa" w:w="100"/>
            </w:tcMar>
          </w:tcPr>
          <w:p>
            <w:pPr>
              <w:spacing w:after="0"/>
            </w:pPr>
            <w:r>
              <w:rPr>
                <w:sz w:val="19"/>
                <w:szCs w:val="19"/>
              </w:rPr>
              <w:t xml:space="preserve">Наем — понятие и сключване на договора за наем</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63</w:t>
            </w:r>
          </w:p>
        </w:tc>
        <w:tc>
          <w:tcPr>
            <w:tcW w:type="dxa" w:w="6200"/>
            <w:tcMar>
              <w:top w:type="dxa" w:w="60"/>
              <w:left w:type="dxa" w:w="100"/>
              <w:bottom w:type="dxa" w:w="60"/>
              <w:right w:type="dxa" w:w="100"/>
            </w:tcMar>
          </w:tcPr>
          <w:p>
            <w:pPr>
              <w:spacing w:after="0"/>
            </w:pPr>
            <w:r>
              <w:rPr>
                <w:sz w:val="19"/>
                <w:szCs w:val="19"/>
              </w:rPr>
              <w:t xml:space="preserve">Задължения на страните по наемния договор</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64</w:t>
            </w:r>
          </w:p>
        </w:tc>
        <w:tc>
          <w:tcPr>
            <w:tcW w:type="dxa" w:w="6200"/>
            <w:tcMar>
              <w:top w:type="dxa" w:w="60"/>
              <w:left w:type="dxa" w:w="100"/>
              <w:bottom w:type="dxa" w:w="60"/>
              <w:right w:type="dxa" w:w="100"/>
            </w:tcMar>
          </w:tcPr>
          <w:p>
            <w:pPr>
              <w:spacing w:after="0"/>
            </w:pPr>
            <w:r>
              <w:rPr>
                <w:sz w:val="19"/>
                <w:szCs w:val="19"/>
              </w:rPr>
              <w:t xml:space="preserve">Прекратяване на наемните отношения. Пренаемане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65</w:t>
            </w:r>
          </w:p>
        </w:tc>
        <w:tc>
          <w:tcPr>
            <w:tcW w:type="dxa" w:w="6200"/>
            <w:tcMar>
              <w:top w:type="dxa" w:w="60"/>
              <w:left w:type="dxa" w:w="100"/>
              <w:bottom w:type="dxa" w:w="60"/>
              <w:right w:type="dxa" w:w="100"/>
            </w:tcMar>
          </w:tcPr>
          <w:p>
            <w:pPr>
              <w:spacing w:after="0"/>
            </w:pPr>
            <w:r>
              <w:rPr>
                <w:sz w:val="19"/>
                <w:szCs w:val="19"/>
              </w:rPr>
              <w:t xml:space="preserve">Специални правила за наем на имоти и вещи — държавна и общинска собственост</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66</w:t>
            </w:r>
          </w:p>
        </w:tc>
        <w:tc>
          <w:tcPr>
            <w:tcW w:type="dxa" w:w="6200"/>
            <w:tcMar>
              <w:top w:type="dxa" w:w="60"/>
              <w:left w:type="dxa" w:w="100"/>
              <w:bottom w:type="dxa" w:w="60"/>
              <w:right w:type="dxa" w:w="100"/>
            </w:tcMar>
          </w:tcPr>
          <w:p>
            <w:pPr>
              <w:spacing w:after="0"/>
            </w:pPr>
            <w:r>
              <w:rPr>
                <w:sz w:val="19"/>
                <w:szCs w:val="19"/>
              </w:rPr>
              <w:t xml:space="preserve">Заем за послужване и заем за потребление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67</w:t>
            </w:r>
          </w:p>
        </w:tc>
        <w:tc>
          <w:tcPr>
            <w:tcW w:type="dxa" w:w="6200"/>
            <w:tcMar>
              <w:top w:type="dxa" w:w="60"/>
              <w:left w:type="dxa" w:w="100"/>
              <w:bottom w:type="dxa" w:w="60"/>
              <w:right w:type="dxa" w:w="100"/>
            </w:tcMar>
          </w:tcPr>
          <w:p>
            <w:pPr>
              <w:spacing w:after="0"/>
            </w:pPr>
            <w:r>
              <w:rPr>
                <w:sz w:val="19"/>
                <w:szCs w:val="19"/>
              </w:rPr>
              <w:t xml:space="preserve">Договор за влог и необходим влог</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68</w:t>
            </w:r>
          </w:p>
        </w:tc>
        <w:tc>
          <w:tcPr>
            <w:tcW w:type="dxa" w:w="6200"/>
            <w:tcMar>
              <w:top w:type="dxa" w:w="60"/>
              <w:left w:type="dxa" w:w="100"/>
              <w:bottom w:type="dxa" w:w="60"/>
              <w:right w:type="dxa" w:w="100"/>
            </w:tcMar>
          </w:tcPr>
          <w:p>
            <w:pPr>
              <w:spacing w:after="0"/>
            </w:pPr>
            <w:r>
              <w:rPr>
                <w:sz w:val="19"/>
                <w:szCs w:val="19"/>
              </w:rPr>
              <w:t xml:space="preserve">Дружество</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69</w:t>
            </w:r>
          </w:p>
        </w:tc>
        <w:tc>
          <w:tcPr>
            <w:tcW w:type="dxa" w:w="6200"/>
            <w:tcMar>
              <w:top w:type="dxa" w:w="60"/>
              <w:left w:type="dxa" w:w="100"/>
              <w:bottom w:type="dxa" w:w="60"/>
              <w:right w:type="dxa" w:w="100"/>
            </w:tcMar>
          </w:tcPr>
          <w:p>
            <w:pPr>
              <w:spacing w:after="0"/>
            </w:pPr>
            <w:r>
              <w:rPr>
                <w:sz w:val="19"/>
                <w:szCs w:val="19"/>
              </w:rPr>
              <w:t xml:space="preserve">Спогодба. Публично обещание за награда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70</w:t>
            </w:r>
          </w:p>
        </w:tc>
        <w:tc>
          <w:tcPr>
            <w:tcW w:type="dxa" w:w="6200"/>
            <w:tcMar>
              <w:top w:type="dxa" w:w="60"/>
              <w:left w:type="dxa" w:w="100"/>
              <w:bottom w:type="dxa" w:w="60"/>
              <w:right w:type="dxa" w:w="100"/>
            </w:tcMar>
          </w:tcPr>
          <w:p>
            <w:pPr>
              <w:spacing w:after="0"/>
            </w:pPr>
            <w:r>
              <w:rPr>
                <w:sz w:val="19"/>
                <w:szCs w:val="19"/>
              </w:rPr>
              <w:t xml:space="preserve">Договор за поръчка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71</w:t>
            </w:r>
          </w:p>
        </w:tc>
        <w:tc>
          <w:tcPr>
            <w:tcW w:type="dxa" w:w="6200"/>
            <w:tcMar>
              <w:top w:type="dxa" w:w="60"/>
              <w:left w:type="dxa" w:w="100"/>
              <w:bottom w:type="dxa" w:w="60"/>
              <w:right w:type="dxa" w:w="100"/>
            </w:tcMar>
          </w:tcPr>
          <w:p>
            <w:pPr>
              <w:spacing w:after="0"/>
            </w:pPr>
            <w:r>
              <w:rPr>
                <w:sz w:val="19"/>
                <w:szCs w:val="19"/>
              </w:rPr>
              <w:t xml:space="preserve">Неоснователно обогатяване. Недължимо дадено и принципът за равностойност на престациите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72</w:t>
            </w:r>
          </w:p>
        </w:tc>
        <w:tc>
          <w:tcPr>
            <w:tcW w:type="dxa" w:w="6200"/>
            <w:tcMar>
              <w:top w:type="dxa" w:w="60"/>
              <w:left w:type="dxa" w:w="100"/>
              <w:bottom w:type="dxa" w:w="60"/>
              <w:right w:type="dxa" w:w="100"/>
            </w:tcMar>
          </w:tcPr>
          <w:p>
            <w:pPr>
              <w:spacing w:after="0"/>
            </w:pPr>
            <w:r>
              <w:rPr>
                <w:sz w:val="19"/>
                <w:szCs w:val="19"/>
              </w:rPr>
              <w:t xml:space="preserve">Вземания за връщане на получено без основание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73</w:t>
            </w:r>
          </w:p>
        </w:tc>
        <w:tc>
          <w:tcPr>
            <w:tcW w:type="dxa" w:w="6200"/>
            <w:tcMar>
              <w:top w:type="dxa" w:w="60"/>
              <w:left w:type="dxa" w:w="100"/>
              <w:bottom w:type="dxa" w:w="60"/>
              <w:right w:type="dxa" w:w="100"/>
            </w:tcMar>
          </w:tcPr>
          <w:p>
            <w:pPr>
              <w:spacing w:after="0"/>
            </w:pPr>
            <w:r>
              <w:rPr>
                <w:sz w:val="19"/>
                <w:szCs w:val="19"/>
              </w:rPr>
              <w:t xml:space="preserve">Вземания от неоснователно обогатяване за чужда сметка</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74</w:t>
            </w:r>
          </w:p>
        </w:tc>
        <w:tc>
          <w:tcPr>
            <w:tcW w:type="dxa" w:w="6200"/>
            <w:tcMar>
              <w:top w:type="dxa" w:w="60"/>
              <w:left w:type="dxa" w:w="100"/>
              <w:bottom w:type="dxa" w:w="60"/>
              <w:right w:type="dxa" w:w="100"/>
            </w:tcMar>
          </w:tcPr>
          <w:p>
            <w:pPr>
              <w:spacing w:after="0"/>
            </w:pPr>
            <w:r>
              <w:rPr>
                <w:sz w:val="19"/>
                <w:szCs w:val="19"/>
              </w:rPr>
              <w:t xml:space="preserve">Доброволно водене на чужда работа без пълномощие</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75</w:t>
            </w:r>
          </w:p>
        </w:tc>
        <w:tc>
          <w:tcPr>
            <w:tcW w:type="dxa" w:w="6200"/>
            <w:tcMar>
              <w:top w:type="dxa" w:w="60"/>
              <w:left w:type="dxa" w:w="100"/>
              <w:bottom w:type="dxa" w:w="60"/>
              <w:right w:type="dxa" w:w="100"/>
            </w:tcMar>
          </w:tcPr>
          <w:p>
            <w:pPr>
              <w:spacing w:after="0"/>
            </w:pPr>
            <w:r>
              <w:rPr>
                <w:sz w:val="19"/>
                <w:szCs w:val="19"/>
              </w:rPr>
              <w:t xml:space="preserve">Непозволено увреждане. Обща характеристика на института. Функции</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76</w:t>
            </w:r>
          </w:p>
        </w:tc>
        <w:tc>
          <w:tcPr>
            <w:tcW w:type="dxa" w:w="6200"/>
            <w:tcMar>
              <w:top w:type="dxa" w:w="60"/>
              <w:left w:type="dxa" w:w="100"/>
              <w:bottom w:type="dxa" w:w="60"/>
              <w:right w:type="dxa" w:w="100"/>
            </w:tcMar>
          </w:tcPr>
          <w:p>
            <w:pPr>
              <w:spacing w:after="0"/>
            </w:pPr>
            <w:r>
              <w:rPr>
                <w:sz w:val="19"/>
                <w:szCs w:val="19"/>
              </w:rPr>
              <w:t xml:space="preserve">Задължението да не се вреди другиму</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77</w:t>
            </w:r>
          </w:p>
        </w:tc>
        <w:tc>
          <w:tcPr>
            <w:tcW w:type="dxa" w:w="6200"/>
            <w:tcMar>
              <w:top w:type="dxa" w:w="60"/>
              <w:left w:type="dxa" w:w="100"/>
              <w:bottom w:type="dxa" w:w="60"/>
              <w:right w:type="dxa" w:w="100"/>
            </w:tcMar>
          </w:tcPr>
          <w:p>
            <w:pPr>
              <w:spacing w:after="0"/>
            </w:pPr>
            <w:r>
              <w:rPr>
                <w:sz w:val="19"/>
                <w:szCs w:val="19"/>
              </w:rPr>
              <w:t xml:space="preserve">Отговорност за вреди, причинени от друг</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tcMar>
              <w:top w:type="dxa" w:w="60"/>
              <w:left w:type="dxa" w:w="100"/>
              <w:bottom w:type="dxa" w:w="60"/>
              <w:right w:type="dxa" w:w="100"/>
            </w:tcMar>
          </w:tcPr>
          <w:p>
            <w:pPr>
              <w:spacing w:after="0"/>
              <w:jc w:val="center"/>
            </w:pPr>
            <w:r>
              <w:rPr>
                <w:sz w:val="19"/>
                <w:szCs w:val="19"/>
              </w:rPr>
              <w:t xml:space="preserve">78</w:t>
            </w:r>
          </w:p>
        </w:tc>
        <w:tc>
          <w:tcPr>
            <w:tcW w:type="dxa" w:w="6200"/>
            <w:tcMar>
              <w:top w:type="dxa" w:w="60"/>
              <w:left w:type="dxa" w:w="100"/>
              <w:bottom w:type="dxa" w:w="60"/>
              <w:right w:type="dxa" w:w="100"/>
            </w:tcMar>
          </w:tcPr>
          <w:p>
            <w:pPr>
              <w:spacing w:after="0"/>
            </w:pPr>
            <w:r>
              <w:rPr>
                <w:sz w:val="19"/>
                <w:szCs w:val="19"/>
              </w:rPr>
              <w:t xml:space="preserve">Отговорност за вреди, причинени от вещ (чл. 50 ЗЗД)</w:t>
            </w:r>
          </w:p>
        </w:tc>
        <w:tc>
          <w:tcPr>
            <w:tcW w:type="dxa" w:w="11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jc w:val="center"/>
            </w:pPr>
            <w:r>
              <w:rPr>
                <w:sz w:val="19"/>
                <w:szCs w:val="19"/>
              </w:rPr>
              <w:t xml:space="preserve">2</w:t>
            </w:r>
          </w:p>
        </w:tc>
      </w:tr>
      <w:tr>
        <w:tc>
          <w:tcPr>
            <w:tcW w:type="dxa" w:w="900"/>
            <w:shd w:fill="F2F2F2" w:color="auto" w:val="clear"/>
            <w:tcMar>
              <w:top w:type="dxa" w:w="60"/>
              <w:left w:type="dxa" w:w="100"/>
              <w:bottom w:type="dxa" w:w="60"/>
              <w:right w:type="dxa" w:w="100"/>
            </w:tcMar>
          </w:tcPr>
          <w:p>
            <w:pPr>
              <w:spacing w:after="0"/>
            </w:pPr>
            <w:r>
              <w:rPr>
                <w:sz w:val="19"/>
                <w:szCs w:val="19"/>
              </w:rPr>
              <w:t xml:space="preserve"/>
            </w:r>
          </w:p>
        </w:tc>
        <w:tc>
          <w:tcPr>
            <w:tcW w:type="dxa" w:w="6200"/>
            <w:shd w:fill="F2F2F2" w:color="auto" w:val="clear"/>
            <w:tcMar>
              <w:top w:type="dxa" w:w="60"/>
              <w:left w:type="dxa" w:w="100"/>
              <w:bottom w:type="dxa" w:w="60"/>
              <w:right w:type="dxa" w:w="100"/>
            </w:tcMar>
          </w:tcPr>
          <w:p>
            <w:pPr>
              <w:spacing w:after="0"/>
            </w:pPr>
            <w:r>
              <w:rPr>
                <w:b/>
                <w:bCs/>
                <w:sz w:val="19"/>
                <w:szCs w:val="19"/>
              </w:rPr>
              <w:t xml:space="preserve">Общо</w:t>
            </w:r>
          </w:p>
        </w:tc>
        <w:tc>
          <w:tcPr>
            <w:tcW w:type="dxa" w:w="1100"/>
            <w:shd w:fill="F2F2F2" w:color="auto" w:val="clear"/>
            <w:tcMar>
              <w:top w:type="dxa" w:w="60"/>
              <w:left w:type="dxa" w:w="100"/>
              <w:bottom w:type="dxa" w:w="60"/>
              <w:right w:type="dxa" w:w="100"/>
            </w:tcMar>
          </w:tcPr>
          <w:p>
            <w:pPr>
              <w:spacing w:after="0"/>
              <w:jc w:val="center"/>
            </w:pPr>
            <w:r>
              <w:rPr>
                <w:b/>
                <w:bCs/>
                <w:sz w:val="19"/>
                <w:szCs w:val="19"/>
              </w:rPr>
              <w:t xml:space="preserve">780</w:t>
            </w:r>
          </w:p>
        </w:tc>
        <w:tc>
          <w:tcPr>
            <w:tcW w:type="dxa" w:w="1100"/>
            <w:shd w:fill="F2F2F2" w:color="auto" w:val="clear"/>
            <w:tcMar>
              <w:top w:type="dxa" w:w="60"/>
              <w:left w:type="dxa" w:w="100"/>
              <w:bottom w:type="dxa" w:w="60"/>
              <w:right w:type="dxa" w:w="100"/>
            </w:tcMar>
          </w:tcPr>
          <w:p>
            <w:pPr>
              <w:spacing w:after="0"/>
              <w:jc w:val="center"/>
            </w:pPr>
            <w:r>
              <w:rPr>
                <w:b/>
                <w:bCs/>
                <w:sz w:val="19"/>
                <w:szCs w:val="19"/>
              </w:rPr>
              <w:t xml:space="preserve">156</w:t>
            </w:r>
          </w:p>
        </w:tc>
      </w:tr>
    </w:tbl>
    <w:p>
      <w:pPr>
        <w:spacing w:after="120" w:before="320"/>
      </w:pPr>
      <w:r>
        <w:rPr>
          <w:b/>
          <w:bCs/>
          <w:color w:val="2F5496"/>
          <w:sz w:val="26"/>
          <w:szCs w:val="26"/>
        </w:rPr>
        <w:t xml:space="preserve">Проверка на комплекта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100"/>
        <w:gridCol w:w="4200"/>
      </w:tblGrid>
      <w:tr>
        <w:trPr>
          <w:tblHeader/>
        </w:trPr>
        <w:tc>
          <w:tcPr>
            <w:tcW w:type="dxa" w:w="5100"/>
            <w:shd w:fill="F2F2F2" w:color="auto" w:val="clear"/>
            <w:tcMar>
              <w:top w:type="dxa" w:w="60"/>
              <w:left w:type="dxa" w:w="100"/>
              <w:bottom w:type="dxa" w:w="60"/>
              <w:right w:type="dxa" w:w="100"/>
            </w:tcMar>
          </w:tcPr>
          <w:p>
            <w:pPr>
              <w:spacing w:after="0"/>
            </w:pPr>
            <w:r>
              <w:rPr>
                <w:b/>
                <w:bCs/>
                <w:sz w:val="19"/>
                <w:szCs w:val="19"/>
              </w:rPr>
              <w:t xml:space="preserve">Показател</w:t>
            </w:r>
          </w:p>
        </w:tc>
        <w:tc>
          <w:tcPr>
            <w:tcW w:type="dxa" w:w="4200"/>
            <w:shd w:fill="F2F2F2" w:color="auto" w:val="clear"/>
            <w:tcMar>
              <w:top w:type="dxa" w:w="60"/>
              <w:left w:type="dxa" w:w="100"/>
              <w:bottom w:type="dxa" w:w="60"/>
              <w:right w:type="dxa" w:w="100"/>
            </w:tcMar>
          </w:tcPr>
          <w:p>
            <w:pPr>
              <w:spacing w:after="0"/>
              <w:jc w:val="center"/>
            </w:pPr>
            <w:r>
              <w:rPr>
                <w:b/>
                <w:bCs/>
                <w:sz w:val="19"/>
                <w:szCs w:val="19"/>
              </w:rPr>
              <w:t xml:space="preserve">Стойност</w:t>
            </w:r>
          </w:p>
        </w:tc>
      </w:tr>
      <w:tr>
        <w:tc>
          <w:tcPr>
            <w:tcW w:type="dxa" w:w="5100"/>
            <w:tcMar>
              <w:top w:type="dxa" w:w="60"/>
              <w:left w:type="dxa" w:w="100"/>
              <w:bottom w:type="dxa" w:w="60"/>
              <w:right w:type="dxa" w:w="100"/>
            </w:tcMar>
          </w:tcPr>
          <w:p>
            <w:pPr>
              <w:spacing w:after="0"/>
            </w:pPr>
            <w:r>
              <w:rPr>
                <w:sz w:val="19"/>
                <w:szCs w:val="19"/>
              </w:rPr>
              <w:t xml:space="preserve">Верен отговор „А“</w:t>
            </w:r>
          </w:p>
        </w:tc>
        <w:tc>
          <w:tcPr>
            <w:tcW w:type="dxa" w:w="4200"/>
            <w:tcMar>
              <w:top w:type="dxa" w:w="60"/>
              <w:left w:type="dxa" w:w="100"/>
              <w:bottom w:type="dxa" w:w="60"/>
              <w:right w:type="dxa" w:w="100"/>
            </w:tcMar>
          </w:tcPr>
          <w:p>
            <w:pPr>
              <w:spacing w:after="0"/>
              <w:jc w:val="center"/>
            </w:pPr>
            <w:r>
              <w:rPr>
                <w:sz w:val="19"/>
                <w:szCs w:val="19"/>
              </w:rPr>
              <w:t xml:space="preserve">194 (24.9 %)</w:t>
            </w:r>
          </w:p>
        </w:tc>
      </w:tr>
      <w:tr>
        <w:tc>
          <w:tcPr>
            <w:tcW w:type="dxa" w:w="5100"/>
            <w:tcMar>
              <w:top w:type="dxa" w:w="60"/>
              <w:left w:type="dxa" w:w="100"/>
              <w:bottom w:type="dxa" w:w="60"/>
              <w:right w:type="dxa" w:w="100"/>
            </w:tcMar>
          </w:tcPr>
          <w:p>
            <w:pPr>
              <w:spacing w:after="0"/>
            </w:pPr>
            <w:r>
              <w:rPr>
                <w:sz w:val="19"/>
                <w:szCs w:val="19"/>
              </w:rPr>
              <w:t xml:space="preserve">Верен отговор „Б“</w:t>
            </w:r>
          </w:p>
        </w:tc>
        <w:tc>
          <w:tcPr>
            <w:tcW w:type="dxa" w:w="4200"/>
            <w:tcMar>
              <w:top w:type="dxa" w:w="60"/>
              <w:left w:type="dxa" w:w="100"/>
              <w:bottom w:type="dxa" w:w="60"/>
              <w:right w:type="dxa" w:w="100"/>
            </w:tcMar>
          </w:tcPr>
          <w:p>
            <w:pPr>
              <w:spacing w:after="0"/>
              <w:jc w:val="center"/>
            </w:pPr>
            <w:r>
              <w:rPr>
                <w:sz w:val="19"/>
                <w:szCs w:val="19"/>
              </w:rPr>
              <w:t xml:space="preserve">196 (25.1 %)</w:t>
            </w:r>
          </w:p>
        </w:tc>
      </w:tr>
      <w:tr>
        <w:tc>
          <w:tcPr>
            <w:tcW w:type="dxa" w:w="5100"/>
            <w:tcMar>
              <w:top w:type="dxa" w:w="60"/>
              <w:left w:type="dxa" w:w="100"/>
              <w:bottom w:type="dxa" w:w="60"/>
              <w:right w:type="dxa" w:w="100"/>
            </w:tcMar>
          </w:tcPr>
          <w:p>
            <w:pPr>
              <w:spacing w:after="0"/>
            </w:pPr>
            <w:r>
              <w:rPr>
                <w:sz w:val="19"/>
                <w:szCs w:val="19"/>
              </w:rPr>
              <w:t xml:space="preserve">Верен отговор „В“</w:t>
            </w:r>
          </w:p>
        </w:tc>
        <w:tc>
          <w:tcPr>
            <w:tcW w:type="dxa" w:w="4200"/>
            <w:tcMar>
              <w:top w:type="dxa" w:w="60"/>
              <w:left w:type="dxa" w:w="100"/>
              <w:bottom w:type="dxa" w:w="60"/>
              <w:right w:type="dxa" w:w="100"/>
            </w:tcMar>
          </w:tcPr>
          <w:p>
            <w:pPr>
              <w:spacing w:after="0"/>
              <w:jc w:val="center"/>
            </w:pPr>
            <w:r>
              <w:rPr>
                <w:sz w:val="19"/>
                <w:szCs w:val="19"/>
              </w:rPr>
              <w:t xml:space="preserve">196 (25.1 %)</w:t>
            </w:r>
          </w:p>
        </w:tc>
      </w:tr>
      <w:tr>
        <w:tc>
          <w:tcPr>
            <w:tcW w:type="dxa" w:w="5100"/>
            <w:tcMar>
              <w:top w:type="dxa" w:w="60"/>
              <w:left w:type="dxa" w:w="100"/>
              <w:bottom w:type="dxa" w:w="60"/>
              <w:right w:type="dxa" w:w="100"/>
            </w:tcMar>
          </w:tcPr>
          <w:p>
            <w:pPr>
              <w:spacing w:after="0"/>
            </w:pPr>
            <w:r>
              <w:rPr>
                <w:sz w:val="19"/>
                <w:szCs w:val="19"/>
              </w:rPr>
              <w:t xml:space="preserve">Верен отговор „Г“</w:t>
            </w:r>
          </w:p>
        </w:tc>
        <w:tc>
          <w:tcPr>
            <w:tcW w:type="dxa" w:w="4200"/>
            <w:tcMar>
              <w:top w:type="dxa" w:w="60"/>
              <w:left w:type="dxa" w:w="100"/>
              <w:bottom w:type="dxa" w:w="60"/>
              <w:right w:type="dxa" w:w="100"/>
            </w:tcMar>
          </w:tcPr>
          <w:p>
            <w:pPr>
              <w:spacing w:after="0"/>
              <w:jc w:val="center"/>
            </w:pPr>
            <w:r>
              <w:rPr>
                <w:sz w:val="19"/>
                <w:szCs w:val="19"/>
              </w:rPr>
              <w:t xml:space="preserve">194 (24.9 %)</w:t>
            </w:r>
          </w:p>
        </w:tc>
      </w:tr>
      <w:tr>
        <w:tc>
          <w:tcPr>
            <w:tcW w:type="dxa" w:w="5100"/>
            <w:tcMar>
              <w:top w:type="dxa" w:w="60"/>
              <w:left w:type="dxa" w:w="100"/>
              <w:bottom w:type="dxa" w:w="60"/>
              <w:right w:type="dxa" w:w="100"/>
            </w:tcMar>
          </w:tcPr>
          <w:p>
            <w:pPr>
              <w:spacing w:after="0"/>
            </w:pPr>
            <w:r>
              <w:rPr>
                <w:sz w:val="19"/>
                <w:szCs w:val="19"/>
              </w:rPr>
              <w:t xml:space="preserve">Ниво базово / средно / високо</w:t>
            </w:r>
          </w:p>
        </w:tc>
        <w:tc>
          <w:tcPr>
            <w:tcW w:type="dxa" w:w="4200"/>
            <w:tcMar>
              <w:top w:type="dxa" w:w="60"/>
              <w:left w:type="dxa" w:w="100"/>
              <w:bottom w:type="dxa" w:w="60"/>
              <w:right w:type="dxa" w:w="100"/>
            </w:tcMar>
          </w:tcPr>
          <w:p>
            <w:pPr>
              <w:spacing w:after="0"/>
              <w:jc w:val="center"/>
            </w:pPr>
            <w:r>
              <w:rPr>
                <w:sz w:val="19"/>
                <w:szCs w:val="19"/>
              </w:rPr>
              <w:t xml:space="preserve">200 / 402 / 178</w:t>
            </w:r>
          </w:p>
        </w:tc>
      </w:tr>
      <w:tr>
        <w:tc>
          <w:tcPr>
            <w:tcW w:type="dxa" w:w="5100"/>
            <w:tcMar>
              <w:top w:type="dxa" w:w="60"/>
              <w:left w:type="dxa" w:w="100"/>
              <w:bottom w:type="dxa" w:w="60"/>
              <w:right w:type="dxa" w:w="100"/>
            </w:tcMar>
          </w:tcPr>
          <w:p>
            <w:pPr>
              <w:spacing w:after="0"/>
            </w:pPr>
            <w:r>
              <w:rPr>
                <w:sz w:val="19"/>
                <w:szCs w:val="19"/>
              </w:rPr>
              <w:t xml:space="preserve">Верният отговор е най-дългата опция</w:t>
            </w:r>
          </w:p>
        </w:tc>
        <w:tc>
          <w:tcPr>
            <w:tcW w:type="dxa" w:w="4200"/>
            <w:tcMar>
              <w:top w:type="dxa" w:w="60"/>
              <w:left w:type="dxa" w:w="100"/>
              <w:bottom w:type="dxa" w:w="60"/>
              <w:right w:type="dxa" w:w="100"/>
            </w:tcMar>
          </w:tcPr>
          <w:p>
            <w:pPr>
              <w:spacing w:after="0"/>
              <w:jc w:val="center"/>
            </w:pPr>
            <w:r>
              <w:rPr>
                <w:sz w:val="19"/>
                <w:szCs w:val="19"/>
              </w:rPr>
              <w:t xml:space="preserve">0 от 780</w:t>
            </w:r>
          </w:p>
        </w:tc>
      </w:tr>
      <w:tr>
        <w:tc>
          <w:tcPr>
            <w:tcW w:type="dxa" w:w="5100"/>
            <w:tcMar>
              <w:top w:type="dxa" w:w="60"/>
              <w:left w:type="dxa" w:w="100"/>
              <w:bottom w:type="dxa" w:w="60"/>
              <w:right w:type="dxa" w:w="100"/>
            </w:tcMar>
          </w:tcPr>
          <w:p>
            <w:pPr>
              <w:spacing w:after="0"/>
            </w:pPr>
            <w:r>
              <w:rPr>
                <w:sz w:val="19"/>
                <w:szCs w:val="19"/>
              </w:rPr>
              <w:t xml:space="preserve">Познава се чрез отсяване на абсолютни думи</w:t>
            </w:r>
          </w:p>
        </w:tc>
        <w:tc>
          <w:tcPr>
            <w:tcW w:type="dxa" w:w="4200"/>
            <w:tcMar>
              <w:top w:type="dxa" w:w="60"/>
              <w:left w:type="dxa" w:w="100"/>
              <w:bottom w:type="dxa" w:w="60"/>
              <w:right w:type="dxa" w:w="100"/>
            </w:tcMar>
          </w:tcPr>
          <w:p>
            <w:pPr>
              <w:spacing w:after="0"/>
              <w:jc w:val="center"/>
            </w:pPr>
            <w:r>
              <w:rPr>
                <w:sz w:val="19"/>
                <w:szCs w:val="19"/>
              </w:rPr>
              <w:t xml:space="preserve">0 от 780</w:t>
            </w:r>
          </w:p>
        </w:tc>
      </w:tr>
    </w:tbl>
    <w:p>
      <w:r>
        <w:br w:type="page"/>
      </w:r>
    </w:p>
    <w:p>
      <w:pPr>
        <w:pStyle w:val="Heading1"/>
        <w:spacing w:after="80"/>
      </w:pPr>
      <w:r>
        <w:rPr>
          <w:b/>
          <w:bCs/>
          <w:color w:val="2F5496"/>
          <w:sz w:val="30"/>
          <w:szCs w:val="30"/>
        </w:rPr>
        <w:t xml:space="preserve">Тема 1. Термин. Система. Източници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Значения на термина „облигационно право"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Източници на задължения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Метод на регулиране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Съотношение между ТЗ и ЗЗД</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Йерархия на източниците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Диспозитивни и императивни норми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Вещно и облигационно право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История на ЗЗД</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Потребителска закрила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Съдебна практика като източник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Парите за мотопеда, ремонтът и счупеният телефон</w:t>
      </w:r>
    </w:p>
    <w:p>
      <w:pPr>
        <w:spacing w:after="40"/>
      </w:pPr>
      <w:r>
        <w:rPr>
          <w:b/>
          <w:bCs/>
        </w:rPr>
        <w:t xml:space="preserve">Казус 2 (Високо): </w:t>
      </w:r>
      <w:r>
        <w:t xml:space="preserve">Наградата за изгубената памет и продадените файлове</w:t>
      </w:r>
    </w:p>
    <w:p>
      <w:pPr>
        <w:pStyle w:val="Heading2"/>
        <w:spacing w:after="120" w:before="280"/>
      </w:pPr>
      <w:r>
        <w:rPr>
          <w:b/>
          <w:bCs/>
          <w:color w:val="2F5496"/>
          <w:sz w:val="26"/>
          <w:szCs w:val="26"/>
        </w:rPr>
        <w:t xml:space="preserve">Тема 1 — тестови въпроси</w:t>
      </w:r>
    </w:p>
    <w:p>
      <w:pPr>
        <w:pStyle w:val="Heading3"/>
        <w:spacing w:after="60" w:before="240"/>
      </w:pPr>
      <w:r>
        <w:rPr>
          <w:b/>
          <w:bCs/>
          <w:sz w:val="24"/>
          <w:szCs w:val="24"/>
        </w:rPr>
        <w:t xml:space="preserve">Въпрос 1</w:t>
      </w:r>
      <w:r>
        <w:rPr>
          <w:i/>
          <w:iCs/>
          <w:color w:val="767676"/>
          <w:sz w:val="19"/>
          <w:szCs w:val="19"/>
        </w:rPr>
        <w:t xml:space="preserve">   (№ 1 от 780)</w:t>
      </w:r>
    </w:p>
    <w:p>
      <w:pPr>
        <w:spacing w:after="100"/>
      </w:pPr>
      <w:r>
        <w:rPr>
          <w:b/>
          <w:bCs/>
          <w:sz w:val="19"/>
          <w:szCs w:val="19"/>
        </w:rPr>
        <w:t xml:space="preserve">Подтема: </w:t>
      </w:r>
      <w:r>
        <w:rPr>
          <w:sz w:val="19"/>
          <w:szCs w:val="19"/>
        </w:rPr>
        <w:t xml:space="preserve">Значения на термина „облигационно право"</w:t>
      </w:r>
      <w:r>
        <w:rPr>
          <w:b/>
          <w:bCs/>
          <w:sz w:val="19"/>
          <w:szCs w:val="19"/>
        </w:rPr>
        <w:t xml:space="preserve">     Ниво: </w:t>
      </w:r>
      <w:r>
        <w:rPr>
          <w:sz w:val="19"/>
          <w:szCs w:val="19"/>
        </w:rPr>
        <w:t xml:space="preserve">Базово</w:t>
      </w:r>
    </w:p>
    <w:p>
      <w:pPr>
        <w:spacing w:after="80" w:before="0"/>
      </w:pPr>
      <w:r>
        <w:t xml:space="preserve">Терминът „облигационно право" се употребява в три основни значения. Кое от изброените НЕ е сред тях?</w:t>
      </w:r>
    </w:p>
    <w:p>
      <w:pPr>
        <w:spacing w:after="40"/>
        <w:ind w:left="431" w:hanging="360"/>
      </w:pPr>
      <w:r>
        <w:rPr>
          <w:b/>
          <w:bCs/>
        </w:rPr>
        <w:t xml:space="preserve">А) </w:t>
      </w:r>
      <w:r>
        <w:t xml:space="preserve">Съвкупността от съдебните решения по облигационни дела</w:t>
      </w:r>
    </w:p>
    <w:p>
      <w:pPr>
        <w:spacing w:after="40"/>
        <w:ind w:left="431" w:hanging="360"/>
      </w:pPr>
      <w:r>
        <w:rPr>
          <w:b/>
          <w:bCs/>
        </w:rPr>
        <w:t xml:space="preserve">Б) </w:t>
      </w:r>
      <w:r>
        <w:t xml:space="preserve">Съвкупността от правните норми, които уреждат задълженията</w:t>
      </w:r>
    </w:p>
    <w:p>
      <w:pPr>
        <w:spacing w:after="40"/>
        <w:ind w:left="431" w:hanging="360"/>
      </w:pPr>
      <w:r>
        <w:rPr>
          <w:b/>
          <w:bCs/>
        </w:rPr>
        <w:t xml:space="preserve">В) </w:t>
      </w:r>
      <w:r>
        <w:t xml:space="preserve">Правната наука, която изследва и систематизира тези норми</w:t>
      </w:r>
    </w:p>
    <w:p>
      <w:pPr>
        <w:spacing w:after="40"/>
        <w:ind w:left="431" w:hanging="360"/>
      </w:pPr>
      <w:r>
        <w:rPr>
          <w:b/>
          <w:bCs/>
        </w:rPr>
        <w:t xml:space="preserve">Г) </w:t>
      </w:r>
      <w:r>
        <w:t xml:space="preserve">Учебната дисциплина, която излага систематично материята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Трите значения са обективното право, науката и учебната дисциплина. Съдебната практика подпомага прилагането на нормите и уеднаквява тълкуването им, но не е самостоятелно значение на термина.</w:t>
      </w:r>
    </w:p>
    <w:p>
      <w:pPr>
        <w:spacing w:after="100" w:before="0"/>
      </w:pPr>
      <w:r>
        <w:rPr>
          <w:b/>
          <w:bCs/>
        </w:rPr>
        <w:t xml:space="preserve">Защо Б е грешен:  </w:t>
      </w:r>
      <w:r>
        <w:t xml:space="preserve">Това е първото значение — обективното право, т.е. съвкупността от нормите за задълженията.</w:t>
      </w:r>
    </w:p>
    <w:p>
      <w:pPr>
        <w:spacing w:after="100" w:before="0"/>
      </w:pPr>
      <w:r>
        <w:rPr>
          <w:b/>
          <w:bCs/>
        </w:rPr>
        <w:t xml:space="preserve">Защо В е грешен:  </w:t>
      </w:r>
      <w:r>
        <w:t xml:space="preserve">Това е второто значение — правната наука, която изследва и систематизира тези норми.</w:t>
      </w:r>
    </w:p>
    <w:p>
      <w:pPr>
        <w:spacing w:after="100" w:before="0"/>
      </w:pPr>
      <w:r>
        <w:rPr>
          <w:b/>
          <w:bCs/>
        </w:rPr>
        <w:t xml:space="preserve">Защо Г е грешен:  </w:t>
      </w:r>
      <w:r>
        <w:t xml:space="preserve">Това е третото значение — учебната дисциплина, която излага систематично материята.</w:t>
      </w:r>
    </w:p>
    <w:p>
      <w:pPr>
        <w:spacing w:after="140" w:before="0"/>
      </w:pPr>
      <w:r>
        <w:rPr>
          <w:b/>
          <w:bCs/>
        </w:rPr>
        <w:t xml:space="preserve">Методическа бележка:  </w:t>
      </w:r>
      <w:r>
        <w:t xml:space="preserve">Проверява разграничението между действащо право, наука и учебна дисциплина.</w:t>
      </w:r>
    </w:p>
    <w:p>
      <w:pPr>
        <w:pStyle w:val="Heading3"/>
        <w:spacing w:after="60" w:before="240"/>
      </w:pPr>
      <w:r>
        <w:rPr>
          <w:b/>
          <w:bCs/>
          <w:sz w:val="24"/>
          <w:szCs w:val="24"/>
        </w:rPr>
        <w:t xml:space="preserve">Въпрос 2</w:t>
      </w:r>
      <w:r>
        <w:rPr>
          <w:i/>
          <w:iCs/>
          <w:color w:val="767676"/>
          <w:sz w:val="19"/>
          <w:szCs w:val="19"/>
        </w:rPr>
        <w:t xml:space="preserve">   (№ 2 от 780)</w:t>
      </w:r>
    </w:p>
    <w:p>
      <w:pPr>
        <w:spacing w:after="100"/>
      </w:pPr>
      <w:r>
        <w:rPr>
          <w:b/>
          <w:bCs/>
          <w:sz w:val="19"/>
          <w:szCs w:val="19"/>
        </w:rPr>
        <w:t xml:space="preserve">Подтема: </w:t>
      </w:r>
      <w:r>
        <w:rPr>
          <w:sz w:val="19"/>
          <w:szCs w:val="19"/>
        </w:rPr>
        <w:t xml:space="preserve">Източници на задължения</w:t>
      </w:r>
      <w:r>
        <w:rPr>
          <w:b/>
          <w:bCs/>
          <w:sz w:val="19"/>
          <w:szCs w:val="19"/>
        </w:rPr>
        <w:t xml:space="preserve">     Ниво: </w:t>
      </w:r>
      <w:r>
        <w:rPr>
          <w:sz w:val="19"/>
          <w:szCs w:val="19"/>
        </w:rPr>
        <w:t xml:space="preserve">Базово</w:t>
      </w:r>
    </w:p>
    <w:p>
      <w:pPr>
        <w:spacing w:after="80" w:before="0"/>
      </w:pPr>
      <w:r>
        <w:t xml:space="preserve">Облигационни задължения възникват:</w:t>
      </w:r>
    </w:p>
    <w:p>
      <w:pPr>
        <w:spacing w:after="40"/>
        <w:ind w:left="431" w:hanging="360"/>
      </w:pPr>
      <w:r>
        <w:rPr>
          <w:b/>
          <w:bCs/>
        </w:rPr>
        <w:t xml:space="preserve">А) </w:t>
      </w:r>
      <w:r>
        <w:t xml:space="preserve">само от договора, тъй като извъндоговорните основания са неотносими</w:t>
      </w:r>
    </w:p>
    <w:p>
      <w:pPr>
        <w:spacing w:after="40"/>
        <w:ind w:left="431" w:hanging="360"/>
      </w:pPr>
      <w:r>
        <w:rPr>
          <w:b/>
          <w:bCs/>
        </w:rPr>
        <w:t xml:space="preserve">Б) </w:t>
      </w:r>
      <w:r>
        <w:t xml:space="preserve">от договор, едностранен акт, деликт и всички други законови състави</w:t>
      </w:r>
    </w:p>
    <w:p>
      <w:pPr>
        <w:spacing w:after="40"/>
        <w:ind w:left="431" w:hanging="360"/>
      </w:pPr>
      <w:r>
        <w:rPr>
          <w:b/>
          <w:bCs/>
        </w:rPr>
        <w:t xml:space="preserve">В) </w:t>
      </w:r>
      <w:r>
        <w:t xml:space="preserve">от договор и от деликт, но не и от неоснователно обогатяване</w:t>
      </w:r>
    </w:p>
    <w:p>
      <w:pPr>
        <w:spacing w:after="40"/>
        <w:ind w:left="431" w:hanging="360"/>
      </w:pPr>
      <w:r>
        <w:rPr>
          <w:b/>
          <w:bCs/>
        </w:rPr>
        <w:t xml:space="preserve">Г) </w:t>
      </w:r>
      <w:r>
        <w:t xml:space="preserve">от юридическите факти, които са изчерпателно изброени в Конституцията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е най-честият, но не единственият източник — задължения възникват и от деликт, неоснователно обогатяване, водене на чужда работа без пълномощие, едностранни волеизявления и други предвидени в закона състави.</w:t>
      </w:r>
    </w:p>
    <w:p>
      <w:pPr>
        <w:spacing w:after="100" w:before="0"/>
      </w:pPr>
      <w:r>
        <w:rPr>
          <w:b/>
          <w:bCs/>
        </w:rPr>
        <w:t xml:space="preserve">Защо А е грешен:  </w:t>
      </w:r>
      <w:r>
        <w:t xml:space="preserve">Свежда източниците до договора и изключва извъндоговорните основания, които също пораждат задължения.</w:t>
      </w:r>
    </w:p>
    <w:p>
      <w:pPr>
        <w:spacing w:after="100" w:before="0"/>
      </w:pPr>
      <w:r>
        <w:rPr>
          <w:b/>
          <w:bCs/>
        </w:rPr>
        <w:t xml:space="preserve">Защо В е грешен:  </w:t>
      </w:r>
      <w:r>
        <w:t xml:space="preserve">Изрично изключва неоснователното обогатяване, а пропуска и воденето на чужда работа и едностранните волеизявления.</w:t>
      </w:r>
    </w:p>
    <w:p>
      <w:pPr>
        <w:spacing w:after="100" w:before="0"/>
      </w:pPr>
      <w:r>
        <w:rPr>
          <w:b/>
          <w:bCs/>
        </w:rPr>
        <w:t xml:space="preserve">Защо Г е грешен:  </w:t>
      </w:r>
      <w:r>
        <w:t xml:space="preserve">Източниците се уреждат от законите, а не се изброяват изчерпателно в Конституцията.</w:t>
      </w:r>
    </w:p>
    <w:p>
      <w:pPr>
        <w:spacing w:after="140" w:before="0"/>
      </w:pPr>
      <w:r>
        <w:rPr>
          <w:b/>
          <w:bCs/>
        </w:rPr>
        <w:t xml:space="preserve">Методическа бележка:  </w:t>
      </w:r>
      <w:r>
        <w:t xml:space="preserve">Проверява знанието за многообразието на източниците на облигационни отношения.</w:t>
      </w:r>
    </w:p>
    <w:p>
      <w:pPr>
        <w:pStyle w:val="Heading3"/>
        <w:spacing w:after="60" w:before="240"/>
      </w:pPr>
      <w:r>
        <w:rPr>
          <w:b/>
          <w:bCs/>
          <w:sz w:val="24"/>
          <w:szCs w:val="24"/>
        </w:rPr>
        <w:t xml:space="preserve">Въпрос 3</w:t>
      </w:r>
      <w:r>
        <w:rPr>
          <w:i/>
          <w:iCs/>
          <w:color w:val="767676"/>
          <w:sz w:val="19"/>
          <w:szCs w:val="19"/>
        </w:rPr>
        <w:t xml:space="preserve">   (№ 3 от 780)</w:t>
      </w:r>
    </w:p>
    <w:p>
      <w:pPr>
        <w:spacing w:after="100"/>
      </w:pPr>
      <w:r>
        <w:rPr>
          <w:b/>
          <w:bCs/>
          <w:sz w:val="19"/>
          <w:szCs w:val="19"/>
        </w:rPr>
        <w:t xml:space="preserve">Подтема: </w:t>
      </w:r>
      <w:r>
        <w:rPr>
          <w:sz w:val="19"/>
          <w:szCs w:val="19"/>
        </w:rPr>
        <w:t xml:space="preserve">Метод на регулиране</w:t>
      </w:r>
      <w:r>
        <w:rPr>
          <w:b/>
          <w:bCs/>
          <w:sz w:val="19"/>
          <w:szCs w:val="19"/>
        </w:rPr>
        <w:t xml:space="preserve">     Ниво: </w:t>
      </w:r>
      <w:r>
        <w:rPr>
          <w:sz w:val="19"/>
          <w:szCs w:val="19"/>
        </w:rPr>
        <w:t xml:space="preserve">Средно</w:t>
      </w:r>
    </w:p>
    <w:p>
      <w:pPr>
        <w:spacing w:after="80" w:before="0"/>
      </w:pPr>
      <w:r>
        <w:t xml:space="preserve">Методът на равнопоставеност в облигационното право означава, че:</w:t>
      </w:r>
    </w:p>
    <w:p>
      <w:pPr>
        <w:spacing w:after="40"/>
        <w:ind w:left="431" w:hanging="360"/>
      </w:pPr>
      <w:r>
        <w:rPr>
          <w:b/>
          <w:bCs/>
        </w:rPr>
        <w:t xml:space="preserve">А) </w:t>
      </w:r>
      <w:r>
        <w:t xml:space="preserve">страните имат еднакво имуществено състояние към момента на договарянето</w:t>
      </w:r>
    </w:p>
    <w:p>
      <w:pPr>
        <w:spacing w:after="40"/>
        <w:ind w:left="431" w:hanging="360"/>
      </w:pPr>
      <w:r>
        <w:rPr>
          <w:b/>
          <w:bCs/>
        </w:rPr>
        <w:t xml:space="preserve">Б) </w:t>
      </w:r>
      <w:r>
        <w:t xml:space="preserve">съдът е длъжен служебно да изравнява икономическите позиции на страните</w:t>
      </w:r>
    </w:p>
    <w:p>
      <w:pPr>
        <w:spacing w:after="40"/>
        <w:ind w:left="431" w:hanging="360"/>
      </w:pPr>
      <w:r>
        <w:rPr>
          <w:b/>
          <w:bCs/>
        </w:rPr>
        <w:t xml:space="preserve">В) </w:t>
      </w:r>
      <w:r>
        <w:t xml:space="preserve">страните са самостоятелни субекти, без властническо подчинение</w:t>
      </w:r>
    </w:p>
    <w:p>
      <w:pPr>
        <w:spacing w:after="40"/>
        <w:ind w:left="431" w:hanging="360"/>
      </w:pPr>
      <w:r>
        <w:rPr>
          <w:b/>
          <w:bCs/>
        </w:rPr>
        <w:t xml:space="preserve">Г) </w:t>
      </w:r>
      <w:r>
        <w:t xml:space="preserve">по-силната страна няма право да договаря по-изгодни за себе си условия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Равнопоставеността е юридическа: страните участват като самостоятелни субекти и никоя от тях не разполага с публична власт над другата. Свободата обаче е ограничена от повелителните норми, добрите нрави и добросъвестността.</w:t>
      </w:r>
    </w:p>
    <w:p>
      <w:pPr>
        <w:spacing w:after="100" w:before="0"/>
      </w:pPr>
      <w:r>
        <w:rPr>
          <w:b/>
          <w:bCs/>
        </w:rPr>
        <w:t xml:space="preserve">Защо А е грешен:  </w:t>
      </w:r>
      <w:r>
        <w:t xml:space="preserve">Методът се отнася до правното положение, а не до фактическото имуществено състояние към момента на договарянето.</w:t>
      </w:r>
    </w:p>
    <w:p>
      <w:pPr>
        <w:spacing w:after="100" w:before="0"/>
      </w:pPr>
      <w:r>
        <w:rPr>
          <w:b/>
          <w:bCs/>
        </w:rPr>
        <w:t xml:space="preserve">Защо Б е грешен:  </w:t>
      </w:r>
      <w:r>
        <w:t xml:space="preserve">Съдът прилага закона, но няма обща власт — още по-малко служебно задължение — да изравнява икономически позиции.</w:t>
      </w:r>
    </w:p>
    <w:p>
      <w:pPr>
        <w:spacing w:after="100" w:before="0"/>
      </w:pPr>
      <w:r>
        <w:rPr>
          <w:b/>
          <w:bCs/>
        </w:rPr>
        <w:t xml:space="preserve">Защо Г е грешен:  </w:t>
      </w:r>
      <w:r>
        <w:t xml:space="preserve">Икономическото преимущество не е забранено; границите са повелителните норми и добрите нрави.</w:t>
      </w:r>
    </w:p>
    <w:p>
      <w:pPr>
        <w:spacing w:after="140" w:before="0"/>
      </w:pPr>
      <w:r>
        <w:rPr>
          <w:b/>
          <w:bCs/>
        </w:rPr>
        <w:t xml:space="preserve">Методическа бележка:  </w:t>
      </w:r>
      <w:r>
        <w:t xml:space="preserve">Проверява разбирането за юридическа (а не икономическа) равнопоставеност.</w:t>
      </w:r>
    </w:p>
    <w:p>
      <w:pPr>
        <w:pStyle w:val="Heading3"/>
        <w:spacing w:after="60" w:before="240"/>
      </w:pPr>
      <w:r>
        <w:rPr>
          <w:b/>
          <w:bCs/>
          <w:sz w:val="24"/>
          <w:szCs w:val="24"/>
        </w:rPr>
        <w:t xml:space="preserve">Въпрос 4</w:t>
      </w:r>
      <w:r>
        <w:rPr>
          <w:i/>
          <w:iCs/>
          <w:color w:val="767676"/>
          <w:sz w:val="19"/>
          <w:szCs w:val="19"/>
        </w:rPr>
        <w:t xml:space="preserve">   (№ 4 от 780)</w:t>
      </w:r>
    </w:p>
    <w:p>
      <w:pPr>
        <w:spacing w:after="100"/>
      </w:pPr>
      <w:r>
        <w:rPr>
          <w:b/>
          <w:bCs/>
          <w:sz w:val="19"/>
          <w:szCs w:val="19"/>
        </w:rPr>
        <w:t xml:space="preserve">Подтема: </w:t>
      </w:r>
      <w:r>
        <w:rPr>
          <w:sz w:val="19"/>
          <w:szCs w:val="19"/>
        </w:rPr>
        <w:t xml:space="preserve">Съотношение между ТЗ и ЗЗД</w:t>
      </w:r>
      <w:r>
        <w:rPr>
          <w:b/>
          <w:bCs/>
          <w:sz w:val="19"/>
          <w:szCs w:val="19"/>
        </w:rPr>
        <w:t xml:space="preserve">     Ниво: </w:t>
      </w:r>
      <w:r>
        <w:rPr>
          <w:sz w:val="19"/>
          <w:szCs w:val="19"/>
        </w:rPr>
        <w:t xml:space="preserve">Средно</w:t>
      </w:r>
    </w:p>
    <w:p>
      <w:pPr>
        <w:spacing w:after="80" w:before="0"/>
      </w:pPr>
      <w:r>
        <w:t xml:space="preserve">Когато Търговският закон не съдържа уредба по даден въпрос на търговска сделка:</w:t>
      </w:r>
    </w:p>
    <w:p>
      <w:pPr>
        <w:spacing w:after="40"/>
        <w:ind w:left="431" w:hanging="360"/>
      </w:pPr>
      <w:r>
        <w:rPr>
          <w:b/>
          <w:bCs/>
        </w:rPr>
        <w:t xml:space="preserve">А) </w:t>
      </w:r>
      <w:r>
        <w:t xml:space="preserve">въпросът остава неуреден и се решава по свободна преценка на съда</w:t>
      </w:r>
    </w:p>
    <w:p>
      <w:pPr>
        <w:spacing w:after="40"/>
        <w:ind w:left="431" w:hanging="360"/>
      </w:pPr>
      <w:r>
        <w:rPr>
          <w:b/>
          <w:bCs/>
        </w:rPr>
        <w:t xml:space="preserve">Б) </w:t>
      </w:r>
      <w:r>
        <w:t xml:space="preserve">прилагат се направо правилата на правото на Европейския съюз</w:t>
      </w:r>
    </w:p>
    <w:p>
      <w:pPr>
        <w:spacing w:after="40"/>
        <w:ind w:left="431" w:hanging="360"/>
      </w:pPr>
      <w:r>
        <w:rPr>
          <w:b/>
          <w:bCs/>
        </w:rPr>
        <w:t xml:space="preserve">В) </w:t>
      </w:r>
      <w:r>
        <w:t xml:space="preserve">прилагат се търговските обичаи с предимство пред законовите правила</w:t>
      </w:r>
    </w:p>
    <w:p>
      <w:pPr>
        <w:spacing w:after="40"/>
        <w:ind w:left="431" w:hanging="360"/>
      </w:pPr>
      <w:r>
        <w:rPr>
          <w:b/>
          <w:bCs/>
        </w:rPr>
        <w:t xml:space="preserve">Г) </w:t>
      </w:r>
      <w:r>
        <w:t xml:space="preserve">субсидиарно се прилагат разпоредбите на гражданското право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липса на специална търговскоправна уредба субсидиарно се прилага гражданското законодателство, включително ЗЗД — общите му институти действат и в търговските отношения.</w:t>
      </w:r>
    </w:p>
    <w:p>
      <w:pPr>
        <w:spacing w:after="100" w:before="0"/>
      </w:pPr>
      <w:r>
        <w:rPr>
          <w:b/>
          <w:bCs/>
        </w:rPr>
        <w:t xml:space="preserve">Защо А е грешен:  </w:t>
      </w:r>
      <w:r>
        <w:t xml:space="preserve">Празнотата се попълва по установения ред, а не по свободна преценка на съда.</w:t>
      </w:r>
    </w:p>
    <w:p>
      <w:pPr>
        <w:spacing w:after="100" w:before="0"/>
      </w:pPr>
      <w:r>
        <w:rPr>
          <w:b/>
          <w:bCs/>
        </w:rPr>
        <w:t xml:space="preserve">Защо Б е грешен:  </w:t>
      </w:r>
      <w:r>
        <w:t xml:space="preserve">Правото на ЕС се прилага в своето приложно поле, но не е общото субсидиарно право към ТЗ.</w:t>
      </w:r>
    </w:p>
    <w:p>
      <w:pPr>
        <w:spacing w:after="100" w:before="0"/>
      </w:pPr>
      <w:r>
        <w:rPr>
          <w:b/>
          <w:bCs/>
        </w:rPr>
        <w:t xml:space="preserve">Защо В е грешен:  </w:t>
      </w:r>
      <w:r>
        <w:t xml:space="preserve">Обичаите имат значение по установения от закона ред, но не се прилагат с предимство пред законовите правила и не изместват субсидиарното приложение на гражданския закон.</w:t>
      </w:r>
    </w:p>
    <w:p>
      <w:pPr>
        <w:spacing w:after="140" w:before="0"/>
      </w:pPr>
      <w:r>
        <w:rPr>
          <w:b/>
          <w:bCs/>
        </w:rPr>
        <w:t xml:space="preserve">Методическа бележка:  </w:t>
      </w:r>
      <w:r>
        <w:t xml:space="preserve">Проверява механизма на субсидиарност между търговското и гражданското право.</w:t>
      </w:r>
    </w:p>
    <w:p>
      <w:pPr>
        <w:pStyle w:val="Heading3"/>
        <w:spacing w:after="60" w:before="240"/>
      </w:pPr>
      <w:r>
        <w:rPr>
          <w:b/>
          <w:bCs/>
          <w:sz w:val="24"/>
          <w:szCs w:val="24"/>
        </w:rPr>
        <w:t xml:space="preserve">Въпрос 5</w:t>
      </w:r>
      <w:r>
        <w:rPr>
          <w:i/>
          <w:iCs/>
          <w:color w:val="767676"/>
          <w:sz w:val="19"/>
          <w:szCs w:val="19"/>
        </w:rPr>
        <w:t xml:space="preserve">   (№ 5 от 780)</w:t>
      </w:r>
    </w:p>
    <w:p>
      <w:pPr>
        <w:spacing w:after="100"/>
      </w:pPr>
      <w:r>
        <w:rPr>
          <w:b/>
          <w:bCs/>
          <w:sz w:val="19"/>
          <w:szCs w:val="19"/>
        </w:rPr>
        <w:t xml:space="preserve">Подтема: </w:t>
      </w:r>
      <w:r>
        <w:rPr>
          <w:sz w:val="19"/>
          <w:szCs w:val="19"/>
        </w:rPr>
        <w:t xml:space="preserve">Йерархия на източниците</w:t>
      </w:r>
      <w:r>
        <w:rPr>
          <w:b/>
          <w:bCs/>
          <w:sz w:val="19"/>
          <w:szCs w:val="19"/>
        </w:rPr>
        <w:t xml:space="preserve">     Ниво: </w:t>
      </w:r>
      <w:r>
        <w:rPr>
          <w:sz w:val="19"/>
          <w:szCs w:val="19"/>
        </w:rPr>
        <w:t xml:space="preserve">Средно</w:t>
      </w:r>
    </w:p>
    <w:p>
      <w:pPr>
        <w:spacing w:after="80" w:before="0"/>
      </w:pPr>
      <w:r>
        <w:t xml:space="preserve">Ратифицираните, обнародвани и влезли в сила международни договори:</w:t>
      </w:r>
    </w:p>
    <w:p>
      <w:pPr>
        <w:spacing w:after="40"/>
        <w:ind w:left="431" w:hanging="360"/>
      </w:pPr>
      <w:r>
        <w:rPr>
          <w:b/>
          <w:bCs/>
        </w:rPr>
        <w:t xml:space="preserve">А) </w:t>
      </w:r>
      <w:r>
        <w:t xml:space="preserve">действат едва след като бъдат възпроизведени в отделен вътрешен закон</w:t>
      </w:r>
    </w:p>
    <w:p>
      <w:pPr>
        <w:spacing w:after="40"/>
        <w:ind w:left="431" w:hanging="360"/>
      </w:pPr>
      <w:r>
        <w:rPr>
          <w:b/>
          <w:bCs/>
        </w:rPr>
        <w:t xml:space="preserve">Б) </w:t>
      </w:r>
      <w:r>
        <w:t xml:space="preserve">са част от вътрешното право и стоят над всеки противоречащ закон</w:t>
      </w:r>
    </w:p>
    <w:p>
      <w:pPr>
        <w:spacing w:after="40"/>
        <w:ind w:left="431" w:hanging="360"/>
      </w:pPr>
      <w:r>
        <w:rPr>
          <w:b/>
          <w:bCs/>
        </w:rPr>
        <w:t xml:space="preserve">В) </w:t>
      </w:r>
      <w:r>
        <w:t xml:space="preserve">имат значение единствено за частноправните отношения с чужд елемент</w:t>
      </w:r>
    </w:p>
    <w:p>
      <w:pPr>
        <w:spacing w:after="40"/>
        <w:ind w:left="431" w:hanging="360"/>
      </w:pPr>
      <w:r>
        <w:rPr>
          <w:b/>
          <w:bCs/>
        </w:rPr>
        <w:t xml:space="preserve">Г) </w:t>
      </w:r>
      <w:r>
        <w:t xml:space="preserve">се прилагат, след като бъдат допуснати с изрично решение на съда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 силата на Конституцията такива международни договори са част от вътрешното право и имат предимство пред всяка норма на вътрешното законодателство, която им противоречи.</w:t>
      </w:r>
    </w:p>
    <w:p>
      <w:pPr>
        <w:spacing w:after="100" w:before="0"/>
      </w:pPr>
      <w:r>
        <w:rPr>
          <w:b/>
          <w:bCs/>
        </w:rPr>
        <w:t xml:space="preserve">Защо А е грешен:  </w:t>
      </w:r>
      <w:r>
        <w:t xml:space="preserve">Не е нужен допълнителен възпроизвеждащ закон — достатъчни са ратификация, обнародване и влизане в сила.</w:t>
      </w:r>
    </w:p>
    <w:p>
      <w:pPr>
        <w:spacing w:after="100" w:before="0"/>
      </w:pPr>
      <w:r>
        <w:rPr>
          <w:b/>
          <w:bCs/>
        </w:rPr>
        <w:t xml:space="preserve">Защо В е грешен:  </w:t>
      </w:r>
      <w:r>
        <w:t xml:space="preserve">Предимството действа спрямо всяка противоречаща вътрешна норма и не е сведено до отношенията с чужд елемент.</w:t>
      </w:r>
    </w:p>
    <w:p>
      <w:pPr>
        <w:spacing w:after="100" w:before="0"/>
      </w:pPr>
      <w:r>
        <w:rPr>
          <w:b/>
          <w:bCs/>
        </w:rPr>
        <w:t xml:space="preserve">Защо Г е грешен:  </w:t>
      </w:r>
      <w:r>
        <w:t xml:space="preserve">Не е необходим отделен акт, с който съдът да ги допусне — прилагането им е негово задължение.</w:t>
      </w:r>
    </w:p>
    <w:p>
      <w:pPr>
        <w:spacing w:after="140" w:before="0"/>
      </w:pPr>
      <w:r>
        <w:rPr>
          <w:b/>
          <w:bCs/>
        </w:rPr>
        <w:t xml:space="preserve">Методическа бележка:  </w:t>
      </w:r>
      <w:r>
        <w:t xml:space="preserve">Проверява мястото на международните договори в йерархията на източниците.</w:t>
      </w:r>
    </w:p>
    <w:p>
      <w:pPr>
        <w:pStyle w:val="Heading3"/>
        <w:spacing w:after="60" w:before="240"/>
      </w:pPr>
      <w:r>
        <w:rPr>
          <w:b/>
          <w:bCs/>
          <w:sz w:val="24"/>
          <w:szCs w:val="24"/>
        </w:rPr>
        <w:t xml:space="preserve">Въпрос 6</w:t>
      </w:r>
      <w:r>
        <w:rPr>
          <w:i/>
          <w:iCs/>
          <w:color w:val="767676"/>
          <w:sz w:val="19"/>
          <w:szCs w:val="19"/>
        </w:rPr>
        <w:t xml:space="preserve">   (№ 6 от 780)</w:t>
      </w:r>
    </w:p>
    <w:p>
      <w:pPr>
        <w:spacing w:after="100"/>
      </w:pPr>
      <w:r>
        <w:rPr>
          <w:b/>
          <w:bCs/>
          <w:sz w:val="19"/>
          <w:szCs w:val="19"/>
        </w:rPr>
        <w:t xml:space="preserve">Подтема: </w:t>
      </w:r>
      <w:r>
        <w:rPr>
          <w:sz w:val="19"/>
          <w:szCs w:val="19"/>
        </w:rPr>
        <w:t xml:space="preserve">Диспозитивни и императивни норми</w:t>
      </w:r>
      <w:r>
        <w:rPr>
          <w:b/>
          <w:bCs/>
          <w:sz w:val="19"/>
          <w:szCs w:val="19"/>
        </w:rPr>
        <w:t xml:space="preserve">     Ниво: </w:t>
      </w:r>
      <w:r>
        <w:rPr>
          <w:sz w:val="19"/>
          <w:szCs w:val="19"/>
        </w:rPr>
        <w:t xml:space="preserve">Високо</w:t>
      </w:r>
    </w:p>
    <w:p>
      <w:pPr>
        <w:spacing w:after="80" w:before="0"/>
      </w:pPr>
      <w:r>
        <w:t xml:space="preserve">Разграничението между диспозитивни и императивни норми в договорното право се извършва:</w:t>
      </w:r>
    </w:p>
    <w:p>
      <w:pPr>
        <w:spacing w:after="40"/>
        <w:ind w:left="431" w:hanging="360"/>
      </w:pPr>
      <w:r>
        <w:rPr>
          <w:b/>
          <w:bCs/>
        </w:rPr>
        <w:t xml:space="preserve">А) </w:t>
      </w:r>
      <w:r>
        <w:t xml:space="preserve">според целта и функцията на нормата, а не единствено по формата ѝ</w:t>
      </w:r>
    </w:p>
    <w:p>
      <w:pPr>
        <w:spacing w:after="40"/>
        <w:ind w:left="431" w:hanging="360"/>
      </w:pPr>
      <w:r>
        <w:rPr>
          <w:b/>
          <w:bCs/>
        </w:rPr>
        <w:t xml:space="preserve">Б) </w:t>
      </w:r>
      <w:r>
        <w:t xml:space="preserve">само по граматическата форма — по израза „освен ако е уговорено друго"</w:t>
      </w:r>
    </w:p>
    <w:p>
      <w:pPr>
        <w:spacing w:after="40"/>
        <w:ind w:left="431" w:hanging="360"/>
      </w:pPr>
      <w:r>
        <w:rPr>
          <w:b/>
          <w:bCs/>
        </w:rPr>
        <w:t xml:space="preserve">В) </w:t>
      </w:r>
      <w:r>
        <w:t xml:space="preserve">по волята на страните, които могат да ѝ придадат императивен характер</w:t>
      </w:r>
    </w:p>
    <w:p>
      <w:pPr>
        <w:spacing w:after="40"/>
        <w:ind w:left="431" w:hanging="360"/>
      </w:pPr>
      <w:r>
        <w:rPr>
          <w:b/>
          <w:bCs/>
        </w:rPr>
        <w:t xml:space="preserve">Г) </w:t>
      </w:r>
      <w:r>
        <w:t xml:space="preserve">според това дали нормата стои в общата или в особената част на ЗЗД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Критерият е целта и функцията на нормата (закрила на обществен интерес, добрите нрави, трети лица, по-слаба страна), а не езиковата форма; повелителните материалноправни норми съдът прилага служебно.</w:t>
      </w:r>
    </w:p>
    <w:p>
      <w:pPr>
        <w:spacing w:after="100" w:before="0"/>
      </w:pPr>
      <w:r>
        <w:rPr>
          <w:b/>
          <w:bCs/>
        </w:rPr>
        <w:t xml:space="preserve">Защо Б е грешен:  </w:t>
      </w:r>
      <w:r>
        <w:t xml:space="preserve">Граматическата форма е указание, но не решаващ критерий за характера на нормата.</w:t>
      </w:r>
    </w:p>
    <w:p>
      <w:pPr>
        <w:spacing w:after="100" w:before="0"/>
      </w:pPr>
      <w:r>
        <w:rPr>
          <w:b/>
          <w:bCs/>
        </w:rPr>
        <w:t xml:space="preserve">Защо В е грешен:  </w:t>
      </w:r>
      <w:r>
        <w:t xml:space="preserve">Характерът на нормата се определя от закона, не от волята на страните.</w:t>
      </w:r>
    </w:p>
    <w:p>
      <w:pPr>
        <w:spacing w:after="100" w:before="0"/>
      </w:pPr>
      <w:r>
        <w:rPr>
          <w:b/>
          <w:bCs/>
        </w:rPr>
        <w:t xml:space="preserve">Защо Г е грешен:  </w:t>
      </w:r>
      <w:r>
        <w:t xml:space="preserve">И в двете части има както диспозитивни, така и императивни правила.</w:t>
      </w:r>
    </w:p>
    <w:p>
      <w:pPr>
        <w:spacing w:after="140" w:before="0"/>
      </w:pPr>
      <w:r>
        <w:rPr>
          <w:b/>
          <w:bCs/>
        </w:rPr>
        <w:t xml:space="preserve">Методическа бележка:  </w:t>
      </w:r>
      <w:r>
        <w:t xml:space="preserve">Проверява критерия за императивност и служебното начало при повелителните норми.</w:t>
      </w:r>
    </w:p>
    <w:p>
      <w:pPr>
        <w:pStyle w:val="Heading3"/>
        <w:spacing w:after="60" w:before="240"/>
      </w:pPr>
      <w:r>
        <w:rPr>
          <w:b/>
          <w:bCs/>
          <w:sz w:val="24"/>
          <w:szCs w:val="24"/>
        </w:rPr>
        <w:t xml:space="preserve">Въпрос 7</w:t>
      </w:r>
      <w:r>
        <w:rPr>
          <w:i/>
          <w:iCs/>
          <w:color w:val="767676"/>
          <w:sz w:val="19"/>
          <w:szCs w:val="19"/>
        </w:rPr>
        <w:t xml:space="preserve">   (№ 7 от 780)</w:t>
      </w:r>
    </w:p>
    <w:p>
      <w:pPr>
        <w:spacing w:after="100"/>
      </w:pPr>
      <w:r>
        <w:rPr>
          <w:b/>
          <w:bCs/>
          <w:sz w:val="19"/>
          <w:szCs w:val="19"/>
        </w:rPr>
        <w:t xml:space="preserve">Подтема: </w:t>
      </w:r>
      <w:r>
        <w:rPr>
          <w:sz w:val="19"/>
          <w:szCs w:val="19"/>
        </w:rPr>
        <w:t xml:space="preserve">Вещно и облигационно право</w:t>
      </w:r>
      <w:r>
        <w:rPr>
          <w:b/>
          <w:bCs/>
          <w:sz w:val="19"/>
          <w:szCs w:val="19"/>
        </w:rPr>
        <w:t xml:space="preserve">     Ниво: </w:t>
      </w:r>
      <w:r>
        <w:rPr>
          <w:sz w:val="19"/>
          <w:szCs w:val="19"/>
        </w:rPr>
        <w:t xml:space="preserve">Базово</w:t>
      </w:r>
    </w:p>
    <w:p>
      <w:pPr>
        <w:spacing w:after="80" w:before="0"/>
      </w:pPr>
      <w:r>
        <w:t xml:space="preserve">Основното функционално разграничение между вещното и облигационното право е, че:</w:t>
      </w:r>
    </w:p>
    <w:p>
      <w:pPr>
        <w:spacing w:after="40"/>
        <w:ind w:left="431" w:hanging="360"/>
      </w:pPr>
      <w:r>
        <w:rPr>
          <w:b/>
          <w:bCs/>
        </w:rPr>
        <w:t xml:space="preserve">А) </w:t>
      </w:r>
      <w:r>
        <w:t xml:space="preserve">вещното право се отнася до движимите, а облигационното — до недвижимите вещи</w:t>
      </w:r>
    </w:p>
    <w:p>
      <w:pPr>
        <w:spacing w:after="40"/>
        <w:ind w:left="431" w:hanging="360"/>
      </w:pPr>
      <w:r>
        <w:rPr>
          <w:b/>
          <w:bCs/>
        </w:rPr>
        <w:t xml:space="preserve">Б) </w:t>
      </w:r>
      <w:r>
        <w:t xml:space="preserve">вещното право принадлежи към публичното, а облигационното — към частното право</w:t>
      </w:r>
    </w:p>
    <w:p>
      <w:pPr>
        <w:spacing w:after="40"/>
        <w:ind w:left="431" w:hanging="360"/>
      </w:pPr>
      <w:r>
        <w:rPr>
          <w:b/>
          <w:bCs/>
        </w:rPr>
        <w:t xml:space="preserve">В) </w:t>
      </w:r>
      <w:r>
        <w:t xml:space="preserve">вещното право урежда принадлежността, а облигационното — обмена на благата</w:t>
      </w:r>
    </w:p>
    <w:p>
      <w:pPr>
        <w:spacing w:after="40"/>
        <w:ind w:left="431" w:hanging="360"/>
      </w:pPr>
      <w:r>
        <w:rPr>
          <w:b/>
          <w:bCs/>
        </w:rPr>
        <w:t xml:space="preserve">Г) </w:t>
      </w:r>
      <w:r>
        <w:t xml:space="preserve">вещното право урежда възмездните, а облигационното — безвъзмездните отношения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Вещното право урежда статичната принадлежност на благата и защитата ѝ, а облигационното — динамиката на обмена: как благата се дават, прехвърлят, връщат и обезщетяват.</w:t>
      </w:r>
    </w:p>
    <w:p>
      <w:pPr>
        <w:spacing w:after="100" w:before="0"/>
      </w:pPr>
      <w:r>
        <w:rPr>
          <w:b/>
          <w:bCs/>
        </w:rPr>
        <w:t xml:space="preserve">Защо А е грешен:  </w:t>
      </w:r>
      <w:r>
        <w:t xml:space="preserve">И двата дяла се отнасят както до движими, така и до недвижими вещи.</w:t>
      </w:r>
    </w:p>
    <w:p>
      <w:pPr>
        <w:spacing w:after="100" w:before="0"/>
      </w:pPr>
      <w:r>
        <w:rPr>
          <w:b/>
          <w:bCs/>
        </w:rPr>
        <w:t xml:space="preserve">Защо Б е грешен:  </w:t>
      </w:r>
      <w:r>
        <w:t xml:space="preserve">И двата дяла принадлежат към частното право.</w:t>
      </w:r>
    </w:p>
    <w:p>
      <w:pPr>
        <w:spacing w:after="100" w:before="0"/>
      </w:pPr>
      <w:r>
        <w:rPr>
          <w:b/>
          <w:bCs/>
        </w:rPr>
        <w:t xml:space="preserve">Защо Г е грешен:  </w:t>
      </w:r>
      <w:r>
        <w:t xml:space="preserve">Възмездността не е разграничителен критерий между дяловете.</w:t>
      </w:r>
    </w:p>
    <w:p>
      <w:pPr>
        <w:spacing w:after="140" w:before="0"/>
      </w:pPr>
      <w:r>
        <w:rPr>
          <w:b/>
          <w:bCs/>
        </w:rPr>
        <w:t xml:space="preserve">Методическа бележка:  </w:t>
      </w:r>
      <w:r>
        <w:t xml:space="preserve">Проверява функционалното съотношение статика–динамика между двата дяла.</w:t>
      </w:r>
    </w:p>
    <w:p>
      <w:pPr>
        <w:pStyle w:val="Heading3"/>
        <w:spacing w:after="60" w:before="240"/>
      </w:pPr>
      <w:r>
        <w:rPr>
          <w:b/>
          <w:bCs/>
          <w:sz w:val="24"/>
          <w:szCs w:val="24"/>
        </w:rPr>
        <w:t xml:space="preserve">Въпрос 8</w:t>
      </w:r>
      <w:r>
        <w:rPr>
          <w:i/>
          <w:iCs/>
          <w:color w:val="767676"/>
          <w:sz w:val="19"/>
          <w:szCs w:val="19"/>
        </w:rPr>
        <w:t xml:space="preserve">   (№ 8 от 780)</w:t>
      </w:r>
    </w:p>
    <w:p>
      <w:pPr>
        <w:spacing w:after="100"/>
      </w:pPr>
      <w:r>
        <w:rPr>
          <w:b/>
          <w:bCs/>
          <w:sz w:val="19"/>
          <w:szCs w:val="19"/>
        </w:rPr>
        <w:t xml:space="preserve">Подтема: </w:t>
      </w:r>
      <w:r>
        <w:rPr>
          <w:sz w:val="19"/>
          <w:szCs w:val="19"/>
        </w:rPr>
        <w:t xml:space="preserve">История на ЗЗД</w:t>
      </w:r>
      <w:r>
        <w:rPr>
          <w:b/>
          <w:bCs/>
          <w:sz w:val="19"/>
          <w:szCs w:val="19"/>
        </w:rPr>
        <w:t xml:space="preserve">     Ниво: </w:t>
      </w:r>
      <w:r>
        <w:rPr>
          <w:sz w:val="19"/>
          <w:szCs w:val="19"/>
        </w:rPr>
        <w:t xml:space="preserve">Базово</w:t>
      </w:r>
    </w:p>
    <w:p>
      <w:pPr>
        <w:spacing w:after="80" w:before="0"/>
      </w:pPr>
      <w:r>
        <w:t xml:space="preserve">Действащият Закон за задълженията и договорите е:</w:t>
      </w:r>
    </w:p>
    <w:p>
      <w:pPr>
        <w:spacing w:after="40"/>
        <w:ind w:left="431" w:hanging="360"/>
      </w:pPr>
      <w:r>
        <w:rPr>
          <w:b/>
          <w:bCs/>
        </w:rPr>
        <w:t xml:space="preserve">А) </w:t>
      </w:r>
      <w:r>
        <w:t xml:space="preserve">приет през 1991 г. едновременно с действащата Конституция</w:t>
      </w:r>
    </w:p>
    <w:p>
      <w:pPr>
        <w:spacing w:after="40"/>
        <w:ind w:left="431" w:hanging="360"/>
      </w:pPr>
      <w:r>
        <w:rPr>
          <w:b/>
          <w:bCs/>
        </w:rPr>
        <w:t xml:space="preserve">Б) </w:t>
      </w:r>
      <w:r>
        <w:t xml:space="preserve">приет при присъединяването на България към Европейския съюз</w:t>
      </w:r>
    </w:p>
    <w:p>
      <w:pPr>
        <w:spacing w:after="40"/>
        <w:ind w:left="431" w:hanging="360"/>
      </w:pPr>
      <w:r>
        <w:rPr>
          <w:b/>
          <w:bCs/>
        </w:rPr>
        <w:t xml:space="preserve">В) </w:t>
      </w:r>
      <w:r>
        <w:t xml:space="preserve">кодекс от 2008 г., заменил стария закон от 1950 г.</w:t>
      </w:r>
    </w:p>
    <w:p>
      <w:pPr>
        <w:spacing w:after="40"/>
        <w:ind w:left="431" w:hanging="360"/>
      </w:pPr>
      <w:r>
        <w:rPr>
          <w:b/>
          <w:bCs/>
        </w:rPr>
        <w:t xml:space="preserve">Г) </w:t>
      </w:r>
      <w:r>
        <w:t xml:space="preserve">обнародван през 1950 г. и многократно изменян оттогава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ЗЗД е обнародван в ДВ, бр. 275 от 22 ноември 1950 г. и е многократно изменян оттогава — твърдението, че е приет през 1991 г., е невярно.</w:t>
      </w:r>
    </w:p>
    <w:p>
      <w:pPr>
        <w:spacing w:after="100" w:before="0"/>
      </w:pPr>
      <w:r>
        <w:rPr>
          <w:b/>
          <w:bCs/>
        </w:rPr>
        <w:t xml:space="preserve">Защо А е грешен:  </w:t>
      </w:r>
      <w:r>
        <w:t xml:space="preserve">През 1991 г. е приета действащата Конституция, но не и ЗЗД.</w:t>
      </w:r>
    </w:p>
    <w:p>
      <w:pPr>
        <w:spacing w:after="100" w:before="0"/>
      </w:pPr>
      <w:r>
        <w:rPr>
          <w:b/>
          <w:bCs/>
        </w:rPr>
        <w:t xml:space="preserve">Защо Б е грешен:  </w:t>
      </w:r>
      <w:r>
        <w:t xml:space="preserve">Присъединяването към ЕС повлия на специалното законодателство, но не създаде нов ЗЗД.</w:t>
      </w:r>
    </w:p>
    <w:p>
      <w:pPr>
        <w:spacing w:after="100" w:before="0"/>
      </w:pPr>
      <w:r>
        <w:rPr>
          <w:b/>
          <w:bCs/>
        </w:rPr>
        <w:t xml:space="preserve">Защо В е грешен:  </w:t>
      </w:r>
      <w:r>
        <w:t xml:space="preserve">Няма кодекс от 2008 г., заменил ЗЗД.</w:t>
      </w:r>
    </w:p>
    <w:p>
      <w:pPr>
        <w:spacing w:after="140" w:before="0"/>
      </w:pPr>
      <w:r>
        <w:rPr>
          <w:b/>
          <w:bCs/>
        </w:rPr>
        <w:t xml:space="preserve">Методическа бележка:  </w:t>
      </w:r>
      <w:r>
        <w:t xml:space="preserve">Проверява фактическото знание за произхода на основния източник.</w:t>
      </w:r>
    </w:p>
    <w:p>
      <w:pPr>
        <w:pStyle w:val="Heading3"/>
        <w:spacing w:after="60" w:before="240"/>
      </w:pPr>
      <w:r>
        <w:rPr>
          <w:b/>
          <w:bCs/>
          <w:sz w:val="24"/>
          <w:szCs w:val="24"/>
        </w:rPr>
        <w:t xml:space="preserve">Въпрос 9</w:t>
      </w:r>
      <w:r>
        <w:rPr>
          <w:i/>
          <w:iCs/>
          <w:color w:val="767676"/>
          <w:sz w:val="19"/>
          <w:szCs w:val="19"/>
        </w:rPr>
        <w:t xml:space="preserve">   (№ 9 от 780)</w:t>
      </w:r>
    </w:p>
    <w:p>
      <w:pPr>
        <w:spacing w:after="100"/>
      </w:pPr>
      <w:r>
        <w:rPr>
          <w:b/>
          <w:bCs/>
          <w:sz w:val="19"/>
          <w:szCs w:val="19"/>
        </w:rPr>
        <w:t xml:space="preserve">Подтема: </w:t>
      </w:r>
      <w:r>
        <w:rPr>
          <w:sz w:val="19"/>
          <w:szCs w:val="19"/>
        </w:rPr>
        <w:t xml:space="preserve">Потребителска закрила</w:t>
      </w:r>
      <w:r>
        <w:rPr>
          <w:b/>
          <w:bCs/>
          <w:sz w:val="19"/>
          <w:szCs w:val="19"/>
        </w:rPr>
        <w:t xml:space="preserve">     Ниво: </w:t>
      </w:r>
      <w:r>
        <w:rPr>
          <w:sz w:val="19"/>
          <w:szCs w:val="19"/>
        </w:rPr>
        <w:t xml:space="preserve">Средно</w:t>
      </w:r>
    </w:p>
    <w:p>
      <w:pPr>
        <w:spacing w:after="80" w:before="0"/>
      </w:pPr>
      <w:r>
        <w:t xml:space="preserve">Когато физическо лице, действащо извън търговската или професионалната си дейност, договаря с търговец:</w:t>
      </w:r>
    </w:p>
    <w:p>
      <w:pPr>
        <w:spacing w:after="40"/>
        <w:ind w:left="431" w:hanging="360"/>
      </w:pPr>
      <w:r>
        <w:rPr>
          <w:b/>
          <w:bCs/>
        </w:rPr>
        <w:t xml:space="preserve">А) </w:t>
      </w:r>
      <w:r>
        <w:t xml:space="preserve">общият режим на ЗЗД отстъпва пред императивната потребителска закрила</w:t>
      </w:r>
    </w:p>
    <w:p>
      <w:pPr>
        <w:spacing w:after="40"/>
        <w:ind w:left="431" w:hanging="360"/>
      </w:pPr>
      <w:r>
        <w:rPr>
          <w:b/>
          <w:bCs/>
        </w:rPr>
        <w:t xml:space="preserve">Б) </w:t>
      </w:r>
      <w:r>
        <w:t xml:space="preserve">общият режим на ЗЗД се прилага непроменен, както при търговците</w:t>
      </w:r>
    </w:p>
    <w:p>
      <w:pPr>
        <w:spacing w:after="40"/>
        <w:ind w:left="431" w:hanging="360"/>
      </w:pPr>
      <w:r>
        <w:rPr>
          <w:b/>
          <w:bCs/>
        </w:rPr>
        <w:t xml:space="preserve">В) </w:t>
      </w:r>
      <w:r>
        <w:t xml:space="preserve">договорът е недействителен, ако не е одобрен от потребителска организация</w:t>
      </w:r>
    </w:p>
    <w:p>
      <w:pPr>
        <w:spacing w:after="40"/>
        <w:ind w:left="431" w:hanging="360"/>
      </w:pPr>
      <w:r>
        <w:rPr>
          <w:b/>
          <w:bCs/>
        </w:rPr>
        <w:t xml:space="preserve">Г) </w:t>
      </w:r>
      <w:r>
        <w:t xml:space="preserve">търговецът може да избере кой от двата режима да се приложи към договора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Потребителското право модифицира общата договорна свобода с императивни правила за информация, право на отказ и неравноправни клаузи; общият режим на ЗЗД продължава да действа, но отстъпва пред специалната закрила.</w:t>
      </w:r>
    </w:p>
    <w:p>
      <w:pPr>
        <w:spacing w:after="100" w:before="0"/>
      </w:pPr>
      <w:r>
        <w:rPr>
          <w:b/>
          <w:bCs/>
        </w:rPr>
        <w:t xml:space="preserve">Защо Б е грешен:  </w:t>
      </w:r>
      <w:r>
        <w:t xml:space="preserve">Специалните потребителски правила дерогират общия режим в приложното си поле — той не остава непроменен.</w:t>
      </w:r>
    </w:p>
    <w:p>
      <w:pPr>
        <w:spacing w:after="100" w:before="0"/>
      </w:pPr>
      <w:r>
        <w:rPr>
          <w:b/>
          <w:bCs/>
        </w:rPr>
        <w:t xml:space="preserve">Защо В е грешен:  </w:t>
      </w:r>
      <w:r>
        <w:t xml:space="preserve">Такова одобрение не е условие за действителност.</w:t>
      </w:r>
    </w:p>
    <w:p>
      <w:pPr>
        <w:spacing w:after="100" w:before="0"/>
      </w:pPr>
      <w:r>
        <w:rPr>
          <w:b/>
          <w:bCs/>
        </w:rPr>
        <w:t xml:space="preserve">Защо Г е грешен:  </w:t>
      </w:r>
      <w:r>
        <w:t xml:space="preserve">Императивната закрила не зависи от избора на търговеца.</w:t>
      </w:r>
    </w:p>
    <w:p>
      <w:pPr>
        <w:spacing w:after="140" w:before="0"/>
      </w:pPr>
      <w:r>
        <w:rPr>
          <w:b/>
          <w:bCs/>
        </w:rPr>
        <w:t xml:space="preserve">Методическа бележка:  </w:t>
      </w:r>
      <w:r>
        <w:t xml:space="preserve">Проверява съотношението общ режим — специална потребителска закрила.</w:t>
      </w:r>
    </w:p>
    <w:p>
      <w:pPr>
        <w:pStyle w:val="Heading3"/>
        <w:spacing w:after="60" w:before="240"/>
      </w:pPr>
      <w:r>
        <w:rPr>
          <w:b/>
          <w:bCs/>
          <w:sz w:val="24"/>
          <w:szCs w:val="24"/>
        </w:rPr>
        <w:t xml:space="preserve">Въпрос 10</w:t>
      </w:r>
      <w:r>
        <w:rPr>
          <w:i/>
          <w:iCs/>
          <w:color w:val="767676"/>
          <w:sz w:val="19"/>
          <w:szCs w:val="19"/>
        </w:rPr>
        <w:t xml:space="preserve">   (№ 10 от 780)</w:t>
      </w:r>
    </w:p>
    <w:p>
      <w:pPr>
        <w:spacing w:after="100"/>
      </w:pPr>
      <w:r>
        <w:rPr>
          <w:b/>
          <w:bCs/>
          <w:sz w:val="19"/>
          <w:szCs w:val="19"/>
        </w:rPr>
        <w:t xml:space="preserve">Подтема: </w:t>
      </w:r>
      <w:r>
        <w:rPr>
          <w:sz w:val="19"/>
          <w:szCs w:val="19"/>
        </w:rPr>
        <w:t xml:space="preserve">Съдебна практика като източник</w:t>
      </w:r>
      <w:r>
        <w:rPr>
          <w:b/>
          <w:bCs/>
          <w:sz w:val="19"/>
          <w:szCs w:val="19"/>
        </w:rPr>
        <w:t xml:space="preserve">     Ниво: </w:t>
      </w:r>
      <w:r>
        <w:rPr>
          <w:sz w:val="19"/>
          <w:szCs w:val="19"/>
        </w:rPr>
        <w:t xml:space="preserve">Средно</w:t>
      </w:r>
    </w:p>
    <w:p>
      <w:pPr>
        <w:spacing w:after="80" w:before="0"/>
      </w:pPr>
      <w:r>
        <w:t xml:space="preserve">Тълкувателните решения на ВКС:</w:t>
      </w:r>
    </w:p>
    <w:p>
      <w:pPr>
        <w:spacing w:after="40"/>
        <w:ind w:left="431" w:hanging="360"/>
      </w:pPr>
      <w:r>
        <w:rPr>
          <w:b/>
          <w:bCs/>
        </w:rPr>
        <w:t xml:space="preserve">А) </w:t>
      </w:r>
      <w:r>
        <w:t xml:space="preserve">са същински закон по смисъла на континенталната правна система</w:t>
      </w:r>
    </w:p>
    <w:p>
      <w:pPr>
        <w:spacing w:after="40"/>
        <w:ind w:left="431" w:hanging="360"/>
      </w:pPr>
      <w:r>
        <w:rPr>
          <w:b/>
          <w:bCs/>
        </w:rPr>
        <w:t xml:space="preserve">Б) </w:t>
      </w:r>
      <w:r>
        <w:t xml:space="preserve">нямат правно значение извън делото, по което са постановени</w:t>
      </w:r>
    </w:p>
    <w:p>
      <w:pPr>
        <w:spacing w:after="40"/>
        <w:ind w:left="431" w:hanging="360"/>
      </w:pPr>
      <w:r>
        <w:rPr>
          <w:b/>
          <w:bCs/>
        </w:rPr>
        <w:t xml:space="preserve">В) </w:t>
      </w:r>
      <w:r>
        <w:t xml:space="preserve">обвързват само страните по делата, по които са постановени</w:t>
      </w:r>
    </w:p>
    <w:p>
      <w:pPr>
        <w:spacing w:after="40"/>
        <w:ind w:left="431" w:hanging="360"/>
      </w:pPr>
      <w:r>
        <w:rPr>
          <w:b/>
          <w:bCs/>
        </w:rPr>
        <w:t xml:space="preserve">Г) </w:t>
      </w:r>
      <w:r>
        <w:t xml:space="preserve">не са закон, но са задължителни за всички съдебни органи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Съдебната практика не е закон в континенталния смисъл, но тълкувателните решения са задължителни за органите на съдебната власт и уеднаквяват прилагането на закона.</w:t>
      </w:r>
    </w:p>
    <w:p>
      <w:pPr>
        <w:spacing w:after="100" w:before="0"/>
      </w:pPr>
      <w:r>
        <w:rPr>
          <w:b/>
          <w:bCs/>
        </w:rPr>
        <w:t xml:space="preserve">Защо А е грешен:  </w:t>
      </w:r>
      <w:r>
        <w:t xml:space="preserve">Континенталната система не признава съдебното решение за закон.</w:t>
      </w:r>
    </w:p>
    <w:p>
      <w:pPr>
        <w:spacing w:after="100" w:before="0"/>
      </w:pPr>
      <w:r>
        <w:rPr>
          <w:b/>
          <w:bCs/>
        </w:rPr>
        <w:t xml:space="preserve">Защо Б е грешен:  </w:t>
      </w:r>
      <w:r>
        <w:t xml:space="preserve">Тълкувателните решения имат действие далеч отвъд конкретно дело.</w:t>
      </w:r>
    </w:p>
    <w:p>
      <w:pPr>
        <w:spacing w:after="100" w:before="0"/>
      </w:pPr>
      <w:r>
        <w:rPr>
          <w:b/>
          <w:bCs/>
        </w:rPr>
        <w:t xml:space="preserve">Защо В е грешен:  </w:t>
      </w:r>
      <w:r>
        <w:t xml:space="preserve">Тълкувателните решения не се постановяват по конкретен спор между страни.</w:t>
      </w:r>
    </w:p>
    <w:p>
      <w:pPr>
        <w:spacing w:after="140" w:before="0"/>
      </w:pPr>
      <w:r>
        <w:rPr>
          <w:b/>
          <w:bCs/>
        </w:rPr>
        <w:t xml:space="preserve">Методическа бележка:  </w:t>
      </w:r>
      <w:r>
        <w:t xml:space="preserve">Проверява мястото на тълкувателната практика сред източниците.</w:t>
      </w:r>
    </w:p>
    <w:p>
      <w:pPr>
        <w:pStyle w:val="Heading2"/>
        <w:spacing w:after="120" w:before="320"/>
      </w:pPr>
      <w:r>
        <w:rPr>
          <w:b/>
          <w:bCs/>
          <w:color w:val="2F5496"/>
          <w:sz w:val="26"/>
          <w:szCs w:val="26"/>
        </w:rPr>
        <w:t xml:space="preserve">Тема 1 — казуси</w:t>
      </w:r>
    </w:p>
    <w:p>
      <w:pPr>
        <w:pStyle w:val="Heading3"/>
        <w:spacing w:after="80" w:before="240"/>
      </w:pPr>
      <w:r>
        <w:rPr>
          <w:b/>
          <w:bCs/>
          <w:sz w:val="24"/>
          <w:szCs w:val="24"/>
        </w:rPr>
        <w:t xml:space="preserve">Казус 1</w:t>
      </w:r>
      <w:r>
        <w:rPr>
          <w:i/>
          <w:iCs/>
          <w:color w:val="767676"/>
          <w:sz w:val="19"/>
          <w:szCs w:val="19"/>
        </w:rPr>
        <w:t xml:space="preserve">   (№ 1 от 156)</w:t>
      </w:r>
    </w:p>
    <w:p>
      <w:pPr>
        <w:spacing w:after="100" w:before="0"/>
      </w:pPr>
      <w:r>
        <w:rPr>
          <w:b/>
          <w:bCs/>
        </w:rPr>
        <w:t xml:space="preserve">Заглавие:  </w:t>
      </w:r>
      <w:r>
        <w:t xml:space="preserve">Парите за мотопеда, ремонтът и счупеният телефон</w:t>
      </w:r>
    </w:p>
    <w:p>
      <w:pPr>
        <w:spacing w:after="100" w:before="0"/>
      </w:pPr>
      <w:r>
        <w:rPr>
          <w:b/>
          <w:bCs/>
        </w:rPr>
        <w:t xml:space="preserve">Тема:  </w:t>
      </w:r>
      <w:r>
        <w:t xml:space="preserve">Източници на облигационните отношения. Разграничаване на договор, неоснователно обогатяване и деликт.</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източници на облигационните отношения</w:t>
      </w:r>
    </w:p>
    <w:p>
      <w:pPr>
        <w:spacing w:after="40"/>
        <w:ind w:left="504" w:hanging="288"/>
      </w:pPr>
      <w:r>
        <w:t xml:space="preserve">•  неформалност на договора</w:t>
      </w:r>
    </w:p>
    <w:p>
      <w:pPr>
        <w:spacing w:after="40"/>
        <w:ind w:left="504" w:hanging="288"/>
      </w:pPr>
      <w:r>
        <w:t xml:space="preserve">•  мандатно (договорно) отношение</w:t>
      </w:r>
    </w:p>
    <w:p>
      <w:pPr>
        <w:spacing w:after="40"/>
        <w:ind w:left="504" w:hanging="288"/>
      </w:pPr>
      <w:r>
        <w:t xml:space="preserve">•  неоснователно обогатяване</w:t>
      </w:r>
    </w:p>
    <w:p>
      <w:pPr>
        <w:spacing w:after="40"/>
        <w:ind w:left="504" w:hanging="288"/>
      </w:pPr>
      <w:r>
        <w:t xml:space="preserve">•  непозволено увреждане</w:t>
      </w:r>
    </w:p>
    <w:p>
      <w:pPr>
        <w:spacing w:after="40"/>
        <w:ind w:left="504" w:hanging="288"/>
      </w:pPr>
      <w:r>
        <w:t xml:space="preserve">•  противоправно поведение, вреда, причинна връзка и вина</w:t>
      </w:r>
    </w:p>
    <w:p>
      <w:pPr>
        <w:spacing w:after="40"/>
        <w:ind w:left="504" w:hanging="288"/>
      </w:pPr>
      <w:r>
        <w:t xml:space="preserve">•  имуществени вреди</w:t>
      </w:r>
    </w:p>
    <w:p>
      <w:pPr>
        <w:spacing w:after="40"/>
        <w:ind w:left="504" w:hanging="288"/>
      </w:pPr>
      <w:r>
        <w:t xml:space="preserve">•  конкуренция на основания в един казус</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че писмената форма по правило не е условие за действителност;</w:t>
      </w:r>
    </w:p>
    <w:p>
      <w:pPr>
        <w:spacing w:after="40"/>
        <w:ind w:left="504" w:hanging="288"/>
      </w:pPr>
      <w:r>
        <w:t xml:space="preserve">•  да разграничи договорното основание от неоснователното обогатяване;</w:t>
      </w:r>
    </w:p>
    <w:p>
      <w:pPr>
        <w:spacing w:after="40"/>
        <w:ind w:left="504" w:hanging="288"/>
      </w:pPr>
      <w:r>
        <w:t xml:space="preserve">•  да обособи деликтната претенция от договорната;</w:t>
      </w:r>
    </w:p>
    <w:p>
      <w:pPr>
        <w:spacing w:after="40"/>
        <w:ind w:left="504" w:hanging="288"/>
      </w:pPr>
      <w:r>
        <w:t xml:space="preserve">•  да квалифицира самостоятелно всяка отделна претенция в един казус;</w:t>
      </w:r>
    </w:p>
    <w:p>
      <w:pPr>
        <w:spacing w:after="60" w:before="120"/>
      </w:pPr>
      <w:r>
        <w:rPr>
          <w:b/>
          <w:bCs/>
        </w:rPr>
        <w:t xml:space="preserve">Факти</w:t>
      </w:r>
    </w:p>
    <w:p>
      <w:pPr>
        <w:spacing w:after="80" w:before="0"/>
        <w:jc w:val="both"/>
      </w:pPr>
      <w:r>
        <w:t xml:space="preserve">Марин дава на своя познат Иво 4 000 евро, за да закупи от негово име употребяван мотопед, който Иво твърди, че може бързо да намери. Двамата не подписват договор, а само си разменят съобщения, в които Иво пише: „Ще уредя всичко". След две седмици Иво съобщава, че не е намерил подходящ мотопед, но междувременно е използвал сумата за ремонт на собствен автомобил, като уверява Марин, че „скоро ще му ги върне". В същия ден, при спор между тях, Иво избутва Марин от двора си, Марин пада и счупва телефона си. Няколко дни по-късно Иво връща 1 000 евро, а за останалото казва, че не дължи нищо, защото „не е имало писмен договор" и „никой не го е карал да купува мотопед". Марин иска да знае на какви правни основания може да търси защита.</w:t>
      </w:r>
    </w:p>
    <w:p>
      <w:pPr>
        <w:spacing w:after="60" w:before="120"/>
      </w:pPr>
      <w:r>
        <w:rPr>
          <w:b/>
          <w:bCs/>
        </w:rPr>
        <w:t xml:space="preserve">Въпроси</w:t>
      </w:r>
    </w:p>
    <w:p>
      <w:pPr>
        <w:spacing w:after="40"/>
        <w:ind w:left="504" w:hanging="288"/>
      </w:pPr>
      <w:r>
        <w:t xml:space="preserve">1.  Възникнало ли е облигационно отношение между Марин и Иво и на какво основание?</w:t>
      </w:r>
    </w:p>
    <w:p>
      <w:pPr>
        <w:spacing w:after="40"/>
        <w:ind w:left="504" w:hanging="288"/>
      </w:pPr>
      <w:r>
        <w:t xml:space="preserve">2.  Само договорно ли може да се търси отговорност в случая?</w:t>
      </w:r>
    </w:p>
    <w:p>
      <w:pPr>
        <w:spacing w:after="40"/>
        <w:ind w:left="504" w:hanging="288"/>
      </w:pPr>
      <w:r>
        <w:t xml:space="preserve">3.  Как следва да се квалифицира претенцията за сумата, използвана от Иво за негови нужди?</w:t>
      </w:r>
    </w:p>
    <w:p>
      <w:pPr>
        <w:spacing w:after="40"/>
        <w:ind w:left="504" w:hanging="288"/>
      </w:pPr>
      <w:r>
        <w:t xml:space="preserve">4.  На какво основание може да се търси обезщетение за счупения телефон?</w:t>
      </w:r>
    </w:p>
    <w:p>
      <w:pPr>
        <w:spacing w:after="60" w:before="120"/>
      </w:pPr>
      <w:r>
        <w:rPr>
          <w:b/>
          <w:bCs/>
        </w:rPr>
        <w:t xml:space="preserve">Насоки за решаване</w:t>
      </w:r>
    </w:p>
    <w:p>
      <w:pPr>
        <w:spacing w:after="40"/>
        <w:ind w:left="504" w:hanging="288"/>
      </w:pPr>
      <w:r>
        <w:t xml:space="preserve">•  Проверете дали липсата на писмен документ пречи на възникването на облигационна връзка.</w:t>
      </w:r>
    </w:p>
    <w:p>
      <w:pPr>
        <w:spacing w:after="40"/>
        <w:ind w:left="504" w:hanging="288"/>
      </w:pPr>
      <w:r>
        <w:t xml:space="preserve">•  Отделете претенцията за парите от претенцията за счупения телефон и ги квалифицирайте поотделно.</w:t>
      </w:r>
    </w:p>
    <w:p>
      <w:pPr>
        <w:spacing w:after="40"/>
        <w:ind w:left="504" w:hanging="288"/>
      </w:pPr>
      <w:r>
        <w:t xml:space="preserve">•  Преценете има ли основание Иво да задържи и изразходва сумата за собствени нужди.</w:t>
      </w:r>
    </w:p>
    <w:p>
      <w:pPr>
        <w:spacing w:after="40"/>
        <w:ind w:left="504" w:hanging="288"/>
      </w:pPr>
      <w:r>
        <w:t xml:space="preserve">•  Проверете дали за телефона са налице всички елементи на деликтния състав.</w:t>
      </w:r>
    </w:p>
    <w:p>
      <w:pPr>
        <w:spacing w:after="60" w:before="120"/>
      </w:pPr>
      <w:r>
        <w:rPr>
          <w:b/>
          <w:bCs/>
        </w:rPr>
        <w:t xml:space="preserve">Примерен отговор</w:t>
      </w:r>
    </w:p>
    <w:p>
      <w:pPr>
        <w:spacing w:after="80" w:before="0"/>
        <w:jc w:val="both"/>
      </w:pPr>
      <w:r>
        <w:t xml:space="preserve">1. Да, между страните е възникнало облигационно отношение, макар да няма писмен договор. В гражданското право писмена форма не е общо изискване за действителност. От фактите може да се мисли за договорно отношение, свързано с възлагане или поне с получаване на пари с определена цел.</w:t>
      </w:r>
    </w:p>
    <w:p>
      <w:pPr>
        <w:spacing w:after="80" w:before="0"/>
        <w:jc w:val="both"/>
      </w:pPr>
      <w:r>
        <w:t xml:space="preserve">2. Не. В случая е възможно да се разгледат няколко различни източника на облигационни отношения. За сумата може да се обсъжда договорно основание, а ако се приеме, че липсва валиден договорен източник или средствата са задържани без основание — и неоснователно обогатяване. За счупения телефон е налице отделно възможно основание от непозволено увреждане.</w:t>
      </w:r>
    </w:p>
    <w:p>
      <w:pPr>
        <w:spacing w:after="80" w:before="0"/>
        <w:jc w:val="both"/>
      </w:pPr>
      <w:r>
        <w:t xml:space="preserve">3. Ако не се установи валидно договорно оправдание Иво да задържи и изразходва сумата за себе си, Марин може да търси връщане на неиздължената част по правилата за неоснователно обогатяване. Ако се приеме, че между тях е имало мандатно или друго договорно отношение, може да се търси и договорна отговорност за неизпълнение.</w:t>
      </w:r>
    </w:p>
    <w:p>
      <w:pPr>
        <w:spacing w:after="80" w:before="0"/>
        <w:jc w:val="both"/>
      </w:pPr>
      <w:r>
        <w:t xml:space="preserve">4. За телефона е налице самостоятелен деликтен състав: противоправно поведение, вреда, причинна връзка и вина. Следователно Марин може да иска обезщетение за имуществените вреди от счупването.</w:t>
      </w:r>
    </w:p>
    <w:p>
      <w:pPr>
        <w:spacing w:after="60" w:before="120"/>
      </w:pPr>
      <w:r>
        <w:rPr>
          <w:b/>
          <w:bCs/>
        </w:rPr>
        <w:t xml:space="preserve">Кратък извод</w:t>
      </w:r>
    </w:p>
    <w:p>
      <w:pPr>
        <w:spacing w:after="80" w:before="0"/>
        <w:jc w:val="both"/>
      </w:pPr>
      <w:r>
        <w:t xml:space="preserve">Една житейска ситуация може да съдържа повече от един източник на облигационни отношения — договор, неоснователно обогатяване и деликт — и те трябва да се разграничават внимателно.</w:t>
      </w:r>
    </w:p>
    <w:p>
      <w:pPr>
        <w:spacing w:after="60" w:before="120"/>
      </w:pPr>
      <w:r>
        <w:rPr>
          <w:b/>
          <w:bCs/>
        </w:rPr>
        <w:t xml:space="preserve">Често срещани грешки</w:t>
      </w:r>
    </w:p>
    <w:p>
      <w:pPr>
        <w:spacing w:after="40"/>
        <w:ind w:left="504" w:hanging="288"/>
      </w:pPr>
      <w:r>
        <w:t xml:space="preserve">•  Да се приема, че без писмен договор изобщо няма облигационно отношение.</w:t>
      </w:r>
    </w:p>
    <w:p>
      <w:pPr>
        <w:spacing w:after="40"/>
        <w:ind w:left="504" w:hanging="288"/>
      </w:pPr>
      <w:r>
        <w:t xml:space="preserve">•  Да се търсят всички претенции на едно основание, вместо всяка да се квалифицира отделно.</w:t>
      </w:r>
    </w:p>
    <w:p>
      <w:pPr>
        <w:spacing w:after="40"/>
        <w:ind w:left="504" w:hanging="288"/>
      </w:pPr>
      <w:r>
        <w:t xml:space="preserve">•  Да се смесва връщането на сумата с обезщетението за счупения телефон.</w:t>
      </w:r>
    </w:p>
    <w:p>
      <w:pPr>
        <w:spacing w:after="40"/>
        <w:ind w:left="504" w:hanging="288"/>
      </w:pPr>
      <w:r>
        <w:t xml:space="preserve">•  Да се пренебрегва неоснователното обогатяване, когато договорният източник е спорен.</w:t>
      </w:r>
    </w:p>
    <w:p>
      <w:pPr>
        <w:pStyle w:val="Heading3"/>
        <w:spacing w:after="80" w:before="240"/>
      </w:pPr>
      <w:r>
        <w:rPr>
          <w:b/>
          <w:bCs/>
          <w:sz w:val="24"/>
          <w:szCs w:val="24"/>
        </w:rPr>
        <w:t xml:space="preserve">Казус 2</w:t>
      </w:r>
      <w:r>
        <w:rPr>
          <w:i/>
          <w:iCs/>
          <w:color w:val="767676"/>
          <w:sz w:val="19"/>
          <w:szCs w:val="19"/>
        </w:rPr>
        <w:t xml:space="preserve">   (№ 2 от 156)</w:t>
      </w:r>
    </w:p>
    <w:p>
      <w:pPr>
        <w:spacing w:after="100" w:before="0"/>
      </w:pPr>
      <w:r>
        <w:rPr>
          <w:b/>
          <w:bCs/>
        </w:rPr>
        <w:t xml:space="preserve">Заглавие:  </w:t>
      </w:r>
      <w:r>
        <w:t xml:space="preserve">Наградата за изгубената памет и продадените файлове</w:t>
      </w:r>
    </w:p>
    <w:p>
      <w:pPr>
        <w:spacing w:after="100" w:before="0"/>
      </w:pPr>
      <w:r>
        <w:rPr>
          <w:b/>
          <w:bCs/>
        </w:rPr>
        <w:t xml:space="preserve">Тема:  </w:t>
      </w:r>
      <w:r>
        <w:t xml:space="preserve">Едностранното волеизявление, деликтът и воденето на чужда работа като източници на облигационни отношения.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обещание за награда</w:t>
      </w:r>
    </w:p>
    <w:p>
      <w:pPr>
        <w:spacing w:after="40"/>
        <w:ind w:left="504" w:hanging="288"/>
      </w:pPr>
      <w:r>
        <w:t xml:space="preserve">•  едностранно волеизявление като източник</w:t>
      </w:r>
    </w:p>
    <w:p>
      <w:pPr>
        <w:spacing w:after="40"/>
        <w:ind w:left="504" w:hanging="288"/>
      </w:pPr>
      <w:r>
        <w:t xml:space="preserve">•  законови предпоставки на обещанието</w:t>
      </w:r>
    </w:p>
    <w:p>
      <w:pPr>
        <w:spacing w:after="40"/>
        <w:ind w:left="504" w:hanging="288"/>
      </w:pPr>
      <w:r>
        <w:t xml:space="preserve">•  непозволено увреждане</w:t>
      </w:r>
    </w:p>
    <w:p>
      <w:pPr>
        <w:spacing w:after="40"/>
        <w:ind w:left="504" w:hanging="288"/>
      </w:pPr>
      <w:r>
        <w:t xml:space="preserve">•  противоправно поведение, вреда, причинна връзка и вина</w:t>
      </w:r>
    </w:p>
    <w:p>
      <w:pPr>
        <w:spacing w:after="40"/>
        <w:ind w:left="504" w:hanging="288"/>
      </w:pPr>
      <w:r>
        <w:t xml:space="preserve">•  водене на чужда работа без пълномощие</w:t>
      </w:r>
    </w:p>
    <w:p>
      <w:pPr>
        <w:spacing w:after="40"/>
        <w:ind w:left="504" w:hanging="288"/>
      </w:pPr>
      <w:r>
        <w:t xml:space="preserve">•  реституционен режим</w:t>
      </w:r>
    </w:p>
    <w:p>
      <w:pPr>
        <w:spacing w:after="40"/>
        <w:ind w:left="504" w:hanging="288"/>
      </w:pPr>
      <w:r>
        <w:t xml:space="preserve">•  съчетаване на няколко източника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кога едностранно волеизявление може да породи задължение;</w:t>
      </w:r>
    </w:p>
    <w:p>
      <w:pPr>
        <w:spacing w:after="40"/>
        <w:ind w:left="504" w:hanging="288"/>
      </w:pPr>
      <w:r>
        <w:t xml:space="preserve">•  да провери елементите на деликтния състав по конкретните факти;</w:t>
      </w:r>
    </w:p>
    <w:p>
      <w:pPr>
        <w:spacing w:after="40"/>
        <w:ind w:left="504" w:hanging="288"/>
      </w:pPr>
      <w:r>
        <w:t xml:space="preserve">•  да разпознае воденето на чужда работа без пълномощие при разходи на трето лице;</w:t>
      </w:r>
    </w:p>
    <w:p>
      <w:pPr>
        <w:spacing w:after="40"/>
        <w:ind w:left="504" w:hanging="288"/>
      </w:pPr>
      <w:r>
        <w:t xml:space="preserve">•  да установи няколко източника в един и същ фактически комплекс;</w:t>
      </w:r>
    </w:p>
    <w:p>
      <w:pPr>
        <w:spacing w:after="60" w:before="120"/>
      </w:pPr>
      <w:r>
        <w:rPr>
          <w:b/>
          <w:bCs/>
        </w:rPr>
        <w:t xml:space="preserve">Факти</w:t>
      </w:r>
    </w:p>
    <w:p>
      <w:pPr>
        <w:spacing w:after="80" w:before="0"/>
        <w:jc w:val="both"/>
      </w:pPr>
      <w:r>
        <w:t xml:space="preserve">Николай публикува обява, че ще даде 500 евро награда на всеки, който му върне изгубена външна памет с фирмени файлове. Даниела намира паметта, но преди да я върне, преглежда част от съдържанието и разбира, че файловете имат стойност за конкурент на Николай. Тя предава паметта на трето лице срещу 1 200 евро. След това конкурентът използва част от информацията, а Николай търпи вреди. Междувременно приятел на Николай, без да е упълномощен, плаща от свое име 300 евро за възстановяване на част от електронните данни от специализиран сервиз, за да ограничи вредите. Николай иска да прецени какви облигационни отношения са възникнали и спрямо кого.</w:t>
      </w:r>
    </w:p>
    <w:p>
      <w:pPr>
        <w:spacing w:after="60" w:before="120"/>
      </w:pPr>
      <w:r>
        <w:rPr>
          <w:b/>
          <w:bCs/>
        </w:rPr>
        <w:t xml:space="preserve">Въпроси</w:t>
      </w:r>
    </w:p>
    <w:p>
      <w:pPr>
        <w:spacing w:after="40"/>
        <w:ind w:left="504" w:hanging="288"/>
      </w:pPr>
      <w:r>
        <w:t xml:space="preserve">1.  Какъв е източникът на евентуалното задължение за награда?</w:t>
      </w:r>
    </w:p>
    <w:p>
      <w:pPr>
        <w:spacing w:after="40"/>
        <w:ind w:left="504" w:hanging="288"/>
      </w:pPr>
      <w:r>
        <w:t xml:space="preserve">2.  На какво основание може да се търси отговорност от Даниела?</w:t>
      </w:r>
    </w:p>
    <w:p>
      <w:pPr>
        <w:spacing w:after="40"/>
        <w:ind w:left="504" w:hanging="288"/>
      </w:pPr>
      <w:r>
        <w:t xml:space="preserve">3.  На какво основание приятелят на Николай може да търси възстановяване на платените 300 евро?</w:t>
      </w:r>
    </w:p>
    <w:p>
      <w:pPr>
        <w:spacing w:after="40"/>
        <w:ind w:left="504" w:hanging="288"/>
      </w:pPr>
      <w:r>
        <w:t xml:space="preserve">4.  Възможно ли е в случая да се съчетаят няколко различни източника на облигационни отношения?</w:t>
      </w:r>
    </w:p>
    <w:p>
      <w:pPr>
        <w:spacing w:after="60" w:before="120"/>
      </w:pPr>
      <w:r>
        <w:rPr>
          <w:b/>
          <w:bCs/>
        </w:rPr>
        <w:t xml:space="preserve">Насоки за решаване</w:t>
      </w:r>
    </w:p>
    <w:p>
      <w:pPr>
        <w:spacing w:after="40"/>
        <w:ind w:left="504" w:hanging="288"/>
      </w:pPr>
      <w:r>
        <w:t xml:space="preserve">•  Определете какъв е характерът на публикуваната обява и при какви условия тя обвързва.</w:t>
      </w:r>
    </w:p>
    <w:p>
      <w:pPr>
        <w:spacing w:after="40"/>
        <w:ind w:left="504" w:hanging="288"/>
      </w:pPr>
      <w:r>
        <w:t xml:space="preserve">•  Проверете поотделно всеки елемент от състава на непозволеното увреждане спрямо Даниела.</w:t>
      </w:r>
    </w:p>
    <w:p>
      <w:pPr>
        <w:spacing w:after="40"/>
        <w:ind w:left="504" w:hanging="288"/>
      </w:pPr>
      <w:r>
        <w:t xml:space="preserve">•  Помислете в чий интерес и без чие възлагане приятелят е направил разхода от 300 евро.</w:t>
      </w:r>
    </w:p>
    <w:p>
      <w:pPr>
        <w:spacing w:after="40"/>
        <w:ind w:left="504" w:hanging="288"/>
      </w:pPr>
      <w:r>
        <w:t xml:space="preserve">•  Съберете отделните претенции и вижте дали почиват на едно и също основание.</w:t>
      </w:r>
    </w:p>
    <w:p>
      <w:pPr>
        <w:spacing w:after="60" w:before="120"/>
      </w:pPr>
      <w:r>
        <w:rPr>
          <w:b/>
          <w:bCs/>
        </w:rPr>
        <w:t xml:space="preserve">Примерен отговор</w:t>
      </w:r>
    </w:p>
    <w:p>
      <w:pPr>
        <w:spacing w:after="80" w:before="0"/>
        <w:jc w:val="both"/>
      </w:pPr>
      <w:r>
        <w:t xml:space="preserve">1. Обещанието за награда може да породи задължение на основание едностранно волеизявление, ако са налице законовите предпоставки.</w:t>
      </w:r>
    </w:p>
    <w:p>
      <w:pPr>
        <w:spacing w:after="80" w:before="0"/>
        <w:jc w:val="both"/>
      </w:pPr>
      <w:r>
        <w:t xml:space="preserve">2. Спрямо Даниела може да се обсъжда непозволено увреждане, ако са налице противоправно поведение, вреда, причинна връзка и вина.</w:t>
      </w:r>
    </w:p>
    <w:p>
      <w:pPr>
        <w:spacing w:after="80" w:before="0"/>
        <w:jc w:val="both"/>
      </w:pPr>
      <w:r>
        <w:t xml:space="preserve">3. Платилият приятел може да се позове на водене на чужда работа без пълномощие или, според фактите, на друг подходящ реституционен режим.</w:t>
      </w:r>
    </w:p>
    <w:p>
      <w:pPr>
        <w:spacing w:after="80" w:before="0"/>
        <w:jc w:val="both"/>
      </w:pPr>
      <w:r>
        <w:t xml:space="preserve">4. Да. В един и същ фактически комплекс могат да съществуват едностранно поето задължение, деликт и законово възникнало задължение за възстановяване на разходи.</w:t>
      </w:r>
    </w:p>
    <w:p>
      <w:pPr>
        <w:spacing w:after="60" w:before="120"/>
      </w:pPr>
      <w:r>
        <w:rPr>
          <w:b/>
          <w:bCs/>
        </w:rPr>
        <w:t xml:space="preserve">Кратък извод</w:t>
      </w:r>
    </w:p>
    <w:p>
      <w:pPr>
        <w:spacing w:after="80" w:before="0"/>
        <w:jc w:val="both"/>
      </w:pPr>
      <w:r>
        <w:t xml:space="preserve">В един и същ фактически комплекс могат да съществуват едностранно поето задължение, деликт и законово възникнало задължение за възстановяване на разходи, като всяка претенция се преценява по собствените си предпоставки.</w:t>
      </w:r>
    </w:p>
    <w:p>
      <w:pPr>
        <w:spacing w:after="60" w:before="120"/>
      </w:pPr>
      <w:r>
        <w:rPr>
          <w:b/>
          <w:bCs/>
        </w:rPr>
        <w:t xml:space="preserve">Често срещани грешки</w:t>
      </w:r>
    </w:p>
    <w:p>
      <w:pPr>
        <w:spacing w:after="40"/>
        <w:ind w:left="504" w:hanging="288"/>
      </w:pPr>
      <w:r>
        <w:t xml:space="preserve">•  Да се отрича обвързващата сила на обещанието за награда само защото няма договор с конкретно лице.</w:t>
      </w:r>
    </w:p>
    <w:p>
      <w:pPr>
        <w:spacing w:after="40"/>
        <w:ind w:left="504" w:hanging="288"/>
      </w:pPr>
      <w:r>
        <w:t xml:space="preserve">•  Да се смесва претенцията срещу Даниела с претенцията за възстановяване на разходите.</w:t>
      </w:r>
    </w:p>
    <w:p>
      <w:pPr>
        <w:spacing w:after="40"/>
        <w:ind w:left="504" w:hanging="288"/>
      </w:pPr>
      <w:r>
        <w:t xml:space="preserve">•  Да се приема, че платилият приятел е дарил сумата, вместо да се провери законовото основание за възстановяване.</w:t>
      </w:r>
    </w:p>
    <w:p>
      <w:pPr>
        <w:spacing w:after="40"/>
        <w:ind w:left="504" w:hanging="288"/>
      </w:pPr>
      <w:r>
        <w:t xml:space="preserve">•  Да се търси едно-единствено основание за всички претенции в казуса.</w:t>
      </w:r>
    </w:p>
    <w:p>
      <w:r>
        <w:br w:type="page"/>
      </w:r>
    </w:p>
    <w:p>
      <w:pPr>
        <w:pStyle w:val="Heading1"/>
        <w:spacing w:after="80"/>
      </w:pPr>
      <w:r>
        <w:rPr>
          <w:b/>
          <w:bCs/>
          <w:color w:val="2F5496"/>
          <w:sz w:val="30"/>
          <w:szCs w:val="30"/>
        </w:rPr>
        <w:t xml:space="preserve">Тема 2. Облигационно отношение. Относителен характер. Структура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облигационно отношение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Относително действие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спрямо трети лица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Структура в широк смисъл</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Изключения от относителността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Разграничение от вещните права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Субекти и правоприемство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Двустранни договори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Акцесорни права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Защитни елементи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Кухнята, подизпълнителят и наводненият съсед</w:t>
      </w:r>
    </w:p>
    <w:p>
      <w:pPr>
        <w:spacing w:after="40"/>
      </w:pPr>
      <w:r>
        <w:rPr>
          <w:b/>
          <w:bCs/>
        </w:rPr>
        <w:t xml:space="preserve">Казус 2 (Високо): </w:t>
      </w:r>
      <w:r>
        <w:t xml:space="preserve">Асансьорът, временно закрепеният механизъм и блокираният съсед</w:t>
      </w:r>
    </w:p>
    <w:p>
      <w:pPr>
        <w:pStyle w:val="Heading2"/>
        <w:spacing w:after="120" w:before="280"/>
      </w:pPr>
      <w:r>
        <w:rPr>
          <w:b/>
          <w:bCs/>
          <w:color w:val="2F5496"/>
          <w:sz w:val="26"/>
          <w:szCs w:val="26"/>
        </w:rPr>
        <w:t xml:space="preserve">Тема 2 — тестови въпроси</w:t>
      </w:r>
    </w:p>
    <w:p>
      <w:pPr>
        <w:pStyle w:val="Heading3"/>
        <w:spacing w:after="60" w:before="240"/>
      </w:pPr>
      <w:r>
        <w:rPr>
          <w:b/>
          <w:bCs/>
          <w:sz w:val="24"/>
          <w:szCs w:val="24"/>
        </w:rPr>
        <w:t xml:space="preserve">Въпрос 1</w:t>
      </w:r>
      <w:r>
        <w:rPr>
          <w:i/>
          <w:iCs/>
          <w:color w:val="767676"/>
          <w:sz w:val="19"/>
          <w:szCs w:val="19"/>
        </w:rPr>
        <w:t xml:space="preserve">   (№ 11 от 780)</w:t>
      </w:r>
    </w:p>
    <w:p>
      <w:pPr>
        <w:spacing w:after="100"/>
      </w:pPr>
      <w:r>
        <w:rPr>
          <w:b/>
          <w:bCs/>
          <w:sz w:val="19"/>
          <w:szCs w:val="19"/>
        </w:rPr>
        <w:t xml:space="preserve">Подтема: </w:t>
      </w:r>
      <w:r>
        <w:rPr>
          <w:sz w:val="19"/>
          <w:szCs w:val="19"/>
        </w:rPr>
        <w:t xml:space="preserve">Понятие за облигационно отношение</w:t>
      </w:r>
      <w:r>
        <w:rPr>
          <w:b/>
          <w:bCs/>
          <w:sz w:val="19"/>
          <w:szCs w:val="19"/>
        </w:rPr>
        <w:t xml:space="preserve">     Ниво: </w:t>
      </w:r>
      <w:r>
        <w:rPr>
          <w:sz w:val="19"/>
          <w:szCs w:val="19"/>
        </w:rPr>
        <w:t xml:space="preserve">Базово</w:t>
      </w:r>
    </w:p>
    <w:p>
      <w:pPr>
        <w:spacing w:after="80" w:before="0"/>
      </w:pPr>
      <w:r>
        <w:t xml:space="preserve">Облигационното отношение е:</w:t>
      </w:r>
    </w:p>
    <w:p>
      <w:pPr>
        <w:spacing w:after="40"/>
        <w:ind w:left="431" w:hanging="360"/>
      </w:pPr>
      <w:r>
        <w:rPr>
          <w:b/>
          <w:bCs/>
        </w:rPr>
        <w:t xml:space="preserve">А) </w:t>
      </w:r>
      <w:r>
        <w:t xml:space="preserve">фактическа връзка между две лица, основана на взаимно доверие и очакване</w:t>
      </w:r>
    </w:p>
    <w:p>
      <w:pPr>
        <w:spacing w:after="40"/>
        <w:ind w:left="431" w:hanging="360"/>
      </w:pPr>
      <w:r>
        <w:rPr>
          <w:b/>
          <w:bCs/>
        </w:rPr>
        <w:t xml:space="preserve">Б) </w:t>
      </w:r>
      <w:r>
        <w:t xml:space="preserve">отношение на власт и подчинение между кредитора и неговия длъжник</w:t>
      </w:r>
    </w:p>
    <w:p>
      <w:pPr>
        <w:spacing w:after="40"/>
        <w:ind w:left="431" w:hanging="360"/>
      </w:pPr>
      <w:r>
        <w:rPr>
          <w:b/>
          <w:bCs/>
        </w:rPr>
        <w:t xml:space="preserve">В) </w:t>
      </w:r>
      <w:r>
        <w:t xml:space="preserve">правоотношение, по което кредиторът може да иска престация от длъжника</w:t>
      </w:r>
    </w:p>
    <w:p>
      <w:pPr>
        <w:spacing w:after="40"/>
        <w:ind w:left="431" w:hanging="360"/>
      </w:pPr>
      <w:r>
        <w:rPr>
          <w:b/>
          <w:bCs/>
        </w:rPr>
        <w:t xml:space="preserve">Г) </w:t>
      </w:r>
      <w:r>
        <w:t xml:space="preserve">морално задължение, което правото зачита, но не защитава с иск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Ядрото на облигационното отношение е признатото от правото притезание: по силата му определено лице може да изисква определено поведение от друго определено лице.</w:t>
      </w:r>
    </w:p>
    <w:p>
      <w:pPr>
        <w:spacing w:after="100" w:before="0"/>
      </w:pPr>
      <w:r>
        <w:rPr>
          <w:b/>
          <w:bCs/>
        </w:rPr>
        <w:t xml:space="preserve">Защо А е грешен:  </w:t>
      </w:r>
      <w:r>
        <w:t xml:space="preserve">Връзката е правна, а не само фактическа — кредиторът има субективно право, не просто очакване.</w:t>
      </w:r>
    </w:p>
    <w:p>
      <w:pPr>
        <w:spacing w:after="100" w:before="0"/>
      </w:pPr>
      <w:r>
        <w:rPr>
          <w:b/>
          <w:bCs/>
        </w:rPr>
        <w:t xml:space="preserve">Защо Б е грешен:  </w:t>
      </w:r>
      <w:r>
        <w:t xml:space="preserve">Методът е равнопоставеност; кредиторът няма власт над личността на длъжника.</w:t>
      </w:r>
    </w:p>
    <w:p>
      <w:pPr>
        <w:spacing w:after="100" w:before="0"/>
      </w:pPr>
      <w:r>
        <w:rPr>
          <w:b/>
          <w:bCs/>
        </w:rPr>
        <w:t xml:space="preserve">Защо Г е грешен:  </w:t>
      </w:r>
      <w:r>
        <w:t xml:space="preserve">Облигационното отношение се ползва с правна защита чрез иск и принудително изпълнение.</w:t>
      </w:r>
    </w:p>
    <w:p>
      <w:pPr>
        <w:spacing w:after="140" w:before="0"/>
      </w:pPr>
      <w:r>
        <w:rPr>
          <w:b/>
          <w:bCs/>
        </w:rPr>
        <w:t xml:space="preserve">Методическа бележка:  </w:t>
      </w:r>
      <w:r>
        <w:t xml:space="preserve">Проверява основното определение и правния характер на връзката.</w:t>
      </w:r>
    </w:p>
    <w:p>
      <w:pPr>
        <w:pStyle w:val="Heading3"/>
        <w:spacing w:after="60" w:before="240"/>
      </w:pPr>
      <w:r>
        <w:rPr>
          <w:b/>
          <w:bCs/>
          <w:sz w:val="24"/>
          <w:szCs w:val="24"/>
        </w:rPr>
        <w:t xml:space="preserve">Въпрос 2</w:t>
      </w:r>
      <w:r>
        <w:rPr>
          <w:i/>
          <w:iCs/>
          <w:color w:val="767676"/>
          <w:sz w:val="19"/>
          <w:szCs w:val="19"/>
        </w:rPr>
        <w:t xml:space="preserve">   (№ 12 от 780)</w:t>
      </w:r>
    </w:p>
    <w:p>
      <w:pPr>
        <w:spacing w:after="100"/>
      </w:pPr>
      <w:r>
        <w:rPr>
          <w:b/>
          <w:bCs/>
          <w:sz w:val="19"/>
          <w:szCs w:val="19"/>
        </w:rPr>
        <w:t xml:space="preserve">Подтема: </w:t>
      </w:r>
      <w:r>
        <w:rPr>
          <w:sz w:val="19"/>
          <w:szCs w:val="19"/>
        </w:rPr>
        <w:t xml:space="preserve">Относително действие</w:t>
      </w:r>
      <w:r>
        <w:rPr>
          <w:b/>
          <w:bCs/>
          <w:sz w:val="19"/>
          <w:szCs w:val="19"/>
        </w:rPr>
        <w:t xml:space="preserve">     Ниво: </w:t>
      </w:r>
      <w:r>
        <w:rPr>
          <w:sz w:val="19"/>
          <w:szCs w:val="19"/>
        </w:rPr>
        <w:t xml:space="preserve">Базово</w:t>
      </w:r>
    </w:p>
    <w:p>
      <w:pPr>
        <w:spacing w:after="80" w:before="0"/>
      </w:pPr>
      <w:r>
        <w:t xml:space="preserve">Относителният характер на облигационното отношение означава, че:</w:t>
      </w:r>
    </w:p>
    <w:p>
      <w:pPr>
        <w:spacing w:after="40"/>
        <w:ind w:left="431" w:hanging="360"/>
      </w:pPr>
      <w:r>
        <w:rPr>
          <w:b/>
          <w:bCs/>
        </w:rPr>
        <w:t xml:space="preserve">А) </w:t>
      </w:r>
      <w:r>
        <w:t xml:space="preserve">правата на кредитора са по-слаби по степен на защита от вещните</w:t>
      </w:r>
    </w:p>
    <w:p>
      <w:pPr>
        <w:spacing w:after="40"/>
        <w:ind w:left="431" w:hanging="360"/>
      </w:pPr>
      <w:r>
        <w:rPr>
          <w:b/>
          <w:bCs/>
        </w:rPr>
        <w:t xml:space="preserve">Б) </w:t>
      </w:r>
      <w:r>
        <w:t xml:space="preserve">притезанието е насочено срещу определен длъжник, а не срещу всеки</w:t>
      </w:r>
    </w:p>
    <w:p>
      <w:pPr>
        <w:spacing w:after="40"/>
        <w:ind w:left="431" w:hanging="360"/>
      </w:pPr>
      <w:r>
        <w:rPr>
          <w:b/>
          <w:bCs/>
        </w:rPr>
        <w:t xml:space="preserve">В) </w:t>
      </w:r>
      <w:r>
        <w:t xml:space="preserve">задължението е валидно само относително кратък период от време</w:t>
      </w:r>
    </w:p>
    <w:p>
      <w:pPr>
        <w:spacing w:after="40"/>
        <w:ind w:left="431" w:hanging="360"/>
      </w:pPr>
      <w:r>
        <w:rPr>
          <w:b/>
          <w:bCs/>
        </w:rPr>
        <w:t xml:space="preserve">Г) </w:t>
      </w:r>
      <w:r>
        <w:t xml:space="preserve">кредиторът може да търси изпълнение от всяко лице, което държи вещта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Разграничителният критерий спрямо абсолютните права е кръгът на задължените лица: облигационното притезание действа срещу индивидуализирания длъжник, а не срещу всяко трето лице.</w:t>
      </w:r>
    </w:p>
    <w:p>
      <w:pPr>
        <w:spacing w:after="100" w:before="0"/>
      </w:pPr>
      <w:r>
        <w:rPr>
          <w:b/>
          <w:bCs/>
        </w:rPr>
        <w:t xml:space="preserve">Защо А е грешен:  </w:t>
      </w:r>
      <w:r>
        <w:t xml:space="preserve">Относителността описва кръга на задължените лица, а не степента на защита на правото.</w:t>
      </w:r>
    </w:p>
    <w:p>
      <w:pPr>
        <w:spacing w:after="100" w:before="0"/>
      </w:pPr>
      <w:r>
        <w:rPr>
          <w:b/>
          <w:bCs/>
        </w:rPr>
        <w:t xml:space="preserve">Защо В е грешен:  </w:t>
      </w:r>
      <w:r>
        <w:t xml:space="preserve">Относителността няма връзка с продължителността на действието.</w:t>
      </w:r>
    </w:p>
    <w:p>
      <w:pPr>
        <w:spacing w:after="100" w:before="0"/>
      </w:pPr>
      <w:r>
        <w:rPr>
          <w:b/>
          <w:bCs/>
        </w:rPr>
        <w:t xml:space="preserve">Защо Г е грешен:  </w:t>
      </w:r>
      <w:r>
        <w:t xml:space="preserve">Точно обратното — престацията се дължи от длъжника, а не от всяко лице, което държи вещта.</w:t>
      </w:r>
    </w:p>
    <w:p>
      <w:pPr>
        <w:spacing w:after="140" w:before="0"/>
      </w:pPr>
      <w:r>
        <w:rPr>
          <w:b/>
          <w:bCs/>
        </w:rPr>
        <w:t xml:space="preserve">Методическа бележка:  </w:t>
      </w:r>
      <w:r>
        <w:t xml:space="preserve">Проверява критерия за разграничаване на относителни от абсолютни права.</w:t>
      </w:r>
    </w:p>
    <w:p>
      <w:pPr>
        <w:pStyle w:val="Heading3"/>
        <w:spacing w:after="60" w:before="240"/>
      </w:pPr>
      <w:r>
        <w:rPr>
          <w:b/>
          <w:bCs/>
          <w:sz w:val="24"/>
          <w:szCs w:val="24"/>
        </w:rPr>
        <w:t xml:space="preserve">Въпрос 3</w:t>
      </w:r>
      <w:r>
        <w:rPr>
          <w:i/>
          <w:iCs/>
          <w:color w:val="767676"/>
          <w:sz w:val="19"/>
          <w:szCs w:val="19"/>
        </w:rPr>
        <w:t xml:space="preserve">   (№ 13 от 780)</w:t>
      </w:r>
    </w:p>
    <w:p>
      <w:pPr>
        <w:spacing w:after="100"/>
      </w:pPr>
      <w:r>
        <w:rPr>
          <w:b/>
          <w:bCs/>
          <w:sz w:val="19"/>
          <w:szCs w:val="19"/>
        </w:rPr>
        <w:t xml:space="preserve">Подтема: </w:t>
      </w:r>
      <w:r>
        <w:rPr>
          <w:sz w:val="19"/>
          <w:szCs w:val="19"/>
        </w:rPr>
        <w:t xml:space="preserve">Действие спрямо трети лица</w:t>
      </w:r>
      <w:r>
        <w:rPr>
          <w:b/>
          <w:bCs/>
          <w:sz w:val="19"/>
          <w:szCs w:val="19"/>
        </w:rPr>
        <w:t xml:space="preserve">     Ниво: </w:t>
      </w:r>
      <w:r>
        <w:rPr>
          <w:sz w:val="19"/>
          <w:szCs w:val="19"/>
        </w:rPr>
        <w:t xml:space="preserve">Средно</w:t>
      </w:r>
    </w:p>
    <w:p>
      <w:pPr>
        <w:spacing w:after="80" w:before="0"/>
      </w:pPr>
      <w:r>
        <w:t xml:space="preserve">Трето лице, което недобросъвестно попречи на изпълнението на чужд договор:</w:t>
      </w:r>
    </w:p>
    <w:p>
      <w:pPr>
        <w:spacing w:after="40"/>
        <w:ind w:left="431" w:hanging="360"/>
      </w:pPr>
      <w:r>
        <w:rPr>
          <w:b/>
          <w:bCs/>
        </w:rPr>
        <w:t xml:space="preserve">А) </w:t>
      </w:r>
      <w:r>
        <w:t xml:space="preserve">става страна по договора и дължи уговорената в него престация</w:t>
      </w:r>
    </w:p>
    <w:p>
      <w:pPr>
        <w:spacing w:after="40"/>
        <w:ind w:left="431" w:hanging="360"/>
      </w:pPr>
      <w:r>
        <w:rPr>
          <w:b/>
          <w:bCs/>
        </w:rPr>
        <w:t xml:space="preserve">Б) </w:t>
      </w:r>
      <w:r>
        <w:t xml:space="preserve">не носи отговорност, тъй като договорът действа само между страните</w:t>
      </w:r>
    </w:p>
    <w:p>
      <w:pPr>
        <w:spacing w:after="40"/>
        <w:ind w:left="431" w:hanging="360"/>
      </w:pPr>
      <w:r>
        <w:rPr>
          <w:b/>
          <w:bCs/>
        </w:rPr>
        <w:t xml:space="preserve">В) </w:t>
      </w:r>
      <w:r>
        <w:t xml:space="preserve">отговаря за вредите само на самостоятелно извъндоговорно основание</w:t>
      </w:r>
    </w:p>
    <w:p>
      <w:pPr>
        <w:spacing w:after="40"/>
        <w:ind w:left="431" w:hanging="360"/>
      </w:pPr>
      <w:r>
        <w:rPr>
          <w:b/>
          <w:bCs/>
        </w:rPr>
        <w:t xml:space="preserve">Г) </w:t>
      </w:r>
      <w:r>
        <w:t xml:space="preserve">отговаря само ако е получило имотна облага от осуетеното изпълнение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Законът изисква третите лица да не препятстват недобросъвестно изпълнението; отговорността им възниква на самостоятелно извъндоговорно основание и не ги превръща в страна по първоначалния договор, нито ги прави длъжници за уговорената престация.</w:t>
      </w:r>
    </w:p>
    <w:p>
      <w:pPr>
        <w:spacing w:after="100" w:before="0"/>
      </w:pPr>
      <w:r>
        <w:rPr>
          <w:b/>
          <w:bCs/>
        </w:rPr>
        <w:t xml:space="preserve">Защо А е грешен:  </w:t>
      </w:r>
      <w:r>
        <w:t xml:space="preserve">Намесата не прави третото лице договорен длъжник и не го задължава с уговорената престация.</w:t>
      </w:r>
    </w:p>
    <w:p>
      <w:pPr>
        <w:spacing w:after="100" w:before="0"/>
      </w:pPr>
      <w:r>
        <w:rPr>
          <w:b/>
          <w:bCs/>
        </w:rPr>
        <w:t xml:space="preserve">Защо Б е грешен:  </w:t>
      </w:r>
      <w:r>
        <w:t xml:space="preserve">Относителността означава, че договорът не задължава третото лице да престира, но не изключва отговорността му за недобросъвестна намеса.</w:t>
      </w:r>
    </w:p>
    <w:p>
      <w:pPr>
        <w:spacing w:after="100" w:before="0"/>
      </w:pPr>
      <w:r>
        <w:rPr>
          <w:b/>
          <w:bCs/>
        </w:rPr>
        <w:t xml:space="preserve">Защо Г е грешен:  </w:t>
      </w:r>
      <w:r>
        <w:t xml:space="preserve">Законът не поставя облагата като условие; решаваща е недобросъвестната намеса.</w:t>
      </w:r>
    </w:p>
    <w:p>
      <w:pPr>
        <w:spacing w:after="140" w:before="0"/>
      </w:pPr>
      <w:r>
        <w:rPr>
          <w:b/>
          <w:bCs/>
        </w:rPr>
        <w:t xml:space="preserve">Методическа бележка:  </w:t>
      </w:r>
      <w:r>
        <w:t xml:space="preserve">Проверява границата на относителността и самостоятелния характер на отговорността на третото лице.</w:t>
      </w:r>
    </w:p>
    <w:p>
      <w:pPr>
        <w:pStyle w:val="Heading3"/>
        <w:spacing w:after="60" w:before="240"/>
      </w:pPr>
      <w:r>
        <w:rPr>
          <w:b/>
          <w:bCs/>
          <w:sz w:val="24"/>
          <w:szCs w:val="24"/>
        </w:rPr>
        <w:t xml:space="preserve">Въпрос 4</w:t>
      </w:r>
      <w:r>
        <w:rPr>
          <w:i/>
          <w:iCs/>
          <w:color w:val="767676"/>
          <w:sz w:val="19"/>
          <w:szCs w:val="19"/>
        </w:rPr>
        <w:t xml:space="preserve">   (№ 14 от 780)</w:t>
      </w:r>
    </w:p>
    <w:p>
      <w:pPr>
        <w:spacing w:after="100"/>
      </w:pPr>
      <w:r>
        <w:rPr>
          <w:b/>
          <w:bCs/>
          <w:sz w:val="19"/>
          <w:szCs w:val="19"/>
        </w:rPr>
        <w:t xml:space="preserve">Подтема: </w:t>
      </w:r>
      <w:r>
        <w:rPr>
          <w:sz w:val="19"/>
          <w:szCs w:val="19"/>
        </w:rPr>
        <w:t xml:space="preserve">Структура в широк смисъл</w:t>
      </w:r>
      <w:r>
        <w:rPr>
          <w:b/>
          <w:bCs/>
          <w:sz w:val="19"/>
          <w:szCs w:val="19"/>
        </w:rPr>
        <w:t xml:space="preserve">     Ниво: </w:t>
      </w:r>
      <w:r>
        <w:rPr>
          <w:sz w:val="19"/>
          <w:szCs w:val="19"/>
        </w:rPr>
        <w:t xml:space="preserve">Средно</w:t>
      </w:r>
    </w:p>
    <w:p>
      <w:pPr>
        <w:spacing w:after="80" w:before="0"/>
      </w:pPr>
      <w:r>
        <w:t xml:space="preserve">Кое от изброените НЕ е вземане за престация, а принадлежи към друг вид елементи на облигационното отношение в широк смисъл?</w:t>
      </w:r>
    </w:p>
    <w:p>
      <w:pPr>
        <w:spacing w:after="40"/>
        <w:ind w:left="431" w:hanging="360"/>
      </w:pPr>
      <w:r>
        <w:rPr>
          <w:b/>
          <w:bCs/>
        </w:rPr>
        <w:t xml:space="preserve">А) </w:t>
      </w:r>
      <w:r>
        <w:t xml:space="preserve">Правото на наемодателя да получи уговорената наемна цена</w:t>
      </w:r>
    </w:p>
    <w:p>
      <w:pPr>
        <w:spacing w:after="40"/>
        <w:ind w:left="431" w:hanging="360"/>
      </w:pPr>
      <w:r>
        <w:rPr>
          <w:b/>
          <w:bCs/>
        </w:rPr>
        <w:t xml:space="preserve">Б) </w:t>
      </w:r>
      <w:r>
        <w:t xml:space="preserve">Правото на купувача да иска предаване на закупената вещ</w:t>
      </w:r>
    </w:p>
    <w:p>
      <w:pPr>
        <w:spacing w:after="40"/>
        <w:ind w:left="431" w:hanging="360"/>
      </w:pPr>
      <w:r>
        <w:rPr>
          <w:b/>
          <w:bCs/>
        </w:rPr>
        <w:t xml:space="preserve">В) </w:t>
      </w:r>
      <w:r>
        <w:t xml:space="preserve">Правото на изпълнителя да получи уговореното възнаграждение</w:t>
      </w:r>
    </w:p>
    <w:p>
      <w:pPr>
        <w:spacing w:after="40"/>
        <w:ind w:left="431" w:hanging="360"/>
      </w:pPr>
      <w:r>
        <w:rPr>
          <w:b/>
          <w:bCs/>
        </w:rPr>
        <w:t xml:space="preserve">Г) </w:t>
      </w:r>
      <w:r>
        <w:t xml:space="preserve">Правото на кредитора да развали договора при неизпълнение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Развалянето е преобразуващо право — с едностранно изявление при виновно неизпълнение на двустранен договор се предизвиква правна промяна. То не е вземане за престация, но е част от широкото съдържание на отношението.</w:t>
      </w:r>
    </w:p>
    <w:p>
      <w:pPr>
        <w:spacing w:after="100" w:before="0"/>
      </w:pPr>
      <w:r>
        <w:rPr>
          <w:b/>
          <w:bCs/>
        </w:rPr>
        <w:t xml:space="preserve">Защо А е грешен:  </w:t>
      </w:r>
      <w:r>
        <w:t xml:space="preserve">Вземането за уговорената наемна цена е класическа претенция за престация.</w:t>
      </w:r>
    </w:p>
    <w:p>
      <w:pPr>
        <w:spacing w:after="100" w:before="0"/>
      </w:pPr>
      <w:r>
        <w:rPr>
          <w:b/>
          <w:bCs/>
        </w:rPr>
        <w:t xml:space="preserve">Защо Б е грешен:  </w:t>
      </w:r>
      <w:r>
        <w:t xml:space="preserve">Правото да се иска предаване на закупената вещ е вземане за престация.</w:t>
      </w:r>
    </w:p>
    <w:p>
      <w:pPr>
        <w:spacing w:after="100" w:before="0"/>
      </w:pPr>
      <w:r>
        <w:rPr>
          <w:b/>
          <w:bCs/>
        </w:rPr>
        <w:t xml:space="preserve">Защо В е грешен:  </w:t>
      </w:r>
      <w:r>
        <w:t xml:space="preserve">Уговореното възнаграждение е дължима престация, следователно вземане.</w:t>
      </w:r>
    </w:p>
    <w:p>
      <w:pPr>
        <w:spacing w:after="140" w:before="0"/>
      </w:pPr>
      <w:r>
        <w:rPr>
          <w:b/>
          <w:bCs/>
        </w:rPr>
        <w:t xml:space="preserve">Методическа бележка:  </w:t>
      </w:r>
      <w:r>
        <w:t xml:space="preserve">Проверява разграничението между вземане, преобразуващо право и възражение.</w:t>
      </w:r>
    </w:p>
    <w:p>
      <w:pPr>
        <w:pStyle w:val="Heading3"/>
        <w:spacing w:after="60" w:before="240"/>
      </w:pPr>
      <w:r>
        <w:rPr>
          <w:b/>
          <w:bCs/>
          <w:sz w:val="24"/>
          <w:szCs w:val="24"/>
        </w:rPr>
        <w:t xml:space="preserve">Въпрос 5</w:t>
      </w:r>
      <w:r>
        <w:rPr>
          <w:i/>
          <w:iCs/>
          <w:color w:val="767676"/>
          <w:sz w:val="19"/>
          <w:szCs w:val="19"/>
        </w:rPr>
        <w:t xml:space="preserve">   (№ 15 от 780)</w:t>
      </w:r>
    </w:p>
    <w:p>
      <w:pPr>
        <w:spacing w:after="100"/>
      </w:pPr>
      <w:r>
        <w:rPr>
          <w:b/>
          <w:bCs/>
          <w:sz w:val="19"/>
          <w:szCs w:val="19"/>
        </w:rPr>
        <w:t xml:space="preserve">Подтема: </w:t>
      </w:r>
      <w:r>
        <w:rPr>
          <w:sz w:val="19"/>
          <w:szCs w:val="19"/>
        </w:rPr>
        <w:t xml:space="preserve">Изключения от относителността</w:t>
      </w:r>
      <w:r>
        <w:rPr>
          <w:b/>
          <w:bCs/>
          <w:sz w:val="19"/>
          <w:szCs w:val="19"/>
        </w:rPr>
        <w:t xml:space="preserve">     Ниво: </w:t>
      </w:r>
      <w:r>
        <w:rPr>
          <w:sz w:val="19"/>
          <w:szCs w:val="19"/>
        </w:rPr>
        <w:t xml:space="preserve">Средно</w:t>
      </w:r>
    </w:p>
    <w:p>
      <w:pPr>
        <w:spacing w:after="80" w:before="0"/>
      </w:pPr>
      <w:r>
        <w:t xml:space="preserve">При договор в полза на трето лице:</w:t>
      </w:r>
    </w:p>
    <w:p>
      <w:pPr>
        <w:spacing w:after="40"/>
        <w:ind w:left="431" w:hanging="360"/>
      </w:pPr>
      <w:r>
        <w:rPr>
          <w:b/>
          <w:bCs/>
        </w:rPr>
        <w:t xml:space="preserve">А) </w:t>
      </w:r>
      <w:r>
        <w:t xml:space="preserve">третото лице придобива собствено право да иска обещаното изпълнение</w:t>
      </w:r>
    </w:p>
    <w:p>
      <w:pPr>
        <w:spacing w:after="40"/>
        <w:ind w:left="431" w:hanging="360"/>
      </w:pPr>
      <w:r>
        <w:rPr>
          <w:b/>
          <w:bCs/>
        </w:rPr>
        <w:t xml:space="preserve">Б) </w:t>
      </w:r>
      <w:r>
        <w:t xml:space="preserve">третото лице става страна по договора от момента на сключването му</w:t>
      </w:r>
    </w:p>
    <w:p>
      <w:pPr>
        <w:spacing w:after="40"/>
        <w:ind w:left="431" w:hanging="360"/>
      </w:pPr>
      <w:r>
        <w:rPr>
          <w:b/>
          <w:bCs/>
        </w:rPr>
        <w:t xml:space="preserve">В) </w:t>
      </w:r>
      <w:r>
        <w:t xml:space="preserve">уговорката е нищожна, защото договорите не могат да ползват трети лица</w:t>
      </w:r>
    </w:p>
    <w:p>
      <w:pPr>
        <w:spacing w:after="40"/>
        <w:ind w:left="431" w:hanging="360"/>
      </w:pPr>
      <w:r>
        <w:rPr>
          <w:b/>
          <w:bCs/>
        </w:rPr>
        <w:t xml:space="preserve">Г) </w:t>
      </w:r>
      <w:r>
        <w:t xml:space="preserve">третото лице може да иска изпълнение чрез уговарящия, но не и пряко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Това е изрично законово отклонение от относителността: третото лице получава собствено право срещу обещателя. Хипотезата потвърждава правилото, защото действие за трети лица настъпва само когато законът го предвижда.</w:t>
      </w:r>
    </w:p>
    <w:p>
      <w:pPr>
        <w:spacing w:after="100" w:before="0"/>
      </w:pPr>
      <w:r>
        <w:rPr>
          <w:b/>
          <w:bCs/>
        </w:rPr>
        <w:t xml:space="preserve">Защо Б е грешен:  </w:t>
      </w:r>
      <w:r>
        <w:t xml:space="preserve">Третото лице придобива право, но не става страна по договора.</w:t>
      </w:r>
    </w:p>
    <w:p>
      <w:pPr>
        <w:spacing w:after="100" w:before="0"/>
      </w:pPr>
      <w:r>
        <w:rPr>
          <w:b/>
          <w:bCs/>
        </w:rPr>
        <w:t xml:space="preserve">Защо В е грешен:  </w:t>
      </w:r>
      <w:r>
        <w:t xml:space="preserve">Уговорката е действителна — законът изрично допуска договор в полза на трето лице.</w:t>
      </w:r>
    </w:p>
    <w:p>
      <w:pPr>
        <w:spacing w:after="100" w:before="0"/>
      </w:pPr>
      <w:r>
        <w:rPr>
          <w:b/>
          <w:bCs/>
        </w:rPr>
        <w:t xml:space="preserve">Защо Г е грешен:  </w:t>
      </w:r>
      <w:r>
        <w:t xml:space="preserve">Правото на третото лице е пряко — то иска изпълнение направо от обещателя, а не чрез уговарящия.</w:t>
      </w:r>
    </w:p>
    <w:p>
      <w:pPr>
        <w:spacing w:after="140" w:before="0"/>
      </w:pPr>
      <w:r>
        <w:rPr>
          <w:b/>
          <w:bCs/>
        </w:rPr>
        <w:t xml:space="preserve">Методическа бележка:  </w:t>
      </w:r>
      <w:r>
        <w:t xml:space="preserve">Проверява законовите отклонения от принципа на относителност.</w:t>
      </w:r>
    </w:p>
    <w:p>
      <w:pPr>
        <w:pStyle w:val="Heading3"/>
        <w:spacing w:after="60" w:before="240"/>
      </w:pPr>
      <w:r>
        <w:rPr>
          <w:b/>
          <w:bCs/>
          <w:sz w:val="24"/>
          <w:szCs w:val="24"/>
        </w:rPr>
        <w:t xml:space="preserve">Въпрос 6</w:t>
      </w:r>
      <w:r>
        <w:rPr>
          <w:i/>
          <w:iCs/>
          <w:color w:val="767676"/>
          <w:sz w:val="19"/>
          <w:szCs w:val="19"/>
        </w:rPr>
        <w:t xml:space="preserve">   (№ 16 от 780)</w:t>
      </w:r>
    </w:p>
    <w:p>
      <w:pPr>
        <w:spacing w:after="100"/>
      </w:pPr>
      <w:r>
        <w:rPr>
          <w:b/>
          <w:bCs/>
          <w:sz w:val="19"/>
          <w:szCs w:val="19"/>
        </w:rPr>
        <w:t xml:space="preserve">Подтема: </w:t>
      </w:r>
      <w:r>
        <w:rPr>
          <w:sz w:val="19"/>
          <w:szCs w:val="19"/>
        </w:rPr>
        <w:t xml:space="preserve">Разграничение от вещните права</w:t>
      </w:r>
      <w:r>
        <w:rPr>
          <w:b/>
          <w:bCs/>
          <w:sz w:val="19"/>
          <w:szCs w:val="19"/>
        </w:rPr>
        <w:t xml:space="preserve">     Ниво: </w:t>
      </w:r>
      <w:r>
        <w:rPr>
          <w:sz w:val="19"/>
          <w:szCs w:val="19"/>
        </w:rPr>
        <w:t xml:space="preserve">Високо</w:t>
      </w:r>
    </w:p>
    <w:p>
      <w:pPr>
        <w:spacing w:after="80" w:before="0"/>
      </w:pPr>
      <w:r>
        <w:t xml:space="preserve">Купувач по действителен договор за продажба на чужда вещ, който още не е придобил собствеността, открива вещта у трето лице. Той:</w:t>
      </w:r>
    </w:p>
    <w:p>
      <w:pPr>
        <w:spacing w:after="40"/>
        <w:ind w:left="431" w:hanging="360"/>
      </w:pPr>
      <w:r>
        <w:rPr>
          <w:b/>
          <w:bCs/>
        </w:rPr>
        <w:t xml:space="preserve">А) </w:t>
      </w:r>
      <w:r>
        <w:t xml:space="preserve">може да я ревандикира от всяко трето лице по силата на договора</w:t>
      </w:r>
    </w:p>
    <w:p>
      <w:pPr>
        <w:spacing w:after="40"/>
        <w:ind w:left="431" w:hanging="360"/>
      </w:pPr>
      <w:r>
        <w:rPr>
          <w:b/>
          <w:bCs/>
        </w:rPr>
        <w:t xml:space="preserve">Б) </w:t>
      </w:r>
      <w:r>
        <w:t xml:space="preserve">поначало разполага само с облигационно притезание срещу продавача</w:t>
      </w:r>
    </w:p>
    <w:p>
      <w:pPr>
        <w:spacing w:after="40"/>
        <w:ind w:left="431" w:hanging="360"/>
      </w:pPr>
      <w:r>
        <w:rPr>
          <w:b/>
          <w:bCs/>
        </w:rPr>
        <w:t xml:space="preserve">В) </w:t>
      </w:r>
      <w:r>
        <w:t xml:space="preserve">може да иска вещта от третото лице, ако докаже, че то знае за договора</w:t>
      </w:r>
    </w:p>
    <w:p>
      <w:pPr>
        <w:spacing w:after="40"/>
        <w:ind w:left="431" w:hanging="360"/>
      </w:pPr>
      <w:r>
        <w:rPr>
          <w:b/>
          <w:bCs/>
        </w:rPr>
        <w:t xml:space="preserve">Г) </w:t>
      </w:r>
      <w:r>
        <w:t xml:space="preserve">автоматично придобива собствеността винаги с плащането на цената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Договорното вземане действа срещу продавача. Без придобито вещно право или специална законова защита купувачът не може да насочи претенция за самата вещ срещу трето лице.</w:t>
      </w:r>
    </w:p>
    <w:p>
      <w:pPr>
        <w:spacing w:after="100" w:before="0"/>
      </w:pPr>
      <w:r>
        <w:rPr>
          <w:b/>
          <w:bCs/>
        </w:rPr>
        <w:t xml:space="preserve">Защо А е грешен:  </w:t>
      </w:r>
      <w:r>
        <w:t xml:space="preserve">Ревандикацията е вещноправно средство на собственика, а купувачът още не е собственик.</w:t>
      </w:r>
    </w:p>
    <w:p>
      <w:pPr>
        <w:spacing w:after="100" w:before="0"/>
      </w:pPr>
      <w:r>
        <w:rPr>
          <w:b/>
          <w:bCs/>
        </w:rPr>
        <w:t xml:space="preserve">Защо В е грешен:  </w:t>
      </w:r>
      <w:r>
        <w:t xml:space="preserve">Самото знание на третото лице не поражда претенция за предаване на вещта; друго е положението при недобросъвестно осуетяване, което поражда отговорност за вреди.</w:t>
      </w:r>
    </w:p>
    <w:p>
      <w:pPr>
        <w:spacing w:after="100" w:before="0"/>
      </w:pPr>
      <w:r>
        <w:rPr>
          <w:b/>
          <w:bCs/>
        </w:rPr>
        <w:t xml:space="preserve">Защо Г е грешен:  </w:t>
      </w:r>
      <w:r>
        <w:t xml:space="preserve">При продажба на чужда вещ плащането не прехвърля собственост, която продавачът няма.</w:t>
      </w:r>
    </w:p>
    <w:p>
      <w:pPr>
        <w:spacing w:after="140" w:before="0"/>
      </w:pPr>
      <w:r>
        <w:rPr>
          <w:b/>
          <w:bCs/>
        </w:rPr>
        <w:t xml:space="preserve">Методическа бележка:  </w:t>
      </w:r>
      <w:r>
        <w:t xml:space="preserve">Проверява способността да се квалифицира претенцията и да се избере правилният ответник и средство.</w:t>
      </w:r>
    </w:p>
    <w:p>
      <w:pPr>
        <w:pStyle w:val="Heading3"/>
        <w:spacing w:after="60" w:before="240"/>
      </w:pPr>
      <w:r>
        <w:rPr>
          <w:b/>
          <w:bCs/>
          <w:sz w:val="24"/>
          <w:szCs w:val="24"/>
        </w:rPr>
        <w:t xml:space="preserve">Въпрос 7</w:t>
      </w:r>
      <w:r>
        <w:rPr>
          <w:i/>
          <w:iCs/>
          <w:color w:val="767676"/>
          <w:sz w:val="19"/>
          <w:szCs w:val="19"/>
        </w:rPr>
        <w:t xml:space="preserve">   (№ 17 от 780)</w:t>
      </w:r>
    </w:p>
    <w:p>
      <w:pPr>
        <w:spacing w:after="100"/>
      </w:pPr>
      <w:r>
        <w:rPr>
          <w:b/>
          <w:bCs/>
          <w:sz w:val="19"/>
          <w:szCs w:val="19"/>
        </w:rPr>
        <w:t xml:space="preserve">Подтема: </w:t>
      </w:r>
      <w:r>
        <w:rPr>
          <w:sz w:val="19"/>
          <w:szCs w:val="19"/>
        </w:rPr>
        <w:t xml:space="preserve">Субекти и правоприемство</w:t>
      </w:r>
      <w:r>
        <w:rPr>
          <w:b/>
          <w:bCs/>
          <w:sz w:val="19"/>
          <w:szCs w:val="19"/>
        </w:rPr>
        <w:t xml:space="preserve">     Ниво: </w:t>
      </w:r>
      <w:r>
        <w:rPr>
          <w:sz w:val="19"/>
          <w:szCs w:val="19"/>
        </w:rPr>
        <w:t xml:space="preserve">Базово</w:t>
      </w:r>
    </w:p>
    <w:p>
      <w:pPr>
        <w:spacing w:after="80" w:before="0"/>
      </w:pPr>
      <w:r>
        <w:t xml:space="preserve">Смяната на страна по облигационното отношение чрез цесия или заместване в дълг:</w:t>
      </w:r>
    </w:p>
    <w:p>
      <w:pPr>
        <w:spacing w:after="40"/>
        <w:ind w:left="431" w:hanging="360"/>
      </w:pPr>
      <w:r>
        <w:rPr>
          <w:b/>
          <w:bCs/>
        </w:rPr>
        <w:t xml:space="preserve">А) </w:t>
      </w:r>
      <w:r>
        <w:t xml:space="preserve">прекратява старото отношение и поражда изцяло ново задължение</w:t>
      </w:r>
    </w:p>
    <w:p>
      <w:pPr>
        <w:spacing w:after="40"/>
        <w:ind w:left="431" w:hanging="360"/>
      </w:pPr>
      <w:r>
        <w:rPr>
          <w:b/>
          <w:bCs/>
        </w:rPr>
        <w:t xml:space="preserve">Б) </w:t>
      </w:r>
      <w:r>
        <w:t xml:space="preserve">променя само субектите, като отношението запазва идентичността си</w:t>
      </w:r>
    </w:p>
    <w:p>
      <w:pPr>
        <w:spacing w:after="40"/>
        <w:ind w:left="431" w:hanging="360"/>
      </w:pPr>
      <w:r>
        <w:rPr>
          <w:b/>
          <w:bCs/>
        </w:rPr>
        <w:t xml:space="preserve">В) </w:t>
      </w:r>
      <w:r>
        <w:t xml:space="preserve">е недопустима, тъй като облигационната връзка винаги е строго лична</w:t>
      </w:r>
    </w:p>
    <w:p>
      <w:pPr>
        <w:spacing w:after="40"/>
        <w:ind w:left="431" w:hanging="360"/>
      </w:pPr>
      <w:r>
        <w:rPr>
          <w:b/>
          <w:bCs/>
        </w:rPr>
        <w:t xml:space="preserve">Г) </w:t>
      </w:r>
      <w:r>
        <w:t xml:space="preserve">изисква съдебно решение, което да одобри смяната на страната по него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Субектите могат да се сменят чрез цесия, заместване или встъпване в дълг и чрез наследяване, като отношението по правило запазва идентичността си — променя се носителят, не съдържанието.</w:t>
      </w:r>
    </w:p>
    <w:p>
      <w:pPr>
        <w:spacing w:after="100" w:before="0"/>
      </w:pPr>
      <w:r>
        <w:rPr>
          <w:b/>
          <w:bCs/>
        </w:rPr>
        <w:t xml:space="preserve">Защо А е грешен:  </w:t>
      </w:r>
      <w:r>
        <w:t xml:space="preserve">Правоприемството не прекратява старото отношение и не поражда изцяло ново задължение.</w:t>
      </w:r>
    </w:p>
    <w:p>
      <w:pPr>
        <w:spacing w:after="100" w:before="0"/>
      </w:pPr>
      <w:r>
        <w:rPr>
          <w:b/>
          <w:bCs/>
        </w:rPr>
        <w:t xml:space="preserve">Защо В е грешен:  </w:t>
      </w:r>
      <w:r>
        <w:t xml:space="preserve">Личният характер изключва прехвърлянето само в предвидените случаи, не поначало.</w:t>
      </w:r>
    </w:p>
    <w:p>
      <w:pPr>
        <w:spacing w:after="100" w:before="0"/>
      </w:pPr>
      <w:r>
        <w:rPr>
          <w:b/>
          <w:bCs/>
        </w:rPr>
        <w:t xml:space="preserve">Защо Г е грешен:  </w:t>
      </w:r>
      <w:r>
        <w:t xml:space="preserve">Смяната става по договорен или законов ред, без обща нужда от съдебен акт, който да я одобри.</w:t>
      </w:r>
    </w:p>
    <w:p>
      <w:pPr>
        <w:spacing w:after="140" w:before="0"/>
      </w:pPr>
      <w:r>
        <w:rPr>
          <w:b/>
          <w:bCs/>
        </w:rPr>
        <w:t xml:space="preserve">Методическа бележка:  </w:t>
      </w:r>
      <w:r>
        <w:t xml:space="preserve">Проверява възможността за промяна в субектния състав.</w:t>
      </w:r>
    </w:p>
    <w:p>
      <w:pPr>
        <w:pStyle w:val="Heading3"/>
        <w:spacing w:after="60" w:before="240"/>
      </w:pPr>
      <w:r>
        <w:rPr>
          <w:b/>
          <w:bCs/>
          <w:sz w:val="24"/>
          <w:szCs w:val="24"/>
        </w:rPr>
        <w:t xml:space="preserve">Въпрос 8</w:t>
      </w:r>
      <w:r>
        <w:rPr>
          <w:i/>
          <w:iCs/>
          <w:color w:val="767676"/>
          <w:sz w:val="19"/>
          <w:szCs w:val="19"/>
        </w:rPr>
        <w:t xml:space="preserve">   (№ 18 от 780)</w:t>
      </w:r>
    </w:p>
    <w:p>
      <w:pPr>
        <w:spacing w:after="100"/>
      </w:pPr>
      <w:r>
        <w:rPr>
          <w:b/>
          <w:bCs/>
          <w:sz w:val="19"/>
          <w:szCs w:val="19"/>
        </w:rPr>
        <w:t xml:space="preserve">Подтема: </w:t>
      </w:r>
      <w:r>
        <w:rPr>
          <w:sz w:val="19"/>
          <w:szCs w:val="19"/>
        </w:rPr>
        <w:t xml:space="preserve">Двустранни договори</w:t>
      </w:r>
      <w:r>
        <w:rPr>
          <w:b/>
          <w:bCs/>
          <w:sz w:val="19"/>
          <w:szCs w:val="19"/>
        </w:rPr>
        <w:t xml:space="preserve">     Ниво: </w:t>
      </w:r>
      <w:r>
        <w:rPr>
          <w:sz w:val="19"/>
          <w:szCs w:val="19"/>
        </w:rPr>
        <w:t xml:space="preserve">Базово</w:t>
      </w:r>
    </w:p>
    <w:p>
      <w:pPr>
        <w:spacing w:after="80" w:before="0"/>
      </w:pPr>
      <w:r>
        <w:t xml:space="preserve">При двустранен договор (например продажба):</w:t>
      </w:r>
    </w:p>
    <w:p>
      <w:pPr>
        <w:spacing w:after="40"/>
        <w:ind w:left="431" w:hanging="360"/>
      </w:pPr>
      <w:r>
        <w:rPr>
          <w:b/>
          <w:bCs/>
        </w:rPr>
        <w:t xml:space="preserve">А) </w:t>
      </w:r>
      <w:r>
        <w:t xml:space="preserve">едната страна има само качеството кредитор, а другата — само на длъжник</w:t>
      </w:r>
    </w:p>
    <w:p>
      <w:pPr>
        <w:spacing w:after="40"/>
        <w:ind w:left="431" w:hanging="360"/>
      </w:pPr>
      <w:r>
        <w:rPr>
          <w:b/>
          <w:bCs/>
        </w:rPr>
        <w:t xml:space="preserve">Б) </w:t>
      </w:r>
      <w:r>
        <w:t xml:space="preserve">не възникват отделни вземания, а само общо задължение за сътрудничество</w:t>
      </w:r>
    </w:p>
    <w:p>
      <w:pPr>
        <w:spacing w:after="40"/>
        <w:ind w:left="431" w:hanging="360"/>
      </w:pPr>
      <w:r>
        <w:rPr>
          <w:b/>
          <w:bCs/>
        </w:rPr>
        <w:t xml:space="preserve">В) </w:t>
      </w:r>
      <w:r>
        <w:t xml:space="preserve">кредитор е винаги страната, която първа е изпълнила задължението си</w:t>
      </w:r>
    </w:p>
    <w:p>
      <w:pPr>
        <w:spacing w:after="40"/>
        <w:ind w:left="431" w:hanging="360"/>
      </w:pPr>
      <w:r>
        <w:rPr>
          <w:b/>
          <w:bCs/>
        </w:rPr>
        <w:t xml:space="preserve">Г) </w:t>
      </w:r>
      <w:r>
        <w:t xml:space="preserve">всяка страна винаги е кредитор по едно и длъжник по друго задължение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Продавачът е кредитор за цената и длъжник за предаването; купувачът — обратно. Всяка корелативна двойка вземане–дълг съществува отделно.</w:t>
      </w:r>
    </w:p>
    <w:p>
      <w:pPr>
        <w:spacing w:after="100" w:before="0"/>
      </w:pPr>
      <w:r>
        <w:rPr>
          <w:b/>
          <w:bCs/>
        </w:rPr>
        <w:t xml:space="preserve">Защо А е грешен:  </w:t>
      </w:r>
      <w:r>
        <w:t xml:space="preserve">Ролите не са разпределени веднъж завинаги — всяка страна има по няколко.</w:t>
      </w:r>
    </w:p>
    <w:p>
      <w:pPr>
        <w:spacing w:after="100" w:before="0"/>
      </w:pPr>
      <w:r>
        <w:rPr>
          <w:b/>
          <w:bCs/>
        </w:rPr>
        <w:t xml:space="preserve">Защо Б е грешен:  </w:t>
      </w:r>
      <w:r>
        <w:t xml:space="preserve">Двустранният договор поражда конкретни насрещни вземания, а не само общо задължение за сътрудничество.</w:t>
      </w:r>
    </w:p>
    <w:p>
      <w:pPr>
        <w:spacing w:after="100" w:before="0"/>
      </w:pPr>
      <w:r>
        <w:rPr>
          <w:b/>
          <w:bCs/>
        </w:rPr>
        <w:t xml:space="preserve">Защо В е грешен:  </w:t>
      </w:r>
      <w:r>
        <w:t xml:space="preserve">Качеството кредитор следва от съдържанието на задължението, не от реда на изпълнение.</w:t>
      </w:r>
    </w:p>
    <w:p>
      <w:pPr>
        <w:spacing w:after="140" w:before="0"/>
      </w:pPr>
      <w:r>
        <w:rPr>
          <w:b/>
          <w:bCs/>
        </w:rPr>
        <w:t xml:space="preserve">Методическа бележка:  </w:t>
      </w:r>
      <w:r>
        <w:t xml:space="preserve">Проверява структурата на насрещните задължения при двустранните договори.</w:t>
      </w:r>
    </w:p>
    <w:p>
      <w:pPr>
        <w:pStyle w:val="Heading3"/>
        <w:spacing w:after="60" w:before="240"/>
      </w:pPr>
      <w:r>
        <w:rPr>
          <w:b/>
          <w:bCs/>
          <w:sz w:val="24"/>
          <w:szCs w:val="24"/>
        </w:rPr>
        <w:t xml:space="preserve">Въпрос 9</w:t>
      </w:r>
      <w:r>
        <w:rPr>
          <w:i/>
          <w:iCs/>
          <w:color w:val="767676"/>
          <w:sz w:val="19"/>
          <w:szCs w:val="19"/>
        </w:rPr>
        <w:t xml:space="preserve">   (№ 19 от 780)</w:t>
      </w:r>
    </w:p>
    <w:p>
      <w:pPr>
        <w:spacing w:after="100"/>
      </w:pPr>
      <w:r>
        <w:rPr>
          <w:b/>
          <w:bCs/>
          <w:sz w:val="19"/>
          <w:szCs w:val="19"/>
        </w:rPr>
        <w:t xml:space="preserve">Подтема: </w:t>
      </w:r>
      <w:r>
        <w:rPr>
          <w:sz w:val="19"/>
          <w:szCs w:val="19"/>
        </w:rPr>
        <w:t xml:space="preserve">Акцесорни права</w:t>
      </w:r>
      <w:r>
        <w:rPr>
          <w:b/>
          <w:bCs/>
          <w:sz w:val="19"/>
          <w:szCs w:val="19"/>
        </w:rPr>
        <w:t xml:space="preserve">     Ниво: </w:t>
      </w:r>
      <w:r>
        <w:rPr>
          <w:sz w:val="19"/>
          <w:szCs w:val="19"/>
        </w:rPr>
        <w:t xml:space="preserve">Средно</w:t>
      </w:r>
    </w:p>
    <w:p>
      <w:pPr>
        <w:spacing w:after="80" w:before="0"/>
      </w:pPr>
      <w:r>
        <w:t xml:space="preserve">При прехвърляне на вземане чрез цесия принадлежностите му (включително изтеклите лихви):</w:t>
      </w:r>
    </w:p>
    <w:p>
      <w:pPr>
        <w:spacing w:after="40"/>
        <w:ind w:left="431" w:hanging="360"/>
      </w:pPr>
      <w:r>
        <w:rPr>
          <w:b/>
          <w:bCs/>
        </w:rPr>
        <w:t xml:space="preserve">А) </w:t>
      </w:r>
      <w:r>
        <w:t xml:space="preserve">преминават към цесионера с всички обезпечения, ако не е уговорено друго</w:t>
      </w:r>
    </w:p>
    <w:p>
      <w:pPr>
        <w:spacing w:after="40"/>
        <w:ind w:left="431" w:hanging="360"/>
      </w:pPr>
      <w:r>
        <w:rPr>
          <w:b/>
          <w:bCs/>
        </w:rPr>
        <w:t xml:space="preserve">Б) </w:t>
      </w:r>
      <w:r>
        <w:t xml:space="preserve">остават при цедента във всички случаи, независимо от уговорките на страните</w:t>
      </w:r>
    </w:p>
    <w:p>
      <w:pPr>
        <w:spacing w:after="40"/>
        <w:ind w:left="431" w:hanging="360"/>
      </w:pPr>
      <w:r>
        <w:rPr>
          <w:b/>
          <w:bCs/>
        </w:rPr>
        <w:t xml:space="preserve">В) </w:t>
      </w:r>
      <w:r>
        <w:t xml:space="preserve">се погасяват с прехвърлянето, защото следват личността на цедента</w:t>
      </w:r>
    </w:p>
    <w:p>
      <w:pPr>
        <w:spacing w:after="40"/>
        <w:ind w:left="431" w:hanging="360"/>
      </w:pPr>
      <w:r>
        <w:rPr>
          <w:b/>
          <w:bCs/>
        </w:rPr>
        <w:t xml:space="preserve">Г) </w:t>
      </w:r>
      <w:r>
        <w:t xml:space="preserve">преминават към цесионера само след изрично съгласие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Прехвърленото вземане преминава с привилегиите, обезпеченията и другите си принадлежности, включително изтеклите лихви, ако не е уговорено друго.</w:t>
      </w:r>
    </w:p>
    <w:p>
      <w:pPr>
        <w:spacing w:after="100" w:before="0"/>
      </w:pPr>
      <w:r>
        <w:rPr>
          <w:b/>
          <w:bCs/>
        </w:rPr>
        <w:t xml:space="preserve">Защо Б е грешен:  </w:t>
      </w:r>
      <w:r>
        <w:t xml:space="preserve">Оставането при цедента е изключението — при уговорка, не правилото.</w:t>
      </w:r>
    </w:p>
    <w:p>
      <w:pPr>
        <w:spacing w:after="100" w:before="0"/>
      </w:pPr>
      <w:r>
        <w:rPr>
          <w:b/>
          <w:bCs/>
        </w:rPr>
        <w:t xml:space="preserve">Защо В е грешен:  </w:t>
      </w:r>
      <w:r>
        <w:t xml:space="preserve">Цесията прехвърля, а не погасява принадлежностите.</w:t>
      </w:r>
    </w:p>
    <w:p>
      <w:pPr>
        <w:spacing w:after="100" w:before="0"/>
      </w:pPr>
      <w:r>
        <w:rPr>
          <w:b/>
          <w:bCs/>
        </w:rPr>
        <w:t xml:space="preserve">Защо Г е грешен:  </w:t>
      </w:r>
      <w:r>
        <w:t xml:space="preserve">Съгласието на длъжника не е условие за цесията и принадлежностите ѝ.</w:t>
      </w:r>
    </w:p>
    <w:p>
      <w:pPr>
        <w:spacing w:after="140" w:before="0"/>
      </w:pPr>
      <w:r>
        <w:rPr>
          <w:b/>
          <w:bCs/>
        </w:rPr>
        <w:t xml:space="preserve">Методическа бележка:  </w:t>
      </w:r>
      <w:r>
        <w:t xml:space="preserve">Проверява акцесорния принцип при прехвърляне на вземания.</w:t>
      </w:r>
    </w:p>
    <w:p>
      <w:pPr>
        <w:pStyle w:val="Heading3"/>
        <w:spacing w:after="60" w:before="240"/>
      </w:pPr>
      <w:r>
        <w:rPr>
          <w:b/>
          <w:bCs/>
          <w:sz w:val="24"/>
          <w:szCs w:val="24"/>
        </w:rPr>
        <w:t xml:space="preserve">Въпрос 10</w:t>
      </w:r>
      <w:r>
        <w:rPr>
          <w:i/>
          <w:iCs/>
          <w:color w:val="767676"/>
          <w:sz w:val="19"/>
          <w:szCs w:val="19"/>
        </w:rPr>
        <w:t xml:space="preserve">   (№ 20 от 780)</w:t>
      </w:r>
    </w:p>
    <w:p>
      <w:pPr>
        <w:spacing w:after="100"/>
      </w:pPr>
      <w:r>
        <w:rPr>
          <w:b/>
          <w:bCs/>
          <w:sz w:val="19"/>
          <w:szCs w:val="19"/>
        </w:rPr>
        <w:t xml:space="preserve">Подтема: </w:t>
      </w:r>
      <w:r>
        <w:rPr>
          <w:sz w:val="19"/>
          <w:szCs w:val="19"/>
        </w:rPr>
        <w:t xml:space="preserve">Защитни елементи</w:t>
      </w:r>
      <w:r>
        <w:rPr>
          <w:b/>
          <w:bCs/>
          <w:sz w:val="19"/>
          <w:szCs w:val="19"/>
        </w:rPr>
        <w:t xml:space="preserve">     Ниво: </w:t>
      </w:r>
      <w:r>
        <w:rPr>
          <w:sz w:val="19"/>
          <w:szCs w:val="19"/>
        </w:rPr>
        <w:t xml:space="preserve">Средно</w:t>
      </w:r>
    </w:p>
    <w:p>
      <w:pPr>
        <w:spacing w:after="80" w:before="0"/>
      </w:pPr>
      <w:r>
        <w:t xml:space="preserve">Възражението (например възражението за неизпълнен договор) се характеризира с това, че:</w:t>
      </w:r>
    </w:p>
    <w:p>
      <w:pPr>
        <w:spacing w:after="40"/>
        <w:ind w:left="431" w:hanging="360"/>
      </w:pPr>
      <w:r>
        <w:rPr>
          <w:b/>
          <w:bCs/>
        </w:rPr>
        <w:t xml:space="preserve">А) </w:t>
      </w:r>
      <w:r>
        <w:t xml:space="preserve">създава ново вземане в полза на страната, която го е предявила</w:t>
      </w:r>
    </w:p>
    <w:p>
      <w:pPr>
        <w:spacing w:after="40"/>
        <w:ind w:left="431" w:hanging="360"/>
      </w:pPr>
      <w:r>
        <w:rPr>
          <w:b/>
          <w:bCs/>
        </w:rPr>
        <w:t xml:space="preserve">Б) </w:t>
      </w:r>
      <w:r>
        <w:t xml:space="preserve">прекратява насрещното задължение на страната, срещу която се прави</w:t>
      </w:r>
    </w:p>
    <w:p>
      <w:pPr>
        <w:spacing w:after="40"/>
        <w:ind w:left="431" w:hanging="360"/>
      </w:pPr>
      <w:r>
        <w:rPr>
          <w:b/>
          <w:bCs/>
        </w:rPr>
        <w:t xml:space="preserve">В) </w:t>
      </w:r>
      <w:r>
        <w:t xml:space="preserve">само препятства или отлага чуждото притезание, без да го погасява</w:t>
      </w:r>
    </w:p>
    <w:p>
      <w:pPr>
        <w:spacing w:after="40"/>
        <w:ind w:left="431" w:hanging="360"/>
      </w:pPr>
      <w:r>
        <w:rPr>
          <w:b/>
          <w:bCs/>
        </w:rPr>
        <w:t xml:space="preserve">Г) </w:t>
      </w:r>
      <w:r>
        <w:t xml:space="preserve">е допустимо само в исковия процес и няма материалноправно значение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Възражението е защитен елемент от широкото съдържание на отношението — то не създава нов правен резултат, а парализира или отлага чуждото искане, без да поражда нова престация.</w:t>
      </w:r>
    </w:p>
    <w:p>
      <w:pPr>
        <w:spacing w:after="100" w:before="0"/>
      </w:pPr>
      <w:r>
        <w:rPr>
          <w:b/>
          <w:bCs/>
        </w:rPr>
        <w:t xml:space="preserve">Защо А е грешен:  </w:t>
      </w:r>
      <w:r>
        <w:t xml:space="preserve">Възражението не е източник на вземане в полза на предявилата го страна.</w:t>
      </w:r>
    </w:p>
    <w:p>
      <w:pPr>
        <w:spacing w:after="100" w:before="0"/>
      </w:pPr>
      <w:r>
        <w:rPr>
          <w:b/>
          <w:bCs/>
        </w:rPr>
        <w:t xml:space="preserve">Защо Б е грешен:  </w:t>
      </w:r>
      <w:r>
        <w:t xml:space="preserve">То отлага изпълняемостта, но не прекратява насрещното задължение.</w:t>
      </w:r>
    </w:p>
    <w:p>
      <w:pPr>
        <w:spacing w:after="100" w:before="0"/>
      </w:pPr>
      <w:r>
        <w:rPr>
          <w:b/>
          <w:bCs/>
        </w:rPr>
        <w:t xml:space="preserve">Защо Г е грешен:  </w:t>
      </w:r>
      <w:r>
        <w:t xml:space="preserve">Възражението има материалноправна основа и действие.</w:t>
      </w:r>
    </w:p>
    <w:p>
      <w:pPr>
        <w:spacing w:after="140" w:before="0"/>
      </w:pPr>
      <w:r>
        <w:rPr>
          <w:b/>
          <w:bCs/>
        </w:rPr>
        <w:t xml:space="preserve">Методическа бележка:  </w:t>
      </w:r>
      <w:r>
        <w:t xml:space="preserve">Проверява разграничението вземане — преобразуващо право — възражение.</w:t>
      </w:r>
    </w:p>
    <w:p>
      <w:pPr>
        <w:pStyle w:val="Heading2"/>
        <w:spacing w:after="120" w:before="320"/>
      </w:pPr>
      <w:r>
        <w:rPr>
          <w:b/>
          <w:bCs/>
          <w:color w:val="2F5496"/>
          <w:sz w:val="26"/>
          <w:szCs w:val="26"/>
        </w:rPr>
        <w:t xml:space="preserve">Тема 2 — казуси</w:t>
      </w:r>
    </w:p>
    <w:p>
      <w:pPr>
        <w:pStyle w:val="Heading3"/>
        <w:spacing w:after="80" w:before="240"/>
      </w:pPr>
      <w:r>
        <w:rPr>
          <w:b/>
          <w:bCs/>
          <w:sz w:val="24"/>
          <w:szCs w:val="24"/>
        </w:rPr>
        <w:t xml:space="preserve">Казус 1</w:t>
      </w:r>
      <w:r>
        <w:rPr>
          <w:i/>
          <w:iCs/>
          <w:color w:val="767676"/>
          <w:sz w:val="19"/>
          <w:szCs w:val="19"/>
        </w:rPr>
        <w:t xml:space="preserve">   (№ 3 от 156)</w:t>
      </w:r>
    </w:p>
    <w:p>
      <w:pPr>
        <w:spacing w:after="100" w:before="0"/>
      </w:pPr>
      <w:r>
        <w:rPr>
          <w:b/>
          <w:bCs/>
        </w:rPr>
        <w:t xml:space="preserve">Заглавие:  </w:t>
      </w:r>
      <w:r>
        <w:t xml:space="preserve">Кухнята, подизпълнителят и наводненият съсед</w:t>
      </w:r>
    </w:p>
    <w:p>
      <w:pPr>
        <w:spacing w:after="100" w:before="0"/>
      </w:pPr>
      <w:r>
        <w:rPr>
          <w:b/>
          <w:bCs/>
        </w:rPr>
        <w:t xml:space="preserve">Тема:  </w:t>
      </w:r>
      <w:r>
        <w:t xml:space="preserve">Страни по облигационното отношение. Относително действие на договора спрямо трети лица.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страни по договора</w:t>
      </w:r>
    </w:p>
    <w:p>
      <w:pPr>
        <w:spacing w:after="40"/>
        <w:ind w:left="504" w:hanging="288"/>
      </w:pPr>
      <w:r>
        <w:t xml:space="preserve">•  длъжник по договорно задължение</w:t>
      </w:r>
    </w:p>
    <w:p>
      <w:pPr>
        <w:spacing w:after="40"/>
        <w:ind w:left="504" w:hanging="288"/>
      </w:pPr>
      <w:r>
        <w:t xml:space="preserve">•  подизпълнител и фактически изпълнител</w:t>
      </w:r>
    </w:p>
    <w:p>
      <w:pPr>
        <w:spacing w:after="40"/>
        <w:ind w:left="504" w:hanging="288"/>
      </w:pPr>
      <w:r>
        <w:t xml:space="preserve">•  относителен характер на облигационното отношение</w:t>
      </w:r>
    </w:p>
    <w:p>
      <w:pPr>
        <w:spacing w:after="40"/>
        <w:ind w:left="504" w:hanging="288"/>
      </w:pPr>
      <w:r>
        <w:t xml:space="preserve">•  трето лице извън договора</w:t>
      </w:r>
    </w:p>
    <w:p>
      <w:pPr>
        <w:spacing w:after="40"/>
        <w:ind w:left="504" w:hanging="288"/>
      </w:pPr>
      <w:r>
        <w:t xml:space="preserve">•  извъндоговорна отговорност</w:t>
      </w:r>
    </w:p>
    <w:p>
      <w:pPr>
        <w:spacing w:after="40"/>
        <w:ind w:left="504" w:hanging="288"/>
      </w:pPr>
      <w:r>
        <w:t xml:space="preserve">•  непозволено увреждане</w:t>
      </w:r>
    </w:p>
    <w:p>
      <w:pPr>
        <w:spacing w:after="40"/>
        <w:ind w:left="504" w:hanging="288"/>
      </w:pPr>
      <w:r>
        <w:t xml:space="preserve">•  качество на възложител</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кой е длъжник по договора при участие на подизпълнител;</w:t>
      </w:r>
    </w:p>
    <w:p>
      <w:pPr>
        <w:spacing w:after="40"/>
        <w:ind w:left="504" w:hanging="288"/>
      </w:pPr>
      <w:r>
        <w:t xml:space="preserve">•  да обясни относителното действие на облигационното отношение;</w:t>
      </w:r>
    </w:p>
    <w:p>
      <w:pPr>
        <w:spacing w:after="40"/>
        <w:ind w:left="504" w:hanging="288"/>
      </w:pPr>
      <w:r>
        <w:t xml:space="preserve">•  да разграничи договорната от извъндоговорната претенция на трето лице;</w:t>
      </w:r>
    </w:p>
    <w:p>
      <w:pPr>
        <w:spacing w:after="40"/>
        <w:ind w:left="504" w:hanging="288"/>
      </w:pPr>
      <w:r>
        <w:t xml:space="preserve">•  да прецени дали качеството възложител само по себе си поражда отговорност;</w:t>
      </w:r>
    </w:p>
    <w:p>
      <w:pPr>
        <w:spacing w:after="60" w:before="120"/>
      </w:pPr>
      <w:r>
        <w:rPr>
          <w:b/>
          <w:bCs/>
        </w:rPr>
        <w:t xml:space="preserve">Факти</w:t>
      </w:r>
    </w:p>
    <w:p>
      <w:pPr>
        <w:spacing w:after="80" w:before="0"/>
        <w:jc w:val="both"/>
      </w:pPr>
      <w:r>
        <w:t xml:space="preserve">Десислава сключва договор с дружеството „Стройком" за изработка и монтаж на кухня в новия ѝ апартамент. В договора е уговорено дружеството да изработи мебелите, да ги монтира до 30 юни и да отстрани за своя сметка евентуални скрити дефекти в шестмесечен срок. Няколко дни преди монтажа управителят на „Стройком" възлага работата на свое свързано дружество „Монтаж БГ", без да уведомява Десислава. При монтажа служители на „Монтаж БГ" повреждат стената и прекъсват водопроводна връзка, поради което апартаментът на съседа отдолу се наводнява. След това „Стройком" отказва да довърши кухнята, като твърди, че реалният изпълнител е бил другото дружество и исковете трябва да се насочат само срещу него. Съседът пък настоява лично от Десислава да му плати щетите, защото „ремонтът е бил в нейния апартамент".</w:t>
      </w:r>
    </w:p>
    <w:p>
      <w:pPr>
        <w:spacing w:after="60" w:before="120"/>
      </w:pPr>
      <w:r>
        <w:rPr>
          <w:b/>
          <w:bCs/>
        </w:rPr>
        <w:t xml:space="preserve">Въпроси</w:t>
      </w:r>
    </w:p>
    <w:p>
      <w:pPr>
        <w:spacing w:after="40"/>
        <w:ind w:left="504" w:hanging="288"/>
      </w:pPr>
      <w:r>
        <w:t xml:space="preserve">1.  Кой е длъжник по облигационното отношение за изработката и монтажа?</w:t>
      </w:r>
    </w:p>
    <w:p>
      <w:pPr>
        <w:spacing w:after="40"/>
        <w:ind w:left="504" w:hanging="288"/>
      </w:pPr>
      <w:r>
        <w:t xml:space="preserve">2.  Може ли „Стройком" да се освободи с довода, че работата е извършвана от друго дружество?</w:t>
      </w:r>
    </w:p>
    <w:p>
      <w:pPr>
        <w:spacing w:after="40"/>
        <w:ind w:left="504" w:hanging="288"/>
      </w:pPr>
      <w:r>
        <w:t xml:space="preserve">3.  Как се проявява относителният характер на облигационното отношение?</w:t>
      </w:r>
    </w:p>
    <w:p>
      <w:pPr>
        <w:spacing w:after="40"/>
        <w:ind w:left="504" w:hanging="288"/>
      </w:pPr>
      <w:r>
        <w:t xml:space="preserve">4.  Какви правоотношения възникват по повод на щетите в апартамента на съседа?</w:t>
      </w:r>
    </w:p>
    <w:p>
      <w:pPr>
        <w:spacing w:after="60" w:before="120"/>
      </w:pPr>
      <w:r>
        <w:rPr>
          <w:b/>
          <w:bCs/>
        </w:rPr>
        <w:t xml:space="preserve">Насоки за решаване</w:t>
      </w:r>
    </w:p>
    <w:p>
      <w:pPr>
        <w:spacing w:after="40"/>
        <w:ind w:left="504" w:hanging="288"/>
      </w:pPr>
      <w:r>
        <w:t xml:space="preserve">•  Установете кои лица са страни по договора и кои само фактически участват в изпълнението.</w:t>
      </w:r>
    </w:p>
    <w:p>
      <w:pPr>
        <w:spacing w:after="40"/>
        <w:ind w:left="504" w:hanging="288"/>
      </w:pPr>
      <w:r>
        <w:t xml:space="preserve">•  Проверете дали привличането на трето лице променя носителя на договорното задължение.</w:t>
      </w:r>
    </w:p>
    <w:p>
      <w:pPr>
        <w:spacing w:after="40"/>
        <w:ind w:left="504" w:hanging="288"/>
      </w:pPr>
      <w:r>
        <w:t xml:space="preserve">•  Разгледайте претенцията на съседа отделно от договора за кухнята.</w:t>
      </w:r>
    </w:p>
    <w:p>
      <w:pPr>
        <w:spacing w:after="40"/>
        <w:ind w:left="504" w:hanging="288"/>
      </w:pPr>
      <w:r>
        <w:t xml:space="preserve">•  Помислете какво още трябва да се установи, за да отговаря Десислава спрямо съседа.</w:t>
      </w:r>
    </w:p>
    <w:p>
      <w:pPr>
        <w:spacing w:after="60" w:before="120"/>
      </w:pPr>
      <w:r>
        <w:rPr>
          <w:b/>
          <w:bCs/>
        </w:rPr>
        <w:t xml:space="preserve">Примерен отговор</w:t>
      </w:r>
    </w:p>
    <w:p>
      <w:pPr>
        <w:spacing w:after="80" w:before="0"/>
        <w:jc w:val="both"/>
      </w:pPr>
      <w:r>
        <w:t xml:space="preserve">1. Длъжник по договорното отношение е „Стройком", защото то е страна по договора с Десислава. Именно срещу него тя има вземане за изработване, монтаж и евентуално отстраняване на дефекти.</w:t>
      </w:r>
    </w:p>
    <w:p>
      <w:pPr>
        <w:spacing w:after="80" w:before="0"/>
        <w:jc w:val="both"/>
      </w:pPr>
      <w:r>
        <w:t xml:space="preserve">2. Не. Използването на подизпълнител или трето лице за фактическо изпълнение не променя страните по договора. Десислава не е в договорна връзка с „Монтаж БГ", освен ако не е сключила отделен договор с него. Следователно „Стройком" не може да прехвърли върху трето лице собственото си договорно качество на длъжник.</w:t>
      </w:r>
    </w:p>
    <w:p>
      <w:pPr>
        <w:spacing w:after="80" w:before="0"/>
        <w:jc w:val="both"/>
      </w:pPr>
      <w:r>
        <w:t xml:space="preserve">3. Относителният характер означава, че договорното вземане на Десислава е насочено срещу конкретния длъжник — „Стройком", а не срещу всички лица. Тя не може само по този договор автоматично да иска изпълнение от всяко трето лице, което участва фактически в монтажа.</w:t>
      </w:r>
    </w:p>
    <w:p>
      <w:pPr>
        <w:spacing w:after="80" w:before="0"/>
        <w:jc w:val="both"/>
      </w:pPr>
      <w:r>
        <w:t xml:space="preserve">4. Наред с договорното отношение между Десислава и „Стройком", може да възникне извъндоговорна отговорност за вредите върху апартамента на съседа. Съседът не е страна по договора за кухнята, затова неговата претенция няма договорен характер. Тя следва да се преценява по правилата на непозволеното увреждане спрямо причинителя и евентуално спрямо лицето, което отговаря за него.</w:t>
      </w:r>
    </w:p>
    <w:p>
      <w:pPr>
        <w:spacing w:after="60" w:before="120"/>
      </w:pPr>
      <w:r>
        <w:rPr>
          <w:b/>
          <w:bCs/>
        </w:rPr>
        <w:t xml:space="preserve">Кратък извод</w:t>
      </w:r>
    </w:p>
    <w:p>
      <w:pPr>
        <w:spacing w:after="80" w:before="0"/>
        <w:jc w:val="both"/>
      </w:pPr>
      <w:r>
        <w:t xml:space="preserve">Десислава не отговаря автоматично само защото ремонтът е в нейния имот. Трябва да се установи дали има нейно противоправно поведение или друго основание за отговорност. Самият факт, че тя е възложител по договор, не я прави непременно деликтен длъжник на съседа.</w:t>
      </w:r>
    </w:p>
    <w:p>
      <w:pPr>
        <w:spacing w:after="60" w:before="120"/>
      </w:pPr>
      <w:r>
        <w:rPr>
          <w:b/>
          <w:bCs/>
        </w:rPr>
        <w:t xml:space="preserve">Често срещани грешки</w:t>
      </w:r>
    </w:p>
    <w:p>
      <w:pPr>
        <w:spacing w:after="40"/>
        <w:ind w:left="504" w:hanging="288"/>
      </w:pPr>
      <w:r>
        <w:t xml:space="preserve">•  Да се приема, че договорът обвързва и подизпълнителя със страните по него.</w:t>
      </w:r>
    </w:p>
    <w:p>
      <w:pPr>
        <w:spacing w:after="40"/>
        <w:ind w:left="504" w:hanging="288"/>
      </w:pPr>
      <w:r>
        <w:t xml:space="preserve">•  Да се насочва претенцията на съседа по договорен ред.</w:t>
      </w:r>
    </w:p>
    <w:p>
      <w:pPr>
        <w:spacing w:after="40"/>
        <w:ind w:left="504" w:hanging="288"/>
      </w:pPr>
      <w:r>
        <w:t xml:space="preserve">•  Да се приравнява качеството възложител на деликтна отговорност.</w:t>
      </w:r>
    </w:p>
    <w:p>
      <w:pPr>
        <w:spacing w:after="40"/>
        <w:ind w:left="504" w:hanging="288"/>
      </w:pPr>
      <w:r>
        <w:t xml:space="preserve">•  Да се смята, че длъжникът се освобождава, щом фактически е изпълнявало друго лице.</w:t>
      </w:r>
    </w:p>
    <w:p>
      <w:pPr>
        <w:pStyle w:val="Heading3"/>
        <w:spacing w:after="80" w:before="240"/>
      </w:pPr>
      <w:r>
        <w:rPr>
          <w:b/>
          <w:bCs/>
          <w:sz w:val="24"/>
          <w:szCs w:val="24"/>
        </w:rPr>
        <w:t xml:space="preserve">Казус 2</w:t>
      </w:r>
      <w:r>
        <w:rPr>
          <w:i/>
          <w:iCs/>
          <w:color w:val="767676"/>
          <w:sz w:val="19"/>
          <w:szCs w:val="19"/>
        </w:rPr>
        <w:t xml:space="preserve">   (№ 4 от 156)</w:t>
      </w:r>
    </w:p>
    <w:p>
      <w:pPr>
        <w:spacing w:after="100" w:before="0"/>
      </w:pPr>
      <w:r>
        <w:rPr>
          <w:b/>
          <w:bCs/>
        </w:rPr>
        <w:t xml:space="preserve">Заглавие:  </w:t>
      </w:r>
      <w:r>
        <w:t xml:space="preserve">Асансьорът, временно закрепеният механизъм и блокираният съсед</w:t>
      </w:r>
    </w:p>
    <w:p>
      <w:pPr>
        <w:spacing w:after="100" w:before="0"/>
      </w:pPr>
      <w:r>
        <w:rPr>
          <w:b/>
          <w:bCs/>
        </w:rPr>
        <w:t xml:space="preserve">Тема:  </w:t>
      </w:r>
      <w:r>
        <w:t xml:space="preserve">Структура на облигационното отношение. Главни престации и съпътстващи задължения.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елементи на облигационното отношение</w:t>
      </w:r>
    </w:p>
    <w:p>
      <w:pPr>
        <w:spacing w:after="40"/>
        <w:ind w:left="504" w:hanging="288"/>
      </w:pPr>
      <w:r>
        <w:t xml:space="preserve">•  главна престация</w:t>
      </w:r>
    </w:p>
    <w:p>
      <w:pPr>
        <w:spacing w:after="40"/>
        <w:ind w:left="504" w:hanging="288"/>
      </w:pPr>
      <w:r>
        <w:t xml:space="preserve">•  насрещно плащане</w:t>
      </w:r>
    </w:p>
    <w:p>
      <w:pPr>
        <w:spacing w:after="40"/>
        <w:ind w:left="504" w:hanging="288"/>
      </w:pPr>
      <w:r>
        <w:t xml:space="preserve">•  съпътстващи задължения</w:t>
      </w:r>
    </w:p>
    <w:p>
      <w:pPr>
        <w:spacing w:after="40"/>
        <w:ind w:left="504" w:hanging="288"/>
      </w:pPr>
      <w:r>
        <w:t xml:space="preserve">•  задължение за безопасност и съдействие</w:t>
      </w:r>
    </w:p>
    <w:p>
      <w:pPr>
        <w:spacing w:after="40"/>
        <w:ind w:left="504" w:hanging="288"/>
      </w:pPr>
      <w:r>
        <w:t xml:space="preserve">•  професионална грижа</w:t>
      </w:r>
    </w:p>
    <w:p>
      <w:pPr>
        <w:spacing w:after="40"/>
        <w:ind w:left="504" w:hanging="288"/>
      </w:pPr>
      <w:r>
        <w:t xml:space="preserve">•  неизпълнение</w:t>
      </w:r>
    </w:p>
    <w:p>
      <w:pPr>
        <w:spacing w:after="40"/>
        <w:ind w:left="504" w:hanging="288"/>
      </w:pPr>
      <w:r>
        <w:t xml:space="preserve">•  относително действие на договора спрямо трети лица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опише елементите на облигационното отношение по конкретен договор;</w:t>
      </w:r>
    </w:p>
    <w:p>
      <w:pPr>
        <w:spacing w:after="40"/>
        <w:ind w:left="504" w:hanging="288"/>
      </w:pPr>
      <w:r>
        <w:t xml:space="preserve">•  да разграничи главните от съпътстващите задължения;</w:t>
      </w:r>
    </w:p>
    <w:p>
      <w:pPr>
        <w:spacing w:after="40"/>
        <w:ind w:left="504" w:hanging="288"/>
      </w:pPr>
      <w:r>
        <w:t xml:space="preserve">•  да прецени дали нарушението на съпътстващо задължение е неизпълнение;</w:t>
      </w:r>
    </w:p>
    <w:p>
      <w:pPr>
        <w:spacing w:after="40"/>
        <w:ind w:left="504" w:hanging="288"/>
      </w:pPr>
      <w:r>
        <w:t xml:space="preserve">•  да обясни защо трето лице по правило не черпи договорни права;</w:t>
      </w:r>
    </w:p>
    <w:p>
      <w:pPr>
        <w:spacing w:after="60" w:before="120"/>
      </w:pPr>
      <w:r>
        <w:rPr>
          <w:b/>
          <w:bCs/>
        </w:rPr>
        <w:t xml:space="preserve">Факти</w:t>
      </w:r>
    </w:p>
    <w:p>
      <w:pPr>
        <w:spacing w:after="80" w:before="0"/>
        <w:jc w:val="both"/>
      </w:pPr>
      <w:r>
        <w:t xml:space="preserve">Теодора сключва договор с дружество за поддръжка на асансьор в сградата, в която живее. Договорът предвижда ежемесечни прегледи, аварийни посещения при повреда и задължение за подмяна на определени части при опасност за безопасността. При една повреда техникът не сменя износен елемент, а само временно „закрепва" механизма. Два дни по-късно асансьорът блокира и съсед на Теодора остава затворен вътре за повече от час. Съседът иска обезщетение пряко от дружеството, а дружеството възразява, че няма договор с него и отговаря само пред Теодора. Теодора от своя страна спира да плаща следващите месечни такси и поддържа, че договорът е нарушен не само по главното задължение, но и по съпътстващите задължения за безопасност.</w:t>
      </w:r>
    </w:p>
    <w:p>
      <w:pPr>
        <w:spacing w:after="60" w:before="120"/>
      </w:pPr>
      <w:r>
        <w:rPr>
          <w:b/>
          <w:bCs/>
        </w:rPr>
        <w:t xml:space="preserve">Въпроси</w:t>
      </w:r>
    </w:p>
    <w:p>
      <w:pPr>
        <w:spacing w:after="40"/>
        <w:ind w:left="504" w:hanging="288"/>
      </w:pPr>
      <w:r>
        <w:t xml:space="preserve">1.  Какви елементи на облигационното отношение се открояват по договора?</w:t>
      </w:r>
    </w:p>
    <w:p>
      <w:pPr>
        <w:spacing w:after="40"/>
        <w:ind w:left="504" w:hanging="288"/>
      </w:pPr>
      <w:r>
        <w:t xml:space="preserve">2.  Само главните престации ли са релевантни при преценка на неизпълнението?</w:t>
      </w:r>
    </w:p>
    <w:p>
      <w:pPr>
        <w:spacing w:after="40"/>
        <w:ind w:left="504" w:hanging="288"/>
      </w:pPr>
      <w:r>
        <w:t xml:space="preserve">3.  Може ли съседът да черпи права пряко от договора?</w:t>
      </w:r>
    </w:p>
    <w:p>
      <w:pPr>
        <w:spacing w:after="40"/>
        <w:ind w:left="504" w:hanging="288"/>
      </w:pPr>
      <w:r>
        <w:t xml:space="preserve">4.  Как се проявява относителният характер на договора тук?</w:t>
      </w:r>
    </w:p>
    <w:p>
      <w:pPr>
        <w:spacing w:after="60" w:before="120"/>
      </w:pPr>
      <w:r>
        <w:rPr>
          <w:b/>
          <w:bCs/>
        </w:rPr>
        <w:t xml:space="preserve">Насоки за решаване</w:t>
      </w:r>
    </w:p>
    <w:p>
      <w:pPr>
        <w:spacing w:after="40"/>
        <w:ind w:left="504" w:hanging="288"/>
      </w:pPr>
      <w:r>
        <w:t xml:space="preserve">•  Изведете от клаузите какви престации дължи всяка от страните.</w:t>
      </w:r>
    </w:p>
    <w:p>
      <w:pPr>
        <w:spacing w:after="40"/>
        <w:ind w:left="504" w:hanging="288"/>
      </w:pPr>
      <w:r>
        <w:t xml:space="preserve">•  Проверете дали задълженията за безопасност се вписват в предмета на договора.</w:t>
      </w:r>
    </w:p>
    <w:p>
      <w:pPr>
        <w:spacing w:after="40"/>
        <w:ind w:left="504" w:hanging="288"/>
      </w:pPr>
      <w:r>
        <w:t xml:space="preserve">•  Преценете отделно на какво основание съседът може да търси защита.</w:t>
      </w:r>
    </w:p>
    <w:p>
      <w:pPr>
        <w:spacing w:after="40"/>
        <w:ind w:left="504" w:hanging="288"/>
      </w:pPr>
      <w:r>
        <w:t xml:space="preserve">•  Съобразете спрямо кого действа договорът и спрямо кого — не.</w:t>
      </w:r>
    </w:p>
    <w:p>
      <w:pPr>
        <w:spacing w:after="60" w:before="120"/>
      </w:pPr>
      <w:r>
        <w:rPr>
          <w:b/>
          <w:bCs/>
        </w:rPr>
        <w:t xml:space="preserve">Примерен отговор</w:t>
      </w:r>
    </w:p>
    <w:p>
      <w:pPr>
        <w:spacing w:after="80" w:before="0"/>
        <w:jc w:val="both"/>
      </w:pPr>
      <w:r>
        <w:t xml:space="preserve">1. Налице са главни престации по поддръжка и насрещно плащане, но и допълнителни задължения за безопасност, съдействие и професионална грижа.</w:t>
      </w:r>
    </w:p>
    <w:p>
      <w:pPr>
        <w:spacing w:after="80" w:before="0"/>
        <w:jc w:val="both"/>
      </w:pPr>
      <w:r>
        <w:t xml:space="preserve">2. Не. Нарушението на съпътстващи задължения също може да представлява неизпълнение и да породи отговорност.</w:t>
      </w:r>
    </w:p>
    <w:p>
      <w:pPr>
        <w:spacing w:after="80" w:before="0"/>
        <w:jc w:val="both"/>
      </w:pPr>
      <w:r>
        <w:t xml:space="preserve">3. По правило съседът не черпи договорни права само защото е засегнат от изпълнението. Неговите претенции следва да се преценят самостоятелно.</w:t>
      </w:r>
    </w:p>
    <w:p>
      <w:pPr>
        <w:spacing w:after="80" w:before="0"/>
        <w:jc w:val="both"/>
      </w:pPr>
      <w:r>
        <w:t xml:space="preserve">4. Договорът действа между страните по него, а спрямо третите лица се преценяват други основания за защита, ако са налице.</w:t>
      </w:r>
    </w:p>
    <w:p>
      <w:pPr>
        <w:spacing w:after="60" w:before="120"/>
      </w:pPr>
      <w:r>
        <w:rPr>
          <w:b/>
          <w:bCs/>
        </w:rPr>
        <w:t xml:space="preserve">Кратък извод</w:t>
      </w:r>
    </w:p>
    <w:p>
      <w:pPr>
        <w:spacing w:after="80" w:before="0"/>
        <w:jc w:val="both"/>
      </w:pPr>
      <w:r>
        <w:t xml:space="preserve">Неизпълнението може да се състои и в нарушаване на съпътстващи задължения за безопасност и грижа, но договорът действа между страните по него, а претенциите на трети лица се преценяват самостоятелно.</w:t>
      </w:r>
    </w:p>
    <w:p>
      <w:pPr>
        <w:spacing w:after="60" w:before="120"/>
      </w:pPr>
      <w:r>
        <w:rPr>
          <w:b/>
          <w:bCs/>
        </w:rPr>
        <w:t xml:space="preserve">Често срещани грешки</w:t>
      </w:r>
    </w:p>
    <w:p>
      <w:pPr>
        <w:spacing w:after="40"/>
        <w:ind w:left="504" w:hanging="288"/>
      </w:pPr>
      <w:r>
        <w:t xml:space="preserve">•  Да се свежда неизпълнението само до главната престация.</w:t>
      </w:r>
    </w:p>
    <w:p>
      <w:pPr>
        <w:spacing w:after="40"/>
        <w:ind w:left="504" w:hanging="288"/>
      </w:pPr>
      <w:r>
        <w:t xml:space="preserve">•  Да се приема, че всеки засегнат от изпълнението има договорен иск.</w:t>
      </w:r>
    </w:p>
    <w:p>
      <w:pPr>
        <w:spacing w:after="40"/>
        <w:ind w:left="504" w:hanging="288"/>
      </w:pPr>
      <w:r>
        <w:t xml:space="preserve">•  Да се пренебрегват задълженията за съдействие и професионална грижа при преценка на изправността.</w:t>
      </w:r>
    </w:p>
    <w:p>
      <w:pPr>
        <w:spacing w:after="40"/>
        <w:ind w:left="504" w:hanging="288"/>
      </w:pPr>
      <w:r>
        <w:t xml:space="preserve">•  Да се смесва положението на страната по договора с това на третото лице.</w:t>
      </w:r>
    </w:p>
    <w:p>
      <w:r>
        <w:br w:type="page"/>
      </w:r>
    </w:p>
    <w:p>
      <w:pPr>
        <w:pStyle w:val="Heading1"/>
        <w:spacing w:after="80"/>
      </w:pPr>
      <w:r>
        <w:rPr>
          <w:b/>
          <w:bCs/>
          <w:color w:val="2F5496"/>
          <w:sz w:val="30"/>
          <w:szCs w:val="30"/>
        </w:rPr>
        <w:t xml:space="preserve">Тема 3. Вземане, дълг, отговорност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Вземане и иск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Изискуемост и забава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Давност и доброволно плащане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Общо обезпечение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Отговорност без личен дълг</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Дълг, отговорност и техните разминавания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Нравствен дълг</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Заместими и незаместими действия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Прилагане на давността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Защита на общото обезпечение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Платените 3 000 евро след давността и гаражът на бащата</w:t>
      </w:r>
    </w:p>
    <w:p>
      <w:pPr>
        <w:spacing w:after="40"/>
      </w:pPr>
      <w:r>
        <w:rPr>
          <w:b/>
          <w:bCs/>
        </w:rPr>
        <w:t xml:space="preserve">Казус 2 (Високо): </w:t>
      </w:r>
      <w:r>
        <w:t xml:space="preserve">Възражението за давност и апартаментът на брата</w:t>
      </w:r>
    </w:p>
    <w:p>
      <w:pPr>
        <w:pStyle w:val="Heading2"/>
        <w:spacing w:after="120" w:before="280"/>
      </w:pPr>
      <w:r>
        <w:rPr>
          <w:b/>
          <w:bCs/>
          <w:color w:val="2F5496"/>
          <w:sz w:val="26"/>
          <w:szCs w:val="26"/>
        </w:rPr>
        <w:t xml:space="preserve">Тема 3 — тестови въпроси</w:t>
      </w:r>
    </w:p>
    <w:p>
      <w:pPr>
        <w:pStyle w:val="Heading3"/>
        <w:spacing w:after="60" w:before="240"/>
      </w:pPr>
      <w:r>
        <w:rPr>
          <w:b/>
          <w:bCs/>
          <w:sz w:val="24"/>
          <w:szCs w:val="24"/>
        </w:rPr>
        <w:t xml:space="preserve">Въпрос 1</w:t>
      </w:r>
      <w:r>
        <w:rPr>
          <w:i/>
          <w:iCs/>
          <w:color w:val="767676"/>
          <w:sz w:val="19"/>
          <w:szCs w:val="19"/>
        </w:rPr>
        <w:t xml:space="preserve">   (№ 21 от 780)</w:t>
      </w:r>
    </w:p>
    <w:p>
      <w:pPr>
        <w:spacing w:after="100"/>
      </w:pPr>
      <w:r>
        <w:rPr>
          <w:b/>
          <w:bCs/>
          <w:sz w:val="19"/>
          <w:szCs w:val="19"/>
        </w:rPr>
        <w:t xml:space="preserve">Подтема: </w:t>
      </w:r>
      <w:r>
        <w:rPr>
          <w:sz w:val="19"/>
          <w:szCs w:val="19"/>
        </w:rPr>
        <w:t xml:space="preserve">Вземане и иск</w:t>
      </w:r>
      <w:r>
        <w:rPr>
          <w:b/>
          <w:bCs/>
          <w:sz w:val="19"/>
          <w:szCs w:val="19"/>
        </w:rPr>
        <w:t xml:space="preserve">     Ниво: </w:t>
      </w:r>
      <w:r>
        <w:rPr>
          <w:sz w:val="19"/>
          <w:szCs w:val="19"/>
        </w:rPr>
        <w:t xml:space="preserve">Базово</w:t>
      </w:r>
    </w:p>
    <w:p>
      <w:pPr>
        <w:spacing w:after="80" w:before="0"/>
      </w:pPr>
      <w:r>
        <w:t xml:space="preserve">Съотношението между материалното вземане и иска е следното:</w:t>
      </w:r>
    </w:p>
    <w:p>
      <w:pPr>
        <w:spacing w:after="40"/>
        <w:ind w:left="431" w:hanging="360"/>
      </w:pPr>
      <w:r>
        <w:rPr>
          <w:b/>
          <w:bCs/>
        </w:rPr>
        <w:t xml:space="preserve">А) </w:t>
      </w:r>
      <w:r>
        <w:t xml:space="preserve">вземането възниква едва с предявяването на исковата молба в съда</w:t>
      </w:r>
    </w:p>
    <w:p>
      <w:pPr>
        <w:spacing w:after="40"/>
        <w:ind w:left="431" w:hanging="360"/>
      </w:pPr>
      <w:r>
        <w:rPr>
          <w:b/>
          <w:bCs/>
        </w:rPr>
        <w:t xml:space="preserve">Б) </w:t>
      </w:r>
      <w:r>
        <w:t xml:space="preserve">искът и вземането са синоними и се употребяват взаимозаменяемо</w:t>
      </w:r>
    </w:p>
    <w:p>
      <w:pPr>
        <w:spacing w:after="40"/>
        <w:ind w:left="431" w:hanging="360"/>
      </w:pPr>
      <w:r>
        <w:rPr>
          <w:b/>
          <w:bCs/>
        </w:rPr>
        <w:t xml:space="preserve">В) </w:t>
      </w:r>
      <w:r>
        <w:t xml:space="preserve">предявеният иск сам по себе си доказва съществуването на вземането</w:t>
      </w:r>
    </w:p>
    <w:p>
      <w:pPr>
        <w:spacing w:after="40"/>
        <w:ind w:left="431" w:hanging="360"/>
      </w:pPr>
      <w:r>
        <w:rPr>
          <w:b/>
          <w:bCs/>
        </w:rPr>
        <w:t xml:space="preserve">Г) </w:t>
      </w:r>
      <w:r>
        <w:t xml:space="preserve">искът е процесуално средство, а вземането съществува и без него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Вземането е материално субективно право; искът е уреденото от процесуалното право средство за защита. Вземането съществува независимо от предявяването на иск.</w:t>
      </w:r>
    </w:p>
    <w:p>
      <w:pPr>
        <w:spacing w:after="100" w:before="0"/>
      </w:pPr>
      <w:r>
        <w:rPr>
          <w:b/>
          <w:bCs/>
        </w:rPr>
        <w:t xml:space="preserve">Защо А е грешен:  </w:t>
      </w:r>
      <w:r>
        <w:t xml:space="preserve">Вземането възниква от материалноправния юридически факт, не от процесуалното действие по предявяване на исковата молба.</w:t>
      </w:r>
    </w:p>
    <w:p>
      <w:pPr>
        <w:spacing w:after="100" w:before="0"/>
      </w:pPr>
      <w:r>
        <w:rPr>
          <w:b/>
          <w:bCs/>
        </w:rPr>
        <w:t xml:space="preserve">Защо Б е грешен:  </w:t>
      </w:r>
      <w:r>
        <w:t xml:space="preserve">Понятията принадлежат на различни правни плоскости — материална и процесуална.</w:t>
      </w:r>
    </w:p>
    <w:p>
      <w:pPr>
        <w:spacing w:after="100" w:before="0"/>
      </w:pPr>
      <w:r>
        <w:rPr>
          <w:b/>
          <w:bCs/>
        </w:rPr>
        <w:t xml:space="preserve">Защо В е грешен:  </w:t>
      </w:r>
      <w:r>
        <w:t xml:space="preserve">Предявяването на иск не доказва само по себе си, че вземането съществува.</w:t>
      </w:r>
    </w:p>
    <w:p>
      <w:pPr>
        <w:spacing w:after="140" w:before="0"/>
      </w:pPr>
      <w:r>
        <w:rPr>
          <w:b/>
          <w:bCs/>
        </w:rPr>
        <w:t xml:space="preserve">Методическа бележка:  </w:t>
      </w:r>
      <w:r>
        <w:t xml:space="preserve">Проверява разграничението между материално право и процесуално средство.</w:t>
      </w:r>
    </w:p>
    <w:p>
      <w:pPr>
        <w:pStyle w:val="Heading3"/>
        <w:spacing w:after="60" w:before="240"/>
      </w:pPr>
      <w:r>
        <w:rPr>
          <w:b/>
          <w:bCs/>
          <w:sz w:val="24"/>
          <w:szCs w:val="24"/>
        </w:rPr>
        <w:t xml:space="preserve">Въпрос 2</w:t>
      </w:r>
      <w:r>
        <w:rPr>
          <w:i/>
          <w:iCs/>
          <w:color w:val="767676"/>
          <w:sz w:val="19"/>
          <w:szCs w:val="19"/>
        </w:rPr>
        <w:t xml:space="preserve">   (№ 22 от 780)</w:t>
      </w:r>
    </w:p>
    <w:p>
      <w:pPr>
        <w:spacing w:after="100"/>
      </w:pPr>
      <w:r>
        <w:rPr>
          <w:b/>
          <w:bCs/>
          <w:sz w:val="19"/>
          <w:szCs w:val="19"/>
        </w:rPr>
        <w:t xml:space="preserve">Подтема: </w:t>
      </w:r>
      <w:r>
        <w:rPr>
          <w:sz w:val="19"/>
          <w:szCs w:val="19"/>
        </w:rPr>
        <w:t xml:space="preserve">Изискуемост и забава</w:t>
      </w:r>
      <w:r>
        <w:rPr>
          <w:b/>
          <w:bCs/>
          <w:sz w:val="19"/>
          <w:szCs w:val="19"/>
        </w:rPr>
        <w:t xml:space="preserve">     Ниво: </w:t>
      </w:r>
      <w:r>
        <w:rPr>
          <w:sz w:val="19"/>
          <w:szCs w:val="19"/>
        </w:rPr>
        <w:t xml:space="preserve">Базово</w:t>
      </w:r>
    </w:p>
    <w:p>
      <w:pPr>
        <w:spacing w:after="80" w:before="0"/>
      </w:pPr>
      <w:r>
        <w:t xml:space="preserve">При задължение без определен срок за изпълнение:</w:t>
      </w:r>
    </w:p>
    <w:p>
      <w:pPr>
        <w:spacing w:after="40"/>
        <w:ind w:left="431" w:hanging="360"/>
      </w:pPr>
      <w:r>
        <w:rPr>
          <w:b/>
          <w:bCs/>
        </w:rPr>
        <w:t xml:space="preserve">А) </w:t>
      </w:r>
      <w:r>
        <w:t xml:space="preserve">кредиторът трябва да изчака разумен срок, преди изобщо да поиска изпълнение</w:t>
      </w:r>
    </w:p>
    <w:p>
      <w:pPr>
        <w:spacing w:after="40"/>
        <w:ind w:left="431" w:hanging="360"/>
      </w:pPr>
      <w:r>
        <w:rPr>
          <w:b/>
          <w:bCs/>
        </w:rPr>
        <w:t xml:space="preserve">Б) </w:t>
      </w:r>
      <w:r>
        <w:t xml:space="preserve">кредиторът може да иска изпълнение веднага, но забавата изисква покана</w:t>
      </w:r>
    </w:p>
    <w:p>
      <w:pPr>
        <w:spacing w:after="40"/>
        <w:ind w:left="431" w:hanging="360"/>
      </w:pPr>
      <w:r>
        <w:rPr>
          <w:b/>
          <w:bCs/>
        </w:rPr>
        <w:t xml:space="preserve">В) </w:t>
      </w:r>
      <w:r>
        <w:t xml:space="preserve">забавата настъпва автоматично от деня на възникване на задължението</w:t>
      </w:r>
    </w:p>
    <w:p>
      <w:pPr>
        <w:spacing w:after="40"/>
        <w:ind w:left="431" w:hanging="360"/>
      </w:pPr>
      <w:r>
        <w:rPr>
          <w:b/>
          <w:bCs/>
        </w:rPr>
        <w:t xml:space="preserve">Г) </w:t>
      </w:r>
      <w:r>
        <w:t xml:space="preserve">задължението не може да стане изискуемо, докато съдът не определи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Безсрочното задължение поначало е изискуемо веднага, но длъжникът изпада в забава по правило едва след покана от кредитора.</w:t>
      </w:r>
    </w:p>
    <w:p>
      <w:pPr>
        <w:spacing w:after="100" w:before="0"/>
      </w:pPr>
      <w:r>
        <w:rPr>
          <w:b/>
          <w:bCs/>
        </w:rPr>
        <w:t xml:space="preserve">Защо А е грешен:  </w:t>
      </w:r>
      <w:r>
        <w:t xml:space="preserve">Законът не поставя общо изискване за изчакване на разумен срок преди искането.</w:t>
      </w:r>
    </w:p>
    <w:p>
      <w:pPr>
        <w:spacing w:after="100" w:before="0"/>
      </w:pPr>
      <w:r>
        <w:rPr>
          <w:b/>
          <w:bCs/>
        </w:rPr>
        <w:t xml:space="preserve">Защо В е грешен:  </w:t>
      </w:r>
      <w:r>
        <w:t xml:space="preserve">При липса на определен ден забавата по правило изисква покана, а не настъпва автоматично.</w:t>
      </w:r>
    </w:p>
    <w:p>
      <w:pPr>
        <w:spacing w:after="100" w:before="0"/>
      </w:pPr>
      <w:r>
        <w:rPr>
          <w:b/>
          <w:bCs/>
        </w:rPr>
        <w:t xml:space="preserve">Защо Г е грешен:  </w:t>
      </w:r>
      <w:r>
        <w:t xml:space="preserve">Съдът определя срок само в предвидените хипотези, а не като общо условие за изискуемост.</w:t>
      </w:r>
    </w:p>
    <w:p>
      <w:pPr>
        <w:spacing w:after="140" w:before="0"/>
      </w:pPr>
      <w:r>
        <w:rPr>
          <w:b/>
          <w:bCs/>
        </w:rPr>
        <w:t xml:space="preserve">Методическа бележка:  </w:t>
      </w:r>
      <w:r>
        <w:t xml:space="preserve">Проверява разграничението между изискуемост и забава.</w:t>
      </w:r>
    </w:p>
    <w:p>
      <w:pPr>
        <w:pStyle w:val="Heading3"/>
        <w:spacing w:after="60" w:before="240"/>
      </w:pPr>
      <w:r>
        <w:rPr>
          <w:b/>
          <w:bCs/>
          <w:sz w:val="24"/>
          <w:szCs w:val="24"/>
        </w:rPr>
        <w:t xml:space="preserve">Въпрос 3</w:t>
      </w:r>
      <w:r>
        <w:rPr>
          <w:i/>
          <w:iCs/>
          <w:color w:val="767676"/>
          <w:sz w:val="19"/>
          <w:szCs w:val="19"/>
        </w:rPr>
        <w:t xml:space="preserve">   (№ 23 от 780)</w:t>
      </w:r>
    </w:p>
    <w:p>
      <w:pPr>
        <w:spacing w:after="100"/>
      </w:pPr>
      <w:r>
        <w:rPr>
          <w:b/>
          <w:bCs/>
          <w:sz w:val="19"/>
          <w:szCs w:val="19"/>
        </w:rPr>
        <w:t xml:space="preserve">Подтема: </w:t>
      </w:r>
      <w:r>
        <w:rPr>
          <w:sz w:val="19"/>
          <w:szCs w:val="19"/>
        </w:rPr>
        <w:t xml:space="preserve">Давност и доброволно плащане</w:t>
      </w:r>
      <w:r>
        <w:rPr>
          <w:b/>
          <w:bCs/>
          <w:sz w:val="19"/>
          <w:szCs w:val="19"/>
        </w:rPr>
        <w:t xml:space="preserve">     Ниво: </w:t>
      </w:r>
      <w:r>
        <w:rPr>
          <w:sz w:val="19"/>
          <w:szCs w:val="19"/>
        </w:rPr>
        <w:t xml:space="preserve">Средно</w:t>
      </w:r>
    </w:p>
    <w:p>
      <w:pPr>
        <w:spacing w:after="80" w:before="0"/>
      </w:pPr>
      <w:r>
        <w:t xml:space="preserve">Длъжник плаща задължение, чиято погасителна давност е изтекла, без да знае за изтичането ѝ. Той:</w:t>
      </w:r>
    </w:p>
    <w:p>
      <w:pPr>
        <w:spacing w:after="40"/>
        <w:ind w:left="431" w:hanging="360"/>
      </w:pPr>
      <w:r>
        <w:rPr>
          <w:b/>
          <w:bCs/>
        </w:rPr>
        <w:t xml:space="preserve">А) </w:t>
      </w:r>
      <w:r>
        <w:t xml:space="preserve">може да иска връщане, защото е платил при начална липса на основание</w:t>
      </w:r>
    </w:p>
    <w:p>
      <w:pPr>
        <w:spacing w:after="40"/>
        <w:ind w:left="431" w:hanging="360"/>
      </w:pPr>
      <w:r>
        <w:rPr>
          <w:b/>
          <w:bCs/>
        </w:rPr>
        <w:t xml:space="preserve">Б) </w:t>
      </w:r>
      <w:r>
        <w:t xml:space="preserve">може да иска връщане, ако докаже, че кредиторът е знаел за давността</w:t>
      </w:r>
    </w:p>
    <w:p>
      <w:pPr>
        <w:spacing w:after="40"/>
        <w:ind w:left="431" w:hanging="360"/>
      </w:pPr>
      <w:r>
        <w:rPr>
          <w:b/>
          <w:bCs/>
        </w:rPr>
        <w:t xml:space="preserve">В) </w:t>
      </w:r>
      <w:r>
        <w:t xml:space="preserve">не може да иска връщане на платеното по погасеното задължение</w:t>
      </w:r>
    </w:p>
    <w:p>
      <w:pPr>
        <w:spacing w:after="40"/>
        <w:ind w:left="431" w:hanging="360"/>
      </w:pPr>
      <w:r>
        <w:rPr>
          <w:b/>
          <w:bCs/>
        </w:rPr>
        <w:t xml:space="preserve">Г) </w:t>
      </w:r>
      <w:r>
        <w:t xml:space="preserve">може да иска връщане в тригодишен срок от деня на плащането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Давността засяга принудителната осъществимост, а не съществуването на дълга. Изпълненото след изтичането ѝ задължение не подлежи на връщане, дори длъжникът да не е знаел, че давността е изтекла.</w:t>
      </w:r>
    </w:p>
    <w:p>
      <w:pPr>
        <w:spacing w:after="100" w:before="0"/>
      </w:pPr>
      <w:r>
        <w:rPr>
          <w:b/>
          <w:bCs/>
        </w:rPr>
        <w:t xml:space="preserve">Защо А е грешен:  </w:t>
      </w:r>
      <w:r>
        <w:t xml:space="preserve">Основание има — дългът съществува като естествено задължение; правилата за неоснователно обогатяване не се прилагат.</w:t>
      </w:r>
    </w:p>
    <w:p>
      <w:pPr>
        <w:spacing w:after="100" w:before="0"/>
      </w:pPr>
      <w:r>
        <w:rPr>
          <w:b/>
          <w:bCs/>
        </w:rPr>
        <w:t xml:space="preserve">Защо Б е грешен:  </w:t>
      </w:r>
      <w:r>
        <w:t xml:space="preserve">Знанието на кредитора е без значение за това правило и не открива път за връщане.</w:t>
      </w:r>
    </w:p>
    <w:p>
      <w:pPr>
        <w:spacing w:after="100" w:before="0"/>
      </w:pPr>
      <w:r>
        <w:rPr>
          <w:b/>
          <w:bCs/>
        </w:rPr>
        <w:t xml:space="preserve">Защо Г е грешен:  </w:t>
      </w:r>
      <w:r>
        <w:t xml:space="preserve">Не съществува такъв срок за връщане — връщане изобщо не се дължи.</w:t>
      </w:r>
    </w:p>
    <w:p>
      <w:pPr>
        <w:spacing w:after="140" w:before="0"/>
      </w:pPr>
      <w:r>
        <w:rPr>
          <w:b/>
          <w:bCs/>
        </w:rPr>
        <w:t xml:space="preserve">Методическа бележка:  </w:t>
      </w:r>
      <w:r>
        <w:t xml:space="preserve">Проверява разбирането за естественото задължение и специалното правило за платеното при изтекла давност.</w:t>
      </w:r>
    </w:p>
    <w:p>
      <w:pPr>
        <w:pStyle w:val="Heading3"/>
        <w:spacing w:after="60" w:before="240"/>
      </w:pPr>
      <w:r>
        <w:rPr>
          <w:b/>
          <w:bCs/>
          <w:sz w:val="24"/>
          <w:szCs w:val="24"/>
        </w:rPr>
        <w:t xml:space="preserve">Въпрос 4</w:t>
      </w:r>
      <w:r>
        <w:rPr>
          <w:i/>
          <w:iCs/>
          <w:color w:val="767676"/>
          <w:sz w:val="19"/>
          <w:szCs w:val="19"/>
        </w:rPr>
        <w:t xml:space="preserve">   (№ 24 от 780)</w:t>
      </w:r>
    </w:p>
    <w:p>
      <w:pPr>
        <w:spacing w:after="100"/>
      </w:pPr>
      <w:r>
        <w:rPr>
          <w:b/>
          <w:bCs/>
          <w:sz w:val="19"/>
          <w:szCs w:val="19"/>
        </w:rPr>
        <w:t xml:space="preserve">Подтема: </w:t>
      </w:r>
      <w:r>
        <w:rPr>
          <w:sz w:val="19"/>
          <w:szCs w:val="19"/>
        </w:rPr>
        <w:t xml:space="preserve">Общо обезпечение</w:t>
      </w:r>
      <w:r>
        <w:rPr>
          <w:b/>
          <w:bCs/>
          <w:sz w:val="19"/>
          <w:szCs w:val="19"/>
        </w:rPr>
        <w:t xml:space="preserve">     Ниво: </w:t>
      </w:r>
      <w:r>
        <w:rPr>
          <w:sz w:val="19"/>
          <w:szCs w:val="19"/>
        </w:rPr>
        <w:t xml:space="preserve">Средно</w:t>
      </w:r>
    </w:p>
    <w:p>
      <w:pPr>
        <w:spacing w:after="80" w:before="0"/>
      </w:pPr>
      <w:r>
        <w:t xml:space="preserve">Общото обезпечение на кредиторите се изразява в това, че:</w:t>
      </w:r>
    </w:p>
    <w:p>
      <w:pPr>
        <w:spacing w:after="40"/>
        <w:ind w:left="431" w:hanging="360"/>
      </w:pPr>
      <w:r>
        <w:rPr>
          <w:b/>
          <w:bCs/>
        </w:rPr>
        <w:t xml:space="preserve">А) </w:t>
      </w:r>
      <w:r>
        <w:t xml:space="preserve">кредиторите се удовлетворяват от цялото секвестируемо имущество</w:t>
      </w:r>
    </w:p>
    <w:p>
      <w:pPr>
        <w:spacing w:after="40"/>
        <w:ind w:left="431" w:hanging="360"/>
      </w:pPr>
      <w:r>
        <w:rPr>
          <w:b/>
          <w:bCs/>
        </w:rPr>
        <w:t xml:space="preserve">Б) </w:t>
      </w:r>
      <w:r>
        <w:t xml:space="preserve">кредиторът придобива собственост върху вещите на длъжника при неизпълнение</w:t>
      </w:r>
    </w:p>
    <w:p>
      <w:pPr>
        <w:spacing w:after="40"/>
        <w:ind w:left="431" w:hanging="360"/>
      </w:pPr>
      <w:r>
        <w:rPr>
          <w:b/>
          <w:bCs/>
        </w:rPr>
        <w:t xml:space="preserve">В) </w:t>
      </w:r>
      <w:r>
        <w:t xml:space="preserve">първият по време кредитор се удовлетворява с предимство пред останалите</w:t>
      </w:r>
    </w:p>
    <w:p>
      <w:pPr>
        <w:spacing w:after="40"/>
        <w:ind w:left="431" w:hanging="360"/>
      </w:pPr>
      <w:r>
        <w:rPr>
          <w:b/>
          <w:bCs/>
        </w:rPr>
        <w:t xml:space="preserve">Г) </w:t>
      </w:r>
      <w:r>
        <w:t xml:space="preserve">кредиторът може да насочи изпълнението и срещу личността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Цялото секвестируемо имущество на длъжника служи за общо обезпечение на кредиторите му; между тях действа съразмерност, а предпочитание има само при законова привилегия, залог или ипотека.</w:t>
      </w:r>
    </w:p>
    <w:p>
      <w:pPr>
        <w:spacing w:after="100" w:before="0"/>
      </w:pPr>
      <w:r>
        <w:rPr>
          <w:b/>
          <w:bCs/>
        </w:rPr>
        <w:t xml:space="preserve">Защо Б е грешен:  </w:t>
      </w:r>
      <w:r>
        <w:t xml:space="preserve">Общото обезпечение не поражда собственост върху отделни вещи, а възможност за принудително изпълнение.</w:t>
      </w:r>
    </w:p>
    <w:p>
      <w:pPr>
        <w:spacing w:after="100" w:before="0"/>
      </w:pPr>
      <w:r>
        <w:rPr>
          <w:b/>
          <w:bCs/>
        </w:rPr>
        <w:t xml:space="preserve">Защо В е грешен:  </w:t>
      </w:r>
      <w:r>
        <w:t xml:space="preserve">Поредността във времето не е общ критерий за предпочитание; предимство дават привилегиите, залогът и ипотеката.</w:t>
      </w:r>
    </w:p>
    <w:p>
      <w:pPr>
        <w:spacing w:after="100" w:before="0"/>
      </w:pPr>
      <w:r>
        <w:rPr>
          <w:b/>
          <w:bCs/>
        </w:rPr>
        <w:t xml:space="preserve">Защо Г е грешен:  </w:t>
      </w:r>
      <w:r>
        <w:t xml:space="preserve">Съвременното право насочва принудата срещу имуществото, а не срещу личността.</w:t>
      </w:r>
    </w:p>
    <w:p>
      <w:pPr>
        <w:spacing w:after="140" w:before="0"/>
      </w:pPr>
      <w:r>
        <w:rPr>
          <w:b/>
          <w:bCs/>
        </w:rPr>
        <w:t xml:space="preserve">Методическа бележка:  </w:t>
      </w:r>
      <w:r>
        <w:t xml:space="preserve">Проверява съдържанието на общото обезпечение и границите му.</w:t>
      </w:r>
    </w:p>
    <w:p>
      <w:pPr>
        <w:pStyle w:val="Heading3"/>
        <w:spacing w:after="60" w:before="240"/>
      </w:pPr>
      <w:r>
        <w:rPr>
          <w:b/>
          <w:bCs/>
          <w:sz w:val="24"/>
          <w:szCs w:val="24"/>
        </w:rPr>
        <w:t xml:space="preserve">Въпрос 5</w:t>
      </w:r>
      <w:r>
        <w:rPr>
          <w:i/>
          <w:iCs/>
          <w:color w:val="767676"/>
          <w:sz w:val="19"/>
          <w:szCs w:val="19"/>
        </w:rPr>
        <w:t xml:space="preserve">   (№ 25 от 780)</w:t>
      </w:r>
    </w:p>
    <w:p>
      <w:pPr>
        <w:spacing w:after="100"/>
      </w:pPr>
      <w:r>
        <w:rPr>
          <w:b/>
          <w:bCs/>
          <w:sz w:val="19"/>
          <w:szCs w:val="19"/>
        </w:rPr>
        <w:t xml:space="preserve">Подтема: </w:t>
      </w:r>
      <w:r>
        <w:rPr>
          <w:sz w:val="19"/>
          <w:szCs w:val="19"/>
        </w:rPr>
        <w:t xml:space="preserve">Отговорност без личен дълг</w:t>
      </w:r>
      <w:r>
        <w:rPr>
          <w:b/>
          <w:bCs/>
          <w:sz w:val="19"/>
          <w:szCs w:val="19"/>
        </w:rPr>
        <w:t xml:space="preserve">     Ниво: </w:t>
      </w:r>
      <w:r>
        <w:rPr>
          <w:sz w:val="19"/>
          <w:szCs w:val="19"/>
        </w:rPr>
        <w:t xml:space="preserve">Средно</w:t>
      </w:r>
    </w:p>
    <w:p>
      <w:pPr>
        <w:spacing w:after="80" w:before="0"/>
      </w:pPr>
      <w:r>
        <w:t xml:space="preserve">Трето лице ипотекира свой имот за обезпечаване на чужд дълг. При неизпълнение кредиторът:</w:t>
      </w:r>
    </w:p>
    <w:p>
      <w:pPr>
        <w:spacing w:after="40"/>
        <w:ind w:left="431" w:hanging="360"/>
      </w:pPr>
      <w:r>
        <w:rPr>
          <w:b/>
          <w:bCs/>
        </w:rPr>
        <w:t xml:space="preserve">А) </w:t>
      </w:r>
      <w:r>
        <w:t xml:space="preserve">може да насочи изпълнение и срещу друго имущество, не само срещу имота</w:t>
      </w:r>
    </w:p>
    <w:p>
      <w:pPr>
        <w:spacing w:after="40"/>
        <w:ind w:left="431" w:hanging="360"/>
      </w:pPr>
      <w:r>
        <w:rPr>
          <w:b/>
          <w:bCs/>
        </w:rPr>
        <w:t xml:space="preserve">Б) </w:t>
      </w:r>
      <w:r>
        <w:t xml:space="preserve">може да се удовлетвори само от ипотекирания имот, а не от друго имущество</w:t>
      </w:r>
    </w:p>
    <w:p>
      <w:pPr>
        <w:spacing w:after="40"/>
        <w:ind w:left="431" w:hanging="360"/>
      </w:pPr>
      <w:r>
        <w:rPr>
          <w:b/>
          <w:bCs/>
        </w:rPr>
        <w:t xml:space="preserve">В) </w:t>
      </w:r>
      <w:r>
        <w:t xml:space="preserve">не може да посегне на имота, докато не осъди лично длъжника по главния дълг</w:t>
      </w:r>
    </w:p>
    <w:p>
      <w:pPr>
        <w:spacing w:after="40"/>
        <w:ind w:left="431" w:hanging="360"/>
      </w:pPr>
      <w:r>
        <w:rPr>
          <w:b/>
          <w:bCs/>
        </w:rPr>
        <w:t xml:space="preserve">Г) </w:t>
      </w:r>
      <w:r>
        <w:t xml:space="preserve">придобива собствеността върху ипотекирания имот при неизпълнение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Учредяването на ипотека за чужд дълг не прави собственика личен длъжник. Кредиторът се удовлетворява от обременената вещ в границите на обезпечението — това е вещна отговорност без личен дълг.</w:t>
      </w:r>
    </w:p>
    <w:p>
      <w:pPr>
        <w:spacing w:after="100" w:before="0"/>
      </w:pPr>
      <w:r>
        <w:rPr>
          <w:b/>
          <w:bCs/>
        </w:rPr>
        <w:t xml:space="preserve">Защо А е грешен:  </w:t>
      </w:r>
      <w:r>
        <w:t xml:space="preserve">Другото имущество отговаря само при личен дълг, какъвто ипотекарният длъжник не е поемал.</w:t>
      </w:r>
    </w:p>
    <w:p>
      <w:pPr>
        <w:spacing w:after="100" w:before="0"/>
      </w:pPr>
      <w:r>
        <w:rPr>
          <w:b/>
          <w:bCs/>
        </w:rPr>
        <w:t xml:space="preserve">Защо В е грешен:  </w:t>
      </w:r>
      <w:r>
        <w:t xml:space="preserve">Предварително осъждане на главния длъжник не е обща предпоставка за реализиране на ипотеката.</w:t>
      </w:r>
    </w:p>
    <w:p>
      <w:pPr>
        <w:spacing w:after="100" w:before="0"/>
      </w:pPr>
      <w:r>
        <w:rPr>
          <w:b/>
          <w:bCs/>
        </w:rPr>
        <w:t xml:space="preserve">Защо Г е грешен:  </w:t>
      </w:r>
      <w:r>
        <w:t xml:space="preserve">Ипотеката дава право на предпочтително удовлетворяване от цената, а не собственост върху имота.</w:t>
      </w:r>
    </w:p>
    <w:p>
      <w:pPr>
        <w:spacing w:after="140" w:before="0"/>
      </w:pPr>
      <w:r>
        <w:rPr>
          <w:b/>
          <w:bCs/>
        </w:rPr>
        <w:t xml:space="preserve">Методическа бележка:  </w:t>
      </w:r>
      <w:r>
        <w:t xml:space="preserve">Проверява разграничението между личен дълг и вещна (реална) отговорност за чужд дълг.</w:t>
      </w:r>
    </w:p>
    <w:p>
      <w:pPr>
        <w:pStyle w:val="Heading3"/>
        <w:spacing w:after="60" w:before="240"/>
      </w:pPr>
      <w:r>
        <w:rPr>
          <w:b/>
          <w:bCs/>
          <w:sz w:val="24"/>
          <w:szCs w:val="24"/>
        </w:rPr>
        <w:t xml:space="preserve">Въпрос 6</w:t>
      </w:r>
      <w:r>
        <w:rPr>
          <w:i/>
          <w:iCs/>
          <w:color w:val="767676"/>
          <w:sz w:val="19"/>
          <w:szCs w:val="19"/>
        </w:rPr>
        <w:t xml:space="preserve">   (№ 26 от 780)</w:t>
      </w:r>
    </w:p>
    <w:p>
      <w:pPr>
        <w:spacing w:after="100"/>
      </w:pPr>
      <w:r>
        <w:rPr>
          <w:b/>
          <w:bCs/>
          <w:sz w:val="19"/>
          <w:szCs w:val="19"/>
        </w:rPr>
        <w:t xml:space="preserve">Подтема: </w:t>
      </w:r>
      <w:r>
        <w:rPr>
          <w:sz w:val="19"/>
          <w:szCs w:val="19"/>
        </w:rPr>
        <w:t xml:space="preserve">Дълг, отговорност и техните разминавания</w:t>
      </w:r>
      <w:r>
        <w:rPr>
          <w:b/>
          <w:bCs/>
          <w:sz w:val="19"/>
          <w:szCs w:val="19"/>
        </w:rPr>
        <w:t xml:space="preserve">     Ниво: </w:t>
      </w:r>
      <w:r>
        <w:rPr>
          <w:sz w:val="19"/>
          <w:szCs w:val="19"/>
        </w:rPr>
        <w:t xml:space="preserve">Високо</w:t>
      </w:r>
    </w:p>
    <w:p>
      <w:pPr>
        <w:spacing w:after="80" w:before="0"/>
      </w:pPr>
      <w:r>
        <w:t xml:space="preserve">Кое от следните твърдения вярно описва съотношението между дълг и отговорност?</w:t>
      </w:r>
    </w:p>
    <w:p>
      <w:pPr>
        <w:spacing w:after="40"/>
        <w:ind w:left="431" w:hanging="360"/>
      </w:pPr>
      <w:r>
        <w:rPr>
          <w:b/>
          <w:bCs/>
        </w:rPr>
        <w:t xml:space="preserve">А) </w:t>
      </w:r>
      <w:r>
        <w:t xml:space="preserve">Възможен е дълг без принуда, както и отговорност само за чужд дълг</w:t>
      </w:r>
    </w:p>
    <w:p>
      <w:pPr>
        <w:spacing w:after="40"/>
        <w:ind w:left="431" w:hanging="360"/>
      </w:pPr>
      <w:r>
        <w:rPr>
          <w:b/>
          <w:bCs/>
        </w:rPr>
        <w:t xml:space="preserve">Б) </w:t>
      </w:r>
      <w:r>
        <w:t xml:space="preserve">Дълг без принудителна отговорност не съществува — двете винаги вървят заедно</w:t>
      </w:r>
    </w:p>
    <w:p>
      <w:pPr>
        <w:spacing w:after="40"/>
        <w:ind w:left="431" w:hanging="360"/>
      </w:pPr>
      <w:r>
        <w:rPr>
          <w:b/>
          <w:bCs/>
        </w:rPr>
        <w:t xml:space="preserve">В) </w:t>
      </w:r>
      <w:r>
        <w:t xml:space="preserve">Отговорността винаги обхваща цялото имущество на лицето, което я носи</w:t>
      </w:r>
    </w:p>
    <w:p>
      <w:pPr>
        <w:spacing w:after="40"/>
        <w:ind w:left="431" w:hanging="360"/>
      </w:pPr>
      <w:r>
        <w:rPr>
          <w:b/>
          <w:bCs/>
        </w:rPr>
        <w:t xml:space="preserve">Г) </w:t>
      </w:r>
      <w:r>
        <w:t xml:space="preserve">Погасената по давност претенция заличава дълга и прави платеното връщаемо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Законът познава както дълг без принудителна осъществимост (погасеното по давност вземане; наследникът, приел по опис, който отговаря до размера на полученото), така и отговорност без личен дълг — третото лице, ипотекирало имота си за чужд дълг.</w:t>
      </w:r>
    </w:p>
    <w:p>
      <w:pPr>
        <w:spacing w:after="100" w:before="0"/>
      </w:pPr>
      <w:r>
        <w:rPr>
          <w:b/>
          <w:bCs/>
        </w:rPr>
        <w:t xml:space="preserve">Защо Б е грешен:  </w:t>
      </w:r>
      <w:r>
        <w:t xml:space="preserve">Разминаванията между дълг и отговорност са изрично уредени от закона.</w:t>
      </w:r>
    </w:p>
    <w:p>
      <w:pPr>
        <w:spacing w:after="100" w:before="0"/>
      </w:pPr>
      <w:r>
        <w:rPr>
          <w:b/>
          <w:bCs/>
        </w:rPr>
        <w:t xml:space="preserve">Защо В е грешен:  </w:t>
      </w:r>
      <w:r>
        <w:t xml:space="preserve">Отговорността може да е ограничена — до размера на наследството, до обременената вещ, до секвестируемото имущество.</w:t>
      </w:r>
    </w:p>
    <w:p>
      <w:pPr>
        <w:spacing w:after="100" w:before="0"/>
      </w:pPr>
      <w:r>
        <w:rPr>
          <w:b/>
          <w:bCs/>
        </w:rPr>
        <w:t xml:space="preserve">Защо Г е грешен:  </w:t>
      </w:r>
      <w:r>
        <w:t xml:space="preserve">Давността парализира принудата, но дългът остава и платеното не се връща.</w:t>
      </w:r>
    </w:p>
    <w:p>
      <w:pPr>
        <w:spacing w:after="140" w:before="0"/>
      </w:pPr>
      <w:r>
        <w:rPr>
          <w:b/>
          <w:bCs/>
        </w:rPr>
        <w:t xml:space="preserve">Методическа бележка:  </w:t>
      </w:r>
      <w:r>
        <w:t xml:space="preserve">Проверява дълбочинното разбиране на двойката „дълг–отговорност" и законовите ѝ разминавания.</w:t>
      </w:r>
    </w:p>
    <w:p>
      <w:pPr>
        <w:pStyle w:val="Heading3"/>
        <w:spacing w:after="60" w:before="240"/>
      </w:pPr>
      <w:r>
        <w:rPr>
          <w:b/>
          <w:bCs/>
          <w:sz w:val="24"/>
          <w:szCs w:val="24"/>
        </w:rPr>
        <w:t xml:space="preserve">Въпрос 7</w:t>
      </w:r>
      <w:r>
        <w:rPr>
          <w:i/>
          <w:iCs/>
          <w:color w:val="767676"/>
          <w:sz w:val="19"/>
          <w:szCs w:val="19"/>
        </w:rPr>
        <w:t xml:space="preserve">   (№ 27 от 780)</w:t>
      </w:r>
    </w:p>
    <w:p>
      <w:pPr>
        <w:spacing w:after="100"/>
      </w:pPr>
      <w:r>
        <w:rPr>
          <w:b/>
          <w:bCs/>
          <w:sz w:val="19"/>
          <w:szCs w:val="19"/>
        </w:rPr>
        <w:t xml:space="preserve">Подтема: </w:t>
      </w:r>
      <w:r>
        <w:rPr>
          <w:sz w:val="19"/>
          <w:szCs w:val="19"/>
        </w:rPr>
        <w:t xml:space="preserve">Нравствен дълг</w:t>
      </w:r>
      <w:r>
        <w:rPr>
          <w:b/>
          <w:bCs/>
          <w:sz w:val="19"/>
          <w:szCs w:val="19"/>
        </w:rPr>
        <w:t xml:space="preserve">     Ниво: </w:t>
      </w:r>
      <w:r>
        <w:rPr>
          <w:sz w:val="19"/>
          <w:szCs w:val="19"/>
        </w:rPr>
        <w:t xml:space="preserve">Базово</w:t>
      </w:r>
    </w:p>
    <w:p>
      <w:pPr>
        <w:spacing w:after="80" w:before="0"/>
      </w:pPr>
      <w:r>
        <w:t xml:space="preserve">Съзнателното доброволно изпълнение на нравствен дълг:</w:t>
      </w:r>
    </w:p>
    <w:p>
      <w:pPr>
        <w:spacing w:after="40"/>
        <w:ind w:left="431" w:hanging="360"/>
      </w:pPr>
      <w:r>
        <w:rPr>
          <w:b/>
          <w:bCs/>
        </w:rPr>
        <w:t xml:space="preserve">А) </w:t>
      </w:r>
      <w:r>
        <w:t xml:space="preserve">може да бъде искано обратно като дадено без правно основание</w:t>
      </w:r>
    </w:p>
    <w:p>
      <w:pPr>
        <w:spacing w:after="40"/>
        <w:ind w:left="431" w:hanging="360"/>
      </w:pPr>
      <w:r>
        <w:rPr>
          <w:b/>
          <w:bCs/>
        </w:rPr>
        <w:t xml:space="preserve">Б) </w:t>
      </w:r>
      <w:r>
        <w:t xml:space="preserve">поражда насрещно задължение за получателя да престира еквивалентна облага</w:t>
      </w:r>
    </w:p>
    <w:p>
      <w:pPr>
        <w:spacing w:after="40"/>
        <w:ind w:left="431" w:hanging="360"/>
      </w:pPr>
      <w:r>
        <w:rPr>
          <w:b/>
          <w:bCs/>
        </w:rPr>
        <w:t xml:space="preserve">В) </w:t>
      </w:r>
      <w:r>
        <w:t xml:space="preserve">не подлежи на връщане, защото законът зачита съзнателното му изпълнение</w:t>
      </w:r>
    </w:p>
    <w:p>
      <w:pPr>
        <w:spacing w:after="40"/>
        <w:ind w:left="431" w:hanging="360"/>
      </w:pPr>
      <w:r>
        <w:rPr>
          <w:b/>
          <w:bCs/>
        </w:rPr>
        <w:t xml:space="preserve">Г) </w:t>
      </w:r>
      <w:r>
        <w:t xml:space="preserve">е нищожно като дарение, извършено без предвидената нотариална форма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Законът изключва връщането при съзнателно изпълнение на нравствен дълг. Изключението се прилага стриктно: необходимо е изпълняващият да съзнава нравствения характер, а не да плаща по грешка.</w:t>
      </w:r>
    </w:p>
    <w:p>
      <w:pPr>
        <w:spacing w:after="100" w:before="0"/>
      </w:pPr>
      <w:r>
        <w:rPr>
          <w:b/>
          <w:bCs/>
        </w:rPr>
        <w:t xml:space="preserve">Защо А е грешен:  </w:t>
      </w:r>
      <w:r>
        <w:t xml:space="preserve">Правилата за неоснователно обогатяване отстъпват пред специалното изключение — липса на правно основание тук няма.</w:t>
      </w:r>
    </w:p>
    <w:p>
      <w:pPr>
        <w:spacing w:after="100" w:before="0"/>
      </w:pPr>
      <w:r>
        <w:rPr>
          <w:b/>
          <w:bCs/>
        </w:rPr>
        <w:t xml:space="preserve">Защо Б е грешен:  </w:t>
      </w:r>
      <w:r>
        <w:t xml:space="preserve">Изпълнението на нравствен дълг не създава насрещна облигация.</w:t>
      </w:r>
    </w:p>
    <w:p>
      <w:pPr>
        <w:spacing w:after="100" w:before="0"/>
      </w:pPr>
      <w:r>
        <w:rPr>
          <w:b/>
          <w:bCs/>
        </w:rPr>
        <w:t xml:space="preserve">Защо Г е грешен:  </w:t>
      </w:r>
      <w:r>
        <w:t xml:space="preserve">Хипотезата не е дарение и не изисква неговата форма.</w:t>
      </w:r>
    </w:p>
    <w:p>
      <w:pPr>
        <w:spacing w:after="140" w:before="0"/>
      </w:pPr>
      <w:r>
        <w:rPr>
          <w:b/>
          <w:bCs/>
        </w:rPr>
        <w:t xml:space="preserve">Методическа бележка:  </w:t>
      </w:r>
      <w:r>
        <w:t xml:space="preserve">Проверява изключението за нравствения дълг и стриктното му прилагане.</w:t>
      </w:r>
    </w:p>
    <w:p>
      <w:pPr>
        <w:pStyle w:val="Heading3"/>
        <w:spacing w:after="60" w:before="240"/>
      </w:pPr>
      <w:r>
        <w:rPr>
          <w:b/>
          <w:bCs/>
          <w:sz w:val="24"/>
          <w:szCs w:val="24"/>
        </w:rPr>
        <w:t xml:space="preserve">Въпрос 8</w:t>
      </w:r>
      <w:r>
        <w:rPr>
          <w:i/>
          <w:iCs/>
          <w:color w:val="767676"/>
          <w:sz w:val="19"/>
          <w:szCs w:val="19"/>
        </w:rPr>
        <w:t xml:space="preserve">   (№ 28 от 780)</w:t>
      </w:r>
    </w:p>
    <w:p>
      <w:pPr>
        <w:spacing w:after="100"/>
      </w:pPr>
      <w:r>
        <w:rPr>
          <w:b/>
          <w:bCs/>
          <w:sz w:val="19"/>
          <w:szCs w:val="19"/>
        </w:rPr>
        <w:t xml:space="preserve">Подтема: </w:t>
      </w:r>
      <w:r>
        <w:rPr>
          <w:sz w:val="19"/>
          <w:szCs w:val="19"/>
        </w:rPr>
        <w:t xml:space="preserve">Заместими и незаместими действия</w:t>
      </w:r>
      <w:r>
        <w:rPr>
          <w:b/>
          <w:bCs/>
          <w:sz w:val="19"/>
          <w:szCs w:val="19"/>
        </w:rPr>
        <w:t xml:space="preserve">     Ниво: </w:t>
      </w:r>
      <w:r>
        <w:rPr>
          <w:sz w:val="19"/>
          <w:szCs w:val="19"/>
        </w:rPr>
        <w:t xml:space="preserve">Средно</w:t>
      </w:r>
    </w:p>
    <w:p>
      <w:pPr>
        <w:spacing w:after="80" w:before="0"/>
      </w:pPr>
      <w:r>
        <w:t xml:space="preserve">Когато дължимото действие е заместимо и длъжникът не го изпълнява:</w:t>
      </w:r>
    </w:p>
    <w:p>
      <w:pPr>
        <w:spacing w:after="40"/>
        <w:ind w:left="431" w:hanging="360"/>
      </w:pPr>
      <w:r>
        <w:rPr>
          <w:b/>
          <w:bCs/>
        </w:rPr>
        <w:t xml:space="preserve">А) </w:t>
      </w:r>
      <w:r>
        <w:t xml:space="preserve">кредиторът може да развали договора, но не и да иска овластяване</w:t>
      </w:r>
    </w:p>
    <w:p>
      <w:pPr>
        <w:spacing w:after="40"/>
        <w:ind w:left="431" w:hanging="360"/>
      </w:pPr>
      <w:r>
        <w:rPr>
          <w:b/>
          <w:bCs/>
        </w:rPr>
        <w:t xml:space="preserve">Б) </w:t>
      </w:r>
      <w:r>
        <w:t xml:space="preserve">съдебният изпълнител е длъжен да извърши дължимото действие лично</w:t>
      </w:r>
    </w:p>
    <w:p>
      <w:pPr>
        <w:spacing w:after="40"/>
        <w:ind w:left="431" w:hanging="360"/>
      </w:pPr>
      <w:r>
        <w:rPr>
          <w:b/>
          <w:bCs/>
        </w:rPr>
        <w:t xml:space="preserve">В) </w:t>
      </w:r>
      <w:r>
        <w:t xml:space="preserve">задължението се погасява поради настъпила невъзможност за изпълнението</w:t>
      </w:r>
    </w:p>
    <w:p>
      <w:pPr>
        <w:spacing w:after="40"/>
        <w:ind w:left="431" w:hanging="360"/>
      </w:pPr>
      <w:r>
        <w:rPr>
          <w:b/>
          <w:bCs/>
        </w:rPr>
        <w:t xml:space="preserve">Г) </w:t>
      </w:r>
      <w:r>
        <w:t xml:space="preserve">кредиторът може да бъде овластен да го извърши за сметка на длъжника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заместимо действие личността на изпълнителя не е съществена — при предпоставките на закона кредиторът може да иска овластяване да го осъществи сам или чрез трето лице за сметка на длъжника, като запазва правото на обезщетение.</w:t>
      </w:r>
    </w:p>
    <w:p>
      <w:pPr>
        <w:spacing w:after="100" w:before="0"/>
      </w:pPr>
      <w:r>
        <w:rPr>
          <w:b/>
          <w:bCs/>
        </w:rPr>
        <w:t xml:space="preserve">Защо А е грешен:  </w:t>
      </w:r>
      <w:r>
        <w:t xml:space="preserve">Развалянето е една от възможностите, но кредиторът разполага и с искането за овластяване.</w:t>
      </w:r>
    </w:p>
    <w:p>
      <w:pPr>
        <w:spacing w:after="100" w:before="0"/>
      </w:pPr>
      <w:r>
        <w:rPr>
          <w:b/>
          <w:bCs/>
        </w:rPr>
        <w:t xml:space="preserve">Защо Б е грешен:  </w:t>
      </w:r>
      <w:r>
        <w:t xml:space="preserve">Съдебният изпълнител овластява взискателя, а не изпълнява лично престации.</w:t>
      </w:r>
    </w:p>
    <w:p>
      <w:pPr>
        <w:spacing w:after="100" w:before="0"/>
      </w:pPr>
      <w:r>
        <w:rPr>
          <w:b/>
          <w:bCs/>
        </w:rPr>
        <w:t xml:space="preserve">Защо В е грешен:  </w:t>
      </w:r>
      <w:r>
        <w:t xml:space="preserve">Отказът на длъжника не е обективна невъзможност за изпълнението.</w:t>
      </w:r>
    </w:p>
    <w:p>
      <w:pPr>
        <w:spacing w:after="140" w:before="0"/>
      </w:pPr>
      <w:r>
        <w:rPr>
          <w:b/>
          <w:bCs/>
        </w:rPr>
        <w:t xml:space="preserve">Методическа бележка:  </w:t>
      </w:r>
      <w:r>
        <w:t xml:space="preserve">Проверява средството за изпълнение на заместими действия за чужда сметка.</w:t>
      </w:r>
    </w:p>
    <w:p>
      <w:pPr>
        <w:pStyle w:val="Heading3"/>
        <w:spacing w:after="60" w:before="240"/>
      </w:pPr>
      <w:r>
        <w:rPr>
          <w:b/>
          <w:bCs/>
          <w:sz w:val="24"/>
          <w:szCs w:val="24"/>
        </w:rPr>
        <w:t xml:space="preserve">Въпрос 9</w:t>
      </w:r>
      <w:r>
        <w:rPr>
          <w:i/>
          <w:iCs/>
          <w:color w:val="767676"/>
          <w:sz w:val="19"/>
          <w:szCs w:val="19"/>
        </w:rPr>
        <w:t xml:space="preserve">   (№ 29 от 780)</w:t>
      </w:r>
    </w:p>
    <w:p>
      <w:pPr>
        <w:spacing w:after="100"/>
      </w:pPr>
      <w:r>
        <w:rPr>
          <w:b/>
          <w:bCs/>
          <w:sz w:val="19"/>
          <w:szCs w:val="19"/>
        </w:rPr>
        <w:t xml:space="preserve">Подтема: </w:t>
      </w:r>
      <w:r>
        <w:rPr>
          <w:sz w:val="19"/>
          <w:szCs w:val="19"/>
        </w:rPr>
        <w:t xml:space="preserve">Прилагане на давността</w:t>
      </w:r>
      <w:r>
        <w:rPr>
          <w:b/>
          <w:bCs/>
          <w:sz w:val="19"/>
          <w:szCs w:val="19"/>
        </w:rPr>
        <w:t xml:space="preserve">     Ниво: </w:t>
      </w:r>
      <w:r>
        <w:rPr>
          <w:sz w:val="19"/>
          <w:szCs w:val="19"/>
        </w:rPr>
        <w:t xml:space="preserve">Средно</w:t>
      </w:r>
    </w:p>
    <w:p>
      <w:pPr>
        <w:spacing w:after="80" w:before="0"/>
      </w:pPr>
      <w:r>
        <w:t xml:space="preserve">Погасителната давност се прилага:</w:t>
      </w:r>
    </w:p>
    <w:p>
      <w:pPr>
        <w:spacing w:after="40"/>
        <w:ind w:left="431" w:hanging="360"/>
      </w:pPr>
      <w:r>
        <w:rPr>
          <w:b/>
          <w:bCs/>
        </w:rPr>
        <w:t xml:space="preserve">А) </w:t>
      </w:r>
      <w:r>
        <w:t xml:space="preserve">служебно от съда, щом установи изтичането на давностния срок</w:t>
      </w:r>
    </w:p>
    <w:p>
      <w:pPr>
        <w:spacing w:after="40"/>
        <w:ind w:left="431" w:hanging="360"/>
      </w:pPr>
      <w:r>
        <w:rPr>
          <w:b/>
          <w:bCs/>
        </w:rPr>
        <w:t xml:space="preserve">Б) </w:t>
      </w:r>
      <w:r>
        <w:t xml:space="preserve">само по възражение на длъжника, който се позовава на нея</w:t>
      </w:r>
    </w:p>
    <w:p>
      <w:pPr>
        <w:spacing w:after="40"/>
        <w:ind w:left="431" w:hanging="360"/>
      </w:pPr>
      <w:r>
        <w:rPr>
          <w:b/>
          <w:bCs/>
        </w:rPr>
        <w:t xml:space="preserve">В) </w:t>
      </w:r>
      <w:r>
        <w:t xml:space="preserve">автоматично — с изтичането ѝ вземането престава да съществува</w:t>
      </w:r>
    </w:p>
    <w:p>
      <w:pPr>
        <w:spacing w:after="40"/>
        <w:ind w:left="431" w:hanging="360"/>
      </w:pPr>
      <w:r>
        <w:rPr>
          <w:b/>
          <w:bCs/>
        </w:rPr>
        <w:t xml:space="preserve">Г) </w:t>
      </w:r>
      <w:r>
        <w:t xml:space="preserve">само ако кредиторът признае, че давността е изтекла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Съдът не прилага давността служебно — длъжникът трябва да направи възражение и да установи изтичането на приложимия срок.</w:t>
      </w:r>
    </w:p>
    <w:p>
      <w:pPr>
        <w:spacing w:after="100" w:before="0"/>
      </w:pPr>
      <w:r>
        <w:rPr>
          <w:b/>
          <w:bCs/>
        </w:rPr>
        <w:t xml:space="preserve">Защо А е грешен:  </w:t>
      </w:r>
      <w:r>
        <w:t xml:space="preserve">Служебното прилагане на давността е изрично изключено.</w:t>
      </w:r>
    </w:p>
    <w:p>
      <w:pPr>
        <w:spacing w:after="100" w:before="0"/>
      </w:pPr>
      <w:r>
        <w:rPr>
          <w:b/>
          <w:bCs/>
        </w:rPr>
        <w:t xml:space="preserve">Защо В е грешен:  </w:t>
      </w:r>
      <w:r>
        <w:t xml:space="preserve">Давността парализира принудителната защита, но дългът остава.</w:t>
      </w:r>
    </w:p>
    <w:p>
      <w:pPr>
        <w:spacing w:after="100" w:before="0"/>
      </w:pPr>
      <w:r>
        <w:rPr>
          <w:b/>
          <w:bCs/>
        </w:rPr>
        <w:t xml:space="preserve">Защо Г е грешен:  </w:t>
      </w:r>
      <w:r>
        <w:t xml:space="preserve">Признанието на кредитора няма такава роля; позоваването е на длъжника.</w:t>
      </w:r>
    </w:p>
    <w:p>
      <w:pPr>
        <w:spacing w:after="140" w:before="0"/>
      </w:pPr>
      <w:r>
        <w:rPr>
          <w:b/>
          <w:bCs/>
        </w:rPr>
        <w:t xml:space="preserve">Методическа бележка:  </w:t>
      </w:r>
      <w:r>
        <w:t xml:space="preserve">Проверява процесуалния механизъм на давностното възражение.</w:t>
      </w:r>
    </w:p>
    <w:p>
      <w:pPr>
        <w:pStyle w:val="Heading3"/>
        <w:spacing w:after="60" w:before="240"/>
      </w:pPr>
      <w:r>
        <w:rPr>
          <w:b/>
          <w:bCs/>
          <w:sz w:val="24"/>
          <w:szCs w:val="24"/>
        </w:rPr>
        <w:t xml:space="preserve">Въпрос 10</w:t>
      </w:r>
      <w:r>
        <w:rPr>
          <w:i/>
          <w:iCs/>
          <w:color w:val="767676"/>
          <w:sz w:val="19"/>
          <w:szCs w:val="19"/>
        </w:rPr>
        <w:t xml:space="preserve">   (№ 30 от 780)</w:t>
      </w:r>
    </w:p>
    <w:p>
      <w:pPr>
        <w:spacing w:after="100"/>
      </w:pPr>
      <w:r>
        <w:rPr>
          <w:b/>
          <w:bCs/>
          <w:sz w:val="19"/>
          <w:szCs w:val="19"/>
        </w:rPr>
        <w:t xml:space="preserve">Подтема: </w:t>
      </w:r>
      <w:r>
        <w:rPr>
          <w:sz w:val="19"/>
          <w:szCs w:val="19"/>
        </w:rPr>
        <w:t xml:space="preserve">Защита на общото обезпечение</w:t>
      </w:r>
      <w:r>
        <w:rPr>
          <w:b/>
          <w:bCs/>
          <w:sz w:val="19"/>
          <w:szCs w:val="19"/>
        </w:rPr>
        <w:t xml:space="preserve">     Ниво: </w:t>
      </w:r>
      <w:r>
        <w:rPr>
          <w:sz w:val="19"/>
          <w:szCs w:val="19"/>
        </w:rPr>
        <w:t xml:space="preserve">Високо</w:t>
      </w:r>
    </w:p>
    <w:p>
      <w:pPr>
        <w:spacing w:after="80" w:before="0"/>
      </w:pPr>
      <w:r>
        <w:t xml:space="preserve">Уваженият отменителен иск на кредитора срещу увреждащо действие на длъжника:</w:t>
      </w:r>
    </w:p>
    <w:p>
      <w:pPr>
        <w:spacing w:after="40"/>
        <w:ind w:left="431" w:hanging="360"/>
      </w:pPr>
      <w:r>
        <w:rPr>
          <w:b/>
          <w:bCs/>
        </w:rPr>
        <w:t xml:space="preserve">А) </w:t>
      </w:r>
      <w:r>
        <w:t xml:space="preserve">връща имуществото в патримониума на длъжника с действие за всички</w:t>
      </w:r>
    </w:p>
    <w:p>
      <w:pPr>
        <w:spacing w:after="40"/>
        <w:ind w:left="431" w:hanging="360"/>
      </w:pPr>
      <w:r>
        <w:rPr>
          <w:b/>
          <w:bCs/>
        </w:rPr>
        <w:t xml:space="preserve">Б) </w:t>
      </w:r>
      <w:r>
        <w:t xml:space="preserve">прехвърля собствеността върху имуществото на кредитора ищец</w:t>
      </w:r>
    </w:p>
    <w:p>
      <w:pPr>
        <w:spacing w:after="40"/>
        <w:ind w:left="431" w:hanging="360"/>
      </w:pPr>
      <w:r>
        <w:rPr>
          <w:b/>
          <w:bCs/>
        </w:rPr>
        <w:t xml:space="preserve">В) </w:t>
      </w:r>
      <w:r>
        <w:t xml:space="preserve">унищожава сделката с обратна сила по отношение на всички лица</w:t>
      </w:r>
    </w:p>
    <w:p>
      <w:pPr>
        <w:spacing w:after="40"/>
        <w:ind w:left="431" w:hanging="360"/>
      </w:pPr>
      <w:r>
        <w:rPr>
          <w:b/>
          <w:bCs/>
        </w:rPr>
        <w:t xml:space="preserve">Г) </w:t>
      </w:r>
      <w:r>
        <w:t xml:space="preserve">прави действието недействително само спрямо кредитора ищец</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Отменителният иск има защитна и акцесорна функция спрямо общото обезпечение — увреждащото действие става относително недействително: само спрямо ищеца-кредитор и само доколкото е необходимо за удовлетворяването му.</w:t>
      </w:r>
    </w:p>
    <w:p>
      <w:pPr>
        <w:spacing w:after="100" w:before="0"/>
      </w:pPr>
      <w:r>
        <w:rPr>
          <w:b/>
          <w:bCs/>
        </w:rPr>
        <w:t xml:space="preserve">Защо А е грешен:  </w:t>
      </w:r>
      <w:r>
        <w:t xml:space="preserve">Вещта не се връща в имуществото на длъжника с действие за всички.</w:t>
      </w:r>
    </w:p>
    <w:p>
      <w:pPr>
        <w:spacing w:after="100" w:before="0"/>
      </w:pPr>
      <w:r>
        <w:rPr>
          <w:b/>
          <w:bCs/>
        </w:rPr>
        <w:t xml:space="preserve">Защо Б е грешен:  </w:t>
      </w:r>
      <w:r>
        <w:t xml:space="preserve">Кредиторът получава възможност за удовлетворяване, а не собственост.</w:t>
      </w:r>
    </w:p>
    <w:p>
      <w:pPr>
        <w:spacing w:after="100" w:before="0"/>
      </w:pPr>
      <w:r>
        <w:rPr>
          <w:b/>
          <w:bCs/>
        </w:rPr>
        <w:t xml:space="preserve">Защо В е грешен:  </w:t>
      </w:r>
      <w:r>
        <w:t xml:space="preserve">Действието не е унищожаване с общо обратно действие, а относителна недействителност.</w:t>
      </w:r>
    </w:p>
    <w:p>
      <w:pPr>
        <w:spacing w:after="140" w:before="0"/>
      </w:pPr>
      <w:r>
        <w:rPr>
          <w:b/>
          <w:bCs/>
        </w:rPr>
        <w:t xml:space="preserve">Методическа бележка:  </w:t>
      </w:r>
      <w:r>
        <w:t xml:space="preserve">Проверява характера и обхвата на отменителния иск.</w:t>
      </w:r>
    </w:p>
    <w:p>
      <w:pPr>
        <w:pStyle w:val="Heading2"/>
        <w:spacing w:after="120" w:before="320"/>
      </w:pPr>
      <w:r>
        <w:rPr>
          <w:b/>
          <w:bCs/>
          <w:color w:val="2F5496"/>
          <w:sz w:val="26"/>
          <w:szCs w:val="26"/>
        </w:rPr>
        <w:t xml:space="preserve">Тема 3 — казуси</w:t>
      </w:r>
    </w:p>
    <w:p>
      <w:pPr>
        <w:pStyle w:val="Heading3"/>
        <w:spacing w:after="80" w:before="240"/>
      </w:pPr>
      <w:r>
        <w:rPr>
          <w:b/>
          <w:bCs/>
          <w:sz w:val="24"/>
          <w:szCs w:val="24"/>
        </w:rPr>
        <w:t xml:space="preserve">Казус 1</w:t>
      </w:r>
      <w:r>
        <w:rPr>
          <w:i/>
          <w:iCs/>
          <w:color w:val="767676"/>
          <w:sz w:val="19"/>
          <w:szCs w:val="19"/>
        </w:rPr>
        <w:t xml:space="preserve">   (№ 5 от 156)</w:t>
      </w:r>
    </w:p>
    <w:p>
      <w:pPr>
        <w:spacing w:after="100" w:before="0"/>
      </w:pPr>
      <w:r>
        <w:rPr>
          <w:b/>
          <w:bCs/>
        </w:rPr>
        <w:t xml:space="preserve">Заглавие:  </w:t>
      </w:r>
      <w:r>
        <w:t xml:space="preserve">Платените 3 000 евро след давността и гаражът на бащата</w:t>
      </w:r>
    </w:p>
    <w:p>
      <w:pPr>
        <w:spacing w:after="100" w:before="0"/>
      </w:pPr>
      <w:r>
        <w:rPr>
          <w:b/>
          <w:bCs/>
        </w:rPr>
        <w:t xml:space="preserve">Тема:  </w:t>
      </w:r>
      <w:r>
        <w:t xml:space="preserve">Дълг и отговорност. Погасителна давност и вещно обезпечение за чужд дълг.</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вземане, дълг и отговорност</w:t>
      </w:r>
    </w:p>
    <w:p>
      <w:pPr>
        <w:spacing w:after="40"/>
        <w:ind w:left="504" w:hanging="288"/>
      </w:pPr>
      <w:r>
        <w:t xml:space="preserve">•  погасителна давност</w:t>
      </w:r>
    </w:p>
    <w:p>
      <w:pPr>
        <w:spacing w:after="40"/>
        <w:ind w:left="504" w:hanging="288"/>
      </w:pPr>
      <w:r>
        <w:t xml:space="preserve">•  принудителна осъществимост</w:t>
      </w:r>
    </w:p>
    <w:p>
      <w:pPr>
        <w:spacing w:after="40"/>
        <w:ind w:left="504" w:hanging="288"/>
      </w:pPr>
      <w:r>
        <w:t xml:space="preserve">•  доброволно изпълнение на погасено по давност задължение</w:t>
      </w:r>
    </w:p>
    <w:p>
      <w:pPr>
        <w:spacing w:after="40"/>
        <w:ind w:left="504" w:hanging="288"/>
      </w:pPr>
      <w:r>
        <w:t xml:space="preserve">•  личен длъжник</w:t>
      </w:r>
    </w:p>
    <w:p>
      <w:pPr>
        <w:spacing w:after="40"/>
        <w:ind w:left="504" w:hanging="288"/>
      </w:pPr>
      <w:r>
        <w:t xml:space="preserve">•  вещна (реална) отговорност</w:t>
      </w:r>
    </w:p>
    <w:p>
      <w:pPr>
        <w:spacing w:after="40"/>
        <w:ind w:left="504" w:hanging="288"/>
      </w:pPr>
      <w:r>
        <w:t xml:space="preserve">•  ипотека за чужд дълг</w:t>
      </w:r>
    </w:p>
    <w:p>
      <w:pPr>
        <w:spacing w:after="40"/>
        <w:ind w:left="504" w:hanging="288"/>
      </w:pPr>
      <w:r>
        <w:t xml:space="preserve">•  поръчителство и встъпване в дълг</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съществуването на дълга от възможността за принудителното му събиране;</w:t>
      </w:r>
    </w:p>
    <w:p>
      <w:pPr>
        <w:spacing w:after="40"/>
        <w:ind w:left="504" w:hanging="288"/>
      </w:pPr>
      <w:r>
        <w:t xml:space="preserve">•  да прецени последиците от доброволно плащане след изтичане на давността;</w:t>
      </w:r>
    </w:p>
    <w:p>
      <w:pPr>
        <w:spacing w:after="40"/>
        <w:ind w:left="504" w:hanging="288"/>
      </w:pPr>
      <w:r>
        <w:t xml:space="preserve">•  да отграничи личния дълг от отговорността с определена вещ;</w:t>
      </w:r>
    </w:p>
    <w:p>
      <w:pPr>
        <w:spacing w:after="40"/>
        <w:ind w:left="504" w:hanging="288"/>
      </w:pPr>
      <w:r>
        <w:t xml:space="preserve">•  да определи обхвата на удовлетворяване спрямо лицето, дало обезпечение за чужд дълг;</w:t>
      </w:r>
    </w:p>
    <w:p>
      <w:pPr>
        <w:spacing w:after="60" w:before="120"/>
      </w:pPr>
      <w:r>
        <w:rPr>
          <w:b/>
          <w:bCs/>
        </w:rPr>
        <w:t xml:space="preserve">Факти</w:t>
      </w:r>
    </w:p>
    <w:p>
      <w:pPr>
        <w:spacing w:after="80" w:before="0"/>
        <w:jc w:val="both"/>
      </w:pPr>
      <w:r>
        <w:t xml:space="preserve">Петър взема от Николай 12 000 евро на заем, които трябва да върне до 1 март 2021 г. Няма спор, че сумата е предадена и срокът е изтекъл. Николай обаче не предприема нищо в следващите години. През април 2026 г. Петър доброволно му превежда 3 000 евро с основание „частично връщане на стар заем", а месец по-късно отказва да плати остатъка, като твърди, че задължението е погасено по давност. Междувременно бащата на Петър е учредил ипотека върху свой гараж, за да обезпечи именно този заем, без самият той да е подписвал договора за заем като съдлъжник. Николай иска да насочи изпълнение и срещу гаража, и лично срещу бащата. Бащата възразява, че никога не е получавал пари и не дължи нищо.</w:t>
      </w:r>
    </w:p>
    <w:p>
      <w:pPr>
        <w:spacing w:after="60" w:before="120"/>
      </w:pPr>
      <w:r>
        <w:rPr>
          <w:b/>
          <w:bCs/>
        </w:rPr>
        <w:t xml:space="preserve">Въпроси</w:t>
      </w:r>
    </w:p>
    <w:p>
      <w:pPr>
        <w:spacing w:after="40"/>
        <w:ind w:left="504" w:hanging="288"/>
      </w:pPr>
      <w:r>
        <w:t xml:space="preserve">1.  Погасява ли давността самия дълг или само възможността за принудително събиране?</w:t>
      </w:r>
    </w:p>
    <w:p>
      <w:pPr>
        <w:spacing w:after="40"/>
        <w:ind w:left="504" w:hanging="288"/>
      </w:pPr>
      <w:r>
        <w:t xml:space="preserve">2.  Може ли Петър да иска обратно вече платените 3 000 евро?</w:t>
      </w:r>
    </w:p>
    <w:p>
      <w:pPr>
        <w:spacing w:after="40"/>
        <w:ind w:left="504" w:hanging="288"/>
      </w:pPr>
      <w:r>
        <w:t xml:space="preserve">3.  Какво е положението на бащата, учредил ипотека за чужд дълг?</w:t>
      </w:r>
    </w:p>
    <w:p>
      <w:pPr>
        <w:spacing w:after="40"/>
        <w:ind w:left="504" w:hanging="288"/>
      </w:pPr>
      <w:r>
        <w:t xml:space="preserve">4.  Може ли Николай да търси лично изпълнение от бащата за целия остатък по заема?</w:t>
      </w:r>
    </w:p>
    <w:p>
      <w:pPr>
        <w:spacing w:after="60" w:before="120"/>
      </w:pPr>
      <w:r>
        <w:rPr>
          <w:b/>
          <w:bCs/>
        </w:rPr>
        <w:t xml:space="preserve">Насоки за решаване</w:t>
      </w:r>
    </w:p>
    <w:p>
      <w:pPr>
        <w:spacing w:after="40"/>
        <w:ind w:left="504" w:hanging="288"/>
      </w:pPr>
      <w:r>
        <w:t xml:space="preserve">•  Проверете какво точно засяга изтеклата давност — самото задължение или принудителното му събиране.</w:t>
      </w:r>
    </w:p>
    <w:p>
      <w:pPr>
        <w:spacing w:after="40"/>
        <w:ind w:left="504" w:hanging="288"/>
      </w:pPr>
      <w:r>
        <w:t xml:space="preserve">•  Преценете как се квалифицира плащането от април 2026 г.</w:t>
      </w:r>
    </w:p>
    <w:p>
      <w:pPr>
        <w:spacing w:after="40"/>
        <w:ind w:left="504" w:hanging="288"/>
      </w:pPr>
      <w:r>
        <w:t xml:space="preserve">•  Установете дали бащата е поемал лично задължение, или само е обременил своя вещ.</w:t>
      </w:r>
    </w:p>
    <w:p>
      <w:pPr>
        <w:spacing w:after="40"/>
        <w:ind w:left="504" w:hanging="288"/>
      </w:pPr>
      <w:r>
        <w:t xml:space="preserve">•  Очертайте имуществото, срещу което кредиторът може да насочи изпълнение спрямо всеки от двамата.</w:t>
      </w:r>
    </w:p>
    <w:p>
      <w:pPr>
        <w:spacing w:after="60" w:before="120"/>
      </w:pPr>
      <w:r>
        <w:rPr>
          <w:b/>
          <w:bCs/>
        </w:rPr>
        <w:t xml:space="preserve">Примерен отговор</w:t>
      </w:r>
    </w:p>
    <w:p>
      <w:pPr>
        <w:spacing w:after="80" w:before="0"/>
        <w:jc w:val="both"/>
      </w:pPr>
      <w:r>
        <w:t xml:space="preserve">1. Погасителната давност не заличава автоматично самото задължение в материален смисъл, а дава на длъжника възможност да се позове на изтеклата давност и да откаже принудително изпълнение. Тоест може да има дълг без принудителна осъществимост.</w:t>
      </w:r>
    </w:p>
    <w:p>
      <w:pPr>
        <w:spacing w:after="80" w:before="0"/>
        <w:jc w:val="both"/>
      </w:pPr>
      <w:r>
        <w:t xml:space="preserve">2. Не, по правило не може. Ако длъжникът доброволно е изпълнил задължение след изтичане на давността, той не може да иска връщане само защото е платил по давностно задължение. Това е класическият пример за дълг, който не може да бъде насилствено събран, но може да бъде валидно изпълнен доброволно.</w:t>
      </w:r>
    </w:p>
    <w:p>
      <w:pPr>
        <w:spacing w:after="80" w:before="0"/>
        <w:jc w:val="both"/>
      </w:pPr>
      <w:r>
        <w:t xml:space="preserve">3. Бащата не е личен длъжник по заема, ако само е ипотекирал свой имот за обезпечение на чужд дълг. Той носи т.нар. вещна или реална отговорност в рамките на ипотекирания имот, но не поема автоматично личен паричен дълг.</w:t>
      </w:r>
    </w:p>
    <w:p>
      <w:pPr>
        <w:spacing w:after="80" w:before="0"/>
        <w:jc w:val="both"/>
      </w:pPr>
      <w:r>
        <w:t xml:space="preserve">4. Следователно Николай не може да търси от бащата лично изпълнение от цялото му имущество, освен ако няма отделно основание — например поръчителство, встъпване в дълг или съвместно подписване като длъжник. Той може да се удовлетвори само от ипотекирания гараж в границите на обезпечението.</w:t>
      </w:r>
    </w:p>
    <w:p>
      <w:pPr>
        <w:spacing w:after="60" w:before="120"/>
      </w:pPr>
      <w:r>
        <w:rPr>
          <w:b/>
          <w:bCs/>
        </w:rPr>
        <w:t xml:space="preserve">Кратък извод</w:t>
      </w:r>
    </w:p>
    <w:p>
      <w:pPr>
        <w:spacing w:after="80" w:before="0"/>
        <w:jc w:val="both"/>
      </w:pPr>
      <w:r>
        <w:t xml:space="preserve">Подвеждащият елемент тук е смесването между „дълг" и „отговорност". Петър е личен длъжник по заема, а бащата не е, макар да отговаря с конкретна вещ.</w:t>
      </w:r>
    </w:p>
    <w:p>
      <w:pPr>
        <w:spacing w:after="60" w:before="120"/>
      </w:pPr>
      <w:r>
        <w:rPr>
          <w:b/>
          <w:bCs/>
        </w:rPr>
        <w:t xml:space="preserve">Често срещани грешки</w:t>
      </w:r>
    </w:p>
    <w:p>
      <w:pPr>
        <w:spacing w:after="40"/>
        <w:ind w:left="504" w:hanging="288"/>
      </w:pPr>
      <w:r>
        <w:t xml:space="preserve">•  Да се приема, че давността автоматично заличава самото задължение.</w:t>
      </w:r>
    </w:p>
    <w:p>
      <w:pPr>
        <w:spacing w:after="40"/>
        <w:ind w:left="504" w:hanging="288"/>
      </w:pPr>
      <w:r>
        <w:t xml:space="preserve">•  Да се иска връщане на доброволно платеното след изтекла давност.</w:t>
      </w:r>
    </w:p>
    <w:p>
      <w:pPr>
        <w:spacing w:after="40"/>
        <w:ind w:left="504" w:hanging="288"/>
      </w:pPr>
      <w:r>
        <w:t xml:space="preserve">•  Да се приравнява ипотекарният гарант на личен длъжник.</w:t>
      </w:r>
    </w:p>
    <w:p>
      <w:pPr>
        <w:spacing w:after="40"/>
        <w:ind w:left="504" w:hanging="288"/>
      </w:pPr>
      <w:r>
        <w:t xml:space="preserve">•  Да се насочва изпълнение върху цялото имущество на лицето, дало вещно обезпечение.</w:t>
      </w:r>
    </w:p>
    <w:p>
      <w:pPr>
        <w:pStyle w:val="Heading3"/>
        <w:spacing w:after="80" w:before="240"/>
      </w:pPr>
      <w:r>
        <w:rPr>
          <w:b/>
          <w:bCs/>
          <w:sz w:val="24"/>
          <w:szCs w:val="24"/>
        </w:rPr>
        <w:t xml:space="preserve">Казус 2</w:t>
      </w:r>
      <w:r>
        <w:rPr>
          <w:i/>
          <w:iCs/>
          <w:color w:val="767676"/>
          <w:sz w:val="19"/>
          <w:szCs w:val="19"/>
        </w:rPr>
        <w:t xml:space="preserve">   (№ 6 от 156)</w:t>
      </w:r>
    </w:p>
    <w:p>
      <w:pPr>
        <w:spacing w:after="100" w:before="0"/>
      </w:pPr>
      <w:r>
        <w:rPr>
          <w:b/>
          <w:bCs/>
        </w:rPr>
        <w:t xml:space="preserve">Заглавие:  </w:t>
      </w:r>
      <w:r>
        <w:t xml:space="preserve">Възражението за давност и апартаментът на брата</w:t>
      </w:r>
    </w:p>
    <w:p>
      <w:pPr>
        <w:spacing w:after="100" w:before="0"/>
      </w:pPr>
      <w:r>
        <w:rPr>
          <w:b/>
          <w:bCs/>
        </w:rPr>
        <w:t xml:space="preserve">Тема:  </w:t>
      </w:r>
      <w:r>
        <w:t xml:space="preserve">Действие на давностното възражение. Личен дълг и вещна отговорност на трето лице.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възражение за погасителна давност</w:t>
      </w:r>
    </w:p>
    <w:p>
      <w:pPr>
        <w:spacing w:after="40"/>
        <w:ind w:left="504" w:hanging="288"/>
      </w:pPr>
      <w:r>
        <w:t xml:space="preserve">•  релевиране от длъжника</w:t>
      </w:r>
    </w:p>
    <w:p>
      <w:pPr>
        <w:spacing w:after="40"/>
        <w:ind w:left="504" w:hanging="288"/>
      </w:pPr>
      <w:r>
        <w:t xml:space="preserve">•  принудителна осъществимост на вземането</w:t>
      </w:r>
    </w:p>
    <w:p>
      <w:pPr>
        <w:spacing w:after="40"/>
        <w:ind w:left="504" w:hanging="288"/>
      </w:pPr>
      <w:r>
        <w:t xml:space="preserve">•  доброволно частично плащане</w:t>
      </w:r>
    </w:p>
    <w:p>
      <w:pPr>
        <w:spacing w:after="40"/>
        <w:ind w:left="504" w:hanging="288"/>
      </w:pPr>
      <w:r>
        <w:t xml:space="preserve">•  недължимо платено</w:t>
      </w:r>
    </w:p>
    <w:p>
      <w:pPr>
        <w:spacing w:after="40"/>
        <w:ind w:left="504" w:hanging="288"/>
      </w:pPr>
      <w:r>
        <w:t xml:space="preserve">•  секвестируемо имущество</w:t>
      </w:r>
    </w:p>
    <w:p>
      <w:pPr>
        <w:spacing w:after="40"/>
        <w:ind w:left="504" w:hanging="288"/>
      </w:pPr>
      <w:r>
        <w:t xml:space="preserve">•  ипотекарен гарант</w:t>
      </w:r>
    </w:p>
    <w:p>
      <w:pPr>
        <w:spacing w:after="40"/>
        <w:ind w:left="504" w:hanging="288"/>
      </w:pPr>
      <w:r>
        <w:t xml:space="preserve">•  обхват на вещното обезпечение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давността не се прилага служебно;</w:t>
      </w:r>
    </w:p>
    <w:p>
      <w:pPr>
        <w:spacing w:after="40"/>
        <w:ind w:left="504" w:hanging="288"/>
      </w:pPr>
      <w:r>
        <w:t xml:space="preserve">•  да прецени значението на частично плащане след предявяване на иска;</w:t>
      </w:r>
    </w:p>
    <w:p>
      <w:pPr>
        <w:spacing w:after="40"/>
        <w:ind w:left="504" w:hanging="288"/>
      </w:pPr>
      <w:r>
        <w:t xml:space="preserve">•  да разграничи отговорността с цялото имущество от отговорността с обременен имот;</w:t>
      </w:r>
    </w:p>
    <w:p>
      <w:pPr>
        <w:spacing w:after="40"/>
        <w:ind w:left="504" w:hanging="288"/>
      </w:pPr>
      <w:r>
        <w:t xml:space="preserve">•  да определи срещу какво имущество може да се насочи кредиторът спрямо ипотекарния гарант;</w:t>
      </w:r>
    </w:p>
    <w:p>
      <w:pPr>
        <w:spacing w:after="60" w:before="120"/>
      </w:pPr>
      <w:r>
        <w:rPr>
          <w:b/>
          <w:bCs/>
        </w:rPr>
        <w:t xml:space="preserve">Факти</w:t>
      </w:r>
    </w:p>
    <w:p>
      <w:pPr>
        <w:spacing w:after="80" w:before="0"/>
        <w:jc w:val="both"/>
      </w:pPr>
      <w:r>
        <w:t xml:space="preserve">През 2018 г. Емил получава от Милена 25 000 евро по договор за заем. През 2024 г. Милена предявява иск. Емил възразява, че вземането е погасено по давност. Малко преди това братът на Емил е ипотекирал свой апартамент в обезпечение на дълга, без да е участвал в договора за заем. След завеждане на иска Емил превежда 2 000 евро, като пише в основанието „по задължение към М.". Милена приема сумата, но поддържа, че може да насочи изпълнение и срещу целия апартамент на брата, и срещу други негови вещи, защото щом е „обезпечил" дълга, значи е поел и лична отговорност.</w:t>
      </w:r>
    </w:p>
    <w:p>
      <w:pPr>
        <w:spacing w:after="60" w:before="120"/>
      </w:pPr>
      <w:r>
        <w:rPr>
          <w:b/>
          <w:bCs/>
        </w:rPr>
        <w:t xml:space="preserve">Въпроси</w:t>
      </w:r>
    </w:p>
    <w:p>
      <w:pPr>
        <w:spacing w:after="40"/>
        <w:ind w:left="504" w:hanging="288"/>
      </w:pPr>
      <w:r>
        <w:t xml:space="preserve">1.  Какво е значението на възражението за давност?</w:t>
      </w:r>
    </w:p>
    <w:p>
      <w:pPr>
        <w:spacing w:after="40"/>
        <w:ind w:left="504" w:hanging="288"/>
      </w:pPr>
      <w:r>
        <w:t xml:space="preserve">2.  Какъв е ефектът на доброволното частично плащане след твърдяното изтичане на давността?</w:t>
      </w:r>
    </w:p>
    <w:p>
      <w:pPr>
        <w:spacing w:after="40"/>
        <w:ind w:left="504" w:hanging="288"/>
      </w:pPr>
      <w:r>
        <w:t xml:space="preserve">3.  Каква е разликата между личен дълг и вещна отговорност?</w:t>
      </w:r>
    </w:p>
    <w:p>
      <w:pPr>
        <w:spacing w:after="40"/>
        <w:ind w:left="504" w:hanging="288"/>
      </w:pPr>
      <w:r>
        <w:t xml:space="preserve">4.  Срещу какво имущество може да се насочи кредиторът спрямо брата?</w:t>
      </w:r>
    </w:p>
    <w:p>
      <w:pPr>
        <w:spacing w:after="60" w:before="120"/>
      </w:pPr>
      <w:r>
        <w:rPr>
          <w:b/>
          <w:bCs/>
        </w:rPr>
        <w:t xml:space="preserve">Насоки за решаване</w:t>
      </w:r>
    </w:p>
    <w:p>
      <w:pPr>
        <w:spacing w:after="40"/>
        <w:ind w:left="504" w:hanging="288"/>
      </w:pPr>
      <w:r>
        <w:t xml:space="preserve">•  Проверете кой и как може да въведе давността в спора.</w:t>
      </w:r>
    </w:p>
    <w:p>
      <w:pPr>
        <w:spacing w:after="40"/>
        <w:ind w:left="504" w:hanging="288"/>
      </w:pPr>
      <w:r>
        <w:t xml:space="preserve">•  Квалифицирайте превода от 2 000 евро с оглед на посоченото в него основание.</w:t>
      </w:r>
    </w:p>
    <w:p>
      <w:pPr>
        <w:spacing w:after="40"/>
        <w:ind w:left="504" w:hanging="288"/>
      </w:pPr>
      <w:r>
        <w:t xml:space="preserve">•  Установете какво точно е поел братът с ипотеката върху своя апартамент.</w:t>
      </w:r>
    </w:p>
    <w:p>
      <w:pPr>
        <w:spacing w:after="40"/>
        <w:ind w:left="504" w:hanging="288"/>
      </w:pPr>
      <w:r>
        <w:t xml:space="preserve">•  Съобразете дали обезпечаването на чужд дълг само по себе си създава лична отговорност.</w:t>
      </w:r>
    </w:p>
    <w:p>
      <w:pPr>
        <w:spacing w:after="60" w:before="120"/>
      </w:pPr>
      <w:r>
        <w:rPr>
          <w:b/>
          <w:bCs/>
        </w:rPr>
        <w:t xml:space="preserve">Примерен отговор</w:t>
      </w:r>
    </w:p>
    <w:p>
      <w:pPr>
        <w:spacing w:after="80" w:before="0"/>
        <w:jc w:val="both"/>
      </w:pPr>
      <w:r>
        <w:t xml:space="preserve">1. Давността не се прилага служебно и трябва да бъде релевирана от длъжника. Тя засяга принудителната осъществимост на вземането.</w:t>
      </w:r>
    </w:p>
    <w:p>
      <w:pPr>
        <w:spacing w:after="80" w:before="0"/>
        <w:jc w:val="both"/>
      </w:pPr>
      <w:r>
        <w:t xml:space="preserve">2. Доброволното плащане има значение като изпълнение и не се приравнява на недължимо платено само защото длъжникът се позовава на давност.</w:t>
      </w:r>
    </w:p>
    <w:p>
      <w:pPr>
        <w:spacing w:after="80" w:before="0"/>
        <w:jc w:val="both"/>
      </w:pPr>
      <w:r>
        <w:t xml:space="preserve">3. Личният длъжник отговаря по принцип с цялото си секвестируемо имущество, докато лицето, дало вещно обезпечение за чужд дълг, не става само поради това личен длъжник.</w:t>
      </w:r>
    </w:p>
    <w:p>
      <w:pPr>
        <w:spacing w:after="80" w:before="0"/>
        <w:jc w:val="both"/>
      </w:pPr>
      <w:r>
        <w:t xml:space="preserve">4. Ако братът е само ипотекарен гарант, удовлетворяването по отношение на него се насочва към обременения имот, а не към цялото му имущество без допълнително основание.</w:t>
      </w:r>
    </w:p>
    <w:p>
      <w:pPr>
        <w:spacing w:after="60" w:before="120"/>
      </w:pPr>
      <w:r>
        <w:rPr>
          <w:b/>
          <w:bCs/>
        </w:rPr>
        <w:t xml:space="preserve">Кратък извод</w:t>
      </w:r>
    </w:p>
    <w:p>
      <w:pPr>
        <w:spacing w:after="80" w:before="0"/>
        <w:jc w:val="both"/>
      </w:pPr>
      <w:r>
        <w:t xml:space="preserve">Давността не се прилага служебно и засяга принудителната осъществимост на вземането, а даденото вещно обезпечение за чужд дълг не прави гаранта личен длъжник — удовлетворяването спрямо него се насочва към обременения имот.</w:t>
      </w:r>
    </w:p>
    <w:p>
      <w:pPr>
        <w:spacing w:after="60" w:before="120"/>
      </w:pPr>
      <w:r>
        <w:rPr>
          <w:b/>
          <w:bCs/>
        </w:rPr>
        <w:t xml:space="preserve">Често срещани грешки</w:t>
      </w:r>
    </w:p>
    <w:p>
      <w:pPr>
        <w:spacing w:after="40"/>
        <w:ind w:left="504" w:hanging="288"/>
      </w:pPr>
      <w:r>
        <w:t xml:space="preserve">•  Да се приема, че давността се съобразява служебно.</w:t>
      </w:r>
    </w:p>
    <w:p>
      <w:pPr>
        <w:spacing w:after="40"/>
        <w:ind w:left="504" w:hanging="288"/>
      </w:pPr>
      <w:r>
        <w:t xml:space="preserve">•  Да се третира доброволното плащане като недължимо платено.</w:t>
      </w:r>
    </w:p>
    <w:p>
      <w:pPr>
        <w:spacing w:after="40"/>
        <w:ind w:left="504" w:hanging="288"/>
      </w:pPr>
      <w:r>
        <w:t xml:space="preserve">•  Да се извежда лична отговорност от самия факт на дадено обезпечение.</w:t>
      </w:r>
    </w:p>
    <w:p>
      <w:pPr>
        <w:spacing w:after="40"/>
        <w:ind w:left="504" w:hanging="288"/>
      </w:pPr>
      <w:r>
        <w:t xml:space="preserve">•  Да се смесва обхватът на отговорността на личния длъжник с този на ипотекарния гарант.</w:t>
      </w:r>
    </w:p>
    <w:p>
      <w:r>
        <w:br w:type="page"/>
      </w:r>
    </w:p>
    <w:p>
      <w:pPr>
        <w:pStyle w:val="Heading1"/>
        <w:spacing w:after="80"/>
      </w:pPr>
      <w:r>
        <w:rPr>
          <w:b/>
          <w:bCs/>
          <w:color w:val="2F5496"/>
          <w:sz w:val="30"/>
          <w:szCs w:val="30"/>
        </w:rPr>
        <w:t xml:space="preserve">Тема 4. Престацията. Видове. Определяне на съдържанието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Изисквания към престацията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Начална невъзможност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Определяемост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Отрицателни престации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Периодични престации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Разваляне при продължително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Точно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Съдебно определяне на съдържанието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Изпълнение от трето лице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Частична недействителност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Модерната къща без уговорена квадратура</w:t>
      </w:r>
    </w:p>
    <w:p>
      <w:pPr>
        <w:spacing w:after="40"/>
      </w:pPr>
      <w:r>
        <w:rPr>
          <w:b/>
          <w:bCs/>
        </w:rPr>
        <w:t xml:space="preserve">Казус 2 (Високо): </w:t>
      </w:r>
      <w:r>
        <w:t xml:space="preserve">Визуалната идентичност и очакваните три варианта</w:t>
      </w:r>
    </w:p>
    <w:p>
      <w:pPr>
        <w:pStyle w:val="Heading2"/>
        <w:spacing w:after="120" w:before="280"/>
      </w:pPr>
      <w:r>
        <w:rPr>
          <w:b/>
          <w:bCs/>
          <w:color w:val="2F5496"/>
          <w:sz w:val="26"/>
          <w:szCs w:val="26"/>
        </w:rPr>
        <w:t xml:space="preserve">Тема 4 — тестови въпроси</w:t>
      </w:r>
    </w:p>
    <w:p>
      <w:pPr>
        <w:pStyle w:val="Heading3"/>
        <w:spacing w:after="60" w:before="240"/>
      </w:pPr>
      <w:r>
        <w:rPr>
          <w:b/>
          <w:bCs/>
          <w:sz w:val="24"/>
          <w:szCs w:val="24"/>
        </w:rPr>
        <w:t xml:space="preserve">Въпрос 1</w:t>
      </w:r>
      <w:r>
        <w:rPr>
          <w:i/>
          <w:iCs/>
          <w:color w:val="767676"/>
          <w:sz w:val="19"/>
          <w:szCs w:val="19"/>
        </w:rPr>
        <w:t xml:space="preserve">   (№ 31 от 780)</w:t>
      </w:r>
    </w:p>
    <w:p>
      <w:pPr>
        <w:spacing w:after="100"/>
      </w:pPr>
      <w:r>
        <w:rPr>
          <w:b/>
          <w:bCs/>
          <w:sz w:val="19"/>
          <w:szCs w:val="19"/>
        </w:rPr>
        <w:t xml:space="preserve">Подтема: </w:t>
      </w:r>
      <w:r>
        <w:rPr>
          <w:sz w:val="19"/>
          <w:szCs w:val="19"/>
        </w:rPr>
        <w:t xml:space="preserve">Изисквания към престацията</w:t>
      </w:r>
      <w:r>
        <w:rPr>
          <w:b/>
          <w:bCs/>
          <w:sz w:val="19"/>
          <w:szCs w:val="19"/>
        </w:rPr>
        <w:t xml:space="preserve">     Ниво: </w:t>
      </w:r>
      <w:r>
        <w:rPr>
          <w:sz w:val="19"/>
          <w:szCs w:val="19"/>
        </w:rPr>
        <w:t xml:space="preserve">Базово</w:t>
      </w:r>
    </w:p>
    <w:p>
      <w:pPr>
        <w:spacing w:after="80" w:before="0"/>
      </w:pPr>
      <w:r>
        <w:t xml:space="preserve">За да е действителен предметът на задължението, престацията трябва да бъде:</w:t>
      </w:r>
    </w:p>
    <w:p>
      <w:pPr>
        <w:spacing w:after="40"/>
        <w:ind w:left="431" w:hanging="360"/>
      </w:pPr>
      <w:r>
        <w:rPr>
          <w:b/>
          <w:bCs/>
        </w:rPr>
        <w:t xml:space="preserve">А) </w:t>
      </w:r>
      <w:r>
        <w:t xml:space="preserve">парично оценима, писмено уговорена и одобрена от нотариус</w:t>
      </w:r>
    </w:p>
    <w:p>
      <w:pPr>
        <w:spacing w:after="40"/>
        <w:ind w:left="431" w:hanging="360"/>
      </w:pPr>
      <w:r>
        <w:rPr>
          <w:b/>
          <w:bCs/>
        </w:rPr>
        <w:t xml:space="preserve">Б) </w:t>
      </w:r>
      <w:r>
        <w:t xml:space="preserve">икономически изгодна и равностойна за двете страни</w:t>
      </w:r>
    </w:p>
    <w:p>
      <w:pPr>
        <w:spacing w:after="40"/>
        <w:ind w:left="431" w:hanging="360"/>
      </w:pPr>
      <w:r>
        <w:rPr>
          <w:b/>
          <w:bCs/>
        </w:rPr>
        <w:t xml:space="preserve">В) </w:t>
      </w:r>
      <w:r>
        <w:t xml:space="preserve">възможна, позволена и определена или поне определяема</w:t>
      </w:r>
    </w:p>
    <w:p>
      <w:pPr>
        <w:spacing w:after="40"/>
        <w:ind w:left="431" w:hanging="360"/>
      </w:pPr>
      <w:r>
        <w:rPr>
          <w:b/>
          <w:bCs/>
        </w:rPr>
        <w:t xml:space="preserve">Г) </w:t>
      </w:r>
      <w:r>
        <w:t xml:space="preserve">определена с точна сума или количество още при сключването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Трите класически изисквания са възможност, позволеност и определеност или поне определяемост по уговорен или обективен критерий.</w:t>
      </w:r>
    </w:p>
    <w:p>
      <w:pPr>
        <w:spacing w:after="100" w:before="0"/>
      </w:pPr>
      <w:r>
        <w:rPr>
          <w:b/>
          <w:bCs/>
        </w:rPr>
        <w:t xml:space="preserve">Защо А е грешен:  </w:t>
      </w:r>
      <w:r>
        <w:t xml:space="preserve">Писмена форма и нотариално участие се изискват само в предвидените от закона случаи.</w:t>
      </w:r>
    </w:p>
    <w:p>
      <w:pPr>
        <w:spacing w:after="100" w:before="0"/>
      </w:pPr>
      <w:r>
        <w:rPr>
          <w:b/>
          <w:bCs/>
        </w:rPr>
        <w:t xml:space="preserve">Защо Б е грешен:  </w:t>
      </w:r>
      <w:r>
        <w:t xml:space="preserve">Еквивалентността и икономическата изгодност са въпрос на автономията на страните, а не условие за действителност.</w:t>
      </w:r>
    </w:p>
    <w:p>
      <w:pPr>
        <w:spacing w:after="100" w:before="0"/>
      </w:pPr>
      <w:r>
        <w:rPr>
          <w:b/>
          <w:bCs/>
        </w:rPr>
        <w:t xml:space="preserve">Защо Г е грешен:  </w:t>
      </w:r>
      <w:r>
        <w:t xml:space="preserve">Достатъчна е определяемост чрез критерий — точното число не е задължително при сключването.</w:t>
      </w:r>
    </w:p>
    <w:p>
      <w:pPr>
        <w:spacing w:after="140" w:before="0"/>
      </w:pPr>
      <w:r>
        <w:rPr>
          <w:b/>
          <w:bCs/>
        </w:rPr>
        <w:t xml:space="preserve">Методическа бележка:  </w:t>
      </w:r>
      <w:r>
        <w:t xml:space="preserve">Проверява трите изисквания към предмета на престацията.</w:t>
      </w:r>
    </w:p>
    <w:p>
      <w:pPr>
        <w:pStyle w:val="Heading3"/>
        <w:spacing w:after="60" w:before="240"/>
      </w:pPr>
      <w:r>
        <w:rPr>
          <w:b/>
          <w:bCs/>
          <w:sz w:val="24"/>
          <w:szCs w:val="24"/>
        </w:rPr>
        <w:t xml:space="preserve">Въпрос 2</w:t>
      </w:r>
      <w:r>
        <w:rPr>
          <w:i/>
          <w:iCs/>
          <w:color w:val="767676"/>
          <w:sz w:val="19"/>
          <w:szCs w:val="19"/>
        </w:rPr>
        <w:t xml:space="preserve">   (№ 32 от 780)</w:t>
      </w:r>
    </w:p>
    <w:p>
      <w:pPr>
        <w:spacing w:after="100"/>
      </w:pPr>
      <w:r>
        <w:rPr>
          <w:b/>
          <w:bCs/>
          <w:sz w:val="19"/>
          <w:szCs w:val="19"/>
        </w:rPr>
        <w:t xml:space="preserve">Подтема: </w:t>
      </w:r>
      <w:r>
        <w:rPr>
          <w:sz w:val="19"/>
          <w:szCs w:val="19"/>
        </w:rPr>
        <w:t xml:space="preserve">Начална невъзможност</w:t>
      </w:r>
      <w:r>
        <w:rPr>
          <w:b/>
          <w:bCs/>
          <w:sz w:val="19"/>
          <w:szCs w:val="19"/>
        </w:rPr>
        <w:t xml:space="preserve">     Ниво: </w:t>
      </w:r>
      <w:r>
        <w:rPr>
          <w:sz w:val="19"/>
          <w:szCs w:val="19"/>
        </w:rPr>
        <w:t xml:space="preserve">Средно</w:t>
      </w:r>
    </w:p>
    <w:p>
      <w:pPr>
        <w:spacing w:after="80" w:before="0"/>
      </w:pPr>
      <w:r>
        <w:t xml:space="preserve">Договорът е нищожен поради невъзможен предмет, когато:</w:t>
      </w:r>
    </w:p>
    <w:p>
      <w:pPr>
        <w:spacing w:after="40"/>
        <w:ind w:left="431" w:hanging="360"/>
      </w:pPr>
      <w:r>
        <w:rPr>
          <w:b/>
          <w:bCs/>
        </w:rPr>
        <w:t xml:space="preserve">А) </w:t>
      </w:r>
      <w:r>
        <w:t xml:space="preserve">престацията е обективно неосъществима още към момента на сключването</w:t>
      </w:r>
    </w:p>
    <w:p>
      <w:pPr>
        <w:spacing w:after="40"/>
        <w:ind w:left="431" w:hanging="360"/>
      </w:pPr>
      <w:r>
        <w:rPr>
          <w:b/>
          <w:bCs/>
        </w:rPr>
        <w:t xml:space="preserve">Б) </w:t>
      </w:r>
      <w:r>
        <w:t xml:space="preserve">конкретният длъжник няма средствата или уменията да изпълни поетото</w:t>
      </w:r>
    </w:p>
    <w:p>
      <w:pPr>
        <w:spacing w:after="40"/>
        <w:ind w:left="431" w:hanging="360"/>
      </w:pPr>
      <w:r>
        <w:rPr>
          <w:b/>
          <w:bCs/>
        </w:rPr>
        <w:t xml:space="preserve">В) </w:t>
      </w:r>
      <w:r>
        <w:t xml:space="preserve">вещта, предмет на договора, още не съществува и предстои да се създаде</w:t>
      </w:r>
    </w:p>
    <w:p>
      <w:pPr>
        <w:spacing w:after="40"/>
        <w:ind w:left="431" w:hanging="360"/>
      </w:pPr>
      <w:r>
        <w:rPr>
          <w:b/>
          <w:bCs/>
        </w:rPr>
        <w:t xml:space="preserve">Г) </w:t>
      </w:r>
      <w:r>
        <w:t xml:space="preserve">изпълнението става невъзможно след сключването без вина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Нищожност поради невъзможен предмет има при начална и обективна невъзможност — фактическа или правна пречка, съществуваща още при сключването. Субективните затруднения на длъжника не са такава пречка.</w:t>
      </w:r>
    </w:p>
    <w:p>
      <w:pPr>
        <w:spacing w:after="100" w:before="0"/>
      </w:pPr>
      <w:r>
        <w:rPr>
          <w:b/>
          <w:bCs/>
        </w:rPr>
        <w:t xml:space="preserve">Защо Б е грешен:  </w:t>
      </w:r>
      <w:r>
        <w:t xml:space="preserve">Липсата на средства или умения у конкретния длъжник е субективна пречка, не обективна невъзможност.</w:t>
      </w:r>
    </w:p>
    <w:p>
      <w:pPr>
        <w:spacing w:after="100" w:before="0"/>
      </w:pPr>
      <w:r>
        <w:rPr>
          <w:b/>
          <w:bCs/>
        </w:rPr>
        <w:t xml:space="preserve">Защо В е грешен:  </w:t>
      </w:r>
      <w:r>
        <w:t xml:space="preserve">Бъдещата вещ може да бъде валиден предмет, ако създаването ѝ е възможно.</w:t>
      </w:r>
    </w:p>
    <w:p>
      <w:pPr>
        <w:spacing w:after="100" w:before="0"/>
      </w:pPr>
      <w:r>
        <w:rPr>
          <w:b/>
          <w:bCs/>
        </w:rPr>
        <w:t xml:space="preserve">Защо Г е грешен:  </w:t>
      </w:r>
      <w:r>
        <w:t xml:space="preserve">Последващата невъзможност е въпрос на изпълнение и риск, а не на действителност.</w:t>
      </w:r>
    </w:p>
    <w:p>
      <w:pPr>
        <w:spacing w:after="140" w:before="0"/>
      </w:pPr>
      <w:r>
        <w:rPr>
          <w:b/>
          <w:bCs/>
        </w:rPr>
        <w:t xml:space="preserve">Методическа бележка:  </w:t>
      </w:r>
      <w:r>
        <w:t xml:space="preserve">Проверява разграничението между начална обективна невъзможност и последващи или субективни пречки.</w:t>
      </w:r>
    </w:p>
    <w:p>
      <w:pPr>
        <w:pStyle w:val="Heading3"/>
        <w:spacing w:after="60" w:before="240"/>
      </w:pPr>
      <w:r>
        <w:rPr>
          <w:b/>
          <w:bCs/>
          <w:sz w:val="24"/>
          <w:szCs w:val="24"/>
        </w:rPr>
        <w:t xml:space="preserve">Въпрос 3</w:t>
      </w:r>
      <w:r>
        <w:rPr>
          <w:i/>
          <w:iCs/>
          <w:color w:val="767676"/>
          <w:sz w:val="19"/>
          <w:szCs w:val="19"/>
        </w:rPr>
        <w:t xml:space="preserve">   (№ 33 от 780)</w:t>
      </w:r>
    </w:p>
    <w:p>
      <w:pPr>
        <w:spacing w:after="100"/>
      </w:pPr>
      <w:r>
        <w:rPr>
          <w:b/>
          <w:bCs/>
          <w:sz w:val="19"/>
          <w:szCs w:val="19"/>
        </w:rPr>
        <w:t xml:space="preserve">Подтема: </w:t>
      </w:r>
      <w:r>
        <w:rPr>
          <w:sz w:val="19"/>
          <w:szCs w:val="19"/>
        </w:rPr>
        <w:t xml:space="preserve">Определяемост</w:t>
      </w:r>
      <w:r>
        <w:rPr>
          <w:b/>
          <w:bCs/>
          <w:sz w:val="19"/>
          <w:szCs w:val="19"/>
        </w:rPr>
        <w:t xml:space="preserve">     Ниво: </w:t>
      </w:r>
      <w:r>
        <w:rPr>
          <w:sz w:val="19"/>
          <w:szCs w:val="19"/>
        </w:rPr>
        <w:t xml:space="preserve">Средно</w:t>
      </w:r>
    </w:p>
    <w:p>
      <w:pPr>
        <w:spacing w:after="80" w:before="0"/>
      </w:pPr>
      <w:r>
        <w:t xml:space="preserve">Уговорка, че цената ще се определи „според борсовата котировка на стоката в деня на доставката", прави престацията:</w:t>
      </w:r>
    </w:p>
    <w:p>
      <w:pPr>
        <w:spacing w:after="40"/>
        <w:ind w:left="431" w:hanging="360"/>
      </w:pPr>
      <w:r>
        <w:rPr>
          <w:b/>
          <w:bCs/>
        </w:rPr>
        <w:t xml:space="preserve">А) </w:t>
      </w:r>
      <w:r>
        <w:t xml:space="preserve">неопределена, което прави договора нищожен поради липса на предмет</w:t>
      </w:r>
    </w:p>
    <w:p>
      <w:pPr>
        <w:spacing w:after="40"/>
        <w:ind w:left="431" w:hanging="360"/>
      </w:pPr>
      <w:r>
        <w:rPr>
          <w:b/>
          <w:bCs/>
        </w:rPr>
        <w:t xml:space="preserve">Б) </w:t>
      </w:r>
      <w:r>
        <w:t xml:space="preserve">определяема чрез обективен критерий и затова действителна</w:t>
      </w:r>
    </w:p>
    <w:p>
      <w:pPr>
        <w:spacing w:after="40"/>
        <w:ind w:left="431" w:hanging="360"/>
      </w:pPr>
      <w:r>
        <w:rPr>
          <w:b/>
          <w:bCs/>
        </w:rPr>
        <w:t xml:space="preserve">В) </w:t>
      </w:r>
      <w:r>
        <w:t xml:space="preserve">зависима от волята на едната страна и затова недействителна</w:t>
      </w:r>
    </w:p>
    <w:p>
      <w:pPr>
        <w:spacing w:after="40"/>
        <w:ind w:left="431" w:hanging="360"/>
      </w:pPr>
      <w:r>
        <w:rPr>
          <w:b/>
          <w:bCs/>
        </w:rPr>
        <w:t xml:space="preserve">Г) </w:t>
      </w:r>
      <w:r>
        <w:t xml:space="preserve">определена, но едва след писмено потвърждение от страните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Определяемостта е достатъчна за действителността, когато съдържанието може да се изведе по обективно приложим критерий без ново съгласие по съществен елемент — борсовата котировка е точно такъв критерий.</w:t>
      </w:r>
    </w:p>
    <w:p>
      <w:pPr>
        <w:spacing w:after="100" w:before="0"/>
      </w:pPr>
      <w:r>
        <w:rPr>
          <w:b/>
          <w:bCs/>
        </w:rPr>
        <w:t xml:space="preserve">Защо А е грешен:  </w:t>
      </w:r>
      <w:r>
        <w:t xml:space="preserve">Липсата на точно число при сключването не прави предмета неопределен, щом има критерий, и не води до нищожност.</w:t>
      </w:r>
    </w:p>
    <w:p>
      <w:pPr>
        <w:spacing w:after="100" w:before="0"/>
      </w:pPr>
      <w:r>
        <w:rPr>
          <w:b/>
          <w:bCs/>
        </w:rPr>
        <w:t xml:space="preserve">Защо В е грешен:  </w:t>
      </w:r>
      <w:r>
        <w:t xml:space="preserve">Котировката е външен обективен показател, а не произвол на страна.</w:t>
      </w:r>
    </w:p>
    <w:p>
      <w:pPr>
        <w:spacing w:after="100" w:before="0"/>
      </w:pPr>
      <w:r>
        <w:rPr>
          <w:b/>
          <w:bCs/>
        </w:rPr>
        <w:t xml:space="preserve">Защо Г е грешен:  </w:t>
      </w:r>
      <w:r>
        <w:t xml:space="preserve">Последващо писмено потвърждение не е необходимо — критерият действа сам.</w:t>
      </w:r>
    </w:p>
    <w:p>
      <w:pPr>
        <w:spacing w:after="140" w:before="0"/>
      </w:pPr>
      <w:r>
        <w:rPr>
          <w:b/>
          <w:bCs/>
        </w:rPr>
        <w:t xml:space="preserve">Методическа бележка:  </w:t>
      </w:r>
      <w:r>
        <w:t xml:space="preserve">Проверява правилото, че определяемостта по обективен критерий е достатъчна.</w:t>
      </w:r>
    </w:p>
    <w:p>
      <w:pPr>
        <w:pStyle w:val="Heading3"/>
        <w:spacing w:after="60" w:before="240"/>
      </w:pPr>
      <w:r>
        <w:rPr>
          <w:b/>
          <w:bCs/>
          <w:sz w:val="24"/>
          <w:szCs w:val="24"/>
        </w:rPr>
        <w:t xml:space="preserve">Въпрос 4</w:t>
      </w:r>
      <w:r>
        <w:rPr>
          <w:i/>
          <w:iCs/>
          <w:color w:val="767676"/>
          <w:sz w:val="19"/>
          <w:szCs w:val="19"/>
        </w:rPr>
        <w:t xml:space="preserve">   (№ 34 от 780)</w:t>
      </w:r>
    </w:p>
    <w:p>
      <w:pPr>
        <w:spacing w:after="100"/>
      </w:pPr>
      <w:r>
        <w:rPr>
          <w:b/>
          <w:bCs/>
          <w:sz w:val="19"/>
          <w:szCs w:val="19"/>
        </w:rPr>
        <w:t xml:space="preserve">Подтема: </w:t>
      </w:r>
      <w:r>
        <w:rPr>
          <w:sz w:val="19"/>
          <w:szCs w:val="19"/>
        </w:rPr>
        <w:t xml:space="preserve">Отрицателни престации</w:t>
      </w:r>
      <w:r>
        <w:rPr>
          <w:b/>
          <w:bCs/>
          <w:sz w:val="19"/>
          <w:szCs w:val="19"/>
        </w:rPr>
        <w:t xml:space="preserve">     Ниво: </w:t>
      </w:r>
      <w:r>
        <w:rPr>
          <w:sz w:val="19"/>
          <w:szCs w:val="19"/>
        </w:rPr>
        <w:t xml:space="preserve">Средно</w:t>
      </w:r>
    </w:p>
    <w:p>
      <w:pPr>
        <w:spacing w:after="80" w:before="0"/>
      </w:pPr>
      <w:r>
        <w:t xml:space="preserve">При нарушаване на задължение за бездействие (non facere):</w:t>
      </w:r>
    </w:p>
    <w:p>
      <w:pPr>
        <w:spacing w:after="40"/>
        <w:ind w:left="431" w:hanging="360"/>
      </w:pPr>
      <w:r>
        <w:rPr>
          <w:b/>
          <w:bCs/>
        </w:rPr>
        <w:t xml:space="preserve">А) </w:t>
      </w:r>
      <w:r>
        <w:t xml:space="preserve">неизпълнението винаги е окончателно, а защитата — само обезщетение</w:t>
      </w:r>
    </w:p>
    <w:p>
      <w:pPr>
        <w:spacing w:after="40"/>
        <w:ind w:left="431" w:hanging="360"/>
      </w:pPr>
      <w:r>
        <w:rPr>
          <w:b/>
          <w:bCs/>
        </w:rPr>
        <w:t xml:space="preserve">Б) </w:t>
      </w:r>
      <w:r>
        <w:t xml:space="preserve">кредиторът може единствено да развали договора и да търси вреди</w:t>
      </w:r>
    </w:p>
    <w:p>
      <w:pPr>
        <w:spacing w:after="40"/>
        <w:ind w:left="431" w:hanging="360"/>
      </w:pPr>
      <w:r>
        <w:rPr>
          <w:b/>
          <w:bCs/>
        </w:rPr>
        <w:t xml:space="preserve">В) </w:t>
      </w:r>
      <w:r>
        <w:t xml:space="preserve">кредиторът може да иска премахване на резултата, а не само вреди</w:t>
      </w:r>
    </w:p>
    <w:p>
      <w:pPr>
        <w:spacing w:after="40"/>
        <w:ind w:left="431" w:hanging="360"/>
      </w:pPr>
      <w:r>
        <w:rPr>
          <w:b/>
          <w:bCs/>
        </w:rPr>
        <w:t xml:space="preserve">Г) </w:t>
      </w:r>
      <w:r>
        <w:t xml:space="preserve">длъжникът се освобождава, ако действието е било изгодно и за двете страни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Нарушението настъпва с извършването на забраненото, но последиците зависят от обратимостта: премахваемият резултат може да бъде отстранен за сметка на длъжника, а необратимата вреда се компенсира с обезщетение.</w:t>
      </w:r>
    </w:p>
    <w:p>
      <w:pPr>
        <w:spacing w:after="100" w:before="0"/>
      </w:pPr>
      <w:r>
        <w:rPr>
          <w:b/>
          <w:bCs/>
        </w:rPr>
        <w:t xml:space="preserve">Защо А е грешен:  </w:t>
      </w:r>
      <w:r>
        <w:t xml:space="preserve">Не всяко нарушение е необратимо — защитата не се изчерпва с обезщетението.</w:t>
      </w:r>
    </w:p>
    <w:p>
      <w:pPr>
        <w:spacing w:after="100" w:before="0"/>
      </w:pPr>
      <w:r>
        <w:rPr>
          <w:b/>
          <w:bCs/>
        </w:rPr>
        <w:t xml:space="preserve">Защо Б е грешен:  </w:t>
      </w:r>
      <w:r>
        <w:t xml:space="preserve">Развалянето и обезщетението са възможности, но не изчерпват защитата — кредиторът може да иска и премахване на резултата.</w:t>
      </w:r>
    </w:p>
    <w:p>
      <w:pPr>
        <w:spacing w:after="100" w:before="0"/>
      </w:pPr>
      <w:r>
        <w:rPr>
          <w:b/>
          <w:bCs/>
        </w:rPr>
        <w:t xml:space="preserve">Защо Г е грешен:  </w:t>
      </w:r>
      <w:r>
        <w:t xml:space="preserve">Икономическата изгода не заличава неизпълнението на поетата забрана.</w:t>
      </w:r>
    </w:p>
    <w:p>
      <w:pPr>
        <w:spacing w:after="140" w:before="0"/>
      </w:pPr>
      <w:r>
        <w:rPr>
          <w:b/>
          <w:bCs/>
        </w:rPr>
        <w:t xml:space="preserve">Методическа бележка:  </w:t>
      </w:r>
      <w:r>
        <w:t xml:space="preserve">Проверява диференцираните последици при нарушение на отрицателна престация.</w:t>
      </w:r>
    </w:p>
    <w:p>
      <w:pPr>
        <w:pStyle w:val="Heading3"/>
        <w:spacing w:after="60" w:before="240"/>
      </w:pPr>
      <w:r>
        <w:rPr>
          <w:b/>
          <w:bCs/>
          <w:sz w:val="24"/>
          <w:szCs w:val="24"/>
        </w:rPr>
        <w:t xml:space="preserve">Въпрос 5</w:t>
      </w:r>
      <w:r>
        <w:rPr>
          <w:i/>
          <w:iCs/>
          <w:color w:val="767676"/>
          <w:sz w:val="19"/>
          <w:szCs w:val="19"/>
        </w:rPr>
        <w:t xml:space="preserve">   (№ 35 от 780)</w:t>
      </w:r>
    </w:p>
    <w:p>
      <w:pPr>
        <w:spacing w:after="100"/>
      </w:pPr>
      <w:r>
        <w:rPr>
          <w:b/>
          <w:bCs/>
          <w:sz w:val="19"/>
          <w:szCs w:val="19"/>
        </w:rPr>
        <w:t xml:space="preserve">Подтема: </w:t>
      </w:r>
      <w:r>
        <w:rPr>
          <w:sz w:val="19"/>
          <w:szCs w:val="19"/>
        </w:rPr>
        <w:t xml:space="preserve">Периодични престации</w:t>
      </w:r>
      <w:r>
        <w:rPr>
          <w:b/>
          <w:bCs/>
          <w:sz w:val="19"/>
          <w:szCs w:val="19"/>
        </w:rPr>
        <w:t xml:space="preserve">     Ниво: </w:t>
      </w:r>
      <w:r>
        <w:rPr>
          <w:sz w:val="19"/>
          <w:szCs w:val="19"/>
        </w:rPr>
        <w:t xml:space="preserve">Базово</w:t>
      </w:r>
    </w:p>
    <w:p>
      <w:pPr>
        <w:spacing w:after="80" w:before="0"/>
      </w:pPr>
      <w:r>
        <w:t xml:space="preserve">Вземанията за лихви и за други плащания с белезите на периодичност се погасяват:</w:t>
      </w:r>
    </w:p>
    <w:p>
      <w:pPr>
        <w:spacing w:after="40"/>
        <w:ind w:left="431" w:hanging="360"/>
      </w:pPr>
      <w:r>
        <w:rPr>
          <w:b/>
          <w:bCs/>
        </w:rPr>
        <w:t xml:space="preserve">А) </w:t>
      </w:r>
      <w:r>
        <w:t xml:space="preserve">с общата петгодишна давност като всички останали вземания</w:t>
      </w:r>
    </w:p>
    <w:p>
      <w:pPr>
        <w:spacing w:after="40"/>
        <w:ind w:left="431" w:hanging="360"/>
      </w:pPr>
      <w:r>
        <w:rPr>
          <w:b/>
          <w:bCs/>
        </w:rPr>
        <w:t xml:space="preserve">Б) </w:t>
      </w:r>
      <w:r>
        <w:t xml:space="preserve">с едногодишна давност от падежа на всяко отделно плащане</w:t>
      </w:r>
    </w:p>
    <w:p>
      <w:pPr>
        <w:spacing w:after="40"/>
        <w:ind w:left="431" w:hanging="360"/>
      </w:pPr>
      <w:r>
        <w:rPr>
          <w:b/>
          <w:bCs/>
        </w:rPr>
        <w:t xml:space="preserve">В) </w:t>
      </w:r>
      <w:r>
        <w:t xml:space="preserve">не се погасяват по давност, докато съществува главното вземане</w:t>
      </w:r>
    </w:p>
    <w:p>
      <w:pPr>
        <w:spacing w:after="40"/>
        <w:ind w:left="431" w:hanging="360"/>
      </w:pPr>
      <w:r>
        <w:rPr>
          <w:b/>
          <w:bCs/>
        </w:rPr>
        <w:t xml:space="preserve">Г) </w:t>
      </w:r>
      <w:r>
        <w:t xml:space="preserve">с тригодишна давност от падежа на всяко отделно плащане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 вземанията за лихви и другите периодични плащания законът предвижда тригодишна давност, която тече от изискуемостта на всяко отделно плащане.</w:t>
      </w:r>
    </w:p>
    <w:p>
      <w:pPr>
        <w:spacing w:after="100" w:before="0"/>
      </w:pPr>
      <w:r>
        <w:rPr>
          <w:b/>
          <w:bCs/>
        </w:rPr>
        <w:t xml:space="preserve">Защо А е грешен:  </w:t>
      </w:r>
      <w:r>
        <w:t xml:space="preserve">Общата петгодишна давност важи за вземанията извън специалните хипотези.</w:t>
      </w:r>
    </w:p>
    <w:p>
      <w:pPr>
        <w:spacing w:after="100" w:before="0"/>
      </w:pPr>
      <w:r>
        <w:rPr>
          <w:b/>
          <w:bCs/>
        </w:rPr>
        <w:t xml:space="preserve">Защо Б е грешен:  </w:t>
      </w:r>
      <w:r>
        <w:t xml:space="preserve">Едногодишна давност не е предвидена за тези вземания.</w:t>
      </w:r>
    </w:p>
    <w:p>
      <w:pPr>
        <w:spacing w:after="100" w:before="0"/>
      </w:pPr>
      <w:r>
        <w:rPr>
          <w:b/>
          <w:bCs/>
        </w:rPr>
        <w:t xml:space="preserve">Защо В е грешен:  </w:t>
      </w:r>
      <w:r>
        <w:t xml:space="preserve">Периодичните вземания имат собствен давностен режим независимо от главното.</w:t>
      </w:r>
    </w:p>
    <w:p>
      <w:pPr>
        <w:spacing w:after="140" w:before="0"/>
      </w:pPr>
      <w:r>
        <w:rPr>
          <w:b/>
          <w:bCs/>
        </w:rPr>
        <w:t xml:space="preserve">Методическа бележка:  </w:t>
      </w:r>
      <w:r>
        <w:t xml:space="preserve">Проверява специалния давностен срок за периодични плащания.</w:t>
      </w:r>
    </w:p>
    <w:p>
      <w:pPr>
        <w:pStyle w:val="Heading3"/>
        <w:spacing w:after="60" w:before="240"/>
      </w:pPr>
      <w:r>
        <w:rPr>
          <w:b/>
          <w:bCs/>
          <w:sz w:val="24"/>
          <w:szCs w:val="24"/>
        </w:rPr>
        <w:t xml:space="preserve">Въпрос 6</w:t>
      </w:r>
      <w:r>
        <w:rPr>
          <w:i/>
          <w:iCs/>
          <w:color w:val="767676"/>
          <w:sz w:val="19"/>
          <w:szCs w:val="19"/>
        </w:rPr>
        <w:t xml:space="preserve">   (№ 36 от 780)</w:t>
      </w:r>
    </w:p>
    <w:p>
      <w:pPr>
        <w:spacing w:after="100"/>
      </w:pPr>
      <w:r>
        <w:rPr>
          <w:b/>
          <w:bCs/>
          <w:sz w:val="19"/>
          <w:szCs w:val="19"/>
        </w:rPr>
        <w:t xml:space="preserve">Подтема: </w:t>
      </w:r>
      <w:r>
        <w:rPr>
          <w:sz w:val="19"/>
          <w:szCs w:val="19"/>
        </w:rPr>
        <w:t xml:space="preserve">Разваляне при продължително изпълнение</w:t>
      </w:r>
      <w:r>
        <w:rPr>
          <w:b/>
          <w:bCs/>
          <w:sz w:val="19"/>
          <w:szCs w:val="19"/>
        </w:rPr>
        <w:t xml:space="preserve">     Ниво: </w:t>
      </w:r>
      <w:r>
        <w:rPr>
          <w:sz w:val="19"/>
          <w:szCs w:val="19"/>
        </w:rPr>
        <w:t xml:space="preserve">Високо</w:t>
      </w:r>
    </w:p>
    <w:p>
      <w:pPr>
        <w:spacing w:after="80" w:before="0"/>
      </w:pPr>
      <w:r>
        <w:t xml:space="preserve">Развалянето на договор с продължително или периодично изпълнение поначало има действие:</w:t>
      </w:r>
    </w:p>
    <w:p>
      <w:pPr>
        <w:spacing w:after="40"/>
        <w:ind w:left="431" w:hanging="360"/>
      </w:pPr>
      <w:r>
        <w:rPr>
          <w:b/>
          <w:bCs/>
        </w:rPr>
        <w:t xml:space="preserve">А) </w:t>
      </w:r>
      <w:r>
        <w:t xml:space="preserve">занапред — вече предоставеното не може реално да бъде върнато</w:t>
      </w:r>
    </w:p>
    <w:p>
      <w:pPr>
        <w:spacing w:after="40"/>
        <w:ind w:left="431" w:hanging="360"/>
      </w:pPr>
      <w:r>
        <w:rPr>
          <w:b/>
          <w:bCs/>
        </w:rPr>
        <w:t xml:space="preserve">Б) </w:t>
      </w:r>
      <w:r>
        <w:t xml:space="preserve">обратно — страните връщат разменените престации от началото</w:t>
      </w:r>
    </w:p>
    <w:p>
      <w:pPr>
        <w:spacing w:after="40"/>
        <w:ind w:left="431" w:hanging="360"/>
      </w:pPr>
      <w:r>
        <w:rPr>
          <w:b/>
          <w:bCs/>
        </w:rPr>
        <w:t xml:space="preserve">В) </w:t>
      </w:r>
      <w:r>
        <w:t xml:space="preserve">по избор на развалящата страна — с обратна сила или занапред</w:t>
      </w:r>
    </w:p>
    <w:p>
      <w:pPr>
        <w:spacing w:after="40"/>
        <w:ind w:left="431" w:hanging="360"/>
      </w:pPr>
      <w:r>
        <w:rPr>
          <w:b/>
          <w:bCs/>
        </w:rPr>
        <w:t xml:space="preserve">Г) </w:t>
      </w:r>
      <w:r>
        <w:t xml:space="preserve">обратно, но ограничено до последните три години преди развалянето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продължителните и периодичните договори развалянето поначало действа занапред — престираното ползване или услуга е фактически невъзвратимо.</w:t>
      </w:r>
    </w:p>
    <w:p>
      <w:pPr>
        <w:spacing w:after="100" w:before="0"/>
      </w:pPr>
      <w:r>
        <w:rPr>
          <w:b/>
          <w:bCs/>
        </w:rPr>
        <w:t xml:space="preserve">Защо Б е грешен:  </w:t>
      </w:r>
      <w:r>
        <w:t xml:space="preserve">Обратното действие с връщане на разменените престации е правилото при еднократните престации, не тук.</w:t>
      </w:r>
    </w:p>
    <w:p>
      <w:pPr>
        <w:spacing w:after="100" w:before="0"/>
      </w:pPr>
      <w:r>
        <w:rPr>
          <w:b/>
          <w:bCs/>
        </w:rPr>
        <w:t xml:space="preserve">Защо В е грешен:  </w:t>
      </w:r>
      <w:r>
        <w:t xml:space="preserve">Действието на развалянето се определя от закона според вида на престацията, а не по избор на страната.</w:t>
      </w:r>
    </w:p>
    <w:p>
      <w:pPr>
        <w:spacing w:after="100" w:before="0"/>
      </w:pPr>
      <w:r>
        <w:rPr>
          <w:b/>
          <w:bCs/>
        </w:rPr>
        <w:t xml:space="preserve">Защо Г е грешен:  </w:t>
      </w:r>
      <w:r>
        <w:t xml:space="preserve">Такова тригодишно ограничение не съществува за действието на развалянето.</w:t>
      </w:r>
    </w:p>
    <w:p>
      <w:pPr>
        <w:spacing w:after="140" w:before="0"/>
      </w:pPr>
      <w:r>
        <w:rPr>
          <w:b/>
          <w:bCs/>
        </w:rPr>
        <w:t xml:space="preserve">Методическа бележка:  </w:t>
      </w:r>
      <w:r>
        <w:t xml:space="preserve">Проверява връзката между вида на престацията и действието на развалянето.</w:t>
      </w:r>
    </w:p>
    <w:p>
      <w:pPr>
        <w:pStyle w:val="Heading3"/>
        <w:spacing w:after="60" w:before="240"/>
      </w:pPr>
      <w:r>
        <w:rPr>
          <w:b/>
          <w:bCs/>
          <w:sz w:val="24"/>
          <w:szCs w:val="24"/>
        </w:rPr>
        <w:t xml:space="preserve">Въпрос 7</w:t>
      </w:r>
      <w:r>
        <w:rPr>
          <w:i/>
          <w:iCs/>
          <w:color w:val="767676"/>
          <w:sz w:val="19"/>
          <w:szCs w:val="19"/>
        </w:rPr>
        <w:t xml:space="preserve">   (№ 37 от 780)</w:t>
      </w:r>
    </w:p>
    <w:p>
      <w:pPr>
        <w:spacing w:after="100"/>
      </w:pPr>
      <w:r>
        <w:rPr>
          <w:b/>
          <w:bCs/>
          <w:sz w:val="19"/>
          <w:szCs w:val="19"/>
        </w:rPr>
        <w:t xml:space="preserve">Подтема: </w:t>
      </w:r>
      <w:r>
        <w:rPr>
          <w:sz w:val="19"/>
          <w:szCs w:val="19"/>
        </w:rPr>
        <w:t xml:space="preserve">Точно изпълнение</w:t>
      </w:r>
      <w:r>
        <w:rPr>
          <w:b/>
          <w:bCs/>
          <w:sz w:val="19"/>
          <w:szCs w:val="19"/>
        </w:rPr>
        <w:t xml:space="preserve">     Ниво: </w:t>
      </w:r>
      <w:r>
        <w:rPr>
          <w:sz w:val="19"/>
          <w:szCs w:val="19"/>
        </w:rPr>
        <w:t xml:space="preserve">Базово</w:t>
      </w:r>
    </w:p>
    <w:p>
      <w:pPr>
        <w:spacing w:after="80" w:before="0"/>
      </w:pPr>
      <w:r>
        <w:t xml:space="preserve">Кредиторът:</w:t>
      </w:r>
    </w:p>
    <w:p>
      <w:pPr>
        <w:spacing w:after="40"/>
        <w:ind w:left="431" w:hanging="360"/>
      </w:pPr>
      <w:r>
        <w:rPr>
          <w:b/>
          <w:bCs/>
        </w:rPr>
        <w:t xml:space="preserve">А) </w:t>
      </w:r>
      <w:r>
        <w:t xml:space="preserve">е длъжен да приеме частично изпълнение, когато престацията е делима</w:t>
      </w:r>
    </w:p>
    <w:p>
      <w:pPr>
        <w:spacing w:after="40"/>
        <w:ind w:left="431" w:hanging="360"/>
      </w:pPr>
      <w:r>
        <w:rPr>
          <w:b/>
          <w:bCs/>
        </w:rPr>
        <w:t xml:space="preserve">Б) </w:t>
      </w:r>
      <w:r>
        <w:t xml:space="preserve">трябва да приеме заместваща престация, ако тя е с по-висока стойност</w:t>
      </w:r>
    </w:p>
    <w:p>
      <w:pPr>
        <w:spacing w:after="40"/>
        <w:ind w:left="431" w:hanging="360"/>
      </w:pPr>
      <w:r>
        <w:rPr>
          <w:b/>
          <w:bCs/>
        </w:rPr>
        <w:t xml:space="preserve">В) </w:t>
      </w:r>
      <w:r>
        <w:t xml:space="preserve">може да откаже частично изпълнение, но не и заместваща престация</w:t>
      </w:r>
    </w:p>
    <w:p>
      <w:pPr>
        <w:spacing w:after="40"/>
        <w:ind w:left="431" w:hanging="360"/>
      </w:pPr>
      <w:r>
        <w:rPr>
          <w:b/>
          <w:bCs/>
        </w:rPr>
        <w:t xml:space="preserve">Г) </w:t>
      </w:r>
      <w:r>
        <w:t xml:space="preserve">не може да бъде принуден да приеме различно или частично изпълнение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Изпълнението трябва да съответства на цялото съдържание на дълга — кредиторът поначало не е длъжен да приема сурогати или части, дори икономическата стойност да изглежда сходна.</w:t>
      </w:r>
    </w:p>
    <w:p>
      <w:pPr>
        <w:spacing w:after="100" w:before="0"/>
      </w:pPr>
      <w:r>
        <w:rPr>
          <w:b/>
          <w:bCs/>
        </w:rPr>
        <w:t xml:space="preserve">Защо А е грешен:  </w:t>
      </w:r>
      <w:r>
        <w:t xml:space="preserve">Делимостта на предмета не поражда право на длъжника да изпълнява на части.</w:t>
      </w:r>
    </w:p>
    <w:p>
      <w:pPr>
        <w:spacing w:after="100" w:before="0"/>
      </w:pPr>
      <w:r>
        <w:rPr>
          <w:b/>
          <w:bCs/>
        </w:rPr>
        <w:t xml:space="preserve">Защо Б е грешен:  </w:t>
      </w:r>
      <w:r>
        <w:t xml:space="preserve">По-високата стойност не превръща различното в дължимо.</w:t>
      </w:r>
    </w:p>
    <w:p>
      <w:pPr>
        <w:spacing w:after="100" w:before="0"/>
      </w:pPr>
      <w:r>
        <w:rPr>
          <w:b/>
          <w:bCs/>
        </w:rPr>
        <w:t xml:space="preserve">Защо В е грешен:  </w:t>
      </w:r>
      <w:r>
        <w:t xml:space="preserve">Отказът е допустим при всяко отклонение от дължимото — кредиторът може да откаже и заместващата престация.</w:t>
      </w:r>
    </w:p>
    <w:p>
      <w:pPr>
        <w:spacing w:after="140" w:before="0"/>
      </w:pPr>
      <w:r>
        <w:rPr>
          <w:b/>
          <w:bCs/>
        </w:rPr>
        <w:t xml:space="preserve">Методическа бележка:  </w:t>
      </w:r>
      <w:r>
        <w:t xml:space="preserve">Проверява принципа на точното изпълнение и границите на частичното.</w:t>
      </w:r>
    </w:p>
    <w:p>
      <w:pPr>
        <w:pStyle w:val="Heading3"/>
        <w:spacing w:after="60" w:before="240"/>
      </w:pPr>
      <w:r>
        <w:rPr>
          <w:b/>
          <w:bCs/>
          <w:sz w:val="24"/>
          <w:szCs w:val="24"/>
        </w:rPr>
        <w:t xml:space="preserve">Въпрос 8</w:t>
      </w:r>
      <w:r>
        <w:rPr>
          <w:i/>
          <w:iCs/>
          <w:color w:val="767676"/>
          <w:sz w:val="19"/>
          <w:szCs w:val="19"/>
        </w:rPr>
        <w:t xml:space="preserve">   (№ 38 от 780)</w:t>
      </w:r>
    </w:p>
    <w:p>
      <w:pPr>
        <w:spacing w:after="100"/>
      </w:pPr>
      <w:r>
        <w:rPr>
          <w:b/>
          <w:bCs/>
          <w:sz w:val="19"/>
          <w:szCs w:val="19"/>
        </w:rPr>
        <w:t xml:space="preserve">Подтема: </w:t>
      </w:r>
      <w:r>
        <w:rPr>
          <w:sz w:val="19"/>
          <w:szCs w:val="19"/>
        </w:rPr>
        <w:t xml:space="preserve">Съдебно определяне на съдържанието</w:t>
      </w:r>
      <w:r>
        <w:rPr>
          <w:b/>
          <w:bCs/>
          <w:sz w:val="19"/>
          <w:szCs w:val="19"/>
        </w:rPr>
        <w:t xml:space="preserve">     Ниво: </w:t>
      </w:r>
      <w:r>
        <w:rPr>
          <w:sz w:val="19"/>
          <w:szCs w:val="19"/>
        </w:rPr>
        <w:t xml:space="preserve">Средно</w:t>
      </w:r>
    </w:p>
    <w:p>
      <w:pPr>
        <w:spacing w:after="80" w:before="0"/>
      </w:pPr>
      <w:r>
        <w:t xml:space="preserve">Съдебното решение може да замести липсващо волеизявление на страна (например при отказ да се сключи окончателен договор):</w:t>
      </w:r>
    </w:p>
    <w:p>
      <w:pPr>
        <w:spacing w:after="40"/>
        <w:ind w:left="431" w:hanging="360"/>
      </w:pPr>
      <w:r>
        <w:rPr>
          <w:b/>
          <w:bCs/>
        </w:rPr>
        <w:t xml:space="preserve">А) </w:t>
      </w:r>
      <w:r>
        <w:t xml:space="preserve">само когато законът изрично предвижда такова конститутивно действие</w:t>
      </w:r>
    </w:p>
    <w:p>
      <w:pPr>
        <w:spacing w:after="40"/>
        <w:ind w:left="431" w:hanging="360"/>
      </w:pPr>
      <w:r>
        <w:rPr>
          <w:b/>
          <w:bCs/>
        </w:rPr>
        <w:t xml:space="preserve">Б) </w:t>
      </w:r>
      <w:r>
        <w:t xml:space="preserve">винаги, когато съдът прецени, че справедливостта на случая го налага</w:t>
      </w:r>
    </w:p>
    <w:p>
      <w:pPr>
        <w:spacing w:after="40"/>
        <w:ind w:left="431" w:hanging="360"/>
      </w:pPr>
      <w:r>
        <w:rPr>
          <w:b/>
          <w:bCs/>
        </w:rPr>
        <w:t xml:space="preserve">В) </w:t>
      </w:r>
      <w:r>
        <w:t xml:space="preserve">никога — волеизявленията не могат да бъдат замествани</w:t>
      </w:r>
    </w:p>
    <w:p>
      <w:pPr>
        <w:spacing w:after="40"/>
        <w:ind w:left="431" w:hanging="360"/>
      </w:pPr>
      <w:r>
        <w:rPr>
          <w:b/>
          <w:bCs/>
        </w:rPr>
        <w:t xml:space="preserve">Г) </w:t>
      </w:r>
      <w:r>
        <w:t xml:space="preserve">само при изрично изразено съгласие на двете страни по договора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Конститутивният ефект произтича от закона, а не от обща власт на съда да редактира частноправни отношения — пример е решението, заместващо окончателния договор при предварителен.</w:t>
      </w:r>
    </w:p>
    <w:p>
      <w:pPr>
        <w:spacing w:after="100" w:before="0"/>
      </w:pPr>
      <w:r>
        <w:rPr>
          <w:b/>
          <w:bCs/>
        </w:rPr>
        <w:t xml:space="preserve">Защо Б е грешен:  </w:t>
      </w:r>
      <w:r>
        <w:t xml:space="preserve">Общата преценка за справедливост не е основание за конститутивно действие.</w:t>
      </w:r>
    </w:p>
    <w:p>
      <w:pPr>
        <w:spacing w:after="100" w:before="0"/>
      </w:pPr>
      <w:r>
        <w:rPr>
          <w:b/>
          <w:bCs/>
        </w:rPr>
        <w:t xml:space="preserve">Защо В е грешен:  </w:t>
      </w:r>
      <w:r>
        <w:t xml:space="preserve">Заместване е възможно, но само в изрично предвидените хипотези.</w:t>
      </w:r>
    </w:p>
    <w:p>
      <w:pPr>
        <w:spacing w:after="100" w:before="0"/>
      </w:pPr>
      <w:r>
        <w:rPr>
          <w:b/>
          <w:bCs/>
        </w:rPr>
        <w:t xml:space="preserve">Защо Г е грешен:  </w:t>
      </w:r>
      <w:r>
        <w:t xml:space="preserve">При съгласие на страните съдебно заместване не би било нужно.</w:t>
      </w:r>
    </w:p>
    <w:p>
      <w:pPr>
        <w:spacing w:after="140" w:before="0"/>
      </w:pPr>
      <w:r>
        <w:rPr>
          <w:b/>
          <w:bCs/>
        </w:rPr>
        <w:t xml:space="preserve">Методическа бележка:  </w:t>
      </w:r>
      <w:r>
        <w:t xml:space="preserve">Проверява границите на съдебната намеса в договорното съдържание.</w:t>
      </w:r>
    </w:p>
    <w:p>
      <w:pPr>
        <w:pStyle w:val="Heading3"/>
        <w:spacing w:after="60" w:before="240"/>
      </w:pPr>
      <w:r>
        <w:rPr>
          <w:b/>
          <w:bCs/>
          <w:sz w:val="24"/>
          <w:szCs w:val="24"/>
        </w:rPr>
        <w:t xml:space="preserve">Въпрос 9</w:t>
      </w:r>
      <w:r>
        <w:rPr>
          <w:i/>
          <w:iCs/>
          <w:color w:val="767676"/>
          <w:sz w:val="19"/>
          <w:szCs w:val="19"/>
        </w:rPr>
        <w:t xml:space="preserve">   (№ 39 от 780)</w:t>
      </w:r>
    </w:p>
    <w:p>
      <w:pPr>
        <w:spacing w:after="100"/>
      </w:pPr>
      <w:r>
        <w:rPr>
          <w:b/>
          <w:bCs/>
          <w:sz w:val="19"/>
          <w:szCs w:val="19"/>
        </w:rPr>
        <w:t xml:space="preserve">Подтема: </w:t>
      </w:r>
      <w:r>
        <w:rPr>
          <w:sz w:val="19"/>
          <w:szCs w:val="19"/>
        </w:rPr>
        <w:t xml:space="preserve">Изпълнение от трето лице</w:t>
      </w:r>
      <w:r>
        <w:rPr>
          <w:b/>
          <w:bCs/>
          <w:sz w:val="19"/>
          <w:szCs w:val="19"/>
        </w:rPr>
        <w:t xml:space="preserve">     Ниво: </w:t>
      </w:r>
      <w:r>
        <w:rPr>
          <w:sz w:val="19"/>
          <w:szCs w:val="19"/>
        </w:rPr>
        <w:t xml:space="preserve">Средно</w:t>
      </w:r>
    </w:p>
    <w:p>
      <w:pPr>
        <w:spacing w:after="80" w:before="0"/>
      </w:pPr>
      <w:r>
        <w:t xml:space="preserve">Дължимото действие може да бъде изпълнено от трето лице:</w:t>
      </w:r>
    </w:p>
    <w:p>
      <w:pPr>
        <w:spacing w:after="40"/>
        <w:ind w:left="431" w:hanging="360"/>
      </w:pPr>
      <w:r>
        <w:rPr>
          <w:b/>
          <w:bCs/>
        </w:rPr>
        <w:t xml:space="preserve">А) </w:t>
      </w:r>
      <w:r>
        <w:t xml:space="preserve">никога, тъй като длъжникът винаги дължи лично изпълнение на дълга</w:t>
      </w:r>
    </w:p>
    <w:p>
      <w:pPr>
        <w:spacing w:after="40"/>
        <w:ind w:left="431" w:hanging="360"/>
      </w:pPr>
      <w:r>
        <w:rPr>
          <w:b/>
          <w:bCs/>
        </w:rPr>
        <w:t xml:space="preserve">Б) </w:t>
      </w:r>
      <w:r>
        <w:t xml:space="preserve">само при парични задължения, при които личността на платеца е без значение</w:t>
      </w:r>
    </w:p>
    <w:p>
      <w:pPr>
        <w:spacing w:after="40"/>
        <w:ind w:left="431" w:hanging="360"/>
      </w:pPr>
      <w:r>
        <w:rPr>
          <w:b/>
          <w:bCs/>
        </w:rPr>
        <w:t xml:space="preserve">В) </w:t>
      </w:r>
      <w:r>
        <w:t xml:space="preserve">да, освен когато кредиторът има интерес само от лично изпълнение</w:t>
      </w:r>
    </w:p>
    <w:p>
      <w:pPr>
        <w:spacing w:after="40"/>
        <w:ind w:left="431" w:hanging="360"/>
      </w:pPr>
      <w:r>
        <w:rPr>
          <w:b/>
          <w:bCs/>
        </w:rPr>
        <w:t xml:space="preserve">Г) </w:t>
      </w:r>
      <w:r>
        <w:t xml:space="preserve">само ако третото лице е съдлъжник или поръчител по същия дълг</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По правило дължимото може да бъде изпълнено и от трето лице. Личното участие на длъжника е изключение, което следва от интереса на кредитора, изведен от договора, естеството на престацията и обстоятелствата; помощта на трети лица не винаги е заместване, ако длъжникът продължава да организира дължимата грижа.</w:t>
      </w:r>
    </w:p>
    <w:p>
      <w:pPr>
        <w:spacing w:after="100" w:before="0"/>
      </w:pPr>
      <w:r>
        <w:rPr>
          <w:b/>
          <w:bCs/>
        </w:rPr>
        <w:t xml:space="preserve">Защо А е грешен:  </w:t>
      </w:r>
      <w:r>
        <w:t xml:space="preserve">Правилото е обратното — заместимост, освен при личен интерес на кредитора.</w:t>
      </w:r>
    </w:p>
    <w:p>
      <w:pPr>
        <w:spacing w:after="100" w:before="0"/>
      </w:pPr>
      <w:r>
        <w:rPr>
          <w:b/>
          <w:bCs/>
        </w:rPr>
        <w:t xml:space="preserve">Защо Б е грешен:  </w:t>
      </w:r>
      <w:r>
        <w:t xml:space="preserve">Заместимостта не е ограничена до паричните дългове.</w:t>
      </w:r>
    </w:p>
    <w:p>
      <w:pPr>
        <w:spacing w:after="100" w:before="0"/>
      </w:pPr>
      <w:r>
        <w:rPr>
          <w:b/>
          <w:bCs/>
        </w:rPr>
        <w:t xml:space="preserve">Защо Г е грешен:  </w:t>
      </w:r>
      <w:r>
        <w:t xml:space="preserve">Качеството съдлъжник или поръчител не е условие за изпълнение от трето лице.</w:t>
      </w:r>
    </w:p>
    <w:p>
      <w:pPr>
        <w:spacing w:after="140" w:before="0"/>
      </w:pPr>
      <w:r>
        <w:rPr>
          <w:b/>
          <w:bCs/>
        </w:rPr>
        <w:t xml:space="preserve">Методическа бележка:  </w:t>
      </w:r>
      <w:r>
        <w:t xml:space="preserve">Проверява правилото и изключението при изпълнение чрез трето лице.</w:t>
      </w:r>
    </w:p>
    <w:p>
      <w:pPr>
        <w:pStyle w:val="Heading3"/>
        <w:spacing w:after="60" w:before="240"/>
      </w:pPr>
      <w:r>
        <w:rPr>
          <w:b/>
          <w:bCs/>
          <w:sz w:val="24"/>
          <w:szCs w:val="24"/>
        </w:rPr>
        <w:t xml:space="preserve">Въпрос 10</w:t>
      </w:r>
      <w:r>
        <w:rPr>
          <w:i/>
          <w:iCs/>
          <w:color w:val="767676"/>
          <w:sz w:val="19"/>
          <w:szCs w:val="19"/>
        </w:rPr>
        <w:t xml:space="preserve">   (№ 40 от 780)</w:t>
      </w:r>
    </w:p>
    <w:p>
      <w:pPr>
        <w:spacing w:after="100"/>
      </w:pPr>
      <w:r>
        <w:rPr>
          <w:b/>
          <w:bCs/>
          <w:sz w:val="19"/>
          <w:szCs w:val="19"/>
        </w:rPr>
        <w:t xml:space="preserve">Подтема: </w:t>
      </w:r>
      <w:r>
        <w:rPr>
          <w:sz w:val="19"/>
          <w:szCs w:val="19"/>
        </w:rPr>
        <w:t xml:space="preserve">Частична недействителност</w:t>
      </w:r>
      <w:r>
        <w:rPr>
          <w:b/>
          <w:bCs/>
          <w:sz w:val="19"/>
          <w:szCs w:val="19"/>
        </w:rPr>
        <w:t xml:space="preserve">     Ниво: </w:t>
      </w:r>
      <w:r>
        <w:rPr>
          <w:sz w:val="19"/>
          <w:szCs w:val="19"/>
        </w:rPr>
        <w:t xml:space="preserve">Високо</w:t>
      </w:r>
    </w:p>
    <w:p>
      <w:pPr>
        <w:spacing w:after="80" w:before="0"/>
      </w:pPr>
      <w:r>
        <w:t xml:space="preserve">Недействителността на отделна уговорка не влече нищожност на целия договор, когато:</w:t>
      </w:r>
    </w:p>
    <w:p>
      <w:pPr>
        <w:spacing w:after="40"/>
        <w:ind w:left="431" w:hanging="360"/>
      </w:pPr>
      <w:r>
        <w:rPr>
          <w:b/>
          <w:bCs/>
        </w:rPr>
        <w:t xml:space="preserve">А) </w:t>
      </w:r>
      <w:r>
        <w:t xml:space="preserve">страните впоследствие потвърдят действителността на останалата част</w:t>
      </w:r>
    </w:p>
    <w:p>
      <w:pPr>
        <w:spacing w:after="40"/>
        <w:ind w:left="431" w:hanging="360"/>
      </w:pPr>
      <w:r>
        <w:rPr>
          <w:b/>
          <w:bCs/>
        </w:rPr>
        <w:t xml:space="preserve">Б) </w:t>
      </w:r>
      <w:r>
        <w:t xml:space="preserve">уговорката се замества по право или сделката би била сключена и без нея</w:t>
      </w:r>
    </w:p>
    <w:p>
      <w:pPr>
        <w:spacing w:after="40"/>
        <w:ind w:left="431" w:hanging="360"/>
      </w:pPr>
      <w:r>
        <w:rPr>
          <w:b/>
          <w:bCs/>
        </w:rPr>
        <w:t xml:space="preserve">В) </w:t>
      </w:r>
      <w:r>
        <w:t xml:space="preserve">недействителната клауза е формулирана в отделен раздел на текста</w:t>
      </w:r>
    </w:p>
    <w:p>
      <w:pPr>
        <w:spacing w:after="40"/>
        <w:ind w:left="431" w:hanging="360"/>
      </w:pPr>
      <w:r>
        <w:rPr>
          <w:b/>
          <w:bCs/>
        </w:rPr>
        <w:t xml:space="preserve">Г) </w:t>
      </w:r>
      <w:r>
        <w:t xml:space="preserve">съдът прецени, че договорът като цяло е икономически изгоден за страните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Частичната недействителност не засяга останалата част при две алтернативни предпоставки: заместване на недействителната уговорка по право от повелителна норма или предположение, че сделката би била сключена и без нея.</w:t>
      </w:r>
    </w:p>
    <w:p>
      <w:pPr>
        <w:spacing w:after="100" w:before="0"/>
      </w:pPr>
      <w:r>
        <w:rPr>
          <w:b/>
          <w:bCs/>
        </w:rPr>
        <w:t xml:space="preserve">Защо А е грешен:  </w:t>
      </w:r>
      <w:r>
        <w:t xml:space="preserve">Последващо потвърждение поначало не санира нищожност; критериите са други.</w:t>
      </w:r>
    </w:p>
    <w:p>
      <w:pPr>
        <w:spacing w:after="100" w:before="0"/>
      </w:pPr>
      <w:r>
        <w:rPr>
          <w:b/>
          <w:bCs/>
        </w:rPr>
        <w:t xml:space="preserve">Защо В е грешен:  </w:t>
      </w:r>
      <w:r>
        <w:t xml:space="preserve">Графичното обособяване на клаузата няма правно значение.</w:t>
      </w:r>
    </w:p>
    <w:p>
      <w:pPr>
        <w:spacing w:after="100" w:before="0"/>
      </w:pPr>
      <w:r>
        <w:rPr>
          <w:b/>
          <w:bCs/>
        </w:rPr>
        <w:t xml:space="preserve">Защо Г е грешен:  </w:t>
      </w:r>
      <w:r>
        <w:t xml:space="preserve">Общата „изгодност" на договора не е законовият критерий.</w:t>
      </w:r>
    </w:p>
    <w:p>
      <w:pPr>
        <w:spacing w:after="140" w:before="0"/>
      </w:pPr>
      <w:r>
        <w:rPr>
          <w:b/>
          <w:bCs/>
        </w:rPr>
        <w:t xml:space="preserve">Методическа бележка:  </w:t>
      </w:r>
      <w:r>
        <w:t xml:space="preserve">Проверява предпоставките на частичната недействителност.</w:t>
      </w:r>
    </w:p>
    <w:p>
      <w:pPr>
        <w:pStyle w:val="Heading2"/>
        <w:spacing w:after="120" w:before="320"/>
      </w:pPr>
      <w:r>
        <w:rPr>
          <w:b/>
          <w:bCs/>
          <w:color w:val="2F5496"/>
          <w:sz w:val="26"/>
          <w:szCs w:val="26"/>
        </w:rPr>
        <w:t xml:space="preserve">Тема 4 — казуси</w:t>
      </w:r>
    </w:p>
    <w:p>
      <w:pPr>
        <w:pStyle w:val="Heading3"/>
        <w:spacing w:after="80" w:before="240"/>
      </w:pPr>
      <w:r>
        <w:rPr>
          <w:b/>
          <w:bCs/>
          <w:sz w:val="24"/>
          <w:szCs w:val="24"/>
        </w:rPr>
        <w:t xml:space="preserve">Казус 1</w:t>
      </w:r>
      <w:r>
        <w:rPr>
          <w:i/>
          <w:iCs/>
          <w:color w:val="767676"/>
          <w:sz w:val="19"/>
          <w:szCs w:val="19"/>
        </w:rPr>
        <w:t xml:space="preserve">   (№ 7 от 156)</w:t>
      </w:r>
    </w:p>
    <w:p>
      <w:pPr>
        <w:spacing w:after="100" w:before="0"/>
      </w:pPr>
      <w:r>
        <w:rPr>
          <w:b/>
          <w:bCs/>
        </w:rPr>
        <w:t xml:space="preserve">Заглавие:  </w:t>
      </w:r>
      <w:r>
        <w:t xml:space="preserve">Модерната къща без уговорена квадратура</w:t>
      </w:r>
    </w:p>
    <w:p>
      <w:pPr>
        <w:spacing w:after="100" w:before="0"/>
      </w:pPr>
      <w:r>
        <w:rPr>
          <w:b/>
          <w:bCs/>
        </w:rPr>
        <w:t xml:space="preserve">Тема:  </w:t>
      </w:r>
      <w:r>
        <w:t xml:space="preserve">Определеност и определяемост на престацията. Тълкуване и попълване на празноти.</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определена и определяема престация</w:t>
      </w:r>
    </w:p>
    <w:p>
      <w:pPr>
        <w:spacing w:after="40"/>
        <w:ind w:left="504" w:hanging="288"/>
      </w:pPr>
      <w:r>
        <w:t xml:space="preserve">•  предмет на престацията</w:t>
      </w:r>
    </w:p>
    <w:p>
      <w:pPr>
        <w:spacing w:after="40"/>
        <w:ind w:left="504" w:hanging="288"/>
      </w:pPr>
      <w:r>
        <w:t xml:space="preserve">•  тълкуване на договора</w:t>
      </w:r>
    </w:p>
    <w:p>
      <w:pPr>
        <w:spacing w:after="40"/>
        <w:ind w:left="504" w:hanging="288"/>
      </w:pPr>
      <w:r>
        <w:t xml:space="preserve">•  последваща кореспонденция</w:t>
      </w:r>
    </w:p>
    <w:p>
      <w:pPr>
        <w:spacing w:after="40"/>
        <w:ind w:left="504" w:hanging="288"/>
      </w:pPr>
      <w:r>
        <w:t xml:space="preserve">•  добросъвестност</w:t>
      </w:r>
    </w:p>
    <w:p>
      <w:pPr>
        <w:spacing w:after="40"/>
        <w:ind w:left="504" w:hanging="288"/>
      </w:pPr>
      <w:r>
        <w:t xml:space="preserve">•  обичай и диспозитивни правила</w:t>
      </w:r>
    </w:p>
    <w:p>
      <w:pPr>
        <w:spacing w:after="40"/>
        <w:ind w:left="504" w:hanging="288"/>
      </w:pPr>
      <w:r>
        <w:t xml:space="preserve">•  съществени и несъществени празноти</w:t>
      </w:r>
    </w:p>
    <w:p>
      <w:pPr>
        <w:spacing w:after="40"/>
        <w:ind w:left="504" w:hanging="288"/>
      </w:pPr>
      <w:r>
        <w:t xml:space="preserve">•  едностранна промяна на дължимото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кога една непълнота лишава договора от предмет;</w:t>
      </w:r>
    </w:p>
    <w:p>
      <w:pPr>
        <w:spacing w:after="40"/>
        <w:ind w:left="504" w:hanging="288"/>
      </w:pPr>
      <w:r>
        <w:t xml:space="preserve">•  да изведе съдържанието на престацията чрез тълкуване и поведение на страните;</w:t>
      </w:r>
    </w:p>
    <w:p>
      <w:pPr>
        <w:spacing w:after="40"/>
        <w:ind w:left="504" w:hanging="288"/>
      </w:pPr>
      <w:r>
        <w:t xml:space="preserve">•  да очертае границите, в които съдът може да попълва празноти;</w:t>
      </w:r>
    </w:p>
    <w:p>
      <w:pPr>
        <w:spacing w:after="40"/>
        <w:ind w:left="504" w:hanging="288"/>
      </w:pPr>
      <w:r>
        <w:t xml:space="preserve">•  да отхвърли едностранното изменение на дължимото без съгласие на другата страна;</w:t>
      </w:r>
    </w:p>
    <w:p>
      <w:pPr>
        <w:spacing w:after="60" w:before="120"/>
      </w:pPr>
      <w:r>
        <w:rPr>
          <w:b/>
          <w:bCs/>
        </w:rPr>
        <w:t xml:space="preserve">Факти</w:t>
      </w:r>
    </w:p>
    <w:p>
      <w:pPr>
        <w:spacing w:after="80" w:before="0"/>
        <w:jc w:val="both"/>
      </w:pPr>
      <w:r>
        <w:t xml:space="preserve">Архитектурно студио „Линия" сключва договор с Борис за „изготвяне на проект за еднофамилна къща с модерна визия, подходяща за парцел в покрайнините на София". В договора не е посочена точна разгъната застроена площ, а е записано, че проектът трябва да бъде „в рамките на бюджета, който възложителят ще уточни допълнително". След първата среща Борис изпраща имейл, че иска къщата да е около 180 кв.м., с плосък покрив и три спални. По-късно, без да подпише анекс, той устно казва, че вече предпочита 260 кв.м., четири спални и двускатен покрив. Студиото изработва проект за 185 кв.м. с плосък покрив, като се позовава на първоначалния имейл и на обичайния бюджет за подобен обект. Борис отказва да плати, като твърди, че не е било ясно какво точно се дължи и следователно договор изобщо няма.</w:t>
      </w:r>
    </w:p>
    <w:p>
      <w:pPr>
        <w:spacing w:after="60" w:before="120"/>
      </w:pPr>
      <w:r>
        <w:rPr>
          <w:b/>
          <w:bCs/>
        </w:rPr>
        <w:t xml:space="preserve">Въпроси</w:t>
      </w:r>
    </w:p>
    <w:p>
      <w:pPr>
        <w:spacing w:after="40"/>
        <w:ind w:left="504" w:hanging="288"/>
      </w:pPr>
      <w:r>
        <w:t xml:space="preserve">1.  Налице ли е достатъчно определена или поне определяема престация?</w:t>
      </w:r>
    </w:p>
    <w:p>
      <w:pPr>
        <w:spacing w:after="40"/>
        <w:ind w:left="504" w:hanging="288"/>
      </w:pPr>
      <w:r>
        <w:t xml:space="preserve">2.  Може ли съдържанието на дължимото да се изведе чрез тълкуване и поведението на страните?</w:t>
      </w:r>
    </w:p>
    <w:p>
      <w:pPr>
        <w:spacing w:after="40"/>
        <w:ind w:left="504" w:hanging="288"/>
      </w:pPr>
      <w:r>
        <w:t xml:space="preserve">3.  Допустимо ли е съдът да „довърши" липсващата уговорка вместо страните?</w:t>
      </w:r>
    </w:p>
    <w:p>
      <w:pPr>
        <w:spacing w:after="40"/>
        <w:ind w:left="504" w:hanging="288"/>
      </w:pPr>
      <w:r>
        <w:t xml:space="preserve">4.  Основателен ли е автоматично доводът на Борис, че при всяка непълнота договор няма?</w:t>
      </w:r>
    </w:p>
    <w:p>
      <w:pPr>
        <w:spacing w:after="60" w:before="120"/>
      </w:pPr>
      <w:r>
        <w:rPr>
          <w:b/>
          <w:bCs/>
        </w:rPr>
        <w:t xml:space="preserve">Насоки за решаване</w:t>
      </w:r>
    </w:p>
    <w:p>
      <w:pPr>
        <w:spacing w:after="40"/>
        <w:ind w:left="504" w:hanging="288"/>
      </w:pPr>
      <w:r>
        <w:t xml:space="preserve">•  Отделете общите фрази от конкретизиращите белези в комуникацията между страните.</w:t>
      </w:r>
    </w:p>
    <w:p>
      <w:pPr>
        <w:spacing w:after="40"/>
        <w:ind w:left="504" w:hanging="288"/>
      </w:pPr>
      <w:r>
        <w:t xml:space="preserve">•  Проверете дали предметът е поне определяем по достатъчно обективни критерии.</w:t>
      </w:r>
    </w:p>
    <w:p>
      <w:pPr>
        <w:spacing w:after="40"/>
        <w:ind w:left="504" w:hanging="288"/>
      </w:pPr>
      <w:r>
        <w:t xml:space="preserve">•  Помислете докъде стига тълкуването и къде започва създаването на нова уговорка.</w:t>
      </w:r>
    </w:p>
    <w:p>
      <w:pPr>
        <w:spacing w:after="40"/>
        <w:ind w:left="504" w:hanging="288"/>
      </w:pPr>
      <w:r>
        <w:t xml:space="preserve">•  Преценете значението на устната промяна, която другата страна не е приела.</w:t>
      </w:r>
    </w:p>
    <w:p>
      <w:pPr>
        <w:spacing w:after="60" w:before="120"/>
      </w:pPr>
      <w:r>
        <w:rPr>
          <w:b/>
          <w:bCs/>
        </w:rPr>
        <w:t xml:space="preserve">Примерен отговор</w:t>
      </w:r>
    </w:p>
    <w:p>
      <w:pPr>
        <w:spacing w:after="80" w:before="0"/>
        <w:jc w:val="both"/>
      </w:pPr>
      <w:r>
        <w:t xml:space="preserve">1. Не всяка непълнота води до липса на договор. Трябва да се прецени дали предметът на престацията е определен или поне определяем по достатъчно обективни критерии. В случая има уговорен тип престация — архитектурен проект за конкретен парцел — и последващи уточнения в комуникацията между страните.</w:t>
      </w:r>
    </w:p>
    <w:p>
      <w:pPr>
        <w:spacing w:after="80" w:before="0"/>
        <w:jc w:val="both"/>
      </w:pPr>
      <w:r>
        <w:t xml:space="preserve">2. Да. Съдържанието на престацията може да се установи чрез тълкуване на договора, последващата кореспонденция, целта на договора и добросъвестността. Първоначалният имейл на Борис е особено важен, защото съдържа конкретизиращи белези — площ, брой стаи и тип покрив.</w:t>
      </w:r>
    </w:p>
    <w:p>
      <w:pPr>
        <w:spacing w:after="80" w:before="0"/>
        <w:jc w:val="both"/>
      </w:pPr>
      <w:r>
        <w:t xml:space="preserve">3. Съдът може да тълкува и да попълва несъществени празноти чрез обичай, естеството на договора и диспозитивни правила, но не може да създава изцяло нова съществена уговорка, ако страните никога не са постигнали съгласие по нея.</w:t>
      </w:r>
    </w:p>
    <w:p>
      <w:pPr>
        <w:spacing w:after="80" w:before="0"/>
        <w:jc w:val="both"/>
      </w:pPr>
      <w:r>
        <w:t xml:space="preserve">4. Следователно доводът на Борис не е автоматично основателен. Ако се установи, че страните са постигнали достатъчно съгласие относно същественото, а последващата устна промяна не е била приета от другата страна, възложителят не може едностранно да пренапише съдържанието на дължимата престация.</w:t>
      </w:r>
    </w:p>
    <w:p>
      <w:pPr>
        <w:spacing w:after="60" w:before="120"/>
      </w:pPr>
      <w:r>
        <w:rPr>
          <w:b/>
          <w:bCs/>
        </w:rPr>
        <w:t xml:space="preserve">Кратък извод</w:t>
      </w:r>
    </w:p>
    <w:p>
      <w:pPr>
        <w:spacing w:after="80" w:before="0"/>
        <w:jc w:val="both"/>
      </w:pPr>
      <w:r>
        <w:t xml:space="preserve">Подвеждащият елемент е фразата „модерна визия", която сама по себе си е твърде обща. Но договорът не се преценява само по нея, а по всички събрани уговорки и конкретизиращи данни.</w:t>
      </w:r>
    </w:p>
    <w:p>
      <w:pPr>
        <w:spacing w:after="60" w:before="120"/>
      </w:pPr>
      <w:r>
        <w:rPr>
          <w:b/>
          <w:bCs/>
        </w:rPr>
        <w:t xml:space="preserve">Често срещани грешки</w:t>
      </w:r>
    </w:p>
    <w:p>
      <w:pPr>
        <w:spacing w:after="40"/>
        <w:ind w:left="504" w:hanging="288"/>
      </w:pPr>
      <w:r>
        <w:t xml:space="preserve">•  Да се приравнява всяка непълнота на липса на договор.</w:t>
      </w:r>
    </w:p>
    <w:p>
      <w:pPr>
        <w:spacing w:after="40"/>
        <w:ind w:left="504" w:hanging="288"/>
      </w:pPr>
      <w:r>
        <w:t xml:space="preserve">•  Да се пренебрегва кореспонденцията като средство за конкретизиране на престацията.</w:t>
      </w:r>
    </w:p>
    <w:p>
      <w:pPr>
        <w:spacing w:after="40"/>
        <w:ind w:left="504" w:hanging="288"/>
      </w:pPr>
      <w:r>
        <w:t xml:space="preserve">•  Да се очаква съдът да създаде липсваща съществена уговорка.</w:t>
      </w:r>
    </w:p>
    <w:p>
      <w:pPr>
        <w:spacing w:after="40"/>
        <w:ind w:left="504" w:hanging="288"/>
      </w:pPr>
      <w:r>
        <w:t xml:space="preserve">•  Да се приема, че възложителят може едностранно да промени дължимото след сключването.</w:t>
      </w:r>
    </w:p>
    <w:p>
      <w:pPr>
        <w:pStyle w:val="Heading3"/>
        <w:spacing w:after="80" w:before="240"/>
      </w:pPr>
      <w:r>
        <w:rPr>
          <w:b/>
          <w:bCs/>
          <w:sz w:val="24"/>
          <w:szCs w:val="24"/>
        </w:rPr>
        <w:t xml:space="preserve">Казус 2</w:t>
      </w:r>
      <w:r>
        <w:rPr>
          <w:i/>
          <w:iCs/>
          <w:color w:val="767676"/>
          <w:sz w:val="19"/>
          <w:szCs w:val="19"/>
        </w:rPr>
        <w:t xml:space="preserve">   (№ 8 от 156)</w:t>
      </w:r>
    </w:p>
    <w:p>
      <w:pPr>
        <w:spacing w:after="100" w:before="0"/>
      </w:pPr>
      <w:r>
        <w:rPr>
          <w:b/>
          <w:bCs/>
        </w:rPr>
        <w:t xml:space="preserve">Заглавие:  </w:t>
      </w:r>
      <w:r>
        <w:t xml:space="preserve">Визуалната идентичност и очакваните три варианта</w:t>
      </w:r>
    </w:p>
    <w:p>
      <w:pPr>
        <w:spacing w:after="100" w:before="0"/>
      </w:pPr>
      <w:r>
        <w:rPr>
          <w:b/>
          <w:bCs/>
        </w:rPr>
        <w:t xml:space="preserve">Тема:  </w:t>
      </w:r>
      <w:r>
        <w:t xml:space="preserve">Определяемост на престацията при творческа услуга. Значение на указанията и кореспонденцията.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определяема престация</w:t>
      </w:r>
    </w:p>
    <w:p>
      <w:pPr>
        <w:spacing w:after="40"/>
        <w:ind w:left="504" w:hanging="288"/>
      </w:pPr>
      <w:r>
        <w:t xml:space="preserve">•  творческа услуга</w:t>
      </w:r>
    </w:p>
    <w:p>
      <w:pPr>
        <w:spacing w:after="40"/>
        <w:ind w:left="504" w:hanging="288"/>
      </w:pPr>
      <w:r>
        <w:t xml:space="preserve">•  професионален контекст</w:t>
      </w:r>
    </w:p>
    <w:p>
      <w:pPr>
        <w:spacing w:after="40"/>
        <w:ind w:left="504" w:hanging="288"/>
      </w:pPr>
      <w:r>
        <w:t xml:space="preserve">•  указания на възложителя</w:t>
      </w:r>
    </w:p>
    <w:p>
      <w:pPr>
        <w:spacing w:after="40"/>
        <w:ind w:left="504" w:hanging="288"/>
      </w:pPr>
      <w:r>
        <w:t xml:space="preserve">•  добросъвестно тълкуване</w:t>
      </w:r>
    </w:p>
    <w:p>
      <w:pPr>
        <w:spacing w:after="40"/>
        <w:ind w:left="504" w:hanging="288"/>
      </w:pPr>
      <w:r>
        <w:t xml:space="preserve">•  обем на дължимото</w:t>
      </w:r>
    </w:p>
    <w:p>
      <w:pPr>
        <w:spacing w:after="40"/>
        <w:ind w:left="504" w:hanging="288"/>
      </w:pPr>
      <w:r>
        <w:t xml:space="preserve">•  несъществени празноти</w:t>
      </w:r>
    </w:p>
    <w:p>
      <w:pPr>
        <w:spacing w:after="40"/>
        <w:ind w:left="504" w:hanging="288"/>
      </w:pPr>
      <w:r>
        <w:t xml:space="preserve">•  очаквания извън договорното съдържание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определяемостта на престацията при липса на детайлна уговорка;</w:t>
      </w:r>
    </w:p>
    <w:p>
      <w:pPr>
        <w:spacing w:after="40"/>
        <w:ind w:left="504" w:hanging="288"/>
      </w:pPr>
      <w:r>
        <w:t xml:space="preserve">•  да изведе обема на дължимото от целта и контекста на договора;</w:t>
      </w:r>
    </w:p>
    <w:p>
      <w:pPr>
        <w:spacing w:after="40"/>
        <w:ind w:left="504" w:hanging="288"/>
      </w:pPr>
      <w:r>
        <w:t xml:space="preserve">•  да отграничи тълкуването от създаването на ново договорно съдържание;</w:t>
      </w:r>
    </w:p>
    <w:p>
      <w:pPr>
        <w:spacing w:after="40"/>
        <w:ind w:left="504" w:hanging="288"/>
      </w:pPr>
      <w:r>
        <w:t xml:space="preserve">•  да отчете значението на последващата кореспонденция за действителната обща воля;</w:t>
      </w:r>
    </w:p>
    <w:p>
      <w:pPr>
        <w:spacing w:after="60" w:before="120"/>
      </w:pPr>
      <w:r>
        <w:rPr>
          <w:b/>
          <w:bCs/>
        </w:rPr>
        <w:t xml:space="preserve">Факти</w:t>
      </w:r>
    </w:p>
    <w:p>
      <w:pPr>
        <w:spacing w:after="80" w:before="0"/>
        <w:jc w:val="both"/>
      </w:pPr>
      <w:r>
        <w:t xml:space="preserve">Клиент възлага на дизайнерско студио „изработване на цялостна визуална идентичност" за нова марка козметика. Договорът предвижда лого, цветова система, опаковки и „рекламна концепция, съобразена с премиум позиционирането на продукта". Не е записано колко варианта следва да предложи студиото, нито какъв точно обем следва да има рекламната концепция. След две срещи клиентът изпраща имейл, че държи на „минималистичен стил" и „луксозно усещане без крещящи цветове". Студиото разработва един основен вариант и кратка концепция за фотосесия и дигитална кампания. Клиентът отказва плащане с довода, че е очаквал поне три варианта, пълна маркетингова стратегия и предложения за телевизионна реклама.</w:t>
      </w:r>
    </w:p>
    <w:p>
      <w:pPr>
        <w:spacing w:after="60" w:before="120"/>
      </w:pPr>
      <w:r>
        <w:rPr>
          <w:b/>
          <w:bCs/>
        </w:rPr>
        <w:t xml:space="preserve">Въпроси</w:t>
      </w:r>
    </w:p>
    <w:p>
      <w:pPr>
        <w:spacing w:after="40"/>
        <w:ind w:left="504" w:hanging="288"/>
      </w:pPr>
      <w:r>
        <w:t xml:space="preserve">1.  Липсата на пълна детайлност означава ли непременно липса на договор?</w:t>
      </w:r>
    </w:p>
    <w:p>
      <w:pPr>
        <w:spacing w:after="40"/>
        <w:ind w:left="504" w:hanging="288"/>
      </w:pPr>
      <w:r>
        <w:t xml:space="preserve">2.  Как се определя съдържанието на престацията в подобна творческа услуга?</w:t>
      </w:r>
    </w:p>
    <w:p>
      <w:pPr>
        <w:spacing w:after="40"/>
        <w:ind w:left="504" w:hanging="288"/>
      </w:pPr>
      <w:r>
        <w:t xml:space="preserve">3.  Може ли съдът да приеме, че са дължими повече елементи, отколкото следват от договора и поведението на страните?</w:t>
      </w:r>
    </w:p>
    <w:p>
      <w:pPr>
        <w:spacing w:after="40"/>
        <w:ind w:left="504" w:hanging="288"/>
      </w:pPr>
      <w:r>
        <w:t xml:space="preserve">4.  Какво значение има последващата кореспонденция?</w:t>
      </w:r>
    </w:p>
    <w:p>
      <w:pPr>
        <w:spacing w:after="60" w:before="120"/>
      </w:pPr>
      <w:r>
        <w:rPr>
          <w:b/>
          <w:bCs/>
        </w:rPr>
        <w:t xml:space="preserve">Насоки за решаване</w:t>
      </w:r>
    </w:p>
    <w:p>
      <w:pPr>
        <w:spacing w:after="40"/>
        <w:ind w:left="504" w:hanging="288"/>
      </w:pPr>
      <w:r>
        <w:t xml:space="preserve">•  Изведете от договора кои елементи са уговорени и кои остават неуточнени.</w:t>
      </w:r>
    </w:p>
    <w:p>
      <w:pPr>
        <w:spacing w:after="40"/>
        <w:ind w:left="504" w:hanging="288"/>
      </w:pPr>
      <w:r>
        <w:t xml:space="preserve">•  Проверете какви указания е дал клиентът и как те конкретизират дължимото.</w:t>
      </w:r>
    </w:p>
    <w:p>
      <w:pPr>
        <w:spacing w:after="40"/>
        <w:ind w:left="504" w:hanging="288"/>
      </w:pPr>
      <w:r>
        <w:t xml:space="preserve">•  Съпоставете претенциите на клиента с уговореното и с поведението на страните.</w:t>
      </w:r>
    </w:p>
    <w:p>
      <w:pPr>
        <w:spacing w:after="40"/>
        <w:ind w:left="504" w:hanging="288"/>
      </w:pPr>
      <w:r>
        <w:t xml:space="preserve">•  Преценете кои празноти могат да се попълнят по тълкувателен път и кои — не.</w:t>
      </w:r>
    </w:p>
    <w:p>
      <w:pPr>
        <w:spacing w:after="60" w:before="120"/>
      </w:pPr>
      <w:r>
        <w:rPr>
          <w:b/>
          <w:bCs/>
        </w:rPr>
        <w:t xml:space="preserve">Примерен отговор</w:t>
      </w:r>
    </w:p>
    <w:p>
      <w:pPr>
        <w:spacing w:after="80" w:before="0"/>
        <w:jc w:val="both"/>
      </w:pPr>
      <w:r>
        <w:t xml:space="preserve">1. Не. Възможно е престацията да е достатъчно определяема чрез договора, целта и последващите уточнения.</w:t>
      </w:r>
    </w:p>
    <w:p>
      <w:pPr>
        <w:spacing w:after="80" w:before="0"/>
        <w:jc w:val="both"/>
      </w:pPr>
      <w:r>
        <w:t xml:space="preserve">2. Тя се извежда от общата уговорка, професионалния контекст, дадените указания и добросъвестното тълкуване.</w:t>
      </w:r>
    </w:p>
    <w:p>
      <w:pPr>
        <w:spacing w:after="80" w:before="0"/>
        <w:jc w:val="both"/>
      </w:pPr>
      <w:r>
        <w:t xml:space="preserve">3. Съдът може да тълкува и попълва несъществени празноти, но не може да създава изцяло ново съдържание по съществените елементи.</w:t>
      </w:r>
    </w:p>
    <w:p>
      <w:pPr>
        <w:spacing w:after="80" w:before="0"/>
        <w:jc w:val="both"/>
      </w:pPr>
      <w:r>
        <w:t xml:space="preserve">4. Кореспонденцията е важна, защото може да покаже действителната обща воля и да конкретизира иначе по-общи клаузи.</w:t>
      </w:r>
    </w:p>
    <w:p>
      <w:pPr>
        <w:spacing w:after="60" w:before="120"/>
      </w:pPr>
      <w:r>
        <w:rPr>
          <w:b/>
          <w:bCs/>
        </w:rPr>
        <w:t xml:space="preserve">Кратък извод</w:t>
      </w:r>
    </w:p>
    <w:p>
      <w:pPr>
        <w:spacing w:after="80" w:before="0"/>
        <w:jc w:val="both"/>
      </w:pPr>
      <w:r>
        <w:t xml:space="preserve">Липсата на детайлна уговорка не изключва договора, ако престацията е определяема чрез целта, указанията и последващите уточнения; тълкуването обаче не може да добави съществени елементи, по които страните не са се съгласили.</w:t>
      </w:r>
    </w:p>
    <w:p>
      <w:pPr>
        <w:spacing w:after="60" w:before="120"/>
      </w:pPr>
      <w:r>
        <w:rPr>
          <w:b/>
          <w:bCs/>
        </w:rPr>
        <w:t xml:space="preserve">Често срещани грешки</w:t>
      </w:r>
    </w:p>
    <w:p>
      <w:pPr>
        <w:spacing w:after="40"/>
        <w:ind w:left="504" w:hanging="288"/>
      </w:pPr>
      <w:r>
        <w:t xml:space="preserve">•  Да се приема, че липсата на детайли сама по себе си опорочава договора.</w:t>
      </w:r>
    </w:p>
    <w:p>
      <w:pPr>
        <w:spacing w:after="40"/>
        <w:ind w:left="504" w:hanging="288"/>
      </w:pPr>
      <w:r>
        <w:t xml:space="preserve">•  Да се извежда обемът на дължимото само от очакванията на клиента.</w:t>
      </w:r>
    </w:p>
    <w:p>
      <w:pPr>
        <w:spacing w:after="40"/>
        <w:ind w:left="504" w:hanging="288"/>
      </w:pPr>
      <w:r>
        <w:t xml:space="preserve">•  Да се пренебрегва професионалният контекст при определяне на съдържанието.</w:t>
      </w:r>
    </w:p>
    <w:p>
      <w:pPr>
        <w:spacing w:after="40"/>
        <w:ind w:left="504" w:hanging="288"/>
      </w:pPr>
      <w:r>
        <w:t xml:space="preserve">•  Да се иска от съда попълване на съществени елементи вместо тълкуване.</w:t>
      </w:r>
    </w:p>
    <w:p>
      <w:r>
        <w:br w:type="page"/>
      </w:r>
    </w:p>
    <w:p>
      <w:pPr>
        <w:pStyle w:val="Heading1"/>
        <w:spacing w:after="80"/>
      </w:pPr>
      <w:r>
        <w:rPr>
          <w:b/>
          <w:bCs/>
          <w:color w:val="2F5496"/>
          <w:sz w:val="30"/>
          <w:szCs w:val="30"/>
        </w:rPr>
        <w:t xml:space="preserve">Тема 5. Индивидуално и родово определени престации. Прехвърляне на собственост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Видове определяне на престацията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Вещен ефект при 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Genus non perit</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Индивидуализация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Продажба на чужда вещ</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Риск и забава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Класификации на престациите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Риск при дистанционна доставка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Недвижими имоти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Невъзможност при двустранен договор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Погиналата картина и унищоженото вино</w:t>
      </w:r>
    </w:p>
    <w:p>
      <w:pPr>
        <w:spacing w:after="40"/>
      </w:pPr>
      <w:r>
        <w:rPr>
          <w:b/>
          <w:bCs/>
        </w:rPr>
        <w:t xml:space="preserve">Казус 2 (Високо): </w:t>
      </w:r>
      <w:r>
        <w:t xml:space="preserve">Изчезналият саксофон и недостъпният склад</w:t>
      </w:r>
    </w:p>
    <w:p>
      <w:pPr>
        <w:pStyle w:val="Heading2"/>
        <w:spacing w:after="120" w:before="280"/>
      </w:pPr>
      <w:r>
        <w:rPr>
          <w:b/>
          <w:bCs/>
          <w:color w:val="2F5496"/>
          <w:sz w:val="26"/>
          <w:szCs w:val="26"/>
        </w:rPr>
        <w:t xml:space="preserve">Тема 5 — тестови въпроси</w:t>
      </w:r>
    </w:p>
    <w:p>
      <w:pPr>
        <w:pStyle w:val="Heading3"/>
        <w:spacing w:after="60" w:before="240"/>
      </w:pPr>
      <w:r>
        <w:rPr>
          <w:b/>
          <w:bCs/>
          <w:sz w:val="24"/>
          <w:szCs w:val="24"/>
        </w:rPr>
        <w:t xml:space="preserve">Въпрос 1</w:t>
      </w:r>
      <w:r>
        <w:rPr>
          <w:i/>
          <w:iCs/>
          <w:color w:val="767676"/>
          <w:sz w:val="19"/>
          <w:szCs w:val="19"/>
        </w:rPr>
        <w:t xml:space="preserve">   (№ 41 от 780)</w:t>
      </w:r>
    </w:p>
    <w:p>
      <w:pPr>
        <w:spacing w:after="100"/>
      </w:pPr>
      <w:r>
        <w:rPr>
          <w:b/>
          <w:bCs/>
          <w:sz w:val="19"/>
          <w:szCs w:val="19"/>
        </w:rPr>
        <w:t xml:space="preserve">Подтема: </w:t>
      </w:r>
      <w:r>
        <w:rPr>
          <w:sz w:val="19"/>
          <w:szCs w:val="19"/>
        </w:rPr>
        <w:t xml:space="preserve">Видове определяне на престацията</w:t>
      </w:r>
      <w:r>
        <w:rPr>
          <w:b/>
          <w:bCs/>
          <w:sz w:val="19"/>
          <w:szCs w:val="19"/>
        </w:rPr>
        <w:t xml:space="preserve">     Ниво: </w:t>
      </w:r>
      <w:r>
        <w:rPr>
          <w:sz w:val="19"/>
          <w:szCs w:val="19"/>
        </w:rPr>
        <w:t xml:space="preserve">Базово</w:t>
      </w:r>
    </w:p>
    <w:p>
      <w:pPr>
        <w:spacing w:after="80" w:before="0"/>
      </w:pPr>
      <w:r>
        <w:t xml:space="preserve">Родово определена е престацията, при която:</w:t>
      </w:r>
    </w:p>
    <w:p>
      <w:pPr>
        <w:spacing w:after="40"/>
        <w:ind w:left="431" w:hanging="360"/>
      </w:pPr>
      <w:r>
        <w:rPr>
          <w:b/>
          <w:bCs/>
        </w:rPr>
        <w:t xml:space="preserve">А) </w:t>
      </w:r>
      <w:r>
        <w:t xml:space="preserve">дължимото се описва само с общи белези — вид, количество и качество</w:t>
      </w:r>
    </w:p>
    <w:p>
      <w:pPr>
        <w:spacing w:after="40"/>
        <w:ind w:left="431" w:hanging="360"/>
      </w:pPr>
      <w:r>
        <w:rPr>
          <w:b/>
          <w:bCs/>
        </w:rPr>
        <w:t xml:space="preserve">Б) </w:t>
      </w:r>
      <w:r>
        <w:t xml:space="preserve">дължимата вещ е посочена чрез белези, отличаващи я от всички други</w:t>
      </w:r>
    </w:p>
    <w:p>
      <w:pPr>
        <w:spacing w:after="40"/>
        <w:ind w:left="431" w:hanging="360"/>
      </w:pPr>
      <w:r>
        <w:rPr>
          <w:b/>
          <w:bCs/>
        </w:rPr>
        <w:t xml:space="preserve">В) </w:t>
      </w:r>
      <w:r>
        <w:t xml:space="preserve">предметът е винаги незаместима вещ, определена от страните по договора</w:t>
      </w:r>
    </w:p>
    <w:p>
      <w:pPr>
        <w:spacing w:after="40"/>
        <w:ind w:left="431" w:hanging="360"/>
      </w:pPr>
      <w:r>
        <w:rPr>
          <w:b/>
          <w:bCs/>
        </w:rPr>
        <w:t xml:space="preserve">Г) </w:t>
      </w:r>
      <w:r>
        <w:t xml:space="preserve">длъжникът дължи най-високото качество от рода по избор на кредитора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родовия дълг предметът се определя чрез принадлежност към група по общи белези и се конкретизира (отделя от рода) едва с индивидуализацията.</w:t>
      </w:r>
    </w:p>
    <w:p>
      <w:pPr>
        <w:spacing w:after="100" w:before="0"/>
      </w:pPr>
      <w:r>
        <w:rPr>
          <w:b/>
          <w:bCs/>
        </w:rPr>
        <w:t xml:space="preserve">Защо Б е грешен:  </w:t>
      </w:r>
      <w:r>
        <w:t xml:space="preserve">Това описва индивидуално определената престация.</w:t>
      </w:r>
    </w:p>
    <w:p>
      <w:pPr>
        <w:spacing w:after="100" w:before="0"/>
      </w:pPr>
      <w:r>
        <w:rPr>
          <w:b/>
          <w:bCs/>
        </w:rPr>
        <w:t xml:space="preserve">Защо В е грешен:  </w:t>
      </w:r>
      <w:r>
        <w:t xml:space="preserve">Класификацията не съвпада със заместимостта — тя е въпрос на съдържанието на конкретното правоотношение.</w:t>
      </w:r>
    </w:p>
    <w:p>
      <w:pPr>
        <w:spacing w:after="100" w:before="0"/>
      </w:pPr>
      <w:r>
        <w:rPr>
          <w:b/>
          <w:bCs/>
        </w:rPr>
        <w:t xml:space="preserve">Защо Г е грешен:  </w:t>
      </w:r>
      <w:r>
        <w:t xml:space="preserve">При липса на друга уговорка длъжникът дължи поне средно качество, а изборът на качеството не принадлежи на кредитора.</w:t>
      </w:r>
    </w:p>
    <w:p>
      <w:pPr>
        <w:spacing w:after="140" w:before="0"/>
      </w:pPr>
      <w:r>
        <w:rPr>
          <w:b/>
          <w:bCs/>
        </w:rPr>
        <w:t xml:space="preserve">Методическа бележка:  </w:t>
      </w:r>
      <w:r>
        <w:t xml:space="preserve">Проверява основното разграничение и правилото за средното качество.</w:t>
      </w:r>
    </w:p>
    <w:p>
      <w:pPr>
        <w:pStyle w:val="Heading3"/>
        <w:spacing w:after="60" w:before="240"/>
      </w:pPr>
      <w:r>
        <w:rPr>
          <w:b/>
          <w:bCs/>
          <w:sz w:val="24"/>
          <w:szCs w:val="24"/>
        </w:rPr>
        <w:t xml:space="preserve">Въпрос 2</w:t>
      </w:r>
      <w:r>
        <w:rPr>
          <w:i/>
          <w:iCs/>
          <w:color w:val="767676"/>
          <w:sz w:val="19"/>
          <w:szCs w:val="19"/>
        </w:rPr>
        <w:t xml:space="preserve">   (№ 42 от 780)</w:t>
      </w:r>
    </w:p>
    <w:p>
      <w:pPr>
        <w:spacing w:after="100"/>
      </w:pPr>
      <w:r>
        <w:rPr>
          <w:b/>
          <w:bCs/>
          <w:sz w:val="19"/>
          <w:szCs w:val="19"/>
        </w:rPr>
        <w:t xml:space="preserve">Подтема: </w:t>
      </w:r>
      <w:r>
        <w:rPr>
          <w:sz w:val="19"/>
          <w:szCs w:val="19"/>
        </w:rPr>
        <w:t xml:space="preserve">Вещен ефект при определена вещ</w:t>
      </w:r>
      <w:r>
        <w:rPr>
          <w:b/>
          <w:bCs/>
          <w:sz w:val="19"/>
          <w:szCs w:val="19"/>
        </w:rPr>
        <w:t xml:space="preserve">     Ниво: </w:t>
      </w:r>
      <w:r>
        <w:rPr>
          <w:sz w:val="19"/>
          <w:szCs w:val="19"/>
        </w:rPr>
        <w:t xml:space="preserve">Базово</w:t>
      </w:r>
    </w:p>
    <w:p>
      <w:pPr>
        <w:spacing w:after="80" w:before="0"/>
      </w:pPr>
      <w:r>
        <w:t xml:space="preserve">При действителен договор за прехвърляне на собственост върху индивидуално определена вещ, сключен от собственика, собствеността преминава:</w:t>
      </w:r>
    </w:p>
    <w:p>
      <w:pPr>
        <w:spacing w:after="40"/>
        <w:ind w:left="431" w:hanging="360"/>
      </w:pPr>
      <w:r>
        <w:rPr>
          <w:b/>
          <w:bCs/>
        </w:rPr>
        <w:t xml:space="preserve">А) </w:t>
      </w:r>
      <w:r>
        <w:t xml:space="preserve">едва с фактическото предаване на вещта във владение на приобретателя</w:t>
      </w:r>
    </w:p>
    <w:p>
      <w:pPr>
        <w:spacing w:after="40"/>
        <w:ind w:left="431" w:hanging="360"/>
      </w:pPr>
      <w:r>
        <w:rPr>
          <w:b/>
          <w:bCs/>
        </w:rPr>
        <w:t xml:space="preserve">Б) </w:t>
      </w:r>
      <w:r>
        <w:t xml:space="preserve">с пълното плащане на уговорената цена от приобретателя</w:t>
      </w:r>
    </w:p>
    <w:p>
      <w:pPr>
        <w:spacing w:after="40"/>
        <w:ind w:left="431" w:hanging="360"/>
      </w:pPr>
      <w:r>
        <w:rPr>
          <w:b/>
          <w:bCs/>
        </w:rPr>
        <w:t xml:space="preserve">В) </w:t>
      </w:r>
      <w:r>
        <w:t xml:space="preserve">поначало със самото постигане на съгласието между страните</w:t>
      </w:r>
    </w:p>
    <w:p>
      <w:pPr>
        <w:spacing w:after="40"/>
        <w:ind w:left="431" w:hanging="360"/>
      </w:pPr>
      <w:r>
        <w:rPr>
          <w:b/>
          <w:bCs/>
        </w:rPr>
        <w:t xml:space="preserve">Г) </w:t>
      </w:r>
      <w:r>
        <w:t xml:space="preserve">с изтичането на предвидения общ срок за отказ от договора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Вещният ефект при определена вещ настъпва по правило със сключването на договора; предаването е отделно задължение на прехвърлителя.</w:t>
      </w:r>
    </w:p>
    <w:p>
      <w:pPr>
        <w:spacing w:after="100" w:before="0"/>
      </w:pPr>
      <w:r>
        <w:rPr>
          <w:b/>
          <w:bCs/>
        </w:rPr>
        <w:t xml:space="preserve">Защо А е грешен:  </w:t>
      </w:r>
      <w:r>
        <w:t xml:space="preserve">Предаването не е условие за прехвърлянето, а последващо изпълнение.</w:t>
      </w:r>
    </w:p>
    <w:p>
      <w:pPr>
        <w:spacing w:after="100" w:before="0"/>
      </w:pPr>
      <w:r>
        <w:rPr>
          <w:b/>
          <w:bCs/>
        </w:rPr>
        <w:t xml:space="preserve">Защо Б е грешен:  </w:t>
      </w:r>
      <w:r>
        <w:t xml:space="preserve">Плащането на цената е насрещна престация, не момент на вещния ефект.</w:t>
      </w:r>
    </w:p>
    <w:p>
      <w:pPr>
        <w:spacing w:after="100" w:before="0"/>
      </w:pPr>
      <w:r>
        <w:rPr>
          <w:b/>
          <w:bCs/>
        </w:rPr>
        <w:t xml:space="preserve">Защо Г е грешен:  </w:t>
      </w:r>
      <w:r>
        <w:t xml:space="preserve">Общ „срок за отказ" не съществува в общия режим на прехвърлянето.</w:t>
      </w:r>
    </w:p>
    <w:p>
      <w:pPr>
        <w:spacing w:after="140" w:before="0"/>
      </w:pPr>
      <w:r>
        <w:rPr>
          <w:b/>
          <w:bCs/>
        </w:rPr>
        <w:t xml:space="preserve">Методическа бележка:  </w:t>
      </w:r>
      <w:r>
        <w:t xml:space="preserve">Проверява непосредствения вещнопрехвърлителен ефект при определена вещ.</w:t>
      </w:r>
    </w:p>
    <w:p>
      <w:pPr>
        <w:pStyle w:val="Heading3"/>
        <w:spacing w:after="60" w:before="240"/>
      </w:pPr>
      <w:r>
        <w:rPr>
          <w:b/>
          <w:bCs/>
          <w:sz w:val="24"/>
          <w:szCs w:val="24"/>
        </w:rPr>
        <w:t xml:space="preserve">Въпрос 3</w:t>
      </w:r>
      <w:r>
        <w:rPr>
          <w:i/>
          <w:iCs/>
          <w:color w:val="767676"/>
          <w:sz w:val="19"/>
          <w:szCs w:val="19"/>
        </w:rPr>
        <w:t xml:space="preserve">   (№ 43 от 780)</w:t>
      </w:r>
    </w:p>
    <w:p>
      <w:pPr>
        <w:spacing w:after="100"/>
      </w:pPr>
      <w:r>
        <w:rPr>
          <w:b/>
          <w:bCs/>
          <w:sz w:val="19"/>
          <w:szCs w:val="19"/>
        </w:rPr>
        <w:t xml:space="preserve">Подтема: </w:t>
      </w:r>
      <w:r>
        <w:rPr>
          <w:sz w:val="19"/>
          <w:szCs w:val="19"/>
        </w:rPr>
        <w:t xml:space="preserve">Genus non perit</w:t>
      </w:r>
      <w:r>
        <w:rPr>
          <w:b/>
          <w:bCs/>
          <w:sz w:val="19"/>
          <w:szCs w:val="19"/>
        </w:rPr>
        <w:t xml:space="preserve">     Ниво: </w:t>
      </w:r>
      <w:r>
        <w:rPr>
          <w:sz w:val="19"/>
          <w:szCs w:val="19"/>
        </w:rPr>
        <w:t xml:space="preserve">Средно</w:t>
      </w:r>
    </w:p>
    <w:p>
      <w:pPr>
        <w:spacing w:after="80" w:before="0"/>
      </w:pPr>
      <w:r>
        <w:t xml:space="preserve">Складът на длъжника, в който се съхранява дължимото по родов дълг зърно, изгаря случайно. Длъжникът:</w:t>
      </w:r>
    </w:p>
    <w:p>
      <w:pPr>
        <w:spacing w:after="40"/>
        <w:ind w:left="431" w:hanging="360"/>
      </w:pPr>
      <w:r>
        <w:rPr>
          <w:b/>
          <w:bCs/>
        </w:rPr>
        <w:t xml:space="preserve">А) </w:t>
      </w:r>
      <w:r>
        <w:t xml:space="preserve">се освобождава, защото случайното погиване погасява дълга</w:t>
      </w:r>
    </w:p>
    <w:p>
      <w:pPr>
        <w:spacing w:after="40"/>
        <w:ind w:left="431" w:hanging="360"/>
      </w:pPr>
      <w:r>
        <w:rPr>
          <w:b/>
          <w:bCs/>
        </w:rPr>
        <w:t xml:space="preserve">Б) </w:t>
      </w:r>
      <w:r>
        <w:t xml:space="preserve">не се освобождава и дължи набавяне на други вещи от рода</w:t>
      </w:r>
    </w:p>
    <w:p>
      <w:pPr>
        <w:spacing w:after="40"/>
        <w:ind w:left="431" w:hanging="360"/>
      </w:pPr>
      <w:r>
        <w:rPr>
          <w:b/>
          <w:bCs/>
        </w:rPr>
        <w:t xml:space="preserve">В) </w:t>
      </w:r>
      <w:r>
        <w:t xml:space="preserve">се освобождава, ако набавянето би било по-скъпо от цената</w:t>
      </w:r>
    </w:p>
    <w:p>
      <w:pPr>
        <w:spacing w:after="40"/>
        <w:ind w:left="431" w:hanging="360"/>
      </w:pPr>
      <w:r>
        <w:rPr>
          <w:b/>
          <w:bCs/>
        </w:rPr>
        <w:t xml:space="preserve">Г) </w:t>
      </w:r>
      <w:r>
        <w:t xml:space="preserve">дължи връщане на авансовото плащане заедно с лихвата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Погиването на конкретните вещи, които длъжникът е смятал да използва, поначало не го освобождава при родов дълг — той дължи набавяне на други от рода, дори това да е по-скъпо от уговорената цена.</w:t>
      </w:r>
    </w:p>
    <w:p>
      <w:pPr>
        <w:spacing w:after="100" w:before="0"/>
      </w:pPr>
      <w:r>
        <w:rPr>
          <w:b/>
          <w:bCs/>
        </w:rPr>
        <w:t xml:space="preserve">Защо А е грешен:  </w:t>
      </w:r>
      <w:r>
        <w:t xml:space="preserve">Случайността освобождава при обективна невъзможност, а родът поначало не погива.</w:t>
      </w:r>
    </w:p>
    <w:p>
      <w:pPr>
        <w:spacing w:after="100" w:before="0"/>
      </w:pPr>
      <w:r>
        <w:rPr>
          <w:b/>
          <w:bCs/>
        </w:rPr>
        <w:t xml:space="preserve">Защо В е грешен:  </w:t>
      </w:r>
      <w:r>
        <w:t xml:space="preserve">Финансовото затруднение е субективна пречка, не обективна невъзможност.</w:t>
      </w:r>
    </w:p>
    <w:p>
      <w:pPr>
        <w:spacing w:after="100" w:before="0"/>
      </w:pPr>
      <w:r>
        <w:rPr>
          <w:b/>
          <w:bCs/>
        </w:rPr>
        <w:t xml:space="preserve">Защо Г е грешен:  </w:t>
      </w:r>
      <w:r>
        <w:t xml:space="preserve">Задължението за престиране остава; връщането на аванс с лихвата не е неговото съдържание.</w:t>
      </w:r>
    </w:p>
    <w:p>
      <w:pPr>
        <w:spacing w:after="140" w:before="0"/>
      </w:pPr>
      <w:r>
        <w:rPr>
          <w:b/>
          <w:bCs/>
        </w:rPr>
        <w:t xml:space="preserve">Методическа бележка:  </w:t>
      </w:r>
      <w:r>
        <w:t xml:space="preserve">Проверява принципа genus non perit и границата между субективно затруднение и обективна невъзможност.</w:t>
      </w:r>
    </w:p>
    <w:p>
      <w:pPr>
        <w:pStyle w:val="Heading3"/>
        <w:spacing w:after="60" w:before="240"/>
      </w:pPr>
      <w:r>
        <w:rPr>
          <w:b/>
          <w:bCs/>
          <w:sz w:val="24"/>
          <w:szCs w:val="24"/>
        </w:rPr>
        <w:t xml:space="preserve">Въпрос 4</w:t>
      </w:r>
      <w:r>
        <w:rPr>
          <w:i/>
          <w:iCs/>
          <w:color w:val="767676"/>
          <w:sz w:val="19"/>
          <w:szCs w:val="19"/>
        </w:rPr>
        <w:t xml:space="preserve">   (№ 44 от 780)</w:t>
      </w:r>
    </w:p>
    <w:p>
      <w:pPr>
        <w:spacing w:after="100"/>
      </w:pPr>
      <w:r>
        <w:rPr>
          <w:b/>
          <w:bCs/>
          <w:sz w:val="19"/>
          <w:szCs w:val="19"/>
        </w:rPr>
        <w:t xml:space="preserve">Подтема: </w:t>
      </w:r>
      <w:r>
        <w:rPr>
          <w:sz w:val="19"/>
          <w:szCs w:val="19"/>
        </w:rPr>
        <w:t xml:space="preserve">Индивидуализация</w:t>
      </w:r>
      <w:r>
        <w:rPr>
          <w:b/>
          <w:bCs/>
          <w:sz w:val="19"/>
          <w:szCs w:val="19"/>
        </w:rPr>
        <w:t xml:space="preserve">     Ниво: </w:t>
      </w:r>
      <w:r>
        <w:rPr>
          <w:sz w:val="19"/>
          <w:szCs w:val="19"/>
        </w:rPr>
        <w:t xml:space="preserve">Средно</w:t>
      </w:r>
    </w:p>
    <w:p>
      <w:pPr>
        <w:spacing w:after="80" w:before="0"/>
      </w:pPr>
      <w:r>
        <w:t xml:space="preserve">Индивидуализацията на родово определената престация настъпва:</w:t>
      </w:r>
    </w:p>
    <w:p>
      <w:pPr>
        <w:spacing w:after="40"/>
        <w:ind w:left="431" w:hanging="360"/>
      </w:pPr>
      <w:r>
        <w:rPr>
          <w:b/>
          <w:bCs/>
        </w:rPr>
        <w:t xml:space="preserve">А) </w:t>
      </w:r>
      <w:r>
        <w:t xml:space="preserve">с вътрешното решение на длъжника кои вещи от склада да достави</w:t>
      </w:r>
    </w:p>
    <w:p>
      <w:pPr>
        <w:spacing w:after="40"/>
        <w:ind w:left="431" w:hanging="360"/>
      </w:pPr>
      <w:r>
        <w:rPr>
          <w:b/>
          <w:bCs/>
        </w:rPr>
        <w:t xml:space="preserve">Б) </w:t>
      </w:r>
      <w:r>
        <w:t xml:space="preserve">само с физическото предаване на вещите лично на кредитора</w:t>
      </w:r>
    </w:p>
    <w:p>
      <w:pPr>
        <w:spacing w:after="40"/>
        <w:ind w:left="431" w:hanging="360"/>
      </w:pPr>
      <w:r>
        <w:rPr>
          <w:b/>
          <w:bCs/>
        </w:rPr>
        <w:t xml:space="preserve">В) </w:t>
      </w:r>
      <w:r>
        <w:t xml:space="preserve">автоматично с настъпването на падежа на задължението за доставка</w:t>
      </w:r>
    </w:p>
    <w:p>
      <w:pPr>
        <w:spacing w:after="40"/>
        <w:ind w:left="431" w:hanging="360"/>
      </w:pPr>
      <w:r>
        <w:rPr>
          <w:b/>
          <w:bCs/>
        </w:rPr>
        <w:t xml:space="preserve">Г) </w:t>
      </w:r>
      <w:r>
        <w:t xml:space="preserve">само по съгласие на страните или чрез предаване на вещите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Отделянето от рода става по съгласие (маркиране, измерване, двустранен протокол) или чрез предаване; едностранното необективирано решение на длъжника поначало не е достатъчно.</w:t>
      </w:r>
    </w:p>
    <w:p>
      <w:pPr>
        <w:spacing w:after="100" w:before="0"/>
      </w:pPr>
      <w:r>
        <w:rPr>
          <w:b/>
          <w:bCs/>
        </w:rPr>
        <w:t xml:space="preserve">Защо А е грешен:  </w:t>
      </w:r>
      <w:r>
        <w:t xml:space="preserve">Вътрешното решение не е обективирано по договорно признат начин.</w:t>
      </w:r>
    </w:p>
    <w:p>
      <w:pPr>
        <w:spacing w:after="100" w:before="0"/>
      </w:pPr>
      <w:r>
        <w:rPr>
          <w:b/>
          <w:bCs/>
        </w:rPr>
        <w:t xml:space="preserve">Защо Б е грешен:  </w:t>
      </w:r>
      <w:r>
        <w:t xml:space="preserve">Предаването е един от двата способа, но страните могат да индивидуализират и по съгласие; отделяне настъпва и при предаване на превозвач, не само лично на кредитора.</w:t>
      </w:r>
    </w:p>
    <w:p>
      <w:pPr>
        <w:spacing w:after="100" w:before="0"/>
      </w:pPr>
      <w:r>
        <w:rPr>
          <w:b/>
          <w:bCs/>
        </w:rPr>
        <w:t xml:space="preserve">Защо В е грешен:  </w:t>
      </w:r>
      <w:r>
        <w:t xml:space="preserve">Падежът прави дълга изискуем, но не отделя вещите от рода.</w:t>
      </w:r>
    </w:p>
    <w:p>
      <w:pPr>
        <w:spacing w:after="140" w:before="0"/>
      </w:pPr>
      <w:r>
        <w:rPr>
          <w:b/>
          <w:bCs/>
        </w:rPr>
        <w:t xml:space="preserve">Методическа бележка:  </w:t>
      </w:r>
      <w:r>
        <w:t xml:space="preserve">Проверява способите за концентрация на родовото задължение.</w:t>
      </w:r>
    </w:p>
    <w:p>
      <w:pPr>
        <w:pStyle w:val="Heading3"/>
        <w:spacing w:after="60" w:before="240"/>
      </w:pPr>
      <w:r>
        <w:rPr>
          <w:b/>
          <w:bCs/>
          <w:sz w:val="24"/>
          <w:szCs w:val="24"/>
        </w:rPr>
        <w:t xml:space="preserve">Въпрос 5</w:t>
      </w:r>
      <w:r>
        <w:rPr>
          <w:i/>
          <w:iCs/>
          <w:color w:val="767676"/>
          <w:sz w:val="19"/>
          <w:szCs w:val="19"/>
        </w:rPr>
        <w:t xml:space="preserve">   (№ 45 от 780)</w:t>
      </w:r>
    </w:p>
    <w:p>
      <w:pPr>
        <w:spacing w:after="100"/>
      </w:pPr>
      <w:r>
        <w:rPr>
          <w:b/>
          <w:bCs/>
          <w:sz w:val="19"/>
          <w:szCs w:val="19"/>
        </w:rPr>
        <w:t xml:space="preserve">Подтема: </w:t>
      </w:r>
      <w:r>
        <w:rPr>
          <w:sz w:val="19"/>
          <w:szCs w:val="19"/>
        </w:rPr>
        <w:t xml:space="preserve">Продажба на чужда вещ</w:t>
      </w:r>
      <w:r>
        <w:rPr>
          <w:b/>
          <w:bCs/>
          <w:sz w:val="19"/>
          <w:szCs w:val="19"/>
        </w:rPr>
        <w:t xml:space="preserve">     Ниво: </w:t>
      </w:r>
      <w:r>
        <w:rPr>
          <w:sz w:val="19"/>
          <w:szCs w:val="19"/>
        </w:rPr>
        <w:t xml:space="preserve">Средно</w:t>
      </w:r>
    </w:p>
    <w:p>
      <w:pPr>
        <w:spacing w:after="80" w:before="0"/>
      </w:pPr>
      <w:r>
        <w:t xml:space="preserve">Договор за продажба на вещ, която не принадлежи на продавача:</w:t>
      </w:r>
    </w:p>
    <w:p>
      <w:pPr>
        <w:spacing w:after="40"/>
        <w:ind w:left="431" w:hanging="360"/>
      </w:pPr>
      <w:r>
        <w:rPr>
          <w:b/>
          <w:bCs/>
        </w:rPr>
        <w:t xml:space="preserve">А) </w:t>
      </w:r>
      <w:r>
        <w:t xml:space="preserve">е нищожен поради начална невъзможност на предмета още при сключването</w:t>
      </w:r>
    </w:p>
    <w:p>
      <w:pPr>
        <w:spacing w:after="40"/>
        <w:ind w:left="431" w:hanging="360"/>
      </w:pPr>
      <w:r>
        <w:rPr>
          <w:b/>
          <w:bCs/>
        </w:rPr>
        <w:t xml:space="preserve">Б) </w:t>
      </w:r>
      <w:r>
        <w:t xml:space="preserve">е унищожаем по искане на купувача в едногодишен срок от сключването</w:t>
      </w:r>
    </w:p>
    <w:p>
      <w:pPr>
        <w:spacing w:after="40"/>
        <w:ind w:left="431" w:hanging="360"/>
      </w:pPr>
      <w:r>
        <w:rPr>
          <w:b/>
          <w:bCs/>
        </w:rPr>
        <w:t xml:space="preserve">В) </w:t>
      </w:r>
      <w:r>
        <w:t xml:space="preserve">е действителен само ако собственикът впоследствие го потвърди</w:t>
      </w:r>
    </w:p>
    <w:p>
      <w:pPr>
        <w:spacing w:after="40"/>
        <w:ind w:left="431" w:hanging="360"/>
      </w:pPr>
      <w:r>
        <w:rPr>
          <w:b/>
          <w:bCs/>
        </w:rPr>
        <w:t xml:space="preserve">Г) </w:t>
      </w:r>
      <w:r>
        <w:t xml:space="preserve">не е нищожен само защото продавачът не е собственик при сключването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Липсата на титул у продавача при сключването не е начална обективна невъзможност — правото може да бъде придобито и продавачът да изпълни. Неосъщественото прехвърляне поражда отговорност за неизпълнение и при съдебно отстраняване — правилата за евикция.</w:t>
      </w:r>
    </w:p>
    <w:p>
      <w:pPr>
        <w:spacing w:after="100" w:before="0"/>
      </w:pPr>
      <w:r>
        <w:rPr>
          <w:b/>
          <w:bCs/>
        </w:rPr>
        <w:t xml:space="preserve">Защо А е грешен:  </w:t>
      </w:r>
      <w:r>
        <w:t xml:space="preserve">Правната невъзможност изисква непреодолима пречка, а не просто липса на собственост в началния момент.</w:t>
      </w:r>
    </w:p>
    <w:p>
      <w:pPr>
        <w:spacing w:after="100" w:before="0"/>
      </w:pPr>
      <w:r>
        <w:rPr>
          <w:b/>
          <w:bCs/>
        </w:rPr>
        <w:t xml:space="preserve">Защо Б е грешен:  </w:t>
      </w:r>
      <w:r>
        <w:t xml:space="preserve">Законът не предвижда унищожаемост на това основание.</w:t>
      </w:r>
    </w:p>
    <w:p>
      <w:pPr>
        <w:spacing w:after="100" w:before="0"/>
      </w:pPr>
      <w:r>
        <w:rPr>
          <w:b/>
          <w:bCs/>
        </w:rPr>
        <w:t xml:space="preserve">Защо В е грешен:  </w:t>
      </w:r>
      <w:r>
        <w:t xml:space="preserve">Потвърждение от собственика не е условие за действителността на облигационния договор.</w:t>
      </w:r>
    </w:p>
    <w:p>
      <w:pPr>
        <w:spacing w:after="140" w:before="0"/>
      </w:pPr>
      <w:r>
        <w:rPr>
          <w:b/>
          <w:bCs/>
        </w:rPr>
        <w:t xml:space="preserve">Методическа бележка:  </w:t>
      </w:r>
      <w:r>
        <w:t xml:space="preserve">Проверява разграничението между недействителност и неизпълнение при продажба на чужда вещ.</w:t>
      </w:r>
    </w:p>
    <w:p>
      <w:pPr>
        <w:pStyle w:val="Heading3"/>
        <w:spacing w:after="60" w:before="240"/>
      </w:pPr>
      <w:r>
        <w:rPr>
          <w:b/>
          <w:bCs/>
          <w:sz w:val="24"/>
          <w:szCs w:val="24"/>
        </w:rPr>
        <w:t xml:space="preserve">Въпрос 6</w:t>
      </w:r>
      <w:r>
        <w:rPr>
          <w:i/>
          <w:iCs/>
          <w:color w:val="767676"/>
          <w:sz w:val="19"/>
          <w:szCs w:val="19"/>
        </w:rPr>
        <w:t xml:space="preserve">   (№ 46 от 780)</w:t>
      </w:r>
    </w:p>
    <w:p>
      <w:pPr>
        <w:spacing w:after="100"/>
      </w:pPr>
      <w:r>
        <w:rPr>
          <w:b/>
          <w:bCs/>
          <w:sz w:val="19"/>
          <w:szCs w:val="19"/>
        </w:rPr>
        <w:t xml:space="preserve">Подтема: </w:t>
      </w:r>
      <w:r>
        <w:rPr>
          <w:sz w:val="19"/>
          <w:szCs w:val="19"/>
        </w:rPr>
        <w:t xml:space="preserve">Риск и забава</w:t>
      </w:r>
      <w:r>
        <w:rPr>
          <w:b/>
          <w:bCs/>
          <w:sz w:val="19"/>
          <w:szCs w:val="19"/>
        </w:rPr>
        <w:t xml:space="preserve">     Ниво: </w:t>
      </w:r>
      <w:r>
        <w:rPr>
          <w:sz w:val="19"/>
          <w:szCs w:val="19"/>
        </w:rPr>
        <w:t xml:space="preserve">Високо</w:t>
      </w:r>
    </w:p>
    <w:p>
      <w:pPr>
        <w:spacing w:after="80" w:before="0"/>
      </w:pPr>
      <w:r>
        <w:t xml:space="preserve">Съотношението между риск и вина при случайно погиване на дължимата вещ е следното:</w:t>
      </w:r>
    </w:p>
    <w:p>
      <w:pPr>
        <w:spacing w:after="40"/>
        <w:ind w:left="431" w:hanging="360"/>
      </w:pPr>
      <w:r>
        <w:rPr>
          <w:b/>
          <w:bCs/>
        </w:rPr>
        <w:t xml:space="preserve">А) </w:t>
      </w:r>
      <w:r>
        <w:t xml:space="preserve">рискът урежда само случайното погиване, а вината — неизпълнението</w:t>
      </w:r>
    </w:p>
    <w:p>
      <w:pPr>
        <w:spacing w:after="40"/>
        <w:ind w:left="431" w:hanging="360"/>
      </w:pPr>
      <w:r>
        <w:rPr>
          <w:b/>
          <w:bCs/>
        </w:rPr>
        <w:t xml:space="preserve">Б) </w:t>
      </w:r>
      <w:r>
        <w:t xml:space="preserve">рискът и вината са тъждествени категории — виновният носи риска</w:t>
      </w:r>
    </w:p>
    <w:p>
      <w:pPr>
        <w:spacing w:after="40"/>
        <w:ind w:left="431" w:hanging="360"/>
      </w:pPr>
      <w:r>
        <w:rPr>
          <w:b/>
          <w:bCs/>
        </w:rPr>
        <w:t xml:space="preserve">В) </w:t>
      </w:r>
      <w:r>
        <w:t xml:space="preserve">рискът винаги е върху кредитора от момента на сключване на договора</w:t>
      </w:r>
    </w:p>
    <w:p>
      <w:pPr>
        <w:spacing w:after="40"/>
        <w:ind w:left="431" w:hanging="360"/>
      </w:pPr>
      <w:r>
        <w:rPr>
          <w:b/>
          <w:bCs/>
        </w:rPr>
        <w:t xml:space="preserve">Г) </w:t>
      </w:r>
      <w:r>
        <w:t xml:space="preserve">при забава на длъжника рискът преминава изцяло върху кредитора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Рискът отговаря на въпроса кой понася случайното (безвиновно) погиване; вината активира отговорността за неизпълнение. Забавилият се длъжник отговаря и за случайно събитие, освен ако докаже, че вредите биха настъпили и при своевременно изпълнение.</w:t>
      </w:r>
    </w:p>
    <w:p>
      <w:pPr>
        <w:spacing w:after="100" w:before="0"/>
      </w:pPr>
      <w:r>
        <w:rPr>
          <w:b/>
          <w:bCs/>
        </w:rPr>
        <w:t xml:space="preserve">Защо Б е грешен:  </w:t>
      </w:r>
      <w:r>
        <w:t xml:space="preserve">Рискът се разпределя именно при липса на вина — двете категории не съвпадат.</w:t>
      </w:r>
    </w:p>
    <w:p>
      <w:pPr>
        <w:spacing w:after="100" w:before="0"/>
      </w:pPr>
      <w:r>
        <w:rPr>
          <w:b/>
          <w:bCs/>
        </w:rPr>
        <w:t xml:space="preserve">Защо В е грешен:  </w:t>
      </w:r>
      <w:r>
        <w:t xml:space="preserve">Разпределението на риска зависи от собствеността, индивидуализацията, забавата и специалните правила, а не е винаги върху кредитора.</w:t>
      </w:r>
    </w:p>
    <w:p>
      <w:pPr>
        <w:spacing w:after="100" w:before="0"/>
      </w:pPr>
      <w:r>
        <w:rPr>
          <w:b/>
          <w:bCs/>
        </w:rPr>
        <w:t xml:space="preserve">Защо Г е грешен:  </w:t>
      </w:r>
      <w:r>
        <w:t xml:space="preserve">Точно обратното — забавата разширява риска в тежест на длъжника.</w:t>
      </w:r>
    </w:p>
    <w:p>
      <w:pPr>
        <w:spacing w:after="140" w:before="0"/>
      </w:pPr>
      <w:r>
        <w:rPr>
          <w:b/>
          <w:bCs/>
        </w:rPr>
        <w:t xml:space="preserve">Методическа бележка:  </w:t>
      </w:r>
      <w:r>
        <w:t xml:space="preserve">Проверява разграничението риск–вина и ефекта на забавата върху риска.</w:t>
      </w:r>
    </w:p>
    <w:p>
      <w:pPr>
        <w:pStyle w:val="Heading3"/>
        <w:spacing w:after="60" w:before="240"/>
      </w:pPr>
      <w:r>
        <w:rPr>
          <w:b/>
          <w:bCs/>
          <w:sz w:val="24"/>
          <w:szCs w:val="24"/>
        </w:rPr>
        <w:t xml:space="preserve">Въпрос 7</w:t>
      </w:r>
      <w:r>
        <w:rPr>
          <w:i/>
          <w:iCs/>
          <w:color w:val="767676"/>
          <w:sz w:val="19"/>
          <w:szCs w:val="19"/>
        </w:rPr>
        <w:t xml:space="preserve">   (№ 47 от 780)</w:t>
      </w:r>
    </w:p>
    <w:p>
      <w:pPr>
        <w:spacing w:after="100"/>
      </w:pPr>
      <w:r>
        <w:rPr>
          <w:b/>
          <w:bCs/>
          <w:sz w:val="19"/>
          <w:szCs w:val="19"/>
        </w:rPr>
        <w:t xml:space="preserve">Подтема: </w:t>
      </w:r>
      <w:r>
        <w:rPr>
          <w:sz w:val="19"/>
          <w:szCs w:val="19"/>
        </w:rPr>
        <w:t xml:space="preserve">Класификации на престациите</w:t>
      </w:r>
      <w:r>
        <w:rPr>
          <w:b/>
          <w:bCs/>
          <w:sz w:val="19"/>
          <w:szCs w:val="19"/>
        </w:rPr>
        <w:t xml:space="preserve">     Ниво: </w:t>
      </w:r>
      <w:r>
        <w:rPr>
          <w:sz w:val="19"/>
          <w:szCs w:val="19"/>
        </w:rPr>
        <w:t xml:space="preserve">Базово</w:t>
      </w:r>
    </w:p>
    <w:p>
      <w:pPr>
        <w:spacing w:after="80" w:before="0"/>
      </w:pPr>
      <w:r>
        <w:t xml:space="preserve">Съотношението между заместимост на вещите и разграничението индивидуално/родово е следното:</w:t>
      </w:r>
    </w:p>
    <w:p>
      <w:pPr>
        <w:spacing w:after="40"/>
        <w:ind w:left="431" w:hanging="360"/>
      </w:pPr>
      <w:r>
        <w:rPr>
          <w:b/>
          <w:bCs/>
        </w:rPr>
        <w:t xml:space="preserve">А) </w:t>
      </w:r>
      <w:r>
        <w:t xml:space="preserve">заместима вещ винаги е родово определена, а незаместима — индивидуално</w:t>
      </w:r>
    </w:p>
    <w:p>
      <w:pPr>
        <w:spacing w:after="40"/>
        <w:ind w:left="431" w:hanging="360"/>
      </w:pPr>
      <w:r>
        <w:rPr>
          <w:b/>
          <w:bCs/>
        </w:rPr>
        <w:t xml:space="preserve">Б) </w:t>
      </w:r>
      <w:r>
        <w:t xml:space="preserve">двете класификации напълно съвпадат и водят до едни и същи последици</w:t>
      </w:r>
    </w:p>
    <w:p>
      <w:pPr>
        <w:spacing w:after="40"/>
        <w:ind w:left="431" w:hanging="360"/>
      </w:pPr>
      <w:r>
        <w:rPr>
          <w:b/>
          <w:bCs/>
        </w:rPr>
        <w:t xml:space="preserve">В) </w:t>
      </w:r>
      <w:r>
        <w:t xml:space="preserve">функциите им са различни — всяка заместима вещ може да се индивидуализира</w:t>
      </w:r>
    </w:p>
    <w:p>
      <w:pPr>
        <w:spacing w:after="40"/>
        <w:ind w:left="431" w:hanging="360"/>
      </w:pPr>
      <w:r>
        <w:rPr>
          <w:b/>
          <w:bCs/>
        </w:rPr>
        <w:t xml:space="preserve">Г) </w:t>
      </w:r>
      <w:r>
        <w:t xml:space="preserve">заместимостта зависи от волята на страните, а индивидуализацията — от вещта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Индивидуализацията е въпрос на съдържанието на конкретното правоотношение, а заместимостта — на абстрактните качества на предмета: заместима вещ (банкнота, стандартна стока) може да е дължима именно като конкретен екземпляр.</w:t>
      </w:r>
    </w:p>
    <w:p>
      <w:pPr>
        <w:spacing w:after="100" w:before="0"/>
      </w:pPr>
      <w:r>
        <w:rPr>
          <w:b/>
          <w:bCs/>
        </w:rPr>
        <w:t xml:space="preserve">Защо А е грешен:  </w:t>
      </w:r>
      <w:r>
        <w:t xml:space="preserve">Класификациите не се припокриват автоматично.</w:t>
      </w:r>
    </w:p>
    <w:p>
      <w:pPr>
        <w:spacing w:after="100" w:before="0"/>
      </w:pPr>
      <w:r>
        <w:rPr>
          <w:b/>
          <w:bCs/>
        </w:rPr>
        <w:t xml:space="preserve">Защо Б е грешен:  </w:t>
      </w:r>
      <w:r>
        <w:t xml:space="preserve">Съвпадение има често, но не по необходимост, и последиците на двете деления не са едни и същи.</w:t>
      </w:r>
    </w:p>
    <w:p>
      <w:pPr>
        <w:spacing w:after="100" w:before="0"/>
      </w:pPr>
      <w:r>
        <w:rPr>
          <w:b/>
          <w:bCs/>
        </w:rPr>
        <w:t xml:space="preserve">Защо Г е грешен:  </w:t>
      </w:r>
      <w:r>
        <w:t xml:space="preserve">Зависимостта е обратната на посочената.</w:t>
      </w:r>
    </w:p>
    <w:p>
      <w:pPr>
        <w:spacing w:after="140" w:before="0"/>
      </w:pPr>
      <w:r>
        <w:rPr>
          <w:b/>
          <w:bCs/>
        </w:rPr>
        <w:t xml:space="preserve">Методическа бележка:  </w:t>
      </w:r>
      <w:r>
        <w:t xml:space="preserve">Проверява разграничението между двете класификации и техните функции.</w:t>
      </w:r>
    </w:p>
    <w:p>
      <w:pPr>
        <w:pStyle w:val="Heading3"/>
        <w:spacing w:after="60" w:before="240"/>
      </w:pPr>
      <w:r>
        <w:rPr>
          <w:b/>
          <w:bCs/>
          <w:sz w:val="24"/>
          <w:szCs w:val="24"/>
        </w:rPr>
        <w:t xml:space="preserve">Въпрос 8</w:t>
      </w:r>
      <w:r>
        <w:rPr>
          <w:i/>
          <w:iCs/>
          <w:color w:val="767676"/>
          <w:sz w:val="19"/>
          <w:szCs w:val="19"/>
        </w:rPr>
        <w:t xml:space="preserve">   (№ 48 от 780)</w:t>
      </w:r>
    </w:p>
    <w:p>
      <w:pPr>
        <w:spacing w:after="100"/>
      </w:pPr>
      <w:r>
        <w:rPr>
          <w:b/>
          <w:bCs/>
          <w:sz w:val="19"/>
          <w:szCs w:val="19"/>
        </w:rPr>
        <w:t xml:space="preserve">Подтема: </w:t>
      </w:r>
      <w:r>
        <w:rPr>
          <w:sz w:val="19"/>
          <w:szCs w:val="19"/>
        </w:rPr>
        <w:t xml:space="preserve">Риск при дистанционна доставка</w:t>
      </w:r>
      <w:r>
        <w:rPr>
          <w:b/>
          <w:bCs/>
          <w:sz w:val="19"/>
          <w:szCs w:val="19"/>
        </w:rPr>
        <w:t xml:space="preserve">     Ниво: </w:t>
      </w:r>
      <w:r>
        <w:rPr>
          <w:sz w:val="19"/>
          <w:szCs w:val="19"/>
        </w:rPr>
        <w:t xml:space="preserve">Средно</w:t>
      </w:r>
    </w:p>
    <w:p>
      <w:pPr>
        <w:spacing w:after="80" w:before="0"/>
      </w:pPr>
      <w:r>
        <w:t xml:space="preserve">При продажба на родово определени стоки с уговорена доставка в друго населено място, рискът поначало преминава върху купувача:</w:t>
      </w:r>
    </w:p>
    <w:p>
      <w:pPr>
        <w:spacing w:after="40"/>
        <w:ind w:left="431" w:hanging="360"/>
      </w:pPr>
      <w:r>
        <w:rPr>
          <w:b/>
          <w:bCs/>
        </w:rPr>
        <w:t xml:space="preserve">А) </w:t>
      </w:r>
      <w:r>
        <w:t xml:space="preserve">още при самото сключване на договора между страните</w:t>
      </w:r>
    </w:p>
    <w:p>
      <w:pPr>
        <w:spacing w:after="40"/>
        <w:ind w:left="431" w:hanging="360"/>
      </w:pPr>
      <w:r>
        <w:rPr>
          <w:b/>
          <w:bCs/>
        </w:rPr>
        <w:t xml:space="preserve">Б) </w:t>
      </w:r>
      <w:r>
        <w:t xml:space="preserve">с предаването на стоките на спедитор или превозвач</w:t>
      </w:r>
    </w:p>
    <w:p>
      <w:pPr>
        <w:spacing w:after="40"/>
        <w:ind w:left="431" w:hanging="360"/>
      </w:pPr>
      <w:r>
        <w:rPr>
          <w:b/>
          <w:bCs/>
        </w:rPr>
        <w:t xml:space="preserve">В) </w:t>
      </w:r>
      <w:r>
        <w:t xml:space="preserve">едва при пристигането на стоките в местоназначението</w:t>
      </w:r>
    </w:p>
    <w:p>
      <w:pPr>
        <w:spacing w:after="40"/>
        <w:ind w:left="431" w:hanging="360"/>
      </w:pPr>
      <w:r>
        <w:rPr>
          <w:b/>
          <w:bCs/>
        </w:rPr>
        <w:t xml:space="preserve">Г) </w:t>
      </w:r>
      <w:r>
        <w:t xml:space="preserve">при пълното плащане на уговорената цена от купувача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Специалното правило предвижда, че при изпращане до друго населено място рискът преминава с предаването на спедитора или превозвача, освен при друга уговорка; при транзитна доставка — към крайния получател.</w:t>
      </w:r>
    </w:p>
    <w:p>
      <w:pPr>
        <w:spacing w:after="100" w:before="0"/>
      </w:pPr>
      <w:r>
        <w:rPr>
          <w:b/>
          <w:bCs/>
        </w:rPr>
        <w:t xml:space="preserve">Защо А е грешен:  </w:t>
      </w:r>
      <w:r>
        <w:t xml:space="preserve">При родови стоки рискът не преминава преди индивидуализация — сключването не стига.</w:t>
      </w:r>
    </w:p>
    <w:p>
      <w:pPr>
        <w:spacing w:after="100" w:before="0"/>
      </w:pPr>
      <w:r>
        <w:rPr>
          <w:b/>
          <w:bCs/>
        </w:rPr>
        <w:t xml:space="preserve">Защо В е грешен:  </w:t>
      </w:r>
      <w:r>
        <w:t xml:space="preserve">Пристигането не е законовият момент при това правило.</w:t>
      </w:r>
    </w:p>
    <w:p>
      <w:pPr>
        <w:spacing w:after="100" w:before="0"/>
      </w:pPr>
      <w:r>
        <w:rPr>
          <w:b/>
          <w:bCs/>
        </w:rPr>
        <w:t xml:space="preserve">Защо Г е грешен:  </w:t>
      </w:r>
      <w:r>
        <w:t xml:space="preserve">Плащането е насрещна престация без връзка с преминаването на риска.</w:t>
      </w:r>
    </w:p>
    <w:p>
      <w:pPr>
        <w:spacing w:after="140" w:before="0"/>
      </w:pPr>
      <w:r>
        <w:rPr>
          <w:b/>
          <w:bCs/>
        </w:rPr>
        <w:t xml:space="preserve">Методическа бележка:  </w:t>
      </w:r>
      <w:r>
        <w:t xml:space="preserve">Проверява специалното правило за риска при дистанционна продажба.</w:t>
      </w:r>
    </w:p>
    <w:p>
      <w:pPr>
        <w:pStyle w:val="Heading3"/>
        <w:spacing w:after="60" w:before="240"/>
      </w:pPr>
      <w:r>
        <w:rPr>
          <w:b/>
          <w:bCs/>
          <w:sz w:val="24"/>
          <w:szCs w:val="24"/>
        </w:rPr>
        <w:t xml:space="preserve">Въпрос 9</w:t>
      </w:r>
      <w:r>
        <w:rPr>
          <w:i/>
          <w:iCs/>
          <w:color w:val="767676"/>
          <w:sz w:val="19"/>
          <w:szCs w:val="19"/>
        </w:rPr>
        <w:t xml:space="preserve">   (№ 49 от 780)</w:t>
      </w:r>
    </w:p>
    <w:p>
      <w:pPr>
        <w:spacing w:after="100"/>
      </w:pPr>
      <w:r>
        <w:rPr>
          <w:b/>
          <w:bCs/>
          <w:sz w:val="19"/>
          <w:szCs w:val="19"/>
        </w:rPr>
        <w:t xml:space="preserve">Подтема: </w:t>
      </w:r>
      <w:r>
        <w:rPr>
          <w:sz w:val="19"/>
          <w:szCs w:val="19"/>
        </w:rPr>
        <w:t xml:space="preserve">Недвижими имоти</w:t>
      </w:r>
      <w:r>
        <w:rPr>
          <w:b/>
          <w:bCs/>
          <w:sz w:val="19"/>
          <w:szCs w:val="19"/>
        </w:rPr>
        <w:t xml:space="preserve">     Ниво: </w:t>
      </w:r>
      <w:r>
        <w:rPr>
          <w:sz w:val="19"/>
          <w:szCs w:val="19"/>
        </w:rPr>
        <w:t xml:space="preserve">Средно</w:t>
      </w:r>
    </w:p>
    <w:p>
      <w:pPr>
        <w:spacing w:after="80" w:before="0"/>
      </w:pPr>
      <w:r>
        <w:t xml:space="preserve">При прехвърляне на собственост върху недвижим имот:</w:t>
      </w:r>
    </w:p>
    <w:p>
      <w:pPr>
        <w:spacing w:after="40"/>
        <w:ind w:left="431" w:hanging="360"/>
      </w:pPr>
      <w:r>
        <w:rPr>
          <w:b/>
          <w:bCs/>
        </w:rPr>
        <w:t xml:space="preserve">А) </w:t>
      </w:r>
      <w:r>
        <w:t xml:space="preserve">достатъчна е обикновена писмена форма, а вписването е пожелателно</w:t>
      </w:r>
    </w:p>
    <w:p>
      <w:pPr>
        <w:spacing w:after="40"/>
        <w:ind w:left="431" w:hanging="360"/>
      </w:pPr>
      <w:r>
        <w:rPr>
          <w:b/>
          <w:bCs/>
        </w:rPr>
        <w:t xml:space="preserve">Б) </w:t>
      </w:r>
      <w:r>
        <w:t xml:space="preserve">собствеността преминава с предаването на владението върху имота</w:t>
      </w:r>
    </w:p>
    <w:p>
      <w:pPr>
        <w:spacing w:after="40"/>
        <w:ind w:left="431" w:hanging="360"/>
      </w:pPr>
      <w:r>
        <w:rPr>
          <w:b/>
          <w:bCs/>
        </w:rPr>
        <w:t xml:space="preserve">В) </w:t>
      </w:r>
      <w:r>
        <w:t xml:space="preserve">вписването в имотния регистър замества нотариалната форма</w:t>
      </w:r>
    </w:p>
    <w:p>
      <w:pPr>
        <w:spacing w:after="40"/>
        <w:ind w:left="431" w:hanging="360"/>
      </w:pPr>
      <w:r>
        <w:rPr>
          <w:b/>
          <w:bCs/>
        </w:rPr>
        <w:t xml:space="preserve">Г) </w:t>
      </w:r>
      <w:r>
        <w:t xml:space="preserve">нужен е нотариален акт, а вписването дава противопоставимост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 недвижимите имоти се изисква предписаният нотариален акт, а вписването осигурява противопоставимост спрямо конкуриращи приобретатели и кредитори.</w:t>
      </w:r>
    </w:p>
    <w:p>
      <w:pPr>
        <w:spacing w:after="100" w:before="0"/>
      </w:pPr>
      <w:r>
        <w:rPr>
          <w:b/>
          <w:bCs/>
        </w:rPr>
        <w:t xml:space="preserve">Защо А е грешен:  </w:t>
      </w:r>
      <w:r>
        <w:t xml:space="preserve">Обикновената писмена форма е недостатъчна за прехвърлителния акт.</w:t>
      </w:r>
    </w:p>
    <w:p>
      <w:pPr>
        <w:spacing w:after="100" w:before="0"/>
      </w:pPr>
      <w:r>
        <w:rPr>
          <w:b/>
          <w:bCs/>
        </w:rPr>
        <w:t xml:space="preserve">Защо Б е грешен:  </w:t>
      </w:r>
      <w:r>
        <w:t xml:space="preserve">Владението не е способ за прехвърляне на собственост върху имот.</w:t>
      </w:r>
    </w:p>
    <w:p>
      <w:pPr>
        <w:spacing w:after="100" w:before="0"/>
      </w:pPr>
      <w:r>
        <w:rPr>
          <w:b/>
          <w:bCs/>
        </w:rPr>
        <w:t xml:space="preserve">Защо В е грешен:  </w:t>
      </w:r>
      <w:r>
        <w:t xml:space="preserve">Вписването има оповестително-защитна функция и не замества формата.</w:t>
      </w:r>
    </w:p>
    <w:p>
      <w:pPr>
        <w:spacing w:after="140" w:before="0"/>
      </w:pPr>
      <w:r>
        <w:rPr>
          <w:b/>
          <w:bCs/>
        </w:rPr>
        <w:t xml:space="preserve">Методическа бележка:  </w:t>
      </w:r>
      <w:r>
        <w:t xml:space="preserve">Проверява формата и противопоставимостта при недвижими имоти.</w:t>
      </w:r>
    </w:p>
    <w:p>
      <w:pPr>
        <w:pStyle w:val="Heading3"/>
        <w:spacing w:after="60" w:before="240"/>
      </w:pPr>
      <w:r>
        <w:rPr>
          <w:b/>
          <w:bCs/>
          <w:sz w:val="24"/>
          <w:szCs w:val="24"/>
        </w:rPr>
        <w:t xml:space="preserve">Въпрос 10</w:t>
      </w:r>
      <w:r>
        <w:rPr>
          <w:i/>
          <w:iCs/>
          <w:color w:val="767676"/>
          <w:sz w:val="19"/>
          <w:szCs w:val="19"/>
        </w:rPr>
        <w:t xml:space="preserve">   (№ 50 от 780)</w:t>
      </w:r>
    </w:p>
    <w:p>
      <w:pPr>
        <w:spacing w:after="100"/>
      </w:pPr>
      <w:r>
        <w:rPr>
          <w:b/>
          <w:bCs/>
          <w:sz w:val="19"/>
          <w:szCs w:val="19"/>
        </w:rPr>
        <w:t xml:space="preserve">Подтема: </w:t>
      </w:r>
      <w:r>
        <w:rPr>
          <w:sz w:val="19"/>
          <w:szCs w:val="19"/>
        </w:rPr>
        <w:t xml:space="preserve">Невъзможност при двустранен договор</w:t>
      </w:r>
      <w:r>
        <w:rPr>
          <w:b/>
          <w:bCs/>
          <w:sz w:val="19"/>
          <w:szCs w:val="19"/>
        </w:rPr>
        <w:t xml:space="preserve">     Ниво: </w:t>
      </w:r>
      <w:r>
        <w:rPr>
          <w:sz w:val="19"/>
          <w:szCs w:val="19"/>
        </w:rPr>
        <w:t xml:space="preserve">Високо</w:t>
      </w:r>
    </w:p>
    <w:p>
      <w:pPr>
        <w:spacing w:after="80" w:before="0"/>
      </w:pPr>
      <w:r>
        <w:t xml:space="preserve">Ако изпълнението на едната престация по двустранен договор стане невъзможно по причина, за която длъжникът не отговаря:</w:t>
      </w:r>
    </w:p>
    <w:p>
      <w:pPr>
        <w:spacing w:after="40"/>
        <w:ind w:left="431" w:hanging="360"/>
      </w:pPr>
      <w:r>
        <w:rPr>
          <w:b/>
          <w:bCs/>
        </w:rPr>
        <w:t xml:space="preserve">А) </w:t>
      </w:r>
      <w:r>
        <w:t xml:space="preserve">задължението му се погасява и отпада изцяло насрещното задължение</w:t>
      </w:r>
    </w:p>
    <w:p>
      <w:pPr>
        <w:spacing w:after="40"/>
        <w:ind w:left="431" w:hanging="360"/>
      </w:pPr>
      <w:r>
        <w:rPr>
          <w:b/>
          <w:bCs/>
        </w:rPr>
        <w:t xml:space="preserve">Б) </w:t>
      </w:r>
      <w:r>
        <w:t xml:space="preserve">длъжникът дължи парично обезщетение вместо дължимото изпълнение</w:t>
      </w:r>
    </w:p>
    <w:p>
      <w:pPr>
        <w:spacing w:after="40"/>
        <w:ind w:left="431" w:hanging="360"/>
      </w:pPr>
      <w:r>
        <w:rPr>
          <w:b/>
          <w:bCs/>
        </w:rPr>
        <w:t xml:space="preserve">В) </w:t>
      </w:r>
      <w:r>
        <w:t xml:space="preserve">кредиторът остава задължен за насрещната престация във всички случаи</w:t>
      </w:r>
    </w:p>
    <w:p>
      <w:pPr>
        <w:spacing w:after="40"/>
        <w:ind w:left="431" w:hanging="360"/>
      </w:pPr>
      <w:r>
        <w:rPr>
          <w:b/>
          <w:bCs/>
        </w:rPr>
        <w:t xml:space="preserve">Г) </w:t>
      </w:r>
      <w:r>
        <w:t xml:space="preserve">договорът се превръща в едностранен и обвързва само кредитора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Невиновната невъзможност погасява задължението; при двустранния договор поначало се погасява и насрещното, освен при частична невъзможност или когато рискът вече е преминал върху кредитора.</w:t>
      </w:r>
    </w:p>
    <w:p>
      <w:pPr>
        <w:spacing w:after="100" w:before="0"/>
      </w:pPr>
      <w:r>
        <w:rPr>
          <w:b/>
          <w:bCs/>
        </w:rPr>
        <w:t xml:space="preserve">Защо Б е грешен:  </w:t>
      </w:r>
      <w:r>
        <w:t xml:space="preserve">Обезщетение се дължи при вменима невъзможност, не при невиновна.</w:t>
      </w:r>
    </w:p>
    <w:p>
      <w:pPr>
        <w:spacing w:after="100" w:before="0"/>
      </w:pPr>
      <w:r>
        <w:rPr>
          <w:b/>
          <w:bCs/>
        </w:rPr>
        <w:t xml:space="preserve">Защо В е грешен:  </w:t>
      </w:r>
      <w:r>
        <w:t xml:space="preserve">Насрещното задължение по правило също отпада — освен ако рискът е у кредитора.</w:t>
      </w:r>
    </w:p>
    <w:p>
      <w:pPr>
        <w:spacing w:after="100" w:before="0"/>
      </w:pPr>
      <w:r>
        <w:rPr>
          <w:b/>
          <w:bCs/>
        </w:rPr>
        <w:t xml:space="preserve">Защо Г е грешен:  </w:t>
      </w:r>
      <w:r>
        <w:t xml:space="preserve">Договорът не променя вида си и не обвързва едностранно кредитора; въпросът е за погасяването на задълженията.</w:t>
      </w:r>
    </w:p>
    <w:p>
      <w:pPr>
        <w:spacing w:after="140" w:before="0"/>
      </w:pPr>
      <w:r>
        <w:rPr>
          <w:b/>
          <w:bCs/>
        </w:rPr>
        <w:t xml:space="preserve">Методическа бележка:  </w:t>
      </w:r>
      <w:r>
        <w:t xml:space="preserve">Проверява функционалната връзка между насрещните задължения при невъзможност.</w:t>
      </w:r>
    </w:p>
    <w:p>
      <w:pPr>
        <w:pStyle w:val="Heading2"/>
        <w:spacing w:after="120" w:before="320"/>
      </w:pPr>
      <w:r>
        <w:rPr>
          <w:b/>
          <w:bCs/>
          <w:color w:val="2F5496"/>
          <w:sz w:val="26"/>
          <w:szCs w:val="26"/>
        </w:rPr>
        <w:t xml:space="preserve">Тема 5 — казуси</w:t>
      </w:r>
    </w:p>
    <w:p>
      <w:pPr>
        <w:pStyle w:val="Heading3"/>
        <w:spacing w:after="80" w:before="240"/>
      </w:pPr>
      <w:r>
        <w:rPr>
          <w:b/>
          <w:bCs/>
          <w:sz w:val="24"/>
          <w:szCs w:val="24"/>
        </w:rPr>
        <w:t xml:space="preserve">Казус 1</w:t>
      </w:r>
      <w:r>
        <w:rPr>
          <w:i/>
          <w:iCs/>
          <w:color w:val="767676"/>
          <w:sz w:val="19"/>
          <w:szCs w:val="19"/>
        </w:rPr>
        <w:t xml:space="preserve">   (№ 9 от 156)</w:t>
      </w:r>
    </w:p>
    <w:p>
      <w:pPr>
        <w:spacing w:after="100" w:before="0"/>
      </w:pPr>
      <w:r>
        <w:rPr>
          <w:b/>
          <w:bCs/>
        </w:rPr>
        <w:t xml:space="preserve">Заглавие:  </w:t>
      </w:r>
      <w:r>
        <w:t xml:space="preserve">Погиналата картина и унищоженото вино</w:t>
      </w:r>
    </w:p>
    <w:p>
      <w:pPr>
        <w:spacing w:after="100" w:before="0"/>
      </w:pPr>
      <w:r>
        <w:rPr>
          <w:b/>
          <w:bCs/>
        </w:rPr>
        <w:t xml:space="preserve">Тема:  </w:t>
      </w:r>
      <w:r>
        <w:t xml:space="preserve">Индивидуално и родово определени престации. Последици от погиването.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индивидуално определена вещ</w:t>
      </w:r>
    </w:p>
    <w:p>
      <w:pPr>
        <w:spacing w:after="40"/>
        <w:ind w:left="504" w:hanging="288"/>
      </w:pPr>
      <w:r>
        <w:t xml:space="preserve">•  родово определена престация</w:t>
      </w:r>
    </w:p>
    <w:p>
      <w:pPr>
        <w:spacing w:after="40"/>
        <w:ind w:left="504" w:hanging="288"/>
      </w:pPr>
      <w:r>
        <w:t xml:space="preserve">•  случайно погиване без вина</w:t>
      </w:r>
    </w:p>
    <w:p>
      <w:pPr>
        <w:spacing w:after="40"/>
        <w:ind w:left="504" w:hanging="288"/>
      </w:pPr>
      <w:r>
        <w:t xml:space="preserve">•  невъзможност за изпълнение</w:t>
      </w:r>
    </w:p>
    <w:p>
      <w:pPr>
        <w:spacing w:after="40"/>
        <w:ind w:left="504" w:hanging="288"/>
      </w:pPr>
      <w:r>
        <w:t xml:space="preserve">•  родът не погива</w:t>
      </w:r>
    </w:p>
    <w:p>
      <w:pPr>
        <w:spacing w:after="40"/>
        <w:ind w:left="504" w:hanging="288"/>
      </w:pPr>
      <w:r>
        <w:t xml:space="preserve">•  преминаване на риска</w:t>
      </w:r>
    </w:p>
    <w:p>
      <w:pPr>
        <w:spacing w:after="40"/>
        <w:ind w:left="504" w:hanging="288"/>
      </w:pPr>
      <w:r>
        <w:t xml:space="preserve">•  забава на длъжника</w:t>
      </w:r>
    </w:p>
    <w:p>
      <w:pPr>
        <w:spacing w:after="40"/>
        <w:ind w:left="504" w:hanging="288"/>
      </w:pPr>
      <w:r>
        <w:t xml:space="preserve">•  набавяне на вещи със същите родови белези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характера на престацията по конкретни факти;</w:t>
      </w:r>
    </w:p>
    <w:p>
      <w:pPr>
        <w:spacing w:after="40"/>
        <w:ind w:left="504" w:hanging="288"/>
      </w:pPr>
      <w:r>
        <w:t xml:space="preserve">•  да прецени последиците от случайно погиване при индивидуално определена вещ;</w:t>
      </w:r>
    </w:p>
    <w:p>
      <w:pPr>
        <w:spacing w:after="40"/>
        <w:ind w:left="504" w:hanging="288"/>
      </w:pPr>
      <w:r>
        <w:t xml:space="preserve">•  да приложи правилото, че родът не погива;</w:t>
      </w:r>
    </w:p>
    <w:p>
      <w:pPr>
        <w:spacing w:after="40"/>
        <w:ind w:left="504" w:hanging="288"/>
      </w:pPr>
      <w:r>
        <w:t xml:space="preserve">•  да отчете значението на риска и на забавата за освобождаването на длъжника;</w:t>
      </w:r>
    </w:p>
    <w:p>
      <w:pPr>
        <w:spacing w:after="60" w:before="120"/>
      </w:pPr>
      <w:r>
        <w:rPr>
          <w:b/>
          <w:bCs/>
        </w:rPr>
        <w:t xml:space="preserve">Факти</w:t>
      </w:r>
    </w:p>
    <w:p>
      <w:pPr>
        <w:spacing w:after="80" w:before="0"/>
        <w:jc w:val="both"/>
      </w:pPr>
      <w:r>
        <w:t xml:space="preserve">Антон продава на Виктор „своята картина на художника Н.", която виси в кабинета му, срещу 8 000 евро, като се уговарят предаването да стане след две седмици. Отделно, в същия ден, Антон се задължава да достави на Виктор и 500 бутилки червено вино от реколта 2024 г., без да се посочват конкретни бутилки, а само марка и клас. Седмица по-късно кабинетът на Антон е наводнен и конкретната картина е унищожена случайно, без негова вина. Междувременно складът му с вино също е повреден и наличните 500 бутилки са унищожени, но същото вино може да се набави от друг склад на негов съдружник. Антон заявява, че и по двете задължения е освободен, защото „вещите са погинали".</w:t>
      </w:r>
    </w:p>
    <w:p>
      <w:pPr>
        <w:spacing w:after="60" w:before="120"/>
      </w:pPr>
      <w:r>
        <w:rPr>
          <w:b/>
          <w:bCs/>
        </w:rPr>
        <w:t xml:space="preserve">Въпроси</w:t>
      </w:r>
    </w:p>
    <w:p>
      <w:pPr>
        <w:spacing w:after="40"/>
        <w:ind w:left="504" w:hanging="288"/>
      </w:pPr>
      <w:r>
        <w:t xml:space="preserve">1.  Какъв е характерът на двете престации?</w:t>
      </w:r>
    </w:p>
    <w:p>
      <w:pPr>
        <w:spacing w:after="40"/>
        <w:ind w:left="504" w:hanging="288"/>
      </w:pPr>
      <w:r>
        <w:t xml:space="preserve">2.  Освобождава ли се Антон поради погиването на картината?</w:t>
      </w:r>
    </w:p>
    <w:p>
      <w:pPr>
        <w:spacing w:after="40"/>
        <w:ind w:left="504" w:hanging="288"/>
      </w:pPr>
      <w:r>
        <w:t xml:space="preserve">3.  Освобождава ли се поради погиването на наличните бутилки вино?</w:t>
      </w:r>
    </w:p>
    <w:p>
      <w:pPr>
        <w:spacing w:after="40"/>
        <w:ind w:left="504" w:hanging="288"/>
      </w:pPr>
      <w:r>
        <w:t xml:space="preserve">4.  Има ли значение, че същото вино може да се набави от друго място?</w:t>
      </w:r>
    </w:p>
    <w:p>
      <w:pPr>
        <w:spacing w:after="60" w:before="120"/>
      </w:pPr>
      <w:r>
        <w:rPr>
          <w:b/>
          <w:bCs/>
        </w:rPr>
        <w:t xml:space="preserve">Насоки за решаване</w:t>
      </w:r>
    </w:p>
    <w:p>
      <w:pPr>
        <w:spacing w:after="40"/>
        <w:ind w:left="504" w:hanging="288"/>
      </w:pPr>
      <w:r>
        <w:t xml:space="preserve">•  Проверете за всяка от двете престации дали предметът е индивидуализиран.</w:t>
      </w:r>
    </w:p>
    <w:p>
      <w:pPr>
        <w:spacing w:after="40"/>
        <w:ind w:left="504" w:hanging="288"/>
      </w:pPr>
      <w:r>
        <w:t xml:space="preserve">•  Преценете дали унищожаването води до невъзможност, или само до затруднение.</w:t>
      </w:r>
    </w:p>
    <w:p>
      <w:pPr>
        <w:spacing w:after="40"/>
        <w:ind w:left="504" w:hanging="288"/>
      </w:pPr>
      <w:r>
        <w:t xml:space="preserve">•  Помислете дали изпълнението е ограничено до конкретния склад.</w:t>
      </w:r>
    </w:p>
    <w:p>
      <w:pPr>
        <w:spacing w:after="40"/>
        <w:ind w:left="504" w:hanging="288"/>
      </w:pPr>
      <w:r>
        <w:t xml:space="preserve">•  Съобразете дали рискът вече не е преминал върху купувача.</w:t>
      </w:r>
    </w:p>
    <w:p>
      <w:pPr>
        <w:spacing w:after="60" w:before="120"/>
      </w:pPr>
      <w:r>
        <w:rPr>
          <w:b/>
          <w:bCs/>
        </w:rPr>
        <w:t xml:space="preserve">Примерен отговор</w:t>
      </w:r>
    </w:p>
    <w:p>
      <w:pPr>
        <w:spacing w:after="80" w:before="0"/>
        <w:jc w:val="both"/>
      </w:pPr>
      <w:r>
        <w:t xml:space="preserve">1. Първата престация е индивидуално определена — дължи се точно конкретната картина. Втората е родово определена — 500 бутилки вино от определен вид, без индивидуализация на конкретни бройки.</w:t>
      </w:r>
    </w:p>
    <w:p>
      <w:pPr>
        <w:spacing w:after="80" w:before="0"/>
        <w:jc w:val="both"/>
      </w:pPr>
      <w:r>
        <w:t xml:space="preserve">2. При индивидуално определената вещ случайното погиване без вина на длъжника по принцип може да доведе до невъзможност за изпълнение. Ако действително се дължи точно тази картина и тя е унищожена случайно, Антон по правило се освобождава от задължението за предаването ѝ, освен ако е бил в забава към момента на погиването (чл. 81 и чл. 85 ЗЗД). Отделен е въпросът за риска: ако той вече е преминал върху купувача, купувачът дължи цената въпреки освобождаването на продавача.</w:t>
      </w:r>
    </w:p>
    <w:p>
      <w:pPr>
        <w:spacing w:after="80" w:before="0"/>
        <w:jc w:val="both"/>
      </w:pPr>
      <w:r>
        <w:t xml:space="preserve">3. Не непременно. При родово определената престация важи принципът, че родът не погива. Това, че точно тези бутилки от склада на Антон са унищожени, не означава автоматично невъзможност за изпълнение.</w:t>
      </w:r>
    </w:p>
    <w:p>
      <w:pPr>
        <w:spacing w:after="80" w:before="0"/>
        <w:jc w:val="both"/>
      </w:pPr>
      <w:r>
        <w:t xml:space="preserve">4. Именно затова има значение, че същото вино може да се набави от друго място. Ако не е уговорено, че изпълнението е ограничено само до конкретния склад, Антон трябва да набави други бутилки със същите родови белези и не се освобождава.</w:t>
      </w:r>
    </w:p>
    <w:p>
      <w:pPr>
        <w:spacing w:after="60" w:before="120"/>
      </w:pPr>
      <w:r>
        <w:rPr>
          <w:b/>
          <w:bCs/>
        </w:rPr>
        <w:t xml:space="preserve">Кратък извод</w:t>
      </w:r>
    </w:p>
    <w:p>
      <w:pPr>
        <w:spacing w:after="80" w:before="0"/>
        <w:jc w:val="both"/>
      </w:pPr>
      <w:r>
        <w:t xml:space="preserve">Подвеждащият елемент е общото твърдение „вещите са погинали". То може да е вярно фактически, но правните последици са различни според това дали престацията е индивидуална или родова.</w:t>
      </w:r>
    </w:p>
    <w:p>
      <w:pPr>
        <w:spacing w:after="60" w:before="120"/>
      </w:pPr>
      <w:r>
        <w:rPr>
          <w:b/>
          <w:bCs/>
        </w:rPr>
        <w:t xml:space="preserve">Често срещани грешки</w:t>
      </w:r>
    </w:p>
    <w:p>
      <w:pPr>
        <w:spacing w:after="40"/>
        <w:ind w:left="504" w:hanging="288"/>
      </w:pPr>
      <w:r>
        <w:t xml:space="preserve">•  Да се третират еднакво погиването на индивидуална вещ и на наличност от родови вещи.</w:t>
      </w:r>
    </w:p>
    <w:p>
      <w:pPr>
        <w:spacing w:after="40"/>
        <w:ind w:left="504" w:hanging="288"/>
      </w:pPr>
      <w:r>
        <w:t xml:space="preserve">•  Да се приема автоматично освобождаване на длъжника при всяко унищожаване.</w:t>
      </w:r>
    </w:p>
    <w:p>
      <w:pPr>
        <w:spacing w:after="40"/>
        <w:ind w:left="504" w:hanging="288"/>
      </w:pPr>
      <w:r>
        <w:t xml:space="preserve">•  Да се пропуска въпросът за риска и за забавата на длъжника.</w:t>
      </w:r>
    </w:p>
    <w:p>
      <w:pPr>
        <w:spacing w:after="40"/>
        <w:ind w:left="504" w:hanging="288"/>
      </w:pPr>
      <w:r>
        <w:t xml:space="preserve">•  Да се ограничава родовата престация до конкретно място без уговорка за това.</w:t>
      </w:r>
    </w:p>
    <w:p>
      <w:pPr>
        <w:pStyle w:val="Heading3"/>
        <w:spacing w:after="80" w:before="240"/>
      </w:pPr>
      <w:r>
        <w:rPr>
          <w:b/>
          <w:bCs/>
          <w:sz w:val="24"/>
          <w:szCs w:val="24"/>
        </w:rPr>
        <w:t xml:space="preserve">Казус 2</w:t>
      </w:r>
      <w:r>
        <w:rPr>
          <w:i/>
          <w:iCs/>
          <w:color w:val="767676"/>
          <w:sz w:val="19"/>
          <w:szCs w:val="19"/>
        </w:rPr>
        <w:t xml:space="preserve">   (№ 10 от 156)</w:t>
      </w:r>
    </w:p>
    <w:p>
      <w:pPr>
        <w:spacing w:after="100" w:before="0"/>
      </w:pPr>
      <w:r>
        <w:rPr>
          <w:b/>
          <w:bCs/>
        </w:rPr>
        <w:t xml:space="preserve">Заглавие:  </w:t>
      </w:r>
      <w:r>
        <w:t xml:space="preserve">Изчезналият саксофон и недостъпният склад</w:t>
      </w:r>
    </w:p>
    <w:p>
      <w:pPr>
        <w:spacing w:after="100" w:before="0"/>
      </w:pPr>
      <w:r>
        <w:rPr>
          <w:b/>
          <w:bCs/>
        </w:rPr>
        <w:t xml:space="preserve">Тема:  </w:t>
      </w:r>
      <w:r>
        <w:t xml:space="preserve">Родови и индивидуални престации. Момент на вещния ефект и носене на риска.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индивидуално определена вещ</w:t>
      </w:r>
    </w:p>
    <w:p>
      <w:pPr>
        <w:spacing w:after="40"/>
        <w:ind w:left="504" w:hanging="288"/>
      </w:pPr>
      <w:r>
        <w:t xml:space="preserve">•  родово определена престация</w:t>
      </w:r>
    </w:p>
    <w:p>
      <w:pPr>
        <w:spacing w:after="40"/>
        <w:ind w:left="504" w:hanging="288"/>
      </w:pPr>
      <w:r>
        <w:t xml:space="preserve">•  облигационен и вещноправен ефект</w:t>
      </w:r>
    </w:p>
    <w:p>
      <w:pPr>
        <w:spacing w:after="40"/>
        <w:ind w:left="504" w:hanging="288"/>
      </w:pPr>
      <w:r>
        <w:t xml:space="preserve">•  прехвърляне на собствеността</w:t>
      </w:r>
    </w:p>
    <w:p>
      <w:pPr>
        <w:spacing w:after="40"/>
        <w:ind w:left="504" w:hanging="288"/>
      </w:pPr>
      <w:r>
        <w:t xml:space="preserve">•  риск</w:t>
      </w:r>
    </w:p>
    <w:p>
      <w:pPr>
        <w:spacing w:after="40"/>
        <w:ind w:left="504" w:hanging="288"/>
      </w:pPr>
      <w:r>
        <w:t xml:space="preserve">•  предаване на вещта</w:t>
      </w:r>
    </w:p>
    <w:p>
      <w:pPr>
        <w:spacing w:after="40"/>
        <w:ind w:left="504" w:hanging="288"/>
      </w:pPr>
      <w:r>
        <w:t xml:space="preserve">•  последващо разпореждане с вещта</w:t>
      </w:r>
    </w:p>
    <w:p>
      <w:pPr>
        <w:spacing w:after="40"/>
        <w:ind w:left="504" w:hanging="288"/>
      </w:pPr>
      <w:r>
        <w:t xml:space="preserve">•  защита срещу трети лица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всяка от двете престации според вида ѝ;</w:t>
      </w:r>
    </w:p>
    <w:p>
      <w:pPr>
        <w:spacing w:after="40"/>
        <w:ind w:left="504" w:hanging="288"/>
      </w:pPr>
      <w:r>
        <w:t xml:space="preserve">•  да разграничи облигационния от вещноправния ефект на договора;</w:t>
      </w:r>
    </w:p>
    <w:p>
      <w:pPr>
        <w:spacing w:after="40"/>
        <w:ind w:left="504" w:hanging="288"/>
      </w:pPr>
      <w:r>
        <w:t xml:space="preserve">•  да прецени дали временна пречка погасява родово задължение;</w:t>
      </w:r>
    </w:p>
    <w:p>
      <w:pPr>
        <w:spacing w:after="40"/>
        <w:ind w:left="504" w:hanging="288"/>
      </w:pPr>
      <w:r>
        <w:t xml:space="preserve">•  да посочи кога въпросът за прехвърлянето на собствеността става релевантен;</w:t>
      </w:r>
    </w:p>
    <w:p>
      <w:pPr>
        <w:spacing w:after="60" w:before="120"/>
      </w:pPr>
      <w:r>
        <w:rPr>
          <w:b/>
          <w:bCs/>
        </w:rPr>
        <w:t xml:space="preserve">Факти</w:t>
      </w:r>
    </w:p>
    <w:p>
      <w:pPr>
        <w:spacing w:after="80" w:before="0"/>
        <w:jc w:val="both"/>
      </w:pPr>
      <w:r>
        <w:t xml:space="preserve">Румен продава на Илия „стария си джаз саксофон Selmer, който се намира в дома му във Варна" за 14 000 евро. Същевременно се задължава да достави и 2 000 броя нови музикални тръстики от определена марка и модел, предназначени за професионални изпълнители. Два дни след договора Румен предава саксофона на свой познат за участие в концерт, а след това инструментът изчезва. За тръстиките той твърди, че доставката е невъзможна, защото цялата му наличност е останала в склад, до който временно няма достъп поради спор със собственика на склада. Илия иска или доставка, или връщане на част от цената, и поставя въпроса кога по договора е настъпил вещният ефект.</w:t>
      </w:r>
    </w:p>
    <w:p>
      <w:pPr>
        <w:spacing w:after="60" w:before="120"/>
      </w:pPr>
      <w:r>
        <w:rPr>
          <w:b/>
          <w:bCs/>
        </w:rPr>
        <w:t xml:space="preserve">Въпроси</w:t>
      </w:r>
    </w:p>
    <w:p>
      <w:pPr>
        <w:spacing w:after="40"/>
        <w:ind w:left="504" w:hanging="288"/>
      </w:pPr>
      <w:r>
        <w:t xml:space="preserve">1.  Какъв е характерът на двете престации?</w:t>
      </w:r>
    </w:p>
    <w:p>
      <w:pPr>
        <w:spacing w:after="40"/>
        <w:ind w:left="504" w:hanging="288"/>
      </w:pPr>
      <w:r>
        <w:t xml:space="preserve">2.  Как се преценява положението със саксофона?</w:t>
      </w:r>
    </w:p>
    <w:p>
      <w:pPr>
        <w:spacing w:after="40"/>
        <w:ind w:left="504" w:hanging="288"/>
      </w:pPr>
      <w:r>
        <w:t xml:space="preserve">3.  Достатъчен ли е спорът за достъп до склада, за да се приеме, че задължението за тръстиките е погасено?</w:t>
      </w:r>
    </w:p>
    <w:p>
      <w:pPr>
        <w:spacing w:after="40"/>
        <w:ind w:left="504" w:hanging="288"/>
      </w:pPr>
      <w:r>
        <w:t xml:space="preserve">4.  Кога е релевантно да се постави въпросът за прехвърляне на собствеността?</w:t>
      </w:r>
    </w:p>
    <w:p>
      <w:pPr>
        <w:spacing w:after="60" w:before="120"/>
      </w:pPr>
      <w:r>
        <w:rPr>
          <w:b/>
          <w:bCs/>
        </w:rPr>
        <w:t xml:space="preserve">Насоки за решаване</w:t>
      </w:r>
    </w:p>
    <w:p>
      <w:pPr>
        <w:spacing w:after="40"/>
        <w:ind w:left="504" w:hanging="288"/>
      </w:pPr>
      <w:r>
        <w:t xml:space="preserve">•  Установете дали предметът на всяка престация е индивидуализиран към сключването.</w:t>
      </w:r>
    </w:p>
    <w:p>
      <w:pPr>
        <w:spacing w:after="40"/>
        <w:ind w:left="504" w:hanging="288"/>
      </w:pPr>
      <w:r>
        <w:t xml:space="preserve">•  Проследете поведението на продавача след договора и отражението му върху отговорността.</w:t>
      </w:r>
    </w:p>
    <w:p>
      <w:pPr>
        <w:spacing w:after="40"/>
        <w:ind w:left="504" w:hanging="288"/>
      </w:pPr>
      <w:r>
        <w:t xml:space="preserve">•  Преценете дали спорът за достъп до склада е непреодолима пречка за родовата престация.</w:t>
      </w:r>
    </w:p>
    <w:p>
      <w:pPr>
        <w:spacing w:after="40"/>
        <w:ind w:left="504" w:hanging="288"/>
      </w:pPr>
      <w:r>
        <w:t xml:space="preserve">•  Свържете момента на вещния ефект с въпросите за риска и защитата срещу трети лица.</w:t>
      </w:r>
    </w:p>
    <w:p>
      <w:pPr>
        <w:spacing w:after="60" w:before="120"/>
      </w:pPr>
      <w:r>
        <w:rPr>
          <w:b/>
          <w:bCs/>
        </w:rPr>
        <w:t xml:space="preserve">Примерен отговор</w:t>
      </w:r>
    </w:p>
    <w:p>
      <w:pPr>
        <w:spacing w:after="80" w:before="0"/>
        <w:jc w:val="both"/>
      </w:pPr>
      <w:r>
        <w:t xml:space="preserve">1. Саксофонът е индивидуално определена вещ, а тръстиките са родово определена престация.</w:t>
      </w:r>
    </w:p>
    <w:p>
      <w:pPr>
        <w:spacing w:after="80" w:before="0"/>
        <w:jc w:val="both"/>
      </w:pPr>
      <w:r>
        <w:t xml:space="preserve">2. При саксофона трябва да се разграничат облигационният и евентуалният вещноправен ефект, както и въпросите за риска, предаването и поведението на продавача след сключването.</w:t>
      </w:r>
    </w:p>
    <w:p>
      <w:pPr>
        <w:spacing w:after="80" w:before="0"/>
        <w:jc w:val="both"/>
      </w:pPr>
      <w:r>
        <w:t xml:space="preserve">3. Не автоматично. При родово определената престация липсата на достъп до конкретна наличност не означава непременно освобождаване, ако могат да се набавят вещи със същите белези.</w:t>
      </w:r>
    </w:p>
    <w:p>
      <w:pPr>
        <w:spacing w:after="80" w:before="0"/>
        <w:jc w:val="both"/>
      </w:pPr>
      <w:r>
        <w:t xml:space="preserve">4. Той е съществен, когато се обсъждат рискът, възможността за защита срещу трети лица и последиците от последващото разпореждане с вещта.</w:t>
      </w:r>
    </w:p>
    <w:p>
      <w:pPr>
        <w:spacing w:after="60" w:before="120"/>
      </w:pPr>
      <w:r>
        <w:rPr>
          <w:b/>
          <w:bCs/>
        </w:rPr>
        <w:t xml:space="preserve">Кратък извод</w:t>
      </w:r>
    </w:p>
    <w:p>
      <w:pPr>
        <w:spacing w:after="80" w:before="0"/>
        <w:jc w:val="both"/>
      </w:pPr>
      <w:r>
        <w:t xml:space="preserve">Индивидуалната и родовата престация търпят различна съдба при погиване или пречка, а моментът на прехвърляне на собствеността е ключов за риска и за последиците от разпореждането с вещта.</w:t>
      </w:r>
    </w:p>
    <w:p>
      <w:pPr>
        <w:spacing w:after="60" w:before="120"/>
      </w:pPr>
      <w:r>
        <w:rPr>
          <w:b/>
          <w:bCs/>
        </w:rPr>
        <w:t xml:space="preserve">Често срещани грешки</w:t>
      </w:r>
    </w:p>
    <w:p>
      <w:pPr>
        <w:spacing w:after="40"/>
        <w:ind w:left="504" w:hanging="288"/>
      </w:pPr>
      <w:r>
        <w:t xml:space="preserve">•  Да се приема, че всяка фактическа пречка погасява родовото задължение.</w:t>
      </w:r>
    </w:p>
    <w:p>
      <w:pPr>
        <w:spacing w:after="40"/>
        <w:ind w:left="504" w:hanging="288"/>
      </w:pPr>
      <w:r>
        <w:t xml:space="preserve">•  Да се пренебрегва поведението на продавача след сключването на договора.</w:t>
      </w:r>
    </w:p>
    <w:p>
      <w:pPr>
        <w:spacing w:after="40"/>
        <w:ind w:left="504" w:hanging="288"/>
      </w:pPr>
      <w:r>
        <w:t xml:space="preserve">•  Да се смесва облигационното действие на договора с вещноправния му ефект.</w:t>
      </w:r>
    </w:p>
    <w:p>
      <w:pPr>
        <w:spacing w:after="40"/>
        <w:ind w:left="504" w:hanging="288"/>
      </w:pPr>
      <w:r>
        <w:t xml:space="preserve">•  Да се пропуска въпросът за момента на преминаване на риска.</w:t>
      </w:r>
    </w:p>
    <w:p>
      <w:r>
        <w:br w:type="page"/>
      </w:r>
    </w:p>
    <w:p>
      <w:pPr>
        <w:pStyle w:val="Heading1"/>
        <w:spacing w:after="80"/>
      </w:pPr>
      <w:r>
        <w:rPr>
          <w:b/>
          <w:bCs/>
          <w:color w:val="2F5496"/>
          <w:sz w:val="30"/>
          <w:szCs w:val="30"/>
        </w:rPr>
        <w:t xml:space="preserve">Тема 6. Задължения с право на избор и факултативни задължения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алтернативно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Носител на правото на избор</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Упражняване на избора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Бездействие на носителя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условното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родовото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Факултативно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Невъзможност при факултативно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Невъзможност преди избора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60</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Точно изпълнение при алтернатива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Колата, часовникът и правото на избор</w:t>
      </w:r>
    </w:p>
    <w:p>
      <w:pPr>
        <w:spacing w:after="40"/>
      </w:pPr>
      <w:r>
        <w:rPr>
          <w:b/>
          <w:bCs/>
        </w:rPr>
        <w:t xml:space="preserve">Казус 2 (Високо): </w:t>
      </w:r>
      <w:r>
        <w:t xml:space="preserve">Ателието под възбрана и неупражненият избор</w:t>
      </w:r>
    </w:p>
    <w:p>
      <w:pPr>
        <w:pStyle w:val="Heading2"/>
        <w:spacing w:after="120" w:before="280"/>
      </w:pPr>
      <w:r>
        <w:rPr>
          <w:b/>
          <w:bCs/>
          <w:color w:val="2F5496"/>
          <w:sz w:val="26"/>
          <w:szCs w:val="26"/>
        </w:rPr>
        <w:t xml:space="preserve">Тема 6 — тестови въпроси</w:t>
      </w:r>
    </w:p>
    <w:p>
      <w:pPr>
        <w:pStyle w:val="Heading3"/>
        <w:spacing w:after="60" w:before="240"/>
      </w:pPr>
      <w:r>
        <w:rPr>
          <w:b/>
          <w:bCs/>
          <w:sz w:val="24"/>
          <w:szCs w:val="24"/>
        </w:rPr>
        <w:t xml:space="preserve">Въпрос 1</w:t>
      </w:r>
      <w:r>
        <w:rPr>
          <w:i/>
          <w:iCs/>
          <w:color w:val="767676"/>
          <w:sz w:val="19"/>
          <w:szCs w:val="19"/>
        </w:rPr>
        <w:t xml:space="preserve">   (№ 51 от 780)</w:t>
      </w:r>
    </w:p>
    <w:p>
      <w:pPr>
        <w:spacing w:after="100"/>
      </w:pPr>
      <w:r>
        <w:rPr>
          <w:b/>
          <w:bCs/>
          <w:sz w:val="19"/>
          <w:szCs w:val="19"/>
        </w:rPr>
        <w:t xml:space="preserve">Подтема: </w:t>
      </w:r>
      <w:r>
        <w:rPr>
          <w:sz w:val="19"/>
          <w:szCs w:val="19"/>
        </w:rPr>
        <w:t xml:space="preserve">Понятие за алтернативно задължение</w:t>
      </w:r>
      <w:r>
        <w:rPr>
          <w:b/>
          <w:bCs/>
          <w:sz w:val="19"/>
          <w:szCs w:val="19"/>
        </w:rPr>
        <w:t xml:space="preserve">     Ниво: </w:t>
      </w:r>
      <w:r>
        <w:rPr>
          <w:sz w:val="19"/>
          <w:szCs w:val="19"/>
        </w:rPr>
        <w:t xml:space="preserve">Базово</w:t>
      </w:r>
    </w:p>
    <w:p>
      <w:pPr>
        <w:spacing w:after="80" w:before="0"/>
      </w:pPr>
      <w:r>
        <w:t xml:space="preserve">При алтернативното задължение:</w:t>
      </w:r>
    </w:p>
    <w:p>
      <w:pPr>
        <w:spacing w:after="40"/>
        <w:ind w:left="431" w:hanging="360"/>
      </w:pPr>
      <w:r>
        <w:rPr>
          <w:b/>
          <w:bCs/>
        </w:rPr>
        <w:t xml:space="preserve">А) </w:t>
      </w:r>
      <w:r>
        <w:t xml:space="preserve">кредиторът има право да получи всички посочени престации кумулативно</w:t>
      </w:r>
    </w:p>
    <w:p>
      <w:pPr>
        <w:spacing w:after="40"/>
        <w:ind w:left="431" w:hanging="360"/>
      </w:pPr>
      <w:r>
        <w:rPr>
          <w:b/>
          <w:bCs/>
        </w:rPr>
        <w:t xml:space="preserve">Б) </w:t>
      </w:r>
      <w:r>
        <w:t xml:space="preserve">дължи се една главна престация, а другата е само средство за освобождаване</w:t>
      </w:r>
    </w:p>
    <w:p>
      <w:pPr>
        <w:spacing w:after="40"/>
        <w:ind w:left="431" w:hanging="360"/>
      </w:pPr>
      <w:r>
        <w:rPr>
          <w:b/>
          <w:bCs/>
        </w:rPr>
        <w:t xml:space="preserve">В) </w:t>
      </w:r>
      <w:r>
        <w:t xml:space="preserve">съдържанието на дълга зависи от настъпването на бъдещо несигурно събитие</w:t>
      </w:r>
    </w:p>
    <w:p>
      <w:pPr>
        <w:spacing w:after="40"/>
        <w:ind w:left="431" w:hanging="360"/>
      </w:pPr>
      <w:r>
        <w:rPr>
          <w:b/>
          <w:bCs/>
        </w:rPr>
        <w:t xml:space="preserve">Г) </w:t>
      </w:r>
      <w:r>
        <w:t xml:space="preserve">определени са няколко престации, но се дължи изпълнението само на една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 избора съдържанието е многопредметно, но изпълнението на една от възможностите освобождава длъжника — кредиторът няма право на всички.</w:t>
      </w:r>
    </w:p>
    <w:p>
      <w:pPr>
        <w:spacing w:after="100" w:before="0"/>
      </w:pPr>
      <w:r>
        <w:rPr>
          <w:b/>
          <w:bCs/>
        </w:rPr>
        <w:t xml:space="preserve">Защо А е грешен:  </w:t>
      </w:r>
      <w:r>
        <w:t xml:space="preserve">Всички възможности са в дълга, но се дължи изпълнение само на една.</w:t>
      </w:r>
    </w:p>
    <w:p>
      <w:pPr>
        <w:spacing w:after="100" w:before="0"/>
      </w:pPr>
      <w:r>
        <w:rPr>
          <w:b/>
          <w:bCs/>
        </w:rPr>
        <w:t xml:space="preserve">Защо Б е грешен:  </w:t>
      </w:r>
      <w:r>
        <w:t xml:space="preserve">Това описва факултативното задължение.</w:t>
      </w:r>
    </w:p>
    <w:p>
      <w:pPr>
        <w:spacing w:after="100" w:before="0"/>
      </w:pPr>
      <w:r>
        <w:rPr>
          <w:b/>
          <w:bCs/>
        </w:rPr>
        <w:t xml:space="preserve">Защо В е грешен:  </w:t>
      </w:r>
      <w:r>
        <w:t xml:space="preserve">Това описва условното задължение.</w:t>
      </w:r>
    </w:p>
    <w:p>
      <w:pPr>
        <w:spacing w:after="140" w:before="0"/>
      </w:pPr>
      <w:r>
        <w:rPr>
          <w:b/>
          <w:bCs/>
        </w:rPr>
        <w:t xml:space="preserve">Методическа бележка:  </w:t>
      </w:r>
      <w:r>
        <w:t xml:space="preserve">Проверява основната структура на алтернативния дълг.</w:t>
      </w:r>
    </w:p>
    <w:p>
      <w:pPr>
        <w:pStyle w:val="Heading3"/>
        <w:spacing w:after="60" w:before="240"/>
      </w:pPr>
      <w:r>
        <w:rPr>
          <w:b/>
          <w:bCs/>
          <w:sz w:val="24"/>
          <w:szCs w:val="24"/>
        </w:rPr>
        <w:t xml:space="preserve">Въпрос 2</w:t>
      </w:r>
      <w:r>
        <w:rPr>
          <w:i/>
          <w:iCs/>
          <w:color w:val="767676"/>
          <w:sz w:val="19"/>
          <w:szCs w:val="19"/>
        </w:rPr>
        <w:t xml:space="preserve">   (№ 52 от 780)</w:t>
      </w:r>
    </w:p>
    <w:p>
      <w:pPr>
        <w:spacing w:after="100"/>
      </w:pPr>
      <w:r>
        <w:rPr>
          <w:b/>
          <w:bCs/>
          <w:sz w:val="19"/>
          <w:szCs w:val="19"/>
        </w:rPr>
        <w:t xml:space="preserve">Подтема: </w:t>
      </w:r>
      <w:r>
        <w:rPr>
          <w:sz w:val="19"/>
          <w:szCs w:val="19"/>
        </w:rPr>
        <w:t xml:space="preserve">Носител на правото на избор</w:t>
      </w:r>
      <w:r>
        <w:rPr>
          <w:b/>
          <w:bCs/>
          <w:sz w:val="19"/>
          <w:szCs w:val="19"/>
        </w:rPr>
        <w:t xml:space="preserve">     Ниво: </w:t>
      </w:r>
      <w:r>
        <w:rPr>
          <w:sz w:val="19"/>
          <w:szCs w:val="19"/>
        </w:rPr>
        <w:t xml:space="preserve">Базово</w:t>
      </w:r>
    </w:p>
    <w:p>
      <w:pPr>
        <w:spacing w:after="80" w:before="0"/>
      </w:pPr>
      <w:r>
        <w:t xml:space="preserve">Ако страните не са уговорили друго, правото на избор при алтернативно задължение принадлежи:</w:t>
      </w:r>
    </w:p>
    <w:p>
      <w:pPr>
        <w:spacing w:after="40"/>
        <w:ind w:left="431" w:hanging="360"/>
      </w:pPr>
      <w:r>
        <w:rPr>
          <w:b/>
          <w:bCs/>
        </w:rPr>
        <w:t xml:space="preserve">А) </w:t>
      </w:r>
      <w:r>
        <w:t xml:space="preserve">на кредитора по вземането</w:t>
      </w:r>
    </w:p>
    <w:p>
      <w:pPr>
        <w:spacing w:after="40"/>
        <w:ind w:left="431" w:hanging="360"/>
      </w:pPr>
      <w:r>
        <w:rPr>
          <w:b/>
          <w:bCs/>
        </w:rPr>
        <w:t xml:space="preserve">Б) </w:t>
      </w:r>
      <w:r>
        <w:t xml:space="preserve">на съда по искане на страните</w:t>
      </w:r>
    </w:p>
    <w:p>
      <w:pPr>
        <w:spacing w:after="40"/>
        <w:ind w:left="431" w:hanging="360"/>
      </w:pPr>
      <w:r>
        <w:rPr>
          <w:b/>
          <w:bCs/>
        </w:rPr>
        <w:t xml:space="preserve">В) </w:t>
      </w:r>
      <w:r>
        <w:t xml:space="preserve">на длъжника по задължението</w:t>
      </w:r>
    </w:p>
    <w:p>
      <w:pPr>
        <w:spacing w:after="40"/>
        <w:ind w:left="431" w:hanging="360"/>
      </w:pPr>
      <w:r>
        <w:rPr>
          <w:b/>
          <w:bCs/>
        </w:rPr>
        <w:t xml:space="preserve">Г) </w:t>
      </w:r>
      <w:r>
        <w:t xml:space="preserve">на двете страни съвместно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Диспозитивното правило дава избора на длъжника — при равни други условия той определя с коя възможност ще изпълни.</w:t>
      </w:r>
    </w:p>
    <w:p>
      <w:pPr>
        <w:spacing w:after="100" w:before="0"/>
      </w:pPr>
      <w:r>
        <w:rPr>
          <w:b/>
          <w:bCs/>
        </w:rPr>
        <w:t xml:space="preserve">Защо А е грешен:  </w:t>
      </w:r>
      <w:r>
        <w:t xml:space="preserve">Кредиторът избира само при изрична уговорка.</w:t>
      </w:r>
    </w:p>
    <w:p>
      <w:pPr>
        <w:spacing w:after="100" w:before="0"/>
      </w:pPr>
      <w:r>
        <w:rPr>
          <w:b/>
          <w:bCs/>
        </w:rPr>
        <w:t xml:space="preserve">Защо Б е грешен:  </w:t>
      </w:r>
      <w:r>
        <w:t xml:space="preserve">Съдът избира само когато трето лице, на което е предоставен изборът, не го упражни.</w:t>
      </w:r>
    </w:p>
    <w:p>
      <w:pPr>
        <w:spacing w:after="100" w:before="0"/>
      </w:pPr>
      <w:r>
        <w:rPr>
          <w:b/>
          <w:bCs/>
        </w:rPr>
        <w:t xml:space="preserve">Защо Г е грешен:  </w:t>
      </w:r>
      <w:r>
        <w:t xml:space="preserve">Изборът е едностранно право, а не съвместно решение.</w:t>
      </w:r>
    </w:p>
    <w:p>
      <w:pPr>
        <w:spacing w:after="140" w:before="0"/>
      </w:pPr>
      <w:r>
        <w:rPr>
          <w:b/>
          <w:bCs/>
        </w:rPr>
        <w:t xml:space="preserve">Методическа бележка:  </w:t>
      </w:r>
      <w:r>
        <w:t xml:space="preserve">Проверява диспозитивното правило за носителя на избора.</w:t>
      </w:r>
    </w:p>
    <w:p>
      <w:pPr>
        <w:pStyle w:val="Heading3"/>
        <w:spacing w:after="60" w:before="240"/>
      </w:pPr>
      <w:r>
        <w:rPr>
          <w:b/>
          <w:bCs/>
          <w:sz w:val="24"/>
          <w:szCs w:val="24"/>
        </w:rPr>
        <w:t xml:space="preserve">Въпрос 3</w:t>
      </w:r>
      <w:r>
        <w:rPr>
          <w:i/>
          <w:iCs/>
          <w:color w:val="767676"/>
          <w:sz w:val="19"/>
          <w:szCs w:val="19"/>
        </w:rPr>
        <w:t xml:space="preserve">   (№ 53 от 780)</w:t>
      </w:r>
    </w:p>
    <w:p>
      <w:pPr>
        <w:spacing w:after="100"/>
      </w:pPr>
      <w:r>
        <w:rPr>
          <w:b/>
          <w:bCs/>
          <w:sz w:val="19"/>
          <w:szCs w:val="19"/>
        </w:rPr>
        <w:t xml:space="preserve">Подтема: </w:t>
      </w:r>
      <w:r>
        <w:rPr>
          <w:sz w:val="19"/>
          <w:szCs w:val="19"/>
        </w:rPr>
        <w:t xml:space="preserve">Упражняване на избора</w:t>
      </w:r>
      <w:r>
        <w:rPr>
          <w:b/>
          <w:bCs/>
          <w:sz w:val="19"/>
          <w:szCs w:val="19"/>
        </w:rPr>
        <w:t xml:space="preserve">     Ниво: </w:t>
      </w:r>
      <w:r>
        <w:rPr>
          <w:sz w:val="19"/>
          <w:szCs w:val="19"/>
        </w:rPr>
        <w:t xml:space="preserve">Средно</w:t>
      </w:r>
    </w:p>
    <w:p>
      <w:pPr>
        <w:spacing w:after="80" w:before="0"/>
      </w:pPr>
      <w:r>
        <w:t xml:space="preserve">Изборът при алтернативно задължение става неотменим:</w:t>
      </w:r>
    </w:p>
    <w:p>
      <w:pPr>
        <w:spacing w:after="40"/>
        <w:ind w:left="431" w:hanging="360"/>
      </w:pPr>
      <w:r>
        <w:rPr>
          <w:b/>
          <w:bCs/>
        </w:rPr>
        <w:t xml:space="preserve">А) </w:t>
      </w:r>
      <w:r>
        <w:t xml:space="preserve">със съобщаването на изявлението за избор на другата страна</w:t>
      </w:r>
    </w:p>
    <w:p>
      <w:pPr>
        <w:spacing w:after="40"/>
        <w:ind w:left="431" w:hanging="360"/>
      </w:pPr>
      <w:r>
        <w:rPr>
          <w:b/>
          <w:bCs/>
        </w:rPr>
        <w:t xml:space="preserve">Б) </w:t>
      </w:r>
      <w:r>
        <w:t xml:space="preserve">още при сключването, защото тогава са уговорени алтернативите</w:t>
      </w:r>
    </w:p>
    <w:p>
      <w:pPr>
        <w:spacing w:after="40"/>
        <w:ind w:left="431" w:hanging="360"/>
      </w:pPr>
      <w:r>
        <w:rPr>
          <w:b/>
          <w:bCs/>
        </w:rPr>
        <w:t xml:space="preserve">В) </w:t>
      </w:r>
      <w:r>
        <w:t xml:space="preserve">едва с реалното изпълнение на избраната престация от длъжника</w:t>
      </w:r>
    </w:p>
    <w:p>
      <w:pPr>
        <w:spacing w:after="40"/>
        <w:ind w:left="431" w:hanging="360"/>
      </w:pPr>
      <w:r>
        <w:rPr>
          <w:b/>
          <w:bCs/>
        </w:rPr>
        <w:t xml:space="preserve">Г) </w:t>
      </w:r>
      <w:r>
        <w:t xml:space="preserve">едва след писмено потвърждение с нотариална заверка на подписа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Изборът е едностранно волеизявление с адресат — той обвързва от съобщаването; при трето лице съобщението трябва да достигне и до двете страни.</w:t>
      </w:r>
    </w:p>
    <w:p>
      <w:pPr>
        <w:spacing w:after="100" w:before="0"/>
      </w:pPr>
      <w:r>
        <w:rPr>
          <w:b/>
          <w:bCs/>
        </w:rPr>
        <w:t xml:space="preserve">Защо Б е грешен:  </w:t>
      </w:r>
      <w:r>
        <w:t xml:space="preserve">При сключването изборът още не е упражнен.</w:t>
      </w:r>
    </w:p>
    <w:p>
      <w:pPr>
        <w:spacing w:after="100" w:before="0"/>
      </w:pPr>
      <w:r>
        <w:rPr>
          <w:b/>
          <w:bCs/>
        </w:rPr>
        <w:t xml:space="preserve">Защо В е грешен:  </w:t>
      </w:r>
      <w:r>
        <w:t xml:space="preserve">Концентрацията настъпва със съобщаването, не чак с изпълнението.</w:t>
      </w:r>
    </w:p>
    <w:p>
      <w:pPr>
        <w:spacing w:after="100" w:before="0"/>
      </w:pPr>
      <w:r>
        <w:rPr>
          <w:b/>
          <w:bCs/>
        </w:rPr>
        <w:t xml:space="preserve">Защо Г е грешен:  </w:t>
      </w:r>
      <w:r>
        <w:t xml:space="preserve">Специална форма не се изисква, освен ако следва от договора, закона или предмета.</w:t>
      </w:r>
    </w:p>
    <w:p>
      <w:pPr>
        <w:spacing w:after="140" w:before="0"/>
      </w:pPr>
      <w:r>
        <w:rPr>
          <w:b/>
          <w:bCs/>
        </w:rPr>
        <w:t xml:space="preserve">Методическа бележка:  </w:t>
      </w:r>
      <w:r>
        <w:t xml:space="preserve">Проверява момента на неотменимост и адресатите на изявлението.</w:t>
      </w:r>
    </w:p>
    <w:p>
      <w:pPr>
        <w:pStyle w:val="Heading3"/>
        <w:spacing w:after="60" w:before="240"/>
      </w:pPr>
      <w:r>
        <w:rPr>
          <w:b/>
          <w:bCs/>
          <w:sz w:val="24"/>
          <w:szCs w:val="24"/>
        </w:rPr>
        <w:t xml:space="preserve">Въпрос 4</w:t>
      </w:r>
      <w:r>
        <w:rPr>
          <w:i/>
          <w:iCs/>
          <w:color w:val="767676"/>
          <w:sz w:val="19"/>
          <w:szCs w:val="19"/>
        </w:rPr>
        <w:t xml:space="preserve">   (№ 54 от 780)</w:t>
      </w:r>
    </w:p>
    <w:p>
      <w:pPr>
        <w:spacing w:after="100"/>
      </w:pPr>
      <w:r>
        <w:rPr>
          <w:b/>
          <w:bCs/>
          <w:sz w:val="19"/>
          <w:szCs w:val="19"/>
        </w:rPr>
        <w:t xml:space="preserve">Подтема: </w:t>
      </w:r>
      <w:r>
        <w:rPr>
          <w:sz w:val="19"/>
          <w:szCs w:val="19"/>
        </w:rPr>
        <w:t xml:space="preserve">Бездействие на носителя</w:t>
      </w:r>
      <w:r>
        <w:rPr>
          <w:b/>
          <w:bCs/>
          <w:sz w:val="19"/>
          <w:szCs w:val="19"/>
        </w:rPr>
        <w:t xml:space="preserve">     Ниво: </w:t>
      </w:r>
      <w:r>
        <w:rPr>
          <w:sz w:val="19"/>
          <w:szCs w:val="19"/>
        </w:rPr>
        <w:t xml:space="preserve">Средно</w:t>
      </w:r>
    </w:p>
    <w:p>
      <w:pPr>
        <w:spacing w:after="80" w:before="0"/>
      </w:pPr>
      <w:r>
        <w:t xml:space="preserve">Ако длъжникът, комуто принадлежи изборът, не го упражни в определения срок:</w:t>
      </w:r>
    </w:p>
    <w:p>
      <w:pPr>
        <w:spacing w:after="40"/>
        <w:ind w:left="431" w:hanging="360"/>
      </w:pPr>
      <w:r>
        <w:rPr>
          <w:b/>
          <w:bCs/>
        </w:rPr>
        <w:t xml:space="preserve">А) </w:t>
      </w:r>
      <w:r>
        <w:t xml:space="preserve">задължението се погасява поради трайна неопределеност</w:t>
      </w:r>
    </w:p>
    <w:p>
      <w:pPr>
        <w:spacing w:after="40"/>
        <w:ind w:left="431" w:hanging="360"/>
      </w:pPr>
      <w:r>
        <w:rPr>
          <w:b/>
          <w:bCs/>
        </w:rPr>
        <w:t xml:space="preserve">Б) </w:t>
      </w:r>
      <w:r>
        <w:t xml:space="preserve">правото на избор преминава изцяло върху кредитора</w:t>
      </w:r>
    </w:p>
    <w:p>
      <w:pPr>
        <w:spacing w:after="40"/>
        <w:ind w:left="431" w:hanging="360"/>
      </w:pPr>
      <w:r>
        <w:rPr>
          <w:b/>
          <w:bCs/>
        </w:rPr>
        <w:t xml:space="preserve">В) </w:t>
      </w:r>
      <w:r>
        <w:t xml:space="preserve">изборът се извършва служебно от компетентния съд</w:t>
      </w:r>
    </w:p>
    <w:p>
      <w:pPr>
        <w:spacing w:after="40"/>
        <w:ind w:left="431" w:hanging="360"/>
      </w:pPr>
      <w:r>
        <w:rPr>
          <w:b/>
          <w:bCs/>
        </w:rPr>
        <w:t xml:space="preserve">Г) </w:t>
      </w:r>
      <w:r>
        <w:t xml:space="preserve">дължими стават всички алтернативни престации едновременно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предотвратява безкрайната неопределеност: при бездействие на длъжника изборът преминава върху кредитора (и обратно); съдът избира само вместо бездействащо трето лице.</w:t>
      </w:r>
    </w:p>
    <w:p>
      <w:pPr>
        <w:spacing w:after="100" w:before="0"/>
      </w:pPr>
      <w:r>
        <w:rPr>
          <w:b/>
          <w:bCs/>
        </w:rPr>
        <w:t xml:space="preserve">Защо А е грешен:  </w:t>
      </w:r>
      <w:r>
        <w:t xml:space="preserve">Бездействието не погасява дълга.</w:t>
      </w:r>
    </w:p>
    <w:p>
      <w:pPr>
        <w:spacing w:after="100" w:before="0"/>
      </w:pPr>
      <w:r>
        <w:rPr>
          <w:b/>
          <w:bCs/>
        </w:rPr>
        <w:t xml:space="preserve">Защо В е грешен:  </w:t>
      </w:r>
      <w:r>
        <w:t xml:space="preserve">Съдебният избор е предвиден за хипотезата на трето лице.</w:t>
      </w:r>
    </w:p>
    <w:p>
      <w:pPr>
        <w:spacing w:after="100" w:before="0"/>
      </w:pPr>
      <w:r>
        <w:rPr>
          <w:b/>
          <w:bCs/>
        </w:rPr>
        <w:t xml:space="preserve">Защо Г е грешен:  </w:t>
      </w:r>
      <w:r>
        <w:t xml:space="preserve">Кредиторът никога няма право на всички престации.</w:t>
      </w:r>
    </w:p>
    <w:p>
      <w:pPr>
        <w:spacing w:after="140" w:before="0"/>
      </w:pPr>
      <w:r>
        <w:rPr>
          <w:b/>
          <w:bCs/>
        </w:rPr>
        <w:t xml:space="preserve">Методическа бележка:  </w:t>
      </w:r>
      <w:r>
        <w:t xml:space="preserve">Проверява механизма срещу неопределеност при неупражнен избор.</w:t>
      </w:r>
    </w:p>
    <w:p>
      <w:pPr>
        <w:pStyle w:val="Heading3"/>
        <w:spacing w:after="60" w:before="240"/>
      </w:pPr>
      <w:r>
        <w:rPr>
          <w:b/>
          <w:bCs/>
          <w:sz w:val="24"/>
          <w:szCs w:val="24"/>
        </w:rPr>
        <w:t xml:space="preserve">Въпрос 5</w:t>
      </w:r>
      <w:r>
        <w:rPr>
          <w:i/>
          <w:iCs/>
          <w:color w:val="767676"/>
          <w:sz w:val="19"/>
          <w:szCs w:val="19"/>
        </w:rPr>
        <w:t xml:space="preserve">   (№ 55 от 780)</w:t>
      </w:r>
    </w:p>
    <w:p>
      <w:pPr>
        <w:spacing w:after="100"/>
      </w:pPr>
      <w:r>
        <w:rPr>
          <w:b/>
          <w:bCs/>
          <w:sz w:val="19"/>
          <w:szCs w:val="19"/>
        </w:rPr>
        <w:t xml:space="preserve">Подтема: </w:t>
      </w:r>
      <w:r>
        <w:rPr>
          <w:sz w:val="19"/>
          <w:szCs w:val="19"/>
        </w:rPr>
        <w:t xml:space="preserve">Отграничение от условното задължение</w:t>
      </w:r>
      <w:r>
        <w:rPr>
          <w:b/>
          <w:bCs/>
          <w:sz w:val="19"/>
          <w:szCs w:val="19"/>
        </w:rPr>
        <w:t xml:space="preserve">     Ниво: </w:t>
      </w:r>
      <w:r>
        <w:rPr>
          <w:sz w:val="19"/>
          <w:szCs w:val="19"/>
        </w:rPr>
        <w:t xml:space="preserve">Средно</w:t>
      </w:r>
    </w:p>
    <w:p>
      <w:pPr>
        <w:spacing w:after="80" w:before="0"/>
      </w:pPr>
      <w:r>
        <w:t xml:space="preserve">Разликата между алтернативно и условно задължение е, че:</w:t>
      </w:r>
    </w:p>
    <w:p>
      <w:pPr>
        <w:spacing w:after="40"/>
        <w:ind w:left="431" w:hanging="360"/>
      </w:pPr>
      <w:r>
        <w:rPr>
          <w:b/>
          <w:bCs/>
        </w:rPr>
        <w:t xml:space="preserve">А) </w:t>
      </w:r>
      <w:r>
        <w:t xml:space="preserve">при условното задължение длъжникът винаги избира сам коя престация да изпълни</w:t>
      </w:r>
    </w:p>
    <w:p>
      <w:pPr>
        <w:spacing w:after="40"/>
        <w:ind w:left="431" w:hanging="360"/>
      </w:pPr>
      <w:r>
        <w:rPr>
          <w:b/>
          <w:bCs/>
        </w:rPr>
        <w:t xml:space="preserve">Б) </w:t>
      </w:r>
      <w:r>
        <w:t xml:space="preserve">при алтернативното изборът засяга само престацията, а при условното — действието</w:t>
      </w:r>
    </w:p>
    <w:p>
      <w:pPr>
        <w:spacing w:after="40"/>
        <w:ind w:left="431" w:hanging="360"/>
      </w:pPr>
      <w:r>
        <w:rPr>
          <w:b/>
          <w:bCs/>
        </w:rPr>
        <w:t xml:space="preserve">В) </w:t>
      </w:r>
      <w:r>
        <w:t xml:space="preserve">алтернативното задължение винаги изисква писмена форма, а условното може да е устно</w:t>
      </w:r>
    </w:p>
    <w:p>
      <w:pPr>
        <w:spacing w:after="40"/>
        <w:ind w:left="431" w:hanging="360"/>
      </w:pPr>
      <w:r>
        <w:rPr>
          <w:b/>
          <w:bCs/>
        </w:rPr>
        <w:t xml:space="preserve">Г) </w:t>
      </w:r>
      <w:r>
        <w:t xml:space="preserve">разлика по същество няма — това са две наименования на една и съща конструкция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Изборът е волево упражняване на предоставено право при съществуваща обвързаност; условието е несигурен външен юридически факт, от който зависи самото действие на договора.</w:t>
      </w:r>
    </w:p>
    <w:p>
      <w:pPr>
        <w:spacing w:after="100" w:before="0"/>
      </w:pPr>
      <w:r>
        <w:rPr>
          <w:b/>
          <w:bCs/>
        </w:rPr>
        <w:t xml:space="preserve">Защо А е грешен:  </w:t>
      </w:r>
      <w:r>
        <w:t xml:space="preserve">Условието не е свързано с избор на престация.</w:t>
      </w:r>
    </w:p>
    <w:p>
      <w:pPr>
        <w:spacing w:after="100" w:before="0"/>
      </w:pPr>
      <w:r>
        <w:rPr>
          <w:b/>
          <w:bCs/>
        </w:rPr>
        <w:t xml:space="preserve">Защо В е грешен:  </w:t>
      </w:r>
      <w:r>
        <w:t xml:space="preserve">Формата не е разграничителен критерий.</w:t>
      </w:r>
    </w:p>
    <w:p>
      <w:pPr>
        <w:spacing w:after="100" w:before="0"/>
      </w:pPr>
      <w:r>
        <w:rPr>
          <w:b/>
          <w:bCs/>
        </w:rPr>
        <w:t xml:space="preserve">Защо Г е грешен:  </w:t>
      </w:r>
      <w:r>
        <w:t xml:space="preserve">Конструкциите са различни по същност и последици.</w:t>
      </w:r>
    </w:p>
    <w:p>
      <w:pPr>
        <w:spacing w:after="140" w:before="0"/>
      </w:pPr>
      <w:r>
        <w:rPr>
          <w:b/>
          <w:bCs/>
        </w:rPr>
        <w:t xml:space="preserve">Методическа бележка:  </w:t>
      </w:r>
      <w:r>
        <w:t xml:space="preserve">Проверява границата между избор и условие.</w:t>
      </w:r>
    </w:p>
    <w:p>
      <w:pPr>
        <w:pStyle w:val="Heading3"/>
        <w:spacing w:after="60" w:before="240"/>
      </w:pPr>
      <w:r>
        <w:rPr>
          <w:b/>
          <w:bCs/>
          <w:sz w:val="24"/>
          <w:szCs w:val="24"/>
        </w:rPr>
        <w:t xml:space="preserve">Въпрос 6</w:t>
      </w:r>
      <w:r>
        <w:rPr>
          <w:i/>
          <w:iCs/>
          <w:color w:val="767676"/>
          <w:sz w:val="19"/>
          <w:szCs w:val="19"/>
        </w:rPr>
        <w:t xml:space="preserve">   (№ 56 от 780)</w:t>
      </w:r>
    </w:p>
    <w:p>
      <w:pPr>
        <w:spacing w:after="100"/>
      </w:pPr>
      <w:r>
        <w:rPr>
          <w:b/>
          <w:bCs/>
          <w:sz w:val="19"/>
          <w:szCs w:val="19"/>
        </w:rPr>
        <w:t xml:space="preserve">Подтема: </w:t>
      </w:r>
      <w:r>
        <w:rPr>
          <w:sz w:val="19"/>
          <w:szCs w:val="19"/>
        </w:rPr>
        <w:t xml:space="preserve">Отграничение от родовото задължение</w:t>
      </w:r>
      <w:r>
        <w:rPr>
          <w:b/>
          <w:bCs/>
          <w:sz w:val="19"/>
          <w:szCs w:val="19"/>
        </w:rPr>
        <w:t xml:space="preserve">     Ниво: </w:t>
      </w:r>
      <w:r>
        <w:rPr>
          <w:sz w:val="19"/>
          <w:szCs w:val="19"/>
        </w:rPr>
        <w:t xml:space="preserve">Средно</w:t>
      </w:r>
    </w:p>
    <w:p>
      <w:pPr>
        <w:spacing w:after="80" w:before="0"/>
      </w:pPr>
      <w:r>
        <w:t xml:space="preserve">Задължение „да се предаде един от двата конкретно посочени автомобила" е:</w:t>
      </w:r>
    </w:p>
    <w:p>
      <w:pPr>
        <w:spacing w:after="40"/>
        <w:ind w:left="431" w:hanging="360"/>
      </w:pPr>
      <w:r>
        <w:rPr>
          <w:b/>
          <w:bCs/>
        </w:rPr>
        <w:t xml:space="preserve">А) </w:t>
      </w:r>
      <w:r>
        <w:t xml:space="preserve">родово, защото предметът се определя едва при изпълнението по общи белези</w:t>
      </w:r>
    </w:p>
    <w:p>
      <w:pPr>
        <w:spacing w:after="40"/>
        <w:ind w:left="431" w:hanging="360"/>
      </w:pPr>
      <w:r>
        <w:rPr>
          <w:b/>
          <w:bCs/>
        </w:rPr>
        <w:t xml:space="preserve">Б) </w:t>
      </w:r>
      <w:r>
        <w:t xml:space="preserve">факултативно, защото длъжникът сам решава кой автомобил да предаде</w:t>
      </w:r>
    </w:p>
    <w:p>
      <w:pPr>
        <w:spacing w:after="40"/>
        <w:ind w:left="431" w:hanging="360"/>
      </w:pPr>
      <w:r>
        <w:rPr>
          <w:b/>
          <w:bCs/>
        </w:rPr>
        <w:t xml:space="preserve">В) </w:t>
      </w:r>
      <w:r>
        <w:t xml:space="preserve">алтернативно, защото са посочени две самостоятелни възможности</w:t>
      </w:r>
    </w:p>
    <w:p>
      <w:pPr>
        <w:spacing w:after="40"/>
        <w:ind w:left="431" w:hanging="360"/>
      </w:pPr>
      <w:r>
        <w:rPr>
          <w:b/>
          <w:bCs/>
        </w:rPr>
        <w:t xml:space="preserve">Г) </w:t>
      </w:r>
      <w:r>
        <w:t xml:space="preserve">условно, защото при сключването не е ясно кой автомобил ще се предаде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Изборът между два конкретни автомобила е алтернатива; изборът на бройка от много стандартни в склад би бил индивидуализация на родов дълг по общи белези.</w:t>
      </w:r>
    </w:p>
    <w:p>
      <w:pPr>
        <w:spacing w:after="100" w:before="0"/>
      </w:pPr>
      <w:r>
        <w:rPr>
          <w:b/>
          <w:bCs/>
        </w:rPr>
        <w:t xml:space="preserve">Защо А е грешен:  </w:t>
      </w:r>
      <w:r>
        <w:t xml:space="preserve">Родовият дълг се определя по общи белези и стандарт за качество, а тук са посочени два конкретни автомобила като отделни възможности.</w:t>
      </w:r>
    </w:p>
    <w:p>
      <w:pPr>
        <w:spacing w:after="100" w:before="0"/>
      </w:pPr>
      <w:r>
        <w:rPr>
          <w:b/>
          <w:bCs/>
        </w:rPr>
        <w:t xml:space="preserve">Защо Б е грешен:  </w:t>
      </w:r>
      <w:r>
        <w:t xml:space="preserve">При факултативното се дължи само една главна престация.</w:t>
      </w:r>
    </w:p>
    <w:p>
      <w:pPr>
        <w:spacing w:after="100" w:before="0"/>
      </w:pPr>
      <w:r>
        <w:rPr>
          <w:b/>
          <w:bCs/>
        </w:rPr>
        <w:t xml:space="preserve">Защо Г е грешен:  </w:t>
      </w:r>
      <w:r>
        <w:t xml:space="preserve">Обвързаността е безусловна — неопределен е само конкретният предмет до избора.</w:t>
      </w:r>
    </w:p>
    <w:p>
      <w:pPr>
        <w:spacing w:after="140" w:before="0"/>
      </w:pPr>
      <w:r>
        <w:rPr>
          <w:b/>
          <w:bCs/>
        </w:rPr>
        <w:t xml:space="preserve">Методическа бележка:  </w:t>
      </w:r>
      <w:r>
        <w:t xml:space="preserve">Проверява разграничението алтернатива — род.</w:t>
      </w:r>
    </w:p>
    <w:p>
      <w:pPr>
        <w:pStyle w:val="Heading3"/>
        <w:spacing w:after="60" w:before="240"/>
      </w:pPr>
      <w:r>
        <w:rPr>
          <w:b/>
          <w:bCs/>
          <w:sz w:val="24"/>
          <w:szCs w:val="24"/>
        </w:rPr>
        <w:t xml:space="preserve">Въпрос 7</w:t>
      </w:r>
      <w:r>
        <w:rPr>
          <w:i/>
          <w:iCs/>
          <w:color w:val="767676"/>
          <w:sz w:val="19"/>
          <w:szCs w:val="19"/>
        </w:rPr>
        <w:t xml:space="preserve">   (№ 57 от 780)</w:t>
      </w:r>
    </w:p>
    <w:p>
      <w:pPr>
        <w:spacing w:after="100"/>
      </w:pPr>
      <w:r>
        <w:rPr>
          <w:b/>
          <w:bCs/>
          <w:sz w:val="19"/>
          <w:szCs w:val="19"/>
        </w:rPr>
        <w:t xml:space="preserve">Подтема: </w:t>
      </w:r>
      <w:r>
        <w:rPr>
          <w:sz w:val="19"/>
          <w:szCs w:val="19"/>
        </w:rPr>
        <w:t xml:space="preserve">Факултативно задължение</w:t>
      </w:r>
      <w:r>
        <w:rPr>
          <w:b/>
          <w:bCs/>
          <w:sz w:val="19"/>
          <w:szCs w:val="19"/>
        </w:rPr>
        <w:t xml:space="preserve">     Ниво: </w:t>
      </w:r>
      <w:r>
        <w:rPr>
          <w:sz w:val="19"/>
          <w:szCs w:val="19"/>
        </w:rPr>
        <w:t xml:space="preserve">Средно</w:t>
      </w:r>
    </w:p>
    <w:p>
      <w:pPr>
        <w:spacing w:after="80" w:before="0"/>
      </w:pPr>
      <w:r>
        <w:t xml:space="preserve">При факултативното задължение кредиторът:</w:t>
      </w:r>
    </w:p>
    <w:p>
      <w:pPr>
        <w:spacing w:after="40"/>
        <w:ind w:left="431" w:hanging="360"/>
      </w:pPr>
      <w:r>
        <w:rPr>
          <w:b/>
          <w:bCs/>
        </w:rPr>
        <w:t xml:space="preserve">А) </w:t>
      </w:r>
      <w:r>
        <w:t xml:space="preserve">може да иска изпълнение само на главната дължима престация</w:t>
      </w:r>
    </w:p>
    <w:p>
      <w:pPr>
        <w:spacing w:after="40"/>
        <w:ind w:left="431" w:hanging="360"/>
      </w:pPr>
      <w:r>
        <w:rPr>
          <w:b/>
          <w:bCs/>
        </w:rPr>
        <w:t xml:space="preserve">Б) </w:t>
      </w:r>
      <w:r>
        <w:t xml:space="preserve">може да избира между главната и освобождаващата престация</w:t>
      </w:r>
    </w:p>
    <w:p>
      <w:pPr>
        <w:spacing w:after="40"/>
        <w:ind w:left="431" w:hanging="360"/>
      </w:pPr>
      <w:r>
        <w:rPr>
          <w:b/>
          <w:bCs/>
        </w:rPr>
        <w:t xml:space="preserve">В) </w:t>
      </w:r>
      <w:r>
        <w:t xml:space="preserve">може да иска винаги кумулативно главната и освобождаващата престация</w:t>
      </w:r>
    </w:p>
    <w:p>
      <w:pPr>
        <w:spacing w:after="40"/>
        <w:ind w:left="431" w:hanging="360"/>
      </w:pPr>
      <w:r>
        <w:rPr>
          <w:b/>
          <w:bCs/>
        </w:rPr>
        <w:t xml:space="preserve">Г) </w:t>
      </w:r>
      <w:r>
        <w:t xml:space="preserve">няма никакво вземане, докато длъжникът не направи избор</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Дължи се само една главна престация; факултативната е предварително уговорено средство за освобождаване, което е в ръцете на длъжника.</w:t>
      </w:r>
    </w:p>
    <w:p>
      <w:pPr>
        <w:spacing w:after="100" w:before="0"/>
      </w:pPr>
      <w:r>
        <w:rPr>
          <w:b/>
          <w:bCs/>
        </w:rPr>
        <w:t xml:space="preserve">Защо Б е грешен:  </w:t>
      </w:r>
      <w:r>
        <w:t xml:space="preserve">Кредиторът няма избор — резервната престация не е дължима.</w:t>
      </w:r>
    </w:p>
    <w:p>
      <w:pPr>
        <w:spacing w:after="100" w:before="0"/>
      </w:pPr>
      <w:r>
        <w:rPr>
          <w:b/>
          <w:bCs/>
        </w:rPr>
        <w:t xml:space="preserve">Защо В е грешен:  </w:t>
      </w:r>
      <w:r>
        <w:t xml:space="preserve">Кумулативно вземане няма — престацията е една.</w:t>
      </w:r>
    </w:p>
    <w:p>
      <w:pPr>
        <w:spacing w:after="100" w:before="0"/>
      </w:pPr>
      <w:r>
        <w:rPr>
          <w:b/>
          <w:bCs/>
        </w:rPr>
        <w:t xml:space="preserve">Защо Г е грешен:  </w:t>
      </w:r>
      <w:r>
        <w:t xml:space="preserve">Вземането за главната престация съществува от самото начало.</w:t>
      </w:r>
    </w:p>
    <w:p>
      <w:pPr>
        <w:spacing w:after="140" w:before="0"/>
      </w:pPr>
      <w:r>
        <w:rPr>
          <w:b/>
          <w:bCs/>
        </w:rPr>
        <w:t xml:space="preserve">Методическа бележка:  </w:t>
      </w:r>
      <w:r>
        <w:t xml:space="preserve">Проверява структурата на факултативната конструкция.</w:t>
      </w:r>
    </w:p>
    <w:p>
      <w:pPr>
        <w:pStyle w:val="Heading3"/>
        <w:spacing w:after="60" w:before="240"/>
      </w:pPr>
      <w:r>
        <w:rPr>
          <w:b/>
          <w:bCs/>
          <w:sz w:val="24"/>
          <w:szCs w:val="24"/>
        </w:rPr>
        <w:t xml:space="preserve">Въпрос 8</w:t>
      </w:r>
      <w:r>
        <w:rPr>
          <w:i/>
          <w:iCs/>
          <w:color w:val="767676"/>
          <w:sz w:val="19"/>
          <w:szCs w:val="19"/>
        </w:rPr>
        <w:t xml:space="preserve">   (№ 58 от 780)</w:t>
      </w:r>
    </w:p>
    <w:p>
      <w:pPr>
        <w:spacing w:after="100"/>
      </w:pPr>
      <w:r>
        <w:rPr>
          <w:b/>
          <w:bCs/>
          <w:sz w:val="19"/>
          <w:szCs w:val="19"/>
        </w:rPr>
        <w:t xml:space="preserve">Подтема: </w:t>
      </w:r>
      <w:r>
        <w:rPr>
          <w:sz w:val="19"/>
          <w:szCs w:val="19"/>
        </w:rPr>
        <w:t xml:space="preserve">Невъзможност при факултативно задължение</w:t>
      </w:r>
      <w:r>
        <w:rPr>
          <w:b/>
          <w:bCs/>
          <w:sz w:val="19"/>
          <w:szCs w:val="19"/>
        </w:rPr>
        <w:t xml:space="preserve">     Ниво: </w:t>
      </w:r>
      <w:r>
        <w:rPr>
          <w:sz w:val="19"/>
          <w:szCs w:val="19"/>
        </w:rPr>
        <w:t xml:space="preserve">Високо</w:t>
      </w:r>
    </w:p>
    <w:p>
      <w:pPr>
        <w:spacing w:after="80" w:before="0"/>
      </w:pPr>
      <w:r>
        <w:t xml:space="preserve">Главната престация по факултативно задължение погива без вина на длъжника. В този случай:</w:t>
      </w:r>
    </w:p>
    <w:p>
      <w:pPr>
        <w:spacing w:after="40"/>
        <w:ind w:left="431" w:hanging="360"/>
      </w:pPr>
      <w:r>
        <w:rPr>
          <w:b/>
          <w:bCs/>
        </w:rPr>
        <w:t xml:space="preserve">А) </w:t>
      </w:r>
      <w:r>
        <w:t xml:space="preserve">кредиторът може винаги да иска факултативната престация</w:t>
      </w:r>
    </w:p>
    <w:p>
      <w:pPr>
        <w:spacing w:after="40"/>
        <w:ind w:left="431" w:hanging="360"/>
      </w:pPr>
      <w:r>
        <w:rPr>
          <w:b/>
          <w:bCs/>
        </w:rPr>
        <w:t xml:space="preserve">Б) </w:t>
      </w:r>
      <w:r>
        <w:t xml:space="preserve">дългът се концентрира върху факултативната престация</w:t>
      </w:r>
    </w:p>
    <w:p>
      <w:pPr>
        <w:spacing w:after="40"/>
        <w:ind w:left="431" w:hanging="360"/>
      </w:pPr>
      <w:r>
        <w:rPr>
          <w:b/>
          <w:bCs/>
        </w:rPr>
        <w:t xml:space="preserve">В) </w:t>
      </w:r>
      <w:r>
        <w:t xml:space="preserve">длъжникът дължи парично обезщетение вместо изпълнение</w:t>
      </w:r>
    </w:p>
    <w:p>
      <w:pPr>
        <w:spacing w:after="40"/>
        <w:ind w:left="431" w:hanging="360"/>
      </w:pPr>
      <w:r>
        <w:rPr>
          <w:b/>
          <w:bCs/>
        </w:rPr>
        <w:t xml:space="preserve">Г) </w:t>
      </w:r>
      <w:r>
        <w:t xml:space="preserve">задължението се погасява изцяло без обезщетение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Решаващата разлика с алтернативния дълг: факултативната възможност не е дължима престация, затова погиването на главната без вина погасява цялото задължение.</w:t>
      </w:r>
    </w:p>
    <w:p>
      <w:pPr>
        <w:spacing w:after="100" w:before="0"/>
      </w:pPr>
      <w:r>
        <w:rPr>
          <w:b/>
          <w:bCs/>
        </w:rPr>
        <w:t xml:space="preserve">Защо А е грешен:  </w:t>
      </w:r>
      <w:r>
        <w:t xml:space="preserve">Кредиторът никога няма претенция за факултативния предмет.</w:t>
      </w:r>
    </w:p>
    <w:p>
      <w:pPr>
        <w:spacing w:after="100" w:before="0"/>
      </w:pPr>
      <w:r>
        <w:rPr>
          <w:b/>
          <w:bCs/>
        </w:rPr>
        <w:t xml:space="preserve">Защо Б е грешен:  </w:t>
      </w:r>
      <w:r>
        <w:t xml:space="preserve">Концентрация върху остатъка има при алтернативния дълг, не тук.</w:t>
      </w:r>
    </w:p>
    <w:p>
      <w:pPr>
        <w:spacing w:after="100" w:before="0"/>
      </w:pPr>
      <w:r>
        <w:rPr>
          <w:b/>
          <w:bCs/>
        </w:rPr>
        <w:t xml:space="preserve">Защо В е грешен:  </w:t>
      </w:r>
      <w:r>
        <w:t xml:space="preserve">Невиновната невъзможност не поражда обезщетение.</w:t>
      </w:r>
    </w:p>
    <w:p>
      <w:pPr>
        <w:spacing w:after="140" w:before="0"/>
      </w:pPr>
      <w:r>
        <w:rPr>
          <w:b/>
          <w:bCs/>
        </w:rPr>
        <w:t xml:space="preserve">Методическа бележка:  </w:t>
      </w:r>
      <w:r>
        <w:t xml:space="preserve">Проверява решаващата последица от разграничението алтернативно/факултативно.</w:t>
      </w:r>
    </w:p>
    <w:p>
      <w:pPr>
        <w:pStyle w:val="Heading3"/>
        <w:spacing w:after="60" w:before="240"/>
      </w:pPr>
      <w:r>
        <w:rPr>
          <w:b/>
          <w:bCs/>
          <w:sz w:val="24"/>
          <w:szCs w:val="24"/>
        </w:rPr>
        <w:t xml:space="preserve">Въпрос 9</w:t>
      </w:r>
      <w:r>
        <w:rPr>
          <w:i/>
          <w:iCs/>
          <w:color w:val="767676"/>
          <w:sz w:val="19"/>
          <w:szCs w:val="19"/>
        </w:rPr>
        <w:t xml:space="preserve">   (№ 59 от 780)</w:t>
      </w:r>
    </w:p>
    <w:p>
      <w:pPr>
        <w:spacing w:after="100"/>
      </w:pPr>
      <w:r>
        <w:rPr>
          <w:b/>
          <w:bCs/>
          <w:sz w:val="19"/>
          <w:szCs w:val="19"/>
        </w:rPr>
        <w:t xml:space="preserve">Подтема: </w:t>
      </w:r>
      <w:r>
        <w:rPr>
          <w:sz w:val="19"/>
          <w:szCs w:val="19"/>
        </w:rPr>
        <w:t xml:space="preserve">Невъзможност преди избора</w:t>
      </w:r>
      <w:r>
        <w:rPr>
          <w:b/>
          <w:bCs/>
          <w:sz w:val="19"/>
          <w:szCs w:val="19"/>
        </w:rPr>
        <w:t xml:space="preserve">     Ниво: </w:t>
      </w:r>
      <w:r>
        <w:rPr>
          <w:sz w:val="19"/>
          <w:szCs w:val="19"/>
        </w:rPr>
        <w:t xml:space="preserve">Високо</w:t>
      </w:r>
    </w:p>
    <w:p>
      <w:pPr>
        <w:spacing w:after="80" w:before="0"/>
      </w:pPr>
      <w:r>
        <w:t xml:space="preserve">Ако при алтернативно задължение една от престациите стане невъзможна без вина на страната, която има право на избор:</w:t>
      </w:r>
    </w:p>
    <w:p>
      <w:pPr>
        <w:spacing w:after="40"/>
        <w:ind w:left="431" w:hanging="360"/>
      </w:pPr>
      <w:r>
        <w:rPr>
          <w:b/>
          <w:bCs/>
        </w:rPr>
        <w:t xml:space="preserve">А) </w:t>
      </w:r>
      <w:r>
        <w:t xml:space="preserve">цялото задължение се погасява поради настъпилата невъзможност</w:t>
      </w:r>
    </w:p>
    <w:p>
      <w:pPr>
        <w:spacing w:after="40"/>
        <w:ind w:left="431" w:hanging="360"/>
      </w:pPr>
      <w:r>
        <w:rPr>
          <w:b/>
          <w:bCs/>
        </w:rPr>
        <w:t xml:space="preserve">Б) </w:t>
      </w:r>
      <w:r>
        <w:t xml:space="preserve">дългът се концентрира върху останалите възможни престации</w:t>
      </w:r>
    </w:p>
    <w:p>
      <w:pPr>
        <w:spacing w:after="40"/>
        <w:ind w:left="431" w:hanging="360"/>
      </w:pPr>
      <w:r>
        <w:rPr>
          <w:b/>
          <w:bCs/>
        </w:rPr>
        <w:t xml:space="preserve">В) </w:t>
      </w:r>
      <w:r>
        <w:t xml:space="preserve">договорът се разваля по право, без да е нужно изявление</w:t>
      </w:r>
    </w:p>
    <w:p>
      <w:pPr>
        <w:spacing w:after="40"/>
        <w:ind w:left="431" w:hanging="360"/>
      </w:pPr>
      <w:r>
        <w:rPr>
          <w:b/>
          <w:bCs/>
        </w:rPr>
        <w:t xml:space="preserve">Г) </w:t>
      </w:r>
      <w:r>
        <w:t xml:space="preserve">правото на избор преминава автоматично върху съда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Невиновното отпадане на една възможност концентрира дълга върху останалите; освобождаване настъпва само ако всички станат обективно невъзможни без отговорност на длъжника.</w:t>
      </w:r>
    </w:p>
    <w:p>
      <w:pPr>
        <w:spacing w:after="100" w:before="0"/>
      </w:pPr>
      <w:r>
        <w:rPr>
          <w:b/>
          <w:bCs/>
        </w:rPr>
        <w:t xml:space="preserve">Защо А е грешен:  </w:t>
      </w:r>
      <w:r>
        <w:t xml:space="preserve">Погасяване има едва при невъзможност на всички възможности.</w:t>
      </w:r>
    </w:p>
    <w:p>
      <w:pPr>
        <w:spacing w:after="100" w:before="0"/>
      </w:pPr>
      <w:r>
        <w:rPr>
          <w:b/>
          <w:bCs/>
        </w:rPr>
        <w:t xml:space="preserve">Защо В е грешен:  </w:t>
      </w:r>
      <w:r>
        <w:t xml:space="preserve">Развалянето е средство при виновно неизпълнение, не автоматична последица.</w:t>
      </w:r>
    </w:p>
    <w:p>
      <w:pPr>
        <w:spacing w:after="100" w:before="0"/>
      </w:pPr>
      <w:r>
        <w:rPr>
          <w:b/>
          <w:bCs/>
        </w:rPr>
        <w:t xml:space="preserve">Защо Г е грешен:  </w:t>
      </w:r>
      <w:r>
        <w:t xml:space="preserve">Съдът избира само вместо бездействащо трето лице.</w:t>
      </w:r>
    </w:p>
    <w:p>
      <w:pPr>
        <w:spacing w:after="140" w:before="0"/>
      </w:pPr>
      <w:r>
        <w:rPr>
          <w:b/>
          <w:bCs/>
        </w:rPr>
        <w:t xml:space="preserve">Методическа бележка:  </w:t>
      </w:r>
      <w:r>
        <w:t xml:space="preserve">Проверява анормалната концентрация по чл. 132.</w:t>
      </w:r>
    </w:p>
    <w:p>
      <w:pPr>
        <w:pStyle w:val="Heading3"/>
        <w:spacing w:after="60" w:before="240"/>
      </w:pPr>
      <w:r>
        <w:rPr>
          <w:b/>
          <w:bCs/>
          <w:sz w:val="24"/>
          <w:szCs w:val="24"/>
        </w:rPr>
        <w:t xml:space="preserve">Въпрос 10</w:t>
      </w:r>
      <w:r>
        <w:rPr>
          <w:i/>
          <w:iCs/>
          <w:color w:val="767676"/>
          <w:sz w:val="19"/>
          <w:szCs w:val="19"/>
        </w:rPr>
        <w:t xml:space="preserve">   (№ 60 от 780)</w:t>
      </w:r>
    </w:p>
    <w:p>
      <w:pPr>
        <w:spacing w:after="100"/>
      </w:pPr>
      <w:r>
        <w:rPr>
          <w:b/>
          <w:bCs/>
          <w:sz w:val="19"/>
          <w:szCs w:val="19"/>
        </w:rPr>
        <w:t xml:space="preserve">Подтема: </w:t>
      </w:r>
      <w:r>
        <w:rPr>
          <w:sz w:val="19"/>
          <w:szCs w:val="19"/>
        </w:rPr>
        <w:t xml:space="preserve">Точно изпълнение при алтернатива</w:t>
      </w:r>
      <w:r>
        <w:rPr>
          <w:b/>
          <w:bCs/>
          <w:sz w:val="19"/>
          <w:szCs w:val="19"/>
        </w:rPr>
        <w:t xml:space="preserve">     Ниво: </w:t>
      </w:r>
      <w:r>
        <w:rPr>
          <w:sz w:val="19"/>
          <w:szCs w:val="19"/>
        </w:rPr>
        <w:t xml:space="preserve">Базово</w:t>
      </w:r>
    </w:p>
    <w:p>
      <w:pPr>
        <w:spacing w:after="80" w:before="0"/>
      </w:pPr>
      <w:r>
        <w:t xml:space="preserve">Длъжник по алтернативно задължение предлага изпълнение на част от едната и част от другата престация. Това изпълнение:</w:t>
      </w:r>
    </w:p>
    <w:p>
      <w:pPr>
        <w:spacing w:after="40"/>
        <w:ind w:left="431" w:hanging="360"/>
      </w:pPr>
      <w:r>
        <w:rPr>
          <w:b/>
          <w:bCs/>
        </w:rPr>
        <w:t xml:space="preserve">А) </w:t>
      </w:r>
      <w:r>
        <w:t xml:space="preserve">е точно, защото общата стойност съответства на размера на дълга</w:t>
      </w:r>
    </w:p>
    <w:p>
      <w:pPr>
        <w:spacing w:after="40"/>
        <w:ind w:left="431" w:hanging="360"/>
      </w:pPr>
      <w:r>
        <w:rPr>
          <w:b/>
          <w:bCs/>
        </w:rPr>
        <w:t xml:space="preserve">Б) </w:t>
      </w:r>
      <w:r>
        <w:t xml:space="preserve">е точно, ако частите от двете престации са равни по стойност</w:t>
      </w:r>
    </w:p>
    <w:p>
      <w:pPr>
        <w:spacing w:after="40"/>
        <w:ind w:left="431" w:hanging="360"/>
      </w:pPr>
      <w:r>
        <w:rPr>
          <w:b/>
          <w:bCs/>
        </w:rPr>
        <w:t xml:space="preserve">В) </w:t>
      </w:r>
      <w:r>
        <w:t xml:space="preserve">е допустимо винаги при делими престации по избор на длъжника</w:t>
      </w:r>
    </w:p>
    <w:p>
      <w:pPr>
        <w:spacing w:after="40"/>
        <w:ind w:left="431" w:hanging="360"/>
      </w:pPr>
      <w:r>
        <w:rPr>
          <w:b/>
          <w:bCs/>
        </w:rPr>
        <w:t xml:space="preserve">Г) </w:t>
      </w:r>
      <w:r>
        <w:t xml:space="preserve">никога не е точно без съгласието на кредитора да го приеме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Освобождаването настъпва с пълното изпълнение само на една от възможностите; комбинирането на части от различни престации не е точно изпълнение, освен ако кредиторът се съгласи да го приеме.</w:t>
      </w:r>
    </w:p>
    <w:p>
      <w:pPr>
        <w:spacing w:after="100" w:before="0"/>
      </w:pPr>
      <w:r>
        <w:rPr>
          <w:b/>
          <w:bCs/>
        </w:rPr>
        <w:t xml:space="preserve">Защо А е грешен:  </w:t>
      </w:r>
      <w:r>
        <w:t xml:space="preserve">Икономическата равностойност не замества точното изпълнение.</w:t>
      </w:r>
    </w:p>
    <w:p>
      <w:pPr>
        <w:spacing w:after="100" w:before="0"/>
      </w:pPr>
      <w:r>
        <w:rPr>
          <w:b/>
          <w:bCs/>
        </w:rPr>
        <w:t xml:space="preserve">Защо Б е грешен:  </w:t>
      </w:r>
      <w:r>
        <w:t xml:space="preserve">Равенството на частите е без значение.</w:t>
      </w:r>
    </w:p>
    <w:p>
      <w:pPr>
        <w:spacing w:after="100" w:before="0"/>
      </w:pPr>
      <w:r>
        <w:rPr>
          <w:b/>
          <w:bCs/>
        </w:rPr>
        <w:t xml:space="preserve">Защо В е грешен:  </w:t>
      </w:r>
      <w:r>
        <w:t xml:space="preserve">Делимостта не поражда право на комбинирано изпълнение, нито избор на начина на изпълнение.</w:t>
      </w:r>
    </w:p>
    <w:p>
      <w:pPr>
        <w:spacing w:after="140" w:before="0"/>
      </w:pPr>
      <w:r>
        <w:rPr>
          <w:b/>
          <w:bCs/>
        </w:rPr>
        <w:t xml:space="preserve">Методическа бележка:  </w:t>
      </w:r>
      <w:r>
        <w:t xml:space="preserve">Проверява принципа на точното изпълнение при многопредметния дълг.</w:t>
      </w:r>
    </w:p>
    <w:p>
      <w:pPr>
        <w:pStyle w:val="Heading2"/>
        <w:spacing w:after="120" w:before="320"/>
      </w:pPr>
      <w:r>
        <w:rPr>
          <w:b/>
          <w:bCs/>
          <w:color w:val="2F5496"/>
          <w:sz w:val="26"/>
          <w:szCs w:val="26"/>
        </w:rPr>
        <w:t xml:space="preserve">Тема 6 — казуси</w:t>
      </w:r>
    </w:p>
    <w:p>
      <w:pPr>
        <w:pStyle w:val="Heading3"/>
        <w:spacing w:after="80" w:before="240"/>
      </w:pPr>
      <w:r>
        <w:rPr>
          <w:b/>
          <w:bCs/>
          <w:sz w:val="24"/>
          <w:szCs w:val="24"/>
        </w:rPr>
        <w:t xml:space="preserve">Казус 1</w:t>
      </w:r>
      <w:r>
        <w:rPr>
          <w:i/>
          <w:iCs/>
          <w:color w:val="767676"/>
          <w:sz w:val="19"/>
          <w:szCs w:val="19"/>
        </w:rPr>
        <w:t xml:space="preserve">   (№ 11 от 156)</w:t>
      </w:r>
    </w:p>
    <w:p>
      <w:pPr>
        <w:spacing w:after="100" w:before="0"/>
      </w:pPr>
      <w:r>
        <w:rPr>
          <w:b/>
          <w:bCs/>
        </w:rPr>
        <w:t xml:space="preserve">Заглавие:  </w:t>
      </w:r>
      <w:r>
        <w:t xml:space="preserve">Колата, часовникът и правото на избор</w:t>
      </w:r>
    </w:p>
    <w:p>
      <w:pPr>
        <w:spacing w:after="100" w:before="0"/>
      </w:pPr>
      <w:r>
        <w:rPr>
          <w:b/>
          <w:bCs/>
        </w:rPr>
        <w:t xml:space="preserve">Тема:  </w:t>
      </w:r>
      <w:r>
        <w:t xml:space="preserve">Алтернативни и факултативни задължения. Концентрация при случайна невъзможност.</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алтернативно задължение</w:t>
      </w:r>
    </w:p>
    <w:p>
      <w:pPr>
        <w:spacing w:after="40"/>
        <w:ind w:left="504" w:hanging="288"/>
      </w:pPr>
      <w:r>
        <w:t xml:space="preserve">•  факултативно задължение</w:t>
      </w:r>
    </w:p>
    <w:p>
      <w:pPr>
        <w:spacing w:after="40"/>
        <w:ind w:left="504" w:hanging="288"/>
      </w:pPr>
      <w:r>
        <w:t xml:space="preserve">•  право на избор</w:t>
      </w:r>
    </w:p>
    <w:p>
      <w:pPr>
        <w:spacing w:after="40"/>
        <w:ind w:left="504" w:hanging="288"/>
      </w:pPr>
      <w:r>
        <w:t xml:space="preserve">•  принадлежност на избора на длъжника</w:t>
      </w:r>
    </w:p>
    <w:p>
      <w:pPr>
        <w:spacing w:after="40"/>
        <w:ind w:left="504" w:hanging="288"/>
      </w:pPr>
      <w:r>
        <w:t xml:space="preserve">•  концентрация върху останалата престация</w:t>
      </w:r>
    </w:p>
    <w:p>
      <w:pPr>
        <w:spacing w:after="40"/>
        <w:ind w:left="504" w:hanging="288"/>
      </w:pPr>
      <w:r>
        <w:t xml:space="preserve">•  случайно погиване без вина</w:t>
      </w:r>
    </w:p>
    <w:p>
      <w:pPr>
        <w:spacing w:after="40"/>
        <w:ind w:left="504" w:hanging="288"/>
      </w:pPr>
      <w:r>
        <w:t xml:space="preserve">•  невъзможност на едната престация</w:t>
      </w:r>
    </w:p>
    <w:p>
      <w:pPr>
        <w:spacing w:after="40"/>
        <w:ind w:left="504" w:hanging="288"/>
      </w:pPr>
      <w:r>
        <w:t xml:space="preserve">•  освобождаване на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алтернативното задължение по уговорката на страните;</w:t>
      </w:r>
    </w:p>
    <w:p>
      <w:pPr>
        <w:spacing w:after="40"/>
        <w:ind w:left="504" w:hanging="288"/>
      </w:pPr>
      <w:r>
        <w:t xml:space="preserve">•  да определи на кого принадлежи правото на избор при мълчание на договора;</w:t>
      </w:r>
    </w:p>
    <w:p>
      <w:pPr>
        <w:spacing w:after="40"/>
        <w:ind w:left="504" w:hanging="288"/>
      </w:pPr>
      <w:r>
        <w:t xml:space="preserve">•  да приложи правилото за концентрация при невъзможност преди избора;</w:t>
      </w:r>
    </w:p>
    <w:p>
      <w:pPr>
        <w:spacing w:after="40"/>
        <w:ind w:left="504" w:hanging="288"/>
      </w:pPr>
      <w:r>
        <w:t xml:space="preserve">•  да разграничи факултативното от алтернативното задължение по последиците им;</w:t>
      </w:r>
    </w:p>
    <w:p>
      <w:pPr>
        <w:spacing w:after="60" w:before="120"/>
      </w:pPr>
      <w:r>
        <w:rPr>
          <w:b/>
          <w:bCs/>
        </w:rPr>
        <w:t xml:space="preserve">Факти</w:t>
      </w:r>
    </w:p>
    <w:p>
      <w:pPr>
        <w:spacing w:after="80" w:before="0"/>
        <w:jc w:val="both"/>
      </w:pPr>
      <w:r>
        <w:t xml:space="preserve">Елица сключва договор с Николай, по силата на който Николай трябва „или да прехвърли на Елица лек автомобил марка Х, или да ѝ плати 9 000 евро до 30 септември". В договора не е уговорено изрично кой има право на избор. На 20 септември автомобилът е повреден тежко при буря, без вина на Николай, и става икономически неизгоден за ремонт. След това Елица заявява, че избира да получи 9 000 евро. Николай отговаря, че щом колата е погинала случайно, вече не дължи нищо. При отделна устна уговорка между същите лица Николай обещава да предаде на Елица стар часовник, но си запазва право вместо него да плати 2 000 евро. Малко преди падежа часовникът е откраднат от дома му без негова вина.</w:t>
      </w:r>
    </w:p>
    <w:p>
      <w:pPr>
        <w:spacing w:after="60" w:before="120"/>
      </w:pPr>
      <w:r>
        <w:rPr>
          <w:b/>
          <w:bCs/>
        </w:rPr>
        <w:t xml:space="preserve">Въпроси</w:t>
      </w:r>
    </w:p>
    <w:p>
      <w:pPr>
        <w:spacing w:after="40"/>
        <w:ind w:left="504" w:hanging="288"/>
      </w:pPr>
      <w:r>
        <w:t xml:space="preserve">1.  При първата уговорка налице ли е алтернативно задължение?</w:t>
      </w:r>
    </w:p>
    <w:p>
      <w:pPr>
        <w:spacing w:after="40"/>
        <w:ind w:left="504" w:hanging="288"/>
      </w:pPr>
      <w:r>
        <w:t xml:space="preserve">2.  Кой има право на избор, ако няма изрична уговорка?</w:t>
      </w:r>
    </w:p>
    <w:p>
      <w:pPr>
        <w:spacing w:after="40"/>
        <w:ind w:left="504" w:hanging="288"/>
      </w:pPr>
      <w:r>
        <w:t xml:space="preserve">3.  Какви са последиците от случайното погиване на едната престация преди избора?</w:t>
      </w:r>
    </w:p>
    <w:p>
      <w:pPr>
        <w:spacing w:after="40"/>
        <w:ind w:left="504" w:hanging="288"/>
      </w:pPr>
      <w:r>
        <w:t xml:space="preserve">4.  Каква е разликата с втората уговорка за часовника?</w:t>
      </w:r>
    </w:p>
    <w:p>
      <w:pPr>
        <w:spacing w:after="60" w:before="120"/>
      </w:pPr>
      <w:r>
        <w:rPr>
          <w:b/>
          <w:bCs/>
        </w:rPr>
        <w:t xml:space="preserve">Насоки за решаване</w:t>
      </w:r>
    </w:p>
    <w:p>
      <w:pPr>
        <w:spacing w:after="40"/>
        <w:ind w:left="504" w:hanging="288"/>
      </w:pPr>
      <w:r>
        <w:t xml:space="preserve">•  Проверете дали и двете престации са предвидени изначално, или се дължи само едната.</w:t>
      </w:r>
    </w:p>
    <w:p>
      <w:pPr>
        <w:spacing w:after="40"/>
        <w:ind w:left="504" w:hanging="288"/>
      </w:pPr>
      <w:r>
        <w:t xml:space="preserve">•  Установете кой упражнява избора при липса на изрична уговорка.</w:t>
      </w:r>
    </w:p>
    <w:p>
      <w:pPr>
        <w:spacing w:after="40"/>
        <w:ind w:left="504" w:hanging="288"/>
      </w:pPr>
      <w:r>
        <w:t xml:space="preserve">•  Преценете какво остава дължимо, когато едната възможност отпадне случайно.</w:t>
      </w:r>
    </w:p>
    <w:p>
      <w:pPr>
        <w:spacing w:after="40"/>
        <w:ind w:left="504" w:hanging="288"/>
      </w:pPr>
      <w:r>
        <w:t xml:space="preserve">•  Съпоставете двете уговорки и вижте по какво се различават последиците им.</w:t>
      </w:r>
    </w:p>
    <w:p>
      <w:pPr>
        <w:spacing w:after="60" w:before="120"/>
      </w:pPr>
      <w:r>
        <w:rPr>
          <w:b/>
          <w:bCs/>
        </w:rPr>
        <w:t xml:space="preserve">Примерен отговор</w:t>
      </w:r>
    </w:p>
    <w:p>
      <w:pPr>
        <w:spacing w:after="80" w:before="0"/>
        <w:jc w:val="both"/>
      </w:pPr>
      <w:r>
        <w:t xml:space="preserve">1. Да, при първата уговорка има алтернативно задължение — предварително са предвидени две възможни престации, а длъжникът се освобождава с изпълнение само на една от тях.</w:t>
      </w:r>
    </w:p>
    <w:p>
      <w:pPr>
        <w:spacing w:after="80" w:before="0"/>
        <w:jc w:val="both"/>
      </w:pPr>
      <w:r>
        <w:t xml:space="preserve">2. Ако няма уговорка за друго, правото на избор по правило принадлежи на длъжника. Следователно първоначално Николай избира дали да прехвърли автомобила или да плати сумата.</w:t>
      </w:r>
    </w:p>
    <w:p>
      <w:pPr>
        <w:spacing w:after="80" w:before="0"/>
        <w:jc w:val="both"/>
      </w:pPr>
      <w:r>
        <w:t xml:space="preserve">3. Ако едната от алтернативните престации стане невъзможна без вина на длъжника преди избора, задължението се концентрира върху останалата възможна престация. Значи случайното погиване на автомобила не освобождава Николай изцяло, а оставя дължима другата престация — плащането на 9 000 евро.</w:t>
      </w:r>
    </w:p>
    <w:p>
      <w:pPr>
        <w:spacing w:after="80" w:before="0"/>
        <w:jc w:val="both"/>
      </w:pPr>
      <w:r>
        <w:t xml:space="preserve">4. Втората уговорка е различна: там поначало се дължи часовникът, а плащането на 2 000 евро е само възможност за освобождаване. Това е факултативно, а не алтернативно задължение.</w:t>
      </w:r>
    </w:p>
    <w:p>
      <w:pPr>
        <w:spacing w:after="60" w:before="120"/>
      </w:pPr>
      <w:r>
        <w:rPr>
          <w:b/>
          <w:bCs/>
        </w:rPr>
        <w:t xml:space="preserve">Кратък извод</w:t>
      </w:r>
    </w:p>
    <w:p>
      <w:pPr>
        <w:spacing w:after="80" w:before="0"/>
        <w:jc w:val="both"/>
      </w:pPr>
      <w:r>
        <w:t xml:space="preserve">Затова при случайното погиване на часовника без вина на Николай той по правило се освобождава, а Елица не може автоматично да иска 2 000 евро, защото тази сума не е била самостоятелно дължима престация, а само право на длъжника да се освободи по друг начин.</w:t>
      </w:r>
    </w:p>
    <w:p>
      <w:pPr>
        <w:spacing w:after="60" w:before="120"/>
      </w:pPr>
      <w:r>
        <w:rPr>
          <w:b/>
          <w:bCs/>
        </w:rPr>
        <w:t xml:space="preserve">Често срещани грешки</w:t>
      </w:r>
    </w:p>
    <w:p>
      <w:pPr>
        <w:spacing w:after="40"/>
        <w:ind w:left="504" w:hanging="288"/>
      </w:pPr>
      <w:r>
        <w:t xml:space="preserve">•  Да се приема, че кредиторът винаги избира между двете престации.</w:t>
      </w:r>
    </w:p>
    <w:p>
      <w:pPr>
        <w:spacing w:after="40"/>
        <w:ind w:left="504" w:hanging="288"/>
      </w:pPr>
      <w:r>
        <w:t xml:space="preserve">•  Да се смята, че погиването на едната алтернативна престация погасява целия дълг.</w:t>
      </w:r>
    </w:p>
    <w:p>
      <w:pPr>
        <w:spacing w:after="40"/>
        <w:ind w:left="504" w:hanging="288"/>
      </w:pPr>
      <w:r>
        <w:t xml:space="preserve">•  Да се приравнява факултативната възможност на втора самостоятелно дължима престация.</w:t>
      </w:r>
    </w:p>
    <w:p>
      <w:pPr>
        <w:spacing w:after="40"/>
        <w:ind w:left="504" w:hanging="288"/>
      </w:pPr>
      <w:r>
        <w:t xml:space="preserve">•  Да се пренебрегва моментът на избора при преценка на последиците.</w:t>
      </w:r>
    </w:p>
    <w:p>
      <w:pPr>
        <w:pStyle w:val="Heading3"/>
        <w:spacing w:after="80" w:before="240"/>
      </w:pPr>
      <w:r>
        <w:rPr>
          <w:b/>
          <w:bCs/>
          <w:sz w:val="24"/>
          <w:szCs w:val="24"/>
        </w:rPr>
        <w:t xml:space="preserve">Казус 2</w:t>
      </w:r>
      <w:r>
        <w:rPr>
          <w:i/>
          <w:iCs/>
          <w:color w:val="767676"/>
          <w:sz w:val="19"/>
          <w:szCs w:val="19"/>
        </w:rPr>
        <w:t xml:space="preserve">   (№ 12 от 156)</w:t>
      </w:r>
    </w:p>
    <w:p>
      <w:pPr>
        <w:spacing w:after="100" w:before="0"/>
      </w:pPr>
      <w:r>
        <w:rPr>
          <w:b/>
          <w:bCs/>
        </w:rPr>
        <w:t xml:space="preserve">Заглавие:  </w:t>
      </w:r>
      <w:r>
        <w:t xml:space="preserve">Ателието под възбрана и неупражненият избор</w:t>
      </w:r>
    </w:p>
    <w:p>
      <w:pPr>
        <w:spacing w:after="100" w:before="0"/>
      </w:pPr>
      <w:r>
        <w:rPr>
          <w:b/>
          <w:bCs/>
        </w:rPr>
        <w:t xml:space="preserve">Тема:  </w:t>
      </w:r>
      <w:r>
        <w:t xml:space="preserve">Упражняване на избора при алтернативно задължение. Разграничение от факултативното.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алтернативно задължение</w:t>
      </w:r>
    </w:p>
    <w:p>
      <w:pPr>
        <w:spacing w:after="40"/>
        <w:ind w:left="504" w:hanging="288"/>
      </w:pPr>
      <w:r>
        <w:t xml:space="preserve">•  упражняване на избора</w:t>
      </w:r>
    </w:p>
    <w:p>
      <w:pPr>
        <w:spacing w:after="40"/>
        <w:ind w:left="504" w:hanging="288"/>
      </w:pPr>
      <w:r>
        <w:t xml:space="preserve">•  концентрация върху една престация</w:t>
      </w:r>
    </w:p>
    <w:p>
      <w:pPr>
        <w:spacing w:after="40"/>
        <w:ind w:left="504" w:hanging="288"/>
      </w:pPr>
      <w:r>
        <w:t xml:space="preserve">•  неформални изявления в кореспонденция</w:t>
      </w:r>
    </w:p>
    <w:p>
      <w:pPr>
        <w:spacing w:after="40"/>
        <w:ind w:left="504" w:hanging="288"/>
      </w:pPr>
      <w:r>
        <w:t xml:space="preserve">•  възбрана върху имота</w:t>
      </w:r>
    </w:p>
    <w:p>
      <w:pPr>
        <w:spacing w:after="40"/>
        <w:ind w:left="504" w:hanging="288"/>
      </w:pPr>
      <w:r>
        <w:t xml:space="preserve">•  затруднение при изпълнението</w:t>
      </w:r>
    </w:p>
    <w:p>
      <w:pPr>
        <w:spacing w:after="40"/>
        <w:ind w:left="504" w:hanging="288"/>
      </w:pPr>
      <w:r>
        <w:t xml:space="preserve">•  сфера, в която са настъпили обстоятелствата</w:t>
      </w:r>
    </w:p>
    <w:p>
      <w:pPr>
        <w:spacing w:after="40"/>
        <w:ind w:left="504" w:hanging="288"/>
      </w:pPr>
      <w:r>
        <w:t xml:space="preserve">•  факултативна конструкция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правната конструкция на задължението по текста на уговорката;</w:t>
      </w:r>
    </w:p>
    <w:p>
      <w:pPr>
        <w:spacing w:after="40"/>
        <w:ind w:left="504" w:hanging="288"/>
      </w:pPr>
      <w:r>
        <w:t xml:space="preserve">•  да прецени кога изявление или поведение представлява упражнен избор;</w:t>
      </w:r>
    </w:p>
    <w:p>
      <w:pPr>
        <w:spacing w:after="40"/>
        <w:ind w:left="504" w:hanging="288"/>
      </w:pPr>
      <w:r>
        <w:t xml:space="preserve">•  да анализира последиците, когато едната възможност стане проблематична;</w:t>
      </w:r>
    </w:p>
    <w:p>
      <w:pPr>
        <w:spacing w:after="40"/>
        <w:ind w:left="504" w:hanging="288"/>
      </w:pPr>
      <w:r>
        <w:t xml:space="preserve">•  да отграничи факултативната уговорка от алтернативната;</w:t>
      </w:r>
    </w:p>
    <w:p>
      <w:pPr>
        <w:spacing w:after="60" w:before="120"/>
      </w:pPr>
      <w:r>
        <w:rPr>
          <w:b/>
          <w:bCs/>
        </w:rPr>
        <w:t xml:space="preserve">Факти</w:t>
      </w:r>
    </w:p>
    <w:p>
      <w:pPr>
        <w:spacing w:after="80" w:before="0"/>
        <w:jc w:val="both"/>
      </w:pPr>
      <w:r>
        <w:t xml:space="preserve">С договор за уреждане на спор Десислава се задължава към Красимир „или да му прехвърли собствеността върху ателие в Пловдив, или да му заплати 70 000 евро до 30 юни". През май между страните се води кореспонденция, в която Десислава няколко пъти пише, че „по-вероятно ще се стигне до парично плащане", но без окончателно изявление. Междувременно върху ателието е наложена възбрана по друго дело. На 29 юни Красимир изпраща писмо, че „предвид създалото се положение" очаква да получи парите. Десислава отговаря, че никога не е избирала окончателно и че след като прехвърлянето на ателието е затруднено, целият дълг следва да отпадне. В отделна клауза по друго съглашение Красимир дължи на Десислава предаване на определена колекция книги, но може вместо това да ѝ плати 4 500 евро.</w:t>
      </w:r>
    </w:p>
    <w:p>
      <w:pPr>
        <w:spacing w:after="60" w:before="120"/>
      </w:pPr>
      <w:r>
        <w:rPr>
          <w:b/>
          <w:bCs/>
        </w:rPr>
        <w:t xml:space="preserve">Въпроси</w:t>
      </w:r>
    </w:p>
    <w:p>
      <w:pPr>
        <w:spacing w:after="40"/>
        <w:ind w:left="504" w:hanging="288"/>
      </w:pPr>
      <w:r>
        <w:t xml:space="preserve">1.  Каква е правната конструкция на първото задължение?</w:t>
      </w:r>
    </w:p>
    <w:p>
      <w:pPr>
        <w:spacing w:after="40"/>
        <w:ind w:left="504" w:hanging="288"/>
      </w:pPr>
      <w:r>
        <w:t xml:space="preserve">2.  Достатъчни ли са неформалните изрази от кореспонденцията, за да се приеме, че изборът е упражнен?</w:t>
      </w:r>
    </w:p>
    <w:p>
      <w:pPr>
        <w:spacing w:after="40"/>
        <w:ind w:left="504" w:hanging="288"/>
      </w:pPr>
      <w:r>
        <w:t xml:space="preserve">3.  Как се преценяват последиците, когато едната възможност по алтернативното задължение се окаже проблематична?</w:t>
      </w:r>
    </w:p>
    <w:p>
      <w:pPr>
        <w:spacing w:after="40"/>
        <w:ind w:left="504" w:hanging="288"/>
      </w:pPr>
      <w:r>
        <w:t xml:space="preserve">4.  Как се различава втората уговорка за книгите?</w:t>
      </w:r>
    </w:p>
    <w:p>
      <w:pPr>
        <w:spacing w:after="60" w:before="120"/>
      </w:pPr>
      <w:r>
        <w:rPr>
          <w:b/>
          <w:bCs/>
        </w:rPr>
        <w:t xml:space="preserve">Насоки за решаване</w:t>
      </w:r>
    </w:p>
    <w:p>
      <w:pPr>
        <w:spacing w:after="40"/>
        <w:ind w:left="504" w:hanging="288"/>
      </w:pPr>
      <w:r>
        <w:t xml:space="preserve">•  Разчетете уговорката и вижте колко престации са предвидени изначално.</w:t>
      </w:r>
    </w:p>
    <w:p>
      <w:pPr>
        <w:spacing w:after="40"/>
        <w:ind w:left="504" w:hanging="288"/>
      </w:pPr>
      <w:r>
        <w:t xml:space="preserve">•  Преценете дали фразите в кореспонденцията са еднозначни.</w:t>
      </w:r>
    </w:p>
    <w:p>
      <w:pPr>
        <w:spacing w:after="40"/>
        <w:ind w:left="504" w:hanging="288"/>
      </w:pPr>
      <w:r>
        <w:t xml:space="preserve">•  Установете кога и по каква причина е възникнала пречката пред прехвърлянето.</w:t>
      </w:r>
    </w:p>
    <w:p>
      <w:pPr>
        <w:spacing w:after="40"/>
        <w:ind w:left="504" w:hanging="288"/>
      </w:pPr>
      <w:r>
        <w:t xml:space="preserve">•  Сравнете първата уговорка с клаузата за колекцията книги.</w:t>
      </w:r>
    </w:p>
    <w:p>
      <w:pPr>
        <w:spacing w:after="60" w:before="120"/>
      </w:pPr>
      <w:r>
        <w:rPr>
          <w:b/>
          <w:bCs/>
        </w:rPr>
        <w:t xml:space="preserve">Примерен отговор</w:t>
      </w:r>
    </w:p>
    <w:p>
      <w:pPr>
        <w:spacing w:after="80" w:before="0"/>
        <w:jc w:val="both"/>
      </w:pPr>
      <w:r>
        <w:t xml:space="preserve">1. Първата уговорка сочи към алтернативно задължение, защото още отначало са предвидени две възможни престации.</w:t>
      </w:r>
    </w:p>
    <w:p>
      <w:pPr>
        <w:spacing w:after="80" w:before="0"/>
        <w:jc w:val="both"/>
      </w:pPr>
      <w:r>
        <w:t xml:space="preserve">2. Не всяко предварително обсъждане означава упражнен избор. Нужно е еднозначно изявление или друго поведение, от което ясно да следва концентрация върху една престация.</w:t>
      </w:r>
    </w:p>
    <w:p>
      <w:pPr>
        <w:spacing w:after="80" w:before="0"/>
        <w:jc w:val="both"/>
      </w:pPr>
      <w:r>
        <w:t xml:space="preserve">3. Трябва да се установи кога и по каква причина е отпаднала или е станала проблематична едната възможност и в чия сфера се намират релевантните обстоятелства. Не всяко затруднение води до отпадане на целия дълг.</w:t>
      </w:r>
    </w:p>
    <w:p>
      <w:pPr>
        <w:spacing w:after="80" w:before="0"/>
        <w:jc w:val="both"/>
      </w:pPr>
      <w:r>
        <w:t xml:space="preserve">4. Втората уговорка е типичен пример за факултативна конструкция: поначало се дължи едно, но длъжникът има възможност да се освободи чрез друго.</w:t>
      </w:r>
    </w:p>
    <w:p>
      <w:pPr>
        <w:spacing w:after="60" w:before="120"/>
      </w:pPr>
      <w:r>
        <w:rPr>
          <w:b/>
          <w:bCs/>
        </w:rPr>
        <w:t xml:space="preserve">Кратък извод</w:t>
      </w:r>
    </w:p>
    <w:p>
      <w:pPr>
        <w:spacing w:after="80" w:before="0"/>
        <w:jc w:val="both"/>
      </w:pPr>
      <w:r>
        <w:t xml:space="preserve">Изборът при алтернативното задължение изисква еднозначно изявление или поведение, а затрудняването на едната възможност само по себе си не води до отпадане на целия дълг.</w:t>
      </w:r>
    </w:p>
    <w:p>
      <w:pPr>
        <w:spacing w:after="60" w:before="120"/>
      </w:pPr>
      <w:r>
        <w:rPr>
          <w:b/>
          <w:bCs/>
        </w:rPr>
        <w:t xml:space="preserve">Често срещани грешки</w:t>
      </w:r>
    </w:p>
    <w:p>
      <w:pPr>
        <w:spacing w:after="40"/>
        <w:ind w:left="504" w:hanging="288"/>
      </w:pPr>
      <w:r>
        <w:t xml:space="preserve">•  Да се приема, че предварителните обсъждания са упражнен избор.</w:t>
      </w:r>
    </w:p>
    <w:p>
      <w:pPr>
        <w:spacing w:after="40"/>
        <w:ind w:left="504" w:hanging="288"/>
      </w:pPr>
      <w:r>
        <w:t xml:space="preserve">•  Да се извежда отпадане на целия дълг от всяко затруднение при едната престация.</w:t>
      </w:r>
    </w:p>
    <w:p>
      <w:pPr>
        <w:spacing w:after="40"/>
        <w:ind w:left="504" w:hanging="288"/>
      </w:pPr>
      <w:r>
        <w:t xml:space="preserve">•  Да се смесва алтернативното с факултативното задължение.</w:t>
      </w:r>
    </w:p>
    <w:p>
      <w:pPr>
        <w:spacing w:after="40"/>
        <w:ind w:left="504" w:hanging="288"/>
      </w:pPr>
      <w:r>
        <w:t xml:space="preserve">•  Да се пренебрегва в чия сфера са настъпили релевантните обстоятелства.</w:t>
      </w:r>
    </w:p>
    <w:p>
      <w:r>
        <w:br w:type="page"/>
      </w:r>
    </w:p>
    <w:p>
      <w:pPr>
        <w:pStyle w:val="Heading1"/>
        <w:spacing w:after="80"/>
      </w:pPr>
      <w:r>
        <w:rPr>
          <w:b/>
          <w:bCs/>
          <w:color w:val="2F5496"/>
          <w:sz w:val="30"/>
          <w:szCs w:val="30"/>
        </w:rPr>
        <w:t xml:space="preserve">Тема 7. Парични задължения и задължения за лихва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Природа на паричния дълг</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Място на изпълнение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Ред на погасяване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Еврото като парична единица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Номинализъм</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Видове лихва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Законна лихва при забава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Давност и акцесорност на лихвите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Анатоцизъм</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Лихва при заем</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Частичното плащане, лихвата за забава и неподписаните общи условия</w:t>
      </w:r>
    </w:p>
    <w:p>
      <w:pPr>
        <w:spacing w:after="40"/>
      </w:pPr>
      <w:r>
        <w:rPr>
          <w:b/>
          <w:bCs/>
        </w:rPr>
        <w:t xml:space="preserve">Казус 2 (Високо): </w:t>
      </w:r>
      <w:r>
        <w:t xml:space="preserve">Лихвата по вътрешни правила и натрупаните санкции</w:t>
      </w:r>
    </w:p>
    <w:p>
      <w:pPr>
        <w:pStyle w:val="Heading2"/>
        <w:spacing w:after="120" w:before="280"/>
      </w:pPr>
      <w:r>
        <w:rPr>
          <w:b/>
          <w:bCs/>
          <w:color w:val="2F5496"/>
          <w:sz w:val="26"/>
          <w:szCs w:val="26"/>
        </w:rPr>
        <w:t xml:space="preserve">Тема 7 — тестови въпроси</w:t>
      </w:r>
    </w:p>
    <w:p>
      <w:pPr>
        <w:pStyle w:val="Heading3"/>
        <w:spacing w:after="60" w:before="240"/>
      </w:pPr>
      <w:r>
        <w:rPr>
          <w:b/>
          <w:bCs/>
          <w:sz w:val="24"/>
          <w:szCs w:val="24"/>
        </w:rPr>
        <w:t xml:space="preserve">Въпрос 1</w:t>
      </w:r>
      <w:r>
        <w:rPr>
          <w:i/>
          <w:iCs/>
          <w:color w:val="767676"/>
          <w:sz w:val="19"/>
          <w:szCs w:val="19"/>
        </w:rPr>
        <w:t xml:space="preserve">   (№ 61 от 780)</w:t>
      </w:r>
    </w:p>
    <w:p>
      <w:pPr>
        <w:spacing w:after="100"/>
      </w:pPr>
      <w:r>
        <w:rPr>
          <w:b/>
          <w:bCs/>
          <w:sz w:val="19"/>
          <w:szCs w:val="19"/>
        </w:rPr>
        <w:t xml:space="preserve">Подтема: </w:t>
      </w:r>
      <w:r>
        <w:rPr>
          <w:sz w:val="19"/>
          <w:szCs w:val="19"/>
        </w:rPr>
        <w:t xml:space="preserve">Природа на паричния дълг</w:t>
      </w:r>
      <w:r>
        <w:rPr>
          <w:b/>
          <w:bCs/>
          <w:sz w:val="19"/>
          <w:szCs w:val="19"/>
        </w:rPr>
        <w:t xml:space="preserve">     Ниво: </w:t>
      </w:r>
      <w:r>
        <w:rPr>
          <w:sz w:val="19"/>
          <w:szCs w:val="19"/>
        </w:rPr>
        <w:t xml:space="preserve">Базово</w:t>
      </w:r>
    </w:p>
    <w:p>
      <w:pPr>
        <w:spacing w:after="80" w:before="0"/>
      </w:pPr>
      <w:r>
        <w:t xml:space="preserve">Паричното задължение е:</w:t>
      </w:r>
    </w:p>
    <w:p>
      <w:pPr>
        <w:spacing w:after="40"/>
        <w:ind w:left="431" w:hanging="360"/>
      </w:pPr>
      <w:r>
        <w:rPr>
          <w:b/>
          <w:bCs/>
        </w:rPr>
        <w:t xml:space="preserve">А) </w:t>
      </w:r>
      <w:r>
        <w:t xml:space="preserve">родово задължение за предоставяне на стойност</w:t>
      </w:r>
    </w:p>
    <w:p>
      <w:pPr>
        <w:spacing w:after="40"/>
        <w:ind w:left="431" w:hanging="360"/>
      </w:pPr>
      <w:r>
        <w:rPr>
          <w:b/>
          <w:bCs/>
        </w:rPr>
        <w:t xml:space="preserve">Б) </w:t>
      </w:r>
      <w:r>
        <w:t xml:space="preserve">задължение за предаване на конкретни банкноти и монети</w:t>
      </w:r>
    </w:p>
    <w:p>
      <w:pPr>
        <w:spacing w:after="40"/>
        <w:ind w:left="431" w:hanging="360"/>
      </w:pPr>
      <w:r>
        <w:rPr>
          <w:b/>
          <w:bCs/>
        </w:rPr>
        <w:t xml:space="preserve">В) </w:t>
      </w:r>
      <w:r>
        <w:t xml:space="preserve">индивидуално определена престация за парична сума</w:t>
      </w:r>
    </w:p>
    <w:p>
      <w:pPr>
        <w:spacing w:after="40"/>
        <w:ind w:left="431" w:hanging="360"/>
      </w:pPr>
      <w:r>
        <w:rPr>
          <w:b/>
          <w:bCs/>
        </w:rPr>
        <w:t xml:space="preserve">Г) </w:t>
      </w:r>
      <w:r>
        <w:t xml:space="preserve">задължение, което се погасява при неплатежоспособност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Предметът е предоставянето на стойност, изразена в парична единица, а не индивидуалността на знаците — затова паричният род не погива.</w:t>
      </w:r>
    </w:p>
    <w:p>
      <w:pPr>
        <w:spacing w:after="100" w:before="0"/>
      </w:pPr>
      <w:r>
        <w:rPr>
          <w:b/>
          <w:bCs/>
        </w:rPr>
        <w:t xml:space="preserve">Защо Б е грешен:  </w:t>
      </w:r>
      <w:r>
        <w:t xml:space="preserve">Кредиторът има интерес от стойността, не от конкретните знаци.</w:t>
      </w:r>
    </w:p>
    <w:p>
      <w:pPr>
        <w:spacing w:after="100" w:before="0"/>
      </w:pPr>
      <w:r>
        <w:rPr>
          <w:b/>
          <w:bCs/>
        </w:rPr>
        <w:t xml:space="preserve">Защо В е грешен:  </w:t>
      </w:r>
      <w:r>
        <w:t xml:space="preserve">Паричният дълг е класически родов дълг.</w:t>
      </w:r>
    </w:p>
    <w:p>
      <w:pPr>
        <w:spacing w:after="100" w:before="0"/>
      </w:pPr>
      <w:r>
        <w:rPr>
          <w:b/>
          <w:bCs/>
        </w:rPr>
        <w:t xml:space="preserve">Защо Г е грешен:  </w:t>
      </w:r>
      <w:r>
        <w:t xml:space="preserve">Неплатежоспособността не е обективна невъзможност и не освобождава.</w:t>
      </w:r>
    </w:p>
    <w:p>
      <w:pPr>
        <w:spacing w:after="140" w:before="0"/>
      </w:pPr>
      <w:r>
        <w:rPr>
          <w:b/>
          <w:bCs/>
        </w:rPr>
        <w:t xml:space="preserve">Методическа бележка:  </w:t>
      </w:r>
      <w:r>
        <w:t xml:space="preserve">Проверява разбирането за паричния дълг като дълг за стойност.</w:t>
      </w:r>
    </w:p>
    <w:p>
      <w:pPr>
        <w:pStyle w:val="Heading3"/>
        <w:spacing w:after="60" w:before="240"/>
      </w:pPr>
      <w:r>
        <w:rPr>
          <w:b/>
          <w:bCs/>
          <w:sz w:val="24"/>
          <w:szCs w:val="24"/>
        </w:rPr>
        <w:t xml:space="preserve">Въпрос 2</w:t>
      </w:r>
      <w:r>
        <w:rPr>
          <w:i/>
          <w:iCs/>
          <w:color w:val="767676"/>
          <w:sz w:val="19"/>
          <w:szCs w:val="19"/>
        </w:rPr>
        <w:t xml:space="preserve">   (№ 62 от 780)</w:t>
      </w:r>
    </w:p>
    <w:p>
      <w:pPr>
        <w:spacing w:after="100"/>
      </w:pPr>
      <w:r>
        <w:rPr>
          <w:b/>
          <w:bCs/>
          <w:sz w:val="19"/>
          <w:szCs w:val="19"/>
        </w:rPr>
        <w:t xml:space="preserve">Подтема: </w:t>
      </w:r>
      <w:r>
        <w:rPr>
          <w:sz w:val="19"/>
          <w:szCs w:val="19"/>
        </w:rPr>
        <w:t xml:space="preserve">Място на изпълнение</w:t>
      </w:r>
      <w:r>
        <w:rPr>
          <w:b/>
          <w:bCs/>
          <w:sz w:val="19"/>
          <w:szCs w:val="19"/>
        </w:rPr>
        <w:t xml:space="preserve">     Ниво: </w:t>
      </w:r>
      <w:r>
        <w:rPr>
          <w:sz w:val="19"/>
          <w:szCs w:val="19"/>
        </w:rPr>
        <w:t xml:space="preserve">Базово</w:t>
      </w:r>
    </w:p>
    <w:p>
      <w:pPr>
        <w:spacing w:after="80" w:before="0"/>
      </w:pPr>
      <w:r>
        <w:t xml:space="preserve">Ако мястото на изпълнение не е определено от закона, договора или естеството на задължението, паричният дълг се изпълнява:</w:t>
      </w:r>
    </w:p>
    <w:p>
      <w:pPr>
        <w:spacing w:after="40"/>
        <w:ind w:left="431" w:hanging="360"/>
      </w:pPr>
      <w:r>
        <w:rPr>
          <w:b/>
          <w:bCs/>
        </w:rPr>
        <w:t xml:space="preserve">А) </w:t>
      </w:r>
      <w:r>
        <w:t xml:space="preserve">в местожителството на длъжника при пораждане на задължението</w:t>
      </w:r>
    </w:p>
    <w:p>
      <w:pPr>
        <w:spacing w:after="40"/>
        <w:ind w:left="431" w:hanging="360"/>
      </w:pPr>
      <w:r>
        <w:rPr>
          <w:b/>
          <w:bCs/>
        </w:rPr>
        <w:t xml:space="preserve">Б) </w:t>
      </w:r>
      <w:r>
        <w:t xml:space="preserve">по седалището на банката, обслужваща сметката на кредитора</w:t>
      </w:r>
    </w:p>
    <w:p>
      <w:pPr>
        <w:spacing w:after="40"/>
        <w:ind w:left="431" w:hanging="360"/>
      </w:pPr>
      <w:r>
        <w:rPr>
          <w:b/>
          <w:bCs/>
        </w:rPr>
        <w:t xml:space="preserve">В) </w:t>
      </w:r>
      <w:r>
        <w:t xml:space="preserve">в местожителството на кредитора към деня на изпълнението</w:t>
      </w:r>
    </w:p>
    <w:p>
      <w:pPr>
        <w:spacing w:after="40"/>
        <w:ind w:left="431" w:hanging="360"/>
      </w:pPr>
      <w:r>
        <w:rPr>
          <w:b/>
          <w:bCs/>
        </w:rPr>
        <w:t xml:space="preserve">Г) </w:t>
      </w:r>
      <w:r>
        <w:t xml:space="preserve">на мястото, което съдът определи по искане на кредитора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Паричният дълг поначало е носим — изпълнява се в местожителството на кредитора към момента на изпълнението; ако кредиторът го промени и увеличи разноските, увеличението е за негова сметка.</w:t>
      </w:r>
    </w:p>
    <w:p>
      <w:pPr>
        <w:spacing w:after="100" w:before="0"/>
      </w:pPr>
      <w:r>
        <w:rPr>
          <w:b/>
          <w:bCs/>
        </w:rPr>
        <w:t xml:space="preserve">Защо А е грешен:  </w:t>
      </w:r>
      <w:r>
        <w:t xml:space="preserve">Местожителството на длъжника е правилото за други задължения, не за паричните.</w:t>
      </w:r>
    </w:p>
    <w:p>
      <w:pPr>
        <w:spacing w:after="100" w:before="0"/>
      </w:pPr>
      <w:r>
        <w:rPr>
          <w:b/>
          <w:bCs/>
        </w:rPr>
        <w:t xml:space="preserve">Защо Б е грешен:  </w:t>
      </w:r>
      <w:r>
        <w:t xml:space="preserve">Банката е платежен канал, не законов критерий за мястото.</w:t>
      </w:r>
    </w:p>
    <w:p>
      <w:pPr>
        <w:spacing w:after="100" w:before="0"/>
      </w:pPr>
      <w:r>
        <w:rPr>
          <w:b/>
          <w:bCs/>
        </w:rPr>
        <w:t xml:space="preserve">Защо Г е грешен:  </w:t>
      </w:r>
      <w:r>
        <w:t xml:space="preserve">Мястото следва от закона, без нужда от съдебно определяне.</w:t>
      </w:r>
    </w:p>
    <w:p>
      <w:pPr>
        <w:spacing w:after="140" w:before="0"/>
      </w:pPr>
      <w:r>
        <w:rPr>
          <w:b/>
          <w:bCs/>
        </w:rPr>
        <w:t xml:space="preserve">Методическа бележка:  </w:t>
      </w:r>
      <w:r>
        <w:t xml:space="preserve">Проверява носимия характер на паричния дълг.</w:t>
      </w:r>
    </w:p>
    <w:p>
      <w:pPr>
        <w:pStyle w:val="Heading3"/>
        <w:spacing w:after="60" w:before="240"/>
      </w:pPr>
      <w:r>
        <w:rPr>
          <w:b/>
          <w:bCs/>
          <w:sz w:val="24"/>
          <w:szCs w:val="24"/>
        </w:rPr>
        <w:t xml:space="preserve">Въпрос 3</w:t>
      </w:r>
      <w:r>
        <w:rPr>
          <w:i/>
          <w:iCs/>
          <w:color w:val="767676"/>
          <w:sz w:val="19"/>
          <w:szCs w:val="19"/>
        </w:rPr>
        <w:t xml:space="preserve">   (№ 63 от 780)</w:t>
      </w:r>
    </w:p>
    <w:p>
      <w:pPr>
        <w:spacing w:after="100"/>
      </w:pPr>
      <w:r>
        <w:rPr>
          <w:b/>
          <w:bCs/>
          <w:sz w:val="19"/>
          <w:szCs w:val="19"/>
        </w:rPr>
        <w:t xml:space="preserve">Подтема: </w:t>
      </w:r>
      <w:r>
        <w:rPr>
          <w:sz w:val="19"/>
          <w:szCs w:val="19"/>
        </w:rPr>
        <w:t xml:space="preserve">Ред на погасяване</w:t>
      </w:r>
      <w:r>
        <w:rPr>
          <w:b/>
          <w:bCs/>
          <w:sz w:val="19"/>
          <w:szCs w:val="19"/>
        </w:rPr>
        <w:t xml:space="preserve">     Ниво: </w:t>
      </w:r>
      <w:r>
        <w:rPr>
          <w:sz w:val="19"/>
          <w:szCs w:val="19"/>
        </w:rPr>
        <w:t xml:space="preserve">Средно</w:t>
      </w:r>
    </w:p>
    <w:p>
      <w:pPr>
        <w:spacing w:after="80" w:before="0"/>
      </w:pPr>
      <w:r>
        <w:t xml:space="preserve">Когато платената сума е недостатъчна да покрие всичко дължимо, при предпоставките на закона се погасяват:</w:t>
      </w:r>
    </w:p>
    <w:p>
      <w:pPr>
        <w:spacing w:after="40"/>
        <w:ind w:left="431" w:hanging="360"/>
      </w:pPr>
      <w:r>
        <w:rPr>
          <w:b/>
          <w:bCs/>
        </w:rPr>
        <w:t xml:space="preserve">А) </w:t>
      </w:r>
      <w:r>
        <w:t xml:space="preserve">първо главницата, след това лихвите и накрая разноските</w:t>
      </w:r>
    </w:p>
    <w:p>
      <w:pPr>
        <w:spacing w:after="40"/>
        <w:ind w:left="431" w:hanging="360"/>
      </w:pPr>
      <w:r>
        <w:rPr>
          <w:b/>
          <w:bCs/>
        </w:rPr>
        <w:t xml:space="preserve">Б) </w:t>
      </w:r>
      <w:r>
        <w:t xml:space="preserve">пропорционално между разноските, лихвите и главницата</w:t>
      </w:r>
    </w:p>
    <w:p>
      <w:pPr>
        <w:spacing w:after="40"/>
        <w:ind w:left="431" w:hanging="360"/>
      </w:pPr>
      <w:r>
        <w:rPr>
          <w:b/>
          <w:bCs/>
        </w:rPr>
        <w:t xml:space="preserve">В) </w:t>
      </w:r>
      <w:r>
        <w:t xml:space="preserve">каквото едностранно посочи длъжникът при плащането</w:t>
      </w:r>
    </w:p>
    <w:p>
      <w:pPr>
        <w:spacing w:after="40"/>
        <w:ind w:left="431" w:hanging="360"/>
      </w:pPr>
      <w:r>
        <w:rPr>
          <w:b/>
          <w:bCs/>
        </w:rPr>
        <w:t xml:space="preserve">Г) </w:t>
      </w:r>
      <w:r>
        <w:t xml:space="preserve">първо разноските, после лихвите, накрая главницата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Законовият ред при недостатъчно плащане е: разноски → лихви → главница.</w:t>
      </w:r>
    </w:p>
    <w:p>
      <w:pPr>
        <w:spacing w:after="100" w:before="0"/>
      </w:pPr>
      <w:r>
        <w:rPr>
          <w:b/>
          <w:bCs/>
        </w:rPr>
        <w:t xml:space="preserve">Защо А е грешен:  </w:t>
      </w:r>
      <w:r>
        <w:t xml:space="preserve">Редът е обратният на посочения.</w:t>
      </w:r>
    </w:p>
    <w:p>
      <w:pPr>
        <w:spacing w:after="100" w:before="0"/>
      </w:pPr>
      <w:r>
        <w:rPr>
          <w:b/>
          <w:bCs/>
        </w:rPr>
        <w:t xml:space="preserve">Защо Б е грешен:  </w:t>
      </w:r>
      <w:r>
        <w:t xml:space="preserve">Пропорционално разпределение не е предвидено.</w:t>
      </w:r>
    </w:p>
    <w:p>
      <w:pPr>
        <w:spacing w:after="100" w:before="0"/>
      </w:pPr>
      <w:r>
        <w:rPr>
          <w:b/>
          <w:bCs/>
        </w:rPr>
        <w:t xml:space="preserve">Защо В е грешен:  </w:t>
      </w:r>
      <w:r>
        <w:t xml:space="preserve">Волята на длъжника действа при няколко еднородни дълга, но редът разноски–лихви–главница в рамките на един дълг е законов.</w:t>
      </w:r>
    </w:p>
    <w:p>
      <w:pPr>
        <w:spacing w:after="140" w:before="0"/>
      </w:pPr>
      <w:r>
        <w:rPr>
          <w:b/>
          <w:bCs/>
        </w:rPr>
        <w:t xml:space="preserve">Методическа бележка:  </w:t>
      </w:r>
      <w:r>
        <w:t xml:space="preserve">Проверява реда за прихващане на изпълнението.</w:t>
      </w:r>
    </w:p>
    <w:p>
      <w:pPr>
        <w:pStyle w:val="Heading3"/>
        <w:spacing w:after="60" w:before="240"/>
      </w:pPr>
      <w:r>
        <w:rPr>
          <w:b/>
          <w:bCs/>
          <w:sz w:val="24"/>
          <w:szCs w:val="24"/>
        </w:rPr>
        <w:t xml:space="preserve">Въпрос 4</w:t>
      </w:r>
      <w:r>
        <w:rPr>
          <w:i/>
          <w:iCs/>
          <w:color w:val="767676"/>
          <w:sz w:val="19"/>
          <w:szCs w:val="19"/>
        </w:rPr>
        <w:t xml:space="preserve">   (№ 64 от 780)</w:t>
      </w:r>
    </w:p>
    <w:p>
      <w:pPr>
        <w:spacing w:after="100"/>
      </w:pPr>
      <w:r>
        <w:rPr>
          <w:b/>
          <w:bCs/>
          <w:sz w:val="19"/>
          <w:szCs w:val="19"/>
        </w:rPr>
        <w:t xml:space="preserve">Подтема: </w:t>
      </w:r>
      <w:r>
        <w:rPr>
          <w:sz w:val="19"/>
          <w:szCs w:val="19"/>
        </w:rPr>
        <w:t xml:space="preserve">Еврото като парична единица</w:t>
      </w:r>
      <w:r>
        <w:rPr>
          <w:b/>
          <w:bCs/>
          <w:sz w:val="19"/>
          <w:szCs w:val="19"/>
        </w:rPr>
        <w:t xml:space="preserve">     Ниво: </w:t>
      </w:r>
      <w:r>
        <w:rPr>
          <w:sz w:val="19"/>
          <w:szCs w:val="19"/>
        </w:rPr>
        <w:t xml:space="preserve">Базово</w:t>
      </w:r>
    </w:p>
    <w:p>
      <w:pPr>
        <w:spacing w:after="80" w:before="0"/>
      </w:pPr>
      <w:r>
        <w:t xml:space="preserve">След въвеждането на еврото в България заварените левови задължения:</w:t>
      </w:r>
    </w:p>
    <w:p>
      <w:pPr>
        <w:spacing w:after="40"/>
        <w:ind w:left="431" w:hanging="360"/>
      </w:pPr>
      <w:r>
        <w:rPr>
          <w:b/>
          <w:bCs/>
        </w:rPr>
        <w:t xml:space="preserve">А) </w:t>
      </w:r>
      <w:r>
        <w:t xml:space="preserve">се прекратяват по право и подлежат на договаряне отново от страните</w:t>
      </w:r>
    </w:p>
    <w:p>
      <w:pPr>
        <w:spacing w:after="40"/>
        <w:ind w:left="431" w:hanging="360"/>
      </w:pPr>
      <w:r>
        <w:rPr>
          <w:b/>
          <w:bCs/>
        </w:rPr>
        <w:t xml:space="preserve">Б) </w:t>
      </w:r>
      <w:r>
        <w:t xml:space="preserve">се превалутират по фиксирания курс и всички договори продължават</w:t>
      </w:r>
    </w:p>
    <w:p>
      <w:pPr>
        <w:spacing w:after="40"/>
        <w:ind w:left="431" w:hanging="360"/>
      </w:pPr>
      <w:r>
        <w:rPr>
          <w:b/>
          <w:bCs/>
        </w:rPr>
        <w:t xml:space="preserve">В) </w:t>
      </w:r>
      <w:r>
        <w:t xml:space="preserve">се превалутират по пазарния курс към деня на всяко плащане</w:t>
      </w:r>
    </w:p>
    <w:p>
      <w:pPr>
        <w:spacing w:after="40"/>
        <w:ind w:left="431" w:hanging="360"/>
      </w:pPr>
      <w:r>
        <w:rPr>
          <w:b/>
          <w:bCs/>
        </w:rPr>
        <w:t xml:space="preserve">Г) </w:t>
      </w:r>
      <w:r>
        <w:t xml:space="preserve">остават дължими в левове винаги до изтичане на срока по договора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Превалутирането става по неотменимо фиксирания курс 1 евро = 1,95583 лева и по специалните правила за закръгляване; правоотношенията продължават непроменени, без прекратяване или новация.</w:t>
      </w:r>
    </w:p>
    <w:p>
      <w:pPr>
        <w:spacing w:after="100" w:before="0"/>
      </w:pPr>
      <w:r>
        <w:rPr>
          <w:b/>
          <w:bCs/>
        </w:rPr>
        <w:t xml:space="preserve">Защо А е грешен:  </w:t>
      </w:r>
      <w:r>
        <w:t xml:space="preserve">Континуитетът на договорите е изрично осигурен.</w:t>
      </w:r>
    </w:p>
    <w:p>
      <w:pPr>
        <w:spacing w:after="100" w:before="0"/>
      </w:pPr>
      <w:r>
        <w:rPr>
          <w:b/>
          <w:bCs/>
        </w:rPr>
        <w:t xml:space="preserve">Защо В е грешен:  </w:t>
      </w:r>
      <w:r>
        <w:t xml:space="preserve">Курсът е неотменимо фиксиран, а не пазарен.</w:t>
      </w:r>
    </w:p>
    <w:p>
      <w:pPr>
        <w:spacing w:after="100" w:before="0"/>
      </w:pPr>
      <w:r>
        <w:rPr>
          <w:b/>
          <w:bCs/>
        </w:rPr>
        <w:t xml:space="preserve">Защо Г е грешен:  </w:t>
      </w:r>
      <w:r>
        <w:t xml:space="preserve">След периода на двойно обращение еврото е единственото законно платежно средство, независимо от срока на договора.</w:t>
      </w:r>
    </w:p>
    <w:p>
      <w:pPr>
        <w:spacing w:after="140" w:before="0"/>
      </w:pPr>
      <w:r>
        <w:rPr>
          <w:b/>
          <w:bCs/>
        </w:rPr>
        <w:t xml:space="preserve">Методическа бележка:  </w:t>
      </w:r>
      <w:r>
        <w:t xml:space="preserve">Проверява правния ефект на въвеждането на еврото върху заварените задължения.</w:t>
      </w:r>
    </w:p>
    <w:p>
      <w:pPr>
        <w:pStyle w:val="Heading3"/>
        <w:spacing w:after="60" w:before="240"/>
      </w:pPr>
      <w:r>
        <w:rPr>
          <w:b/>
          <w:bCs/>
          <w:sz w:val="24"/>
          <w:szCs w:val="24"/>
        </w:rPr>
        <w:t xml:space="preserve">Въпрос 5</w:t>
      </w:r>
      <w:r>
        <w:rPr>
          <w:i/>
          <w:iCs/>
          <w:color w:val="767676"/>
          <w:sz w:val="19"/>
          <w:szCs w:val="19"/>
        </w:rPr>
        <w:t xml:space="preserve">   (№ 65 от 780)</w:t>
      </w:r>
    </w:p>
    <w:p>
      <w:pPr>
        <w:spacing w:after="100"/>
      </w:pPr>
      <w:r>
        <w:rPr>
          <w:b/>
          <w:bCs/>
          <w:sz w:val="19"/>
          <w:szCs w:val="19"/>
        </w:rPr>
        <w:t xml:space="preserve">Подтема: </w:t>
      </w:r>
      <w:r>
        <w:rPr>
          <w:sz w:val="19"/>
          <w:szCs w:val="19"/>
        </w:rPr>
        <w:t xml:space="preserve">Номинализъм</w:t>
      </w:r>
      <w:r>
        <w:rPr>
          <w:b/>
          <w:bCs/>
          <w:sz w:val="19"/>
          <w:szCs w:val="19"/>
        </w:rPr>
        <w:t xml:space="preserve">     Ниво: </w:t>
      </w:r>
      <w:r>
        <w:rPr>
          <w:sz w:val="19"/>
          <w:szCs w:val="19"/>
        </w:rPr>
        <w:t xml:space="preserve">Средно</w:t>
      </w:r>
    </w:p>
    <w:p>
      <w:pPr>
        <w:spacing w:after="80" w:before="0"/>
      </w:pPr>
      <w:r>
        <w:t xml:space="preserve">Принципът на паричния номинализъм означава, че:</w:t>
      </w:r>
    </w:p>
    <w:p>
      <w:pPr>
        <w:spacing w:after="40"/>
        <w:ind w:left="431" w:hanging="360"/>
      </w:pPr>
      <w:r>
        <w:rPr>
          <w:b/>
          <w:bCs/>
        </w:rPr>
        <w:t xml:space="preserve">А) </w:t>
      </w:r>
      <w:r>
        <w:t xml:space="preserve">дължи се номиналната сума независимо от всяка обезценка на парите</w:t>
      </w:r>
    </w:p>
    <w:p>
      <w:pPr>
        <w:spacing w:after="40"/>
        <w:ind w:left="431" w:hanging="360"/>
      </w:pPr>
      <w:r>
        <w:rPr>
          <w:b/>
          <w:bCs/>
        </w:rPr>
        <w:t xml:space="preserve">Б) </w:t>
      </w:r>
      <w:r>
        <w:t xml:space="preserve">дължимата сума се актуализира автоматично според индекса на инфлацията</w:t>
      </w:r>
    </w:p>
    <w:p>
      <w:pPr>
        <w:spacing w:after="40"/>
        <w:ind w:left="431" w:hanging="360"/>
      </w:pPr>
      <w:r>
        <w:rPr>
          <w:b/>
          <w:bCs/>
        </w:rPr>
        <w:t xml:space="preserve">В) </w:t>
      </w:r>
      <w:r>
        <w:t xml:space="preserve">съдът служебно преизчислява размера на дълга при обезценка на парите</w:t>
      </w:r>
    </w:p>
    <w:p>
      <w:pPr>
        <w:spacing w:after="40"/>
        <w:ind w:left="431" w:hanging="360"/>
      </w:pPr>
      <w:r>
        <w:rPr>
          <w:b/>
          <w:bCs/>
        </w:rPr>
        <w:t xml:space="preserve">Г) </w:t>
      </w:r>
      <w:r>
        <w:t xml:space="preserve">кредиторът може едностранно да увеличи дълга при поскъпване на живота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Плаща се номиналът; запазване на реалната стойност (валоризъм) изисква договорно или законово основание — индексация не се предполага само поради инфлация.</w:t>
      </w:r>
    </w:p>
    <w:p>
      <w:pPr>
        <w:spacing w:after="100" w:before="0"/>
      </w:pPr>
      <w:r>
        <w:rPr>
          <w:b/>
          <w:bCs/>
        </w:rPr>
        <w:t xml:space="preserve">Защо Б е грешен:  </w:t>
      </w:r>
      <w:r>
        <w:t xml:space="preserve">Автоматична индексация няма без основание.</w:t>
      </w:r>
    </w:p>
    <w:p>
      <w:pPr>
        <w:spacing w:after="100" w:before="0"/>
      </w:pPr>
      <w:r>
        <w:rPr>
          <w:b/>
          <w:bCs/>
        </w:rPr>
        <w:t xml:space="preserve">Защо В е грешен:  </w:t>
      </w:r>
      <w:r>
        <w:t xml:space="preserve">Съдът няма такова служебно правомощие.</w:t>
      </w:r>
    </w:p>
    <w:p>
      <w:pPr>
        <w:spacing w:after="100" w:before="0"/>
      </w:pPr>
      <w:r>
        <w:rPr>
          <w:b/>
          <w:bCs/>
        </w:rPr>
        <w:t xml:space="preserve">Защо Г е грешен:  </w:t>
      </w:r>
      <w:r>
        <w:t xml:space="preserve">Едностранното увеличение противоречи на задължителната сила на уговореното.</w:t>
      </w:r>
    </w:p>
    <w:p>
      <w:pPr>
        <w:spacing w:after="140" w:before="0"/>
      </w:pPr>
      <w:r>
        <w:rPr>
          <w:b/>
          <w:bCs/>
        </w:rPr>
        <w:t xml:space="preserve">Методическа бележка:  </w:t>
      </w:r>
      <w:r>
        <w:t xml:space="preserve">Проверява номинализма и предпоставките за индексация.</w:t>
      </w:r>
    </w:p>
    <w:p>
      <w:pPr>
        <w:pStyle w:val="Heading3"/>
        <w:spacing w:after="60" w:before="240"/>
      </w:pPr>
      <w:r>
        <w:rPr>
          <w:b/>
          <w:bCs/>
          <w:sz w:val="24"/>
          <w:szCs w:val="24"/>
        </w:rPr>
        <w:t xml:space="preserve">Въпрос 6</w:t>
      </w:r>
      <w:r>
        <w:rPr>
          <w:i/>
          <w:iCs/>
          <w:color w:val="767676"/>
          <w:sz w:val="19"/>
          <w:szCs w:val="19"/>
        </w:rPr>
        <w:t xml:space="preserve">   (№ 66 от 780)</w:t>
      </w:r>
    </w:p>
    <w:p>
      <w:pPr>
        <w:spacing w:after="100"/>
      </w:pPr>
      <w:r>
        <w:rPr>
          <w:b/>
          <w:bCs/>
          <w:sz w:val="19"/>
          <w:szCs w:val="19"/>
        </w:rPr>
        <w:t xml:space="preserve">Подтема: </w:t>
      </w:r>
      <w:r>
        <w:rPr>
          <w:sz w:val="19"/>
          <w:szCs w:val="19"/>
        </w:rPr>
        <w:t xml:space="preserve">Видове лихва</w:t>
      </w:r>
      <w:r>
        <w:rPr>
          <w:b/>
          <w:bCs/>
          <w:sz w:val="19"/>
          <w:szCs w:val="19"/>
        </w:rPr>
        <w:t xml:space="preserve">     Ниво: </w:t>
      </w:r>
      <w:r>
        <w:rPr>
          <w:sz w:val="19"/>
          <w:szCs w:val="19"/>
        </w:rPr>
        <w:t xml:space="preserve">Базово</w:t>
      </w:r>
    </w:p>
    <w:p>
      <w:pPr>
        <w:spacing w:after="80" w:before="0"/>
      </w:pPr>
      <w:r>
        <w:t xml:space="preserve">Разликата между възнаградителната и мораторната лихва е, че:</w:t>
      </w:r>
    </w:p>
    <w:p>
      <w:pPr>
        <w:spacing w:after="40"/>
        <w:ind w:left="431" w:hanging="360"/>
      </w:pPr>
      <w:r>
        <w:rPr>
          <w:b/>
          <w:bCs/>
        </w:rPr>
        <w:t xml:space="preserve">А) </w:t>
      </w:r>
      <w:r>
        <w:t xml:space="preserve">възнаградителната се дължи само от търговци, а мораторната — само от граждани</w:t>
      </w:r>
    </w:p>
    <w:p>
      <w:pPr>
        <w:spacing w:after="40"/>
        <w:ind w:left="431" w:hanging="360"/>
      </w:pPr>
      <w:r>
        <w:rPr>
          <w:b/>
          <w:bCs/>
        </w:rPr>
        <w:t xml:space="preserve">Б) </w:t>
      </w:r>
      <w:r>
        <w:t xml:space="preserve">мораторната лихва изисква изрична писмена уговорка във всички случаи</w:t>
      </w:r>
    </w:p>
    <w:p>
      <w:pPr>
        <w:spacing w:after="40"/>
        <w:ind w:left="431" w:hanging="360"/>
      </w:pPr>
      <w:r>
        <w:rPr>
          <w:b/>
          <w:bCs/>
        </w:rPr>
        <w:t xml:space="preserve">В) </w:t>
      </w:r>
      <w:r>
        <w:t xml:space="preserve">възнаградителната винаги е цена за капитала, а мораторната — за забавата</w:t>
      </w:r>
    </w:p>
    <w:p>
      <w:pPr>
        <w:spacing w:after="40"/>
        <w:ind w:left="431" w:hanging="360"/>
      </w:pPr>
      <w:r>
        <w:rPr>
          <w:b/>
          <w:bCs/>
        </w:rPr>
        <w:t xml:space="preserve">Г) </w:t>
      </w:r>
      <w:r>
        <w:t xml:space="preserve">двете имат еднаква функция и винаги се кумулират при забава на плащането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Възнаградителната лихва възнаграждава ползването на капитал и се дължи по уговорка; мораторната обезщетява вредите от забавено плащане и се дължи по закон.</w:t>
      </w:r>
    </w:p>
    <w:p>
      <w:pPr>
        <w:spacing w:after="100" w:before="0"/>
      </w:pPr>
      <w:r>
        <w:rPr>
          <w:b/>
          <w:bCs/>
        </w:rPr>
        <w:t xml:space="preserve">Защо А е грешен:  </w:t>
      </w:r>
      <w:r>
        <w:t xml:space="preserve">Възнаградителна лихва дължат и граждани при уговорка, а мораторна дължи всеки забавил длъжник.</w:t>
      </w:r>
    </w:p>
    <w:p>
      <w:pPr>
        <w:spacing w:after="100" w:before="0"/>
      </w:pPr>
      <w:r>
        <w:rPr>
          <w:b/>
          <w:bCs/>
        </w:rPr>
        <w:t xml:space="preserve">Защо Б е грешен:  </w:t>
      </w:r>
      <w:r>
        <w:t xml:space="preserve">Законната мораторна лихва се дължи от забавата по силата на закона.</w:t>
      </w:r>
    </w:p>
    <w:p>
      <w:pPr>
        <w:spacing w:after="100" w:before="0"/>
      </w:pPr>
      <w:r>
        <w:rPr>
          <w:b/>
          <w:bCs/>
        </w:rPr>
        <w:t xml:space="preserve">Защо Г е грешен:  </w:t>
      </w:r>
      <w:r>
        <w:t xml:space="preserve">Функциите са различни и не се допуска двойно обезщетяване за едно и също.</w:t>
      </w:r>
    </w:p>
    <w:p>
      <w:pPr>
        <w:spacing w:after="140" w:before="0"/>
      </w:pPr>
      <w:r>
        <w:rPr>
          <w:b/>
          <w:bCs/>
        </w:rPr>
        <w:t xml:space="preserve">Методическа бележка:  </w:t>
      </w:r>
      <w:r>
        <w:t xml:space="preserve">Проверява функционалното разграничение на двата вида лихва.</w:t>
      </w:r>
    </w:p>
    <w:p>
      <w:pPr>
        <w:pStyle w:val="Heading3"/>
        <w:spacing w:after="60" w:before="240"/>
      </w:pPr>
      <w:r>
        <w:rPr>
          <w:b/>
          <w:bCs/>
          <w:sz w:val="24"/>
          <w:szCs w:val="24"/>
        </w:rPr>
        <w:t xml:space="preserve">Въпрос 7</w:t>
      </w:r>
      <w:r>
        <w:rPr>
          <w:i/>
          <w:iCs/>
          <w:color w:val="767676"/>
          <w:sz w:val="19"/>
          <w:szCs w:val="19"/>
        </w:rPr>
        <w:t xml:space="preserve">   (№ 67 от 780)</w:t>
      </w:r>
    </w:p>
    <w:p>
      <w:pPr>
        <w:spacing w:after="100"/>
      </w:pPr>
      <w:r>
        <w:rPr>
          <w:b/>
          <w:bCs/>
          <w:sz w:val="19"/>
          <w:szCs w:val="19"/>
        </w:rPr>
        <w:t xml:space="preserve">Подтема: </w:t>
      </w:r>
      <w:r>
        <w:rPr>
          <w:sz w:val="19"/>
          <w:szCs w:val="19"/>
        </w:rPr>
        <w:t xml:space="preserve">Законна лихва при забава</w:t>
      </w:r>
      <w:r>
        <w:rPr>
          <w:b/>
          <w:bCs/>
          <w:sz w:val="19"/>
          <w:szCs w:val="19"/>
        </w:rPr>
        <w:t xml:space="preserve">     Ниво: </w:t>
      </w:r>
      <w:r>
        <w:rPr>
          <w:sz w:val="19"/>
          <w:szCs w:val="19"/>
        </w:rPr>
        <w:t xml:space="preserve">Средно</w:t>
      </w:r>
    </w:p>
    <w:p>
      <w:pPr>
        <w:spacing w:after="80" w:before="0"/>
      </w:pPr>
      <w:r>
        <w:t xml:space="preserve">От деня на забавата на парично задължение кредиторът има право на законната лихва:</w:t>
      </w:r>
    </w:p>
    <w:p>
      <w:pPr>
        <w:spacing w:after="40"/>
        <w:ind w:left="431" w:hanging="360"/>
      </w:pPr>
      <w:r>
        <w:rPr>
          <w:b/>
          <w:bCs/>
        </w:rPr>
        <w:t xml:space="preserve">А) </w:t>
      </w:r>
      <w:r>
        <w:t xml:space="preserve">без да доказва каквито и да е вреди от забавата</w:t>
      </w:r>
    </w:p>
    <w:p>
      <w:pPr>
        <w:spacing w:after="40"/>
        <w:ind w:left="431" w:hanging="360"/>
      </w:pPr>
      <w:r>
        <w:rPr>
          <w:b/>
          <w:bCs/>
        </w:rPr>
        <w:t xml:space="preserve">Б) </w:t>
      </w:r>
      <w:r>
        <w:t xml:space="preserve">при условие че докаже размера на претърпените вреди</w:t>
      </w:r>
    </w:p>
    <w:p>
      <w:pPr>
        <w:spacing w:after="40"/>
        <w:ind w:left="431" w:hanging="360"/>
      </w:pPr>
      <w:r>
        <w:rPr>
          <w:b/>
          <w:bCs/>
        </w:rPr>
        <w:t xml:space="preserve">В) </w:t>
      </w:r>
      <w:r>
        <w:t xml:space="preserve">ако лихвата е била изрично уговорена в договора</w:t>
      </w:r>
    </w:p>
    <w:p>
      <w:pPr>
        <w:spacing w:after="40"/>
        <w:ind w:left="431" w:hanging="360"/>
      </w:pPr>
      <w:r>
        <w:rPr>
          <w:b/>
          <w:bCs/>
        </w:rPr>
        <w:t xml:space="preserve">Г) </w:t>
      </w:r>
      <w:r>
        <w:t xml:space="preserve">след като предяви осъдителен иск пред съда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Законната лихва покрива типизираните вреди от забавата без доказване; по-големите действителни вреди подлежат на доказване отделно.</w:t>
      </w:r>
    </w:p>
    <w:p>
      <w:pPr>
        <w:spacing w:after="100" w:before="0"/>
      </w:pPr>
      <w:r>
        <w:rPr>
          <w:b/>
          <w:bCs/>
        </w:rPr>
        <w:t xml:space="preserve">Защо Б е грешен:  </w:t>
      </w:r>
      <w:r>
        <w:t xml:space="preserve">Именно доказването на вреди не е необходимо за законната лихва.</w:t>
      </w:r>
    </w:p>
    <w:p>
      <w:pPr>
        <w:spacing w:after="100" w:before="0"/>
      </w:pPr>
      <w:r>
        <w:rPr>
          <w:b/>
          <w:bCs/>
        </w:rPr>
        <w:t xml:space="preserve">Защо В е грешен:  </w:t>
      </w:r>
      <w:r>
        <w:t xml:space="preserve">Тя се дължи по силата на закона, не по уговорка.</w:t>
      </w:r>
    </w:p>
    <w:p>
      <w:pPr>
        <w:spacing w:after="100" w:before="0"/>
      </w:pPr>
      <w:r>
        <w:rPr>
          <w:b/>
          <w:bCs/>
        </w:rPr>
        <w:t xml:space="preserve">Защо Г е грешен:  </w:t>
      </w:r>
      <w:r>
        <w:t xml:space="preserve">Правото възниква от забавата, не от предявяването на иск.</w:t>
      </w:r>
    </w:p>
    <w:p>
      <w:pPr>
        <w:spacing w:after="140" w:before="0"/>
      </w:pPr>
      <w:r>
        <w:rPr>
          <w:b/>
          <w:bCs/>
        </w:rPr>
        <w:t xml:space="preserve">Методическа бележка:  </w:t>
      </w:r>
      <w:r>
        <w:t xml:space="preserve">Проверява механизма на мораторната законна лихва.</w:t>
      </w:r>
    </w:p>
    <w:p>
      <w:pPr>
        <w:pStyle w:val="Heading3"/>
        <w:spacing w:after="60" w:before="240"/>
      </w:pPr>
      <w:r>
        <w:rPr>
          <w:b/>
          <w:bCs/>
          <w:sz w:val="24"/>
          <w:szCs w:val="24"/>
        </w:rPr>
        <w:t xml:space="preserve">Въпрос 8</w:t>
      </w:r>
      <w:r>
        <w:rPr>
          <w:i/>
          <w:iCs/>
          <w:color w:val="767676"/>
          <w:sz w:val="19"/>
          <w:szCs w:val="19"/>
        </w:rPr>
        <w:t xml:space="preserve">   (№ 68 от 780)</w:t>
      </w:r>
    </w:p>
    <w:p>
      <w:pPr>
        <w:spacing w:after="100"/>
      </w:pPr>
      <w:r>
        <w:rPr>
          <w:b/>
          <w:bCs/>
          <w:sz w:val="19"/>
          <w:szCs w:val="19"/>
        </w:rPr>
        <w:t xml:space="preserve">Подтема: </w:t>
      </w:r>
      <w:r>
        <w:rPr>
          <w:sz w:val="19"/>
          <w:szCs w:val="19"/>
        </w:rPr>
        <w:t xml:space="preserve">Давност и акцесорност на лихвите</w:t>
      </w:r>
      <w:r>
        <w:rPr>
          <w:b/>
          <w:bCs/>
          <w:sz w:val="19"/>
          <w:szCs w:val="19"/>
        </w:rPr>
        <w:t xml:space="preserve">     Ниво: </w:t>
      </w:r>
      <w:r>
        <w:rPr>
          <w:sz w:val="19"/>
          <w:szCs w:val="19"/>
        </w:rPr>
        <w:t xml:space="preserve">Средно</w:t>
      </w:r>
    </w:p>
    <w:p>
      <w:pPr>
        <w:spacing w:after="80" w:before="0"/>
      </w:pPr>
      <w:r>
        <w:t xml:space="preserve">Вземанията за лихви:</w:t>
      </w:r>
    </w:p>
    <w:p>
      <w:pPr>
        <w:spacing w:after="40"/>
        <w:ind w:left="431" w:hanging="360"/>
      </w:pPr>
      <w:r>
        <w:rPr>
          <w:b/>
          <w:bCs/>
        </w:rPr>
        <w:t xml:space="preserve">А) </w:t>
      </w:r>
      <w:r>
        <w:t xml:space="preserve">следват петгодишната давност на главницата</w:t>
      </w:r>
    </w:p>
    <w:p>
      <w:pPr>
        <w:spacing w:after="40"/>
        <w:ind w:left="431" w:hanging="360"/>
      </w:pPr>
      <w:r>
        <w:rPr>
          <w:b/>
          <w:bCs/>
        </w:rPr>
        <w:t xml:space="preserve">Б) </w:t>
      </w:r>
      <w:r>
        <w:t xml:space="preserve">не се погасяват по давност, докато трае дългът</w:t>
      </w:r>
    </w:p>
    <w:p>
      <w:pPr>
        <w:spacing w:after="40"/>
        <w:ind w:left="431" w:hanging="360"/>
      </w:pPr>
      <w:r>
        <w:rPr>
          <w:b/>
          <w:bCs/>
        </w:rPr>
        <w:t xml:space="preserve">В) </w:t>
      </w:r>
      <w:r>
        <w:t xml:space="preserve">се погасяват с едногодишна давност от падежа</w:t>
      </w:r>
    </w:p>
    <w:p>
      <w:pPr>
        <w:spacing w:after="40"/>
        <w:ind w:left="431" w:hanging="360"/>
      </w:pPr>
      <w:r>
        <w:rPr>
          <w:b/>
          <w:bCs/>
        </w:rPr>
        <w:t xml:space="preserve">Г) </w:t>
      </w:r>
      <w:r>
        <w:t xml:space="preserve">се погасяват с отделна тригодишна давност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Лихвите имат собствена тригодишна давност; освен това при погасено по давност главно вземане се погасяват и допълнителните, макар техният срок да не е изтекъл.</w:t>
      </w:r>
    </w:p>
    <w:p>
      <w:pPr>
        <w:spacing w:after="100" w:before="0"/>
      </w:pPr>
      <w:r>
        <w:rPr>
          <w:b/>
          <w:bCs/>
        </w:rPr>
        <w:t xml:space="preserve">Защо А е грешен:  </w:t>
      </w:r>
      <w:r>
        <w:t xml:space="preserve">Лихвите имат специален по-кратък срок.</w:t>
      </w:r>
    </w:p>
    <w:p>
      <w:pPr>
        <w:spacing w:after="100" w:before="0"/>
      </w:pPr>
      <w:r>
        <w:rPr>
          <w:b/>
          <w:bCs/>
        </w:rPr>
        <w:t xml:space="preserve">Защо Б е грешен:  </w:t>
      </w:r>
      <w:r>
        <w:t xml:space="preserve">Давност тече и за тях, независимо че главното вземане още съществува.</w:t>
      </w:r>
    </w:p>
    <w:p>
      <w:pPr>
        <w:spacing w:after="100" w:before="0"/>
      </w:pPr>
      <w:r>
        <w:rPr>
          <w:b/>
          <w:bCs/>
        </w:rPr>
        <w:t xml:space="preserve">Защо В е грешен:  </w:t>
      </w:r>
      <w:r>
        <w:t xml:space="preserve">Срокът е тригодишен, не едногодишен.</w:t>
      </w:r>
    </w:p>
    <w:p>
      <w:pPr>
        <w:spacing w:after="140" w:before="0"/>
      </w:pPr>
      <w:r>
        <w:rPr>
          <w:b/>
          <w:bCs/>
        </w:rPr>
        <w:t xml:space="preserve">Методическа бележка:  </w:t>
      </w:r>
      <w:r>
        <w:t xml:space="preserve">Проверява давностния режим и акцесорността на лихвите.</w:t>
      </w:r>
    </w:p>
    <w:p>
      <w:pPr>
        <w:pStyle w:val="Heading3"/>
        <w:spacing w:after="60" w:before="240"/>
      </w:pPr>
      <w:r>
        <w:rPr>
          <w:b/>
          <w:bCs/>
          <w:sz w:val="24"/>
          <w:szCs w:val="24"/>
        </w:rPr>
        <w:t xml:space="preserve">Въпрос 9</w:t>
      </w:r>
      <w:r>
        <w:rPr>
          <w:i/>
          <w:iCs/>
          <w:color w:val="767676"/>
          <w:sz w:val="19"/>
          <w:szCs w:val="19"/>
        </w:rPr>
        <w:t xml:space="preserve">   (№ 69 от 780)</w:t>
      </w:r>
    </w:p>
    <w:p>
      <w:pPr>
        <w:spacing w:after="100"/>
      </w:pPr>
      <w:r>
        <w:rPr>
          <w:b/>
          <w:bCs/>
          <w:sz w:val="19"/>
          <w:szCs w:val="19"/>
        </w:rPr>
        <w:t xml:space="preserve">Подтема: </w:t>
      </w:r>
      <w:r>
        <w:rPr>
          <w:sz w:val="19"/>
          <w:szCs w:val="19"/>
        </w:rPr>
        <w:t xml:space="preserve">Анатоцизъм</w:t>
      </w:r>
      <w:r>
        <w:rPr>
          <w:b/>
          <w:bCs/>
          <w:sz w:val="19"/>
          <w:szCs w:val="19"/>
        </w:rPr>
        <w:t xml:space="preserve">     Ниво: </w:t>
      </w:r>
      <w:r>
        <w:rPr>
          <w:sz w:val="19"/>
          <w:szCs w:val="19"/>
        </w:rPr>
        <w:t xml:space="preserve">Високо</w:t>
      </w:r>
    </w:p>
    <w:p>
      <w:pPr>
        <w:spacing w:after="80" w:before="0"/>
      </w:pPr>
      <w:r>
        <w:t xml:space="preserve">Начисляването на лихва върху изтекла лихва (анатоцизъм):</w:t>
      </w:r>
    </w:p>
    <w:p>
      <w:pPr>
        <w:spacing w:after="40"/>
        <w:ind w:left="431" w:hanging="360"/>
      </w:pPr>
      <w:r>
        <w:rPr>
          <w:b/>
          <w:bCs/>
        </w:rPr>
        <w:t xml:space="preserve">А) </w:t>
      </w:r>
      <w:r>
        <w:t xml:space="preserve">е свободно допустимо между всички правни субекти и без изрична уговорка</w:t>
      </w:r>
    </w:p>
    <w:p>
      <w:pPr>
        <w:spacing w:after="40"/>
        <w:ind w:left="431" w:hanging="360"/>
      </w:pPr>
      <w:r>
        <w:rPr>
          <w:b/>
          <w:bCs/>
        </w:rPr>
        <w:t xml:space="preserve">Б) </w:t>
      </w:r>
      <w:r>
        <w:t xml:space="preserve">е забранено във всички случаи без изключение, включително между търговци</w:t>
      </w:r>
    </w:p>
    <w:p>
      <w:pPr>
        <w:spacing w:after="40"/>
        <w:ind w:left="431" w:hanging="360"/>
      </w:pPr>
      <w:r>
        <w:rPr>
          <w:b/>
          <w:bCs/>
        </w:rPr>
        <w:t xml:space="preserve">В) </w:t>
      </w:r>
      <w:r>
        <w:t xml:space="preserve">не е свободно между граждани, а между търговци — само при уговорка</w:t>
      </w:r>
    </w:p>
    <w:p>
      <w:pPr>
        <w:spacing w:after="40"/>
        <w:ind w:left="431" w:hanging="360"/>
      </w:pPr>
      <w:r>
        <w:rPr>
          <w:b/>
          <w:bCs/>
        </w:rPr>
        <w:t xml:space="preserve">Г) </w:t>
      </w:r>
      <w:r>
        <w:t xml:space="preserve">настъпва автоматично при всяка забава над една календарна година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 гражданските отношения законът не създава общо право за капитализиране на просрочени лихви; търговското изключение изисква действителна и ясна уговорка между търговци.</w:t>
      </w:r>
    </w:p>
    <w:p>
      <w:pPr>
        <w:spacing w:after="100" w:before="0"/>
      </w:pPr>
      <w:r>
        <w:rPr>
          <w:b/>
          <w:bCs/>
        </w:rPr>
        <w:t xml:space="preserve">Защо А е грешен:  </w:t>
      </w:r>
      <w:r>
        <w:t xml:space="preserve">Свободна допустимост няма — забраната защитава длъжника от експоненциално нарастване.</w:t>
      </w:r>
    </w:p>
    <w:p>
      <w:pPr>
        <w:spacing w:after="100" w:before="0"/>
      </w:pPr>
      <w:r>
        <w:rPr>
          <w:b/>
          <w:bCs/>
        </w:rPr>
        <w:t xml:space="preserve">Защо Б е грешен:  </w:t>
      </w:r>
      <w:r>
        <w:t xml:space="preserve">Търговското изключение при уговорка съществува.</w:t>
      </w:r>
    </w:p>
    <w:p>
      <w:pPr>
        <w:spacing w:after="100" w:before="0"/>
      </w:pPr>
      <w:r>
        <w:rPr>
          <w:b/>
          <w:bCs/>
        </w:rPr>
        <w:t xml:space="preserve">Защо Г е грешен:  </w:t>
      </w:r>
      <w:r>
        <w:t xml:space="preserve">Автоматична капитализация законът не предвижда.</w:t>
      </w:r>
    </w:p>
    <w:p>
      <w:pPr>
        <w:spacing w:after="140" w:before="0"/>
      </w:pPr>
      <w:r>
        <w:rPr>
          <w:b/>
          <w:bCs/>
        </w:rPr>
        <w:t xml:space="preserve">Методическа бележка:  </w:t>
      </w:r>
      <w:r>
        <w:t xml:space="preserve">Проверява режима на анатоцизма в граждански и търговски отношения.</w:t>
      </w:r>
    </w:p>
    <w:p>
      <w:pPr>
        <w:pStyle w:val="Heading3"/>
        <w:spacing w:after="60" w:before="240"/>
      </w:pPr>
      <w:r>
        <w:rPr>
          <w:b/>
          <w:bCs/>
          <w:sz w:val="24"/>
          <w:szCs w:val="24"/>
        </w:rPr>
        <w:t xml:space="preserve">Въпрос 10</w:t>
      </w:r>
      <w:r>
        <w:rPr>
          <w:i/>
          <w:iCs/>
          <w:color w:val="767676"/>
          <w:sz w:val="19"/>
          <w:szCs w:val="19"/>
        </w:rPr>
        <w:t xml:space="preserve">   (№ 70 от 780)</w:t>
      </w:r>
    </w:p>
    <w:p>
      <w:pPr>
        <w:spacing w:after="100"/>
      </w:pPr>
      <w:r>
        <w:rPr>
          <w:b/>
          <w:bCs/>
          <w:sz w:val="19"/>
          <w:szCs w:val="19"/>
        </w:rPr>
        <w:t xml:space="preserve">Подтема: </w:t>
      </w:r>
      <w:r>
        <w:rPr>
          <w:sz w:val="19"/>
          <w:szCs w:val="19"/>
        </w:rPr>
        <w:t xml:space="preserve">Лихва при заем</w:t>
      </w:r>
      <w:r>
        <w:rPr>
          <w:b/>
          <w:bCs/>
          <w:sz w:val="19"/>
          <w:szCs w:val="19"/>
        </w:rPr>
        <w:t xml:space="preserve">     Ниво: </w:t>
      </w:r>
      <w:r>
        <w:rPr>
          <w:sz w:val="19"/>
          <w:szCs w:val="19"/>
        </w:rPr>
        <w:t xml:space="preserve">Средно</w:t>
      </w:r>
    </w:p>
    <w:p>
      <w:pPr>
        <w:spacing w:after="80" w:before="0"/>
      </w:pPr>
      <w:r>
        <w:t xml:space="preserve">При обикновен договор за заем между граждани заемателят дължи възнаградителна лихва:</w:t>
      </w:r>
    </w:p>
    <w:p>
      <w:pPr>
        <w:spacing w:after="40"/>
        <w:ind w:left="431" w:hanging="360"/>
      </w:pPr>
      <w:r>
        <w:rPr>
          <w:b/>
          <w:bCs/>
        </w:rPr>
        <w:t xml:space="preserve">А) </w:t>
      </w:r>
      <w:r>
        <w:t xml:space="preserve">винаги, по силата на закона, без изрична уговорка</w:t>
      </w:r>
    </w:p>
    <w:p>
      <w:pPr>
        <w:spacing w:after="40"/>
        <w:ind w:left="431" w:hanging="360"/>
      </w:pPr>
      <w:r>
        <w:rPr>
          <w:b/>
          <w:bCs/>
        </w:rPr>
        <w:t xml:space="preserve">Б) </w:t>
      </w:r>
      <w:r>
        <w:t xml:space="preserve">само ако лихвата е уговорена писмено между страните</w:t>
      </w:r>
    </w:p>
    <w:p>
      <w:pPr>
        <w:spacing w:after="40"/>
        <w:ind w:left="431" w:hanging="360"/>
      </w:pPr>
      <w:r>
        <w:rPr>
          <w:b/>
          <w:bCs/>
        </w:rPr>
        <w:t xml:space="preserve">В) </w:t>
      </w:r>
      <w:r>
        <w:t xml:space="preserve">само ако заемът надвишава определен от закона размер</w:t>
      </w:r>
    </w:p>
    <w:p>
      <w:pPr>
        <w:spacing w:after="40"/>
        <w:ind w:left="431" w:hanging="360"/>
      </w:pPr>
      <w:r>
        <w:rPr>
          <w:b/>
          <w:bCs/>
        </w:rPr>
        <w:t xml:space="preserve">Г) </w:t>
      </w:r>
      <w:r>
        <w:t xml:space="preserve">само ако заемодателят е поискал лихва при връщането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обикновения заем лихва се дължи само при писмена уговорка; размерът и методиката трябва да са определени или определяеми.</w:t>
      </w:r>
    </w:p>
    <w:p>
      <w:pPr>
        <w:spacing w:after="100" w:before="0"/>
      </w:pPr>
      <w:r>
        <w:rPr>
          <w:b/>
          <w:bCs/>
        </w:rPr>
        <w:t xml:space="preserve">Защо А е грешен:  </w:t>
      </w:r>
      <w:r>
        <w:t xml:space="preserve">Законът не предвижда лихва по подразбиране при гражданския заем.</w:t>
      </w:r>
    </w:p>
    <w:p>
      <w:pPr>
        <w:spacing w:after="100" w:before="0"/>
      </w:pPr>
      <w:r>
        <w:rPr>
          <w:b/>
          <w:bCs/>
        </w:rPr>
        <w:t xml:space="preserve">Защо В е грешен:  </w:t>
      </w:r>
      <w:r>
        <w:t xml:space="preserve">Размерът на заема не е критерий за дължимостта на лихвата.</w:t>
      </w:r>
    </w:p>
    <w:p>
      <w:pPr>
        <w:spacing w:after="100" w:before="0"/>
      </w:pPr>
      <w:r>
        <w:rPr>
          <w:b/>
          <w:bCs/>
        </w:rPr>
        <w:t xml:space="preserve">Защо Г е грешен:  </w:t>
      </w:r>
      <w:r>
        <w:t xml:space="preserve">Последващо искане не замества изискуемата форма на уговорката.</w:t>
      </w:r>
    </w:p>
    <w:p>
      <w:pPr>
        <w:spacing w:after="140" w:before="0"/>
      </w:pPr>
      <w:r>
        <w:rPr>
          <w:b/>
          <w:bCs/>
        </w:rPr>
        <w:t xml:space="preserve">Методическа бележка:  </w:t>
      </w:r>
      <w:r>
        <w:t xml:space="preserve">Проверява формалното изискване за възнаградителната лихва при заема.</w:t>
      </w:r>
    </w:p>
    <w:p>
      <w:pPr>
        <w:pStyle w:val="Heading2"/>
        <w:spacing w:after="120" w:before="320"/>
      </w:pPr>
      <w:r>
        <w:rPr>
          <w:b/>
          <w:bCs/>
          <w:color w:val="2F5496"/>
          <w:sz w:val="26"/>
          <w:szCs w:val="26"/>
        </w:rPr>
        <w:t xml:space="preserve">Тема 7 — казуси</w:t>
      </w:r>
    </w:p>
    <w:p>
      <w:pPr>
        <w:pStyle w:val="Heading3"/>
        <w:spacing w:after="80" w:before="240"/>
      </w:pPr>
      <w:r>
        <w:rPr>
          <w:b/>
          <w:bCs/>
          <w:sz w:val="24"/>
          <w:szCs w:val="24"/>
        </w:rPr>
        <w:t xml:space="preserve">Казус 1</w:t>
      </w:r>
      <w:r>
        <w:rPr>
          <w:i/>
          <w:iCs/>
          <w:color w:val="767676"/>
          <w:sz w:val="19"/>
          <w:szCs w:val="19"/>
        </w:rPr>
        <w:t xml:space="preserve">   (№ 13 от 156)</w:t>
      </w:r>
    </w:p>
    <w:p>
      <w:pPr>
        <w:spacing w:after="100" w:before="0"/>
      </w:pPr>
      <w:r>
        <w:rPr>
          <w:b/>
          <w:bCs/>
        </w:rPr>
        <w:t xml:space="preserve">Заглавие:  </w:t>
      </w:r>
      <w:r>
        <w:t xml:space="preserve">Частичното плащане, лихвата за забава и неподписаните общи условия</w:t>
      </w:r>
    </w:p>
    <w:p>
      <w:pPr>
        <w:spacing w:after="100" w:before="0"/>
      </w:pPr>
      <w:r>
        <w:rPr>
          <w:b/>
          <w:bCs/>
        </w:rPr>
        <w:t xml:space="preserve">Тема:  </w:t>
      </w:r>
      <w:r>
        <w:t xml:space="preserve">Парично задължение. Възнаградителна и мораторна лихва. Отнасяне на частично плащане.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парично задължение за стойност</w:t>
      </w:r>
    </w:p>
    <w:p>
      <w:pPr>
        <w:spacing w:after="40"/>
        <w:ind w:left="504" w:hanging="288"/>
      </w:pPr>
      <w:r>
        <w:t xml:space="preserve">•  определен падеж и забава без покана</w:t>
      </w:r>
    </w:p>
    <w:p>
      <w:pPr>
        <w:spacing w:after="40"/>
        <w:ind w:left="504" w:hanging="288"/>
      </w:pPr>
      <w:r>
        <w:t xml:space="preserve">•  мораторна лихва</w:t>
      </w:r>
    </w:p>
    <w:p>
      <w:pPr>
        <w:spacing w:after="40"/>
        <w:ind w:left="504" w:hanging="288"/>
      </w:pPr>
      <w:r>
        <w:t xml:space="preserve">•  възнаградителна лихва</w:t>
      </w:r>
    </w:p>
    <w:p>
      <w:pPr>
        <w:spacing w:after="40"/>
        <w:ind w:left="504" w:hanging="288"/>
      </w:pPr>
      <w:r>
        <w:t xml:space="preserve">•  поредност на погасяване: разноски, лихви, главница</w:t>
      </w:r>
    </w:p>
    <w:p>
      <w:pPr>
        <w:spacing w:after="40"/>
        <w:ind w:left="504" w:hanging="288"/>
      </w:pPr>
      <w:r>
        <w:t xml:space="preserve">•  анатоцизъм</w:t>
      </w:r>
    </w:p>
    <w:p>
      <w:pPr>
        <w:spacing w:after="40"/>
        <w:ind w:left="504" w:hanging="288"/>
      </w:pPr>
      <w:r>
        <w:t xml:space="preserve">•  общи условия и включването им в договора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липсата на налични средства не освобождава паричния длъжник;</w:t>
      </w:r>
    </w:p>
    <w:p>
      <w:pPr>
        <w:spacing w:after="40"/>
        <w:ind w:left="504" w:hanging="288"/>
      </w:pPr>
      <w:r>
        <w:t xml:space="preserve">•  да определи началния момент на забавата при уговорен падеж;</w:t>
      </w:r>
    </w:p>
    <w:p>
      <w:pPr>
        <w:spacing w:after="40"/>
        <w:ind w:left="504" w:hanging="288"/>
      </w:pPr>
      <w:r>
        <w:t xml:space="preserve">•  да приложи реда на погасяване при частично плащане;</w:t>
      </w:r>
    </w:p>
    <w:p>
      <w:pPr>
        <w:spacing w:after="40"/>
        <w:ind w:left="504" w:hanging="288"/>
      </w:pPr>
      <w:r>
        <w:t xml:space="preserve">•  да прецени допустимостта на лихва върху лихва;</w:t>
      </w:r>
    </w:p>
    <w:p>
      <w:pPr>
        <w:spacing w:after="60" w:before="120"/>
      </w:pPr>
      <w:r>
        <w:rPr>
          <w:b/>
          <w:bCs/>
        </w:rPr>
        <w:t xml:space="preserve">Факти</w:t>
      </w:r>
    </w:p>
    <w:p>
      <w:pPr>
        <w:spacing w:after="80" w:before="0"/>
        <w:jc w:val="both"/>
      </w:pPr>
      <w:r>
        <w:t xml:space="preserve">През ноември 2025 г. „Алфа Трейд" продава стоки на „Бета Маркет" за 24 000 евро с падеж 15 януари 2026 г. По договора е уговорена възнаградителна лихва от 8% годишно само ако купувачът поиска разсрочване, но такова не е поискано. Плащане не е извършено на падежа. На 20 март 2026 г. „Бета Маркет" превежда 5 000 евро, като в платежното нареждане е посочено „по фактура". След това твърди, че с тази сума е погасило част от главницата и не дължи почти никаква лихва. „Алфа Трейд" поддържа, че първо се погасяват натрупаните лихви за забава и едва после главницата. Допълнително продавачът претендира и „лихва върху просрочената лихва", защото така пишело в неговите общи условия, които купувачът не е подписвал отделно.</w:t>
      </w:r>
    </w:p>
    <w:p>
      <w:pPr>
        <w:spacing w:after="60" w:before="120"/>
      </w:pPr>
      <w:r>
        <w:rPr>
          <w:b/>
          <w:bCs/>
        </w:rPr>
        <w:t xml:space="preserve">Въпроси</w:t>
      </w:r>
    </w:p>
    <w:p>
      <w:pPr>
        <w:spacing w:after="40"/>
        <w:ind w:left="504" w:hanging="288"/>
      </w:pPr>
      <w:r>
        <w:t xml:space="preserve">1.  Какъв е характерът на паричното задължение?</w:t>
      </w:r>
    </w:p>
    <w:p>
      <w:pPr>
        <w:spacing w:after="40"/>
        <w:ind w:left="504" w:hanging="288"/>
      </w:pPr>
      <w:r>
        <w:t xml:space="preserve">2.  От кога започва да се дължи мораторна лихва?</w:t>
      </w:r>
    </w:p>
    <w:p>
      <w:pPr>
        <w:spacing w:after="40"/>
        <w:ind w:left="504" w:hanging="288"/>
      </w:pPr>
      <w:r>
        <w:t xml:space="preserve">3.  Как следва да се разпредели частичното плащане?</w:t>
      </w:r>
    </w:p>
    <w:p>
      <w:pPr>
        <w:spacing w:after="40"/>
        <w:ind w:left="504" w:hanging="288"/>
      </w:pPr>
      <w:r>
        <w:t xml:space="preserve">4.  Допустимо ли е автоматично начисляване на лихва върху лихва в тази хипотеза?</w:t>
      </w:r>
    </w:p>
    <w:p>
      <w:pPr>
        <w:spacing w:after="60" w:before="120"/>
      </w:pPr>
      <w:r>
        <w:rPr>
          <w:b/>
          <w:bCs/>
        </w:rPr>
        <w:t xml:space="preserve">Насоки за решаване</w:t>
      </w:r>
    </w:p>
    <w:p>
      <w:pPr>
        <w:spacing w:after="40"/>
        <w:ind w:left="504" w:hanging="288"/>
      </w:pPr>
      <w:r>
        <w:t xml:space="preserve">•  Проверете дали е настъпило договореното условие за възнаградителна лихва.</w:t>
      </w:r>
    </w:p>
    <w:p>
      <w:pPr>
        <w:spacing w:after="40"/>
        <w:ind w:left="504" w:hanging="288"/>
      </w:pPr>
      <w:r>
        <w:t xml:space="preserve">•  Определете от кой ден длъжникът е в забава и нужна ли е покана.</w:t>
      </w:r>
    </w:p>
    <w:p>
      <w:pPr>
        <w:spacing w:after="40"/>
        <w:ind w:left="504" w:hanging="288"/>
      </w:pPr>
      <w:r>
        <w:t xml:space="preserve">•  Отнесете преведените 5 000 евро по установената поредност.</w:t>
      </w:r>
    </w:p>
    <w:p>
      <w:pPr>
        <w:spacing w:after="40"/>
        <w:ind w:left="504" w:hanging="288"/>
      </w:pPr>
      <w:r>
        <w:t xml:space="preserve">•  Преценете дали неподписаните общи условия са станали част от договора.</w:t>
      </w:r>
    </w:p>
    <w:p>
      <w:pPr>
        <w:spacing w:after="60" w:before="120"/>
      </w:pPr>
      <w:r>
        <w:rPr>
          <w:b/>
          <w:bCs/>
        </w:rPr>
        <w:t xml:space="preserve">Примерен отговор</w:t>
      </w:r>
    </w:p>
    <w:p>
      <w:pPr>
        <w:spacing w:after="80" w:before="0"/>
        <w:jc w:val="both"/>
      </w:pPr>
      <w:r>
        <w:t xml:space="preserve">1. Паричното задължение е задължение за стойност. Длъжникът не може да се освободи с довода, че временно няма налични средства или че е изпаднал в ликвидни затруднения.</w:t>
      </w:r>
    </w:p>
    <w:p>
      <w:pPr>
        <w:spacing w:after="80" w:before="0"/>
        <w:jc w:val="both"/>
      </w:pPr>
      <w:r>
        <w:t xml:space="preserve">2. Мораторна лихва се дължи от момента на забавата. Тук падежът е определен — 15 януари 2026 г., така че от следващия ден длъжникът изпада в забава, без да е нужна покана.</w:t>
      </w:r>
    </w:p>
    <w:p>
      <w:pPr>
        <w:spacing w:after="80" w:before="0"/>
        <w:jc w:val="both"/>
      </w:pPr>
      <w:r>
        <w:t xml:space="preserve">3. При частично плащане, ако са налице предпоставките на закона, първо се погасяват разноските, после лихвите и едва след това главницата. Следователно доводът на „Бета Маркет", че 5 000 евро автоматично са отишли само по главницата, не е правилен.</w:t>
      </w:r>
    </w:p>
    <w:p>
      <w:pPr>
        <w:spacing w:after="80" w:before="0"/>
        <w:jc w:val="both"/>
      </w:pPr>
      <w:r>
        <w:t xml:space="preserve">4. Не може автоматично да се приеме, че се дължи лихва върху лихва. Това зависи от характера на отношенията, от валидността и включването на съответната клауза и от специалните правила за анатоцизма.</w:t>
      </w:r>
    </w:p>
    <w:p>
      <w:pPr>
        <w:spacing w:after="60" w:before="120"/>
      </w:pPr>
      <w:r>
        <w:rPr>
          <w:b/>
          <w:bCs/>
        </w:rPr>
        <w:t xml:space="preserve">Кратък извод</w:t>
      </w:r>
    </w:p>
    <w:p>
      <w:pPr>
        <w:spacing w:after="80" w:before="0"/>
        <w:jc w:val="both"/>
      </w:pPr>
      <w:r>
        <w:t xml:space="preserve">Самото наличие на текст в неподписани общи условия не е достатъчно. Трябва първо да се установи дали те са станали част от договора и дали подобна уговорка е допустима в конкретното отношение. Подвеждащото тук е смесването между възнаградителна и мораторна лихва. Първата не се дължи, защото не е настъпило договореното условие за разсрочване; втората се дължи поради самата забава.</w:t>
      </w:r>
    </w:p>
    <w:p>
      <w:pPr>
        <w:spacing w:after="60" w:before="120"/>
      </w:pPr>
      <w:r>
        <w:rPr>
          <w:b/>
          <w:bCs/>
        </w:rPr>
        <w:t xml:space="preserve">Често срещани грешки</w:t>
      </w:r>
    </w:p>
    <w:p>
      <w:pPr>
        <w:spacing w:after="40"/>
        <w:ind w:left="504" w:hanging="288"/>
      </w:pPr>
      <w:r>
        <w:t xml:space="preserve">•  Да се смесва възнаградителната с мораторната лихва.</w:t>
      </w:r>
    </w:p>
    <w:p>
      <w:pPr>
        <w:spacing w:after="40"/>
        <w:ind w:left="504" w:hanging="288"/>
      </w:pPr>
      <w:r>
        <w:t xml:space="preserve">•  Да се приема, че частичното плащане погасява първо главницата.</w:t>
      </w:r>
    </w:p>
    <w:p>
      <w:pPr>
        <w:spacing w:after="40"/>
        <w:ind w:left="504" w:hanging="288"/>
      </w:pPr>
      <w:r>
        <w:t xml:space="preserve">•  Да се изисква покана за изпадане в забава при уговорен падеж.</w:t>
      </w:r>
    </w:p>
    <w:p>
      <w:pPr>
        <w:spacing w:after="40"/>
        <w:ind w:left="504" w:hanging="288"/>
      </w:pPr>
      <w:r>
        <w:t xml:space="preserve">•  Да се начислява лихва върху лихва без проверка на допустимостта ѝ.</w:t>
      </w:r>
    </w:p>
    <w:p>
      <w:pPr>
        <w:spacing w:after="40"/>
        <w:ind w:left="504" w:hanging="288"/>
      </w:pPr>
      <w:r>
        <w:t xml:space="preserve">•  Да се прилагат общи условия, без да е установено, че са част от договора.</w:t>
      </w:r>
    </w:p>
    <w:p>
      <w:pPr>
        <w:pStyle w:val="Heading3"/>
        <w:spacing w:after="80" w:before="240"/>
      </w:pPr>
      <w:r>
        <w:rPr>
          <w:b/>
          <w:bCs/>
          <w:sz w:val="24"/>
          <w:szCs w:val="24"/>
        </w:rPr>
        <w:t xml:space="preserve">Казус 2</w:t>
      </w:r>
      <w:r>
        <w:rPr>
          <w:i/>
          <w:iCs/>
          <w:color w:val="767676"/>
          <w:sz w:val="19"/>
          <w:szCs w:val="19"/>
        </w:rPr>
        <w:t xml:space="preserve">   (№ 14 от 156)</w:t>
      </w:r>
    </w:p>
    <w:p>
      <w:pPr>
        <w:spacing w:after="100" w:before="0"/>
      </w:pPr>
      <w:r>
        <w:rPr>
          <w:b/>
          <w:bCs/>
        </w:rPr>
        <w:t xml:space="preserve">Заглавие:  </w:t>
      </w:r>
      <w:r>
        <w:t xml:space="preserve">Лихвата по вътрешни правила и натрупаните санкции</w:t>
      </w:r>
    </w:p>
    <w:p>
      <w:pPr>
        <w:spacing w:after="100" w:before="0"/>
      </w:pPr>
      <w:r>
        <w:rPr>
          <w:b/>
          <w:bCs/>
        </w:rPr>
        <w:t xml:space="preserve">Тема:  </w:t>
      </w:r>
      <w:r>
        <w:t xml:space="preserve">Определяемост на лихвената уговорка. Кумулиране на лихви и неустойка при забава.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възнаградителна лихва като цена за ползване на капитала</w:t>
      </w:r>
    </w:p>
    <w:p>
      <w:pPr>
        <w:spacing w:after="40"/>
        <w:ind w:left="504" w:hanging="288"/>
      </w:pPr>
      <w:r>
        <w:t xml:space="preserve">•  мораторна лихва като обезщетение за забава</w:t>
      </w:r>
    </w:p>
    <w:p>
      <w:pPr>
        <w:spacing w:after="40"/>
        <w:ind w:left="504" w:hanging="288"/>
      </w:pPr>
      <w:r>
        <w:t xml:space="preserve">•  определяемост на лихвената уговорка</w:t>
      </w:r>
    </w:p>
    <w:p>
      <w:pPr>
        <w:spacing w:after="40"/>
        <w:ind w:left="504" w:hanging="288"/>
      </w:pPr>
      <w:r>
        <w:t xml:space="preserve">•  вътрешни правила като част от договорното съдържание</w:t>
      </w:r>
    </w:p>
    <w:p>
      <w:pPr>
        <w:spacing w:after="40"/>
        <w:ind w:left="504" w:hanging="288"/>
      </w:pPr>
      <w:r>
        <w:t xml:space="preserve">•  неустойка за забава</w:t>
      </w:r>
    </w:p>
    <w:p>
      <w:pPr>
        <w:spacing w:after="40"/>
        <w:ind w:left="504" w:hanging="288"/>
      </w:pPr>
      <w:r>
        <w:t xml:space="preserve">•  отнасяне на частично плащане</w:t>
      </w:r>
    </w:p>
    <w:p>
      <w:pPr>
        <w:spacing w:after="40"/>
        <w:ind w:left="504" w:hanging="288"/>
      </w:pPr>
      <w:r>
        <w:t xml:space="preserve">•  недопустимо дублиране на обезщетителни последици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определяемостта на уговорка, препращаща към външен акт;</w:t>
      </w:r>
    </w:p>
    <w:p>
      <w:pPr>
        <w:spacing w:after="40"/>
        <w:ind w:left="504" w:hanging="288"/>
      </w:pPr>
      <w:r>
        <w:t xml:space="preserve">•  да разграничи цената за ползване на капитала от обезщетението за забава;</w:t>
      </w:r>
    </w:p>
    <w:p>
      <w:pPr>
        <w:spacing w:after="40"/>
        <w:ind w:left="504" w:hanging="288"/>
      </w:pPr>
      <w:r>
        <w:t xml:space="preserve">•  да приложи правилата за отнасяне на частично плащане;</w:t>
      </w:r>
    </w:p>
    <w:p>
      <w:pPr>
        <w:spacing w:after="40"/>
        <w:ind w:left="504" w:hanging="288"/>
      </w:pPr>
      <w:r>
        <w:t xml:space="preserve">•  да провери допустимостта на кумулиране на санкции за едно и също забавяне;</w:t>
      </w:r>
    </w:p>
    <w:p>
      <w:pPr>
        <w:spacing w:after="60" w:before="120"/>
      </w:pPr>
      <w:r>
        <w:rPr>
          <w:b/>
          <w:bCs/>
        </w:rPr>
        <w:t xml:space="preserve">Факти</w:t>
      </w:r>
    </w:p>
    <w:p>
      <w:pPr>
        <w:spacing w:after="80" w:before="0"/>
        <w:jc w:val="both"/>
      </w:pPr>
      <w:r>
        <w:t xml:space="preserve">През февруари 2026 г. търговско дружество получава заем от свой съдружник в размер на 90 000 евро. В договора е записано, че сумата се връща на 1 октомври 2026 г., а „за времето на ползване се дължи възнаграждение по действащия лихвен процент на дружеството по вътрешни правила". Отделно е уговорено, че при забава длъжникът дължи „всички законни и договорни последици". Вътрешните правила обаче не са приложени към договора, а съдружникът твърди, че всички са знаели какъв процент се прилага. След падежа дружеството плаща 15 000 евро и настоява, че сумата следва да се отнесе изцяло по главницата. Кредиторът претендира възнаградителна лихва, мораторна лихва и допълнително неустойка за забава.</w:t>
      </w:r>
    </w:p>
    <w:p>
      <w:pPr>
        <w:spacing w:after="60" w:before="120"/>
      </w:pPr>
      <w:r>
        <w:rPr>
          <w:b/>
          <w:bCs/>
        </w:rPr>
        <w:t xml:space="preserve">Въпроси</w:t>
      </w:r>
    </w:p>
    <w:p>
      <w:pPr>
        <w:spacing w:after="40"/>
        <w:ind w:left="504" w:hanging="288"/>
      </w:pPr>
      <w:r>
        <w:t xml:space="preserve">1.  Достатъчно определяема ли е уговорката за възнаградителна лихва?</w:t>
      </w:r>
    </w:p>
    <w:p>
      <w:pPr>
        <w:spacing w:after="40"/>
        <w:ind w:left="504" w:hanging="288"/>
      </w:pPr>
      <w:r>
        <w:t xml:space="preserve">2.  Как се разграничава възнаградителната от мораторната лихва?</w:t>
      </w:r>
    </w:p>
    <w:p>
      <w:pPr>
        <w:spacing w:after="40"/>
        <w:ind w:left="504" w:hanging="288"/>
      </w:pPr>
      <w:r>
        <w:t xml:space="preserve">3.  Как се отнася частичното плащане?</w:t>
      </w:r>
    </w:p>
    <w:p>
      <w:pPr>
        <w:spacing w:after="40"/>
        <w:ind w:left="504" w:hanging="288"/>
      </w:pPr>
      <w:r>
        <w:t xml:space="preserve">4.  Допустимо ли е автоматично натрупване на всички договорни и законни санкции за едно и също забавяне?</w:t>
      </w:r>
    </w:p>
    <w:p>
      <w:pPr>
        <w:spacing w:after="60" w:before="120"/>
      </w:pPr>
      <w:r>
        <w:rPr>
          <w:b/>
          <w:bCs/>
        </w:rPr>
        <w:t xml:space="preserve">Насоки за решаване</w:t>
      </w:r>
    </w:p>
    <w:p>
      <w:pPr>
        <w:spacing w:after="40"/>
        <w:ind w:left="504" w:hanging="288"/>
      </w:pPr>
      <w:r>
        <w:t xml:space="preserve">•  Проверете доколко съдържанието на вътрешните правила е било определимо и достъпно.</w:t>
      </w:r>
    </w:p>
    <w:p>
      <w:pPr>
        <w:spacing w:after="40"/>
        <w:ind w:left="504" w:hanging="288"/>
      </w:pPr>
      <w:r>
        <w:t xml:space="preserve">•  Отделете периода до падежа от периода след него.</w:t>
      </w:r>
    </w:p>
    <w:p>
      <w:pPr>
        <w:spacing w:after="40"/>
        <w:ind w:left="504" w:hanging="288"/>
      </w:pPr>
      <w:r>
        <w:t xml:space="preserve">•  Разпределете платените 15 000 евро по установената поредност.</w:t>
      </w:r>
    </w:p>
    <w:p>
      <w:pPr>
        <w:spacing w:after="40"/>
        <w:ind w:left="504" w:hanging="288"/>
      </w:pPr>
      <w:r>
        <w:t xml:space="preserve">•  Съпоставете претендираните санкции и вижте дали не се дублират.</w:t>
      </w:r>
    </w:p>
    <w:p>
      <w:pPr>
        <w:spacing w:after="60" w:before="120"/>
      </w:pPr>
      <w:r>
        <w:rPr>
          <w:b/>
          <w:bCs/>
        </w:rPr>
        <w:t xml:space="preserve">Примерен отговор</w:t>
      </w:r>
    </w:p>
    <w:p>
      <w:pPr>
        <w:spacing w:after="80" w:before="0"/>
        <w:jc w:val="both"/>
      </w:pPr>
      <w:r>
        <w:t xml:space="preserve">1. Това зависи от това дали „вътрешните правила" са били достатъчно определими и достъпни като част от договорното съдържание. Ако не, може да възникне спор дали уговорката е валидна и приложима.</w:t>
      </w:r>
    </w:p>
    <w:p>
      <w:pPr>
        <w:spacing w:after="80" w:before="0"/>
        <w:jc w:val="both"/>
      </w:pPr>
      <w:r>
        <w:t xml:space="preserve">2. Възнаградителната лихва е цена за ползване на капитала, а мораторната лихва е обезщетение за забава след настъпване на падежа.</w:t>
      </w:r>
    </w:p>
    <w:p>
      <w:pPr>
        <w:spacing w:after="80" w:before="0"/>
        <w:jc w:val="both"/>
      </w:pPr>
      <w:r>
        <w:t xml:space="preserve">3. Частичното плащане се отнася по правилата за разноски, лихви и главница, освен ако е налице допустима различна уговорка.</w:t>
      </w:r>
    </w:p>
    <w:p>
      <w:pPr>
        <w:spacing w:after="80" w:before="0"/>
        <w:jc w:val="both"/>
      </w:pPr>
      <w:r>
        <w:t xml:space="preserve">4. Не всяко кумулиране е допустимо. Трябва да се провери дали не се търси недопустимо дублиране на обезщетителни последици за едно и също нарушение.</w:t>
      </w:r>
    </w:p>
    <w:p>
      <w:pPr>
        <w:spacing w:after="60" w:before="120"/>
      </w:pPr>
      <w:r>
        <w:rPr>
          <w:b/>
          <w:bCs/>
        </w:rPr>
        <w:t xml:space="preserve">Кратък извод</w:t>
      </w:r>
    </w:p>
    <w:p>
      <w:pPr>
        <w:spacing w:after="80" w:before="0"/>
        <w:jc w:val="both"/>
      </w:pPr>
      <w:r>
        <w:t xml:space="preserve">Уговорка за лихва, препращаща към недостъпни вътрешни правила, може да се окаже неприложима; възнаградителната и мораторната лихва имат различно основание, а кумулирането на санкции за едно и също забавяне не е автоматично допустимо.</w:t>
      </w:r>
    </w:p>
    <w:p>
      <w:pPr>
        <w:spacing w:after="60" w:before="120"/>
      </w:pPr>
      <w:r>
        <w:rPr>
          <w:b/>
          <w:bCs/>
        </w:rPr>
        <w:t xml:space="preserve">Често срещани грешки</w:t>
      </w:r>
    </w:p>
    <w:p>
      <w:pPr>
        <w:spacing w:after="40"/>
        <w:ind w:left="504" w:hanging="288"/>
      </w:pPr>
      <w:r>
        <w:t xml:space="preserve">•  Да се приема за валидна всяка препращаща уговорка без проверка на определяемостта ѝ.</w:t>
      </w:r>
    </w:p>
    <w:p>
      <w:pPr>
        <w:spacing w:after="40"/>
        <w:ind w:left="504" w:hanging="288"/>
      </w:pPr>
      <w:r>
        <w:t xml:space="preserve">•  Да се смесва възнаградителната с мораторната лихва.</w:t>
      </w:r>
    </w:p>
    <w:p>
      <w:pPr>
        <w:spacing w:after="40"/>
        <w:ind w:left="504" w:hanging="288"/>
      </w:pPr>
      <w:r>
        <w:t xml:space="preserve">•  Да се отнася частичното плащане изцяло към главницата.</w:t>
      </w:r>
    </w:p>
    <w:p>
      <w:pPr>
        <w:spacing w:after="40"/>
        <w:ind w:left="504" w:hanging="288"/>
      </w:pPr>
      <w:r>
        <w:t xml:space="preserve">•  Да се събират всички договорни и законни санкции за едно и също нарушение.</w:t>
      </w:r>
    </w:p>
    <w:p>
      <w:r>
        <w:br w:type="page"/>
      </w:r>
    </w:p>
    <w:p>
      <w:pPr>
        <w:pStyle w:val="Heading1"/>
        <w:spacing w:after="80"/>
      </w:pPr>
      <w:r>
        <w:rPr>
          <w:b/>
          <w:bCs/>
          <w:color w:val="2F5496"/>
          <w:sz w:val="30"/>
          <w:szCs w:val="30"/>
        </w:rPr>
        <w:t xml:space="preserve">Тема 8. Основания за възникване на облигационното отношение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източник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Фактически състав</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Едностранни волеизявления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Деликтен състав</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Неоснователно обогатяване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Водене на чужда работа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Волеви и неволеви източници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Конкуренция на основания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Значение на квалификацията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80</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Законови основания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Спасеният покрив и непоисканата помощ</w:t>
      </w:r>
    </w:p>
    <w:p>
      <w:pPr>
        <w:spacing w:after="40"/>
      </w:pPr>
      <w:r>
        <w:rPr>
          <w:b/>
          <w:bCs/>
        </w:rPr>
        <w:t xml:space="preserve">Казус 2 (Високо): </w:t>
      </w:r>
      <w:r>
        <w:t xml:space="preserve">Поправената инсталация и въпросът кой дължи разходите</w:t>
      </w:r>
    </w:p>
    <w:p>
      <w:pPr>
        <w:pStyle w:val="Heading2"/>
        <w:spacing w:after="120" w:before="280"/>
      </w:pPr>
      <w:r>
        <w:rPr>
          <w:b/>
          <w:bCs/>
          <w:color w:val="2F5496"/>
          <w:sz w:val="26"/>
          <w:szCs w:val="26"/>
        </w:rPr>
        <w:t xml:space="preserve">Тема 8 — тестови въпроси</w:t>
      </w:r>
    </w:p>
    <w:p>
      <w:pPr>
        <w:pStyle w:val="Heading3"/>
        <w:spacing w:after="60" w:before="240"/>
      </w:pPr>
      <w:r>
        <w:rPr>
          <w:b/>
          <w:bCs/>
          <w:sz w:val="24"/>
          <w:szCs w:val="24"/>
        </w:rPr>
        <w:t xml:space="preserve">Въпрос 1</w:t>
      </w:r>
      <w:r>
        <w:rPr>
          <w:i/>
          <w:iCs/>
          <w:color w:val="767676"/>
          <w:sz w:val="19"/>
          <w:szCs w:val="19"/>
        </w:rPr>
        <w:t xml:space="preserve">   (№ 71 от 780)</w:t>
      </w:r>
    </w:p>
    <w:p>
      <w:pPr>
        <w:spacing w:after="100"/>
      </w:pPr>
      <w:r>
        <w:rPr>
          <w:b/>
          <w:bCs/>
          <w:sz w:val="19"/>
          <w:szCs w:val="19"/>
        </w:rPr>
        <w:t xml:space="preserve">Подтема: </w:t>
      </w:r>
      <w:r>
        <w:rPr>
          <w:sz w:val="19"/>
          <w:szCs w:val="19"/>
        </w:rPr>
        <w:t xml:space="preserve">Понятие за източник</w:t>
      </w:r>
      <w:r>
        <w:rPr>
          <w:b/>
          <w:bCs/>
          <w:sz w:val="19"/>
          <w:szCs w:val="19"/>
        </w:rPr>
        <w:t xml:space="preserve">     Ниво: </w:t>
      </w:r>
      <w:r>
        <w:rPr>
          <w:sz w:val="19"/>
          <w:szCs w:val="19"/>
        </w:rPr>
        <w:t xml:space="preserve">Базово</w:t>
      </w:r>
    </w:p>
    <w:p>
      <w:pPr>
        <w:spacing w:after="80" w:before="0"/>
      </w:pPr>
      <w:r>
        <w:t xml:space="preserve">Източник на облигационно отношение е:</w:t>
      </w:r>
    </w:p>
    <w:p>
      <w:pPr>
        <w:spacing w:after="40"/>
        <w:ind w:left="431" w:hanging="360"/>
      </w:pPr>
      <w:r>
        <w:rPr>
          <w:b/>
          <w:bCs/>
        </w:rPr>
        <w:t xml:space="preserve">А) </w:t>
      </w:r>
      <w:r>
        <w:t xml:space="preserve">всяка икономическа или житейска връзка с имуществено значение</w:t>
      </w:r>
    </w:p>
    <w:p>
      <w:pPr>
        <w:spacing w:after="40"/>
        <w:ind w:left="431" w:hanging="360"/>
      </w:pPr>
      <w:r>
        <w:rPr>
          <w:b/>
          <w:bCs/>
        </w:rPr>
        <w:t xml:space="preserve">Б) </w:t>
      </w:r>
      <w:r>
        <w:t xml:space="preserve">всеки юридически факт, с който законът свързва вземане и дълг</w:t>
      </w:r>
    </w:p>
    <w:p>
      <w:pPr>
        <w:spacing w:after="40"/>
        <w:ind w:left="431" w:hanging="360"/>
      </w:pPr>
      <w:r>
        <w:rPr>
          <w:b/>
          <w:bCs/>
        </w:rPr>
        <w:t xml:space="preserve">В) </w:t>
      </w:r>
      <w:r>
        <w:t xml:space="preserve">само договорът като съгласувано изявление на две насрещни воли</w:t>
      </w:r>
    </w:p>
    <w:p>
      <w:pPr>
        <w:spacing w:after="40"/>
        <w:ind w:left="431" w:hanging="360"/>
      </w:pPr>
      <w:r>
        <w:rPr>
          <w:b/>
          <w:bCs/>
        </w:rPr>
        <w:t xml:space="preserve">Г) </w:t>
      </w:r>
      <w:r>
        <w:t xml:space="preserve">само влязлото в сила съдебно решение по предявен имуществен иск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Облигацията възниква от правопораждащи факти с опора в закона, с които се свързва възникването на вземане и дълг — не от голо житейско очакване.</w:t>
      </w:r>
    </w:p>
    <w:p>
      <w:pPr>
        <w:spacing w:after="100" w:before="0"/>
      </w:pPr>
      <w:r>
        <w:rPr>
          <w:b/>
          <w:bCs/>
        </w:rPr>
        <w:t xml:space="preserve">Защо А е грешен:  </w:t>
      </w:r>
      <w:r>
        <w:t xml:space="preserve">Икономическата връзка сама по себе си не поражда правни задължения.</w:t>
      </w:r>
    </w:p>
    <w:p>
      <w:pPr>
        <w:spacing w:after="100" w:before="0"/>
      </w:pPr>
      <w:r>
        <w:rPr>
          <w:b/>
          <w:bCs/>
        </w:rPr>
        <w:t xml:space="preserve">Защо В е грешен:  </w:t>
      </w:r>
      <w:r>
        <w:t xml:space="preserve">Договорът е водещият, но не единственият източник.</w:t>
      </w:r>
    </w:p>
    <w:p>
      <w:pPr>
        <w:spacing w:after="100" w:before="0"/>
      </w:pPr>
      <w:r>
        <w:rPr>
          <w:b/>
          <w:bCs/>
        </w:rPr>
        <w:t xml:space="preserve">Защо Г е грешен:  </w:t>
      </w:r>
      <w:r>
        <w:t xml:space="preserve">Съдебното решение е само една от възможните хипотези.</w:t>
      </w:r>
    </w:p>
    <w:p>
      <w:pPr>
        <w:spacing w:after="140" w:before="0"/>
      </w:pPr>
      <w:r>
        <w:rPr>
          <w:b/>
          <w:bCs/>
        </w:rPr>
        <w:t xml:space="preserve">Методическа бележка:  </w:t>
      </w:r>
      <w:r>
        <w:t xml:space="preserve">Проверява понятието за правопораждащ факт.</w:t>
      </w:r>
    </w:p>
    <w:p>
      <w:pPr>
        <w:pStyle w:val="Heading3"/>
        <w:spacing w:after="60" w:before="240"/>
      </w:pPr>
      <w:r>
        <w:rPr>
          <w:b/>
          <w:bCs/>
          <w:sz w:val="24"/>
          <w:szCs w:val="24"/>
        </w:rPr>
        <w:t xml:space="preserve">Въпрос 2</w:t>
      </w:r>
      <w:r>
        <w:rPr>
          <w:i/>
          <w:iCs/>
          <w:color w:val="767676"/>
          <w:sz w:val="19"/>
          <w:szCs w:val="19"/>
        </w:rPr>
        <w:t xml:space="preserve">   (№ 72 от 780)</w:t>
      </w:r>
    </w:p>
    <w:p>
      <w:pPr>
        <w:spacing w:after="100"/>
      </w:pPr>
      <w:r>
        <w:rPr>
          <w:b/>
          <w:bCs/>
          <w:sz w:val="19"/>
          <w:szCs w:val="19"/>
        </w:rPr>
        <w:t xml:space="preserve">Подтема: </w:t>
      </w:r>
      <w:r>
        <w:rPr>
          <w:sz w:val="19"/>
          <w:szCs w:val="19"/>
        </w:rPr>
        <w:t xml:space="preserve">Фактически състав</w:t>
      </w:r>
      <w:r>
        <w:rPr>
          <w:b/>
          <w:bCs/>
          <w:sz w:val="19"/>
          <w:szCs w:val="19"/>
        </w:rPr>
        <w:t xml:space="preserve">     Ниво: </w:t>
      </w:r>
      <w:r>
        <w:rPr>
          <w:sz w:val="19"/>
          <w:szCs w:val="19"/>
        </w:rPr>
        <w:t xml:space="preserve">Базово</w:t>
      </w:r>
    </w:p>
    <w:p>
      <w:pPr>
        <w:spacing w:after="80" w:before="0"/>
      </w:pPr>
      <w:r>
        <w:t xml:space="preserve">При реалния договор (например заем за потребление) облигационното отношение възниква:</w:t>
      </w:r>
    </w:p>
    <w:p>
      <w:pPr>
        <w:spacing w:after="40"/>
        <w:ind w:left="431" w:hanging="360"/>
      </w:pPr>
      <w:r>
        <w:rPr>
          <w:b/>
          <w:bCs/>
        </w:rPr>
        <w:t xml:space="preserve">А) </w:t>
      </w:r>
      <w:r>
        <w:t xml:space="preserve">само с постигането на съгласие по съдържанието на договора</w:t>
      </w:r>
    </w:p>
    <w:p>
      <w:pPr>
        <w:spacing w:after="40"/>
        <w:ind w:left="431" w:hanging="360"/>
      </w:pPr>
      <w:r>
        <w:rPr>
          <w:b/>
          <w:bCs/>
        </w:rPr>
        <w:t xml:space="preserve">Б) </w:t>
      </w:r>
      <w:r>
        <w:t xml:space="preserve">с писменото оформяне на договора и подписите на страните</w:t>
      </w:r>
    </w:p>
    <w:p>
      <w:pPr>
        <w:spacing w:after="40"/>
        <w:ind w:left="431" w:hanging="360"/>
      </w:pPr>
      <w:r>
        <w:rPr>
          <w:b/>
          <w:bCs/>
        </w:rPr>
        <w:t xml:space="preserve">В) </w:t>
      </w:r>
      <w:r>
        <w:t xml:space="preserve">едва с първото искане на заемодателя за връщане на вещта</w:t>
      </w:r>
    </w:p>
    <w:p>
      <w:pPr>
        <w:spacing w:after="40"/>
        <w:ind w:left="431" w:hanging="360"/>
      </w:pPr>
      <w:r>
        <w:rPr>
          <w:b/>
          <w:bCs/>
        </w:rPr>
        <w:t xml:space="preserve">Г) </w:t>
      </w:r>
      <w:r>
        <w:t xml:space="preserve">само със съгласието, съчетано с предаване на вещта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правната последица изисква съчетаване на няколко факта, отношението възниква едва след всички необходими елементи — при реалния договор съгласието плюс предаването.</w:t>
      </w:r>
    </w:p>
    <w:p>
      <w:pPr>
        <w:spacing w:after="100" w:before="0"/>
      </w:pPr>
      <w:r>
        <w:rPr>
          <w:b/>
          <w:bCs/>
        </w:rPr>
        <w:t xml:space="preserve">Защо А е грешен:  </w:t>
      </w:r>
      <w:r>
        <w:t xml:space="preserve">Отделният елемент няма самостоятелно правопораждащо действие при изискван завършен състав.</w:t>
      </w:r>
    </w:p>
    <w:p>
      <w:pPr>
        <w:spacing w:after="100" w:before="0"/>
      </w:pPr>
      <w:r>
        <w:rPr>
          <w:b/>
          <w:bCs/>
        </w:rPr>
        <w:t xml:space="preserve">Защо Б е грешен:  </w:t>
      </w:r>
      <w:r>
        <w:t xml:space="preserve">Писмената форма не замества реалния елемент.</w:t>
      </w:r>
    </w:p>
    <w:p>
      <w:pPr>
        <w:spacing w:after="100" w:before="0"/>
      </w:pPr>
      <w:r>
        <w:rPr>
          <w:b/>
          <w:bCs/>
        </w:rPr>
        <w:t xml:space="preserve">Защо В е грешен:  </w:t>
      </w:r>
      <w:r>
        <w:t xml:space="preserve">Искането за връщане предполага вече възникнал дълг.</w:t>
      </w:r>
    </w:p>
    <w:p>
      <w:pPr>
        <w:spacing w:after="140" w:before="0"/>
      </w:pPr>
      <w:r>
        <w:rPr>
          <w:b/>
          <w:bCs/>
        </w:rPr>
        <w:t xml:space="preserve">Методическа бележка:  </w:t>
      </w:r>
      <w:r>
        <w:t xml:space="preserve">Проверява действието на фактическия състав при реалните договори.</w:t>
      </w:r>
    </w:p>
    <w:p>
      <w:pPr>
        <w:pStyle w:val="Heading3"/>
        <w:spacing w:after="60" w:before="240"/>
      </w:pPr>
      <w:r>
        <w:rPr>
          <w:b/>
          <w:bCs/>
          <w:sz w:val="24"/>
          <w:szCs w:val="24"/>
        </w:rPr>
        <w:t xml:space="preserve">Въпрос 3</w:t>
      </w:r>
      <w:r>
        <w:rPr>
          <w:i/>
          <w:iCs/>
          <w:color w:val="767676"/>
          <w:sz w:val="19"/>
          <w:szCs w:val="19"/>
        </w:rPr>
        <w:t xml:space="preserve">   (№ 73 от 780)</w:t>
      </w:r>
    </w:p>
    <w:p>
      <w:pPr>
        <w:spacing w:after="100"/>
      </w:pPr>
      <w:r>
        <w:rPr>
          <w:b/>
          <w:bCs/>
          <w:sz w:val="19"/>
          <w:szCs w:val="19"/>
        </w:rPr>
        <w:t xml:space="preserve">Подтема: </w:t>
      </w:r>
      <w:r>
        <w:rPr>
          <w:sz w:val="19"/>
          <w:szCs w:val="19"/>
        </w:rPr>
        <w:t xml:space="preserve">Едностранни волеизявления</w:t>
      </w:r>
      <w:r>
        <w:rPr>
          <w:b/>
          <w:bCs/>
          <w:sz w:val="19"/>
          <w:szCs w:val="19"/>
        </w:rPr>
        <w:t xml:space="preserve">     Ниво: </w:t>
      </w:r>
      <w:r>
        <w:rPr>
          <w:sz w:val="19"/>
          <w:szCs w:val="19"/>
        </w:rPr>
        <w:t xml:space="preserve">Средно</w:t>
      </w:r>
    </w:p>
    <w:p>
      <w:pPr>
        <w:spacing w:after="80" w:before="0"/>
      </w:pPr>
      <w:r>
        <w:t xml:space="preserve">Едностранното волеизявление поражда облигационно задължение:</w:t>
      </w:r>
    </w:p>
    <w:p>
      <w:pPr>
        <w:spacing w:after="40"/>
        <w:ind w:left="431" w:hanging="360"/>
      </w:pPr>
      <w:r>
        <w:rPr>
          <w:b/>
          <w:bCs/>
        </w:rPr>
        <w:t xml:space="preserve">А) </w:t>
      </w:r>
      <w:r>
        <w:t xml:space="preserve">винаги, когато е направено сериозно и с ясно съдържание</w:t>
      </w:r>
    </w:p>
    <w:p>
      <w:pPr>
        <w:spacing w:after="40"/>
        <w:ind w:left="431" w:hanging="360"/>
      </w:pPr>
      <w:r>
        <w:rPr>
          <w:b/>
          <w:bCs/>
        </w:rPr>
        <w:t xml:space="preserve">Б) </w:t>
      </w:r>
      <w:r>
        <w:t xml:space="preserve">само ако бъде изрично прието от неговия адресат</w:t>
      </w:r>
    </w:p>
    <w:p>
      <w:pPr>
        <w:spacing w:after="40"/>
        <w:ind w:left="431" w:hanging="360"/>
      </w:pPr>
      <w:r>
        <w:rPr>
          <w:b/>
          <w:bCs/>
        </w:rPr>
        <w:t xml:space="preserve">В) </w:t>
      </w:r>
      <w:r>
        <w:t xml:space="preserve">само когато законът признава такъв обвързващ ефект</w:t>
      </w:r>
    </w:p>
    <w:p>
      <w:pPr>
        <w:spacing w:after="40"/>
        <w:ind w:left="431" w:hanging="360"/>
      </w:pPr>
      <w:r>
        <w:rPr>
          <w:b/>
          <w:bCs/>
        </w:rPr>
        <w:t xml:space="preserve">Г) </w:t>
      </w:r>
      <w:r>
        <w:t xml:space="preserve">само в търговските отношения между професионалисти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 всяко обещание създава дълг — необходимо е правният ред да му придава обвързваща сила, както при публичното обещание за награда и менителничните ефекти.</w:t>
      </w:r>
    </w:p>
    <w:p>
      <w:pPr>
        <w:spacing w:after="100" w:before="0"/>
      </w:pPr>
      <w:r>
        <w:rPr>
          <w:b/>
          <w:bCs/>
        </w:rPr>
        <w:t xml:space="preserve">Защо А е грешен:  </w:t>
      </w:r>
      <w:r>
        <w:t xml:space="preserve">Сериозността не е достатъчна без законово признание.</w:t>
      </w:r>
    </w:p>
    <w:p>
      <w:pPr>
        <w:spacing w:after="100" w:before="0"/>
      </w:pPr>
      <w:r>
        <w:rPr>
          <w:b/>
          <w:bCs/>
        </w:rPr>
        <w:t xml:space="preserve">Защо Б е грешен:  </w:t>
      </w:r>
      <w:r>
        <w:t xml:space="preserve">Приемането би превърнало конструкцията в договор.</w:t>
      </w:r>
    </w:p>
    <w:p>
      <w:pPr>
        <w:spacing w:after="100" w:before="0"/>
      </w:pPr>
      <w:r>
        <w:rPr>
          <w:b/>
          <w:bCs/>
        </w:rPr>
        <w:t xml:space="preserve">Защо Г е грешен:  </w:t>
      </w:r>
      <w:r>
        <w:t xml:space="preserve">Законово признати едностранни изявления има и в гражданските отношения.</w:t>
      </w:r>
    </w:p>
    <w:p>
      <w:pPr>
        <w:spacing w:after="140" w:before="0"/>
      </w:pPr>
      <w:r>
        <w:rPr>
          <w:b/>
          <w:bCs/>
        </w:rPr>
        <w:t xml:space="preserve">Методическа бележка:  </w:t>
      </w:r>
      <w:r>
        <w:t xml:space="preserve">Проверява ограничения обхват на едностранните волеизявления като източник.</w:t>
      </w:r>
    </w:p>
    <w:p>
      <w:pPr>
        <w:pStyle w:val="Heading3"/>
        <w:spacing w:after="60" w:before="240"/>
      </w:pPr>
      <w:r>
        <w:rPr>
          <w:b/>
          <w:bCs/>
          <w:sz w:val="24"/>
          <w:szCs w:val="24"/>
        </w:rPr>
        <w:t xml:space="preserve">Въпрос 4</w:t>
      </w:r>
      <w:r>
        <w:rPr>
          <w:i/>
          <w:iCs/>
          <w:color w:val="767676"/>
          <w:sz w:val="19"/>
          <w:szCs w:val="19"/>
        </w:rPr>
        <w:t xml:space="preserve">   (№ 74 от 780)</w:t>
      </w:r>
    </w:p>
    <w:p>
      <w:pPr>
        <w:spacing w:after="100"/>
      </w:pPr>
      <w:r>
        <w:rPr>
          <w:b/>
          <w:bCs/>
          <w:sz w:val="19"/>
          <w:szCs w:val="19"/>
        </w:rPr>
        <w:t xml:space="preserve">Подтема: </w:t>
      </w:r>
      <w:r>
        <w:rPr>
          <w:sz w:val="19"/>
          <w:szCs w:val="19"/>
        </w:rPr>
        <w:t xml:space="preserve">Деликтен състав</w:t>
      </w:r>
      <w:r>
        <w:rPr>
          <w:b/>
          <w:bCs/>
          <w:sz w:val="19"/>
          <w:szCs w:val="19"/>
        </w:rPr>
        <w:t xml:space="preserve">     Ниво: </w:t>
      </w:r>
      <w:r>
        <w:rPr>
          <w:sz w:val="19"/>
          <w:szCs w:val="19"/>
        </w:rPr>
        <w:t xml:space="preserve">Базово</w:t>
      </w:r>
    </w:p>
    <w:p>
      <w:pPr>
        <w:spacing w:after="80" w:before="0"/>
      </w:pPr>
      <w:r>
        <w:t xml:space="preserve">Елементите на общия деликтен състав са:</w:t>
      </w:r>
    </w:p>
    <w:p>
      <w:pPr>
        <w:spacing w:after="40"/>
        <w:ind w:left="431" w:hanging="360"/>
      </w:pPr>
      <w:r>
        <w:rPr>
          <w:b/>
          <w:bCs/>
        </w:rPr>
        <w:t xml:space="preserve">А) </w:t>
      </w:r>
      <w:r>
        <w:t xml:space="preserve">деяние, противоправност, вреда, причинна връзка и вина</w:t>
      </w:r>
    </w:p>
    <w:p>
      <w:pPr>
        <w:spacing w:after="40"/>
        <w:ind w:left="431" w:hanging="360"/>
      </w:pPr>
      <w:r>
        <w:rPr>
          <w:b/>
          <w:bCs/>
        </w:rPr>
        <w:t xml:space="preserve">Б) </w:t>
      </w:r>
      <w:r>
        <w:t xml:space="preserve">договор, виновно неизпълнение и покана за доброволно плащане</w:t>
      </w:r>
    </w:p>
    <w:p>
      <w:pPr>
        <w:spacing w:after="40"/>
        <w:ind w:left="431" w:hanging="360"/>
      </w:pPr>
      <w:r>
        <w:rPr>
          <w:b/>
          <w:bCs/>
        </w:rPr>
        <w:t xml:space="preserve">В) </w:t>
      </w:r>
      <w:r>
        <w:t xml:space="preserve">деяние и вреда, като противоправността е без значение</w:t>
      </w:r>
    </w:p>
    <w:p>
      <w:pPr>
        <w:spacing w:after="40"/>
        <w:ind w:left="431" w:hanging="360"/>
      </w:pPr>
      <w:r>
        <w:rPr>
          <w:b/>
          <w:bCs/>
        </w:rPr>
        <w:t xml:space="preserve">Г) </w:t>
      </w:r>
      <w:r>
        <w:t xml:space="preserve">умисъл, писмена форма и предварително съдебно установяване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Задължението за обезщетение възниква от завършения деликтен състав, като законът презумира вината.</w:t>
      </w:r>
    </w:p>
    <w:p>
      <w:pPr>
        <w:spacing w:after="100" w:before="0"/>
      </w:pPr>
      <w:r>
        <w:rPr>
          <w:b/>
          <w:bCs/>
        </w:rPr>
        <w:t xml:space="preserve">Защо Б е грешен:  </w:t>
      </w:r>
      <w:r>
        <w:t xml:space="preserve">Това са елементи на договорната отговорност, не на деликта.</w:t>
      </w:r>
    </w:p>
    <w:p>
      <w:pPr>
        <w:spacing w:after="100" w:before="0"/>
      </w:pPr>
      <w:r>
        <w:rPr>
          <w:b/>
          <w:bCs/>
        </w:rPr>
        <w:t xml:space="preserve">Защо В е грешен:  </w:t>
      </w:r>
      <w:r>
        <w:t xml:space="preserve">Противоправността, причинната връзка и вината са необходими елементи.</w:t>
      </w:r>
    </w:p>
    <w:p>
      <w:pPr>
        <w:spacing w:after="100" w:before="0"/>
      </w:pPr>
      <w:r>
        <w:rPr>
          <w:b/>
          <w:bCs/>
        </w:rPr>
        <w:t xml:space="preserve">Защо Г е грешен:  </w:t>
      </w:r>
      <w:r>
        <w:t xml:space="preserve">Умисълът не е задължителен (достатъчна е небрежност), форма и предварително съдебно установяване не се изискват.</w:t>
      </w:r>
    </w:p>
    <w:p>
      <w:pPr>
        <w:spacing w:after="140" w:before="0"/>
      </w:pPr>
      <w:r>
        <w:rPr>
          <w:b/>
          <w:bCs/>
        </w:rPr>
        <w:t xml:space="preserve">Методическа бележка:  </w:t>
      </w:r>
      <w:r>
        <w:t xml:space="preserve">Проверява елементите на непозволеното увреждане и презумпцията за вина.</w:t>
      </w:r>
    </w:p>
    <w:p>
      <w:pPr>
        <w:pStyle w:val="Heading3"/>
        <w:spacing w:after="60" w:before="240"/>
      </w:pPr>
      <w:r>
        <w:rPr>
          <w:b/>
          <w:bCs/>
          <w:sz w:val="24"/>
          <w:szCs w:val="24"/>
        </w:rPr>
        <w:t xml:space="preserve">Въпрос 5</w:t>
      </w:r>
      <w:r>
        <w:rPr>
          <w:i/>
          <w:iCs/>
          <w:color w:val="767676"/>
          <w:sz w:val="19"/>
          <w:szCs w:val="19"/>
        </w:rPr>
        <w:t xml:space="preserve">   (№ 75 от 780)</w:t>
      </w:r>
    </w:p>
    <w:p>
      <w:pPr>
        <w:spacing w:after="100"/>
      </w:pPr>
      <w:r>
        <w:rPr>
          <w:b/>
          <w:bCs/>
          <w:sz w:val="19"/>
          <w:szCs w:val="19"/>
        </w:rPr>
        <w:t xml:space="preserve">Подтема: </w:t>
      </w:r>
      <w:r>
        <w:rPr>
          <w:sz w:val="19"/>
          <w:szCs w:val="19"/>
        </w:rPr>
        <w:t xml:space="preserve">Неоснователно обогатяване</w:t>
      </w:r>
      <w:r>
        <w:rPr>
          <w:b/>
          <w:bCs/>
          <w:sz w:val="19"/>
          <w:szCs w:val="19"/>
        </w:rPr>
        <w:t xml:space="preserve">     Ниво: </w:t>
      </w:r>
      <w:r>
        <w:rPr>
          <w:sz w:val="19"/>
          <w:szCs w:val="19"/>
        </w:rPr>
        <w:t xml:space="preserve">Средно</w:t>
      </w:r>
    </w:p>
    <w:p>
      <w:pPr>
        <w:spacing w:after="80" w:before="0"/>
      </w:pPr>
      <w:r>
        <w:t xml:space="preserve">Общият иск за неоснователно обогатяване (за онова, с което едно лице се е обогатило за сметка на друго):</w:t>
      </w:r>
    </w:p>
    <w:p>
      <w:pPr>
        <w:spacing w:after="40"/>
        <w:ind w:left="431" w:hanging="360"/>
      </w:pPr>
      <w:r>
        <w:rPr>
          <w:b/>
          <w:bCs/>
        </w:rPr>
        <w:t xml:space="preserve">А) </w:t>
      </w:r>
      <w:r>
        <w:t xml:space="preserve">е субсидиарен и се прилага само при липса на друга защита</w:t>
      </w:r>
    </w:p>
    <w:p>
      <w:pPr>
        <w:spacing w:after="40"/>
        <w:ind w:left="431" w:hanging="360"/>
      </w:pPr>
      <w:r>
        <w:rPr>
          <w:b/>
          <w:bCs/>
        </w:rPr>
        <w:t xml:space="preserve">Б) </w:t>
      </w:r>
      <w:r>
        <w:t xml:space="preserve">може да се предяви винаги, по свободен избор на ищеца</w:t>
      </w:r>
    </w:p>
    <w:p>
      <w:pPr>
        <w:spacing w:after="40"/>
        <w:ind w:left="431" w:hanging="360"/>
      </w:pPr>
      <w:r>
        <w:rPr>
          <w:b/>
          <w:bCs/>
        </w:rPr>
        <w:t xml:space="preserve">В) </w:t>
      </w:r>
      <w:r>
        <w:t xml:space="preserve">замества договорния иск, когато той е по-труден за доказване</w:t>
      </w:r>
    </w:p>
    <w:p>
      <w:pPr>
        <w:spacing w:after="40"/>
        <w:ind w:left="431" w:hanging="360"/>
      </w:pPr>
      <w:r>
        <w:rPr>
          <w:b/>
          <w:bCs/>
        </w:rPr>
        <w:t xml:space="preserve">Г) </w:t>
      </w:r>
      <w:r>
        <w:t xml:space="preserve">изисква доказана вина и знание у обогатилото се лице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Общият състав действа при липса на друга налична защита и е ограничен до по-малката от двете стойности — обедняването и обогатяването.</w:t>
      </w:r>
    </w:p>
    <w:p>
      <w:pPr>
        <w:spacing w:after="100" w:before="0"/>
      </w:pPr>
      <w:r>
        <w:rPr>
          <w:b/>
          <w:bCs/>
        </w:rPr>
        <w:t xml:space="preserve">Защо Б е грешен:  </w:t>
      </w:r>
      <w:r>
        <w:t xml:space="preserve">Свободен избор няма — искът е субсидиарен.</w:t>
      </w:r>
    </w:p>
    <w:p>
      <w:pPr>
        <w:spacing w:after="100" w:before="0"/>
      </w:pPr>
      <w:r>
        <w:rPr>
          <w:b/>
          <w:bCs/>
        </w:rPr>
        <w:t xml:space="preserve">Защо В е грешен:  </w:t>
      </w:r>
      <w:r>
        <w:t xml:space="preserve">Наличието на договорна защита изключва общия кондикционен иск.</w:t>
      </w:r>
    </w:p>
    <w:p>
      <w:pPr>
        <w:spacing w:after="100" w:before="0"/>
      </w:pPr>
      <w:r>
        <w:rPr>
          <w:b/>
          <w:bCs/>
        </w:rPr>
        <w:t xml:space="preserve">Защо Г е грешен:  </w:t>
      </w:r>
      <w:r>
        <w:t xml:space="preserve">Вината и знанието на обогатилия се не са елементи на неоснователното обогатяване.</w:t>
      </w:r>
    </w:p>
    <w:p>
      <w:pPr>
        <w:spacing w:after="140" w:before="0"/>
      </w:pPr>
      <w:r>
        <w:rPr>
          <w:b/>
          <w:bCs/>
        </w:rPr>
        <w:t xml:space="preserve">Методическа бележка:  </w:t>
      </w:r>
      <w:r>
        <w:t xml:space="preserve">Проверява субсидиарността и границите на общия иск.</w:t>
      </w:r>
    </w:p>
    <w:p>
      <w:pPr>
        <w:pStyle w:val="Heading3"/>
        <w:spacing w:after="60" w:before="240"/>
      </w:pPr>
      <w:r>
        <w:rPr>
          <w:b/>
          <w:bCs/>
          <w:sz w:val="24"/>
          <w:szCs w:val="24"/>
        </w:rPr>
        <w:t xml:space="preserve">Въпрос 6</w:t>
      </w:r>
      <w:r>
        <w:rPr>
          <w:i/>
          <w:iCs/>
          <w:color w:val="767676"/>
          <w:sz w:val="19"/>
          <w:szCs w:val="19"/>
        </w:rPr>
        <w:t xml:space="preserve">   (№ 76 от 780)</w:t>
      </w:r>
    </w:p>
    <w:p>
      <w:pPr>
        <w:spacing w:after="100"/>
      </w:pPr>
      <w:r>
        <w:rPr>
          <w:b/>
          <w:bCs/>
          <w:sz w:val="19"/>
          <w:szCs w:val="19"/>
        </w:rPr>
        <w:t xml:space="preserve">Подтема: </w:t>
      </w:r>
      <w:r>
        <w:rPr>
          <w:sz w:val="19"/>
          <w:szCs w:val="19"/>
        </w:rPr>
        <w:t xml:space="preserve">Водене на чужда работа</w:t>
      </w:r>
      <w:r>
        <w:rPr>
          <w:b/>
          <w:bCs/>
          <w:sz w:val="19"/>
          <w:szCs w:val="19"/>
        </w:rPr>
        <w:t xml:space="preserve">     Ниво: </w:t>
      </w:r>
      <w:r>
        <w:rPr>
          <w:sz w:val="19"/>
          <w:szCs w:val="19"/>
        </w:rPr>
        <w:t xml:space="preserve">Средно</w:t>
      </w:r>
    </w:p>
    <w:p>
      <w:pPr>
        <w:spacing w:after="80" w:before="0"/>
      </w:pPr>
      <w:r>
        <w:t xml:space="preserve">Който съзнателно предприеме чужда работа без възлагане:</w:t>
      </w:r>
    </w:p>
    <w:p>
      <w:pPr>
        <w:spacing w:after="40"/>
        <w:ind w:left="431" w:hanging="360"/>
      </w:pPr>
      <w:r>
        <w:rPr>
          <w:b/>
          <w:bCs/>
        </w:rPr>
        <w:t xml:space="preserve">А) </w:t>
      </w:r>
      <w:r>
        <w:t xml:space="preserve">няма задължения, защото работата не му е възложена</w:t>
      </w:r>
    </w:p>
    <w:p>
      <w:pPr>
        <w:spacing w:after="40"/>
        <w:ind w:left="431" w:hanging="360"/>
      </w:pPr>
      <w:r>
        <w:rPr>
          <w:b/>
          <w:bCs/>
        </w:rPr>
        <w:t xml:space="preserve">Б) </w:t>
      </w:r>
      <w:r>
        <w:t xml:space="preserve">придобива правата върху резултата от чуждата работа</w:t>
      </w:r>
    </w:p>
    <w:p>
      <w:pPr>
        <w:spacing w:after="40"/>
        <w:ind w:left="431" w:hanging="360"/>
      </w:pPr>
      <w:r>
        <w:rPr>
          <w:b/>
          <w:bCs/>
        </w:rPr>
        <w:t xml:space="preserve">В) </w:t>
      </w:r>
      <w:r>
        <w:t xml:space="preserve">има право на възнаграждение като нает изпълнител</w:t>
      </w:r>
    </w:p>
    <w:p>
      <w:pPr>
        <w:spacing w:after="40"/>
        <w:ind w:left="431" w:hanging="360"/>
      </w:pPr>
      <w:r>
        <w:rPr>
          <w:b/>
          <w:bCs/>
        </w:rPr>
        <w:t xml:space="preserve">Г) </w:t>
      </w:r>
      <w:r>
        <w:t xml:space="preserve">дължи грижа, продължаване на работата и отчет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Законът поражда задължения без предварително съглашение, защото защитава уместната и добросъвестна намеса в чужд интерес; гесторът дължи необходимата грижа, продължаване на започнатата работа и отчет.</w:t>
      </w:r>
    </w:p>
    <w:p>
      <w:pPr>
        <w:spacing w:after="100" w:before="0"/>
      </w:pPr>
      <w:r>
        <w:rPr>
          <w:b/>
          <w:bCs/>
        </w:rPr>
        <w:t xml:space="preserve">Защо А е грешен:  </w:t>
      </w:r>
      <w:r>
        <w:t xml:space="preserve">Задълженията възникват по силата на закона от самото предприемане, независимо от липсата на възлагане.</w:t>
      </w:r>
    </w:p>
    <w:p>
      <w:pPr>
        <w:spacing w:after="100" w:before="0"/>
      </w:pPr>
      <w:r>
        <w:rPr>
          <w:b/>
          <w:bCs/>
        </w:rPr>
        <w:t xml:space="preserve">Защо Б е грешен:  </w:t>
      </w:r>
      <w:r>
        <w:t xml:space="preserve">Работата е чужда — резултатът принадлежи на заинтересования.</w:t>
      </w:r>
    </w:p>
    <w:p>
      <w:pPr>
        <w:spacing w:after="100" w:before="0"/>
      </w:pPr>
      <w:r>
        <w:rPr>
          <w:b/>
          <w:bCs/>
        </w:rPr>
        <w:t xml:space="preserve">Защо В е грешен:  </w:t>
      </w:r>
      <w:r>
        <w:t xml:space="preserve">Гесторът има право на необходимите и полезни разноски при уместна работа, не на възнаграждение като изпълнител.</w:t>
      </w:r>
    </w:p>
    <w:p>
      <w:pPr>
        <w:spacing w:after="140" w:before="0"/>
      </w:pPr>
      <w:r>
        <w:rPr>
          <w:b/>
          <w:bCs/>
        </w:rPr>
        <w:t xml:space="preserve">Методическа бележка:  </w:t>
      </w:r>
      <w:r>
        <w:t xml:space="preserve">Проверява задълженията на гестора и правата му към заинтересования.</w:t>
      </w:r>
    </w:p>
    <w:p>
      <w:pPr>
        <w:pStyle w:val="Heading3"/>
        <w:spacing w:after="60" w:before="240"/>
      </w:pPr>
      <w:r>
        <w:rPr>
          <w:b/>
          <w:bCs/>
          <w:sz w:val="24"/>
          <w:szCs w:val="24"/>
        </w:rPr>
        <w:t xml:space="preserve">Въпрос 7</w:t>
      </w:r>
      <w:r>
        <w:rPr>
          <w:i/>
          <w:iCs/>
          <w:color w:val="767676"/>
          <w:sz w:val="19"/>
          <w:szCs w:val="19"/>
        </w:rPr>
        <w:t xml:space="preserve">   (№ 77 от 780)</w:t>
      </w:r>
    </w:p>
    <w:p>
      <w:pPr>
        <w:spacing w:after="100"/>
      </w:pPr>
      <w:r>
        <w:rPr>
          <w:b/>
          <w:bCs/>
          <w:sz w:val="19"/>
          <w:szCs w:val="19"/>
        </w:rPr>
        <w:t xml:space="preserve">Подтема: </w:t>
      </w:r>
      <w:r>
        <w:rPr>
          <w:sz w:val="19"/>
          <w:szCs w:val="19"/>
        </w:rPr>
        <w:t xml:space="preserve">Волеви и неволеви източници</w:t>
      </w:r>
      <w:r>
        <w:rPr>
          <w:b/>
          <w:bCs/>
          <w:sz w:val="19"/>
          <w:szCs w:val="19"/>
        </w:rPr>
        <w:t xml:space="preserve">     Ниво: </w:t>
      </w:r>
      <w:r>
        <w:rPr>
          <w:sz w:val="19"/>
          <w:szCs w:val="19"/>
        </w:rPr>
        <w:t xml:space="preserve">Средно</w:t>
      </w:r>
    </w:p>
    <w:p>
      <w:pPr>
        <w:spacing w:after="80" w:before="0"/>
      </w:pPr>
      <w:r>
        <w:t xml:space="preserve">При деликта и неоснователното обогатяване задължението възниква:</w:t>
      </w:r>
    </w:p>
    <w:p>
      <w:pPr>
        <w:spacing w:after="40"/>
        <w:ind w:left="431" w:hanging="360"/>
      </w:pPr>
      <w:r>
        <w:rPr>
          <w:b/>
          <w:bCs/>
        </w:rPr>
        <w:t xml:space="preserve">А) </w:t>
      </w:r>
      <w:r>
        <w:t xml:space="preserve">защото длъжникът предварително е изявил воля да се задължи</w:t>
      </w:r>
    </w:p>
    <w:p>
      <w:pPr>
        <w:spacing w:after="40"/>
        <w:ind w:left="431" w:hanging="360"/>
      </w:pPr>
      <w:r>
        <w:rPr>
          <w:b/>
          <w:bCs/>
        </w:rPr>
        <w:t xml:space="preserve">Б) </w:t>
      </w:r>
      <w:r>
        <w:t xml:space="preserve">независимо от волята на длъжника — само по силата на закона</w:t>
      </w:r>
    </w:p>
    <w:p>
      <w:pPr>
        <w:spacing w:after="40"/>
        <w:ind w:left="431" w:hanging="360"/>
      </w:pPr>
      <w:r>
        <w:rPr>
          <w:b/>
          <w:bCs/>
        </w:rPr>
        <w:t xml:space="preserve">В) </w:t>
      </w:r>
      <w:r>
        <w:t xml:space="preserve">само при изрично приемане на задължението от страна на кредитора</w:t>
      </w:r>
    </w:p>
    <w:p>
      <w:pPr>
        <w:spacing w:after="40"/>
        <w:ind w:left="431" w:hanging="360"/>
      </w:pPr>
      <w:r>
        <w:rPr>
          <w:b/>
          <w:bCs/>
        </w:rPr>
        <w:t xml:space="preserve">Г) </w:t>
      </w:r>
      <w:r>
        <w:t xml:space="preserve">само ако е било изрично предвидено в договор между страните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Това са неволеви източници — задължението за обезщетение или връщане настъпва по силата на закона, независимо от желанието на длъжника.</w:t>
      </w:r>
    </w:p>
    <w:p>
      <w:pPr>
        <w:spacing w:after="100" w:before="0"/>
      </w:pPr>
      <w:r>
        <w:rPr>
          <w:b/>
          <w:bCs/>
        </w:rPr>
        <w:t xml:space="preserve">Защо А е грешен:  </w:t>
      </w:r>
      <w:r>
        <w:t xml:space="preserve">Насочената към задължаване воля е белег на сделките.</w:t>
      </w:r>
    </w:p>
    <w:p>
      <w:pPr>
        <w:spacing w:after="100" w:before="0"/>
      </w:pPr>
      <w:r>
        <w:rPr>
          <w:b/>
          <w:bCs/>
        </w:rPr>
        <w:t xml:space="preserve">Защо В е грешен:  </w:t>
      </w:r>
      <w:r>
        <w:t xml:space="preserve">Приемане от кредитора не е елемент на тези състави.</w:t>
      </w:r>
    </w:p>
    <w:p>
      <w:pPr>
        <w:spacing w:after="100" w:before="0"/>
      </w:pPr>
      <w:r>
        <w:rPr>
          <w:b/>
          <w:bCs/>
        </w:rPr>
        <w:t xml:space="preserve">Защо Г е грешен:  </w:t>
      </w:r>
      <w:r>
        <w:t xml:space="preserve">Именно липсата на договор отличава тези източници.</w:t>
      </w:r>
    </w:p>
    <w:p>
      <w:pPr>
        <w:spacing w:after="140" w:before="0"/>
      </w:pPr>
      <w:r>
        <w:rPr>
          <w:b/>
          <w:bCs/>
        </w:rPr>
        <w:t xml:space="preserve">Методическа бележка:  </w:t>
      </w:r>
      <w:r>
        <w:t xml:space="preserve">Проверява разграничението волеви–неволеви източници.</w:t>
      </w:r>
    </w:p>
    <w:p>
      <w:pPr>
        <w:pStyle w:val="Heading3"/>
        <w:spacing w:after="60" w:before="240"/>
      </w:pPr>
      <w:r>
        <w:rPr>
          <w:b/>
          <w:bCs/>
          <w:sz w:val="24"/>
          <w:szCs w:val="24"/>
        </w:rPr>
        <w:t xml:space="preserve">Въпрос 8</w:t>
      </w:r>
      <w:r>
        <w:rPr>
          <w:i/>
          <w:iCs/>
          <w:color w:val="767676"/>
          <w:sz w:val="19"/>
          <w:szCs w:val="19"/>
        </w:rPr>
        <w:t xml:space="preserve">   (№ 78 от 780)</w:t>
      </w:r>
    </w:p>
    <w:p>
      <w:pPr>
        <w:spacing w:after="100"/>
      </w:pPr>
      <w:r>
        <w:rPr>
          <w:b/>
          <w:bCs/>
          <w:sz w:val="19"/>
          <w:szCs w:val="19"/>
        </w:rPr>
        <w:t xml:space="preserve">Подтема: </w:t>
      </w:r>
      <w:r>
        <w:rPr>
          <w:sz w:val="19"/>
          <w:szCs w:val="19"/>
        </w:rPr>
        <w:t xml:space="preserve">Конкуренция на основания</w:t>
      </w:r>
      <w:r>
        <w:rPr>
          <w:b/>
          <w:bCs/>
          <w:sz w:val="19"/>
          <w:szCs w:val="19"/>
        </w:rPr>
        <w:t xml:space="preserve">     Ниво: </w:t>
      </w:r>
      <w:r>
        <w:rPr>
          <w:sz w:val="19"/>
          <w:szCs w:val="19"/>
        </w:rPr>
        <w:t xml:space="preserve">Високо</w:t>
      </w:r>
    </w:p>
    <w:p>
      <w:pPr>
        <w:spacing w:after="80" w:before="0"/>
      </w:pPr>
      <w:r>
        <w:t xml:space="preserve">Когато един и същ житейски факт може да се преценява по няколко основания (договор, деликт, кондикция):</w:t>
      </w:r>
    </w:p>
    <w:p>
      <w:pPr>
        <w:spacing w:after="40"/>
        <w:ind w:left="431" w:hanging="360"/>
      </w:pPr>
      <w:r>
        <w:rPr>
          <w:b/>
          <w:bCs/>
        </w:rPr>
        <w:t xml:space="preserve">А) </w:t>
      </w:r>
      <w:r>
        <w:t xml:space="preserve">кредиторът получава обезщетение по всяко от основанията поотделно</w:t>
      </w:r>
    </w:p>
    <w:p>
      <w:pPr>
        <w:spacing w:after="40"/>
        <w:ind w:left="431" w:hanging="360"/>
      </w:pPr>
      <w:r>
        <w:rPr>
          <w:b/>
          <w:bCs/>
        </w:rPr>
        <w:t xml:space="preserve">Б) </w:t>
      </w:r>
      <w:r>
        <w:t xml:space="preserve">прилага се винаги деликтната отговорност като по-строга</w:t>
      </w:r>
    </w:p>
    <w:p>
      <w:pPr>
        <w:spacing w:after="40"/>
        <w:ind w:left="431" w:hanging="360"/>
      </w:pPr>
      <w:r>
        <w:rPr>
          <w:b/>
          <w:bCs/>
        </w:rPr>
        <w:t xml:space="preserve">В) </w:t>
      </w:r>
      <w:r>
        <w:t xml:space="preserve">една вреда се компенсира само веднъж, според твърдените факти</w:t>
      </w:r>
    </w:p>
    <w:p>
      <w:pPr>
        <w:spacing w:after="40"/>
        <w:ind w:left="431" w:hanging="360"/>
      </w:pPr>
      <w:r>
        <w:rPr>
          <w:b/>
          <w:bCs/>
        </w:rPr>
        <w:t xml:space="preserve">Г) </w:t>
      </w:r>
      <w:r>
        <w:t xml:space="preserve">кредиторът е длъжен да предяви всички искове едновременно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Един факт може да засяга няколко основания, но една вреда или липса се компенсира веднъж; квалификацията следва твърдените факти, а субсидиарните искове действат при липса на по-пряка защита.</w:t>
      </w:r>
    </w:p>
    <w:p>
      <w:pPr>
        <w:spacing w:after="100" w:before="0"/>
      </w:pPr>
      <w:r>
        <w:rPr>
          <w:b/>
          <w:bCs/>
        </w:rPr>
        <w:t xml:space="preserve">Защо А е грешен:  </w:t>
      </w:r>
      <w:r>
        <w:t xml:space="preserve">Кумулирането на пълни обезщетения за една вреда е недопустимо.</w:t>
      </w:r>
    </w:p>
    <w:p>
      <w:pPr>
        <w:spacing w:after="100" w:before="0"/>
      </w:pPr>
      <w:r>
        <w:rPr>
          <w:b/>
          <w:bCs/>
        </w:rPr>
        <w:t xml:space="preserve">Защо Б е грешен:  </w:t>
      </w:r>
      <w:r>
        <w:t xml:space="preserve">Няма общо правило за предимство на деликта.</w:t>
      </w:r>
    </w:p>
    <w:p>
      <w:pPr>
        <w:spacing w:after="100" w:before="0"/>
      </w:pPr>
      <w:r>
        <w:rPr>
          <w:b/>
          <w:bCs/>
        </w:rPr>
        <w:t xml:space="preserve">Защо Г е грешен:  </w:t>
      </w:r>
      <w:r>
        <w:t xml:space="preserve">Такова процесуално задължение не съществува.</w:t>
      </w:r>
    </w:p>
    <w:p>
      <w:pPr>
        <w:spacing w:after="140" w:before="0"/>
      </w:pPr>
      <w:r>
        <w:rPr>
          <w:b/>
          <w:bCs/>
        </w:rPr>
        <w:t xml:space="preserve">Методическа бележка:  </w:t>
      </w:r>
      <w:r>
        <w:t xml:space="preserve">Проверява забраната за двойно удовлетворяване и ролята на квалификацията.</w:t>
      </w:r>
    </w:p>
    <w:p>
      <w:pPr>
        <w:pStyle w:val="Heading3"/>
        <w:spacing w:after="60" w:before="240"/>
      </w:pPr>
      <w:r>
        <w:rPr>
          <w:b/>
          <w:bCs/>
          <w:sz w:val="24"/>
          <w:szCs w:val="24"/>
        </w:rPr>
        <w:t xml:space="preserve">Въпрос 9</w:t>
      </w:r>
      <w:r>
        <w:rPr>
          <w:i/>
          <w:iCs/>
          <w:color w:val="767676"/>
          <w:sz w:val="19"/>
          <w:szCs w:val="19"/>
        </w:rPr>
        <w:t xml:space="preserve">   (№ 79 от 780)</w:t>
      </w:r>
    </w:p>
    <w:p>
      <w:pPr>
        <w:spacing w:after="100"/>
      </w:pPr>
      <w:r>
        <w:rPr>
          <w:b/>
          <w:bCs/>
          <w:sz w:val="19"/>
          <w:szCs w:val="19"/>
        </w:rPr>
        <w:t xml:space="preserve">Подтема: </w:t>
      </w:r>
      <w:r>
        <w:rPr>
          <w:sz w:val="19"/>
          <w:szCs w:val="19"/>
        </w:rPr>
        <w:t xml:space="preserve">Значение на квалификацията</w:t>
      </w:r>
      <w:r>
        <w:rPr>
          <w:b/>
          <w:bCs/>
          <w:sz w:val="19"/>
          <w:szCs w:val="19"/>
        </w:rPr>
        <w:t xml:space="preserve">     Ниво: </w:t>
      </w:r>
      <w:r>
        <w:rPr>
          <w:sz w:val="19"/>
          <w:szCs w:val="19"/>
        </w:rPr>
        <w:t xml:space="preserve">Средно</w:t>
      </w:r>
    </w:p>
    <w:p>
      <w:pPr>
        <w:spacing w:after="80" w:before="0"/>
      </w:pPr>
      <w:r>
        <w:t xml:space="preserve">Правилната квалификация на източника на задължението е решаваща, защото от нея зависят:</w:t>
      </w:r>
    </w:p>
    <w:p>
      <w:pPr>
        <w:spacing w:after="40"/>
        <w:ind w:left="431" w:hanging="360"/>
      </w:pPr>
      <w:r>
        <w:rPr>
          <w:b/>
          <w:bCs/>
        </w:rPr>
        <w:t xml:space="preserve">А) </w:t>
      </w:r>
      <w:r>
        <w:t xml:space="preserve">само размерът на дължимата държавна такса по исковата молба</w:t>
      </w:r>
    </w:p>
    <w:p>
      <w:pPr>
        <w:spacing w:after="40"/>
        <w:ind w:left="431" w:hanging="360"/>
      </w:pPr>
      <w:r>
        <w:rPr>
          <w:b/>
          <w:bCs/>
        </w:rPr>
        <w:t xml:space="preserve">Б) </w:t>
      </w:r>
      <w:r>
        <w:t xml:space="preserve">единствено местната подсъдност на бъдещия съдебен спор</w:t>
      </w:r>
    </w:p>
    <w:p>
      <w:pPr>
        <w:spacing w:after="40"/>
        <w:ind w:left="431" w:hanging="360"/>
      </w:pPr>
      <w:r>
        <w:rPr>
          <w:b/>
          <w:bCs/>
        </w:rPr>
        <w:t xml:space="preserve">В) </w:t>
      </w:r>
      <w:r>
        <w:t xml:space="preserve">само наименованието, което ищецът дава на исковата си молба</w:t>
      </w:r>
    </w:p>
    <w:p>
      <w:pPr>
        <w:spacing w:after="40"/>
        <w:ind w:left="431" w:hanging="360"/>
      </w:pPr>
      <w:r>
        <w:rPr>
          <w:b/>
          <w:bCs/>
        </w:rPr>
        <w:t xml:space="preserve">Г) </w:t>
      </w:r>
      <w:r>
        <w:t xml:space="preserve">всички предпоставки, доказателствената тежест и давността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Договорният иск предполага валидно правоотношение и неизпълнение, деликтният — противоправно увреждане, кондикционният — разместване без основание; всеки режим има свои предпоставки, доказателствени тежести и давностни срокове, включително различен обхват на обезщетението и начало на лихвата.</w:t>
      </w:r>
    </w:p>
    <w:p>
      <w:pPr>
        <w:spacing w:after="100" w:before="0"/>
      </w:pPr>
      <w:r>
        <w:rPr>
          <w:b/>
          <w:bCs/>
        </w:rPr>
        <w:t xml:space="preserve">Защо А е грешен:  </w:t>
      </w:r>
      <w:r>
        <w:t xml:space="preserve">Таксата не е същественото последствие от квалификацията.</w:t>
      </w:r>
    </w:p>
    <w:p>
      <w:pPr>
        <w:spacing w:after="100" w:before="0"/>
      </w:pPr>
      <w:r>
        <w:rPr>
          <w:b/>
          <w:bCs/>
        </w:rPr>
        <w:t xml:space="preserve">Защо Б е грешен:  </w:t>
      </w:r>
      <w:r>
        <w:t xml:space="preserve">Подсъдността е страничен въпрос спрямо изброените материални последици.</w:t>
      </w:r>
    </w:p>
    <w:p>
      <w:pPr>
        <w:spacing w:after="100" w:before="0"/>
      </w:pPr>
      <w:r>
        <w:rPr>
          <w:b/>
          <w:bCs/>
        </w:rPr>
        <w:t xml:space="preserve">Защо В е грешен:  </w:t>
      </w:r>
      <w:r>
        <w:t xml:space="preserve">Наименованието няма правно значение — съдът квалифицира по фактите.</w:t>
      </w:r>
    </w:p>
    <w:p>
      <w:pPr>
        <w:spacing w:after="140" w:before="0"/>
      </w:pPr>
      <w:r>
        <w:rPr>
          <w:b/>
          <w:bCs/>
        </w:rPr>
        <w:t xml:space="preserve">Методическа бележка:  </w:t>
      </w:r>
      <w:r>
        <w:t xml:space="preserve">Проверява практическото значение на квалификацията на източника.</w:t>
      </w:r>
    </w:p>
    <w:p>
      <w:pPr>
        <w:pStyle w:val="Heading3"/>
        <w:spacing w:after="60" w:before="240"/>
      </w:pPr>
      <w:r>
        <w:rPr>
          <w:b/>
          <w:bCs/>
          <w:sz w:val="24"/>
          <w:szCs w:val="24"/>
        </w:rPr>
        <w:t xml:space="preserve">Въпрос 10</w:t>
      </w:r>
      <w:r>
        <w:rPr>
          <w:i/>
          <w:iCs/>
          <w:color w:val="767676"/>
          <w:sz w:val="19"/>
          <w:szCs w:val="19"/>
        </w:rPr>
        <w:t xml:space="preserve">   (№ 80 от 780)</w:t>
      </w:r>
    </w:p>
    <w:p>
      <w:pPr>
        <w:spacing w:after="100"/>
      </w:pPr>
      <w:r>
        <w:rPr>
          <w:b/>
          <w:bCs/>
          <w:sz w:val="19"/>
          <w:szCs w:val="19"/>
        </w:rPr>
        <w:t xml:space="preserve">Подтема: </w:t>
      </w:r>
      <w:r>
        <w:rPr>
          <w:sz w:val="19"/>
          <w:szCs w:val="19"/>
        </w:rPr>
        <w:t xml:space="preserve">Законови основания</w:t>
      </w:r>
      <w:r>
        <w:rPr>
          <w:b/>
          <w:bCs/>
          <w:sz w:val="19"/>
          <w:szCs w:val="19"/>
        </w:rPr>
        <w:t xml:space="preserve">     Ниво: </w:t>
      </w:r>
      <w:r>
        <w:rPr>
          <w:sz w:val="19"/>
          <w:szCs w:val="19"/>
        </w:rPr>
        <w:t xml:space="preserve">Базово</w:t>
      </w:r>
    </w:p>
    <w:p>
      <w:pPr>
        <w:spacing w:after="80" w:before="0"/>
      </w:pPr>
      <w:r>
        <w:t xml:space="preserve">Задължението за издръжка между роднини от определения от закона кръг възниква:</w:t>
      </w:r>
    </w:p>
    <w:p>
      <w:pPr>
        <w:spacing w:after="40"/>
        <w:ind w:left="431" w:hanging="360"/>
      </w:pPr>
      <w:r>
        <w:rPr>
          <w:b/>
          <w:bCs/>
        </w:rPr>
        <w:t xml:space="preserve">А) </w:t>
      </w:r>
      <w:r>
        <w:t xml:space="preserve">от изричен договор за издръжка между роднините</w:t>
      </w:r>
    </w:p>
    <w:p>
      <w:pPr>
        <w:spacing w:after="40"/>
        <w:ind w:left="431" w:hanging="360"/>
      </w:pPr>
      <w:r>
        <w:rPr>
          <w:b/>
          <w:bCs/>
        </w:rPr>
        <w:t xml:space="preserve">Б) </w:t>
      </w:r>
      <w:r>
        <w:t xml:space="preserve">от съдебното решение, което създава основанието</w:t>
      </w:r>
    </w:p>
    <w:p>
      <w:pPr>
        <w:spacing w:after="40"/>
        <w:ind w:left="431" w:hanging="360"/>
      </w:pPr>
      <w:r>
        <w:rPr>
          <w:b/>
          <w:bCs/>
        </w:rPr>
        <w:t xml:space="preserve">В) </w:t>
      </w:r>
      <w:r>
        <w:t xml:space="preserve">непосредствено от разпоредбите на закона</w:t>
      </w:r>
    </w:p>
    <w:p>
      <w:pPr>
        <w:spacing w:after="40"/>
        <w:ind w:left="431" w:hanging="360"/>
      </w:pPr>
      <w:r>
        <w:rPr>
          <w:b/>
          <w:bCs/>
        </w:rPr>
        <w:t xml:space="preserve">Г) </w:t>
      </w:r>
      <w:r>
        <w:t xml:space="preserve">от едностранно обещание на задълженото лице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Източникът е законът, свързан с връзката, нуждата и възможността; съдът установява и конкретизира, но не създава основанието.</w:t>
      </w:r>
    </w:p>
    <w:p>
      <w:pPr>
        <w:spacing w:after="100" w:before="0"/>
      </w:pPr>
      <w:r>
        <w:rPr>
          <w:b/>
          <w:bCs/>
        </w:rPr>
        <w:t xml:space="preserve">Защо А е грешен:  </w:t>
      </w:r>
      <w:r>
        <w:t xml:space="preserve">Издръжката не почива на договорно съгласие.</w:t>
      </w:r>
    </w:p>
    <w:p>
      <w:pPr>
        <w:spacing w:after="100" w:before="0"/>
      </w:pPr>
      <w:r>
        <w:rPr>
          <w:b/>
          <w:bCs/>
        </w:rPr>
        <w:t xml:space="preserve">Защо Б е грешен:  </w:t>
      </w:r>
      <w:r>
        <w:t xml:space="preserve">Решението има установително-конкретизираща, а не първично правопораждаща роля за основанието.</w:t>
      </w:r>
    </w:p>
    <w:p>
      <w:pPr>
        <w:spacing w:after="100" w:before="0"/>
      </w:pPr>
      <w:r>
        <w:rPr>
          <w:b/>
          <w:bCs/>
        </w:rPr>
        <w:t xml:space="preserve">Защо Г е грешен:  </w:t>
      </w:r>
      <w:r>
        <w:t xml:space="preserve">Обещанието не е източникът на законовата издръжка.</w:t>
      </w:r>
    </w:p>
    <w:p>
      <w:pPr>
        <w:spacing w:after="140" w:before="0"/>
      </w:pPr>
      <w:r>
        <w:rPr>
          <w:b/>
          <w:bCs/>
        </w:rPr>
        <w:t xml:space="preserve">Методическа бележка:  </w:t>
      </w:r>
      <w:r>
        <w:t xml:space="preserve">Проверява законовите основания извън договора и деликта.</w:t>
      </w:r>
    </w:p>
    <w:p>
      <w:pPr>
        <w:pStyle w:val="Heading2"/>
        <w:spacing w:after="120" w:before="320"/>
      </w:pPr>
      <w:r>
        <w:rPr>
          <w:b/>
          <w:bCs/>
          <w:color w:val="2F5496"/>
          <w:sz w:val="26"/>
          <w:szCs w:val="26"/>
        </w:rPr>
        <w:t xml:space="preserve">Тема 8 — казуси</w:t>
      </w:r>
    </w:p>
    <w:p>
      <w:pPr>
        <w:pStyle w:val="Heading3"/>
        <w:spacing w:after="80" w:before="240"/>
      </w:pPr>
      <w:r>
        <w:rPr>
          <w:b/>
          <w:bCs/>
          <w:sz w:val="24"/>
          <w:szCs w:val="24"/>
        </w:rPr>
        <w:t xml:space="preserve">Казус 1</w:t>
      </w:r>
      <w:r>
        <w:rPr>
          <w:i/>
          <w:iCs/>
          <w:color w:val="767676"/>
          <w:sz w:val="19"/>
          <w:szCs w:val="19"/>
        </w:rPr>
        <w:t xml:space="preserve">   (№ 15 от 156)</w:t>
      </w:r>
    </w:p>
    <w:p>
      <w:pPr>
        <w:spacing w:after="100" w:before="0"/>
      </w:pPr>
      <w:r>
        <w:rPr>
          <w:b/>
          <w:bCs/>
        </w:rPr>
        <w:t xml:space="preserve">Заглавие:  </w:t>
      </w:r>
      <w:r>
        <w:t xml:space="preserve">Спасеният покрив и непоисканата помощ</w:t>
      </w:r>
    </w:p>
    <w:p>
      <w:pPr>
        <w:spacing w:after="100" w:before="0"/>
      </w:pPr>
      <w:r>
        <w:rPr>
          <w:b/>
          <w:bCs/>
        </w:rPr>
        <w:t xml:space="preserve">Тема:  </w:t>
      </w:r>
      <w:r>
        <w:t xml:space="preserve">Водене на чужда работа без пълномощие. Разграничение от договора и от деликта.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водене на чужда работа без пълномощие</w:t>
      </w:r>
    </w:p>
    <w:p>
      <w:pPr>
        <w:spacing w:after="40"/>
        <w:ind w:left="504" w:hanging="288"/>
      </w:pPr>
      <w:r>
        <w:t xml:space="preserve">•  задължение, възникващо по силата на закона</w:t>
      </w:r>
    </w:p>
    <w:p>
      <w:pPr>
        <w:spacing w:after="40"/>
        <w:ind w:left="504" w:hanging="288"/>
      </w:pPr>
      <w:r>
        <w:t xml:space="preserve">•  липса на възлагане</w:t>
      </w:r>
    </w:p>
    <w:p>
      <w:pPr>
        <w:spacing w:after="40"/>
        <w:ind w:left="504" w:hanging="288"/>
      </w:pPr>
      <w:r>
        <w:t xml:space="preserve">•  уместно и добре водено чуждо дело</w:t>
      </w:r>
    </w:p>
    <w:p>
      <w:pPr>
        <w:spacing w:after="40"/>
        <w:ind w:left="504" w:hanging="288"/>
      </w:pPr>
      <w:r>
        <w:t xml:space="preserve">•  предпазване от непосредствена вреда</w:t>
      </w:r>
    </w:p>
    <w:p>
      <w:pPr>
        <w:spacing w:after="40"/>
        <w:ind w:left="504" w:hanging="288"/>
      </w:pPr>
      <w:r>
        <w:t xml:space="preserve">•  непозволено увреждане</w:t>
      </w:r>
    </w:p>
    <w:p>
      <w:pPr>
        <w:spacing w:after="40"/>
        <w:ind w:left="504" w:hanging="288"/>
      </w:pPr>
      <w:r>
        <w:t xml:space="preserve">•  противоправност, вреда, причинна връзка и вина</w:t>
      </w:r>
    </w:p>
    <w:p>
      <w:pPr>
        <w:spacing w:after="40"/>
        <w:ind w:left="504" w:hanging="288"/>
      </w:pPr>
      <w:r>
        <w:t xml:space="preserve">•  самостоятелна квалификация на всяка претенция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воденето на чужда работа без пълномощие по фактите;</w:t>
      </w:r>
    </w:p>
    <w:p>
      <w:pPr>
        <w:spacing w:after="40"/>
        <w:ind w:left="504" w:hanging="288"/>
      </w:pPr>
      <w:r>
        <w:t xml:space="preserve">•  да обясни защо задължението възниква по силата на закона, а не от договор;</w:t>
      </w:r>
    </w:p>
    <w:p>
      <w:pPr>
        <w:spacing w:after="40"/>
        <w:ind w:left="504" w:hanging="288"/>
      </w:pPr>
      <w:r>
        <w:t xml:space="preserve">•  да квалифицира отделно вредите върху собствените вещи на действащия;</w:t>
      </w:r>
    </w:p>
    <w:p>
      <w:pPr>
        <w:spacing w:after="40"/>
        <w:ind w:left="504" w:hanging="288"/>
      </w:pPr>
      <w:r>
        <w:t xml:space="preserve">•  да установи няколко облигационни основания в един фактически комплекс;</w:t>
      </w:r>
    </w:p>
    <w:p>
      <w:pPr>
        <w:spacing w:after="60" w:before="120"/>
      </w:pPr>
      <w:r>
        <w:rPr>
          <w:b/>
          <w:bCs/>
        </w:rPr>
        <w:t xml:space="preserve">Факти</w:t>
      </w:r>
    </w:p>
    <w:p>
      <w:pPr>
        <w:spacing w:after="80" w:before="0"/>
        <w:jc w:val="both"/>
      </w:pPr>
      <w:r>
        <w:t xml:space="preserve">Ралица, която живее в чужбина, оставя вилата си без надзор. След силна буря съседът ѝ Стефан вижда, че покривът е частично отнесен и при следващия дъжд може да се наводни цялата къща. Без да има пълномощно или предварителна уговорка, той наема майстори и плаща 1 800 евро за спешно временно покриване. Същия ден открива, че от незатворен прозорец е влязла вода и е повредила част от негови вещи, оставени в общия навес между двата имота. Няколко седмици по-късно Ралица отказва да му възстанови разходите, защото „не го е молила за нищо", а Стефан иска освен сумата за ремонта и обезщетение за собствените си повредени вещи. Допълнително се оказва, че майсторите са прибрали от вилата стар меден съд, който сметнали за отпадък.</w:t>
      </w:r>
    </w:p>
    <w:p>
      <w:pPr>
        <w:spacing w:after="60" w:before="120"/>
      </w:pPr>
      <w:r>
        <w:rPr>
          <w:b/>
          <w:bCs/>
        </w:rPr>
        <w:t xml:space="preserve">Въпроси</w:t>
      </w:r>
    </w:p>
    <w:p>
      <w:pPr>
        <w:spacing w:after="40"/>
        <w:ind w:left="504" w:hanging="288"/>
      </w:pPr>
      <w:r>
        <w:t xml:space="preserve">1.  На какво основание може да се претендира възстановяване на сумата за ремонта?</w:t>
      </w:r>
    </w:p>
    <w:p>
      <w:pPr>
        <w:spacing w:after="40"/>
        <w:ind w:left="504" w:hanging="288"/>
      </w:pPr>
      <w:r>
        <w:t xml:space="preserve">2.  Договор ли е източникът на това отношение?</w:t>
      </w:r>
    </w:p>
    <w:p>
      <w:pPr>
        <w:spacing w:after="40"/>
        <w:ind w:left="504" w:hanging="288"/>
      </w:pPr>
      <w:r>
        <w:t xml:space="preserve">3.  На какво основание се преценява вредата върху вещите на Стефан?</w:t>
      </w:r>
    </w:p>
    <w:p>
      <w:pPr>
        <w:spacing w:after="40"/>
        <w:ind w:left="504" w:hanging="288"/>
      </w:pPr>
      <w:r>
        <w:t xml:space="preserve">4.  Възможно ли е в един и същ случай да има повече от едно облигационно основание?</w:t>
      </w:r>
    </w:p>
    <w:p>
      <w:pPr>
        <w:spacing w:after="60" w:before="120"/>
      </w:pPr>
      <w:r>
        <w:rPr>
          <w:b/>
          <w:bCs/>
        </w:rPr>
        <w:t xml:space="preserve">Насоки за решаване</w:t>
      </w:r>
    </w:p>
    <w:p>
      <w:pPr>
        <w:spacing w:after="40"/>
        <w:ind w:left="504" w:hanging="288"/>
      </w:pPr>
      <w:r>
        <w:t xml:space="preserve">•  Проверете дали Стефан е действал съзнателно в чужд интерес и без възлагане.</w:t>
      </w:r>
    </w:p>
    <w:p>
      <w:pPr>
        <w:spacing w:after="40"/>
        <w:ind w:left="504" w:hanging="288"/>
      </w:pPr>
      <w:r>
        <w:t xml:space="preserve">•  Преценете дали намесата е била уместна с оглед на непосредствената опасност.</w:t>
      </w:r>
    </w:p>
    <w:p>
      <w:pPr>
        <w:spacing w:after="40"/>
        <w:ind w:left="504" w:hanging="288"/>
      </w:pPr>
      <w:r>
        <w:t xml:space="preserve">•  Разграничете разходите за покрива от вредите върху вещите на Стефан.</w:t>
      </w:r>
    </w:p>
    <w:p>
      <w:pPr>
        <w:spacing w:after="40"/>
        <w:ind w:left="504" w:hanging="288"/>
      </w:pPr>
      <w:r>
        <w:t xml:space="preserve">•  Помислете срещу кого се насочва претенцията за изчезналия меден съд.</w:t>
      </w:r>
    </w:p>
    <w:p>
      <w:pPr>
        <w:spacing w:after="60" w:before="120"/>
      </w:pPr>
      <w:r>
        <w:rPr>
          <w:b/>
          <w:bCs/>
        </w:rPr>
        <w:t xml:space="preserve">Примерен отговор</w:t>
      </w:r>
    </w:p>
    <w:p>
      <w:pPr>
        <w:spacing w:after="80" w:before="0"/>
        <w:jc w:val="both"/>
      </w:pPr>
      <w:r>
        <w:t xml:space="preserve">1. За спешния ремонт може да се обсъжда водене на чужда работа без пълномощие. Стефан съзнателно е предприел чужда работа без възлагане, за да предпази имуществото на Ралица от непосредствена вреда.</w:t>
      </w:r>
    </w:p>
    <w:p>
      <w:pPr>
        <w:spacing w:after="80" w:before="0"/>
        <w:jc w:val="both"/>
      </w:pPr>
      <w:r>
        <w:t xml:space="preserve">2. Не, тук не е налице договорен източник. Облигационното отношение възниква по силата на закона, ако са изпълнени предпоставките за уместно и добре водено чуждо дело.</w:t>
      </w:r>
    </w:p>
    <w:p>
      <w:pPr>
        <w:spacing w:after="80" w:before="0"/>
        <w:jc w:val="both"/>
      </w:pPr>
      <w:r>
        <w:t xml:space="preserve">3. Повредата върху собствените вещи на Стефан е отделен въпрос. Там може да се обсъжда непозволено увреждане, ако са налице противоправност, вреда, причинна връзка и вина на съответно лице.</w:t>
      </w:r>
    </w:p>
    <w:p>
      <w:pPr>
        <w:spacing w:after="80" w:before="0"/>
        <w:jc w:val="both"/>
      </w:pPr>
      <w:r>
        <w:t xml:space="preserve">4. Да. Един комплекс от факти може да породи няколко различни облигационни отношения. Между Стефан и Ралица може да възникне отношение по повод водене на чужда работа, а спрямо майсторите или друго лице — отделна деликтна отговорност за изчезналия меден съд или за други причинени вреди.</w:t>
      </w:r>
    </w:p>
    <w:p>
      <w:pPr>
        <w:spacing w:after="60" w:before="120"/>
      </w:pPr>
      <w:r>
        <w:rPr>
          <w:b/>
          <w:bCs/>
        </w:rPr>
        <w:t xml:space="preserve">Кратък извод</w:t>
      </w:r>
    </w:p>
    <w:p>
      <w:pPr>
        <w:spacing w:after="80" w:before="0"/>
        <w:jc w:val="both"/>
      </w:pPr>
      <w:r>
        <w:t xml:space="preserve">Не всяка имуществена претенция в един казус почива на едно и също основание. Нужно е всяка претенция да се квалифицира самостоятелно.</w:t>
      </w:r>
    </w:p>
    <w:p>
      <w:pPr>
        <w:spacing w:after="60" w:before="120"/>
      </w:pPr>
      <w:r>
        <w:rPr>
          <w:b/>
          <w:bCs/>
        </w:rPr>
        <w:t xml:space="preserve">Често срещани грешки</w:t>
      </w:r>
    </w:p>
    <w:p>
      <w:pPr>
        <w:spacing w:after="40"/>
        <w:ind w:left="504" w:hanging="288"/>
      </w:pPr>
      <w:r>
        <w:t xml:space="preserve">•  Да се търси договорно основание там, където възлагане липсва.</w:t>
      </w:r>
    </w:p>
    <w:p>
      <w:pPr>
        <w:spacing w:after="40"/>
        <w:ind w:left="504" w:hanging="288"/>
      </w:pPr>
      <w:r>
        <w:t xml:space="preserve">•  Да се приема, че без молба на заинтересования не може да възникне задължение.</w:t>
      </w:r>
    </w:p>
    <w:p>
      <w:pPr>
        <w:spacing w:after="40"/>
        <w:ind w:left="504" w:hanging="288"/>
      </w:pPr>
      <w:r>
        <w:t xml:space="preserve">•  Да се обединяват разходите и вредите в едно общо основание.</w:t>
      </w:r>
    </w:p>
    <w:p>
      <w:pPr>
        <w:spacing w:after="40"/>
        <w:ind w:left="504" w:hanging="288"/>
      </w:pPr>
      <w:r>
        <w:t xml:space="preserve">•  Да се пропуска отделната деликтна претенция по повод изчезналия меден съд.</w:t>
      </w:r>
    </w:p>
    <w:p>
      <w:pPr>
        <w:pStyle w:val="Heading3"/>
        <w:spacing w:after="80" w:before="240"/>
      </w:pPr>
      <w:r>
        <w:rPr>
          <w:b/>
          <w:bCs/>
          <w:sz w:val="24"/>
          <w:szCs w:val="24"/>
        </w:rPr>
        <w:t xml:space="preserve">Казус 2</w:t>
      </w:r>
      <w:r>
        <w:rPr>
          <w:i/>
          <w:iCs/>
          <w:color w:val="767676"/>
          <w:sz w:val="19"/>
          <w:szCs w:val="19"/>
        </w:rPr>
        <w:t xml:space="preserve">   (№ 16 от 156)</w:t>
      </w:r>
    </w:p>
    <w:p>
      <w:pPr>
        <w:spacing w:after="100" w:before="0"/>
      </w:pPr>
      <w:r>
        <w:rPr>
          <w:b/>
          <w:bCs/>
        </w:rPr>
        <w:t xml:space="preserve">Заглавие:  </w:t>
      </w:r>
      <w:r>
        <w:t xml:space="preserve">Поправената инсталация и въпросът кой дължи разходите</w:t>
      </w:r>
    </w:p>
    <w:p>
      <w:pPr>
        <w:spacing w:after="100" w:before="0"/>
      </w:pPr>
      <w:r>
        <w:rPr>
          <w:b/>
          <w:bCs/>
        </w:rPr>
        <w:t xml:space="preserve">Тема:  </w:t>
      </w:r>
      <w:r>
        <w:t xml:space="preserve">Водене на чужда работа без пълномощие. Определяне на лицето, срещу което се насочва претенцията.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водене на чужда работа без пълномощие</w:t>
      </w:r>
    </w:p>
    <w:p>
      <w:pPr>
        <w:spacing w:after="40"/>
        <w:ind w:left="504" w:hanging="288"/>
      </w:pPr>
      <w:r>
        <w:t xml:space="preserve">•  липса на изричен договор</w:t>
      </w:r>
    </w:p>
    <w:p>
      <w:pPr>
        <w:spacing w:after="40"/>
        <w:ind w:left="504" w:hanging="288"/>
      </w:pPr>
      <w:r>
        <w:t xml:space="preserve">•  задължение, възникнало по силата на закона</w:t>
      </w:r>
    </w:p>
    <w:p>
      <w:pPr>
        <w:spacing w:after="40"/>
        <w:ind w:left="504" w:hanging="288"/>
      </w:pPr>
      <w:r>
        <w:t xml:space="preserve">•  интерес, в чиято полза е предприета работата</w:t>
      </w:r>
    </w:p>
    <w:p>
      <w:pPr>
        <w:spacing w:after="40"/>
        <w:ind w:left="504" w:hanging="288"/>
      </w:pPr>
      <w:r>
        <w:t xml:space="preserve">•  получена имуществена полза</w:t>
      </w:r>
    </w:p>
    <w:p>
      <w:pPr>
        <w:spacing w:after="40"/>
        <w:ind w:left="504" w:hanging="288"/>
      </w:pPr>
      <w:r>
        <w:t xml:space="preserve">•  лице, срещу което се насочва претенцията</w:t>
      </w:r>
    </w:p>
    <w:p>
      <w:pPr>
        <w:spacing w:after="40"/>
        <w:ind w:left="504" w:hanging="288"/>
      </w:pPr>
      <w:r>
        <w:t xml:space="preserve">•  деликтна отговорност</w:t>
      </w:r>
    </w:p>
    <w:p>
      <w:pPr>
        <w:spacing w:after="40"/>
        <w:ind w:left="504" w:hanging="288"/>
      </w:pPr>
      <w:r>
        <w:t xml:space="preserve">•  вътрешни отношения между участниците в работата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претенцията за разходи при липса на сключен договор;</w:t>
      </w:r>
    </w:p>
    <w:p>
      <w:pPr>
        <w:spacing w:after="40"/>
        <w:ind w:left="504" w:hanging="288"/>
      </w:pPr>
      <w:r>
        <w:t xml:space="preserve">•  да обясни защо липсата на договор не изключва облигационно задължение;</w:t>
      </w:r>
    </w:p>
    <w:p>
      <w:pPr>
        <w:spacing w:after="40"/>
        <w:ind w:left="504" w:hanging="288"/>
      </w:pPr>
      <w:r>
        <w:t xml:space="preserve">•  да определи срещу кого следва да се насочи претенцията за разноските;</w:t>
      </w:r>
    </w:p>
    <w:p>
      <w:pPr>
        <w:spacing w:after="40"/>
        <w:ind w:left="504" w:hanging="288"/>
      </w:pPr>
      <w:r>
        <w:t xml:space="preserve">•  да отграничи вредите върху лично оборудване от претенцията за разходите;</w:t>
      </w:r>
    </w:p>
    <w:p>
      <w:pPr>
        <w:spacing w:after="60" w:before="120"/>
      </w:pPr>
      <w:r>
        <w:rPr>
          <w:b/>
          <w:bCs/>
        </w:rPr>
        <w:t xml:space="preserve">Факти</w:t>
      </w:r>
    </w:p>
    <w:p>
      <w:pPr>
        <w:spacing w:after="80" w:before="0"/>
        <w:jc w:val="both"/>
      </w:pPr>
      <w:r>
        <w:t xml:space="preserve">Фондация организира благотворително събитие в общинска зала. Два дни преди събитието електрическата инсталация в една от залите се поврежда и общината забранява използването ѝ до отстраняване на проблема. Председателят на фондацията моли свой познат електроинженер да погледне ситуацията „само ориентировъчно", без да подписват договор. Инженерът води двама техници, купува материали със свои средства и за няколко часа възстановява работоспособността на системата, така че събитието да се проведе. След това фондацията използва залата и събира дарения. Няколко дни по-късно инженерът иска да му се възстановят направените разходи и част от положения труд. Фондацията отговаря, че не е сключвала договор, а общината твърди, че тя е собственик на инсталацията и евентуалните претенции трябва да се насочат към нея. Междувременно при ремонта е повредено лично оборудване на един от техниците.</w:t>
      </w:r>
    </w:p>
    <w:p>
      <w:pPr>
        <w:spacing w:after="60" w:before="120"/>
      </w:pPr>
      <w:r>
        <w:rPr>
          <w:b/>
          <w:bCs/>
        </w:rPr>
        <w:t xml:space="preserve">Въпроси</w:t>
      </w:r>
    </w:p>
    <w:p>
      <w:pPr>
        <w:spacing w:after="40"/>
        <w:ind w:left="504" w:hanging="288"/>
      </w:pPr>
      <w:r>
        <w:t xml:space="preserve">1.  Какво е най-вероятното основание за претенцията за разходите?</w:t>
      </w:r>
    </w:p>
    <w:p>
      <w:pPr>
        <w:spacing w:after="40"/>
        <w:ind w:left="504" w:hanging="288"/>
      </w:pPr>
      <w:r>
        <w:t xml:space="preserve">2.  Има ли значение, че не е сключен изричен договор?</w:t>
      </w:r>
    </w:p>
    <w:p>
      <w:pPr>
        <w:spacing w:after="40"/>
        <w:ind w:left="504" w:hanging="288"/>
      </w:pPr>
      <w:r>
        <w:t xml:space="preserve">3.  Срещу кого следва да се насочи претенцията за направените разноски?</w:t>
      </w:r>
    </w:p>
    <w:p>
      <w:pPr>
        <w:spacing w:after="40"/>
        <w:ind w:left="504" w:hanging="288"/>
      </w:pPr>
      <w:r>
        <w:t xml:space="preserve">4.  Как следва да се квалифицира повредата на личното оборудване на техника?</w:t>
      </w:r>
    </w:p>
    <w:p>
      <w:pPr>
        <w:spacing w:after="60" w:before="120"/>
      </w:pPr>
      <w:r>
        <w:rPr>
          <w:b/>
          <w:bCs/>
        </w:rPr>
        <w:t xml:space="preserve">Насоки за решаване</w:t>
      </w:r>
    </w:p>
    <w:p>
      <w:pPr>
        <w:spacing w:after="40"/>
        <w:ind w:left="504" w:hanging="288"/>
      </w:pPr>
      <w:r>
        <w:t xml:space="preserve">•  Установете дали неформалната молба за ориентировъчен оглед е достатъчна за договорно основание.</w:t>
      </w:r>
    </w:p>
    <w:p>
      <w:pPr>
        <w:spacing w:after="40"/>
        <w:ind w:left="504" w:hanging="288"/>
      </w:pPr>
      <w:r>
        <w:t xml:space="preserve">•  Проверете в чий интерес е предприета работата и кой е получил ползата от нея.</w:t>
      </w:r>
    </w:p>
    <w:p>
      <w:pPr>
        <w:spacing w:after="40"/>
        <w:ind w:left="504" w:hanging="288"/>
      </w:pPr>
      <w:r>
        <w:t xml:space="preserve">•  Съпоставете позициите на фондацията и на общината по въпроса за разходите.</w:t>
      </w:r>
    </w:p>
    <w:p>
      <w:pPr>
        <w:spacing w:after="40"/>
        <w:ind w:left="504" w:hanging="288"/>
      </w:pPr>
      <w:r>
        <w:t xml:space="preserve">•  Разгледайте повредата на оборудването на техника като отделен въпрос.</w:t>
      </w:r>
    </w:p>
    <w:p>
      <w:pPr>
        <w:spacing w:after="60" w:before="120"/>
      </w:pPr>
      <w:r>
        <w:rPr>
          <w:b/>
          <w:bCs/>
        </w:rPr>
        <w:t xml:space="preserve">Примерен отговор</w:t>
      </w:r>
    </w:p>
    <w:p>
      <w:pPr>
        <w:spacing w:after="80" w:before="0"/>
        <w:jc w:val="both"/>
      </w:pPr>
      <w:r>
        <w:t xml:space="preserve">1. Може да се обсъжда водене на чужда работа без пълномощие, ако са налице неговите предпоставки.</w:t>
      </w:r>
    </w:p>
    <w:p>
      <w:pPr>
        <w:spacing w:after="80" w:before="0"/>
        <w:jc w:val="both"/>
      </w:pPr>
      <w:r>
        <w:t xml:space="preserve">2. Да, липсата на договор изключва договорно основание, но не изключва възникване на задължение по силата на закона.</w:t>
      </w:r>
    </w:p>
    <w:p>
      <w:pPr>
        <w:spacing w:after="80" w:before="0"/>
        <w:jc w:val="both"/>
      </w:pPr>
      <w:r>
        <w:t xml:space="preserve">3. Това зависи от това в чий интерес е предприета работата и кой реално е получил имуществената полза от нея.</w:t>
      </w:r>
    </w:p>
    <w:p>
      <w:pPr>
        <w:spacing w:after="80" w:before="0"/>
        <w:jc w:val="both"/>
      </w:pPr>
      <w:r>
        <w:t xml:space="preserve">4. Повредата на личното оборудване е отделен въпрос и може да постави проблем за деликтна отговорност или вътрешни отношения между участниците в работата.</w:t>
      </w:r>
    </w:p>
    <w:p>
      <w:pPr>
        <w:spacing w:after="60" w:before="120"/>
      </w:pPr>
      <w:r>
        <w:rPr>
          <w:b/>
          <w:bCs/>
        </w:rPr>
        <w:t xml:space="preserve">Кратък извод</w:t>
      </w:r>
    </w:p>
    <w:p>
      <w:pPr>
        <w:spacing w:after="80" w:before="0"/>
        <w:jc w:val="both"/>
      </w:pPr>
      <w:r>
        <w:t xml:space="preserve">Липсата на договор не изключва възникването на задължение по силата на закона; претенцията се насочва според това в чий интерес е предприета работата и кой е получил имуществената полза, а вредите върху лично оборудване се преценяват отделно.</w:t>
      </w:r>
    </w:p>
    <w:p>
      <w:pPr>
        <w:spacing w:after="60" w:before="120"/>
      </w:pPr>
      <w:r>
        <w:rPr>
          <w:b/>
          <w:bCs/>
        </w:rPr>
        <w:t xml:space="preserve">Често срещани грешки</w:t>
      </w:r>
    </w:p>
    <w:p>
      <w:pPr>
        <w:spacing w:after="40"/>
        <w:ind w:left="504" w:hanging="288"/>
      </w:pPr>
      <w:r>
        <w:t xml:space="preserve">•  Да се отрича всякаква претенция само защото не е сключен договор.</w:t>
      </w:r>
    </w:p>
    <w:p>
      <w:pPr>
        <w:spacing w:after="40"/>
        <w:ind w:left="504" w:hanging="288"/>
      </w:pPr>
      <w:r>
        <w:t xml:space="preserve">•  Да се насочва претенцията към собственика на вещта, без да се провери чий е интересът.</w:t>
      </w:r>
    </w:p>
    <w:p>
      <w:pPr>
        <w:spacing w:after="40"/>
        <w:ind w:left="504" w:hanging="288"/>
      </w:pPr>
      <w:r>
        <w:t xml:space="preserve">•  Да се смесва претенцията за разноски с претенцията за вреди.</w:t>
      </w:r>
    </w:p>
    <w:p>
      <w:pPr>
        <w:spacing w:after="40"/>
        <w:ind w:left="504" w:hanging="288"/>
      </w:pPr>
      <w:r>
        <w:t xml:space="preserve">•  Да се пренебрегва въпросът кой реално е получил имуществената полза.</w:t>
      </w:r>
    </w:p>
    <w:p>
      <w:r>
        <w:br w:type="page"/>
      </w:r>
    </w:p>
    <w:p>
      <w:pPr>
        <w:pStyle w:val="Heading1"/>
        <w:spacing w:after="80"/>
      </w:pPr>
      <w:r>
        <w:rPr>
          <w:b/>
          <w:bCs/>
          <w:color w:val="2F5496"/>
          <w:sz w:val="30"/>
          <w:szCs w:val="30"/>
        </w:rPr>
        <w:t xml:space="preserve">Тема 9. Договорът — определение, същност, видове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договор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82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Едностранни договори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Несъвършено двустранни договори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Възмездност и двустранност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85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Алеаторни договори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86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Реални договори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87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Акцесорни договори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88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Каузални и абстрактни сделки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89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Значение на насрещността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90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Квалификация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Разсадът по поръчка: продажба или изработка</w:t>
      </w:r>
    </w:p>
    <w:p>
      <w:pPr>
        <w:spacing w:after="40"/>
      </w:pPr>
      <w:r>
        <w:rPr>
          <w:b/>
          <w:bCs/>
        </w:rPr>
        <w:t xml:space="preserve">Казус 2 (Високо): </w:t>
      </w:r>
      <w:r>
        <w:t xml:space="preserve">„Пакет за лично преживяване" — договор без име</w:t>
      </w:r>
    </w:p>
    <w:p>
      <w:pPr>
        <w:pStyle w:val="Heading2"/>
        <w:spacing w:after="120" w:before="280"/>
      </w:pPr>
      <w:r>
        <w:rPr>
          <w:b/>
          <w:bCs/>
          <w:color w:val="2F5496"/>
          <w:sz w:val="26"/>
          <w:szCs w:val="26"/>
        </w:rPr>
        <w:t xml:space="preserve">Тема 9 — тестови въпроси</w:t>
      </w:r>
    </w:p>
    <w:p>
      <w:pPr>
        <w:pStyle w:val="Heading3"/>
        <w:spacing w:after="60" w:before="240"/>
      </w:pPr>
      <w:r>
        <w:rPr>
          <w:b/>
          <w:bCs/>
          <w:sz w:val="24"/>
          <w:szCs w:val="24"/>
        </w:rPr>
        <w:t xml:space="preserve">Въпрос 1</w:t>
      </w:r>
      <w:r>
        <w:rPr>
          <w:i/>
          <w:iCs/>
          <w:color w:val="767676"/>
          <w:sz w:val="19"/>
          <w:szCs w:val="19"/>
        </w:rPr>
        <w:t xml:space="preserve">   (№ 81 от 780)</w:t>
      </w:r>
    </w:p>
    <w:p>
      <w:pPr>
        <w:spacing w:after="100"/>
      </w:pPr>
      <w:r>
        <w:rPr>
          <w:b/>
          <w:bCs/>
          <w:sz w:val="19"/>
          <w:szCs w:val="19"/>
        </w:rPr>
        <w:t xml:space="preserve">Подтема: </w:t>
      </w:r>
      <w:r>
        <w:rPr>
          <w:sz w:val="19"/>
          <w:szCs w:val="19"/>
        </w:rPr>
        <w:t xml:space="preserve">Понятие за договор</w:t>
      </w:r>
      <w:r>
        <w:rPr>
          <w:b/>
          <w:bCs/>
          <w:sz w:val="19"/>
          <w:szCs w:val="19"/>
        </w:rPr>
        <w:t xml:space="preserve">     Ниво: </w:t>
      </w:r>
      <w:r>
        <w:rPr>
          <w:sz w:val="19"/>
          <w:szCs w:val="19"/>
        </w:rPr>
        <w:t xml:space="preserve">Базово</w:t>
      </w:r>
    </w:p>
    <w:p>
      <w:pPr>
        <w:spacing w:after="80" w:before="0"/>
      </w:pPr>
      <w:r>
        <w:t xml:space="preserve">Договорът е:</w:t>
      </w:r>
    </w:p>
    <w:p>
      <w:pPr>
        <w:spacing w:after="40"/>
        <w:ind w:left="431" w:hanging="360"/>
      </w:pPr>
      <w:r>
        <w:rPr>
          <w:b/>
          <w:bCs/>
        </w:rPr>
        <w:t xml:space="preserve">А) </w:t>
      </w:r>
      <w:r>
        <w:t xml:space="preserve">всяко съглашение за създаване, изменение или прекратяване на правна връзка</w:t>
      </w:r>
    </w:p>
    <w:p>
      <w:pPr>
        <w:spacing w:after="40"/>
        <w:ind w:left="431" w:hanging="360"/>
      </w:pPr>
      <w:r>
        <w:rPr>
          <w:b/>
          <w:bCs/>
        </w:rPr>
        <w:t xml:space="preserve">Б) </w:t>
      </w:r>
      <w:r>
        <w:t xml:space="preserve">всяко сериозно обещание, направено устно или писмено пред двама свидетели</w:t>
      </w:r>
    </w:p>
    <w:p>
      <w:pPr>
        <w:spacing w:after="40"/>
        <w:ind w:left="431" w:hanging="360"/>
      </w:pPr>
      <w:r>
        <w:rPr>
          <w:b/>
          <w:bCs/>
        </w:rPr>
        <w:t xml:space="preserve">В) </w:t>
      </w:r>
      <w:r>
        <w:t xml:space="preserve">всяко едностранно волеизявление с адресат, което поражда права за него</w:t>
      </w:r>
    </w:p>
    <w:p>
      <w:pPr>
        <w:spacing w:after="40"/>
        <w:ind w:left="431" w:hanging="360"/>
      </w:pPr>
      <w:r>
        <w:rPr>
          <w:b/>
          <w:bCs/>
        </w:rPr>
        <w:t xml:space="preserve">Г) </w:t>
      </w:r>
      <w:r>
        <w:t xml:space="preserve">подписан от страните документ, задължително подпечатан и заверен по установения ред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Договорът е съглашение на две или повече страни — решаващи са взаимното адресиране и съвпадането на насрещните волеизявления относно същественото съдържание.</w:t>
      </w:r>
    </w:p>
    <w:p>
      <w:pPr>
        <w:spacing w:after="100" w:before="0"/>
      </w:pPr>
      <w:r>
        <w:rPr>
          <w:b/>
          <w:bCs/>
        </w:rPr>
        <w:t xml:space="preserve">Защо Б е грешен:  </w:t>
      </w:r>
      <w:r>
        <w:t xml:space="preserve">Обещанието пред свидетели не е съгласуване на насрещни воли.</w:t>
      </w:r>
    </w:p>
    <w:p>
      <w:pPr>
        <w:spacing w:after="100" w:before="0"/>
      </w:pPr>
      <w:r>
        <w:rPr>
          <w:b/>
          <w:bCs/>
        </w:rPr>
        <w:t xml:space="preserve">Защо В е грешен:  </w:t>
      </w:r>
      <w:r>
        <w:t xml:space="preserve">Едното волеизявление прави сделката едностранна, не договор.</w:t>
      </w:r>
    </w:p>
    <w:p>
      <w:pPr>
        <w:spacing w:after="100" w:before="0"/>
      </w:pPr>
      <w:r>
        <w:rPr>
          <w:b/>
          <w:bCs/>
        </w:rPr>
        <w:t xml:space="preserve">Защо Г е грешен:  </w:t>
      </w:r>
      <w:r>
        <w:t xml:space="preserve">Документът, печатът и заверката са форма на обективиране, а не същността на договора.</w:t>
      </w:r>
    </w:p>
    <w:p>
      <w:pPr>
        <w:spacing w:after="140" w:before="0"/>
      </w:pPr>
      <w:r>
        <w:rPr>
          <w:b/>
          <w:bCs/>
        </w:rPr>
        <w:t xml:space="preserve">Методическа бележка:  </w:t>
      </w:r>
      <w:r>
        <w:t xml:space="preserve">Проверява определението и конститутивните белези на договора.</w:t>
      </w:r>
    </w:p>
    <w:p>
      <w:pPr>
        <w:pStyle w:val="Heading3"/>
        <w:spacing w:after="60" w:before="240"/>
      </w:pPr>
      <w:r>
        <w:rPr>
          <w:b/>
          <w:bCs/>
          <w:sz w:val="24"/>
          <w:szCs w:val="24"/>
        </w:rPr>
        <w:t xml:space="preserve">Въпрос 2</w:t>
      </w:r>
      <w:r>
        <w:rPr>
          <w:i/>
          <w:iCs/>
          <w:color w:val="767676"/>
          <w:sz w:val="19"/>
          <w:szCs w:val="19"/>
        </w:rPr>
        <w:t xml:space="preserve">   (№ 82 от 780)</w:t>
      </w:r>
    </w:p>
    <w:p>
      <w:pPr>
        <w:spacing w:after="100"/>
      </w:pPr>
      <w:r>
        <w:rPr>
          <w:b/>
          <w:bCs/>
          <w:sz w:val="19"/>
          <w:szCs w:val="19"/>
        </w:rPr>
        <w:t xml:space="preserve">Подтема: </w:t>
      </w:r>
      <w:r>
        <w:rPr>
          <w:sz w:val="19"/>
          <w:szCs w:val="19"/>
        </w:rPr>
        <w:t xml:space="preserve">Едностранни договори</w:t>
      </w:r>
      <w:r>
        <w:rPr>
          <w:b/>
          <w:bCs/>
          <w:sz w:val="19"/>
          <w:szCs w:val="19"/>
        </w:rPr>
        <w:t xml:space="preserve">     Ниво: </w:t>
      </w:r>
      <w:r>
        <w:rPr>
          <w:sz w:val="19"/>
          <w:szCs w:val="19"/>
        </w:rPr>
        <w:t xml:space="preserve">Базово</w:t>
      </w:r>
    </w:p>
    <w:p>
      <w:pPr>
        <w:spacing w:after="80" w:before="0"/>
      </w:pPr>
      <w:r>
        <w:t xml:space="preserve">Едностранен договор е този, който:</w:t>
      </w:r>
    </w:p>
    <w:p>
      <w:pPr>
        <w:spacing w:after="40"/>
        <w:ind w:left="431" w:hanging="360"/>
      </w:pPr>
      <w:r>
        <w:rPr>
          <w:b/>
          <w:bCs/>
        </w:rPr>
        <w:t xml:space="preserve">А) </w:t>
      </w:r>
      <w:r>
        <w:t xml:space="preserve">се сключва с волеизявлението само на едната страна</w:t>
      </w:r>
    </w:p>
    <w:p>
      <w:pPr>
        <w:spacing w:after="40"/>
        <w:ind w:left="431" w:hanging="360"/>
      </w:pPr>
      <w:r>
        <w:rPr>
          <w:b/>
          <w:bCs/>
        </w:rPr>
        <w:t xml:space="preserve">Б) </w:t>
      </w:r>
      <w:r>
        <w:t xml:space="preserve">поражда задължения само за едната от страните</w:t>
      </w:r>
    </w:p>
    <w:p>
      <w:pPr>
        <w:spacing w:after="40"/>
        <w:ind w:left="431" w:hanging="360"/>
      </w:pPr>
      <w:r>
        <w:rPr>
          <w:b/>
          <w:bCs/>
        </w:rPr>
        <w:t xml:space="preserve">В) </w:t>
      </w:r>
      <w:r>
        <w:t xml:space="preserve">може да бъде развален само от едната страна</w:t>
      </w:r>
    </w:p>
    <w:p>
      <w:pPr>
        <w:spacing w:after="40"/>
        <w:ind w:left="431" w:hanging="360"/>
      </w:pPr>
      <w:r>
        <w:rPr>
          <w:b/>
          <w:bCs/>
        </w:rPr>
        <w:t xml:space="preserve">Г) </w:t>
      </w:r>
      <w:r>
        <w:t xml:space="preserve">се съставя само в един екземпляр за двете страни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Класификацията се прави според първоначално породените задължения, а не според броя на волеизявленията — договорът винаги изисква две съвпадащи волеизявления.</w:t>
      </w:r>
    </w:p>
    <w:p>
      <w:pPr>
        <w:spacing w:after="100" w:before="0"/>
      </w:pPr>
      <w:r>
        <w:rPr>
          <w:b/>
          <w:bCs/>
        </w:rPr>
        <w:t xml:space="preserve">Защо А е грешен:  </w:t>
      </w:r>
      <w:r>
        <w:t xml:space="preserve">Едно волеизявление образува едностранна сделка, а не договор.</w:t>
      </w:r>
    </w:p>
    <w:p>
      <w:pPr>
        <w:spacing w:after="100" w:before="0"/>
      </w:pPr>
      <w:r>
        <w:rPr>
          <w:b/>
          <w:bCs/>
        </w:rPr>
        <w:t xml:space="preserve">Защо В е грешен:  </w:t>
      </w:r>
      <w:r>
        <w:t xml:space="preserve">Развалянето не е критерият на тази класификация.</w:t>
      </w:r>
    </w:p>
    <w:p>
      <w:pPr>
        <w:spacing w:after="100" w:before="0"/>
      </w:pPr>
      <w:r>
        <w:rPr>
          <w:b/>
          <w:bCs/>
        </w:rPr>
        <w:t xml:space="preserve">Защо Г е грешен:  </w:t>
      </w:r>
      <w:r>
        <w:t xml:space="preserve">Броят на екземплярите няма правно значение за вида.</w:t>
      </w:r>
    </w:p>
    <w:p>
      <w:pPr>
        <w:spacing w:after="140" w:before="0"/>
      </w:pPr>
      <w:r>
        <w:rPr>
          <w:b/>
          <w:bCs/>
        </w:rPr>
        <w:t xml:space="preserve">Методическа бележка:  </w:t>
      </w:r>
      <w:r>
        <w:t xml:space="preserve">Проверява разграничението едностранен договор — едностранна сделка.</w:t>
      </w:r>
    </w:p>
    <w:p>
      <w:pPr>
        <w:pStyle w:val="Heading3"/>
        <w:spacing w:after="60" w:before="240"/>
      </w:pPr>
      <w:r>
        <w:rPr>
          <w:b/>
          <w:bCs/>
          <w:sz w:val="24"/>
          <w:szCs w:val="24"/>
        </w:rPr>
        <w:t xml:space="preserve">Въпрос 3</w:t>
      </w:r>
      <w:r>
        <w:rPr>
          <w:i/>
          <w:iCs/>
          <w:color w:val="767676"/>
          <w:sz w:val="19"/>
          <w:szCs w:val="19"/>
        </w:rPr>
        <w:t xml:space="preserve">   (№ 83 от 780)</w:t>
      </w:r>
    </w:p>
    <w:p>
      <w:pPr>
        <w:spacing w:after="100"/>
      </w:pPr>
      <w:r>
        <w:rPr>
          <w:b/>
          <w:bCs/>
          <w:sz w:val="19"/>
          <w:szCs w:val="19"/>
        </w:rPr>
        <w:t xml:space="preserve">Подтема: </w:t>
      </w:r>
      <w:r>
        <w:rPr>
          <w:sz w:val="19"/>
          <w:szCs w:val="19"/>
        </w:rPr>
        <w:t xml:space="preserve">Несъвършено двустранни договори</w:t>
      </w:r>
      <w:r>
        <w:rPr>
          <w:b/>
          <w:bCs/>
          <w:sz w:val="19"/>
          <w:szCs w:val="19"/>
        </w:rPr>
        <w:t xml:space="preserve">     Ниво: </w:t>
      </w:r>
      <w:r>
        <w:rPr>
          <w:sz w:val="19"/>
          <w:szCs w:val="19"/>
        </w:rPr>
        <w:t xml:space="preserve">Средно</w:t>
      </w:r>
    </w:p>
    <w:p>
      <w:pPr>
        <w:spacing w:after="80" w:before="0"/>
      </w:pPr>
      <w:r>
        <w:t xml:space="preserve">Несъвършено двустранен е договорът, който:</w:t>
      </w:r>
    </w:p>
    <w:p>
      <w:pPr>
        <w:spacing w:after="40"/>
        <w:ind w:left="431" w:hanging="360"/>
      </w:pPr>
      <w:r>
        <w:rPr>
          <w:b/>
          <w:bCs/>
        </w:rPr>
        <w:t xml:space="preserve">А) </w:t>
      </w:r>
      <w:r>
        <w:t xml:space="preserve">е сключен при порок на волята на едната страна и поражда непълни последици</w:t>
      </w:r>
    </w:p>
    <w:p>
      <w:pPr>
        <w:spacing w:after="40"/>
        <w:ind w:left="431" w:hanging="360"/>
      </w:pPr>
      <w:r>
        <w:rPr>
          <w:b/>
          <w:bCs/>
        </w:rPr>
        <w:t xml:space="preserve">Б) </w:t>
      </w:r>
      <w:r>
        <w:t xml:space="preserve">не е подписан от двете страни, а само от едната, която го е съставила</w:t>
      </w:r>
    </w:p>
    <w:p>
      <w:pPr>
        <w:spacing w:after="40"/>
        <w:ind w:left="431" w:hanging="360"/>
      </w:pPr>
      <w:r>
        <w:rPr>
          <w:b/>
          <w:bCs/>
        </w:rPr>
        <w:t xml:space="preserve">В) </w:t>
      </w:r>
      <w:r>
        <w:t xml:space="preserve">поражда равни по стойност насрещни задължения за двете страни</w:t>
      </w:r>
    </w:p>
    <w:p>
      <w:pPr>
        <w:spacing w:after="40"/>
        <w:ind w:left="431" w:hanging="360"/>
      </w:pPr>
      <w:r>
        <w:rPr>
          <w:b/>
          <w:bCs/>
        </w:rPr>
        <w:t xml:space="preserve">Г) </w:t>
      </w:r>
      <w:r>
        <w:t xml:space="preserve">може впоследствие да породи задължения и за страната, имала само права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Пример е безвъзмездният влог: влогодателят първоначално има само права, но може да дължи извънредните разноски и вредите от недостатъци на вложената вещ.</w:t>
      </w:r>
    </w:p>
    <w:p>
      <w:pPr>
        <w:spacing w:after="100" w:before="0"/>
      </w:pPr>
      <w:r>
        <w:rPr>
          <w:b/>
          <w:bCs/>
        </w:rPr>
        <w:t xml:space="preserve">Защо А е грешен:  </w:t>
      </w:r>
      <w:r>
        <w:t xml:space="preserve">Порокът на волята е основание за унищожаемост, не класификационен критерий.</w:t>
      </w:r>
    </w:p>
    <w:p>
      <w:pPr>
        <w:spacing w:after="100" w:before="0"/>
      </w:pPr>
      <w:r>
        <w:rPr>
          <w:b/>
          <w:bCs/>
        </w:rPr>
        <w:t xml:space="preserve">Защо Б е грешен:  </w:t>
      </w:r>
      <w:r>
        <w:t xml:space="preserve">Подписването се отнася до формата и доказването.</w:t>
      </w:r>
    </w:p>
    <w:p>
      <w:pPr>
        <w:spacing w:after="100" w:before="0"/>
      </w:pPr>
      <w:r>
        <w:rPr>
          <w:b/>
          <w:bCs/>
        </w:rPr>
        <w:t xml:space="preserve">Защо В е грешен:  </w:t>
      </w:r>
      <w:r>
        <w:t xml:space="preserve">Равностойността описва възмездните двустранни договори.</w:t>
      </w:r>
    </w:p>
    <w:p>
      <w:pPr>
        <w:spacing w:after="140" w:before="0"/>
      </w:pPr>
      <w:r>
        <w:rPr>
          <w:b/>
          <w:bCs/>
        </w:rPr>
        <w:t xml:space="preserve">Методическа бележка:  </w:t>
      </w:r>
      <w:r>
        <w:t xml:space="preserve">Проверява междинната категория и типичния ѝ пример.</w:t>
      </w:r>
    </w:p>
    <w:p>
      <w:pPr>
        <w:pStyle w:val="Heading3"/>
        <w:spacing w:after="60" w:before="240"/>
      </w:pPr>
      <w:r>
        <w:rPr>
          <w:b/>
          <w:bCs/>
          <w:sz w:val="24"/>
          <w:szCs w:val="24"/>
        </w:rPr>
        <w:t xml:space="preserve">Въпрос 4</w:t>
      </w:r>
      <w:r>
        <w:rPr>
          <w:i/>
          <w:iCs/>
          <w:color w:val="767676"/>
          <w:sz w:val="19"/>
          <w:szCs w:val="19"/>
        </w:rPr>
        <w:t xml:space="preserve">   (№ 84 от 780)</w:t>
      </w:r>
    </w:p>
    <w:p>
      <w:pPr>
        <w:spacing w:after="100"/>
      </w:pPr>
      <w:r>
        <w:rPr>
          <w:b/>
          <w:bCs/>
          <w:sz w:val="19"/>
          <w:szCs w:val="19"/>
        </w:rPr>
        <w:t xml:space="preserve">Подтема: </w:t>
      </w:r>
      <w:r>
        <w:rPr>
          <w:sz w:val="19"/>
          <w:szCs w:val="19"/>
        </w:rPr>
        <w:t xml:space="preserve">Възмездност и двустранност</w:t>
      </w:r>
      <w:r>
        <w:rPr>
          <w:b/>
          <w:bCs/>
          <w:sz w:val="19"/>
          <w:szCs w:val="19"/>
        </w:rPr>
        <w:t xml:space="preserve">     Ниво: </w:t>
      </w:r>
      <w:r>
        <w:rPr>
          <w:sz w:val="19"/>
          <w:szCs w:val="19"/>
        </w:rPr>
        <w:t xml:space="preserve">Средно</w:t>
      </w:r>
    </w:p>
    <w:p>
      <w:pPr>
        <w:spacing w:after="80" w:before="0"/>
      </w:pPr>
      <w:r>
        <w:t xml:space="preserve">Лихвоносният заем за потребление след предаването на сумата е:</w:t>
      </w:r>
    </w:p>
    <w:p>
      <w:pPr>
        <w:spacing w:after="40"/>
        <w:ind w:left="431" w:hanging="360"/>
      </w:pPr>
      <w:r>
        <w:rPr>
          <w:b/>
          <w:bCs/>
        </w:rPr>
        <w:t xml:space="preserve">А) </w:t>
      </w:r>
      <w:r>
        <w:t xml:space="preserve">двустранен и възмезден</w:t>
      </w:r>
    </w:p>
    <w:p>
      <w:pPr>
        <w:spacing w:after="40"/>
        <w:ind w:left="431" w:hanging="360"/>
      </w:pPr>
      <w:r>
        <w:rPr>
          <w:b/>
          <w:bCs/>
        </w:rPr>
        <w:t xml:space="preserve">Б) </w:t>
      </w:r>
      <w:r>
        <w:t xml:space="preserve">едностранен, но възмезден</w:t>
      </w:r>
    </w:p>
    <w:p>
      <w:pPr>
        <w:spacing w:after="40"/>
        <w:ind w:left="431" w:hanging="360"/>
      </w:pPr>
      <w:r>
        <w:rPr>
          <w:b/>
          <w:bCs/>
        </w:rPr>
        <w:t xml:space="preserve">В) </w:t>
      </w:r>
      <w:r>
        <w:t xml:space="preserve">двустранен, но безвъзмезден</w:t>
      </w:r>
    </w:p>
    <w:p>
      <w:pPr>
        <w:spacing w:after="40"/>
        <w:ind w:left="431" w:hanging="360"/>
      </w:pPr>
      <w:r>
        <w:rPr>
          <w:b/>
          <w:bCs/>
        </w:rPr>
        <w:t xml:space="preserve">Г) </w:t>
      </w:r>
      <w:r>
        <w:t xml:space="preserve">едностранен и безвъзмезден</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След предаването задължения има само заемателят (връщане и лихва) — договорът е едностранен; но заемодателят получава насрещна облага (лихвата), затова е възмезден. Възмездността не съвпада с двустранността.</w:t>
      </w:r>
    </w:p>
    <w:p>
      <w:pPr>
        <w:spacing w:after="100" w:before="0"/>
      </w:pPr>
      <w:r>
        <w:rPr>
          <w:b/>
          <w:bCs/>
        </w:rPr>
        <w:t xml:space="preserve">Защо А е грешен:  </w:t>
      </w:r>
      <w:r>
        <w:t xml:space="preserve">Задължения след реалния състав тежат само върху едната страна.</w:t>
      </w:r>
    </w:p>
    <w:p>
      <w:pPr>
        <w:spacing w:after="100" w:before="0"/>
      </w:pPr>
      <w:r>
        <w:rPr>
          <w:b/>
          <w:bCs/>
        </w:rPr>
        <w:t xml:space="preserve">Защо В е грешен:  </w:t>
      </w:r>
      <w:r>
        <w:t xml:space="preserve">Уговорената лихва прави договора възмезден.</w:t>
      </w:r>
    </w:p>
    <w:p>
      <w:pPr>
        <w:spacing w:after="100" w:before="0"/>
      </w:pPr>
      <w:r>
        <w:rPr>
          <w:b/>
          <w:bCs/>
        </w:rPr>
        <w:t xml:space="preserve">Защо Г е грешен:  </w:t>
      </w:r>
      <w:r>
        <w:t xml:space="preserve">Безвъзмезден е само безлихвеният заем.</w:t>
      </w:r>
    </w:p>
    <w:p>
      <w:pPr>
        <w:spacing w:after="140" w:before="0"/>
      </w:pPr>
      <w:r>
        <w:rPr>
          <w:b/>
          <w:bCs/>
        </w:rPr>
        <w:t xml:space="preserve">Методическа бележка:  </w:t>
      </w:r>
      <w:r>
        <w:t xml:space="preserve">Проверява независимостта на критериите възмездност и двустранност.</w:t>
      </w:r>
    </w:p>
    <w:p>
      <w:pPr>
        <w:pStyle w:val="Heading3"/>
        <w:spacing w:after="60" w:before="240"/>
      </w:pPr>
      <w:r>
        <w:rPr>
          <w:b/>
          <w:bCs/>
          <w:sz w:val="24"/>
          <w:szCs w:val="24"/>
        </w:rPr>
        <w:t xml:space="preserve">Въпрос 5</w:t>
      </w:r>
      <w:r>
        <w:rPr>
          <w:i/>
          <w:iCs/>
          <w:color w:val="767676"/>
          <w:sz w:val="19"/>
          <w:szCs w:val="19"/>
        </w:rPr>
        <w:t xml:space="preserve">   (№ 85 от 780)</w:t>
      </w:r>
    </w:p>
    <w:p>
      <w:pPr>
        <w:spacing w:after="100"/>
      </w:pPr>
      <w:r>
        <w:rPr>
          <w:b/>
          <w:bCs/>
          <w:sz w:val="19"/>
          <w:szCs w:val="19"/>
        </w:rPr>
        <w:t xml:space="preserve">Подтема: </w:t>
      </w:r>
      <w:r>
        <w:rPr>
          <w:sz w:val="19"/>
          <w:szCs w:val="19"/>
        </w:rPr>
        <w:t xml:space="preserve">Алеаторни договори</w:t>
      </w:r>
      <w:r>
        <w:rPr>
          <w:b/>
          <w:bCs/>
          <w:sz w:val="19"/>
          <w:szCs w:val="19"/>
        </w:rPr>
        <w:t xml:space="preserve">     Ниво: </w:t>
      </w:r>
      <w:r>
        <w:rPr>
          <w:sz w:val="19"/>
          <w:szCs w:val="19"/>
        </w:rPr>
        <w:t xml:space="preserve">Средно</w:t>
      </w:r>
    </w:p>
    <w:p>
      <w:pPr>
        <w:spacing w:after="80" w:before="0"/>
      </w:pPr>
      <w:r>
        <w:t xml:space="preserve">При алеаторния договор:</w:t>
      </w:r>
    </w:p>
    <w:p>
      <w:pPr>
        <w:spacing w:after="40"/>
        <w:ind w:left="431" w:hanging="360"/>
      </w:pPr>
      <w:r>
        <w:rPr>
          <w:b/>
          <w:bCs/>
        </w:rPr>
        <w:t xml:space="preserve">А) </w:t>
      </w:r>
      <w:r>
        <w:t xml:space="preserve">възникването на самия договор зависи от бъдещо несигурно събитие</w:t>
      </w:r>
    </w:p>
    <w:p>
      <w:pPr>
        <w:spacing w:after="40"/>
        <w:ind w:left="431" w:hanging="360"/>
      </w:pPr>
      <w:r>
        <w:rPr>
          <w:b/>
          <w:bCs/>
        </w:rPr>
        <w:t xml:space="preserve">Б) </w:t>
      </w:r>
      <w:r>
        <w:t xml:space="preserve">страните не знаят какво договарят и съдържанието остава неопределено</w:t>
      </w:r>
    </w:p>
    <w:p>
      <w:pPr>
        <w:spacing w:after="40"/>
        <w:ind w:left="431" w:hanging="360"/>
      </w:pPr>
      <w:r>
        <w:rPr>
          <w:b/>
          <w:bCs/>
        </w:rPr>
        <w:t xml:space="preserve">В) </w:t>
      </w:r>
      <w:r>
        <w:t xml:space="preserve">обемът или получаването на престацията зависи от несигурно събитие</w:t>
      </w:r>
    </w:p>
    <w:p>
      <w:pPr>
        <w:spacing w:after="40"/>
        <w:ind w:left="431" w:hanging="360"/>
      </w:pPr>
      <w:r>
        <w:rPr>
          <w:b/>
          <w:bCs/>
        </w:rPr>
        <w:t xml:space="preserve">Г) </w:t>
      </w:r>
      <w:r>
        <w:t xml:space="preserve">еквивалентността на насрещните престации е гарантирана от закона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алеаторния договор облигацията съществува, но обемът или самото получаване на едната престация зависи от несигурността, която определя икономическия резултат — застраховка, издръжка и гледане, продажба на бъдещ добив.</w:t>
      </w:r>
    </w:p>
    <w:p>
      <w:pPr>
        <w:spacing w:after="100" w:before="0"/>
      </w:pPr>
      <w:r>
        <w:rPr>
          <w:b/>
          <w:bCs/>
        </w:rPr>
        <w:t xml:space="preserve">Защо А е грешен:  </w:t>
      </w:r>
      <w:r>
        <w:t xml:space="preserve">Зависимост на действието от несигурно събитие описва условната сделка — при алеаторния договор облигацията съществува.</w:t>
      </w:r>
    </w:p>
    <w:p>
      <w:pPr>
        <w:spacing w:after="100" w:before="0"/>
      </w:pPr>
      <w:r>
        <w:rPr>
          <w:b/>
          <w:bCs/>
        </w:rPr>
        <w:t xml:space="preserve">Защо Б е грешен:  </w:t>
      </w:r>
      <w:r>
        <w:t xml:space="preserve">Съдържанието е определено; несигурен е икономическият резултат.</w:t>
      </w:r>
    </w:p>
    <w:p>
      <w:pPr>
        <w:spacing w:after="100" w:before="0"/>
      </w:pPr>
      <w:r>
        <w:rPr>
          <w:b/>
          <w:bCs/>
        </w:rPr>
        <w:t xml:space="preserve">Защо Г е грешен:  </w:t>
      </w:r>
      <w:r>
        <w:t xml:space="preserve">Страните съзнателно приемат възможността резултатът да бъде неравен.</w:t>
      </w:r>
    </w:p>
    <w:p>
      <w:pPr>
        <w:spacing w:after="140" w:before="0"/>
      </w:pPr>
      <w:r>
        <w:rPr>
          <w:b/>
          <w:bCs/>
        </w:rPr>
        <w:t xml:space="preserve">Методическа бележка:  </w:t>
      </w:r>
      <w:r>
        <w:t xml:space="preserve">Проверява алеаторността и разликата ѝ от условието.</w:t>
      </w:r>
    </w:p>
    <w:p>
      <w:pPr>
        <w:pStyle w:val="Heading3"/>
        <w:spacing w:after="60" w:before="240"/>
      </w:pPr>
      <w:r>
        <w:rPr>
          <w:b/>
          <w:bCs/>
          <w:sz w:val="24"/>
          <w:szCs w:val="24"/>
        </w:rPr>
        <w:t xml:space="preserve">Въпрос 6</w:t>
      </w:r>
      <w:r>
        <w:rPr>
          <w:i/>
          <w:iCs/>
          <w:color w:val="767676"/>
          <w:sz w:val="19"/>
          <w:szCs w:val="19"/>
        </w:rPr>
        <w:t xml:space="preserve">   (№ 86 от 780)</w:t>
      </w:r>
    </w:p>
    <w:p>
      <w:pPr>
        <w:spacing w:after="100"/>
      </w:pPr>
      <w:r>
        <w:rPr>
          <w:b/>
          <w:bCs/>
          <w:sz w:val="19"/>
          <w:szCs w:val="19"/>
        </w:rPr>
        <w:t xml:space="preserve">Подтема: </w:t>
      </w:r>
      <w:r>
        <w:rPr>
          <w:sz w:val="19"/>
          <w:szCs w:val="19"/>
        </w:rPr>
        <w:t xml:space="preserve">Реални договори</w:t>
      </w:r>
      <w:r>
        <w:rPr>
          <w:b/>
          <w:bCs/>
          <w:sz w:val="19"/>
          <w:szCs w:val="19"/>
        </w:rPr>
        <w:t xml:space="preserve">     Ниво: </w:t>
      </w:r>
      <w:r>
        <w:rPr>
          <w:sz w:val="19"/>
          <w:szCs w:val="19"/>
        </w:rPr>
        <w:t xml:space="preserve">Базово</w:t>
      </w:r>
    </w:p>
    <w:p>
      <w:pPr>
        <w:spacing w:after="80" w:before="0"/>
      </w:pPr>
      <w:r>
        <w:t xml:space="preserve">Реалният договор се сключва:</w:t>
      </w:r>
    </w:p>
    <w:p>
      <w:pPr>
        <w:spacing w:after="40"/>
        <w:ind w:left="431" w:hanging="360"/>
      </w:pPr>
      <w:r>
        <w:rPr>
          <w:b/>
          <w:bCs/>
        </w:rPr>
        <w:t xml:space="preserve">А) </w:t>
      </w:r>
      <w:r>
        <w:t xml:space="preserve">със съгласие на страните и предаване на вещта</w:t>
      </w:r>
    </w:p>
    <w:p>
      <w:pPr>
        <w:spacing w:after="40"/>
        <w:ind w:left="431" w:hanging="360"/>
      </w:pPr>
      <w:r>
        <w:rPr>
          <w:b/>
          <w:bCs/>
        </w:rPr>
        <w:t xml:space="preserve">Б) </w:t>
      </w:r>
      <w:r>
        <w:t xml:space="preserve">с постигане на съгласие по същественото съдържание</w:t>
      </w:r>
    </w:p>
    <w:p>
      <w:pPr>
        <w:spacing w:after="40"/>
        <w:ind w:left="431" w:hanging="360"/>
      </w:pPr>
      <w:r>
        <w:rPr>
          <w:b/>
          <w:bCs/>
        </w:rPr>
        <w:t xml:space="preserve">В) </w:t>
      </w:r>
      <w:r>
        <w:t xml:space="preserve">с нотариална заверка на подписите на страните</w:t>
      </w:r>
    </w:p>
    <w:p>
      <w:pPr>
        <w:spacing w:after="40"/>
        <w:ind w:left="431" w:hanging="360"/>
      </w:pPr>
      <w:r>
        <w:rPr>
          <w:b/>
          <w:bCs/>
        </w:rPr>
        <w:t xml:space="preserve">Г) </w:t>
      </w:r>
      <w:r>
        <w:t xml:space="preserve">с плащането на уговорената цена от приобретателя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Заемът за потребление, заемът за послужване, влогът и залогът се завършват с предаването; обещанието за бъдещо предаване има друго облигационно значение, но не осъществява реалния състав.</w:t>
      </w:r>
    </w:p>
    <w:p>
      <w:pPr>
        <w:spacing w:after="100" w:before="0"/>
      </w:pPr>
      <w:r>
        <w:rPr>
          <w:b/>
          <w:bCs/>
        </w:rPr>
        <w:t xml:space="preserve">Защо Б е грешен:  </w:t>
      </w:r>
      <w:r>
        <w:t xml:space="preserve">Само съгласието е достатъчно при консенсуалните договори.</w:t>
      </w:r>
    </w:p>
    <w:p>
      <w:pPr>
        <w:spacing w:after="100" w:before="0"/>
      </w:pPr>
      <w:r>
        <w:rPr>
          <w:b/>
          <w:bCs/>
        </w:rPr>
        <w:t xml:space="preserve">Защо В е грешен:  </w:t>
      </w:r>
      <w:r>
        <w:t xml:space="preserve">Нотариалната форма е белег на формалните договори.</w:t>
      </w:r>
    </w:p>
    <w:p>
      <w:pPr>
        <w:spacing w:after="100" w:before="0"/>
      </w:pPr>
      <w:r>
        <w:rPr>
          <w:b/>
          <w:bCs/>
        </w:rPr>
        <w:t xml:space="preserve">Защо Г е грешен:  </w:t>
      </w:r>
      <w:r>
        <w:t xml:space="preserve">Плащането не е елементът, който завършва реалния състав.</w:t>
      </w:r>
    </w:p>
    <w:p>
      <w:pPr>
        <w:spacing w:after="140" w:before="0"/>
      </w:pPr>
      <w:r>
        <w:rPr>
          <w:b/>
          <w:bCs/>
        </w:rPr>
        <w:t xml:space="preserve">Методическа бележка:  </w:t>
      </w:r>
      <w:r>
        <w:t xml:space="preserve">Проверява реалния елемент на фактическия състав.</w:t>
      </w:r>
    </w:p>
    <w:p>
      <w:pPr>
        <w:pStyle w:val="Heading3"/>
        <w:spacing w:after="60" w:before="240"/>
      </w:pPr>
      <w:r>
        <w:rPr>
          <w:b/>
          <w:bCs/>
          <w:sz w:val="24"/>
          <w:szCs w:val="24"/>
        </w:rPr>
        <w:t xml:space="preserve">Въпрос 7</w:t>
      </w:r>
      <w:r>
        <w:rPr>
          <w:i/>
          <w:iCs/>
          <w:color w:val="767676"/>
          <w:sz w:val="19"/>
          <w:szCs w:val="19"/>
        </w:rPr>
        <w:t xml:space="preserve">   (№ 87 от 780)</w:t>
      </w:r>
    </w:p>
    <w:p>
      <w:pPr>
        <w:spacing w:after="100"/>
      </w:pPr>
      <w:r>
        <w:rPr>
          <w:b/>
          <w:bCs/>
          <w:sz w:val="19"/>
          <w:szCs w:val="19"/>
        </w:rPr>
        <w:t xml:space="preserve">Подтема: </w:t>
      </w:r>
      <w:r>
        <w:rPr>
          <w:sz w:val="19"/>
          <w:szCs w:val="19"/>
        </w:rPr>
        <w:t xml:space="preserve">Акцесорни договори</w:t>
      </w:r>
      <w:r>
        <w:rPr>
          <w:b/>
          <w:bCs/>
          <w:sz w:val="19"/>
          <w:szCs w:val="19"/>
        </w:rPr>
        <w:t xml:space="preserve">     Ниво: </w:t>
      </w:r>
      <w:r>
        <w:rPr>
          <w:sz w:val="19"/>
          <w:szCs w:val="19"/>
        </w:rPr>
        <w:t xml:space="preserve">Средно</w:t>
      </w:r>
    </w:p>
    <w:p>
      <w:pPr>
        <w:spacing w:after="80" w:before="0"/>
      </w:pPr>
      <w:r>
        <w:t xml:space="preserve">Акцесорен е договорът, който:</w:t>
      </w:r>
    </w:p>
    <w:p>
      <w:pPr>
        <w:spacing w:after="40"/>
        <w:ind w:left="431" w:hanging="360"/>
      </w:pPr>
      <w:r>
        <w:rPr>
          <w:b/>
          <w:bCs/>
        </w:rPr>
        <w:t xml:space="preserve">А) </w:t>
      </w:r>
      <w:r>
        <w:t xml:space="preserve">е сключен след главния по време, в отделен документ</w:t>
      </w:r>
    </w:p>
    <w:p>
      <w:pPr>
        <w:spacing w:after="40"/>
        <w:ind w:left="431" w:hanging="360"/>
      </w:pPr>
      <w:r>
        <w:rPr>
          <w:b/>
          <w:bCs/>
        </w:rPr>
        <w:t xml:space="preserve">Б) </w:t>
      </w:r>
      <w:r>
        <w:t xml:space="preserve">има по-ниска имуществена стойност от главния договор</w:t>
      </w:r>
    </w:p>
    <w:p>
      <w:pPr>
        <w:spacing w:after="40"/>
        <w:ind w:left="431" w:hanging="360"/>
      </w:pPr>
      <w:r>
        <w:rPr>
          <w:b/>
          <w:bCs/>
        </w:rPr>
        <w:t xml:space="preserve">В) </w:t>
      </w:r>
      <w:r>
        <w:t xml:space="preserve">е сключен чрез представител с изрично пълномощно</w:t>
      </w:r>
    </w:p>
    <w:p>
      <w:pPr>
        <w:spacing w:after="40"/>
        <w:ind w:left="431" w:hanging="360"/>
      </w:pPr>
      <w:r>
        <w:rPr>
          <w:b/>
          <w:bCs/>
        </w:rPr>
        <w:t xml:space="preserve">Г) </w:t>
      </w:r>
      <w:r>
        <w:t xml:space="preserve">обезпечава или следва друго вземане и зависи от него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Поръчителството, залогът и ипотеката са типични акцесорни правоотношения — възникването, обемът и погасяването им по правило зависят от главното вземане.</w:t>
      </w:r>
    </w:p>
    <w:p>
      <w:pPr>
        <w:spacing w:after="100" w:before="0"/>
      </w:pPr>
      <w:r>
        <w:rPr>
          <w:b/>
          <w:bCs/>
        </w:rPr>
        <w:t xml:space="preserve">Защо А е грешен:  </w:t>
      </w:r>
      <w:r>
        <w:t xml:space="preserve">Времевата последователност не е критерият.</w:t>
      </w:r>
    </w:p>
    <w:p>
      <w:pPr>
        <w:spacing w:after="100" w:before="0"/>
      </w:pPr>
      <w:r>
        <w:rPr>
          <w:b/>
          <w:bCs/>
        </w:rPr>
        <w:t xml:space="preserve">Защо Б е грешен:  </w:t>
      </w:r>
      <w:r>
        <w:t xml:space="preserve">Стойността няма значение за акцесорността.</w:t>
      </w:r>
    </w:p>
    <w:p>
      <w:pPr>
        <w:spacing w:after="100" w:before="0"/>
      </w:pPr>
      <w:r>
        <w:rPr>
          <w:b/>
          <w:bCs/>
        </w:rPr>
        <w:t xml:space="preserve">Защо В е грешен:  </w:t>
      </w:r>
      <w:r>
        <w:t xml:space="preserve">Представителството е въпрос на сключването, не на вида.</w:t>
      </w:r>
    </w:p>
    <w:p>
      <w:pPr>
        <w:spacing w:after="140" w:before="0"/>
      </w:pPr>
      <w:r>
        <w:rPr>
          <w:b/>
          <w:bCs/>
        </w:rPr>
        <w:t xml:space="preserve">Методическа бележка:  </w:t>
      </w:r>
      <w:r>
        <w:t xml:space="preserve">Проверява функционалната зависимост на акцесорните договори.</w:t>
      </w:r>
    </w:p>
    <w:p>
      <w:pPr>
        <w:pStyle w:val="Heading3"/>
        <w:spacing w:after="60" w:before="240"/>
      </w:pPr>
      <w:r>
        <w:rPr>
          <w:b/>
          <w:bCs/>
          <w:sz w:val="24"/>
          <w:szCs w:val="24"/>
        </w:rPr>
        <w:t xml:space="preserve">Въпрос 8</w:t>
      </w:r>
      <w:r>
        <w:rPr>
          <w:i/>
          <w:iCs/>
          <w:color w:val="767676"/>
          <w:sz w:val="19"/>
          <w:szCs w:val="19"/>
        </w:rPr>
        <w:t xml:space="preserve">   (№ 88 от 780)</w:t>
      </w:r>
    </w:p>
    <w:p>
      <w:pPr>
        <w:spacing w:after="100"/>
      </w:pPr>
      <w:r>
        <w:rPr>
          <w:b/>
          <w:bCs/>
          <w:sz w:val="19"/>
          <w:szCs w:val="19"/>
        </w:rPr>
        <w:t xml:space="preserve">Подтема: </w:t>
      </w:r>
      <w:r>
        <w:rPr>
          <w:sz w:val="19"/>
          <w:szCs w:val="19"/>
        </w:rPr>
        <w:t xml:space="preserve">Каузални и абстрактни сделки</w:t>
      </w:r>
      <w:r>
        <w:rPr>
          <w:b/>
          <w:bCs/>
          <w:sz w:val="19"/>
          <w:szCs w:val="19"/>
        </w:rPr>
        <w:t xml:space="preserve">     Ниво: </w:t>
      </w:r>
      <w:r>
        <w:rPr>
          <w:sz w:val="19"/>
          <w:szCs w:val="19"/>
        </w:rPr>
        <w:t xml:space="preserve">Високо</w:t>
      </w:r>
    </w:p>
    <w:p>
      <w:pPr>
        <w:spacing w:after="80" w:before="0"/>
      </w:pPr>
      <w:r>
        <w:t xml:space="preserve">При каузалните сделки основанието:</w:t>
      </w:r>
    </w:p>
    <w:p>
      <w:pPr>
        <w:spacing w:after="40"/>
        <w:ind w:left="431" w:hanging="360"/>
      </w:pPr>
      <w:r>
        <w:rPr>
          <w:b/>
          <w:bCs/>
        </w:rPr>
        <w:t xml:space="preserve">А) </w:t>
      </w:r>
      <w:r>
        <w:t xml:space="preserve">се предполага, а липсата му води до нищожност на сделката</w:t>
      </w:r>
    </w:p>
    <w:p>
      <w:pPr>
        <w:spacing w:after="40"/>
        <w:ind w:left="431" w:hanging="360"/>
      </w:pPr>
      <w:r>
        <w:rPr>
          <w:b/>
          <w:bCs/>
        </w:rPr>
        <w:t xml:space="preserve">Б) </w:t>
      </w:r>
      <w:r>
        <w:t xml:space="preserve">трябва да бъде изрично записано в договора, иначе той е нищожен</w:t>
      </w:r>
    </w:p>
    <w:p>
      <w:pPr>
        <w:spacing w:after="40"/>
        <w:ind w:left="431" w:hanging="360"/>
      </w:pPr>
      <w:r>
        <w:rPr>
          <w:b/>
          <w:bCs/>
        </w:rPr>
        <w:t xml:space="preserve">В) </w:t>
      </w:r>
      <w:r>
        <w:t xml:space="preserve">е без правно значение за действителността на сделката</w:t>
      </w:r>
    </w:p>
    <w:p>
      <w:pPr>
        <w:spacing w:after="40"/>
        <w:ind w:left="431" w:hanging="360"/>
      </w:pPr>
      <w:r>
        <w:rPr>
          <w:b/>
          <w:bCs/>
        </w:rPr>
        <w:t xml:space="preserve">Г) </w:t>
      </w:r>
      <w:r>
        <w:t xml:space="preserve">съвпада с личния мотив, подтикнал страните да договарят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Каузата е типичната непосредствена правна цел; при каузалните сделки липсата ѝ е основание за нищожност, но законът я предполага до доказване на противното — тежестта е върху оспорващия. Абстрактните сделки (менителницата) отделят действието от каузалното отношение.</w:t>
      </w:r>
    </w:p>
    <w:p>
      <w:pPr>
        <w:spacing w:after="100" w:before="0"/>
      </w:pPr>
      <w:r>
        <w:rPr>
          <w:b/>
          <w:bCs/>
        </w:rPr>
        <w:t xml:space="preserve">Защо Б е грешен:  </w:t>
      </w:r>
      <w:r>
        <w:t xml:space="preserve">Изрично записване не се изисква — основанието се предполага.</w:t>
      </w:r>
    </w:p>
    <w:p>
      <w:pPr>
        <w:spacing w:after="100" w:before="0"/>
      </w:pPr>
      <w:r>
        <w:rPr>
          <w:b/>
          <w:bCs/>
        </w:rPr>
        <w:t xml:space="preserve">Защо В е грешен:  </w:t>
      </w:r>
      <w:r>
        <w:t xml:space="preserve">Именно каузалните сделки са зависими от основанието.</w:t>
      </w:r>
    </w:p>
    <w:p>
      <w:pPr>
        <w:spacing w:after="100" w:before="0"/>
      </w:pPr>
      <w:r>
        <w:rPr>
          <w:b/>
          <w:bCs/>
        </w:rPr>
        <w:t xml:space="preserve">Защо Г е грешен:  </w:t>
      </w:r>
      <w:r>
        <w:t xml:space="preserve">Мотивът по правило остава извън съдържанието, за разлика от каузата.</w:t>
      </w:r>
    </w:p>
    <w:p>
      <w:pPr>
        <w:spacing w:after="140" w:before="0"/>
      </w:pPr>
      <w:r>
        <w:rPr>
          <w:b/>
          <w:bCs/>
        </w:rPr>
        <w:t xml:space="preserve">Методическа бележка:  </w:t>
      </w:r>
      <w:r>
        <w:t xml:space="preserve">Проверява презумпцията за основание и разликата кауза–мотив.</w:t>
      </w:r>
    </w:p>
    <w:p>
      <w:pPr>
        <w:pStyle w:val="Heading3"/>
        <w:spacing w:after="60" w:before="240"/>
      </w:pPr>
      <w:r>
        <w:rPr>
          <w:b/>
          <w:bCs/>
          <w:sz w:val="24"/>
          <w:szCs w:val="24"/>
        </w:rPr>
        <w:t xml:space="preserve">Въпрос 9</w:t>
      </w:r>
      <w:r>
        <w:rPr>
          <w:i/>
          <w:iCs/>
          <w:color w:val="767676"/>
          <w:sz w:val="19"/>
          <w:szCs w:val="19"/>
        </w:rPr>
        <w:t xml:space="preserve">   (№ 89 от 780)</w:t>
      </w:r>
    </w:p>
    <w:p>
      <w:pPr>
        <w:spacing w:after="100"/>
      </w:pPr>
      <w:r>
        <w:rPr>
          <w:b/>
          <w:bCs/>
          <w:sz w:val="19"/>
          <w:szCs w:val="19"/>
        </w:rPr>
        <w:t xml:space="preserve">Подтема: </w:t>
      </w:r>
      <w:r>
        <w:rPr>
          <w:sz w:val="19"/>
          <w:szCs w:val="19"/>
        </w:rPr>
        <w:t xml:space="preserve">Значение на насрещността</w:t>
      </w:r>
      <w:r>
        <w:rPr>
          <w:b/>
          <w:bCs/>
          <w:sz w:val="19"/>
          <w:szCs w:val="19"/>
        </w:rPr>
        <w:t xml:space="preserve">     Ниво: </w:t>
      </w:r>
      <w:r>
        <w:rPr>
          <w:sz w:val="19"/>
          <w:szCs w:val="19"/>
        </w:rPr>
        <w:t xml:space="preserve">Средно</w:t>
      </w:r>
    </w:p>
    <w:p>
      <w:pPr>
        <w:spacing w:after="80" w:before="0"/>
      </w:pPr>
      <w:r>
        <w:t xml:space="preserve">Възражението за неизпълнен договор и развалянето поради неизпълнение предполагат:</w:t>
      </w:r>
    </w:p>
    <w:p>
      <w:pPr>
        <w:spacing w:after="40"/>
        <w:ind w:left="431" w:hanging="360"/>
      </w:pPr>
      <w:r>
        <w:rPr>
          <w:b/>
          <w:bCs/>
        </w:rPr>
        <w:t xml:space="preserve">А) </w:t>
      </w:r>
      <w:r>
        <w:t xml:space="preserve">какъвто и да е валиден договор между страните</w:t>
      </w:r>
    </w:p>
    <w:p>
      <w:pPr>
        <w:spacing w:after="40"/>
        <w:ind w:left="431" w:hanging="360"/>
      </w:pPr>
      <w:r>
        <w:rPr>
          <w:b/>
          <w:bCs/>
        </w:rPr>
        <w:t xml:space="preserve">Б) </w:t>
      </w:r>
      <w:r>
        <w:t xml:space="preserve">само договор, който поражда насрещни задължения</w:t>
      </w:r>
    </w:p>
    <w:p>
      <w:pPr>
        <w:spacing w:after="40"/>
        <w:ind w:left="431" w:hanging="360"/>
      </w:pPr>
      <w:r>
        <w:rPr>
          <w:b/>
          <w:bCs/>
        </w:rPr>
        <w:t xml:space="preserve">В) </w:t>
      </w:r>
      <w:r>
        <w:t xml:space="preserve">само формален писмен договор с нотариална заверка</w:t>
      </w:r>
    </w:p>
    <w:p>
      <w:pPr>
        <w:spacing w:after="40"/>
        <w:ind w:left="431" w:hanging="360"/>
      </w:pPr>
      <w:r>
        <w:rPr>
          <w:b/>
          <w:bCs/>
        </w:rPr>
        <w:t xml:space="preserve">Г) </w:t>
      </w:r>
      <w:r>
        <w:t xml:space="preserve">само двустранна търговска сделка между търговци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Функционалната връзка между насрещните задължения обяснява тези средства — те са неприложими при едностранните договори; и унищожаването поради крайна нужда е ограничено до възмездните.</w:t>
      </w:r>
    </w:p>
    <w:p>
      <w:pPr>
        <w:spacing w:after="100" w:before="0"/>
      </w:pPr>
      <w:r>
        <w:rPr>
          <w:b/>
          <w:bCs/>
        </w:rPr>
        <w:t xml:space="preserve">Защо А е грешен:  </w:t>
      </w:r>
      <w:r>
        <w:t xml:space="preserve">При едностранния договор няма насрещно задължение, което да се задържи или развали.</w:t>
      </w:r>
    </w:p>
    <w:p>
      <w:pPr>
        <w:spacing w:after="100" w:before="0"/>
      </w:pPr>
      <w:r>
        <w:rPr>
          <w:b/>
          <w:bCs/>
        </w:rPr>
        <w:t xml:space="preserve">Защо В е грешен:  </w:t>
      </w:r>
      <w:r>
        <w:t xml:space="preserve">Формата няма връзка с насрещността.</w:t>
      </w:r>
    </w:p>
    <w:p>
      <w:pPr>
        <w:spacing w:after="100" w:before="0"/>
      </w:pPr>
      <w:r>
        <w:rPr>
          <w:b/>
          <w:bCs/>
        </w:rPr>
        <w:t xml:space="preserve">Защо Г е грешен:  </w:t>
      </w:r>
      <w:r>
        <w:t xml:space="preserve">Средствата действат и в гражданските двустранни договори.</w:t>
      </w:r>
    </w:p>
    <w:p>
      <w:pPr>
        <w:spacing w:after="140" w:before="0"/>
      </w:pPr>
      <w:r>
        <w:rPr>
          <w:b/>
          <w:bCs/>
        </w:rPr>
        <w:t xml:space="preserve">Методическа бележка:  </w:t>
      </w:r>
      <w:r>
        <w:t xml:space="preserve">Проверява практическото значение на класификацията двустранни/едностранни.</w:t>
      </w:r>
    </w:p>
    <w:p>
      <w:pPr>
        <w:pStyle w:val="Heading3"/>
        <w:spacing w:after="60" w:before="240"/>
      </w:pPr>
      <w:r>
        <w:rPr>
          <w:b/>
          <w:bCs/>
          <w:sz w:val="24"/>
          <w:szCs w:val="24"/>
        </w:rPr>
        <w:t xml:space="preserve">Въпрос 10</w:t>
      </w:r>
      <w:r>
        <w:rPr>
          <w:i/>
          <w:iCs/>
          <w:color w:val="767676"/>
          <w:sz w:val="19"/>
          <w:szCs w:val="19"/>
        </w:rPr>
        <w:t xml:space="preserve">   (№ 90 от 780)</w:t>
      </w:r>
    </w:p>
    <w:p>
      <w:pPr>
        <w:spacing w:after="100"/>
      </w:pPr>
      <w:r>
        <w:rPr>
          <w:b/>
          <w:bCs/>
          <w:sz w:val="19"/>
          <w:szCs w:val="19"/>
        </w:rPr>
        <w:t xml:space="preserve">Подтема: </w:t>
      </w:r>
      <w:r>
        <w:rPr>
          <w:sz w:val="19"/>
          <w:szCs w:val="19"/>
        </w:rPr>
        <w:t xml:space="preserve">Квалификация</w:t>
      </w:r>
      <w:r>
        <w:rPr>
          <w:b/>
          <w:bCs/>
          <w:sz w:val="19"/>
          <w:szCs w:val="19"/>
        </w:rPr>
        <w:t xml:space="preserve">     Ниво: </w:t>
      </w:r>
      <w:r>
        <w:rPr>
          <w:sz w:val="19"/>
          <w:szCs w:val="19"/>
        </w:rPr>
        <w:t xml:space="preserve">Средно</w:t>
      </w:r>
    </w:p>
    <w:p>
      <w:pPr>
        <w:spacing w:after="80" w:before="0"/>
      </w:pPr>
      <w:r>
        <w:t xml:space="preserve">Правната квалификация на договора се определя от:</w:t>
      </w:r>
    </w:p>
    <w:p>
      <w:pPr>
        <w:spacing w:after="40"/>
        <w:ind w:left="431" w:hanging="360"/>
      </w:pPr>
      <w:r>
        <w:rPr>
          <w:b/>
          <w:bCs/>
        </w:rPr>
        <w:t xml:space="preserve">А) </w:t>
      </w:r>
      <w:r>
        <w:t xml:space="preserve">заглавието, което страните са дали на документа при подписването му</w:t>
      </w:r>
    </w:p>
    <w:p>
      <w:pPr>
        <w:spacing w:after="40"/>
        <w:ind w:left="431" w:hanging="360"/>
      </w:pPr>
      <w:r>
        <w:rPr>
          <w:b/>
          <w:bCs/>
        </w:rPr>
        <w:t xml:space="preserve">Б) </w:t>
      </w:r>
      <w:r>
        <w:t xml:space="preserve">първата по ред клауза от текста на подписания от страните договор</w:t>
      </w:r>
    </w:p>
    <w:p>
      <w:pPr>
        <w:spacing w:after="40"/>
        <w:ind w:left="431" w:hanging="360"/>
      </w:pPr>
      <w:r>
        <w:rPr>
          <w:b/>
          <w:bCs/>
        </w:rPr>
        <w:t xml:space="preserve">В) </w:t>
      </w:r>
      <w:r>
        <w:t xml:space="preserve">действителното съдържание и общата воля на всички страни по него</w:t>
      </w:r>
    </w:p>
    <w:p>
      <w:pPr>
        <w:spacing w:after="40"/>
        <w:ind w:left="431" w:hanging="360"/>
      </w:pPr>
      <w:r>
        <w:rPr>
          <w:b/>
          <w:bCs/>
        </w:rPr>
        <w:t xml:space="preserve">Г) </w:t>
      </w:r>
      <w:r>
        <w:t xml:space="preserve">волята единствено на икономически по-силната от двете страни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Квалификацията следва съдържанието, а не наименованието — съдът установява действителната обща воля и прилага правилата на действително уговорения тип.</w:t>
      </w:r>
    </w:p>
    <w:p>
      <w:pPr>
        <w:spacing w:after="100" w:before="0"/>
      </w:pPr>
      <w:r>
        <w:rPr>
          <w:b/>
          <w:bCs/>
        </w:rPr>
        <w:t xml:space="preserve">Защо А е грешен:  </w:t>
      </w:r>
      <w:r>
        <w:t xml:space="preserve">Използваното заглавие не обвързва съда.</w:t>
      </w:r>
    </w:p>
    <w:p>
      <w:pPr>
        <w:spacing w:after="100" w:before="0"/>
      </w:pPr>
      <w:r>
        <w:rPr>
          <w:b/>
          <w:bCs/>
        </w:rPr>
        <w:t xml:space="preserve">Защо Б е грешен:  </w:t>
      </w:r>
      <w:r>
        <w:t xml:space="preserve">Клаузите се тълкуват във взаимна връзка, без йерархия по ред.</w:t>
      </w:r>
    </w:p>
    <w:p>
      <w:pPr>
        <w:spacing w:after="100" w:before="0"/>
      </w:pPr>
      <w:r>
        <w:rPr>
          <w:b/>
          <w:bCs/>
        </w:rPr>
        <w:t xml:space="preserve">Защо Г е грешен:  </w:t>
      </w:r>
      <w:r>
        <w:t xml:space="preserve">Волята е обща — на двете страни.</w:t>
      </w:r>
    </w:p>
    <w:p>
      <w:pPr>
        <w:spacing w:after="140" w:before="0"/>
      </w:pPr>
      <w:r>
        <w:rPr>
          <w:b/>
          <w:bCs/>
        </w:rPr>
        <w:t xml:space="preserve">Методическа бележка:  </w:t>
      </w:r>
      <w:r>
        <w:t xml:space="preserve">Проверява принципа „съдържанието пред етикета".</w:t>
      </w:r>
    </w:p>
    <w:p>
      <w:pPr>
        <w:pStyle w:val="Heading2"/>
        <w:spacing w:after="120" w:before="320"/>
      </w:pPr>
      <w:r>
        <w:rPr>
          <w:b/>
          <w:bCs/>
          <w:color w:val="2F5496"/>
          <w:sz w:val="26"/>
          <w:szCs w:val="26"/>
        </w:rPr>
        <w:t xml:space="preserve">Тема 9 — казуси</w:t>
      </w:r>
    </w:p>
    <w:p>
      <w:pPr>
        <w:pStyle w:val="Heading3"/>
        <w:spacing w:after="80" w:before="240"/>
      </w:pPr>
      <w:r>
        <w:rPr>
          <w:b/>
          <w:bCs/>
          <w:sz w:val="24"/>
          <w:szCs w:val="24"/>
        </w:rPr>
        <w:t xml:space="preserve">Казус 1</w:t>
      </w:r>
      <w:r>
        <w:rPr>
          <w:i/>
          <w:iCs/>
          <w:color w:val="767676"/>
          <w:sz w:val="19"/>
          <w:szCs w:val="19"/>
        </w:rPr>
        <w:t xml:space="preserve">   (№ 17 от 156)</w:t>
      </w:r>
    </w:p>
    <w:p>
      <w:pPr>
        <w:spacing w:after="100" w:before="0"/>
      </w:pPr>
      <w:r>
        <w:rPr>
          <w:b/>
          <w:bCs/>
        </w:rPr>
        <w:t xml:space="preserve">Заглавие:  </w:t>
      </w:r>
      <w:r>
        <w:t xml:space="preserve">Разсадът по поръчка: продажба или изработка</w:t>
      </w:r>
    </w:p>
    <w:p>
      <w:pPr>
        <w:spacing w:after="100" w:before="0"/>
      </w:pPr>
      <w:r>
        <w:rPr>
          <w:b/>
          <w:bCs/>
        </w:rPr>
        <w:t xml:space="preserve">Тема:  </w:t>
      </w:r>
      <w:r>
        <w:t xml:space="preserve">Правна квалификация на договора. Разграничение между продажба и изработка.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правна природа на договора</w:t>
      </w:r>
    </w:p>
    <w:p>
      <w:pPr>
        <w:spacing w:after="40"/>
        <w:ind w:left="504" w:hanging="288"/>
      </w:pPr>
      <w:r>
        <w:t xml:space="preserve">•  заглавие и действително съдържание</w:t>
      </w:r>
    </w:p>
    <w:p>
      <w:pPr>
        <w:spacing w:after="40"/>
        <w:ind w:left="504" w:hanging="288"/>
      </w:pPr>
      <w:r>
        <w:t xml:space="preserve">•  главна престация</w:t>
      </w:r>
    </w:p>
    <w:p>
      <w:pPr>
        <w:spacing w:after="40"/>
        <w:ind w:left="504" w:hanging="288"/>
      </w:pPr>
      <w:r>
        <w:t xml:space="preserve">•  икономическа функция на правоотношението</w:t>
      </w:r>
    </w:p>
    <w:p>
      <w:pPr>
        <w:spacing w:after="40"/>
        <w:ind w:left="504" w:hanging="288"/>
      </w:pPr>
      <w:r>
        <w:t xml:space="preserve">•  договор за доставка/продажба</w:t>
      </w:r>
    </w:p>
    <w:p>
      <w:pPr>
        <w:spacing w:after="40"/>
        <w:ind w:left="504" w:hanging="288"/>
      </w:pPr>
      <w:r>
        <w:t xml:space="preserve">•  договор за изработка</w:t>
      </w:r>
    </w:p>
    <w:p>
      <w:pPr>
        <w:spacing w:after="40"/>
        <w:ind w:left="504" w:hanging="288"/>
      </w:pPr>
      <w:r>
        <w:t xml:space="preserve">•  бъдеща вещ и материал на страните</w:t>
      </w:r>
    </w:p>
    <w:p>
      <w:pPr>
        <w:spacing w:after="40"/>
        <w:ind w:left="504" w:hanging="288"/>
      </w:pPr>
      <w:r>
        <w:t xml:space="preserve">•  приемане на работата и връщане на аванс</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определя правната природа на договора по действителното му съдържание, а не по заглавието;</w:t>
      </w:r>
    </w:p>
    <w:p>
      <w:pPr>
        <w:spacing w:after="40"/>
        <w:ind w:left="504" w:hanging="288"/>
      </w:pPr>
      <w:r>
        <w:t xml:space="preserve">•  да разграничава продажбата от изработката по главната престация;</w:t>
      </w:r>
    </w:p>
    <w:p>
      <w:pPr>
        <w:spacing w:after="40"/>
        <w:ind w:left="504" w:hanging="288"/>
      </w:pPr>
      <w:r>
        <w:t xml:space="preserve">•  да преценява какво значение има обстоятелството, че вещта тепърва се произвежда;</w:t>
      </w:r>
    </w:p>
    <w:p>
      <w:pPr>
        <w:spacing w:after="40"/>
        <w:ind w:left="504" w:hanging="288"/>
      </w:pPr>
      <w:r>
        <w:t xml:space="preserve">•  да извежда практическите последици от избраната квалификация;</w:t>
      </w:r>
    </w:p>
    <w:p>
      <w:pPr>
        <w:spacing w:after="60" w:before="120"/>
      </w:pPr>
      <w:r>
        <w:rPr>
          <w:b/>
          <w:bCs/>
        </w:rPr>
        <w:t xml:space="preserve">Факти</w:t>
      </w:r>
    </w:p>
    <w:p>
      <w:pPr>
        <w:spacing w:after="80" w:before="0"/>
        <w:jc w:val="both"/>
      </w:pPr>
      <w:r>
        <w:t xml:space="preserve">Калоян възлага на земеделски производител да му достави през май 10 000 саксии с определен вид разсад на предварително уговорена цена. Семената, от които ще бъде произведен разсадът, са собственост на производителя, а не на Калоян. В договора е записано, че производителят ще отгледа растенията и ще ги предостави в готов вид за засаждане. Когато настъпва срокът, половината разсад не е готов, а производителят твърди, че отношенията са по договор за изработка и Калоян първо трябвало да „приеме работата". Калоян поддържа, че става дума за продажба на стоки и че производителят просто не е доставил уговореното количество. Междувременно е платен аванс от 6 000 евро.</w:t>
      </w:r>
    </w:p>
    <w:p>
      <w:pPr>
        <w:spacing w:after="60" w:before="120"/>
      </w:pPr>
      <w:r>
        <w:rPr>
          <w:b/>
          <w:bCs/>
        </w:rPr>
        <w:t xml:space="preserve">Въпроси</w:t>
      </w:r>
    </w:p>
    <w:p>
      <w:pPr>
        <w:spacing w:after="40"/>
        <w:ind w:left="504" w:hanging="288"/>
      </w:pPr>
      <w:r>
        <w:t xml:space="preserve">1.  Как се определя правната природа на договора?</w:t>
      </w:r>
    </w:p>
    <w:p>
      <w:pPr>
        <w:spacing w:after="40"/>
        <w:ind w:left="504" w:hanging="288"/>
      </w:pPr>
      <w:r>
        <w:t xml:space="preserve">2.  Договор за продажба ли е, или договор за изработка?</w:t>
      </w:r>
    </w:p>
    <w:p>
      <w:pPr>
        <w:spacing w:after="40"/>
        <w:ind w:left="504" w:hanging="288"/>
      </w:pPr>
      <w:r>
        <w:t xml:space="preserve">3.  Има ли решаващо значение това, че стоката тепърва се произвежда?</w:t>
      </w:r>
    </w:p>
    <w:p>
      <w:pPr>
        <w:spacing w:after="40"/>
        <w:ind w:left="504" w:hanging="288"/>
      </w:pPr>
      <w:r>
        <w:t xml:space="preserve">4.  Какво е практическото значение на квалификацията?</w:t>
      </w:r>
    </w:p>
    <w:p>
      <w:pPr>
        <w:spacing w:after="60" w:before="120"/>
      </w:pPr>
      <w:r>
        <w:rPr>
          <w:b/>
          <w:bCs/>
        </w:rPr>
        <w:t xml:space="preserve">Насоки за решаване</w:t>
      </w:r>
    </w:p>
    <w:p>
      <w:pPr>
        <w:spacing w:after="40"/>
        <w:ind w:left="504" w:hanging="288"/>
      </w:pPr>
      <w:r>
        <w:t xml:space="preserve">•  Установете коя е главната престация и каква е икономическата функция на правоотношението.</w:t>
      </w:r>
    </w:p>
    <w:p>
      <w:pPr>
        <w:spacing w:after="40"/>
        <w:ind w:left="504" w:hanging="288"/>
      </w:pPr>
      <w:r>
        <w:t xml:space="preserve">•  Проверете дали се дължи родово определена стока, или индивидуално възложен резултат.</w:t>
      </w:r>
    </w:p>
    <w:p>
      <w:pPr>
        <w:spacing w:after="40"/>
        <w:ind w:left="504" w:hanging="288"/>
      </w:pPr>
      <w:r>
        <w:t xml:space="preserve">•  Преценете дали същественото е предаването на стока като краен резултат, или извършването на индивидуално възложена работа.</w:t>
      </w:r>
    </w:p>
    <w:p>
      <w:pPr>
        <w:spacing w:after="40"/>
        <w:ind w:left="504" w:hanging="288"/>
      </w:pPr>
      <w:r>
        <w:t xml:space="preserve">•  Помислете какви последици има квалификацията за приемането, развалянето и аванса.</w:t>
      </w:r>
    </w:p>
    <w:p>
      <w:pPr>
        <w:spacing w:after="60" w:before="120"/>
      </w:pPr>
      <w:r>
        <w:rPr>
          <w:b/>
          <w:bCs/>
        </w:rPr>
        <w:t xml:space="preserve">Примерен отговор</w:t>
      </w:r>
    </w:p>
    <w:p>
      <w:pPr>
        <w:spacing w:after="80" w:before="0"/>
        <w:jc w:val="both"/>
      </w:pPr>
      <w:r>
        <w:t xml:space="preserve">1. Правната природа на договора не зависи от неговото заглавие, а от действителното съдържание, главната престация и икономическата функция на правоотношението.</w:t>
      </w:r>
    </w:p>
    <w:p>
      <w:pPr>
        <w:spacing w:after="80" w:before="0"/>
        <w:jc w:val="both"/>
      </w:pPr>
      <w:r>
        <w:t xml:space="preserve">2. В подобна хипотеза по-скоро става дума за договор за доставка/продажба на вещи, които производителят изработва или отглежда със свои материали и за своя сметка, за да ги предаде на купувача. Това, че стоката не е налична при сключването, не я превръща автоматично в договор за изработка.</w:t>
      </w:r>
    </w:p>
    <w:p>
      <w:pPr>
        <w:spacing w:after="80" w:before="0"/>
        <w:jc w:val="both"/>
      </w:pPr>
      <w:r>
        <w:t xml:space="preserve">3. Не, само по себе си бъдещото производство не е решаващо. Важното е дали се дължи стока като краен резултат от собствената организация на производителя, или самостоятелно изработване на индивидуално възложен резултат на риск на изпълнителя (чл. 258–259 ЗЗД) — при изработката изпълнителят по правило работи със свои средства и без ръководство на възложителя.</w:t>
      </w:r>
    </w:p>
    <w:p>
      <w:pPr>
        <w:spacing w:after="80" w:before="0"/>
        <w:jc w:val="both"/>
      </w:pPr>
      <w:r>
        <w:t xml:space="preserve">4. Квалификацията има голямо значение — за момента и начина на изпълнение, за възраженията на страните, за приемането, за развалянето и за връщането на аванса.</w:t>
      </w:r>
    </w:p>
    <w:p>
      <w:pPr>
        <w:spacing w:after="60" w:before="120"/>
      </w:pPr>
      <w:r>
        <w:rPr>
          <w:b/>
          <w:bCs/>
        </w:rPr>
        <w:t xml:space="preserve">Кратък извод</w:t>
      </w:r>
    </w:p>
    <w:p>
      <w:pPr>
        <w:spacing w:after="80" w:before="0"/>
        <w:jc w:val="both"/>
      </w:pPr>
      <w:r>
        <w:t xml:space="preserve">Подвеждащият елемент е, че производството на разсада изглежда като „работа". Но не всяко производство за бъдеща доставка е договор за изработка в юридически смисъл.</w:t>
      </w:r>
    </w:p>
    <w:p>
      <w:pPr>
        <w:spacing w:after="60" w:before="120"/>
      </w:pPr>
      <w:r>
        <w:rPr>
          <w:b/>
          <w:bCs/>
        </w:rPr>
        <w:t xml:space="preserve">Често срещани грешки</w:t>
      </w:r>
    </w:p>
    <w:p>
      <w:pPr>
        <w:spacing w:after="40"/>
        <w:ind w:left="504" w:hanging="288"/>
      </w:pPr>
      <w:r>
        <w:t xml:space="preserve">•  Да се определя типът на договора по неговото заглавие или по думите, употребени от страните.</w:t>
      </w:r>
    </w:p>
    <w:p>
      <w:pPr>
        <w:spacing w:after="40"/>
        <w:ind w:left="504" w:hanging="288"/>
      </w:pPr>
      <w:r>
        <w:t xml:space="preserve">•  Да се приема, че всяко бъдещо производство превръща договора в изработка.</w:t>
      </w:r>
    </w:p>
    <w:p>
      <w:pPr>
        <w:spacing w:after="40"/>
        <w:ind w:left="504" w:hanging="288"/>
      </w:pPr>
      <w:r>
        <w:t xml:space="preserve">•  Да се търси ръководство на възложителя като белег на изработката — изпълнителят действа самостоятелно и на свой риск.</w:t>
      </w:r>
    </w:p>
    <w:p>
      <w:pPr>
        <w:spacing w:after="40"/>
        <w:ind w:left="504" w:hanging="288"/>
      </w:pPr>
      <w:r>
        <w:t xml:space="preserve">•  Да се смята квалификацията за теоретичен въпрос без значение за възраженията и развалянето.</w:t>
      </w:r>
    </w:p>
    <w:p>
      <w:pPr>
        <w:pStyle w:val="Heading3"/>
        <w:spacing w:after="80" w:before="240"/>
      </w:pPr>
      <w:r>
        <w:rPr>
          <w:b/>
          <w:bCs/>
          <w:sz w:val="24"/>
          <w:szCs w:val="24"/>
        </w:rPr>
        <w:t xml:space="preserve">Казус 2</w:t>
      </w:r>
      <w:r>
        <w:rPr>
          <w:i/>
          <w:iCs/>
          <w:color w:val="767676"/>
          <w:sz w:val="19"/>
          <w:szCs w:val="19"/>
        </w:rPr>
        <w:t xml:space="preserve">   (№ 18 от 156)</w:t>
      </w:r>
    </w:p>
    <w:p>
      <w:pPr>
        <w:spacing w:after="100" w:before="0"/>
      </w:pPr>
      <w:r>
        <w:rPr>
          <w:b/>
          <w:bCs/>
        </w:rPr>
        <w:t xml:space="preserve">Заглавие:  </w:t>
      </w:r>
      <w:r>
        <w:t xml:space="preserve">„Пакет за лично преживяване" — договор без име</w:t>
      </w:r>
    </w:p>
    <w:p>
      <w:pPr>
        <w:spacing w:after="100" w:before="0"/>
      </w:pPr>
      <w:r>
        <w:rPr>
          <w:b/>
          <w:bCs/>
        </w:rPr>
        <w:t xml:space="preserve">Тема:  </w:t>
      </w:r>
      <w:r>
        <w:t xml:space="preserve">Смесени и ненаименовани договори. Критерии за квалификация.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квалификация на договора</w:t>
      </w:r>
    </w:p>
    <w:p>
      <w:pPr>
        <w:spacing w:after="40"/>
        <w:ind w:left="504" w:hanging="288"/>
      </w:pPr>
      <w:r>
        <w:t xml:space="preserve">•  смесен договор</w:t>
      </w:r>
    </w:p>
    <w:p>
      <w:pPr>
        <w:spacing w:after="40"/>
        <w:ind w:left="504" w:hanging="288"/>
      </w:pPr>
      <w:r>
        <w:t xml:space="preserve">•  ненаименован договор</w:t>
      </w:r>
    </w:p>
    <w:p>
      <w:pPr>
        <w:spacing w:after="40"/>
        <w:ind w:left="504" w:hanging="288"/>
      </w:pPr>
      <w:r>
        <w:t xml:space="preserve">•  главна стопанска цел</w:t>
      </w:r>
    </w:p>
    <w:p>
      <w:pPr>
        <w:spacing w:after="40"/>
        <w:ind w:left="504" w:hanging="288"/>
      </w:pPr>
      <w:r>
        <w:t xml:space="preserve">•  връзка между отделните престации</w:t>
      </w:r>
    </w:p>
    <w:p>
      <w:pPr>
        <w:spacing w:after="40"/>
        <w:ind w:left="504" w:hanging="288"/>
      </w:pPr>
      <w:r>
        <w:t xml:space="preserve">•  заглавие без решаваща сила</w:t>
      </w:r>
    </w:p>
    <w:p>
      <w:pPr>
        <w:spacing w:after="40"/>
        <w:ind w:left="504" w:hanging="288"/>
      </w:pPr>
      <w:r>
        <w:t xml:space="preserve">•  елементи на наем, изработка и поръчка</w:t>
      </w:r>
    </w:p>
    <w:p>
      <w:pPr>
        <w:spacing w:after="40"/>
        <w:ind w:left="504" w:hanging="288"/>
      </w:pPr>
      <w:r>
        <w:t xml:space="preserve">•  разпределение на риска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подхожда към квалификацията чрез анализ на действителното съдържание;</w:t>
      </w:r>
    </w:p>
    <w:p>
      <w:pPr>
        <w:spacing w:after="40"/>
        <w:ind w:left="504" w:hanging="288"/>
      </w:pPr>
      <w:r>
        <w:t xml:space="preserve">•  да разпознава договор с елементи на повече от един тип;</w:t>
      </w:r>
    </w:p>
    <w:p>
      <w:pPr>
        <w:spacing w:after="40"/>
        <w:ind w:left="504" w:hanging="288"/>
      </w:pPr>
      <w:r>
        <w:t xml:space="preserve">•  да обяснява защо даденото от страните заглавие няма решаваща сила;</w:t>
      </w:r>
    </w:p>
    <w:p>
      <w:pPr>
        <w:spacing w:after="40"/>
        <w:ind w:left="504" w:hanging="288"/>
      </w:pPr>
      <w:r>
        <w:t xml:space="preserve">•  да свързва квалификацията с правилата за изпълнение, отговорност и разваляне;</w:t>
      </w:r>
    </w:p>
    <w:p>
      <w:pPr>
        <w:spacing w:after="60" w:before="120"/>
      </w:pPr>
      <w:r>
        <w:rPr>
          <w:b/>
          <w:bCs/>
        </w:rPr>
        <w:t xml:space="preserve">Факти</w:t>
      </w:r>
    </w:p>
    <w:p>
      <w:pPr>
        <w:spacing w:after="80" w:before="0"/>
        <w:jc w:val="both"/>
      </w:pPr>
      <w:r>
        <w:t xml:space="preserve">Зорница подписва с туристическа компания договор, озаглавен „пакет за лично преживяване", по силата на който дружеството се задължава да организира за нея експедиция с планински водач, транспорт, специализирана екипировка и заснемане на професионален късометражен филм. Срещу това тя плаща обща цена. В договора има клаузи както за услуги, така и за предоставяне на вещи за временно ползване, а част от сумата е обозначена като „невъзстановим организационен разход". След възникнал спор страните спорят дали договорът е наем, изработка, поръчка, смесен договор или нещо друго, като всяка страна поддържа квалификацията, която е по-изгодна за нея.</w:t>
      </w:r>
    </w:p>
    <w:p>
      <w:pPr>
        <w:spacing w:after="60" w:before="120"/>
      </w:pPr>
      <w:r>
        <w:rPr>
          <w:b/>
          <w:bCs/>
        </w:rPr>
        <w:t xml:space="preserve">Въпроси</w:t>
      </w:r>
    </w:p>
    <w:p>
      <w:pPr>
        <w:spacing w:after="40"/>
        <w:ind w:left="504" w:hanging="288"/>
      </w:pPr>
      <w:r>
        <w:t xml:space="preserve">1.  Как се подхожда при квалификация на подобен договор?</w:t>
      </w:r>
    </w:p>
    <w:p>
      <w:pPr>
        <w:spacing w:after="40"/>
        <w:ind w:left="504" w:hanging="288"/>
      </w:pPr>
      <w:r>
        <w:t xml:space="preserve">2.  Възможно ли е един договор да съдържа елементи на повече от един тип?</w:t>
      </w:r>
    </w:p>
    <w:p>
      <w:pPr>
        <w:spacing w:after="40"/>
        <w:ind w:left="504" w:hanging="288"/>
      </w:pPr>
      <w:r>
        <w:t xml:space="preserve">3.  Има ли решаващо значение заглавието, което страните са му дали?</w:t>
      </w:r>
    </w:p>
    <w:p>
      <w:pPr>
        <w:spacing w:after="40"/>
        <w:ind w:left="504" w:hanging="288"/>
      </w:pPr>
      <w:r>
        <w:t xml:space="preserve">4.  Защо квалификацията е практически важна?</w:t>
      </w:r>
    </w:p>
    <w:p>
      <w:pPr>
        <w:spacing w:after="60" w:before="120"/>
      </w:pPr>
      <w:r>
        <w:rPr>
          <w:b/>
          <w:bCs/>
        </w:rPr>
        <w:t xml:space="preserve">Насоки за решаване</w:t>
      </w:r>
    </w:p>
    <w:p>
      <w:pPr>
        <w:spacing w:after="40"/>
        <w:ind w:left="504" w:hanging="288"/>
      </w:pPr>
      <w:r>
        <w:t xml:space="preserve">•  Отделете престациите една от друга и потърсете коя е главната стопанска цел.</w:t>
      </w:r>
    </w:p>
    <w:p>
      <w:pPr>
        <w:spacing w:after="40"/>
        <w:ind w:left="504" w:hanging="288"/>
      </w:pPr>
      <w:r>
        <w:t xml:space="preserve">•  Преценете как отделните престации се свързват помежду си в едно цяло.</w:t>
      </w:r>
    </w:p>
    <w:p>
      <w:pPr>
        <w:spacing w:after="40"/>
        <w:ind w:left="504" w:hanging="288"/>
      </w:pPr>
      <w:r>
        <w:t xml:space="preserve">•  Съпоставете заглавието на договора с действителното му съдържание.</w:t>
      </w:r>
    </w:p>
    <w:p>
      <w:pPr>
        <w:spacing w:after="40"/>
        <w:ind w:left="504" w:hanging="288"/>
      </w:pPr>
      <w:r>
        <w:t xml:space="preserve">•  Помислете кои правила биха се приложили при всяка от възможните квалификации.</w:t>
      </w:r>
    </w:p>
    <w:p>
      <w:pPr>
        <w:spacing w:after="60" w:before="120"/>
      </w:pPr>
      <w:r>
        <w:rPr>
          <w:b/>
          <w:bCs/>
        </w:rPr>
        <w:t xml:space="preserve">Примерен отговор</w:t>
      </w:r>
    </w:p>
    <w:p>
      <w:pPr>
        <w:spacing w:after="80" w:before="0"/>
        <w:jc w:val="both"/>
      </w:pPr>
      <w:r>
        <w:t xml:space="preserve">1. Квалификацията се извършва по чл. 20 ЗЗД — търси се действителната обща воля, а отделните клаузи се тълкуват във връзка едни с други и с оглед целта на договора. Престациите към Зорница се отделят — водач, транспорт, екипировка, заснемане — и се установява коя е главната стопанска цел: организирането на самото преживяване. Обслужващите престации не определят самостоятелно типа на договора.</w:t>
      </w:r>
    </w:p>
    <w:p>
      <w:pPr>
        <w:spacing w:after="80" w:before="0"/>
        <w:jc w:val="both"/>
      </w:pPr>
      <w:r>
        <w:t xml:space="preserve">2. Да. Свободата по чл. 9 ЗЗД допуска съчетаване на елементи от различни типове. Уговорките за услуги носят белези на изработка по чл. 258 ЗЗД и на поръчка по чл. 280 ЗЗД, а предоставянето на екипировката за временно ползване — на наем по чл. 228 ЗЗД. Тъй като престациите са свързани в едно цяло, е налице смесен, съответно ненаименован договор.</w:t>
      </w:r>
    </w:p>
    <w:p>
      <w:pPr>
        <w:spacing w:after="80" w:before="0"/>
        <w:jc w:val="both"/>
      </w:pPr>
      <w:r>
        <w:t xml:space="preserve">3. Не. Заглавието „пакет за лично преживяване" няма решаваща сила, доколкото по чл. 20 ЗЗД меродавно е действителното съдържание. Обозначаването на част от цената като „невъзстановим организационен разход" също не предопределя квалификацията. Без значение е и това, че всяка страна поддържа по-изгодната за нея квалификация.</w:t>
      </w:r>
    </w:p>
    <w:p>
      <w:pPr>
        <w:spacing w:after="80" w:before="0"/>
        <w:jc w:val="both"/>
      </w:pPr>
      <w:r>
        <w:t xml:space="preserve">4. Квалификацията определя приложимия режим — правилата за изпълнение и приемане, за отговорността при недостатъци, за развалянето по чл. 87 ЗЗД и за разпределението на риска. При изработката те се различават от тези при наема и поръчката, поради което от квалификацията зависи изходът на спора на Зорница с дружеството.</w:t>
      </w:r>
    </w:p>
    <w:p>
      <w:pPr>
        <w:spacing w:after="60" w:before="120"/>
      </w:pPr>
      <w:r>
        <w:rPr>
          <w:b/>
          <w:bCs/>
        </w:rPr>
        <w:t xml:space="preserve">Кратък извод</w:t>
      </w:r>
    </w:p>
    <w:p>
      <w:pPr>
        <w:spacing w:after="80" w:before="0"/>
        <w:jc w:val="both"/>
      </w:pPr>
      <w:r>
        <w:t xml:space="preserve">Квалификацията се извежда от действителното съдържание, главната стопанска цел и връзката между престациите, а не от заглавието; един договор може да бъде смесен или ненаименован, а от квалификацията зависят правилата за изпълнение, приемане, отговорност, разваляне и разпределение на риска.</w:t>
      </w:r>
    </w:p>
    <w:p>
      <w:pPr>
        <w:spacing w:after="60" w:before="120"/>
      </w:pPr>
      <w:r>
        <w:rPr>
          <w:b/>
          <w:bCs/>
        </w:rPr>
        <w:t xml:space="preserve">Често срещани грешки</w:t>
      </w:r>
    </w:p>
    <w:p>
      <w:pPr>
        <w:spacing w:after="40"/>
        <w:ind w:left="504" w:hanging="288"/>
      </w:pPr>
      <w:r>
        <w:t xml:space="preserve">•  Да се търси на всяка цена един-единствен назован тип договор.</w:t>
      </w:r>
    </w:p>
    <w:p>
      <w:pPr>
        <w:spacing w:after="40"/>
        <w:ind w:left="504" w:hanging="288"/>
      </w:pPr>
      <w:r>
        <w:t xml:space="preserve">•  Да се приема заглавието за решаващо при квалификацията.</w:t>
      </w:r>
    </w:p>
    <w:p>
      <w:pPr>
        <w:spacing w:after="40"/>
        <w:ind w:left="504" w:hanging="288"/>
      </w:pPr>
      <w:r>
        <w:t xml:space="preserve">•  Да се квалифицира договорът по отделна клауза, изолирана от стопанската му цел.</w:t>
      </w:r>
    </w:p>
    <w:p>
      <w:pPr>
        <w:spacing w:after="40"/>
        <w:ind w:left="504" w:hanging="288"/>
      </w:pPr>
      <w:r>
        <w:t xml:space="preserve">•  Да се пропуска, че от квалификацията зависи и разпределението на риска.</w:t>
      </w:r>
    </w:p>
    <w:p>
      <w:r>
        <w:br w:type="page"/>
      </w:r>
    </w:p>
    <w:p>
      <w:pPr>
        <w:pStyle w:val="Heading1"/>
        <w:spacing w:after="80"/>
      </w:pPr>
      <w:r>
        <w:rPr>
          <w:b/>
          <w:bCs/>
          <w:color w:val="2F5496"/>
          <w:sz w:val="30"/>
          <w:szCs w:val="30"/>
        </w:rPr>
        <w:t xml:space="preserve">Тема 10. Автономия на волята и задължителност на уговореното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Проявления на автономията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Задължителна сила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93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Граници на свободата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Едностранно изменение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Служебен контрол</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Тълкуване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97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Диспозитивни норми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98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Избор на приложимо право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99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Воля и изявление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100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Свобода преди и след сключването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Абонаментът, който центърът променя по своя воля</w:t>
      </w:r>
    </w:p>
    <w:p>
      <w:pPr>
        <w:spacing w:after="40"/>
      </w:pPr>
      <w:r>
        <w:rPr>
          <w:b/>
          <w:bCs/>
        </w:rPr>
        <w:t xml:space="preserve">Казус 2 (Високо): </w:t>
      </w:r>
      <w:r>
        <w:t xml:space="preserve">Облачната платформа под едностранен контрол</w:t>
      </w:r>
    </w:p>
    <w:p>
      <w:pPr>
        <w:pStyle w:val="Heading2"/>
        <w:spacing w:after="120" w:before="280"/>
      </w:pPr>
      <w:r>
        <w:rPr>
          <w:b/>
          <w:bCs/>
          <w:color w:val="2F5496"/>
          <w:sz w:val="26"/>
          <w:szCs w:val="26"/>
        </w:rPr>
        <w:t xml:space="preserve">Тема 10 — тестови въпроси</w:t>
      </w:r>
    </w:p>
    <w:p>
      <w:pPr>
        <w:pStyle w:val="Heading3"/>
        <w:spacing w:after="60" w:before="240"/>
      </w:pPr>
      <w:r>
        <w:rPr>
          <w:b/>
          <w:bCs/>
          <w:sz w:val="24"/>
          <w:szCs w:val="24"/>
        </w:rPr>
        <w:t xml:space="preserve">Въпрос 1</w:t>
      </w:r>
      <w:r>
        <w:rPr>
          <w:i/>
          <w:iCs/>
          <w:color w:val="767676"/>
          <w:sz w:val="19"/>
          <w:szCs w:val="19"/>
        </w:rPr>
        <w:t xml:space="preserve">   (№ 91 от 780)</w:t>
      </w:r>
    </w:p>
    <w:p>
      <w:pPr>
        <w:spacing w:after="100"/>
      </w:pPr>
      <w:r>
        <w:rPr>
          <w:b/>
          <w:bCs/>
          <w:sz w:val="19"/>
          <w:szCs w:val="19"/>
        </w:rPr>
        <w:t xml:space="preserve">Подтема: </w:t>
      </w:r>
      <w:r>
        <w:rPr>
          <w:sz w:val="19"/>
          <w:szCs w:val="19"/>
        </w:rPr>
        <w:t xml:space="preserve">Проявления на автономията</w:t>
      </w:r>
      <w:r>
        <w:rPr>
          <w:b/>
          <w:bCs/>
          <w:sz w:val="19"/>
          <w:szCs w:val="19"/>
        </w:rPr>
        <w:t xml:space="preserve">     Ниво: </w:t>
      </w:r>
      <w:r>
        <w:rPr>
          <w:sz w:val="19"/>
          <w:szCs w:val="19"/>
        </w:rPr>
        <w:t xml:space="preserve">Базово</w:t>
      </w:r>
    </w:p>
    <w:p>
      <w:pPr>
        <w:spacing w:after="80" w:before="0"/>
      </w:pPr>
      <w:r>
        <w:t xml:space="preserve">Свободата на договаряне обхваща:</w:t>
      </w:r>
    </w:p>
    <w:p>
      <w:pPr>
        <w:spacing w:after="40"/>
        <w:ind w:left="431" w:hanging="360"/>
      </w:pPr>
      <w:r>
        <w:rPr>
          <w:b/>
          <w:bCs/>
        </w:rPr>
        <w:t xml:space="preserve">А) </w:t>
      </w:r>
      <w:r>
        <w:t xml:space="preserve">само избора дали изобщо да се сключи договор — останалите елементи се определят от закона</w:t>
      </w:r>
    </w:p>
    <w:p>
      <w:pPr>
        <w:spacing w:after="40"/>
        <w:ind w:left="431" w:hanging="360"/>
      </w:pPr>
      <w:r>
        <w:rPr>
          <w:b/>
          <w:bCs/>
        </w:rPr>
        <w:t xml:space="preserve">Б) </w:t>
      </w:r>
      <w:r>
        <w:t xml:space="preserve">само свободата да се уговори цената, докато останалото съдържание е нормативно зададено</w:t>
      </w:r>
    </w:p>
    <w:p>
      <w:pPr>
        <w:spacing w:after="40"/>
        <w:ind w:left="431" w:hanging="360"/>
      </w:pPr>
      <w:r>
        <w:rPr>
          <w:b/>
          <w:bCs/>
        </w:rPr>
        <w:t xml:space="preserve">В) </w:t>
      </w:r>
      <w:r>
        <w:t xml:space="preserve">свободата на всяко лице да реши дали, с кого и с какво съдържание да договаря</w:t>
      </w:r>
    </w:p>
    <w:p>
      <w:pPr>
        <w:spacing w:after="40"/>
        <w:ind w:left="431" w:hanging="360"/>
      </w:pPr>
      <w:r>
        <w:rPr>
          <w:b/>
          <w:bCs/>
        </w:rPr>
        <w:t xml:space="preserve">Г) </w:t>
      </w:r>
      <w:r>
        <w:t xml:space="preserve">правото на страните по взаимно съгласие да дерогират и императивните норми на закона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Трите проявления са: дали, с кого и с какво съдържание — включително изменение на диспозитивни правила и създаване на ненаименовани договори.</w:t>
      </w:r>
    </w:p>
    <w:p>
      <w:pPr>
        <w:spacing w:after="100" w:before="0"/>
      </w:pPr>
      <w:r>
        <w:rPr>
          <w:b/>
          <w:bCs/>
        </w:rPr>
        <w:t xml:space="preserve">Защо А е грешен:  </w:t>
      </w:r>
      <w:r>
        <w:t xml:space="preserve">Изборът „дали" е само първото проявление.</w:t>
      </w:r>
    </w:p>
    <w:p>
      <w:pPr>
        <w:spacing w:after="100" w:before="0"/>
      </w:pPr>
      <w:r>
        <w:rPr>
          <w:b/>
          <w:bCs/>
        </w:rPr>
        <w:t xml:space="preserve">Защо Б е грешен:  </w:t>
      </w:r>
      <w:r>
        <w:t xml:space="preserve">Съдържателната свобода е много по-широка от цената.</w:t>
      </w:r>
    </w:p>
    <w:p>
      <w:pPr>
        <w:spacing w:after="100" w:before="0"/>
      </w:pPr>
      <w:r>
        <w:rPr>
          <w:b/>
          <w:bCs/>
        </w:rPr>
        <w:t xml:space="preserve">Защо Г е грешен:  </w:t>
      </w:r>
      <w:r>
        <w:t xml:space="preserve">Императивните норми са граница, която съгласието не преодолява.</w:t>
      </w:r>
    </w:p>
    <w:p>
      <w:pPr>
        <w:spacing w:after="140" w:before="0"/>
      </w:pPr>
      <w:r>
        <w:rPr>
          <w:b/>
          <w:bCs/>
        </w:rPr>
        <w:t xml:space="preserve">Методическа бележка:  </w:t>
      </w:r>
      <w:r>
        <w:t xml:space="preserve">Проверява обхвата на договорната свобода.</w:t>
      </w:r>
    </w:p>
    <w:p>
      <w:pPr>
        <w:pStyle w:val="Heading3"/>
        <w:spacing w:after="60" w:before="240"/>
      </w:pPr>
      <w:r>
        <w:rPr>
          <w:b/>
          <w:bCs/>
          <w:sz w:val="24"/>
          <w:szCs w:val="24"/>
        </w:rPr>
        <w:t xml:space="preserve">Въпрос 2</w:t>
      </w:r>
      <w:r>
        <w:rPr>
          <w:i/>
          <w:iCs/>
          <w:color w:val="767676"/>
          <w:sz w:val="19"/>
          <w:szCs w:val="19"/>
        </w:rPr>
        <w:t xml:space="preserve">   (№ 92 от 780)</w:t>
      </w:r>
    </w:p>
    <w:p>
      <w:pPr>
        <w:spacing w:after="100"/>
      </w:pPr>
      <w:r>
        <w:rPr>
          <w:b/>
          <w:bCs/>
          <w:sz w:val="19"/>
          <w:szCs w:val="19"/>
        </w:rPr>
        <w:t xml:space="preserve">Подтема: </w:t>
      </w:r>
      <w:r>
        <w:rPr>
          <w:sz w:val="19"/>
          <w:szCs w:val="19"/>
        </w:rPr>
        <w:t xml:space="preserve">Задължителна сила</w:t>
      </w:r>
      <w:r>
        <w:rPr>
          <w:b/>
          <w:bCs/>
          <w:sz w:val="19"/>
          <w:szCs w:val="19"/>
        </w:rPr>
        <w:t xml:space="preserve">     Ниво: </w:t>
      </w:r>
      <w:r>
        <w:rPr>
          <w:sz w:val="19"/>
          <w:szCs w:val="19"/>
        </w:rPr>
        <w:t xml:space="preserve">Базово</w:t>
      </w:r>
    </w:p>
    <w:p>
      <w:pPr>
        <w:spacing w:after="80" w:before="0"/>
      </w:pPr>
      <w:r>
        <w:t xml:space="preserve">Правилото, че договорът има сила на закон за страните, означава, че:</w:t>
      </w:r>
    </w:p>
    <w:p>
      <w:pPr>
        <w:spacing w:after="40"/>
        <w:ind w:left="431" w:hanging="360"/>
      </w:pPr>
      <w:r>
        <w:rPr>
          <w:b/>
          <w:bCs/>
        </w:rPr>
        <w:t xml:space="preserve">А) </w:t>
      </w:r>
      <w:r>
        <w:t xml:space="preserve">всяко валидно поето задължение се дължи, а последващата неизгодност не освобождава</w:t>
      </w:r>
    </w:p>
    <w:p>
      <w:pPr>
        <w:spacing w:after="40"/>
        <w:ind w:left="431" w:hanging="360"/>
      </w:pPr>
      <w:r>
        <w:rPr>
          <w:b/>
          <w:bCs/>
        </w:rPr>
        <w:t xml:space="preserve">Б) </w:t>
      </w:r>
      <w:r>
        <w:t xml:space="preserve">съдът може да освободи страна, за която договорът е станал икономически неизгоден</w:t>
      </w:r>
    </w:p>
    <w:p>
      <w:pPr>
        <w:spacing w:after="40"/>
        <w:ind w:left="431" w:hanging="360"/>
      </w:pPr>
      <w:r>
        <w:rPr>
          <w:b/>
          <w:bCs/>
        </w:rPr>
        <w:t xml:space="preserve">В) </w:t>
      </w:r>
      <w:r>
        <w:t xml:space="preserve">договорът обвързва не само страните, но и всички трети лица, които знаят за него</w:t>
      </w:r>
    </w:p>
    <w:p>
      <w:pPr>
        <w:spacing w:after="40"/>
        <w:ind w:left="431" w:hanging="360"/>
      </w:pPr>
      <w:r>
        <w:rPr>
          <w:b/>
          <w:bCs/>
        </w:rPr>
        <w:t xml:space="preserve">Г) </w:t>
      </w:r>
      <w:r>
        <w:t xml:space="preserve">договорът не може да бъде прекратен по никакъв начин преди пълното му изпълнение от двете страни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Валидно поетото задължение трябва да бъде изпълнено точно и добросъвестно; задължителната сила осигурява сигурност на оборота — икономическото разочарование не е законово основание за отстъпление.</w:t>
      </w:r>
    </w:p>
    <w:p>
      <w:pPr>
        <w:spacing w:after="100" w:before="0"/>
      </w:pPr>
      <w:r>
        <w:rPr>
          <w:b/>
          <w:bCs/>
        </w:rPr>
        <w:t xml:space="preserve">Защо Б е грешен:  </w:t>
      </w:r>
      <w:r>
        <w:t xml:space="preserve">Съдът няма обща власт да освобождава от неизгодни договори.</w:t>
      </w:r>
    </w:p>
    <w:p>
      <w:pPr>
        <w:spacing w:after="100" w:before="0"/>
      </w:pPr>
      <w:r>
        <w:rPr>
          <w:b/>
          <w:bCs/>
        </w:rPr>
        <w:t xml:space="preserve">Защо В е грешен:  </w:t>
      </w:r>
      <w:r>
        <w:t xml:space="preserve">Силата на закона е относителна — между страните и правоприемниците им.</w:t>
      </w:r>
    </w:p>
    <w:p>
      <w:pPr>
        <w:spacing w:after="100" w:before="0"/>
      </w:pPr>
      <w:r>
        <w:rPr>
          <w:b/>
          <w:bCs/>
        </w:rPr>
        <w:t xml:space="preserve">Защо Г е грешен:  </w:t>
      </w:r>
      <w:r>
        <w:t xml:space="preserve">Прекратяване е възможно по съгласие или на законово основание.</w:t>
      </w:r>
    </w:p>
    <w:p>
      <w:pPr>
        <w:spacing w:after="140" w:before="0"/>
      </w:pPr>
      <w:r>
        <w:rPr>
          <w:b/>
          <w:bCs/>
        </w:rPr>
        <w:t xml:space="preserve">Методическа бележка:  </w:t>
      </w:r>
      <w:r>
        <w:t xml:space="preserve">Проверява съдържанието и границите на задължителната сила.</w:t>
      </w:r>
    </w:p>
    <w:p>
      <w:pPr>
        <w:pStyle w:val="Heading3"/>
        <w:spacing w:after="60" w:before="240"/>
      </w:pPr>
      <w:r>
        <w:rPr>
          <w:b/>
          <w:bCs/>
          <w:sz w:val="24"/>
          <w:szCs w:val="24"/>
        </w:rPr>
        <w:t xml:space="preserve">Въпрос 3</w:t>
      </w:r>
      <w:r>
        <w:rPr>
          <w:i/>
          <w:iCs/>
          <w:color w:val="767676"/>
          <w:sz w:val="19"/>
          <w:szCs w:val="19"/>
        </w:rPr>
        <w:t xml:space="preserve">   (№ 93 от 780)</w:t>
      </w:r>
    </w:p>
    <w:p>
      <w:pPr>
        <w:spacing w:after="100"/>
      </w:pPr>
      <w:r>
        <w:rPr>
          <w:b/>
          <w:bCs/>
          <w:sz w:val="19"/>
          <w:szCs w:val="19"/>
        </w:rPr>
        <w:t xml:space="preserve">Подтема: </w:t>
      </w:r>
      <w:r>
        <w:rPr>
          <w:sz w:val="19"/>
          <w:szCs w:val="19"/>
        </w:rPr>
        <w:t xml:space="preserve">Граници на свободата</w:t>
      </w:r>
      <w:r>
        <w:rPr>
          <w:b/>
          <w:bCs/>
          <w:sz w:val="19"/>
          <w:szCs w:val="19"/>
        </w:rPr>
        <w:t xml:space="preserve">     Ниво: </w:t>
      </w:r>
      <w:r>
        <w:rPr>
          <w:sz w:val="19"/>
          <w:szCs w:val="19"/>
        </w:rPr>
        <w:t xml:space="preserve">Средно</w:t>
      </w:r>
    </w:p>
    <w:p>
      <w:pPr>
        <w:spacing w:after="80" w:before="0"/>
      </w:pPr>
      <w:r>
        <w:t xml:space="preserve">Уговорка, която противоречи на императивна правна норма:</w:t>
      </w:r>
    </w:p>
    <w:p>
      <w:pPr>
        <w:spacing w:after="40"/>
        <w:ind w:left="431" w:hanging="360"/>
      </w:pPr>
      <w:r>
        <w:rPr>
          <w:b/>
          <w:bCs/>
        </w:rPr>
        <w:t xml:space="preserve">А) </w:t>
      </w:r>
      <w:r>
        <w:t xml:space="preserve">е действителна, ако страните са я приели свободно и индивидуално</w:t>
      </w:r>
    </w:p>
    <w:p>
      <w:pPr>
        <w:spacing w:after="40"/>
        <w:ind w:left="431" w:hanging="360"/>
      </w:pPr>
      <w:r>
        <w:rPr>
          <w:b/>
          <w:bCs/>
        </w:rPr>
        <w:t xml:space="preserve">Б) </w:t>
      </w:r>
      <w:r>
        <w:t xml:space="preserve">е нищожна, а останалото съдържание на договора може да се запази</w:t>
      </w:r>
    </w:p>
    <w:p>
      <w:pPr>
        <w:spacing w:after="40"/>
        <w:ind w:left="431" w:hanging="360"/>
      </w:pPr>
      <w:r>
        <w:rPr>
          <w:b/>
          <w:bCs/>
        </w:rPr>
        <w:t xml:space="preserve">В) </w:t>
      </w:r>
      <w:r>
        <w:t xml:space="preserve">е унищожаема по искане на по-слабата страна в едногодишен срок от сключването</w:t>
      </w:r>
    </w:p>
    <w:p>
      <w:pPr>
        <w:spacing w:after="40"/>
        <w:ind w:left="431" w:hanging="360"/>
      </w:pPr>
      <w:r>
        <w:rPr>
          <w:b/>
          <w:bCs/>
        </w:rPr>
        <w:t xml:space="preserve">Г) </w:t>
      </w:r>
      <w:r>
        <w:t xml:space="preserve">се прилага между страните, докато съдът не я отмени с конститутивно решение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Императивната норма не може да бъде изключена с договор — противоречащата уговорка е нищожна, с възможност за частична недействителност при законовите предпоставки.</w:t>
      </w:r>
    </w:p>
    <w:p>
      <w:pPr>
        <w:spacing w:after="100" w:before="0"/>
      </w:pPr>
      <w:r>
        <w:rPr>
          <w:b/>
          <w:bCs/>
        </w:rPr>
        <w:t xml:space="preserve">Защо А е грешен:  </w:t>
      </w:r>
      <w:r>
        <w:t xml:space="preserve">Свободното приемане не преодолява повелителната норма.</w:t>
      </w:r>
    </w:p>
    <w:p>
      <w:pPr>
        <w:spacing w:after="100" w:before="0"/>
      </w:pPr>
      <w:r>
        <w:rPr>
          <w:b/>
          <w:bCs/>
        </w:rPr>
        <w:t xml:space="preserve">Защо В е грешен:  </w:t>
      </w:r>
      <w:r>
        <w:t xml:space="preserve">Противоречието със закона влече нищожност, не унищожаемост.</w:t>
      </w:r>
    </w:p>
    <w:p>
      <w:pPr>
        <w:spacing w:after="100" w:before="0"/>
      </w:pPr>
      <w:r>
        <w:rPr>
          <w:b/>
          <w:bCs/>
        </w:rPr>
        <w:t xml:space="preserve">Защо Г е грешен:  </w:t>
      </w:r>
      <w:r>
        <w:t xml:space="preserve">Нищожността действа по право, без нужда от отмяна.</w:t>
      </w:r>
    </w:p>
    <w:p>
      <w:pPr>
        <w:spacing w:after="140" w:before="0"/>
      </w:pPr>
      <w:r>
        <w:rPr>
          <w:b/>
          <w:bCs/>
        </w:rPr>
        <w:t xml:space="preserve">Методическа бележка:  </w:t>
      </w:r>
      <w:r>
        <w:t xml:space="preserve">Проверява действието на императивните граници.</w:t>
      </w:r>
    </w:p>
    <w:p>
      <w:pPr>
        <w:pStyle w:val="Heading3"/>
        <w:spacing w:after="60" w:before="240"/>
      </w:pPr>
      <w:r>
        <w:rPr>
          <w:b/>
          <w:bCs/>
          <w:sz w:val="24"/>
          <w:szCs w:val="24"/>
        </w:rPr>
        <w:t xml:space="preserve">Въпрос 4</w:t>
      </w:r>
      <w:r>
        <w:rPr>
          <w:i/>
          <w:iCs/>
          <w:color w:val="767676"/>
          <w:sz w:val="19"/>
          <w:szCs w:val="19"/>
        </w:rPr>
        <w:t xml:space="preserve">   (№ 94 от 780)</w:t>
      </w:r>
    </w:p>
    <w:p>
      <w:pPr>
        <w:spacing w:after="100"/>
      </w:pPr>
      <w:r>
        <w:rPr>
          <w:b/>
          <w:bCs/>
          <w:sz w:val="19"/>
          <w:szCs w:val="19"/>
        </w:rPr>
        <w:t xml:space="preserve">Подтема: </w:t>
      </w:r>
      <w:r>
        <w:rPr>
          <w:sz w:val="19"/>
          <w:szCs w:val="19"/>
        </w:rPr>
        <w:t xml:space="preserve">Едностранно изменение</w:t>
      </w:r>
      <w:r>
        <w:rPr>
          <w:b/>
          <w:bCs/>
          <w:sz w:val="19"/>
          <w:szCs w:val="19"/>
        </w:rPr>
        <w:t xml:space="preserve">     Ниво: </w:t>
      </w:r>
      <w:r>
        <w:rPr>
          <w:sz w:val="19"/>
          <w:szCs w:val="19"/>
        </w:rPr>
        <w:t xml:space="preserve">Средно</w:t>
      </w:r>
    </w:p>
    <w:p>
      <w:pPr>
        <w:spacing w:after="80" w:before="0"/>
      </w:pPr>
      <w:r>
        <w:t xml:space="preserve">Едностранна промяна на сключен договор от една от страните е допустима:</w:t>
      </w:r>
    </w:p>
    <w:p>
      <w:pPr>
        <w:spacing w:after="40"/>
        <w:ind w:left="431" w:hanging="360"/>
      </w:pPr>
      <w:r>
        <w:rPr>
          <w:b/>
          <w:bCs/>
        </w:rPr>
        <w:t xml:space="preserve">А) </w:t>
      </w:r>
      <w:r>
        <w:t xml:space="preserve">винаги, когато насрещната страна, уведомена за промяната, не възрази в разумен срок</w:t>
      </w:r>
    </w:p>
    <w:p>
      <w:pPr>
        <w:spacing w:after="40"/>
        <w:ind w:left="431" w:hanging="360"/>
      </w:pPr>
      <w:r>
        <w:rPr>
          <w:b/>
          <w:bCs/>
        </w:rPr>
        <w:t xml:space="preserve">Б) </w:t>
      </w:r>
      <w:r>
        <w:t xml:space="preserve">когато икономическите условия след сключването съществено са се променили</w:t>
      </w:r>
    </w:p>
    <w:p>
      <w:pPr>
        <w:spacing w:after="40"/>
        <w:ind w:left="431" w:hanging="360"/>
      </w:pPr>
      <w:r>
        <w:rPr>
          <w:b/>
          <w:bCs/>
        </w:rPr>
        <w:t xml:space="preserve">В) </w:t>
      </w:r>
      <w:r>
        <w:t xml:space="preserve">само за търговци, за които бързината на оборота оправдава по-гъвкав режим</w:t>
      </w:r>
    </w:p>
    <w:p>
      <w:pPr>
        <w:spacing w:after="40"/>
        <w:ind w:left="431" w:hanging="360"/>
      </w:pPr>
      <w:r>
        <w:rPr>
          <w:b/>
          <w:bCs/>
        </w:rPr>
        <w:t xml:space="preserve">Г) </w:t>
      </w:r>
      <w:r>
        <w:t xml:space="preserve">само при законово основание или валидна уговорка с обективни критерии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След сключването изменението изисква съгласие; едностранна промяна е изключение с основание в закона или в прецизна уговорка с достатъчно определени критерии — особено строго при потребители.</w:t>
      </w:r>
    </w:p>
    <w:p>
      <w:pPr>
        <w:spacing w:after="100" w:before="0"/>
      </w:pPr>
      <w:r>
        <w:rPr>
          <w:b/>
          <w:bCs/>
        </w:rPr>
        <w:t xml:space="preserve">Защо А е грешен:  </w:t>
      </w:r>
      <w:r>
        <w:t xml:space="preserve">Мълчанието на насрещната страна не е съгласие.</w:t>
      </w:r>
    </w:p>
    <w:p>
      <w:pPr>
        <w:spacing w:after="100" w:before="0"/>
      </w:pPr>
      <w:r>
        <w:rPr>
          <w:b/>
          <w:bCs/>
        </w:rPr>
        <w:t xml:space="preserve">Защо Б е грешен:  </w:t>
      </w:r>
      <w:r>
        <w:t xml:space="preserve">Променените условия сами по себе си не дават право на едностранна промяна.</w:t>
      </w:r>
    </w:p>
    <w:p>
      <w:pPr>
        <w:spacing w:after="100" w:before="0"/>
      </w:pPr>
      <w:r>
        <w:rPr>
          <w:b/>
          <w:bCs/>
        </w:rPr>
        <w:t xml:space="preserve">Защо В е грешен:  </w:t>
      </w:r>
      <w:r>
        <w:t xml:space="preserve">Правилото не зависи от търговското качество.</w:t>
      </w:r>
    </w:p>
    <w:p>
      <w:pPr>
        <w:spacing w:after="140" w:before="0"/>
      </w:pPr>
      <w:r>
        <w:rPr>
          <w:b/>
          <w:bCs/>
        </w:rPr>
        <w:t xml:space="preserve">Методическа бележка:  </w:t>
      </w:r>
      <w:r>
        <w:t xml:space="preserve">Проверява предпоставките за едностранно изменение.</w:t>
      </w:r>
    </w:p>
    <w:p>
      <w:pPr>
        <w:pStyle w:val="Heading3"/>
        <w:spacing w:after="60" w:before="240"/>
      </w:pPr>
      <w:r>
        <w:rPr>
          <w:b/>
          <w:bCs/>
          <w:sz w:val="24"/>
          <w:szCs w:val="24"/>
        </w:rPr>
        <w:t xml:space="preserve">Въпрос 5</w:t>
      </w:r>
      <w:r>
        <w:rPr>
          <w:i/>
          <w:iCs/>
          <w:color w:val="767676"/>
          <w:sz w:val="19"/>
          <w:szCs w:val="19"/>
        </w:rPr>
        <w:t xml:space="preserve">   (№ 95 от 780)</w:t>
      </w:r>
    </w:p>
    <w:p>
      <w:pPr>
        <w:spacing w:after="100"/>
      </w:pPr>
      <w:r>
        <w:rPr>
          <w:b/>
          <w:bCs/>
          <w:sz w:val="19"/>
          <w:szCs w:val="19"/>
        </w:rPr>
        <w:t xml:space="preserve">Подтема: </w:t>
      </w:r>
      <w:r>
        <w:rPr>
          <w:sz w:val="19"/>
          <w:szCs w:val="19"/>
        </w:rPr>
        <w:t xml:space="preserve">Служебен контрол</w:t>
      </w:r>
      <w:r>
        <w:rPr>
          <w:b/>
          <w:bCs/>
          <w:sz w:val="19"/>
          <w:szCs w:val="19"/>
        </w:rPr>
        <w:t xml:space="preserve">     Ниво: </w:t>
      </w:r>
      <w:r>
        <w:rPr>
          <w:sz w:val="19"/>
          <w:szCs w:val="19"/>
        </w:rPr>
        <w:t xml:space="preserve">Средно</w:t>
      </w:r>
    </w:p>
    <w:p>
      <w:pPr>
        <w:spacing w:after="80" w:before="0"/>
      </w:pPr>
      <w:r>
        <w:t xml:space="preserve">Съдът следи за нищожност на договора:</w:t>
      </w:r>
    </w:p>
    <w:p>
      <w:pPr>
        <w:spacing w:after="40"/>
        <w:ind w:left="431" w:hanging="360"/>
      </w:pPr>
      <w:r>
        <w:rPr>
          <w:b/>
          <w:bCs/>
        </w:rPr>
        <w:t xml:space="preserve">А) </w:t>
      </w:r>
      <w:r>
        <w:t xml:space="preserve">само ако страна изрично се позове на нея с възражение или иск в първото заседание</w:t>
      </w:r>
    </w:p>
    <w:p>
      <w:pPr>
        <w:spacing w:after="40"/>
        <w:ind w:left="431" w:hanging="360"/>
      </w:pPr>
      <w:r>
        <w:rPr>
          <w:b/>
          <w:bCs/>
        </w:rPr>
        <w:t xml:space="preserve">Б) </w:t>
      </w:r>
      <w:r>
        <w:t xml:space="preserve">само в наказателния процес, когато нищожността е елемент от престъпен състав</w:t>
      </w:r>
    </w:p>
    <w:p>
      <w:pPr>
        <w:spacing w:after="40"/>
        <w:ind w:left="431" w:hanging="360"/>
      </w:pPr>
      <w:r>
        <w:rPr>
          <w:b/>
          <w:bCs/>
        </w:rPr>
        <w:t xml:space="preserve">В) </w:t>
      </w:r>
      <w:r>
        <w:t xml:space="preserve">само при формалните договори, при които формата е условие за действителност</w:t>
      </w:r>
    </w:p>
    <w:p>
      <w:pPr>
        <w:spacing w:after="40"/>
        <w:ind w:left="431" w:hanging="360"/>
      </w:pPr>
      <w:r>
        <w:rPr>
          <w:b/>
          <w:bCs/>
        </w:rPr>
        <w:t xml:space="preserve">Г) </w:t>
      </w:r>
      <w:r>
        <w:t xml:space="preserve">служебно винаги, когато тя произтича пряко от сделката и доказателствата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Служебното начало действа при пряко установима нищожност; при потребителските договори се проверява и неравноправността на неиндивидуално уговорените клаузи независимо от формалното им приемане.</w:t>
      </w:r>
    </w:p>
    <w:p>
      <w:pPr>
        <w:spacing w:after="100" w:before="0"/>
      </w:pPr>
      <w:r>
        <w:rPr>
          <w:b/>
          <w:bCs/>
        </w:rPr>
        <w:t xml:space="preserve">Защо А е грешен:  </w:t>
      </w:r>
      <w:r>
        <w:t xml:space="preserve">Позоваването не е задължителна предпоставка при пряко установима нищожност.</w:t>
      </w:r>
    </w:p>
    <w:p>
      <w:pPr>
        <w:spacing w:after="100" w:before="0"/>
      </w:pPr>
      <w:r>
        <w:rPr>
          <w:b/>
          <w:bCs/>
        </w:rPr>
        <w:t xml:space="preserve">Защо Б е грешен:  </w:t>
      </w:r>
      <w:r>
        <w:t xml:space="preserve">Контролът е гражданскоправен.</w:t>
      </w:r>
    </w:p>
    <w:p>
      <w:pPr>
        <w:spacing w:after="100" w:before="0"/>
      </w:pPr>
      <w:r>
        <w:rPr>
          <w:b/>
          <w:bCs/>
        </w:rPr>
        <w:t xml:space="preserve">Защо В е грешен:  </w:t>
      </w:r>
      <w:r>
        <w:t xml:space="preserve">Формата няма връзка с обхвата на контрола.</w:t>
      </w:r>
    </w:p>
    <w:p>
      <w:pPr>
        <w:spacing w:after="140" w:before="0"/>
      </w:pPr>
      <w:r>
        <w:rPr>
          <w:b/>
          <w:bCs/>
        </w:rPr>
        <w:t xml:space="preserve">Методическа бележка:  </w:t>
      </w:r>
      <w:r>
        <w:t xml:space="preserve">Проверява служебния контрол върху действителността.</w:t>
      </w:r>
    </w:p>
    <w:p>
      <w:pPr>
        <w:pStyle w:val="Heading3"/>
        <w:spacing w:after="60" w:before="240"/>
      </w:pPr>
      <w:r>
        <w:rPr>
          <w:b/>
          <w:bCs/>
          <w:sz w:val="24"/>
          <w:szCs w:val="24"/>
        </w:rPr>
        <w:t xml:space="preserve">Въпрос 6</w:t>
      </w:r>
      <w:r>
        <w:rPr>
          <w:i/>
          <w:iCs/>
          <w:color w:val="767676"/>
          <w:sz w:val="19"/>
          <w:szCs w:val="19"/>
        </w:rPr>
        <w:t xml:space="preserve">   (№ 96 от 780)</w:t>
      </w:r>
    </w:p>
    <w:p>
      <w:pPr>
        <w:spacing w:after="100"/>
      </w:pPr>
      <w:r>
        <w:rPr>
          <w:b/>
          <w:bCs/>
          <w:sz w:val="19"/>
          <w:szCs w:val="19"/>
        </w:rPr>
        <w:t xml:space="preserve">Подтема: </w:t>
      </w:r>
      <w:r>
        <w:rPr>
          <w:sz w:val="19"/>
          <w:szCs w:val="19"/>
        </w:rPr>
        <w:t xml:space="preserve">Тълкуване</w:t>
      </w:r>
      <w:r>
        <w:rPr>
          <w:b/>
          <w:bCs/>
          <w:sz w:val="19"/>
          <w:szCs w:val="19"/>
        </w:rPr>
        <w:t xml:space="preserve">     Ниво: </w:t>
      </w:r>
      <w:r>
        <w:rPr>
          <w:sz w:val="19"/>
          <w:szCs w:val="19"/>
        </w:rPr>
        <w:t xml:space="preserve">Средно</w:t>
      </w:r>
    </w:p>
    <w:p>
      <w:pPr>
        <w:spacing w:after="80" w:before="0"/>
      </w:pPr>
      <w:r>
        <w:t xml:space="preserve">При тълкуването на договора съдът:</w:t>
      </w:r>
    </w:p>
    <w:p>
      <w:pPr>
        <w:spacing w:after="40"/>
        <w:ind w:left="431" w:hanging="360"/>
      </w:pPr>
      <w:r>
        <w:rPr>
          <w:b/>
          <w:bCs/>
        </w:rPr>
        <w:t xml:space="preserve">А) </w:t>
      </w:r>
      <w:r>
        <w:t xml:space="preserve">винаги търси действителната обща воля на страните, без да създава нов договор</w:t>
      </w:r>
    </w:p>
    <w:p>
      <w:pPr>
        <w:spacing w:after="40"/>
        <w:ind w:left="431" w:hanging="360"/>
      </w:pPr>
      <w:r>
        <w:rPr>
          <w:b/>
          <w:bCs/>
        </w:rPr>
        <w:t xml:space="preserve">Б) </w:t>
      </w:r>
      <w:r>
        <w:t xml:space="preserve">се придържа само към буквалния текст на спорната клауза, взета сама за себе си</w:t>
      </w:r>
    </w:p>
    <w:p>
      <w:pPr>
        <w:spacing w:after="40"/>
        <w:ind w:left="431" w:hanging="360"/>
      </w:pPr>
      <w:r>
        <w:rPr>
          <w:b/>
          <w:bCs/>
        </w:rPr>
        <w:t xml:space="preserve">В) </w:t>
      </w:r>
      <w:r>
        <w:t xml:space="preserve">избира тълкуването, което е по-изгодно за ищеца като по-активна страна в процеса</w:t>
      </w:r>
    </w:p>
    <w:p>
      <w:pPr>
        <w:spacing w:after="40"/>
        <w:ind w:left="431" w:hanging="360"/>
      </w:pPr>
      <w:r>
        <w:rPr>
          <w:b/>
          <w:bCs/>
        </w:rPr>
        <w:t xml:space="preserve">Г) </w:t>
      </w:r>
      <w:r>
        <w:t xml:space="preserve">може да добави съществена клауза, която страните са пропуснали да уговорят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Меродавна е действителната обща воля, а не изолираният текст — клаузите се четат във взаимна връзка, според целта, обичаите и добросъвестността; под предлог за тълкуване съдът не може да подменя или създава договорно съдържание.</w:t>
      </w:r>
    </w:p>
    <w:p>
      <w:pPr>
        <w:spacing w:after="100" w:before="0"/>
      </w:pPr>
      <w:r>
        <w:rPr>
          <w:b/>
          <w:bCs/>
        </w:rPr>
        <w:t xml:space="preserve">Защо Б е грешен:  </w:t>
      </w:r>
      <w:r>
        <w:t xml:space="preserve">Буквализмът е изрично отхвърлен подход.</w:t>
      </w:r>
    </w:p>
    <w:p>
      <w:pPr>
        <w:spacing w:after="100" w:before="0"/>
      </w:pPr>
      <w:r>
        <w:rPr>
          <w:b/>
          <w:bCs/>
        </w:rPr>
        <w:t xml:space="preserve">Защо В е грешен:  </w:t>
      </w:r>
      <w:r>
        <w:t xml:space="preserve">Процесуалната роля не определя тълкуването.</w:t>
      </w:r>
    </w:p>
    <w:p>
      <w:pPr>
        <w:spacing w:after="100" w:before="0"/>
      </w:pPr>
      <w:r>
        <w:rPr>
          <w:b/>
          <w:bCs/>
        </w:rPr>
        <w:t xml:space="preserve">Защо Г е грешен:  </w:t>
      </w:r>
      <w:r>
        <w:t xml:space="preserve">Липсваща съществена уговорка не се създава от съда — празноти се попълват от диспозитивните норми, където това е възможно.</w:t>
      </w:r>
    </w:p>
    <w:p>
      <w:pPr>
        <w:spacing w:after="140" w:before="0"/>
      </w:pPr>
      <w:r>
        <w:rPr>
          <w:b/>
          <w:bCs/>
        </w:rPr>
        <w:t xml:space="preserve">Методическа бележка:  </w:t>
      </w:r>
      <w:r>
        <w:t xml:space="preserve">Проверява метода на тълкуване и неговите граници.</w:t>
      </w:r>
    </w:p>
    <w:p>
      <w:pPr>
        <w:pStyle w:val="Heading3"/>
        <w:spacing w:after="60" w:before="240"/>
      </w:pPr>
      <w:r>
        <w:rPr>
          <w:b/>
          <w:bCs/>
          <w:sz w:val="24"/>
          <w:szCs w:val="24"/>
        </w:rPr>
        <w:t xml:space="preserve">Въпрос 7</w:t>
      </w:r>
      <w:r>
        <w:rPr>
          <w:i/>
          <w:iCs/>
          <w:color w:val="767676"/>
          <w:sz w:val="19"/>
          <w:szCs w:val="19"/>
        </w:rPr>
        <w:t xml:space="preserve">   (№ 97 от 780)</w:t>
      </w:r>
    </w:p>
    <w:p>
      <w:pPr>
        <w:spacing w:after="100"/>
      </w:pPr>
      <w:r>
        <w:rPr>
          <w:b/>
          <w:bCs/>
          <w:sz w:val="19"/>
          <w:szCs w:val="19"/>
        </w:rPr>
        <w:t xml:space="preserve">Подтема: </w:t>
      </w:r>
      <w:r>
        <w:rPr>
          <w:sz w:val="19"/>
          <w:szCs w:val="19"/>
        </w:rPr>
        <w:t xml:space="preserve">Диспозитивни норми</w:t>
      </w:r>
      <w:r>
        <w:rPr>
          <w:b/>
          <w:bCs/>
          <w:sz w:val="19"/>
          <w:szCs w:val="19"/>
        </w:rPr>
        <w:t xml:space="preserve">     Ниво: </w:t>
      </w:r>
      <w:r>
        <w:rPr>
          <w:sz w:val="19"/>
          <w:szCs w:val="19"/>
        </w:rPr>
        <w:t xml:space="preserve">Базово</w:t>
      </w:r>
    </w:p>
    <w:p>
      <w:pPr>
        <w:spacing w:after="80" w:before="0"/>
      </w:pPr>
      <w:r>
        <w:t xml:space="preserve">Когато страните не са уредили даден въпрос в договора:</w:t>
      </w:r>
    </w:p>
    <w:p>
      <w:pPr>
        <w:spacing w:after="40"/>
        <w:ind w:left="431" w:hanging="360"/>
      </w:pPr>
      <w:r>
        <w:rPr>
          <w:b/>
          <w:bCs/>
        </w:rPr>
        <w:t xml:space="preserve">А) </w:t>
      </w:r>
      <w:r>
        <w:t xml:space="preserve">договорът е нищожен поради непълнота на съдържанието му</w:t>
      </w:r>
    </w:p>
    <w:p>
      <w:pPr>
        <w:spacing w:after="40"/>
        <w:ind w:left="431" w:hanging="360"/>
      </w:pPr>
      <w:r>
        <w:rPr>
          <w:b/>
          <w:bCs/>
        </w:rPr>
        <w:t xml:space="preserve">Б) </w:t>
      </w:r>
      <w:r>
        <w:t xml:space="preserve">съдържанието се допълва от диспозитивните норми на закона</w:t>
      </w:r>
    </w:p>
    <w:p>
      <w:pPr>
        <w:spacing w:after="40"/>
        <w:ind w:left="431" w:hanging="360"/>
      </w:pPr>
      <w:r>
        <w:rPr>
          <w:b/>
          <w:bCs/>
        </w:rPr>
        <w:t xml:space="preserve">В) </w:t>
      </w:r>
      <w:r>
        <w:t xml:space="preserve">въпросът се решава в полза на длъжника като по-слаба страна</w:t>
      </w:r>
    </w:p>
    <w:p>
      <w:pPr>
        <w:spacing w:after="40"/>
        <w:ind w:left="431" w:hanging="360"/>
      </w:pPr>
      <w:r>
        <w:rPr>
          <w:b/>
          <w:bCs/>
        </w:rPr>
        <w:t xml:space="preserve">Г) </w:t>
      </w:r>
      <w:r>
        <w:t xml:space="preserve">празнотата се тълкува от заинтересованата страна в неин интерес</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Диспозитивните правила осигуряват резервен режим при мълчание — това е обратната страна на автономията.</w:t>
      </w:r>
    </w:p>
    <w:p>
      <w:pPr>
        <w:spacing w:after="100" w:before="0"/>
      </w:pPr>
      <w:r>
        <w:rPr>
          <w:b/>
          <w:bCs/>
        </w:rPr>
        <w:t xml:space="preserve">Защо А е грешен:  </w:t>
      </w:r>
      <w:r>
        <w:t xml:space="preserve">Непълнотата по несъществени въпроси не влече нищожност.</w:t>
      </w:r>
    </w:p>
    <w:p>
      <w:pPr>
        <w:spacing w:after="100" w:before="0"/>
      </w:pPr>
      <w:r>
        <w:rPr>
          <w:b/>
          <w:bCs/>
        </w:rPr>
        <w:t xml:space="preserve">Защо В е грешен:  </w:t>
      </w:r>
      <w:r>
        <w:t xml:space="preserve">Общо правило „в полза на длъжника" за попълване на празноти няма.</w:t>
      </w:r>
    </w:p>
    <w:p>
      <w:pPr>
        <w:spacing w:after="100" w:before="0"/>
      </w:pPr>
      <w:r>
        <w:rPr>
          <w:b/>
          <w:bCs/>
        </w:rPr>
        <w:t xml:space="preserve">Защо Г е грешен:  </w:t>
      </w:r>
      <w:r>
        <w:t xml:space="preserve">Попълването е обективно, по закона, а не по едностранно тълкуване.</w:t>
      </w:r>
    </w:p>
    <w:p>
      <w:pPr>
        <w:spacing w:after="140" w:before="0"/>
      </w:pPr>
      <w:r>
        <w:rPr>
          <w:b/>
          <w:bCs/>
        </w:rPr>
        <w:t xml:space="preserve">Методическа бележка:  </w:t>
      </w:r>
      <w:r>
        <w:t xml:space="preserve">Проверява допълващата функция на диспозитивното право.</w:t>
      </w:r>
    </w:p>
    <w:p>
      <w:pPr>
        <w:pStyle w:val="Heading3"/>
        <w:spacing w:after="60" w:before="240"/>
      </w:pPr>
      <w:r>
        <w:rPr>
          <w:b/>
          <w:bCs/>
          <w:sz w:val="24"/>
          <w:szCs w:val="24"/>
        </w:rPr>
        <w:t xml:space="preserve">Въпрос 8</w:t>
      </w:r>
      <w:r>
        <w:rPr>
          <w:i/>
          <w:iCs/>
          <w:color w:val="767676"/>
          <w:sz w:val="19"/>
          <w:szCs w:val="19"/>
        </w:rPr>
        <w:t xml:space="preserve">   (№ 98 от 780)</w:t>
      </w:r>
    </w:p>
    <w:p>
      <w:pPr>
        <w:spacing w:after="100"/>
      </w:pPr>
      <w:r>
        <w:rPr>
          <w:b/>
          <w:bCs/>
          <w:sz w:val="19"/>
          <w:szCs w:val="19"/>
        </w:rPr>
        <w:t xml:space="preserve">Подтема: </w:t>
      </w:r>
      <w:r>
        <w:rPr>
          <w:sz w:val="19"/>
          <w:szCs w:val="19"/>
        </w:rPr>
        <w:t xml:space="preserve">Избор на приложимо право</w:t>
      </w:r>
      <w:r>
        <w:rPr>
          <w:b/>
          <w:bCs/>
          <w:sz w:val="19"/>
          <w:szCs w:val="19"/>
        </w:rPr>
        <w:t xml:space="preserve">     Ниво: </w:t>
      </w:r>
      <w:r>
        <w:rPr>
          <w:sz w:val="19"/>
          <w:szCs w:val="19"/>
        </w:rPr>
        <w:t xml:space="preserve">Високо</w:t>
      </w:r>
    </w:p>
    <w:p>
      <w:pPr>
        <w:spacing w:after="80" w:before="0"/>
      </w:pPr>
      <w:r>
        <w:t xml:space="preserve">При договор с международен елемент страните могат да изберат приложимото национално право:</w:t>
      </w:r>
    </w:p>
    <w:p>
      <w:pPr>
        <w:spacing w:after="40"/>
        <w:ind w:left="431" w:hanging="360"/>
      </w:pPr>
      <w:r>
        <w:rPr>
          <w:b/>
          <w:bCs/>
        </w:rPr>
        <w:t xml:space="preserve">А) </w:t>
      </w:r>
      <w:r>
        <w:t xml:space="preserve">само ако избраното право има обективна териториална или лична връзка с договора</w:t>
      </w:r>
    </w:p>
    <w:p>
      <w:pPr>
        <w:spacing w:after="40"/>
        <w:ind w:left="431" w:hanging="360"/>
      </w:pPr>
      <w:r>
        <w:rPr>
          <w:b/>
          <w:bCs/>
        </w:rPr>
        <w:t xml:space="preserve">Б) </w:t>
      </w:r>
      <w:r>
        <w:t xml:space="preserve">само след възникване на спора, когато интересите на страните вече са ясни</w:t>
      </w:r>
    </w:p>
    <w:p>
      <w:pPr>
        <w:spacing w:after="40"/>
        <w:ind w:left="431" w:hanging="360"/>
      </w:pPr>
      <w:r>
        <w:rPr>
          <w:b/>
          <w:bCs/>
        </w:rPr>
        <w:t xml:space="preserve">В) </w:t>
      </w:r>
      <w:r>
        <w:t xml:space="preserve">винаги изрично или ясно според обстоятелствата, без обективна връзка</w:t>
      </w:r>
    </w:p>
    <w:p>
      <w:pPr>
        <w:spacing w:after="40"/>
        <w:ind w:left="431" w:hanging="360"/>
      </w:pPr>
      <w:r>
        <w:rPr>
          <w:b/>
          <w:bCs/>
        </w:rPr>
        <w:t xml:space="preserve">Г) </w:t>
      </w:r>
      <w:r>
        <w:t xml:space="preserve">само ако договорът е търговски и двете страни са търговци по занятието си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Автономията при международните договори включва избор на приложимо право без изискване за териториална или лична връзка; изборът трябва да е изричен или да следва ясно от обстоятелствата, може да е частичен и да бъде направен и след сключването.</w:t>
      </w:r>
    </w:p>
    <w:p>
      <w:pPr>
        <w:spacing w:after="100" w:before="0"/>
      </w:pPr>
      <w:r>
        <w:rPr>
          <w:b/>
          <w:bCs/>
        </w:rPr>
        <w:t xml:space="preserve">Защо А е грешен:  </w:t>
      </w:r>
      <w:r>
        <w:t xml:space="preserve">Обективна връзка не се изисква.</w:t>
      </w:r>
    </w:p>
    <w:p>
      <w:pPr>
        <w:spacing w:after="100" w:before="0"/>
      </w:pPr>
      <w:r>
        <w:rPr>
          <w:b/>
          <w:bCs/>
        </w:rPr>
        <w:t xml:space="preserve">Защо Б е грешен:  </w:t>
      </w:r>
      <w:r>
        <w:t xml:space="preserve">Изборът е възможен при сключването и след това.</w:t>
      </w:r>
    </w:p>
    <w:p>
      <w:pPr>
        <w:spacing w:after="100" w:before="0"/>
      </w:pPr>
      <w:r>
        <w:rPr>
          <w:b/>
          <w:bCs/>
        </w:rPr>
        <w:t xml:space="preserve">Защо Г е грешен:  </w:t>
      </w:r>
      <w:r>
        <w:t xml:space="preserve">Изборът е достъпен и извън търговските отношения, с ограниченията на защитните режими.</w:t>
      </w:r>
    </w:p>
    <w:p>
      <w:pPr>
        <w:spacing w:after="140" w:before="0"/>
      </w:pPr>
      <w:r>
        <w:rPr>
          <w:b/>
          <w:bCs/>
        </w:rPr>
        <w:t xml:space="preserve">Методическа бележка:  </w:t>
      </w:r>
      <w:r>
        <w:t xml:space="preserve">Проверява международноправното измерение на автономията.</w:t>
      </w:r>
    </w:p>
    <w:p>
      <w:pPr>
        <w:pStyle w:val="Heading3"/>
        <w:spacing w:after="60" w:before="240"/>
      </w:pPr>
      <w:r>
        <w:rPr>
          <w:b/>
          <w:bCs/>
          <w:sz w:val="24"/>
          <w:szCs w:val="24"/>
        </w:rPr>
        <w:t xml:space="preserve">Въпрос 9</w:t>
      </w:r>
      <w:r>
        <w:rPr>
          <w:i/>
          <w:iCs/>
          <w:color w:val="767676"/>
          <w:sz w:val="19"/>
          <w:szCs w:val="19"/>
        </w:rPr>
        <w:t xml:space="preserve">   (№ 99 от 780)</w:t>
      </w:r>
    </w:p>
    <w:p>
      <w:pPr>
        <w:spacing w:after="100"/>
      </w:pPr>
      <w:r>
        <w:rPr>
          <w:b/>
          <w:bCs/>
          <w:sz w:val="19"/>
          <w:szCs w:val="19"/>
        </w:rPr>
        <w:t xml:space="preserve">Подтема: </w:t>
      </w:r>
      <w:r>
        <w:rPr>
          <w:sz w:val="19"/>
          <w:szCs w:val="19"/>
        </w:rPr>
        <w:t xml:space="preserve">Воля и изявление</w:t>
      </w:r>
      <w:r>
        <w:rPr>
          <w:b/>
          <w:bCs/>
          <w:sz w:val="19"/>
          <w:szCs w:val="19"/>
        </w:rPr>
        <w:t xml:space="preserve">     Ниво: </w:t>
      </w:r>
      <w:r>
        <w:rPr>
          <w:sz w:val="19"/>
          <w:szCs w:val="19"/>
        </w:rPr>
        <w:t xml:space="preserve">Средно</w:t>
      </w:r>
    </w:p>
    <w:p>
      <w:pPr>
        <w:spacing w:after="80" w:before="0"/>
      </w:pPr>
      <w:r>
        <w:t xml:space="preserve">Скритата резерва (вътрешното несъгласие, останало неизразено) при сключване на договор:</w:t>
      </w:r>
    </w:p>
    <w:p>
      <w:pPr>
        <w:spacing w:after="40"/>
        <w:ind w:left="431" w:hanging="360"/>
      </w:pPr>
      <w:r>
        <w:rPr>
          <w:b/>
          <w:bCs/>
        </w:rPr>
        <w:t xml:space="preserve">А) </w:t>
      </w:r>
      <w:r>
        <w:t xml:space="preserve">прави договора нищожен поради липса на действително съгласие</w:t>
      </w:r>
    </w:p>
    <w:p>
      <w:pPr>
        <w:spacing w:after="40"/>
        <w:ind w:left="431" w:hanging="360"/>
      </w:pPr>
      <w:r>
        <w:rPr>
          <w:b/>
          <w:bCs/>
        </w:rPr>
        <w:t xml:space="preserve">Б) </w:t>
      </w:r>
      <w:r>
        <w:t xml:space="preserve">прави договора унищожаем като сключен при порок на волята</w:t>
      </w:r>
    </w:p>
    <w:p>
      <w:pPr>
        <w:spacing w:after="40"/>
        <w:ind w:left="431" w:hanging="360"/>
      </w:pPr>
      <w:r>
        <w:rPr>
          <w:b/>
          <w:bCs/>
        </w:rPr>
        <w:t xml:space="preserve">В) </w:t>
      </w:r>
      <w:r>
        <w:t xml:space="preserve">по правило не засяга договора — значение има обективираното волеизявление</w:t>
      </w:r>
    </w:p>
    <w:p>
      <w:pPr>
        <w:spacing w:after="40"/>
        <w:ind w:left="431" w:hanging="360"/>
      </w:pPr>
      <w:r>
        <w:rPr>
          <w:b/>
          <w:bCs/>
        </w:rPr>
        <w:t xml:space="preserve">Г) </w:t>
      </w:r>
      <w:r>
        <w:t xml:space="preserve">освобождава страната от изпълнение, ако тя докаже резервата със свидетели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Неизразената резерва не засяга адресата, щом не е намерила израз в поведението; вътрешното желание само по себе си не поражда последици — съгласието съществува при съвпадение на изявеното по същественото съдържание.</w:t>
      </w:r>
    </w:p>
    <w:p>
      <w:pPr>
        <w:spacing w:after="100" w:before="0"/>
      </w:pPr>
      <w:r>
        <w:rPr>
          <w:b/>
          <w:bCs/>
        </w:rPr>
        <w:t xml:space="preserve">Защо А е грешен:  </w:t>
      </w:r>
      <w:r>
        <w:t xml:space="preserve">Неизразената резерва не опорочава сделката.</w:t>
      </w:r>
    </w:p>
    <w:p>
      <w:pPr>
        <w:spacing w:after="100" w:before="0"/>
      </w:pPr>
      <w:r>
        <w:rPr>
          <w:b/>
          <w:bCs/>
        </w:rPr>
        <w:t xml:space="preserve">Защо Б е грешен:  </w:t>
      </w:r>
      <w:r>
        <w:t xml:space="preserve">Унищожаемост изискват уредените пороци на волята, не тайното несъгласие.</w:t>
      </w:r>
    </w:p>
    <w:p>
      <w:pPr>
        <w:spacing w:after="100" w:before="0"/>
      </w:pPr>
      <w:r>
        <w:rPr>
          <w:b/>
          <w:bCs/>
        </w:rPr>
        <w:t xml:space="preserve">Защо Г е грешен:  </w:t>
      </w:r>
      <w:r>
        <w:t xml:space="preserve">Доказването на скрити мисли не преодолява обективираното изявление.</w:t>
      </w:r>
    </w:p>
    <w:p>
      <w:pPr>
        <w:spacing w:after="140" w:before="0"/>
      </w:pPr>
      <w:r>
        <w:rPr>
          <w:b/>
          <w:bCs/>
        </w:rPr>
        <w:t xml:space="preserve">Методическа бележка:  </w:t>
      </w:r>
      <w:r>
        <w:t xml:space="preserve">Проверява съотношението воля–изявление.</w:t>
      </w:r>
    </w:p>
    <w:p>
      <w:pPr>
        <w:pStyle w:val="Heading3"/>
        <w:spacing w:after="60" w:before="240"/>
      </w:pPr>
      <w:r>
        <w:rPr>
          <w:b/>
          <w:bCs/>
          <w:sz w:val="24"/>
          <w:szCs w:val="24"/>
        </w:rPr>
        <w:t xml:space="preserve">Въпрос 10</w:t>
      </w:r>
      <w:r>
        <w:rPr>
          <w:i/>
          <w:iCs/>
          <w:color w:val="767676"/>
          <w:sz w:val="19"/>
          <w:szCs w:val="19"/>
        </w:rPr>
        <w:t xml:space="preserve">   (№ 100 от 780)</w:t>
      </w:r>
    </w:p>
    <w:p>
      <w:pPr>
        <w:spacing w:after="100"/>
      </w:pPr>
      <w:r>
        <w:rPr>
          <w:b/>
          <w:bCs/>
          <w:sz w:val="19"/>
          <w:szCs w:val="19"/>
        </w:rPr>
        <w:t xml:space="preserve">Подтема: </w:t>
      </w:r>
      <w:r>
        <w:rPr>
          <w:sz w:val="19"/>
          <w:szCs w:val="19"/>
        </w:rPr>
        <w:t xml:space="preserve">Свобода преди и след сключването</w:t>
      </w:r>
      <w:r>
        <w:rPr>
          <w:b/>
          <w:bCs/>
          <w:sz w:val="19"/>
          <w:szCs w:val="19"/>
        </w:rPr>
        <w:t xml:space="preserve">     Ниво: </w:t>
      </w:r>
      <w:r>
        <w:rPr>
          <w:sz w:val="19"/>
          <w:szCs w:val="19"/>
        </w:rPr>
        <w:t xml:space="preserve">Средно</w:t>
      </w:r>
    </w:p>
    <w:p>
      <w:pPr>
        <w:spacing w:after="80" w:before="0"/>
      </w:pPr>
      <w:r>
        <w:t xml:space="preserve">По време на преговорите страната:</w:t>
      </w:r>
    </w:p>
    <w:p>
      <w:pPr>
        <w:spacing w:after="40"/>
        <w:ind w:left="431" w:hanging="360"/>
      </w:pPr>
      <w:r>
        <w:rPr>
          <w:b/>
          <w:bCs/>
        </w:rPr>
        <w:t xml:space="preserve">А) </w:t>
      </w:r>
      <w:r>
        <w:t xml:space="preserve">е длъжна да сключи договора, ако преговорите са напреднали значително</w:t>
      </w:r>
    </w:p>
    <w:p>
      <w:pPr>
        <w:spacing w:after="40"/>
        <w:ind w:left="431" w:hanging="360"/>
      </w:pPr>
      <w:r>
        <w:rPr>
          <w:b/>
          <w:bCs/>
        </w:rPr>
        <w:t xml:space="preserve">Б) </w:t>
      </w:r>
      <w:r>
        <w:t xml:space="preserve">може да се оттегли по всяко време, но отговаря при недобросъвестност</w:t>
      </w:r>
    </w:p>
    <w:p>
      <w:pPr>
        <w:spacing w:after="40"/>
        <w:ind w:left="431" w:hanging="360"/>
      </w:pPr>
      <w:r>
        <w:rPr>
          <w:b/>
          <w:bCs/>
        </w:rPr>
        <w:t xml:space="preserve">В) </w:t>
      </w:r>
      <w:r>
        <w:t xml:space="preserve">може да се оттегли по всяко време, без това да поражда каквито и да е последици</w:t>
      </w:r>
    </w:p>
    <w:p>
      <w:pPr>
        <w:spacing w:after="40"/>
        <w:ind w:left="431" w:hanging="360"/>
      </w:pPr>
      <w:r>
        <w:rPr>
          <w:b/>
          <w:bCs/>
        </w:rPr>
        <w:t xml:space="preserve">Г) </w:t>
      </w:r>
      <w:r>
        <w:t xml:space="preserve">губи правото на оттегляне след първата размяна на писмени проекти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Преди сключването страната е свободна да се оттегли по всяко време, но добросъвестността при преговорите е дължима — недобросъвестното водене на преговорите поражда преддоговорна отговорност.</w:t>
      </w:r>
    </w:p>
    <w:p>
      <w:pPr>
        <w:spacing w:after="100" w:before="0"/>
      </w:pPr>
      <w:r>
        <w:rPr>
          <w:b/>
          <w:bCs/>
        </w:rPr>
        <w:t xml:space="preserve">Защо А е грешен:  </w:t>
      </w:r>
      <w:r>
        <w:t xml:space="preserve">Задължение за сключване няма без предварителен договор или специална норма.</w:t>
      </w:r>
    </w:p>
    <w:p>
      <w:pPr>
        <w:spacing w:after="100" w:before="0"/>
      </w:pPr>
      <w:r>
        <w:rPr>
          <w:b/>
          <w:bCs/>
        </w:rPr>
        <w:t xml:space="preserve">Защо В е грешен:  </w:t>
      </w:r>
      <w:r>
        <w:t xml:space="preserve">Оттеглянето е свободно, но не и безотговорно при недобросъвестност.</w:t>
      </w:r>
    </w:p>
    <w:p>
      <w:pPr>
        <w:spacing w:after="100" w:before="0"/>
      </w:pPr>
      <w:r>
        <w:rPr>
          <w:b/>
          <w:bCs/>
        </w:rPr>
        <w:t xml:space="preserve">Защо Г е грешен:  </w:t>
      </w:r>
      <w:r>
        <w:t xml:space="preserve">Размяната на проекти не поражда обвързаност за сключване.</w:t>
      </w:r>
    </w:p>
    <w:p>
      <w:pPr>
        <w:spacing w:after="140" w:before="0"/>
      </w:pPr>
      <w:r>
        <w:rPr>
          <w:b/>
          <w:bCs/>
        </w:rPr>
        <w:t xml:space="preserve">Методическа бележка:  </w:t>
      </w:r>
      <w:r>
        <w:t xml:space="preserve">Проверява разликата между преддоговорна свобода и следдоговорна обвързаност.</w:t>
      </w:r>
    </w:p>
    <w:p>
      <w:pPr>
        <w:pStyle w:val="Heading2"/>
        <w:spacing w:after="120" w:before="320"/>
      </w:pPr>
      <w:r>
        <w:rPr>
          <w:b/>
          <w:bCs/>
          <w:color w:val="2F5496"/>
          <w:sz w:val="26"/>
          <w:szCs w:val="26"/>
        </w:rPr>
        <w:t xml:space="preserve">Тема 10 — казуси</w:t>
      </w:r>
    </w:p>
    <w:p>
      <w:pPr>
        <w:pStyle w:val="Heading3"/>
        <w:spacing w:after="80" w:before="240"/>
      </w:pPr>
      <w:r>
        <w:rPr>
          <w:b/>
          <w:bCs/>
          <w:sz w:val="24"/>
          <w:szCs w:val="24"/>
        </w:rPr>
        <w:t xml:space="preserve">Казус 1</w:t>
      </w:r>
      <w:r>
        <w:rPr>
          <w:i/>
          <w:iCs/>
          <w:color w:val="767676"/>
          <w:sz w:val="19"/>
          <w:szCs w:val="19"/>
        </w:rPr>
        <w:t xml:space="preserve">   (№ 19 от 156)</w:t>
      </w:r>
    </w:p>
    <w:p>
      <w:pPr>
        <w:spacing w:after="100" w:before="0"/>
      </w:pPr>
      <w:r>
        <w:rPr>
          <w:b/>
          <w:bCs/>
        </w:rPr>
        <w:t xml:space="preserve">Заглавие:  </w:t>
      </w:r>
      <w:r>
        <w:t xml:space="preserve">Абонаментът, който центърът променя по своя воля</w:t>
      </w:r>
    </w:p>
    <w:p>
      <w:pPr>
        <w:spacing w:after="100" w:before="0"/>
      </w:pPr>
      <w:r>
        <w:rPr>
          <w:b/>
          <w:bCs/>
        </w:rPr>
        <w:t xml:space="preserve">Тема:  </w:t>
      </w:r>
      <w:r>
        <w:t xml:space="preserve">Граници на автономията на волята. Едностранна промяна на съществени условия.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автономия на волята</w:t>
      </w:r>
    </w:p>
    <w:p>
      <w:pPr>
        <w:spacing w:after="40"/>
        <w:ind w:left="504" w:hanging="288"/>
      </w:pPr>
      <w:r>
        <w:t xml:space="preserve">•  свобода на договаряне</w:t>
      </w:r>
    </w:p>
    <w:p>
      <w:pPr>
        <w:spacing w:after="40"/>
        <w:ind w:left="504" w:hanging="288"/>
      </w:pPr>
      <w:r>
        <w:t xml:space="preserve">•  задължителност на уговореното</w:t>
      </w:r>
    </w:p>
    <w:p>
      <w:pPr>
        <w:spacing w:after="40"/>
        <w:ind w:left="504" w:hanging="288"/>
      </w:pPr>
      <w:r>
        <w:t xml:space="preserve">•  императивни правила</w:t>
      </w:r>
    </w:p>
    <w:p>
      <w:pPr>
        <w:spacing w:after="40"/>
        <w:ind w:left="504" w:hanging="288"/>
      </w:pPr>
      <w:r>
        <w:t xml:space="preserve">•  добри нрави</w:t>
      </w:r>
    </w:p>
    <w:p>
      <w:pPr>
        <w:spacing w:after="40"/>
        <w:ind w:left="504" w:hanging="288"/>
      </w:pPr>
      <w:r>
        <w:t xml:space="preserve">•  неравноправна потребителска клауза</w:t>
      </w:r>
    </w:p>
    <w:p>
      <w:pPr>
        <w:spacing w:after="40"/>
        <w:ind w:left="504" w:hanging="288"/>
      </w:pPr>
      <w:r>
        <w:t xml:space="preserve">•  защита на по-слабата страна</w:t>
      </w:r>
    </w:p>
    <w:p>
      <w:pPr>
        <w:spacing w:after="40"/>
        <w:ind w:left="504" w:hanging="288"/>
      </w:pPr>
      <w:r>
        <w:t xml:space="preserve">•  едностранна промяна без ясни критерии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очертава границите, в които действа свободата на договаряне;</w:t>
      </w:r>
    </w:p>
    <w:p>
      <w:pPr>
        <w:spacing w:after="40"/>
        <w:ind w:left="504" w:hanging="288"/>
      </w:pPr>
      <w:r>
        <w:t xml:space="preserve">•  да преценява дали подписът прави всяка клауза валидна и непререшима;</w:t>
      </w:r>
    </w:p>
    <w:p>
      <w:pPr>
        <w:spacing w:after="40"/>
        <w:ind w:left="504" w:hanging="288"/>
      </w:pPr>
      <w:r>
        <w:t xml:space="preserve">•  да разпознава клауза за едностранна промяна на съществени елементи;</w:t>
      </w:r>
    </w:p>
    <w:p>
      <w:pPr>
        <w:spacing w:after="40"/>
        <w:ind w:left="504" w:hanging="288"/>
      </w:pPr>
      <w:r>
        <w:t xml:space="preserve">•  да съчетава автономията на волята със задължителността на договора;</w:t>
      </w:r>
    </w:p>
    <w:p>
      <w:pPr>
        <w:spacing w:after="60" w:before="120"/>
      </w:pPr>
      <w:r>
        <w:rPr>
          <w:b/>
          <w:bCs/>
        </w:rPr>
        <w:t xml:space="preserve">Факти</w:t>
      </w:r>
    </w:p>
    <w:p>
      <w:pPr>
        <w:spacing w:after="80" w:before="0"/>
        <w:jc w:val="both"/>
      </w:pPr>
      <w:r>
        <w:t xml:space="preserve">Собственик на спортен център включва в договорите си с всички клиенти клауза, че „центърът може по всяко време едностранно да променя цените, работното време, достъпа до залите и съдържанието на картите без предизвестие и без право на възражение". Милена подписва годишен договор за абонамент. След два месеца центърът увеличава цената с 40%, намалява часовете за достъп и премахва включения басейн, като се позовава на свободата на договаряне и на подписа на Милена под договора. Тя отказва да плаща увеличената цена и иска да ползва първоначално обещаните услуги. Центърът твърди, че щом договорът е подписан, всичко в него е задължително и съдът не може да се намесва.</w:t>
      </w:r>
    </w:p>
    <w:p>
      <w:pPr>
        <w:spacing w:after="60" w:before="120"/>
      </w:pPr>
      <w:r>
        <w:rPr>
          <w:b/>
          <w:bCs/>
        </w:rPr>
        <w:t xml:space="preserve">Въпроси</w:t>
      </w:r>
    </w:p>
    <w:p>
      <w:pPr>
        <w:spacing w:after="40"/>
        <w:ind w:left="504" w:hanging="288"/>
      </w:pPr>
      <w:r>
        <w:t xml:space="preserve">1.  Неограничена ли е свободата на договаряне?</w:t>
      </w:r>
    </w:p>
    <w:p>
      <w:pPr>
        <w:spacing w:after="40"/>
        <w:ind w:left="504" w:hanging="288"/>
      </w:pPr>
      <w:r>
        <w:t xml:space="preserve">2.  Достатъчен ли е подписът на клиента, за да стане всяка клауза валидна и непререшима?</w:t>
      </w:r>
    </w:p>
    <w:p>
      <w:pPr>
        <w:spacing w:after="40"/>
        <w:ind w:left="504" w:hanging="288"/>
      </w:pPr>
      <w:r>
        <w:t xml:space="preserve">3.  Допустима ли е клауза за едностранна промяна без ясни критерии?</w:t>
      </w:r>
    </w:p>
    <w:p>
      <w:pPr>
        <w:spacing w:after="40"/>
        <w:ind w:left="504" w:hanging="288"/>
      </w:pPr>
      <w:r>
        <w:t xml:space="preserve">4.  Как се съчетава автономията на волята със задължителността на договора?</w:t>
      </w:r>
    </w:p>
    <w:p>
      <w:pPr>
        <w:spacing w:after="60" w:before="120"/>
      </w:pPr>
      <w:r>
        <w:rPr>
          <w:b/>
          <w:bCs/>
        </w:rPr>
        <w:t xml:space="preserve">Насоки за решаване</w:t>
      </w:r>
    </w:p>
    <w:p>
      <w:pPr>
        <w:spacing w:after="40"/>
        <w:ind w:left="504" w:hanging="288"/>
      </w:pPr>
      <w:r>
        <w:t xml:space="preserve">•  Проверете в какви рамки действа принципът на автономията на волята.</w:t>
      </w:r>
    </w:p>
    <w:p>
      <w:pPr>
        <w:spacing w:after="40"/>
        <w:ind w:left="504" w:hanging="288"/>
      </w:pPr>
      <w:r>
        <w:t xml:space="preserve">•  Преценете какво точно удостоверява подписът на клиента под договора.</w:t>
      </w:r>
    </w:p>
    <w:p>
      <w:pPr>
        <w:spacing w:after="40"/>
        <w:ind w:left="504" w:hanging="288"/>
      </w:pPr>
      <w:r>
        <w:t xml:space="preserve">•  Проследете дали клаузата съдържа ясни критерии за промяната и какъв е обхватът ѝ.</w:t>
      </w:r>
    </w:p>
    <w:p>
      <w:pPr>
        <w:spacing w:after="40"/>
        <w:ind w:left="504" w:hanging="288"/>
      </w:pPr>
      <w:r>
        <w:t xml:space="preserve">•  Определете за какво съдържание важи задължителната сила на договора.</w:t>
      </w:r>
    </w:p>
    <w:p>
      <w:pPr>
        <w:spacing w:after="60" w:before="120"/>
      </w:pPr>
      <w:r>
        <w:rPr>
          <w:b/>
          <w:bCs/>
        </w:rPr>
        <w:t xml:space="preserve">Примерен отговор</w:t>
      </w:r>
    </w:p>
    <w:p>
      <w:pPr>
        <w:spacing w:after="80" w:before="0"/>
        <w:jc w:val="both"/>
      </w:pPr>
      <w:r>
        <w:t xml:space="preserve">1. Не. Автономията на волята е основен принцип, но тя действа в рамките на закона, добрите нрави и специалната защита на по-слабата страна.</w:t>
      </w:r>
    </w:p>
    <w:p>
      <w:pPr>
        <w:spacing w:after="80" w:before="0"/>
        <w:jc w:val="both"/>
      </w:pPr>
      <w:r>
        <w:t xml:space="preserve">2. Не всяка подписана клауза е непременно валидна. Ако дадена уговорка противоречи на императивни правила или представлява неравноправна потребителска клауза, тя може да не обвързва клиента.</w:t>
      </w:r>
    </w:p>
    <w:p>
      <w:pPr>
        <w:spacing w:after="80" w:before="0"/>
        <w:jc w:val="both"/>
      </w:pPr>
      <w:r>
        <w:t xml:space="preserve">3. Клауза, която дава на едната страна неограничено и неясно право едностранно да променя съществени елементи на договора, е силно проблематична. Особено в потребителски контекст тя може да се окаже недействителна или непротивопоставима.</w:t>
      </w:r>
    </w:p>
    <w:p>
      <w:pPr>
        <w:spacing w:after="80" w:before="0"/>
        <w:jc w:val="both"/>
      </w:pPr>
      <w:r>
        <w:t xml:space="preserve">4. Задължителността на договора означава, че валидно уговореното трябва да се спазва. Тя не означава, че страните могат да уговорят всичко без контрол.</w:t>
      </w:r>
    </w:p>
    <w:p>
      <w:pPr>
        <w:spacing w:after="60" w:before="120"/>
      </w:pPr>
      <w:r>
        <w:rPr>
          <w:b/>
          <w:bCs/>
        </w:rPr>
        <w:t xml:space="preserve">Кратък извод</w:t>
      </w:r>
    </w:p>
    <w:p>
      <w:pPr>
        <w:spacing w:after="80" w:before="0"/>
        <w:jc w:val="both"/>
      </w:pPr>
      <w:r>
        <w:t xml:space="preserve">Следователно подписът на Милена не лишава съда от възможността да провери дали съответната клауза е допустима. Свободата да се договори нещо и задължението то да се спазва се отнасят само до правомерно и валидно договорено съдържание.</w:t>
      </w:r>
    </w:p>
    <w:p>
      <w:pPr>
        <w:spacing w:after="60" w:before="120"/>
      </w:pPr>
      <w:r>
        <w:rPr>
          <w:b/>
          <w:bCs/>
        </w:rPr>
        <w:t xml:space="preserve">Често срещани грешки</w:t>
      </w:r>
    </w:p>
    <w:p>
      <w:pPr>
        <w:spacing w:after="40"/>
        <w:ind w:left="504" w:hanging="288"/>
      </w:pPr>
      <w:r>
        <w:t xml:space="preserve">•  Да се приравнява подписването на договора с валидност на всяка негова клауза.</w:t>
      </w:r>
    </w:p>
    <w:p>
      <w:pPr>
        <w:spacing w:after="40"/>
        <w:ind w:left="504" w:hanging="288"/>
      </w:pPr>
      <w:r>
        <w:t xml:space="preserve">•  Да се разбира автономията на волята като неограничена.</w:t>
      </w:r>
    </w:p>
    <w:p>
      <w:pPr>
        <w:spacing w:after="40"/>
        <w:ind w:left="504" w:hanging="288"/>
      </w:pPr>
      <w:r>
        <w:t xml:space="preserve">•  Да се твърди, че съдът не може да проверява допустимостта на договорна клауза.</w:t>
      </w:r>
    </w:p>
    <w:p>
      <w:pPr>
        <w:spacing w:after="40"/>
        <w:ind w:left="504" w:hanging="288"/>
      </w:pPr>
      <w:r>
        <w:t xml:space="preserve">•  Да се пренебрегва потребителският контекст и защитата на по-слабата страна.</w:t>
      </w:r>
    </w:p>
    <w:p>
      <w:pPr>
        <w:pStyle w:val="Heading3"/>
        <w:spacing w:after="80" w:before="240"/>
      </w:pPr>
      <w:r>
        <w:rPr>
          <w:b/>
          <w:bCs/>
          <w:sz w:val="24"/>
          <w:szCs w:val="24"/>
        </w:rPr>
        <w:t xml:space="preserve">Казус 2</w:t>
      </w:r>
      <w:r>
        <w:rPr>
          <w:i/>
          <w:iCs/>
          <w:color w:val="767676"/>
          <w:sz w:val="19"/>
          <w:szCs w:val="19"/>
        </w:rPr>
        <w:t xml:space="preserve">   (№ 20 от 156)</w:t>
      </w:r>
    </w:p>
    <w:p>
      <w:pPr>
        <w:spacing w:after="100" w:before="0"/>
      </w:pPr>
      <w:r>
        <w:rPr>
          <w:b/>
          <w:bCs/>
        </w:rPr>
        <w:t xml:space="preserve">Заглавие:  </w:t>
      </w:r>
      <w:r>
        <w:t xml:space="preserve">Облачната платформа под едностранен контрол</w:t>
      </w:r>
    </w:p>
    <w:p>
      <w:pPr>
        <w:spacing w:after="100" w:before="0"/>
      </w:pPr>
      <w:r>
        <w:rPr>
          <w:b/>
          <w:bCs/>
        </w:rPr>
        <w:t xml:space="preserve">Тема:  </w:t>
      </w:r>
      <w:r>
        <w:t xml:space="preserve">Стандартни клаузи, добросъвестност и частична недействителност.</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свобода на договаряне</w:t>
      </w:r>
    </w:p>
    <w:p>
      <w:pPr>
        <w:spacing w:after="40"/>
        <w:ind w:left="504" w:hanging="288"/>
      </w:pPr>
      <w:r>
        <w:t xml:space="preserve">•  императивни норми</w:t>
      </w:r>
    </w:p>
    <w:p>
      <w:pPr>
        <w:spacing w:after="40"/>
        <w:ind w:left="504" w:hanging="288"/>
      </w:pPr>
      <w:r>
        <w:t xml:space="preserve">•  добри нрави</w:t>
      </w:r>
    </w:p>
    <w:p>
      <w:pPr>
        <w:spacing w:after="40"/>
        <w:ind w:left="504" w:hanging="288"/>
      </w:pPr>
      <w:r>
        <w:t xml:space="preserve">•  стандартни, неиндивидуално обсъждани клаузи</w:t>
      </w:r>
    </w:p>
    <w:p>
      <w:pPr>
        <w:spacing w:after="40"/>
        <w:ind w:left="504" w:hanging="288"/>
      </w:pPr>
      <w:r>
        <w:t xml:space="preserve">•  договорно равновесие</w:t>
      </w:r>
    </w:p>
    <w:p>
      <w:pPr>
        <w:spacing w:after="40"/>
        <w:ind w:left="504" w:hanging="288"/>
      </w:pPr>
      <w:r>
        <w:t xml:space="preserve">•  частична недействителност</w:t>
      </w:r>
    </w:p>
    <w:p>
      <w:pPr>
        <w:spacing w:after="40"/>
        <w:ind w:left="504" w:hanging="288"/>
      </w:pPr>
      <w:r>
        <w:t xml:space="preserve">•  добросъвестност</w:t>
      </w:r>
    </w:p>
    <w:p>
      <w:pPr>
        <w:spacing w:after="40"/>
        <w:ind w:left="504" w:hanging="288"/>
      </w:pPr>
      <w:r>
        <w:t xml:space="preserve">•  едностранно предоставена власт на едната страна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докъде свободата на договаряне допуска клаузи за едностранна промяна;</w:t>
      </w:r>
    </w:p>
    <w:p>
      <w:pPr>
        <w:spacing w:after="40"/>
        <w:ind w:left="504" w:hanging="288"/>
      </w:pPr>
      <w:r>
        <w:t xml:space="preserve">•  да отчита значението на стандартния характер на договора;</w:t>
      </w:r>
    </w:p>
    <w:p>
      <w:pPr>
        <w:spacing w:after="40"/>
        <w:ind w:left="504" w:hanging="288"/>
      </w:pPr>
      <w:r>
        <w:t xml:space="preserve">•  да обяснява кога отпада само отделна клауза, а договорът запазва действие;</w:t>
      </w:r>
    </w:p>
    <w:p>
      <w:pPr>
        <w:spacing w:after="40"/>
        <w:ind w:left="504" w:hanging="288"/>
      </w:pPr>
      <w:r>
        <w:t xml:space="preserve">•  да прилага добросъвестността като критерий за договорното равновесие;</w:t>
      </w:r>
    </w:p>
    <w:p>
      <w:pPr>
        <w:spacing w:after="60" w:before="120"/>
      </w:pPr>
      <w:r>
        <w:rPr>
          <w:b/>
          <w:bCs/>
        </w:rPr>
        <w:t xml:space="preserve">Факти</w:t>
      </w:r>
    </w:p>
    <w:p>
      <w:pPr>
        <w:spacing w:after="80" w:before="0"/>
        <w:jc w:val="both"/>
      </w:pPr>
      <w:r>
        <w:t xml:space="preserve">Софтуерна компания предлага на малки търговци стандартни договори за ползване на облачна платформа. В договора е включена клауза, че доставчикът може „по своя преценка" да спре достъпа до услугата, да промени месечната цена и да замени част от функционалностите с други „еквивалентни", ако това е нужно за развитие на продукта. Малък онлайн магазин подписва договора и започва да работи през платформата. След шест месеца цената е увеличена двойно, а ключова функция за автоматично издаване на документи е премахната и заменена с по-ограничена версия. Доставчикът се позовава на подписания договор и на свободата на страните да определят съдържанието му. Магазинът възразява, че клаузите са прекомерни и на практика поставят цялата услуга изцяло под едностранния контрол на доставчика.</w:t>
      </w:r>
    </w:p>
    <w:p>
      <w:pPr>
        <w:spacing w:after="60" w:before="120"/>
      </w:pPr>
      <w:r>
        <w:rPr>
          <w:b/>
          <w:bCs/>
        </w:rPr>
        <w:t xml:space="preserve">Въпроси</w:t>
      </w:r>
    </w:p>
    <w:p>
      <w:pPr>
        <w:spacing w:after="40"/>
        <w:ind w:left="504" w:hanging="288"/>
      </w:pPr>
      <w:r>
        <w:t xml:space="preserve">1.  До каква степен свободата на договаряне допуска подобни клаузи?</w:t>
      </w:r>
    </w:p>
    <w:p>
      <w:pPr>
        <w:spacing w:after="40"/>
        <w:ind w:left="504" w:hanging="288"/>
      </w:pPr>
      <w:r>
        <w:t xml:space="preserve">2.  Има ли значение, че договорът е стандартен и неиндивидуално обсъждан?</w:t>
      </w:r>
    </w:p>
    <w:p>
      <w:pPr>
        <w:spacing w:after="40"/>
        <w:ind w:left="504" w:hanging="288"/>
      </w:pPr>
      <w:r>
        <w:t xml:space="preserve">3.  Може ли задължителната сила на договора да отпадне за отделна клауза, без да отпадне за целия договор?</w:t>
      </w:r>
    </w:p>
    <w:p>
      <w:pPr>
        <w:spacing w:after="40"/>
        <w:ind w:left="504" w:hanging="288"/>
      </w:pPr>
      <w:r>
        <w:t xml:space="preserve">4.  Каква е ролята на добросъвестността при подобна уговорка?</w:t>
      </w:r>
    </w:p>
    <w:p>
      <w:pPr>
        <w:spacing w:after="60" w:before="120"/>
      </w:pPr>
      <w:r>
        <w:rPr>
          <w:b/>
          <w:bCs/>
        </w:rPr>
        <w:t xml:space="preserve">Насоки за решаване</w:t>
      </w:r>
    </w:p>
    <w:p>
      <w:pPr>
        <w:spacing w:after="40"/>
        <w:ind w:left="504" w:hanging="288"/>
      </w:pPr>
      <w:r>
        <w:t xml:space="preserve">•  Проверете дали клаузите не се отклоняват от императивните норми и добрите нрави.</w:t>
      </w:r>
    </w:p>
    <w:p>
      <w:pPr>
        <w:spacing w:after="40"/>
        <w:ind w:left="504" w:hanging="288"/>
      </w:pPr>
      <w:r>
        <w:t xml:space="preserve">•  Отчетете дали съдържанието е било реално обсъждано и повлияно от насрещната страна.</w:t>
      </w:r>
    </w:p>
    <w:p>
      <w:pPr>
        <w:spacing w:after="40"/>
        <w:ind w:left="504" w:hanging="288"/>
      </w:pPr>
      <w:r>
        <w:t xml:space="preserve">•  Преценете дали останалата част от договора може да запази действие без спорната клауза.</w:t>
      </w:r>
    </w:p>
    <w:p>
      <w:pPr>
        <w:spacing w:after="40"/>
        <w:ind w:left="504" w:hanging="288"/>
      </w:pPr>
      <w:r>
        <w:t xml:space="preserve">•  Помислете как добросъвестността ограничава едностранно предоставената власт.</w:t>
      </w:r>
    </w:p>
    <w:p>
      <w:pPr>
        <w:spacing w:after="60" w:before="120"/>
      </w:pPr>
      <w:r>
        <w:rPr>
          <w:b/>
          <w:bCs/>
        </w:rPr>
        <w:t xml:space="preserve">Примерен отговор</w:t>
      </w:r>
    </w:p>
    <w:p>
      <w:pPr>
        <w:spacing w:after="80" w:before="0"/>
        <w:jc w:val="both"/>
      </w:pPr>
      <w:r>
        <w:t xml:space="preserve">1. Свободата на договаряне не позволява неограничено отклонение от императивните норми и добрите нрави.</w:t>
      </w:r>
    </w:p>
    <w:p>
      <w:pPr>
        <w:spacing w:after="80" w:before="0"/>
        <w:jc w:val="both"/>
      </w:pPr>
      <w:r>
        <w:t xml:space="preserve">2. Да, защото при стандартни клаузи се засилва контролът за неравновесие и липса на реално влияние върху съдържанието.</w:t>
      </w:r>
    </w:p>
    <w:p>
      <w:pPr>
        <w:spacing w:after="80" w:before="0"/>
        <w:jc w:val="both"/>
      </w:pPr>
      <w:r>
        <w:t xml:space="preserve">3. Да, възможна е частична недействителност на конкретна клауза, ако останалата част на договора може да запази действие.</w:t>
      </w:r>
    </w:p>
    <w:p>
      <w:pPr>
        <w:spacing w:after="80" w:before="0"/>
        <w:jc w:val="both"/>
      </w:pPr>
      <w:r>
        <w:t xml:space="preserve">4. Добросъвестността е критерий не само при изпълнението, но и при преценка дали едностранно предоставената власт на едната страна не изкривява недопустимо договорното равновесие.</w:t>
      </w:r>
    </w:p>
    <w:p>
      <w:pPr>
        <w:spacing w:after="60" w:before="120"/>
      </w:pPr>
      <w:r>
        <w:rPr>
          <w:b/>
          <w:bCs/>
        </w:rPr>
        <w:t xml:space="preserve">Кратък извод</w:t>
      </w:r>
    </w:p>
    <w:p>
      <w:pPr>
        <w:spacing w:after="80" w:before="0"/>
        <w:jc w:val="both"/>
      </w:pPr>
      <w:r>
        <w:t xml:space="preserve">Свободата на договаряне не позволява неограничено отклонение от императивните норми и добрите нрави; при стандартни клаузи контролът за неравновесие е засилен, а недопустимата уговорка може да отпадне частично, стига останалата част от договора да запази действие.</w:t>
      </w:r>
    </w:p>
    <w:p>
      <w:pPr>
        <w:spacing w:after="60" w:before="120"/>
      </w:pPr>
      <w:r>
        <w:rPr>
          <w:b/>
          <w:bCs/>
        </w:rPr>
        <w:t xml:space="preserve">Често срещани грешки</w:t>
      </w:r>
    </w:p>
    <w:p>
      <w:pPr>
        <w:spacing w:after="40"/>
        <w:ind w:left="504" w:hanging="288"/>
      </w:pPr>
      <w:r>
        <w:t xml:space="preserve">•  Да се приема, че щом договорът е подписан, всяка клауза в него обвързва изцяло.</w:t>
      </w:r>
    </w:p>
    <w:p>
      <w:pPr>
        <w:spacing w:after="40"/>
        <w:ind w:left="504" w:hanging="288"/>
      </w:pPr>
      <w:r>
        <w:t xml:space="preserve">•  Да се пренебрегва, че клаузите са стандартни и не са индивидуално обсъждани.</w:t>
      </w:r>
    </w:p>
    <w:p>
      <w:pPr>
        <w:spacing w:after="40"/>
        <w:ind w:left="504" w:hanging="288"/>
      </w:pPr>
      <w:r>
        <w:t xml:space="preserve">•  Да се смята, че недействителността на една клауза непременно поваля целия договор.</w:t>
      </w:r>
    </w:p>
    <w:p>
      <w:pPr>
        <w:spacing w:after="40"/>
        <w:ind w:left="504" w:hanging="288"/>
      </w:pPr>
      <w:r>
        <w:t xml:space="preserve">•  Да се свежда добросъвестността само до фазата на изпълнението.</w:t>
      </w:r>
    </w:p>
    <w:p>
      <w:r>
        <w:br w:type="page"/>
      </w:r>
    </w:p>
    <w:p>
      <w:pPr>
        <w:pStyle w:val="Heading1"/>
        <w:spacing w:after="80"/>
      </w:pPr>
      <w:r>
        <w:rPr>
          <w:b/>
          <w:bCs/>
          <w:color w:val="2F5496"/>
          <w:sz w:val="30"/>
          <w:szCs w:val="30"/>
        </w:rPr>
        <w:t xml:space="preserve">Тема 11. Предварителни договори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Форма на предварителния договор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102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Предмет и действие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103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Съдържание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104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Иск по чл. 19, ал. 3</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Проверка на съда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Условно решение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107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Неплатена цена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108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Изключени хипотези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109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Вписване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110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Обещаният апартамент, продаден на братовчеда</w:t>
      </w:r>
    </w:p>
    <w:p>
      <w:pPr>
        <w:spacing w:after="40"/>
      </w:pPr>
      <w:r>
        <w:rPr>
          <w:b/>
          <w:bCs/>
        </w:rPr>
        <w:t xml:space="preserve">Казус 2 (Средно): </w:t>
      </w:r>
      <w:r>
        <w:t xml:space="preserve">Споразумение за бъдеща продажба или писмо за намерение</w:t>
      </w:r>
    </w:p>
    <w:p>
      <w:pPr>
        <w:pStyle w:val="Heading2"/>
        <w:spacing w:after="120" w:before="280"/>
      </w:pPr>
      <w:r>
        <w:rPr>
          <w:b/>
          <w:bCs/>
          <w:color w:val="2F5496"/>
          <w:sz w:val="26"/>
          <w:szCs w:val="26"/>
        </w:rPr>
        <w:t xml:space="preserve">Тема 11 — тестови въпроси</w:t>
      </w:r>
    </w:p>
    <w:p>
      <w:pPr>
        <w:pStyle w:val="Heading3"/>
        <w:spacing w:after="60" w:before="240"/>
      </w:pPr>
      <w:r>
        <w:rPr>
          <w:b/>
          <w:bCs/>
          <w:sz w:val="24"/>
          <w:szCs w:val="24"/>
        </w:rPr>
        <w:t xml:space="preserve">Въпрос 1</w:t>
      </w:r>
      <w:r>
        <w:rPr>
          <w:i/>
          <w:iCs/>
          <w:color w:val="767676"/>
          <w:sz w:val="19"/>
          <w:szCs w:val="19"/>
        </w:rPr>
        <w:t xml:space="preserve">   (№ 101 от 780)</w:t>
      </w:r>
    </w:p>
    <w:p>
      <w:pPr>
        <w:spacing w:after="100"/>
      </w:pPr>
      <w:r>
        <w:rPr>
          <w:b/>
          <w:bCs/>
          <w:sz w:val="19"/>
          <w:szCs w:val="19"/>
        </w:rPr>
        <w:t xml:space="preserve">Подтема: </w:t>
      </w:r>
      <w:r>
        <w:rPr>
          <w:sz w:val="19"/>
          <w:szCs w:val="19"/>
        </w:rPr>
        <w:t xml:space="preserve">Форма на предварителния договор</w:t>
      </w:r>
      <w:r>
        <w:rPr>
          <w:b/>
          <w:bCs/>
          <w:sz w:val="19"/>
          <w:szCs w:val="19"/>
        </w:rPr>
        <w:t xml:space="preserve">     Ниво: </w:t>
      </w:r>
      <w:r>
        <w:rPr>
          <w:sz w:val="19"/>
          <w:szCs w:val="19"/>
        </w:rPr>
        <w:t xml:space="preserve">Базово</w:t>
      </w:r>
    </w:p>
    <w:p>
      <w:pPr>
        <w:spacing w:after="80" w:before="0"/>
      </w:pPr>
      <w:r>
        <w:t xml:space="preserve">Предварителният договор за продажба на недвижим имот трябва да бъде сключен:</w:t>
      </w:r>
    </w:p>
    <w:p>
      <w:pPr>
        <w:spacing w:after="40"/>
        <w:ind w:left="431" w:hanging="360"/>
      </w:pPr>
      <w:r>
        <w:rPr>
          <w:b/>
          <w:bCs/>
        </w:rPr>
        <w:t xml:space="preserve">А) </w:t>
      </w:r>
      <w:r>
        <w:t xml:space="preserve">в писмена форма, подписана от продавача и купувача</w:t>
      </w:r>
    </w:p>
    <w:p>
      <w:pPr>
        <w:spacing w:after="40"/>
        <w:ind w:left="431" w:hanging="360"/>
      </w:pPr>
      <w:r>
        <w:rPr>
          <w:b/>
          <w:bCs/>
        </w:rPr>
        <w:t xml:space="preserve">Б) </w:t>
      </w:r>
      <w:r>
        <w:t xml:space="preserve">в устна форма, ако страните са постигнали пълно съгласие</w:t>
      </w:r>
    </w:p>
    <w:p>
      <w:pPr>
        <w:spacing w:after="40"/>
        <w:ind w:left="431" w:hanging="360"/>
      </w:pPr>
      <w:r>
        <w:rPr>
          <w:b/>
          <w:bCs/>
        </w:rPr>
        <w:t xml:space="preserve">В) </w:t>
      </w:r>
      <w:r>
        <w:t xml:space="preserve">във формата на нотариален акт, вписан в имотния регистър</w:t>
      </w:r>
    </w:p>
    <w:p>
      <w:pPr>
        <w:spacing w:after="40"/>
        <w:ind w:left="431" w:hanging="360"/>
      </w:pPr>
      <w:r>
        <w:rPr>
          <w:b/>
          <w:bCs/>
        </w:rPr>
        <w:t xml:space="preserve">Г) </w:t>
      </w:r>
      <w:r>
        <w:t xml:space="preserve">в писмена форма с нотариална заверка на подписите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Предварителният договор за сделка, за която се изисква нотариална форма, се сключва в писмена форма — квалифицираната форма е за окончателния договор.</w:t>
      </w:r>
    </w:p>
    <w:p>
      <w:pPr>
        <w:spacing w:after="100" w:before="0"/>
      </w:pPr>
      <w:r>
        <w:rPr>
          <w:b/>
          <w:bCs/>
        </w:rPr>
        <w:t xml:space="preserve">Защо Б е грешен:  </w:t>
      </w:r>
      <w:r>
        <w:t xml:space="preserve">Устната форма не е достатъчна при предварителен договор за имот.</w:t>
      </w:r>
    </w:p>
    <w:p>
      <w:pPr>
        <w:spacing w:after="100" w:before="0"/>
      </w:pPr>
      <w:r>
        <w:rPr>
          <w:b/>
          <w:bCs/>
        </w:rPr>
        <w:t xml:space="preserve">Защо В е грешен:  </w:t>
      </w:r>
      <w:r>
        <w:t xml:space="preserve">Нотариалният акт и вписването се отнасят до окончателния договор, не до предварителния.</w:t>
      </w:r>
    </w:p>
    <w:p>
      <w:pPr>
        <w:spacing w:after="100" w:before="0"/>
      </w:pPr>
      <w:r>
        <w:rPr>
          <w:b/>
          <w:bCs/>
        </w:rPr>
        <w:t xml:space="preserve">Защо Г е грешен:  </w:t>
      </w:r>
      <w:r>
        <w:t xml:space="preserve">Нотариална заверка на подписите не е общо изискване за действителността му.</w:t>
      </w:r>
    </w:p>
    <w:p>
      <w:pPr>
        <w:spacing w:after="140" w:before="0"/>
      </w:pPr>
      <w:r>
        <w:rPr>
          <w:b/>
          <w:bCs/>
        </w:rPr>
        <w:t xml:space="preserve">Методическа бележка:  </w:t>
      </w:r>
      <w:r>
        <w:t xml:space="preserve">Проверява формата на предварителния договор и разграничението от окончателния.</w:t>
      </w:r>
    </w:p>
    <w:p>
      <w:pPr>
        <w:pStyle w:val="Heading3"/>
        <w:spacing w:after="60" w:before="240"/>
      </w:pPr>
      <w:r>
        <w:rPr>
          <w:b/>
          <w:bCs/>
          <w:sz w:val="24"/>
          <w:szCs w:val="24"/>
        </w:rPr>
        <w:t xml:space="preserve">Въпрос 2</w:t>
      </w:r>
      <w:r>
        <w:rPr>
          <w:i/>
          <w:iCs/>
          <w:color w:val="767676"/>
          <w:sz w:val="19"/>
          <w:szCs w:val="19"/>
        </w:rPr>
        <w:t xml:space="preserve">   (№ 102 от 780)</w:t>
      </w:r>
    </w:p>
    <w:p>
      <w:pPr>
        <w:spacing w:after="100"/>
      </w:pPr>
      <w:r>
        <w:rPr>
          <w:b/>
          <w:bCs/>
          <w:sz w:val="19"/>
          <w:szCs w:val="19"/>
        </w:rPr>
        <w:t xml:space="preserve">Подтема: </w:t>
      </w:r>
      <w:r>
        <w:rPr>
          <w:sz w:val="19"/>
          <w:szCs w:val="19"/>
        </w:rPr>
        <w:t xml:space="preserve">Предмет и действие</w:t>
      </w:r>
      <w:r>
        <w:rPr>
          <w:b/>
          <w:bCs/>
          <w:sz w:val="19"/>
          <w:szCs w:val="19"/>
        </w:rPr>
        <w:t xml:space="preserve">     Ниво: </w:t>
      </w:r>
      <w:r>
        <w:rPr>
          <w:sz w:val="19"/>
          <w:szCs w:val="19"/>
        </w:rPr>
        <w:t xml:space="preserve">Базово</w:t>
      </w:r>
    </w:p>
    <w:p>
      <w:pPr>
        <w:spacing w:after="80" w:before="0"/>
      </w:pPr>
      <w:r>
        <w:t xml:space="preserve">Непосредственият предмет на предварителния договор е:</w:t>
      </w:r>
    </w:p>
    <w:p>
      <w:pPr>
        <w:spacing w:after="40"/>
        <w:ind w:left="431" w:hanging="360"/>
      </w:pPr>
      <w:r>
        <w:rPr>
          <w:b/>
          <w:bCs/>
        </w:rPr>
        <w:t xml:space="preserve">А) </w:t>
      </w:r>
      <w:r>
        <w:t xml:space="preserve">вещта, която ще бъде предмет на окончателния договор</w:t>
      </w:r>
    </w:p>
    <w:p>
      <w:pPr>
        <w:spacing w:after="40"/>
        <w:ind w:left="431" w:hanging="360"/>
      </w:pPr>
      <w:r>
        <w:rPr>
          <w:b/>
          <w:bCs/>
        </w:rPr>
        <w:t xml:space="preserve">Б) </w:t>
      </w:r>
      <w:r>
        <w:t xml:space="preserve">непосредственото прехвърляне на собствеността върху имота</w:t>
      </w:r>
    </w:p>
    <w:p>
      <w:pPr>
        <w:spacing w:after="40"/>
        <w:ind w:left="431" w:hanging="360"/>
      </w:pPr>
      <w:r>
        <w:rPr>
          <w:b/>
          <w:bCs/>
        </w:rPr>
        <w:t xml:space="preserve">В) </w:t>
      </w:r>
      <w:r>
        <w:t xml:space="preserve">фактическото владение върху имота, предмет на бъдещата продажба</w:t>
      </w:r>
    </w:p>
    <w:p>
      <w:pPr>
        <w:spacing w:after="40"/>
        <w:ind w:left="431" w:hanging="360"/>
      </w:pPr>
      <w:r>
        <w:rPr>
          <w:b/>
          <w:bCs/>
        </w:rPr>
        <w:t xml:space="preserve">Г) </w:t>
      </w:r>
      <w:r>
        <w:t xml:space="preserve">дължимото волеизявление за сключване на окончателната сделка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Предварителният договор е организационен и непрехвърлителен — дължи се бъдещото сключване, а не вещта; той не поражда вещно право за бъдещия купувач.</w:t>
      </w:r>
    </w:p>
    <w:p>
      <w:pPr>
        <w:spacing w:after="100" w:before="0"/>
      </w:pPr>
      <w:r>
        <w:rPr>
          <w:b/>
          <w:bCs/>
        </w:rPr>
        <w:t xml:space="preserve">Защо А е грешен:  </w:t>
      </w:r>
      <w:r>
        <w:t xml:space="preserve">Вещта е предмет на окончателния договор.</w:t>
      </w:r>
    </w:p>
    <w:p>
      <w:pPr>
        <w:spacing w:after="100" w:before="0"/>
      </w:pPr>
      <w:r>
        <w:rPr>
          <w:b/>
          <w:bCs/>
        </w:rPr>
        <w:t xml:space="preserve">Защо Б е грешен:  </w:t>
      </w:r>
      <w:r>
        <w:t xml:space="preserve">Прехвърлителен ефект предварителният договор няма.</w:t>
      </w:r>
    </w:p>
    <w:p>
      <w:pPr>
        <w:spacing w:after="100" w:before="0"/>
      </w:pPr>
      <w:r>
        <w:rPr>
          <w:b/>
          <w:bCs/>
        </w:rPr>
        <w:t xml:space="preserve">Защо В е грешен:  </w:t>
      </w:r>
      <w:r>
        <w:t xml:space="preserve">Предаването на владение е изпълнение на отделна уговорка и не превръща договора в окончателен.</w:t>
      </w:r>
    </w:p>
    <w:p>
      <w:pPr>
        <w:spacing w:after="140" w:before="0"/>
      </w:pPr>
      <w:r>
        <w:rPr>
          <w:b/>
          <w:bCs/>
        </w:rPr>
        <w:t xml:space="preserve">Методическа бележка:  </w:t>
      </w:r>
      <w:r>
        <w:t xml:space="preserve">Проверява организационната природа на предварителния договор.</w:t>
      </w:r>
    </w:p>
    <w:p>
      <w:pPr>
        <w:pStyle w:val="Heading3"/>
        <w:spacing w:after="60" w:before="240"/>
      </w:pPr>
      <w:r>
        <w:rPr>
          <w:b/>
          <w:bCs/>
          <w:sz w:val="24"/>
          <w:szCs w:val="24"/>
        </w:rPr>
        <w:t xml:space="preserve">Въпрос 3</w:t>
      </w:r>
      <w:r>
        <w:rPr>
          <w:i/>
          <w:iCs/>
          <w:color w:val="767676"/>
          <w:sz w:val="19"/>
          <w:szCs w:val="19"/>
        </w:rPr>
        <w:t xml:space="preserve">   (№ 103 от 780)</w:t>
      </w:r>
    </w:p>
    <w:p>
      <w:pPr>
        <w:spacing w:after="100"/>
      </w:pPr>
      <w:r>
        <w:rPr>
          <w:b/>
          <w:bCs/>
          <w:sz w:val="19"/>
          <w:szCs w:val="19"/>
        </w:rPr>
        <w:t xml:space="preserve">Подтема: </w:t>
      </w:r>
      <w:r>
        <w:rPr>
          <w:sz w:val="19"/>
          <w:szCs w:val="19"/>
        </w:rPr>
        <w:t xml:space="preserve">Съдържание</w:t>
      </w:r>
      <w:r>
        <w:rPr>
          <w:b/>
          <w:bCs/>
          <w:sz w:val="19"/>
          <w:szCs w:val="19"/>
        </w:rPr>
        <w:t xml:space="preserve">     Ниво: </w:t>
      </w:r>
      <w:r>
        <w:rPr>
          <w:sz w:val="19"/>
          <w:szCs w:val="19"/>
        </w:rPr>
        <w:t xml:space="preserve">Средно</w:t>
      </w:r>
    </w:p>
    <w:p>
      <w:pPr>
        <w:spacing w:after="80" w:before="0"/>
      </w:pPr>
      <w:r>
        <w:t xml:space="preserve">Предварителният договор за продажба трябва да съдържа:</w:t>
      </w:r>
    </w:p>
    <w:p>
      <w:pPr>
        <w:spacing w:after="40"/>
        <w:ind w:left="431" w:hanging="360"/>
      </w:pPr>
      <w:r>
        <w:rPr>
          <w:b/>
          <w:bCs/>
        </w:rPr>
        <w:t xml:space="preserve">А) </w:t>
      </w:r>
      <w:r>
        <w:t xml:space="preserve">всички технически подробности на бъдещата сделка и приложенията към нея</w:t>
      </w:r>
    </w:p>
    <w:p>
      <w:pPr>
        <w:spacing w:after="40"/>
        <w:ind w:left="431" w:hanging="360"/>
      </w:pPr>
      <w:r>
        <w:rPr>
          <w:b/>
          <w:bCs/>
        </w:rPr>
        <w:t xml:space="preserve">Б) </w:t>
      </w:r>
      <w:r>
        <w:t xml:space="preserve">само имената на страните и общото им намерение за бъдеща продажба</w:t>
      </w:r>
    </w:p>
    <w:p>
      <w:pPr>
        <w:spacing w:after="40"/>
        <w:ind w:left="431" w:hanging="360"/>
      </w:pPr>
      <w:r>
        <w:rPr>
          <w:b/>
          <w:bCs/>
        </w:rPr>
        <w:t xml:space="preserve">В) </w:t>
      </w:r>
      <w:r>
        <w:t xml:space="preserve">непременно уговорка за задатък, обезпечаваща бъдещото сключване</w:t>
      </w:r>
    </w:p>
    <w:p>
      <w:pPr>
        <w:spacing w:after="40"/>
        <w:ind w:left="431" w:hanging="360"/>
      </w:pPr>
      <w:r>
        <w:rPr>
          <w:b/>
          <w:bCs/>
        </w:rPr>
        <w:t xml:space="preserve">Г) </w:t>
      </w:r>
      <w:r>
        <w:t xml:space="preserve">уговорки относно всички съществени условия на окончателния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Достатъчни са съществените условия — поне индивидуализиран предмет и цена или определяем механизъм за нея; липсващи несъществени подробности се определят чрез закона, критерий или тълкуване, но съдът не може да създаде съществена клауза вместо страните.</w:t>
      </w:r>
    </w:p>
    <w:p>
      <w:pPr>
        <w:spacing w:after="100" w:before="0"/>
      </w:pPr>
      <w:r>
        <w:rPr>
          <w:b/>
          <w:bCs/>
        </w:rPr>
        <w:t xml:space="preserve">Защо А е грешен:  </w:t>
      </w:r>
      <w:r>
        <w:t xml:space="preserve">Пълна изчерпателност не се изисква.</w:t>
      </w:r>
    </w:p>
    <w:p>
      <w:pPr>
        <w:spacing w:after="100" w:before="0"/>
      </w:pPr>
      <w:r>
        <w:rPr>
          <w:b/>
          <w:bCs/>
        </w:rPr>
        <w:t xml:space="preserve">Защо Б е грешен:  </w:t>
      </w:r>
      <w:r>
        <w:t xml:space="preserve">Без предмет и цена няма съществено съдържание.</w:t>
      </w:r>
    </w:p>
    <w:p>
      <w:pPr>
        <w:spacing w:after="100" w:before="0"/>
      </w:pPr>
      <w:r>
        <w:rPr>
          <w:b/>
          <w:bCs/>
        </w:rPr>
        <w:t xml:space="preserve">Защо В е грешен:  </w:t>
      </w:r>
      <w:r>
        <w:t xml:space="preserve">Задатъкът е възможна, но не задължителна уговорка.</w:t>
      </w:r>
    </w:p>
    <w:p>
      <w:pPr>
        <w:spacing w:after="140" w:before="0"/>
      </w:pPr>
      <w:r>
        <w:rPr>
          <w:b/>
          <w:bCs/>
        </w:rPr>
        <w:t xml:space="preserve">Методическа бележка:  </w:t>
      </w:r>
      <w:r>
        <w:t xml:space="preserve">Проверява изискването за съществените условия.</w:t>
      </w:r>
    </w:p>
    <w:p>
      <w:pPr>
        <w:pStyle w:val="Heading3"/>
        <w:spacing w:after="60" w:before="240"/>
      </w:pPr>
      <w:r>
        <w:rPr>
          <w:b/>
          <w:bCs/>
          <w:sz w:val="24"/>
          <w:szCs w:val="24"/>
        </w:rPr>
        <w:t xml:space="preserve">Въпрос 4</w:t>
      </w:r>
      <w:r>
        <w:rPr>
          <w:i/>
          <w:iCs/>
          <w:color w:val="767676"/>
          <w:sz w:val="19"/>
          <w:szCs w:val="19"/>
        </w:rPr>
        <w:t xml:space="preserve">   (№ 104 от 780)</w:t>
      </w:r>
    </w:p>
    <w:p>
      <w:pPr>
        <w:spacing w:after="100"/>
      </w:pPr>
      <w:r>
        <w:rPr>
          <w:b/>
          <w:bCs/>
          <w:sz w:val="19"/>
          <w:szCs w:val="19"/>
        </w:rPr>
        <w:t xml:space="preserve">Подтема: </w:t>
      </w:r>
      <w:r>
        <w:rPr>
          <w:sz w:val="19"/>
          <w:szCs w:val="19"/>
        </w:rPr>
        <w:t xml:space="preserve">Иск по чл. 19, ал. 3</w:t>
      </w:r>
      <w:r>
        <w:rPr>
          <w:b/>
          <w:bCs/>
          <w:sz w:val="19"/>
          <w:szCs w:val="19"/>
        </w:rPr>
        <w:t xml:space="preserve">     Ниво: </w:t>
      </w:r>
      <w:r>
        <w:rPr>
          <w:sz w:val="19"/>
          <w:szCs w:val="19"/>
        </w:rPr>
        <w:t xml:space="preserve">Средно</w:t>
      </w:r>
    </w:p>
    <w:p>
      <w:pPr>
        <w:spacing w:after="80" w:before="0"/>
      </w:pPr>
      <w:r>
        <w:t xml:space="preserve">Искът за обявяване на предварителния договор за окончателен е:</w:t>
      </w:r>
    </w:p>
    <w:p>
      <w:pPr>
        <w:spacing w:after="40"/>
        <w:ind w:left="431" w:hanging="360"/>
      </w:pPr>
      <w:r>
        <w:rPr>
          <w:b/>
          <w:bCs/>
        </w:rPr>
        <w:t xml:space="preserve">А) </w:t>
      </w:r>
      <w:r>
        <w:t xml:space="preserve">осъдителен — съдът осъжда ответника да плати обезщетение за вредите</w:t>
      </w:r>
    </w:p>
    <w:p>
      <w:pPr>
        <w:spacing w:after="40"/>
        <w:ind w:left="431" w:hanging="360"/>
      </w:pPr>
      <w:r>
        <w:rPr>
          <w:b/>
          <w:bCs/>
        </w:rPr>
        <w:t xml:space="preserve">Б) </w:t>
      </w:r>
      <w:r>
        <w:t xml:space="preserve">установителен — съдът установява съществуването на договора</w:t>
      </w:r>
    </w:p>
    <w:p>
      <w:pPr>
        <w:spacing w:after="40"/>
        <w:ind w:left="431" w:hanging="360"/>
      </w:pPr>
      <w:r>
        <w:rPr>
          <w:b/>
          <w:bCs/>
        </w:rPr>
        <w:t xml:space="preserve">В) </w:t>
      </w:r>
      <w:r>
        <w:t xml:space="preserve">конститутивен — съдебното решение замества окончателния договор</w:t>
      </w:r>
    </w:p>
    <w:p>
      <w:pPr>
        <w:spacing w:after="40"/>
        <w:ind w:left="431" w:hanging="360"/>
      </w:pPr>
      <w:r>
        <w:rPr>
          <w:b/>
          <w:bCs/>
        </w:rPr>
        <w:t xml:space="preserve">Г) </w:t>
      </w:r>
      <w:r>
        <w:t xml:space="preserve">обезпечителен — с него се налага възбрана върху процесния имот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Решението замества липсващото волеизявление и поражда последиците на окончателния договор от влизането си в сила.</w:t>
      </w:r>
    </w:p>
    <w:p>
      <w:pPr>
        <w:spacing w:after="100" w:before="0"/>
      </w:pPr>
      <w:r>
        <w:rPr>
          <w:b/>
          <w:bCs/>
        </w:rPr>
        <w:t xml:space="preserve">Защо А е грешен:  </w:t>
      </w:r>
      <w:r>
        <w:t xml:space="preserve">Обезщетението е друго, отделно средство за защита.</w:t>
      </w:r>
    </w:p>
    <w:p>
      <w:pPr>
        <w:spacing w:after="100" w:before="0"/>
      </w:pPr>
      <w:r>
        <w:rPr>
          <w:b/>
          <w:bCs/>
        </w:rPr>
        <w:t xml:space="preserve">Защо Б е грешен:  </w:t>
      </w:r>
      <w:r>
        <w:t xml:space="preserve">Решението не само установява, а създава правната промяна.</w:t>
      </w:r>
    </w:p>
    <w:p>
      <w:pPr>
        <w:spacing w:after="100" w:before="0"/>
      </w:pPr>
      <w:r>
        <w:rPr>
          <w:b/>
          <w:bCs/>
        </w:rPr>
        <w:t xml:space="preserve">Защо Г е грешен:  </w:t>
      </w:r>
      <w:r>
        <w:t xml:space="preserve">Обезпечителните мерки са различен институт — искът не се свежда до налагане на възбрана.</w:t>
      </w:r>
    </w:p>
    <w:p>
      <w:pPr>
        <w:spacing w:after="140" w:before="0"/>
      </w:pPr>
      <w:r>
        <w:rPr>
          <w:b/>
          <w:bCs/>
        </w:rPr>
        <w:t xml:space="preserve">Методическа бележка:  </w:t>
      </w:r>
      <w:r>
        <w:t xml:space="preserve">Проверява конститутивния характер на иска.</w:t>
      </w:r>
    </w:p>
    <w:p>
      <w:pPr>
        <w:pStyle w:val="Heading3"/>
        <w:spacing w:after="60" w:before="240"/>
      </w:pPr>
      <w:r>
        <w:rPr>
          <w:b/>
          <w:bCs/>
          <w:sz w:val="24"/>
          <w:szCs w:val="24"/>
        </w:rPr>
        <w:t xml:space="preserve">Въпрос 5</w:t>
      </w:r>
      <w:r>
        <w:rPr>
          <w:i/>
          <w:iCs/>
          <w:color w:val="767676"/>
          <w:sz w:val="19"/>
          <w:szCs w:val="19"/>
        </w:rPr>
        <w:t xml:space="preserve">   (№ 105 от 780)</w:t>
      </w:r>
    </w:p>
    <w:p>
      <w:pPr>
        <w:spacing w:after="100"/>
      </w:pPr>
      <w:r>
        <w:rPr>
          <w:b/>
          <w:bCs/>
          <w:sz w:val="19"/>
          <w:szCs w:val="19"/>
        </w:rPr>
        <w:t xml:space="preserve">Подтема: </w:t>
      </w:r>
      <w:r>
        <w:rPr>
          <w:sz w:val="19"/>
          <w:szCs w:val="19"/>
        </w:rPr>
        <w:t xml:space="preserve">Проверка на съда</w:t>
      </w:r>
      <w:r>
        <w:rPr>
          <w:b/>
          <w:bCs/>
          <w:sz w:val="19"/>
          <w:szCs w:val="19"/>
        </w:rPr>
        <w:t xml:space="preserve">     Ниво: </w:t>
      </w:r>
      <w:r>
        <w:rPr>
          <w:sz w:val="19"/>
          <w:szCs w:val="19"/>
        </w:rPr>
        <w:t xml:space="preserve">Средно</w:t>
      </w:r>
    </w:p>
    <w:p>
      <w:pPr>
        <w:spacing w:after="80" w:before="0"/>
      </w:pPr>
      <w:r>
        <w:t xml:space="preserve">При иск за обявяване на предварителен договор за окончателен за прехвърляне на имот съдът проверява:</w:t>
      </w:r>
    </w:p>
    <w:p>
      <w:pPr>
        <w:spacing w:after="40"/>
        <w:ind w:left="431" w:hanging="360"/>
      </w:pPr>
      <w:r>
        <w:rPr>
          <w:b/>
          <w:bCs/>
        </w:rPr>
        <w:t xml:space="preserve">А) </w:t>
      </w:r>
      <w:r>
        <w:t xml:space="preserve">само дали подписите на страните под предварителния договор са автентични</w:t>
      </w:r>
    </w:p>
    <w:p>
      <w:pPr>
        <w:spacing w:after="40"/>
        <w:ind w:left="431" w:hanging="360"/>
      </w:pPr>
      <w:r>
        <w:rPr>
          <w:b/>
          <w:bCs/>
        </w:rPr>
        <w:t xml:space="preserve">Б) </w:t>
      </w:r>
      <w:r>
        <w:t xml:space="preserve">валидността на договора и всички предпоставки за окончателната сделка</w:t>
      </w:r>
    </w:p>
    <w:p>
      <w:pPr>
        <w:spacing w:after="40"/>
        <w:ind w:left="431" w:hanging="360"/>
      </w:pPr>
      <w:r>
        <w:rPr>
          <w:b/>
          <w:bCs/>
        </w:rPr>
        <w:t xml:space="preserve">В) </w:t>
      </w:r>
      <w:r>
        <w:t xml:space="preserve">само дали купувачът е платил цената изцяло преди подаването на исковата молба</w:t>
      </w:r>
    </w:p>
    <w:p>
      <w:pPr>
        <w:spacing w:after="40"/>
        <w:ind w:left="431" w:hanging="360"/>
      </w:pPr>
      <w:r>
        <w:rPr>
          <w:b/>
          <w:bCs/>
        </w:rPr>
        <w:t xml:space="preserve">Г) </w:t>
      </w:r>
      <w:r>
        <w:t xml:space="preserve">само дали имотът е вписан в кадастъра и има актуална кадастрална скица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Съдът проверява всичко, което нотариусът би проверил — валидността на предварителния договор, съществените условия, изискуемостта и собствеността на отчуждителя към момента на решението.</w:t>
      </w:r>
    </w:p>
    <w:p>
      <w:pPr>
        <w:spacing w:after="100" w:before="0"/>
      </w:pPr>
      <w:r>
        <w:rPr>
          <w:b/>
          <w:bCs/>
        </w:rPr>
        <w:t xml:space="preserve">Защо А е грешен:  </w:t>
      </w:r>
      <w:r>
        <w:t xml:space="preserve">Автентичността е малка част от проверката.</w:t>
      </w:r>
    </w:p>
    <w:p>
      <w:pPr>
        <w:spacing w:after="100" w:before="0"/>
      </w:pPr>
      <w:r>
        <w:rPr>
          <w:b/>
          <w:bCs/>
        </w:rPr>
        <w:t xml:space="preserve">Защо В е грешен:  </w:t>
      </w:r>
      <w:r>
        <w:t xml:space="preserve">Неплащането на цената не е абсолютна пречка — прилага се условният механизъм.</w:t>
      </w:r>
    </w:p>
    <w:p>
      <w:pPr>
        <w:spacing w:after="100" w:before="0"/>
      </w:pPr>
      <w:r>
        <w:rPr>
          <w:b/>
          <w:bCs/>
        </w:rPr>
        <w:t xml:space="preserve">Защо Г е грешен:  </w:t>
      </w:r>
      <w:r>
        <w:t xml:space="preserve">Кадастралната справка не изчерпва предпоставките.</w:t>
      </w:r>
    </w:p>
    <w:p>
      <w:pPr>
        <w:spacing w:after="140" w:before="0"/>
      </w:pPr>
      <w:r>
        <w:rPr>
          <w:b/>
          <w:bCs/>
        </w:rPr>
        <w:t xml:space="preserve">Методическа бележка:  </w:t>
      </w:r>
      <w:r>
        <w:t xml:space="preserve">Проверява обхвата на съдебната проверка по конститутивния иск.</w:t>
      </w:r>
    </w:p>
    <w:p>
      <w:pPr>
        <w:pStyle w:val="Heading3"/>
        <w:spacing w:after="60" w:before="240"/>
      </w:pPr>
      <w:r>
        <w:rPr>
          <w:b/>
          <w:bCs/>
          <w:sz w:val="24"/>
          <w:szCs w:val="24"/>
        </w:rPr>
        <w:t xml:space="preserve">Въпрос 6</w:t>
      </w:r>
      <w:r>
        <w:rPr>
          <w:i/>
          <w:iCs/>
          <w:color w:val="767676"/>
          <w:sz w:val="19"/>
          <w:szCs w:val="19"/>
        </w:rPr>
        <w:t xml:space="preserve">   (№ 106 от 780)</w:t>
      </w:r>
    </w:p>
    <w:p>
      <w:pPr>
        <w:spacing w:after="100"/>
      </w:pPr>
      <w:r>
        <w:rPr>
          <w:b/>
          <w:bCs/>
          <w:sz w:val="19"/>
          <w:szCs w:val="19"/>
        </w:rPr>
        <w:t xml:space="preserve">Подтема: </w:t>
      </w:r>
      <w:r>
        <w:rPr>
          <w:sz w:val="19"/>
          <w:szCs w:val="19"/>
        </w:rPr>
        <w:t xml:space="preserve">Условно решение</w:t>
      </w:r>
      <w:r>
        <w:rPr>
          <w:b/>
          <w:bCs/>
          <w:sz w:val="19"/>
          <w:szCs w:val="19"/>
        </w:rPr>
        <w:t xml:space="preserve">     Ниво: </w:t>
      </w:r>
      <w:r>
        <w:rPr>
          <w:sz w:val="19"/>
          <w:szCs w:val="19"/>
        </w:rPr>
        <w:t xml:space="preserve">Средно</w:t>
      </w:r>
    </w:p>
    <w:p>
      <w:pPr>
        <w:spacing w:after="80" w:before="0"/>
      </w:pPr>
      <w:r>
        <w:t xml:space="preserve">Когато ищецът дължи насрещно изпълнение при окончателната сделка, съдът:</w:t>
      </w:r>
    </w:p>
    <w:p>
      <w:pPr>
        <w:spacing w:after="40"/>
        <w:ind w:left="431" w:hanging="360"/>
      </w:pPr>
      <w:r>
        <w:rPr>
          <w:b/>
          <w:bCs/>
        </w:rPr>
        <w:t xml:space="preserve">А) </w:t>
      </w:r>
      <w:r>
        <w:t xml:space="preserve">може да уважи иска под условие за насрещното изпълнение от ищеца</w:t>
      </w:r>
    </w:p>
    <w:p>
      <w:pPr>
        <w:spacing w:after="40"/>
        <w:ind w:left="431" w:hanging="360"/>
      </w:pPr>
      <w:r>
        <w:rPr>
          <w:b/>
          <w:bCs/>
        </w:rPr>
        <w:t xml:space="preserve">Б) </w:t>
      </w:r>
      <w:r>
        <w:t xml:space="preserve">отхвърля иска, докато ищецът не докаже пълното плащане на цената</w:t>
      </w:r>
    </w:p>
    <w:p>
      <w:pPr>
        <w:spacing w:after="40"/>
        <w:ind w:left="431" w:hanging="360"/>
      </w:pPr>
      <w:r>
        <w:rPr>
          <w:b/>
          <w:bCs/>
        </w:rPr>
        <w:t xml:space="preserve">В) </w:t>
      </w:r>
      <w:r>
        <w:t xml:space="preserve">осъжда ищеца да плати двойния размер на насрещната престация като санкция</w:t>
      </w:r>
    </w:p>
    <w:p>
      <w:pPr>
        <w:spacing w:after="40"/>
        <w:ind w:left="431" w:hanging="360"/>
      </w:pPr>
      <w:r>
        <w:rPr>
          <w:b/>
          <w:bCs/>
        </w:rPr>
        <w:t xml:space="preserve">Г) </w:t>
      </w:r>
      <w:r>
        <w:t xml:space="preserve">спира делото до извършване на насрещното изпълнение от страна на ищеца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Условният механизъм съчетава защитата на двете страни: искът се уважава, но окончателният ефект зависи от насрещното изпълнение в двуседмичния срок от влизане на решението в сила, а при неизпълнение ответникът може да иска обезсилване.</w:t>
      </w:r>
    </w:p>
    <w:p>
      <w:pPr>
        <w:spacing w:after="100" w:before="0"/>
      </w:pPr>
      <w:r>
        <w:rPr>
          <w:b/>
          <w:bCs/>
        </w:rPr>
        <w:t xml:space="preserve">Защо Б е грешен:  </w:t>
      </w:r>
      <w:r>
        <w:t xml:space="preserve">Неплащането не налага отхвърляне при валиден и неразвален договор.</w:t>
      </w:r>
    </w:p>
    <w:p>
      <w:pPr>
        <w:spacing w:after="100" w:before="0"/>
      </w:pPr>
      <w:r>
        <w:rPr>
          <w:b/>
          <w:bCs/>
        </w:rPr>
        <w:t xml:space="preserve">Защо В е грешен:  </w:t>
      </w:r>
      <w:r>
        <w:t xml:space="preserve">Такава санкция законът не предвижда.</w:t>
      </w:r>
    </w:p>
    <w:p>
      <w:pPr>
        <w:spacing w:after="100" w:before="0"/>
      </w:pPr>
      <w:r>
        <w:rPr>
          <w:b/>
          <w:bCs/>
        </w:rPr>
        <w:t xml:space="preserve">Защо Г е грешен:  </w:t>
      </w:r>
      <w:r>
        <w:t xml:space="preserve">Спирането не е предвиденият механизъм.</w:t>
      </w:r>
    </w:p>
    <w:p>
      <w:pPr>
        <w:spacing w:after="140" w:before="0"/>
      </w:pPr>
      <w:r>
        <w:rPr>
          <w:b/>
          <w:bCs/>
        </w:rPr>
        <w:t xml:space="preserve">Методическа бележка:  </w:t>
      </w:r>
      <w:r>
        <w:t xml:space="preserve">Проверява условното решение и последиците от неизпълнение на условието.</w:t>
      </w:r>
    </w:p>
    <w:p>
      <w:pPr>
        <w:pStyle w:val="Heading3"/>
        <w:spacing w:after="60" w:before="240"/>
      </w:pPr>
      <w:r>
        <w:rPr>
          <w:b/>
          <w:bCs/>
          <w:sz w:val="24"/>
          <w:szCs w:val="24"/>
        </w:rPr>
        <w:t xml:space="preserve">Въпрос 7</w:t>
      </w:r>
      <w:r>
        <w:rPr>
          <w:i/>
          <w:iCs/>
          <w:color w:val="767676"/>
          <w:sz w:val="19"/>
          <w:szCs w:val="19"/>
        </w:rPr>
        <w:t xml:space="preserve">   (№ 107 от 780)</w:t>
      </w:r>
    </w:p>
    <w:p>
      <w:pPr>
        <w:spacing w:after="100"/>
      </w:pPr>
      <w:r>
        <w:rPr>
          <w:b/>
          <w:bCs/>
          <w:sz w:val="19"/>
          <w:szCs w:val="19"/>
        </w:rPr>
        <w:t xml:space="preserve">Подтема: </w:t>
      </w:r>
      <w:r>
        <w:rPr>
          <w:sz w:val="19"/>
          <w:szCs w:val="19"/>
        </w:rPr>
        <w:t xml:space="preserve">Неплатена цена</w:t>
      </w:r>
      <w:r>
        <w:rPr>
          <w:b/>
          <w:bCs/>
          <w:sz w:val="19"/>
          <w:szCs w:val="19"/>
        </w:rPr>
        <w:t xml:space="preserve">     Ниво: </w:t>
      </w:r>
      <w:r>
        <w:rPr>
          <w:sz w:val="19"/>
          <w:szCs w:val="19"/>
        </w:rPr>
        <w:t xml:space="preserve">Високо</w:t>
      </w:r>
    </w:p>
    <w:p>
      <w:pPr>
        <w:spacing w:after="80" w:before="0"/>
      </w:pPr>
      <w:r>
        <w:t xml:space="preserve">Неплащането на цялата цена по предварителния договор:</w:t>
      </w:r>
    </w:p>
    <w:p>
      <w:pPr>
        <w:spacing w:after="40"/>
        <w:ind w:left="431" w:hanging="360"/>
      </w:pPr>
      <w:r>
        <w:rPr>
          <w:b/>
          <w:bCs/>
        </w:rPr>
        <w:t xml:space="preserve">А) </w:t>
      </w:r>
      <w:r>
        <w:t xml:space="preserve">не е само по себе си абсолютна пречка за уважаване на иска</w:t>
      </w:r>
    </w:p>
    <w:p>
      <w:pPr>
        <w:spacing w:after="40"/>
        <w:ind w:left="431" w:hanging="360"/>
      </w:pPr>
      <w:r>
        <w:rPr>
          <w:b/>
          <w:bCs/>
        </w:rPr>
        <w:t xml:space="preserve">Б) </w:t>
      </w:r>
      <w:r>
        <w:t xml:space="preserve">винаги препятства обявяването на договора за окончателен</w:t>
      </w:r>
    </w:p>
    <w:p>
      <w:pPr>
        <w:spacing w:after="40"/>
        <w:ind w:left="431" w:hanging="360"/>
      </w:pPr>
      <w:r>
        <w:rPr>
          <w:b/>
          <w:bCs/>
        </w:rPr>
        <w:t xml:space="preserve">В) </w:t>
      </w:r>
      <w:r>
        <w:t xml:space="preserve">прави предварителния договор нищожен поради липса на престация</w:t>
      </w:r>
    </w:p>
    <w:p>
      <w:pPr>
        <w:spacing w:after="40"/>
        <w:ind w:left="431" w:hanging="360"/>
      </w:pPr>
      <w:r>
        <w:rPr>
          <w:b/>
          <w:bCs/>
        </w:rPr>
        <w:t xml:space="preserve">Г) </w:t>
      </w:r>
      <w:r>
        <w:t xml:space="preserve">превръща конститутивния иск в осъдителен иск за цената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Дори когато окончателният договор е предвиден след плащането, неплатената цена не осуетява иска — при валиден, неразвален договор със съществените условия се прилага условното решение с двуседмичния срок.</w:t>
      </w:r>
    </w:p>
    <w:p>
      <w:pPr>
        <w:spacing w:after="100" w:before="0"/>
      </w:pPr>
      <w:r>
        <w:rPr>
          <w:b/>
          <w:bCs/>
        </w:rPr>
        <w:t xml:space="preserve">Защо Б е грешен:  </w:t>
      </w:r>
      <w:r>
        <w:t xml:space="preserve">Абсолютна пречка няма.</w:t>
      </w:r>
    </w:p>
    <w:p>
      <w:pPr>
        <w:spacing w:after="100" w:before="0"/>
      </w:pPr>
      <w:r>
        <w:rPr>
          <w:b/>
          <w:bCs/>
        </w:rPr>
        <w:t xml:space="preserve">Защо В е грешен:  </w:t>
      </w:r>
      <w:r>
        <w:t xml:space="preserve">Плащането е въпрос на изпълнение, не на действителност.</w:t>
      </w:r>
    </w:p>
    <w:p>
      <w:pPr>
        <w:spacing w:after="100" w:before="0"/>
      </w:pPr>
      <w:r>
        <w:rPr>
          <w:b/>
          <w:bCs/>
        </w:rPr>
        <w:t xml:space="preserve">Защо Г е грешен:  </w:t>
      </w:r>
      <w:r>
        <w:t xml:space="preserve">Характерът на иска остава конститутивен.</w:t>
      </w:r>
    </w:p>
    <w:p>
      <w:pPr>
        <w:spacing w:after="140" w:before="0"/>
      </w:pPr>
      <w:r>
        <w:rPr>
          <w:b/>
          <w:bCs/>
        </w:rPr>
        <w:t xml:space="preserve">Методическа бележка:  </w:t>
      </w:r>
      <w:r>
        <w:t xml:space="preserve">Проверява съвременното разрешение за неплатената цена.</w:t>
      </w:r>
    </w:p>
    <w:p>
      <w:pPr>
        <w:pStyle w:val="Heading3"/>
        <w:spacing w:after="60" w:before="240"/>
      </w:pPr>
      <w:r>
        <w:rPr>
          <w:b/>
          <w:bCs/>
          <w:sz w:val="24"/>
          <w:szCs w:val="24"/>
        </w:rPr>
        <w:t xml:space="preserve">Въпрос 8</w:t>
      </w:r>
      <w:r>
        <w:rPr>
          <w:i/>
          <w:iCs/>
          <w:color w:val="767676"/>
          <w:sz w:val="19"/>
          <w:szCs w:val="19"/>
        </w:rPr>
        <w:t xml:space="preserve">   (№ 108 от 780)</w:t>
      </w:r>
    </w:p>
    <w:p>
      <w:pPr>
        <w:spacing w:after="100"/>
      </w:pPr>
      <w:r>
        <w:rPr>
          <w:b/>
          <w:bCs/>
          <w:sz w:val="19"/>
          <w:szCs w:val="19"/>
        </w:rPr>
        <w:t xml:space="preserve">Подтема: </w:t>
      </w:r>
      <w:r>
        <w:rPr>
          <w:sz w:val="19"/>
          <w:szCs w:val="19"/>
        </w:rPr>
        <w:t xml:space="preserve">Изключени хипотези</w:t>
      </w:r>
      <w:r>
        <w:rPr>
          <w:b/>
          <w:bCs/>
          <w:sz w:val="19"/>
          <w:szCs w:val="19"/>
        </w:rPr>
        <w:t xml:space="preserve">     Ниво: </w:t>
      </w:r>
      <w:r>
        <w:rPr>
          <w:sz w:val="19"/>
          <w:szCs w:val="19"/>
        </w:rPr>
        <w:t xml:space="preserve">Средно</w:t>
      </w:r>
    </w:p>
    <w:p>
      <w:pPr>
        <w:spacing w:after="80" w:before="0"/>
      </w:pPr>
      <w:r>
        <w:t xml:space="preserve">Обещанието за бъдещо дарение:</w:t>
      </w:r>
    </w:p>
    <w:p>
      <w:pPr>
        <w:spacing w:after="40"/>
        <w:ind w:left="431" w:hanging="360"/>
      </w:pPr>
      <w:r>
        <w:rPr>
          <w:b/>
          <w:bCs/>
        </w:rPr>
        <w:t xml:space="preserve">А) </w:t>
      </w:r>
      <w:r>
        <w:t xml:space="preserve">е валиден предварителен договор, който може да бъде обявен за окончателен</w:t>
      </w:r>
    </w:p>
    <w:p>
      <w:pPr>
        <w:spacing w:after="40"/>
        <w:ind w:left="431" w:hanging="360"/>
      </w:pPr>
      <w:r>
        <w:rPr>
          <w:b/>
          <w:bCs/>
        </w:rPr>
        <w:t xml:space="preserve">Б) </w:t>
      </w:r>
      <w:r>
        <w:t xml:space="preserve">е нищожно — договорът за бъдещо дарение не поражда действие</w:t>
      </w:r>
    </w:p>
    <w:p>
      <w:pPr>
        <w:spacing w:after="40"/>
        <w:ind w:left="431" w:hanging="360"/>
      </w:pPr>
      <w:r>
        <w:rPr>
          <w:b/>
          <w:bCs/>
        </w:rPr>
        <w:t xml:space="preserve">В) </w:t>
      </w:r>
      <w:r>
        <w:t xml:space="preserve">е валидно, ако е облечено в писмена форма с нотариална заверка на подписите</w:t>
      </w:r>
    </w:p>
    <w:p>
      <w:pPr>
        <w:spacing w:after="40"/>
        <w:ind w:left="431" w:hanging="360"/>
      </w:pPr>
      <w:r>
        <w:rPr>
          <w:b/>
          <w:bCs/>
        </w:rPr>
        <w:t xml:space="preserve">Г) </w:t>
      </w:r>
      <w:r>
        <w:t xml:space="preserve">е валидно, ако е направено тържествено пред двама свидетели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изключва обещанието за дарение — принудителното осъществяване на дарствено намерение е несъвместимо с природата му.</w:t>
      </w:r>
    </w:p>
    <w:p>
      <w:pPr>
        <w:spacing w:after="100" w:before="0"/>
      </w:pPr>
      <w:r>
        <w:rPr>
          <w:b/>
          <w:bCs/>
        </w:rPr>
        <w:t xml:space="preserve">Защо А е грешен:  </w:t>
      </w:r>
      <w:r>
        <w:t xml:space="preserve">Дарението е изрично изключено от механизма на предварителния договор.</w:t>
      </w:r>
    </w:p>
    <w:p>
      <w:pPr>
        <w:spacing w:after="100" w:before="0"/>
      </w:pPr>
      <w:r>
        <w:rPr>
          <w:b/>
          <w:bCs/>
        </w:rPr>
        <w:t xml:space="preserve">Защо В е грешен:  </w:t>
      </w:r>
      <w:r>
        <w:t xml:space="preserve">Формата не санира нищожното обещание за дарение.</w:t>
      </w:r>
    </w:p>
    <w:p>
      <w:pPr>
        <w:spacing w:after="100" w:before="0"/>
      </w:pPr>
      <w:r>
        <w:rPr>
          <w:b/>
          <w:bCs/>
        </w:rPr>
        <w:t xml:space="preserve">Защо Г е грешен:  </w:t>
      </w:r>
      <w:r>
        <w:t xml:space="preserve">Свидетелите нямат саниращо действие за нищожното обещание.</w:t>
      </w:r>
    </w:p>
    <w:p>
      <w:pPr>
        <w:spacing w:after="140" w:before="0"/>
      </w:pPr>
      <w:r>
        <w:rPr>
          <w:b/>
          <w:bCs/>
        </w:rPr>
        <w:t xml:space="preserve">Методическа бележка:  </w:t>
      </w:r>
      <w:r>
        <w:t xml:space="preserve">Проверява границите на приложното поле на предварителния договор.</w:t>
      </w:r>
    </w:p>
    <w:p>
      <w:pPr>
        <w:pStyle w:val="Heading3"/>
        <w:spacing w:after="60" w:before="240"/>
      </w:pPr>
      <w:r>
        <w:rPr>
          <w:b/>
          <w:bCs/>
          <w:sz w:val="24"/>
          <w:szCs w:val="24"/>
        </w:rPr>
        <w:t xml:space="preserve">Въпрос 9</w:t>
      </w:r>
      <w:r>
        <w:rPr>
          <w:i/>
          <w:iCs/>
          <w:color w:val="767676"/>
          <w:sz w:val="19"/>
          <w:szCs w:val="19"/>
        </w:rPr>
        <w:t xml:space="preserve">   (№ 109 от 780)</w:t>
      </w:r>
    </w:p>
    <w:p>
      <w:pPr>
        <w:spacing w:after="100"/>
      </w:pPr>
      <w:r>
        <w:rPr>
          <w:b/>
          <w:bCs/>
          <w:sz w:val="19"/>
          <w:szCs w:val="19"/>
        </w:rPr>
        <w:t xml:space="preserve">Подтема: </w:t>
      </w:r>
      <w:r>
        <w:rPr>
          <w:sz w:val="19"/>
          <w:szCs w:val="19"/>
        </w:rPr>
        <w:t xml:space="preserve">Вписване</w:t>
      </w:r>
      <w:r>
        <w:rPr>
          <w:b/>
          <w:bCs/>
          <w:sz w:val="19"/>
          <w:szCs w:val="19"/>
        </w:rPr>
        <w:t xml:space="preserve">     Ниво: </w:t>
      </w:r>
      <w:r>
        <w:rPr>
          <w:sz w:val="19"/>
          <w:szCs w:val="19"/>
        </w:rPr>
        <w:t xml:space="preserve">Средно</w:t>
      </w:r>
    </w:p>
    <w:p>
      <w:pPr>
        <w:spacing w:after="80" w:before="0"/>
      </w:pPr>
      <w:r>
        <w:t xml:space="preserve">Вписването на исковата молба по иска за обявяване на предварителния договор за окончателен:</w:t>
      </w:r>
    </w:p>
    <w:p>
      <w:pPr>
        <w:spacing w:after="40"/>
        <w:ind w:left="431" w:hanging="360"/>
      </w:pPr>
      <w:r>
        <w:rPr>
          <w:b/>
          <w:bCs/>
        </w:rPr>
        <w:t xml:space="preserve">А) </w:t>
      </w:r>
      <w:r>
        <w:t xml:space="preserve">няма правно значение и има чисто информативен характер</w:t>
      </w:r>
    </w:p>
    <w:p>
      <w:pPr>
        <w:spacing w:after="40"/>
        <w:ind w:left="431" w:hanging="360"/>
      </w:pPr>
      <w:r>
        <w:rPr>
          <w:b/>
          <w:bCs/>
        </w:rPr>
        <w:t xml:space="preserve">Б) </w:t>
      </w:r>
      <w:r>
        <w:t xml:space="preserve">прехвърля собствеността върху ищеца още от датата на вписването</w:t>
      </w:r>
    </w:p>
    <w:p>
      <w:pPr>
        <w:spacing w:after="40"/>
        <w:ind w:left="431" w:hanging="360"/>
      </w:pPr>
      <w:r>
        <w:rPr>
          <w:b/>
          <w:bCs/>
        </w:rPr>
        <w:t xml:space="preserve">В) </w:t>
      </w:r>
      <w:r>
        <w:t xml:space="preserve">спира последващите разпореждания с имота до края на делото</w:t>
      </w:r>
    </w:p>
    <w:p>
      <w:pPr>
        <w:spacing w:after="40"/>
        <w:ind w:left="431" w:hanging="360"/>
      </w:pPr>
      <w:r>
        <w:rPr>
          <w:b/>
          <w:bCs/>
        </w:rPr>
        <w:t xml:space="preserve">Г) </w:t>
      </w:r>
      <w:r>
        <w:t xml:space="preserve">осигурява противопоставимост на решението спрямо трети лица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Вписването на иска брани купувача срещу последващи разпореждания; за да се запази действието му, решението се отбелязва или вписва в шестмесечен срок — срок, различен от двуседмичния за насрещното изпълнение.</w:t>
      </w:r>
    </w:p>
    <w:p>
      <w:pPr>
        <w:spacing w:after="100" w:before="0"/>
      </w:pPr>
      <w:r>
        <w:rPr>
          <w:b/>
          <w:bCs/>
        </w:rPr>
        <w:t xml:space="preserve">Защо А е грешен:  </w:t>
      </w:r>
      <w:r>
        <w:t xml:space="preserve">Вписването е ключовата защита спрямо трети лица.</w:t>
      </w:r>
    </w:p>
    <w:p>
      <w:pPr>
        <w:spacing w:after="100" w:before="0"/>
      </w:pPr>
      <w:r>
        <w:rPr>
          <w:b/>
          <w:bCs/>
        </w:rPr>
        <w:t xml:space="preserve">Защо Б е грешен:  </w:t>
      </w:r>
      <w:r>
        <w:t xml:space="preserve">Прехвърля решението, не вписването на молбата.</w:t>
      </w:r>
    </w:p>
    <w:p>
      <w:pPr>
        <w:spacing w:after="100" w:before="0"/>
      </w:pPr>
      <w:r>
        <w:rPr>
          <w:b/>
          <w:bCs/>
        </w:rPr>
        <w:t xml:space="preserve">Защо В е грешен:  </w:t>
      </w:r>
      <w:r>
        <w:t xml:space="preserve">Разпорежданията не се спират, но стават непротивопоставими при уважен иск.</w:t>
      </w:r>
    </w:p>
    <w:p>
      <w:pPr>
        <w:spacing w:after="140" w:before="0"/>
      </w:pPr>
      <w:r>
        <w:rPr>
          <w:b/>
          <w:bCs/>
        </w:rPr>
        <w:t xml:space="preserve">Методическа бележка:  </w:t>
      </w:r>
      <w:r>
        <w:t xml:space="preserve">Проверява защитната функция на вписването и двата различни срока.</w:t>
      </w:r>
    </w:p>
    <w:p>
      <w:pPr>
        <w:pStyle w:val="Heading3"/>
        <w:spacing w:after="60" w:before="240"/>
      </w:pPr>
      <w:r>
        <w:rPr>
          <w:b/>
          <w:bCs/>
          <w:sz w:val="24"/>
          <w:szCs w:val="24"/>
        </w:rPr>
        <w:t xml:space="preserve">Въпрос 10</w:t>
      </w:r>
      <w:r>
        <w:rPr>
          <w:i/>
          <w:iCs/>
          <w:color w:val="767676"/>
          <w:sz w:val="19"/>
          <w:szCs w:val="19"/>
        </w:rPr>
        <w:t xml:space="preserve">   (№ 110 от 780)</w:t>
      </w:r>
    </w:p>
    <w:p>
      <w:pPr>
        <w:spacing w:after="100"/>
      </w:pPr>
      <w:r>
        <w:rPr>
          <w:b/>
          <w:bCs/>
          <w:sz w:val="19"/>
          <w:szCs w:val="19"/>
        </w:rPr>
        <w:t xml:space="preserve">Подтема: </w:t>
      </w:r>
      <w:r>
        <w:rPr>
          <w:sz w:val="19"/>
          <w:szCs w:val="19"/>
        </w:rPr>
        <w:t xml:space="preserve">Разграничения</w:t>
      </w:r>
      <w:r>
        <w:rPr>
          <w:b/>
          <w:bCs/>
          <w:sz w:val="19"/>
          <w:szCs w:val="19"/>
        </w:rPr>
        <w:t xml:space="preserve">     Ниво: </w:t>
      </w:r>
      <w:r>
        <w:rPr>
          <w:sz w:val="19"/>
          <w:szCs w:val="19"/>
        </w:rPr>
        <w:t xml:space="preserve">Средно</w:t>
      </w:r>
    </w:p>
    <w:p>
      <w:pPr>
        <w:spacing w:after="80" w:before="0"/>
      </w:pPr>
      <w:r>
        <w:t xml:space="preserve">Разликата между предварителен договор и окончателен договор под условие или срок е, че:</w:t>
      </w:r>
    </w:p>
    <w:p>
      <w:pPr>
        <w:spacing w:after="40"/>
        <w:ind w:left="431" w:hanging="360"/>
      </w:pPr>
      <w:r>
        <w:rPr>
          <w:b/>
          <w:bCs/>
        </w:rPr>
        <w:t xml:space="preserve">А) </w:t>
      </w:r>
      <w:r>
        <w:t xml:space="preserve">предварителният договор изисква нотариална форма за своята действителност</w:t>
      </w:r>
    </w:p>
    <w:p>
      <w:pPr>
        <w:spacing w:after="40"/>
        <w:ind w:left="431" w:hanging="360"/>
      </w:pPr>
      <w:r>
        <w:rPr>
          <w:b/>
          <w:bCs/>
        </w:rPr>
        <w:t xml:space="preserve">Б) </w:t>
      </w:r>
      <w:r>
        <w:t xml:space="preserve">окончателният договор под условие не поражда задължения преди сбъдването му</w:t>
      </w:r>
    </w:p>
    <w:p>
      <w:pPr>
        <w:spacing w:after="40"/>
        <w:ind w:left="431" w:hanging="360"/>
      </w:pPr>
      <w:r>
        <w:rPr>
          <w:b/>
          <w:bCs/>
        </w:rPr>
        <w:t xml:space="preserve">В) </w:t>
      </w:r>
      <w:r>
        <w:t xml:space="preserve">при условната сделка съгласието е налице, а тук се дължи ново волеизявление</w:t>
      </w:r>
    </w:p>
    <w:p>
      <w:pPr>
        <w:spacing w:after="40"/>
        <w:ind w:left="431" w:hanging="360"/>
      </w:pPr>
      <w:r>
        <w:rPr>
          <w:b/>
          <w:bCs/>
        </w:rPr>
        <w:t xml:space="preserve">Г) </w:t>
      </w:r>
      <w:r>
        <w:t xml:space="preserve">няма разлика — двете конструкции са тъждествени по предпоставки и правно действие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отложеното действие сделката е сключена; при предварителния договор дължимото е ново волеизявление, което при отказ се замества по съдебен ред.</w:t>
      </w:r>
    </w:p>
    <w:p>
      <w:pPr>
        <w:spacing w:after="100" w:before="0"/>
      </w:pPr>
      <w:r>
        <w:rPr>
          <w:b/>
          <w:bCs/>
        </w:rPr>
        <w:t xml:space="preserve">Защо А е грешен:  </w:t>
      </w:r>
      <w:r>
        <w:t xml:space="preserve">Предварителният договор е писмен, не нотариален.</w:t>
      </w:r>
    </w:p>
    <w:p>
      <w:pPr>
        <w:spacing w:after="100" w:before="0"/>
      </w:pPr>
      <w:r>
        <w:rPr>
          <w:b/>
          <w:bCs/>
        </w:rPr>
        <w:t xml:space="preserve">Защо Б е грешен:  </w:t>
      </w:r>
      <w:r>
        <w:t xml:space="preserve">Условната сделка обвързва при висящност на условието.</w:t>
      </w:r>
    </w:p>
    <w:p>
      <w:pPr>
        <w:spacing w:after="100" w:before="0"/>
      </w:pPr>
      <w:r>
        <w:rPr>
          <w:b/>
          <w:bCs/>
        </w:rPr>
        <w:t xml:space="preserve">Защо Г е грешен:  </w:t>
      </w:r>
      <w:r>
        <w:t xml:space="preserve">Конструкциите имат различни предпоставки и защита.</w:t>
      </w:r>
    </w:p>
    <w:p>
      <w:pPr>
        <w:spacing w:after="140" w:before="0"/>
      </w:pPr>
      <w:r>
        <w:rPr>
          <w:b/>
          <w:bCs/>
        </w:rPr>
        <w:t xml:space="preserve">Методическа бележка:  </w:t>
      </w:r>
      <w:r>
        <w:t xml:space="preserve">Проверява разграничението от условната окончателна сделка.</w:t>
      </w:r>
    </w:p>
    <w:p>
      <w:pPr>
        <w:pStyle w:val="Heading2"/>
        <w:spacing w:after="120" w:before="320"/>
      </w:pPr>
      <w:r>
        <w:rPr>
          <w:b/>
          <w:bCs/>
          <w:color w:val="2F5496"/>
          <w:sz w:val="26"/>
          <w:szCs w:val="26"/>
        </w:rPr>
        <w:t xml:space="preserve">Тема 11 — казуси</w:t>
      </w:r>
    </w:p>
    <w:p>
      <w:pPr>
        <w:pStyle w:val="Heading3"/>
        <w:spacing w:after="80" w:before="240"/>
      </w:pPr>
      <w:r>
        <w:rPr>
          <w:b/>
          <w:bCs/>
          <w:sz w:val="24"/>
          <w:szCs w:val="24"/>
        </w:rPr>
        <w:t xml:space="preserve">Казус 1</w:t>
      </w:r>
      <w:r>
        <w:rPr>
          <w:i/>
          <w:iCs/>
          <w:color w:val="767676"/>
          <w:sz w:val="19"/>
          <w:szCs w:val="19"/>
        </w:rPr>
        <w:t xml:space="preserve">   (№ 21 от 156)</w:t>
      </w:r>
    </w:p>
    <w:p>
      <w:pPr>
        <w:spacing w:after="100" w:before="0"/>
      </w:pPr>
      <w:r>
        <w:rPr>
          <w:b/>
          <w:bCs/>
        </w:rPr>
        <w:t xml:space="preserve">Заглавие:  </w:t>
      </w:r>
      <w:r>
        <w:t xml:space="preserve">Обещаният апартамент, продаден на братовчеда</w:t>
      </w:r>
    </w:p>
    <w:p>
      <w:pPr>
        <w:spacing w:after="100" w:before="0"/>
      </w:pPr>
      <w:r>
        <w:rPr>
          <w:b/>
          <w:bCs/>
        </w:rPr>
        <w:t xml:space="preserve">Тема:  </w:t>
      </w:r>
      <w:r>
        <w:t xml:space="preserve">Действие на предварителния договор. Обявяване за окончателен и последващо прехвърляне.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предварителен договор</w:t>
      </w:r>
    </w:p>
    <w:p>
      <w:pPr>
        <w:spacing w:after="40"/>
        <w:ind w:left="504" w:hanging="288"/>
      </w:pPr>
      <w:r>
        <w:t xml:space="preserve">•  задължение за сключване на окончателен договор</w:t>
      </w:r>
    </w:p>
    <w:p>
      <w:pPr>
        <w:spacing w:after="40"/>
        <w:ind w:left="504" w:hanging="288"/>
      </w:pPr>
      <w:r>
        <w:t xml:space="preserve">•  прехвърляне на собствеността</w:t>
      </w:r>
    </w:p>
    <w:p>
      <w:pPr>
        <w:spacing w:after="40"/>
        <w:ind w:left="504" w:hanging="288"/>
      </w:pPr>
      <w:r>
        <w:t xml:space="preserve">•  съдебно решение, заместващо окончателния договор</w:t>
      </w:r>
    </w:p>
    <w:p>
      <w:pPr>
        <w:spacing w:after="40"/>
        <w:ind w:left="504" w:hanging="288"/>
      </w:pPr>
      <w:r>
        <w:t xml:space="preserve">•  изправна страна</w:t>
      </w:r>
    </w:p>
    <w:p>
      <w:pPr>
        <w:spacing w:after="40"/>
        <w:ind w:left="504" w:hanging="288"/>
      </w:pPr>
      <w:r>
        <w:t xml:space="preserve">•  плащане на остатъка от цената</w:t>
      </w:r>
    </w:p>
    <w:p>
      <w:pPr>
        <w:spacing w:after="40"/>
        <w:ind w:left="504" w:hanging="288"/>
      </w:pPr>
      <w:r>
        <w:t xml:space="preserve">•  противопоставимост</w:t>
      </w:r>
    </w:p>
    <w:p>
      <w:pPr>
        <w:spacing w:after="40"/>
        <w:ind w:left="504" w:hanging="288"/>
      </w:pPr>
      <w:r>
        <w:t xml:space="preserve">•  последващо разпореждане с имота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определя какво правно действие има предварителният договор;</w:t>
      </w:r>
    </w:p>
    <w:p>
      <w:pPr>
        <w:spacing w:after="40"/>
        <w:ind w:left="504" w:hanging="288"/>
      </w:pPr>
      <w:r>
        <w:t xml:space="preserve">•  да обяснява защо той сам по себе си не прехвърля собствеността;</w:t>
      </w:r>
    </w:p>
    <w:p>
      <w:pPr>
        <w:spacing w:after="40"/>
        <w:ind w:left="504" w:hanging="288"/>
      </w:pPr>
      <w:r>
        <w:t xml:space="preserve">•  да преценява значението на неплатената част от цената за съдебната защита;</w:t>
      </w:r>
    </w:p>
    <w:p>
      <w:pPr>
        <w:spacing w:after="40"/>
        <w:ind w:left="504" w:hanging="288"/>
      </w:pPr>
      <w:r>
        <w:t xml:space="preserve">•  да отчита последиците от последващото прехвърляне на имота на трето лице;</w:t>
      </w:r>
    </w:p>
    <w:p>
      <w:pPr>
        <w:spacing w:after="60" w:before="120"/>
      </w:pPr>
      <w:r>
        <w:rPr>
          <w:b/>
          <w:bCs/>
        </w:rPr>
        <w:t xml:space="preserve">Факти</w:t>
      </w:r>
    </w:p>
    <w:p>
      <w:pPr>
        <w:spacing w:after="80" w:before="0"/>
        <w:jc w:val="both"/>
      </w:pPr>
      <w:r>
        <w:t xml:space="preserve">Иван и Росен подписват писмен предварителен договор, по силата на който Иван обещава да продаде на Росен апартамент срещу 120 000 евро. В договора са посочени адресът, идентификаторът на имота, цената и срокът за сключване на окончателен договор — до 30 септември. Росен плаща 20 000 евро при подписването, а остатъкът трябва да се плати при нотариалното изповядване. В деня преди уговорения срок Иван заявява, че вече не желае да продава, защото друг купувач му предлага по-висока цена. Той твърди и че Росен не може да иска обявяване на договора за окончателен, защото още не е платил цялата цена. Малко след това Иван прехвърля имота на братовчед си.</w:t>
      </w:r>
    </w:p>
    <w:p>
      <w:pPr>
        <w:spacing w:after="60" w:before="120"/>
      </w:pPr>
      <w:r>
        <w:rPr>
          <w:b/>
          <w:bCs/>
        </w:rPr>
        <w:t xml:space="preserve">Въпроси</w:t>
      </w:r>
    </w:p>
    <w:p>
      <w:pPr>
        <w:spacing w:after="40"/>
        <w:ind w:left="504" w:hanging="288"/>
      </w:pPr>
      <w:r>
        <w:t xml:space="preserve">1.  Какво е правното действие на предварителния договор?</w:t>
      </w:r>
    </w:p>
    <w:p>
      <w:pPr>
        <w:spacing w:after="40"/>
        <w:ind w:left="504" w:hanging="288"/>
      </w:pPr>
      <w:r>
        <w:t xml:space="preserve">2.  Прехвърля ли той сам по себе си собствеността?</w:t>
      </w:r>
    </w:p>
    <w:p>
      <w:pPr>
        <w:spacing w:after="40"/>
        <w:ind w:left="504" w:hanging="288"/>
      </w:pPr>
      <w:r>
        <w:t xml:space="preserve">3.  Може ли Росен да иска обявяване на договора за окончателен, въпреки че не е платил остатъка от цената?</w:t>
      </w:r>
    </w:p>
    <w:p>
      <w:pPr>
        <w:spacing w:after="40"/>
        <w:ind w:left="504" w:hanging="288"/>
      </w:pPr>
      <w:r>
        <w:t xml:space="preserve">4.  Какво е значението на последващото прехвърляне на имота на братовчеда?</w:t>
      </w:r>
    </w:p>
    <w:p>
      <w:pPr>
        <w:spacing w:after="60" w:before="120"/>
      </w:pPr>
      <w:r>
        <w:rPr>
          <w:b/>
          <w:bCs/>
        </w:rPr>
        <w:t xml:space="preserve">Насоки за решаване</w:t>
      </w:r>
    </w:p>
    <w:p>
      <w:pPr>
        <w:spacing w:after="40"/>
        <w:ind w:left="504" w:hanging="288"/>
      </w:pPr>
      <w:r>
        <w:t xml:space="preserve">•  Определете какво задължение поражда предварителният договор и към кого е насочено.</w:t>
      </w:r>
    </w:p>
    <w:p>
      <w:pPr>
        <w:spacing w:after="40"/>
        <w:ind w:left="504" w:hanging="288"/>
      </w:pPr>
      <w:r>
        <w:t xml:space="preserve">•  Проследете с кой акт преминава собствеността върху имота.</w:t>
      </w:r>
    </w:p>
    <w:p>
      <w:pPr>
        <w:spacing w:after="40"/>
        <w:ind w:left="504" w:hanging="288"/>
      </w:pPr>
      <w:r>
        <w:t xml:space="preserve">•  Преценете дали купувачът е изправен и готов да изпълни насрещното си задължение.</w:t>
      </w:r>
    </w:p>
    <w:p>
      <w:pPr>
        <w:spacing w:after="40"/>
        <w:ind w:left="504" w:hanging="288"/>
      </w:pPr>
      <w:r>
        <w:t xml:space="preserve">•  Съобразете момента на разпореждането с имота спрямо момента на търсената съдебна защита.</w:t>
      </w:r>
    </w:p>
    <w:p>
      <w:pPr>
        <w:spacing w:after="60" w:before="120"/>
      </w:pPr>
      <w:r>
        <w:rPr>
          <w:b/>
          <w:bCs/>
        </w:rPr>
        <w:t xml:space="preserve">Примерен отговор</w:t>
      </w:r>
    </w:p>
    <w:p>
      <w:pPr>
        <w:spacing w:after="80" w:before="0"/>
        <w:jc w:val="both"/>
      </w:pPr>
      <w:r>
        <w:t xml:space="preserve">1. Предварителният договор поражда задължение за сключване на окончателен договор при уговорените условия. Той е самостоятелно обвързващ договор, а не просто морално обещание.</w:t>
      </w:r>
    </w:p>
    <w:p>
      <w:pPr>
        <w:spacing w:after="80" w:before="0"/>
        <w:jc w:val="both"/>
      </w:pPr>
      <w:r>
        <w:t xml:space="preserve">2. Не. Той не прехвърля собствеността върху имота. Собствеността преминава с окончателния договор или със съдебно решение, което го замества.</w:t>
      </w:r>
    </w:p>
    <w:p>
      <w:pPr>
        <w:spacing w:after="80" w:before="0"/>
        <w:jc w:val="both"/>
      </w:pPr>
      <w:r>
        <w:t xml:space="preserve">3. Да, неплащането на остатъка не е автоматична пречка за иска. Ако купувачът е изправна страна или е готов да изпълни насрещното си задължение, съдът може да постанови решение при условие той да плати цената в определен срок.</w:t>
      </w:r>
    </w:p>
    <w:p>
      <w:pPr>
        <w:spacing w:after="80" w:before="0"/>
        <w:jc w:val="both"/>
      </w:pPr>
      <w:r>
        <w:t xml:space="preserve">4. Последващото прехвърляне на братовчеда усложнява защитата, но не прави предварителния договор без значение. Трябва да се преценят въпросите за противопоставимостта и за момента, в който е търсена съдебна защита.</w:t>
      </w:r>
    </w:p>
    <w:p>
      <w:pPr>
        <w:spacing w:after="60" w:before="120"/>
      </w:pPr>
      <w:r>
        <w:rPr>
          <w:b/>
          <w:bCs/>
        </w:rPr>
        <w:t xml:space="preserve">Кратък извод</w:t>
      </w:r>
    </w:p>
    <w:p>
      <w:pPr>
        <w:spacing w:after="80" w:before="0"/>
        <w:jc w:val="both"/>
      </w:pPr>
      <w:r>
        <w:t xml:space="preserve">Подвеждащият елемент е тезата, че купувачът трябва предварително да е изплатил цялата цена, за да търси защита. Това не е общо и безусловно правило.</w:t>
      </w:r>
    </w:p>
    <w:p>
      <w:pPr>
        <w:spacing w:after="60" w:before="120"/>
      </w:pPr>
      <w:r>
        <w:rPr>
          <w:b/>
          <w:bCs/>
        </w:rPr>
        <w:t xml:space="preserve">Често срещани грешки</w:t>
      </w:r>
    </w:p>
    <w:p>
      <w:pPr>
        <w:spacing w:after="40"/>
        <w:ind w:left="504" w:hanging="288"/>
      </w:pPr>
      <w:r>
        <w:t xml:space="preserve">•  Да се смята, че предварителният договор сам прехвърля собствеността.</w:t>
      </w:r>
    </w:p>
    <w:p>
      <w:pPr>
        <w:spacing w:after="40"/>
        <w:ind w:left="504" w:hanging="288"/>
      </w:pPr>
      <w:r>
        <w:t xml:space="preserve">•  Да се приема, че цялата цена трябва да е платена, преди да се търси съдебна защита.</w:t>
      </w:r>
    </w:p>
    <w:p>
      <w:pPr>
        <w:spacing w:after="40"/>
        <w:ind w:left="504" w:hanging="288"/>
      </w:pPr>
      <w:r>
        <w:t xml:space="preserve">•  Да се третира предварителният договор като необвързващо морално обещание.</w:t>
      </w:r>
    </w:p>
    <w:p>
      <w:pPr>
        <w:spacing w:after="40"/>
        <w:ind w:left="504" w:hanging="288"/>
      </w:pPr>
      <w:r>
        <w:t xml:space="preserve">•  Да се пропуска въпросът за противопоставимостта при последващо прехвърляне на имота.</w:t>
      </w:r>
    </w:p>
    <w:p>
      <w:pPr>
        <w:pStyle w:val="Heading3"/>
        <w:spacing w:after="80" w:before="240"/>
      </w:pPr>
      <w:r>
        <w:rPr>
          <w:b/>
          <w:bCs/>
          <w:sz w:val="24"/>
          <w:szCs w:val="24"/>
        </w:rPr>
        <w:t xml:space="preserve">Казус 2</w:t>
      </w:r>
      <w:r>
        <w:rPr>
          <w:i/>
          <w:iCs/>
          <w:color w:val="767676"/>
          <w:sz w:val="19"/>
          <w:szCs w:val="19"/>
        </w:rPr>
        <w:t xml:space="preserve">   (№ 22 от 156)</w:t>
      </w:r>
    </w:p>
    <w:p>
      <w:pPr>
        <w:spacing w:after="100" w:before="0"/>
      </w:pPr>
      <w:r>
        <w:rPr>
          <w:b/>
          <w:bCs/>
        </w:rPr>
        <w:t xml:space="preserve">Заглавие:  </w:t>
      </w:r>
      <w:r>
        <w:t xml:space="preserve">Споразумение за бъдеща продажба или писмо за намерение</w:t>
      </w:r>
    </w:p>
    <w:p>
      <w:pPr>
        <w:spacing w:after="100" w:before="0"/>
      </w:pPr>
      <w:r>
        <w:rPr>
          <w:b/>
          <w:bCs/>
        </w:rPr>
        <w:t xml:space="preserve">Тема:  </w:t>
      </w:r>
      <w:r>
        <w:t xml:space="preserve">Разграничение на предварителния договор от необвързващо подготвително споразумение.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предварителен договор</w:t>
      </w:r>
    </w:p>
    <w:p>
      <w:pPr>
        <w:spacing w:after="40"/>
        <w:ind w:left="504" w:hanging="288"/>
      </w:pPr>
      <w:r>
        <w:t xml:space="preserve">•  подготвително споразумение и намерение за преговори</w:t>
      </w:r>
    </w:p>
    <w:p>
      <w:pPr>
        <w:spacing w:after="40"/>
        <w:ind w:left="504" w:hanging="288"/>
      </w:pPr>
      <w:r>
        <w:t xml:space="preserve">•  определим окончателен договор</w:t>
      </w:r>
    </w:p>
    <w:p>
      <w:pPr>
        <w:spacing w:after="40"/>
        <w:ind w:left="504" w:hanging="288"/>
      </w:pPr>
      <w:r>
        <w:t xml:space="preserve">•  съществени условия на бъдещата сделка</w:t>
      </w:r>
    </w:p>
    <w:p>
      <w:pPr>
        <w:spacing w:after="40"/>
        <w:ind w:left="504" w:hanging="288"/>
      </w:pPr>
      <w:r>
        <w:t xml:space="preserve">•  определен или определяем момент за сключване</w:t>
      </w:r>
    </w:p>
    <w:p>
      <w:pPr>
        <w:spacing w:after="40"/>
        <w:ind w:left="504" w:hanging="288"/>
      </w:pPr>
      <w:r>
        <w:t xml:space="preserve">•  значение на заглавието на документа</w:t>
      </w:r>
    </w:p>
    <w:p>
      <w:pPr>
        <w:spacing w:after="40"/>
        <w:ind w:left="504" w:hanging="288"/>
      </w:pPr>
      <w:r>
        <w:t xml:space="preserve">•  съпътстващи документи</w:t>
      </w:r>
    </w:p>
    <w:p>
      <w:pPr>
        <w:spacing w:after="40"/>
        <w:ind w:left="504" w:hanging="288"/>
      </w:pPr>
      <w:r>
        <w:t xml:space="preserve">•  иск за обявяване на договора за окончателен</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разграничава предварителния договор от необвързващо подготвително споразумение;</w:t>
      </w:r>
    </w:p>
    <w:p>
      <w:pPr>
        <w:spacing w:after="40"/>
        <w:ind w:left="504" w:hanging="288"/>
      </w:pPr>
      <w:r>
        <w:t xml:space="preserve">•  да преценява нужна ли е фиксирана календарна дата за окончателния договор;</w:t>
      </w:r>
    </w:p>
    <w:p>
      <w:pPr>
        <w:spacing w:after="40"/>
        <w:ind w:left="504" w:hanging="288"/>
      </w:pPr>
      <w:r>
        <w:t xml:space="preserve">•  да отчита значението на липсващи съпътстващи документи;</w:t>
      </w:r>
    </w:p>
    <w:p>
      <w:pPr>
        <w:spacing w:after="40"/>
        <w:ind w:left="504" w:hanging="288"/>
      </w:pPr>
      <w:r>
        <w:t xml:space="preserve">•  да посочва основния способ за защита на изправната страна;</w:t>
      </w:r>
    </w:p>
    <w:p>
      <w:pPr>
        <w:spacing w:after="60" w:before="120"/>
      </w:pPr>
      <w:r>
        <w:rPr>
          <w:b/>
          <w:bCs/>
        </w:rPr>
        <w:t xml:space="preserve">Факти</w:t>
      </w:r>
    </w:p>
    <w:p>
      <w:pPr>
        <w:spacing w:after="80" w:before="0"/>
        <w:jc w:val="both"/>
      </w:pPr>
      <w:r>
        <w:t xml:space="preserve">Нели и Виктор подписват писмен документ, озаглавен „споразумение за бъдеща продажба", относно къща с двор. В документа са посочени имотът, общата цена, авансът и срокът „до окончателно уреждане на документите". Не е записана точна дата за явяване пред нотариус, но е предвидено, че остатъкът от цената ще бъде платен с банков кредит след представяне на удостоверение за липса на тежести и скица. След време Виктор твърди, че това не е предварителен договор, а само писмо за намерение, защото част от документите липсвали и страните не били уговорили всичко окончателно. Нели междувременно е направила разходи по оценка за кредит и иска да принуди Виктор да изповяда сделката.</w:t>
      </w:r>
    </w:p>
    <w:p>
      <w:pPr>
        <w:spacing w:after="60" w:before="120"/>
      </w:pPr>
      <w:r>
        <w:rPr>
          <w:b/>
          <w:bCs/>
        </w:rPr>
        <w:t xml:space="preserve">Въпроси</w:t>
      </w:r>
    </w:p>
    <w:p>
      <w:pPr>
        <w:spacing w:after="40"/>
        <w:ind w:left="504" w:hanging="288"/>
      </w:pPr>
      <w:r>
        <w:t xml:space="preserve">1.  По какви белези се различава предварителният договор от необвързващо подготвително споразумение?</w:t>
      </w:r>
    </w:p>
    <w:p>
      <w:pPr>
        <w:spacing w:after="40"/>
        <w:ind w:left="504" w:hanging="288"/>
      </w:pPr>
      <w:r>
        <w:t xml:space="preserve">2.  Нужно ли е да има фиксирана календарна дата за окончателния договор?</w:t>
      </w:r>
    </w:p>
    <w:p>
      <w:pPr>
        <w:spacing w:after="40"/>
        <w:ind w:left="504" w:hanging="288"/>
      </w:pPr>
      <w:r>
        <w:t xml:space="preserve">3.  Достатъчно ли е липсата на част от съпътстващите документи, за да се отрече характерът на предварителен договор?</w:t>
      </w:r>
    </w:p>
    <w:p>
      <w:pPr>
        <w:spacing w:after="40"/>
        <w:ind w:left="504" w:hanging="288"/>
      </w:pPr>
      <w:r>
        <w:t xml:space="preserve">4.  Какъв е основният способ за защита на изправната страна?</w:t>
      </w:r>
    </w:p>
    <w:p>
      <w:pPr>
        <w:spacing w:after="60" w:before="120"/>
      </w:pPr>
      <w:r>
        <w:rPr>
          <w:b/>
          <w:bCs/>
        </w:rPr>
        <w:t xml:space="preserve">Насоки за решаване</w:t>
      </w:r>
    </w:p>
    <w:p>
      <w:pPr>
        <w:spacing w:after="40"/>
        <w:ind w:left="504" w:hanging="288"/>
      </w:pPr>
      <w:r>
        <w:t xml:space="preserve">•  Потърсете дали страните са поели задължение за бъдещо сключване, или само намерение да продължат преговорите.</w:t>
      </w:r>
    </w:p>
    <w:p>
      <w:pPr>
        <w:spacing w:after="40"/>
        <w:ind w:left="504" w:hanging="288"/>
      </w:pPr>
      <w:r>
        <w:t xml:space="preserve">•  Проверете дали моментът или предпоставките за окончателното договаряне са определени или определяеми.</w:t>
      </w:r>
    </w:p>
    <w:p>
      <w:pPr>
        <w:spacing w:after="40"/>
        <w:ind w:left="504" w:hanging="288"/>
      </w:pPr>
      <w:r>
        <w:t xml:space="preserve">•  Преценете дали са уговорени съществените условия на бъдещата сделка.</w:t>
      </w:r>
    </w:p>
    <w:p>
      <w:pPr>
        <w:spacing w:after="40"/>
        <w:ind w:left="504" w:hanging="288"/>
      </w:pPr>
      <w:r>
        <w:t xml:space="preserve">•  Съобразете какъв иск стои на разположение при наличие на законовите предпоставки.</w:t>
      </w:r>
    </w:p>
    <w:p>
      <w:pPr>
        <w:spacing w:after="60" w:before="120"/>
      </w:pPr>
      <w:r>
        <w:rPr>
          <w:b/>
          <w:bCs/>
        </w:rPr>
        <w:t xml:space="preserve">Примерен отговор</w:t>
      </w:r>
    </w:p>
    <w:p>
      <w:pPr>
        <w:spacing w:after="80" w:before="0"/>
        <w:jc w:val="both"/>
      </w:pPr>
      <w:r>
        <w:t xml:space="preserve">1. Решаващо е дали страните са поели задължение за бъдещо сключване на определим окончателен договор, а не само намерение да продължат преговорите.</w:t>
      </w:r>
    </w:p>
    <w:p>
      <w:pPr>
        <w:spacing w:after="80" w:before="0"/>
        <w:jc w:val="both"/>
      </w:pPr>
      <w:r>
        <w:t xml:space="preserve">2. Не непременно. Достатъчно е моментът или предпоставките за окончателното договаряне да са определени или определяеми.</w:t>
      </w:r>
    </w:p>
    <w:p>
      <w:pPr>
        <w:spacing w:after="80" w:before="0"/>
        <w:jc w:val="both"/>
      </w:pPr>
      <w:r>
        <w:t xml:space="preserve">3. Не автоматично. Трябва да се прецени дали са уговорени съществените условия на бъдещата сделка.</w:t>
      </w:r>
    </w:p>
    <w:p>
      <w:pPr>
        <w:spacing w:after="80" w:before="0"/>
        <w:jc w:val="both"/>
      </w:pPr>
      <w:r>
        <w:t xml:space="preserve">4. Основният способ е искът за обявяване на предварителния договор за окончателен, ако са налице законовите предпоставки.</w:t>
      </w:r>
    </w:p>
    <w:p>
      <w:pPr>
        <w:spacing w:after="60" w:before="120"/>
      </w:pPr>
      <w:r>
        <w:rPr>
          <w:b/>
          <w:bCs/>
        </w:rPr>
        <w:t xml:space="preserve">Кратък извод</w:t>
      </w:r>
    </w:p>
    <w:p>
      <w:pPr>
        <w:spacing w:after="80" w:before="0"/>
        <w:jc w:val="both"/>
      </w:pPr>
      <w:r>
        <w:t xml:space="preserve">Решаващо е дали страните са поели задължение за сключване на определим окончателен договор със съществени условия, а не заглавието на документа, точната календарна дата или наличието на всички съпътстващи документи; при това положение изправната страна разполага с иска за обявяване на предварителния договор за окончателен.</w:t>
      </w:r>
    </w:p>
    <w:p>
      <w:pPr>
        <w:spacing w:after="60" w:before="120"/>
      </w:pPr>
      <w:r>
        <w:rPr>
          <w:b/>
          <w:bCs/>
        </w:rPr>
        <w:t xml:space="preserve">Често срещани грешки</w:t>
      </w:r>
    </w:p>
    <w:p>
      <w:pPr>
        <w:spacing w:after="40"/>
        <w:ind w:left="504" w:hanging="288"/>
      </w:pPr>
      <w:r>
        <w:t xml:space="preserve">•  Да се отрича предварителен договор само защото липсва точна календарна дата.</w:t>
      </w:r>
    </w:p>
    <w:p>
      <w:pPr>
        <w:spacing w:after="40"/>
        <w:ind w:left="504" w:hanging="288"/>
      </w:pPr>
      <w:r>
        <w:t xml:space="preserve">•  Да се извежда характерът на документа от заглавието, което страните са му дали.</w:t>
      </w:r>
    </w:p>
    <w:p>
      <w:pPr>
        <w:spacing w:after="40"/>
        <w:ind w:left="504" w:hanging="288"/>
      </w:pPr>
      <w:r>
        <w:t xml:space="preserve">•  Да се смята, че липсата на част от съпътстващите документи автоматично обезсилва обвързаността.</w:t>
      </w:r>
    </w:p>
    <w:p>
      <w:pPr>
        <w:spacing w:after="40"/>
        <w:ind w:left="504" w:hanging="288"/>
      </w:pPr>
      <w:r>
        <w:t xml:space="preserve">•  Да се пропуска проверката дали са уговорени съществените условия на бъдещата сделка.</w:t>
      </w:r>
    </w:p>
    <w:p>
      <w:r>
        <w:br w:type="page"/>
      </w:r>
    </w:p>
    <w:p>
      <w:pPr>
        <w:pStyle w:val="Heading1"/>
        <w:spacing w:after="80"/>
      </w:pPr>
      <w:r>
        <w:rPr>
          <w:b/>
          <w:bCs/>
          <w:color w:val="2F5496"/>
          <w:sz w:val="30"/>
          <w:szCs w:val="30"/>
        </w:rPr>
        <w:t xml:space="preserve">Тема 12. Договор в полза на трето лице. Обещаване действието на трето лице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Договор в полза на трето лице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112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Разграничение от представителство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Отменимост на уговорката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114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Изявлението на третото лице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115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Възражения на обещателя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116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Кредитори на уговарящия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117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Разграничение от цесия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Обещаване действието на трето лице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119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Определяемост на бенефициера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Получател на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Рехабилитацията на Александър и обещаният специалист</w:t>
      </w:r>
    </w:p>
    <w:p>
      <w:pPr>
        <w:spacing w:after="40"/>
      </w:pPr>
      <w:r>
        <w:rPr>
          <w:b/>
          <w:bCs/>
        </w:rPr>
        <w:t xml:space="preserve">Казус 2 (Високо): </w:t>
      </w:r>
      <w:r>
        <w:t xml:space="preserve">Обучението на Мария и отказаната препоръка</w:t>
      </w:r>
    </w:p>
    <w:p>
      <w:pPr>
        <w:pStyle w:val="Heading2"/>
        <w:spacing w:after="120" w:before="280"/>
      </w:pPr>
      <w:r>
        <w:rPr>
          <w:b/>
          <w:bCs/>
          <w:color w:val="2F5496"/>
          <w:sz w:val="26"/>
          <w:szCs w:val="26"/>
        </w:rPr>
        <w:t xml:space="preserve">Тема 12 — тестови въпроси</w:t>
      </w:r>
    </w:p>
    <w:p>
      <w:pPr>
        <w:pStyle w:val="Heading3"/>
        <w:spacing w:after="60" w:before="240"/>
      </w:pPr>
      <w:r>
        <w:rPr>
          <w:b/>
          <w:bCs/>
          <w:sz w:val="24"/>
          <w:szCs w:val="24"/>
        </w:rPr>
        <w:t xml:space="preserve">Въпрос 1</w:t>
      </w:r>
      <w:r>
        <w:rPr>
          <w:i/>
          <w:iCs/>
          <w:color w:val="767676"/>
          <w:sz w:val="19"/>
          <w:szCs w:val="19"/>
        </w:rPr>
        <w:t xml:space="preserve">   (№ 111 от 780)</w:t>
      </w:r>
    </w:p>
    <w:p>
      <w:pPr>
        <w:spacing w:after="100"/>
      </w:pPr>
      <w:r>
        <w:rPr>
          <w:b/>
          <w:bCs/>
          <w:sz w:val="19"/>
          <w:szCs w:val="19"/>
        </w:rPr>
        <w:t xml:space="preserve">Подтема: </w:t>
      </w:r>
      <w:r>
        <w:rPr>
          <w:sz w:val="19"/>
          <w:szCs w:val="19"/>
        </w:rPr>
        <w:t xml:space="preserve">Договор в полза на трето лице</w:t>
      </w:r>
      <w:r>
        <w:rPr>
          <w:b/>
          <w:bCs/>
          <w:sz w:val="19"/>
          <w:szCs w:val="19"/>
        </w:rPr>
        <w:t xml:space="preserve">     Ниво: </w:t>
      </w:r>
      <w:r>
        <w:rPr>
          <w:sz w:val="19"/>
          <w:szCs w:val="19"/>
        </w:rPr>
        <w:t xml:space="preserve">Базово</w:t>
      </w:r>
    </w:p>
    <w:p>
      <w:pPr>
        <w:spacing w:after="80" w:before="0"/>
      </w:pPr>
      <w:r>
        <w:t xml:space="preserve">При договор в полза на трето лице е вярно, че:</w:t>
      </w:r>
    </w:p>
    <w:p>
      <w:pPr>
        <w:spacing w:after="40"/>
        <w:ind w:left="431" w:hanging="360"/>
      </w:pPr>
      <w:r>
        <w:rPr>
          <w:b/>
          <w:bCs/>
        </w:rPr>
        <w:t xml:space="preserve">А) </w:t>
      </w:r>
      <w:r>
        <w:t xml:space="preserve">третото лице има само фактическа възможност да получи облагата</w:t>
      </w:r>
    </w:p>
    <w:p>
      <w:pPr>
        <w:spacing w:after="40"/>
        <w:ind w:left="431" w:hanging="360"/>
      </w:pPr>
      <w:r>
        <w:rPr>
          <w:b/>
          <w:bCs/>
        </w:rPr>
        <w:t xml:space="preserve">Б) </w:t>
      </w:r>
      <w:r>
        <w:t xml:space="preserve">третото лице придобива право само ако договорът е нотариално заверен</w:t>
      </w:r>
    </w:p>
    <w:p>
      <w:pPr>
        <w:spacing w:after="40"/>
        <w:ind w:left="431" w:hanging="360"/>
      </w:pPr>
      <w:r>
        <w:rPr>
          <w:b/>
          <w:bCs/>
        </w:rPr>
        <w:t xml:space="preserve">В) </w:t>
      </w:r>
      <w:r>
        <w:t xml:space="preserve">третото лице може да иска изпълнение само чрез уговарящия</w:t>
      </w:r>
    </w:p>
    <w:p>
      <w:pPr>
        <w:spacing w:after="40"/>
        <w:ind w:left="431" w:hanging="360"/>
      </w:pPr>
      <w:r>
        <w:rPr>
          <w:b/>
          <w:bCs/>
        </w:rPr>
        <w:t xml:space="preserve">Г) </w:t>
      </w:r>
      <w:r>
        <w:t xml:space="preserve">третото лице придобива винаги свое пряко право срещу обещателя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Особеността на договора в полза на трето лице е, че бенефициерът придобива собствено, пряко право срещу обещателя, без да е страна по договора.</w:t>
      </w:r>
    </w:p>
    <w:p>
      <w:pPr>
        <w:spacing w:after="100" w:before="0"/>
      </w:pPr>
      <w:r>
        <w:rPr>
          <w:b/>
          <w:bCs/>
        </w:rPr>
        <w:t xml:space="preserve">Защо А е грешен:  </w:t>
      </w:r>
      <w:r>
        <w:t xml:space="preserve">Третото лице има правно, а не само фактическо положение.</w:t>
      </w:r>
    </w:p>
    <w:p>
      <w:pPr>
        <w:spacing w:after="100" w:before="0"/>
      </w:pPr>
      <w:r>
        <w:rPr>
          <w:b/>
          <w:bCs/>
        </w:rPr>
        <w:t xml:space="preserve">Защо Б е грешен:  </w:t>
      </w:r>
      <w:r>
        <w:t xml:space="preserve">Няма общо изискване за нотариална форма.</w:t>
      </w:r>
    </w:p>
    <w:p>
      <w:pPr>
        <w:spacing w:after="100" w:before="0"/>
      </w:pPr>
      <w:r>
        <w:rPr>
          <w:b/>
          <w:bCs/>
        </w:rPr>
        <w:t xml:space="preserve">Защо В е грешен:  </w:t>
      </w:r>
      <w:r>
        <w:t xml:space="preserve">Правото на третото лице е пряко, а не упражнявано чрез уговарящия.</w:t>
      </w:r>
    </w:p>
    <w:p>
      <w:pPr>
        <w:spacing w:after="140" w:before="0"/>
      </w:pPr>
      <w:r>
        <w:rPr>
          <w:b/>
          <w:bCs/>
        </w:rPr>
        <w:t xml:space="preserve">Методическа бележка:  </w:t>
      </w:r>
      <w:r>
        <w:t xml:space="preserve">Проверява структурата на договора в полза на трето лице.</w:t>
      </w:r>
    </w:p>
    <w:p>
      <w:pPr>
        <w:pStyle w:val="Heading3"/>
        <w:spacing w:after="60" w:before="240"/>
      </w:pPr>
      <w:r>
        <w:rPr>
          <w:b/>
          <w:bCs/>
          <w:sz w:val="24"/>
          <w:szCs w:val="24"/>
        </w:rPr>
        <w:t xml:space="preserve">Въпрос 2</w:t>
      </w:r>
      <w:r>
        <w:rPr>
          <w:i/>
          <w:iCs/>
          <w:color w:val="767676"/>
          <w:sz w:val="19"/>
          <w:szCs w:val="19"/>
        </w:rPr>
        <w:t xml:space="preserve">   (№ 112 от 780)</w:t>
      </w:r>
    </w:p>
    <w:p>
      <w:pPr>
        <w:spacing w:after="100"/>
      </w:pPr>
      <w:r>
        <w:rPr>
          <w:b/>
          <w:bCs/>
          <w:sz w:val="19"/>
          <w:szCs w:val="19"/>
        </w:rPr>
        <w:t xml:space="preserve">Подтема: </w:t>
      </w:r>
      <w:r>
        <w:rPr>
          <w:sz w:val="19"/>
          <w:szCs w:val="19"/>
        </w:rPr>
        <w:t xml:space="preserve">Разграничение от представителство</w:t>
      </w:r>
      <w:r>
        <w:rPr>
          <w:b/>
          <w:bCs/>
          <w:sz w:val="19"/>
          <w:szCs w:val="19"/>
        </w:rPr>
        <w:t xml:space="preserve">     Ниво: </w:t>
      </w:r>
      <w:r>
        <w:rPr>
          <w:sz w:val="19"/>
          <w:szCs w:val="19"/>
        </w:rPr>
        <w:t xml:space="preserve">Средно</w:t>
      </w:r>
    </w:p>
    <w:p>
      <w:pPr>
        <w:spacing w:after="80" w:before="0"/>
      </w:pPr>
      <w:r>
        <w:t xml:space="preserve">Разликата между бенефициера по договор в полза на трето лице и представлявания при представителство е, че:</w:t>
      </w:r>
    </w:p>
    <w:p>
      <w:pPr>
        <w:spacing w:after="40"/>
        <w:ind w:left="431" w:hanging="360"/>
      </w:pPr>
      <w:r>
        <w:rPr>
          <w:b/>
          <w:bCs/>
        </w:rPr>
        <w:t xml:space="preserve">А) </w:t>
      </w:r>
      <w:r>
        <w:t xml:space="preserve">представляваният е страна по договора, а бенефициерът никога не е страна</w:t>
      </w:r>
    </w:p>
    <w:p>
      <w:pPr>
        <w:spacing w:after="40"/>
        <w:ind w:left="431" w:hanging="360"/>
      </w:pPr>
      <w:r>
        <w:rPr>
          <w:b/>
          <w:bCs/>
        </w:rPr>
        <w:t xml:space="preserve">Б) </w:t>
      </w:r>
      <w:r>
        <w:t xml:space="preserve">бенефициерът винаги дължи възнаграждение на уговарящия за получената облага</w:t>
      </w:r>
    </w:p>
    <w:p>
      <w:pPr>
        <w:spacing w:after="40"/>
        <w:ind w:left="431" w:hanging="360"/>
      </w:pPr>
      <w:r>
        <w:rPr>
          <w:b/>
          <w:bCs/>
        </w:rPr>
        <w:t xml:space="preserve">В) </w:t>
      </w:r>
      <w:r>
        <w:t xml:space="preserve">представляваният не придобива никакви права от сключения чрез представителя договор</w:t>
      </w:r>
    </w:p>
    <w:p>
      <w:pPr>
        <w:spacing w:after="40"/>
        <w:ind w:left="431" w:hanging="360"/>
      </w:pPr>
      <w:r>
        <w:rPr>
          <w:b/>
          <w:bCs/>
        </w:rPr>
        <w:t xml:space="preserve">Г) </w:t>
      </w:r>
      <w:r>
        <w:t xml:space="preserve">няма разлика — двете фигури са тъждествени по структура, действие и правен режим</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представителството правните последици възникват направо за представлявания като страна; бенефициерът не участва нито лично, нито чрез представител и получава само облагата.</w:t>
      </w:r>
    </w:p>
    <w:p>
      <w:pPr>
        <w:spacing w:after="100" w:before="0"/>
      </w:pPr>
      <w:r>
        <w:rPr>
          <w:b/>
          <w:bCs/>
        </w:rPr>
        <w:t xml:space="preserve">Защо Б е грешен:  </w:t>
      </w:r>
      <w:r>
        <w:t xml:space="preserve">Отношението бенефициер–уговарящ има различно основание и не предполага възнаграждение.</w:t>
      </w:r>
    </w:p>
    <w:p>
      <w:pPr>
        <w:spacing w:after="100" w:before="0"/>
      </w:pPr>
      <w:r>
        <w:rPr>
          <w:b/>
          <w:bCs/>
        </w:rPr>
        <w:t xml:space="preserve">Защо В е грешен:  </w:t>
      </w:r>
      <w:r>
        <w:t xml:space="preserve">Представляваният придобива именно всички права и задължения по договора.</w:t>
      </w:r>
    </w:p>
    <w:p>
      <w:pPr>
        <w:spacing w:after="100" w:before="0"/>
      </w:pPr>
      <w:r>
        <w:rPr>
          <w:b/>
          <w:bCs/>
        </w:rPr>
        <w:t xml:space="preserve">Защо Г е грешен:  </w:t>
      </w:r>
      <w:r>
        <w:t xml:space="preserve">Конструкциите са принципно различни.</w:t>
      </w:r>
    </w:p>
    <w:p>
      <w:pPr>
        <w:spacing w:after="140" w:before="0"/>
      </w:pPr>
      <w:r>
        <w:rPr>
          <w:b/>
          <w:bCs/>
        </w:rPr>
        <w:t xml:space="preserve">Методическа бележка:  </w:t>
      </w:r>
      <w:r>
        <w:t xml:space="preserve">Проверява разграничението бенефициер–представляван.</w:t>
      </w:r>
    </w:p>
    <w:p>
      <w:pPr>
        <w:pStyle w:val="Heading3"/>
        <w:spacing w:after="60" w:before="240"/>
      </w:pPr>
      <w:r>
        <w:rPr>
          <w:b/>
          <w:bCs/>
          <w:sz w:val="24"/>
          <w:szCs w:val="24"/>
        </w:rPr>
        <w:t xml:space="preserve">Въпрос 3</w:t>
      </w:r>
      <w:r>
        <w:rPr>
          <w:i/>
          <w:iCs/>
          <w:color w:val="767676"/>
          <w:sz w:val="19"/>
          <w:szCs w:val="19"/>
        </w:rPr>
        <w:t xml:space="preserve">   (№ 113 от 780)</w:t>
      </w:r>
    </w:p>
    <w:p>
      <w:pPr>
        <w:spacing w:after="100"/>
      </w:pPr>
      <w:r>
        <w:rPr>
          <w:b/>
          <w:bCs/>
          <w:sz w:val="19"/>
          <w:szCs w:val="19"/>
        </w:rPr>
        <w:t xml:space="preserve">Подтема: </w:t>
      </w:r>
      <w:r>
        <w:rPr>
          <w:sz w:val="19"/>
          <w:szCs w:val="19"/>
        </w:rPr>
        <w:t xml:space="preserve">Отменимост на уговорката</w:t>
      </w:r>
      <w:r>
        <w:rPr>
          <w:b/>
          <w:bCs/>
          <w:sz w:val="19"/>
          <w:szCs w:val="19"/>
        </w:rPr>
        <w:t xml:space="preserve">     Ниво: </w:t>
      </w:r>
      <w:r>
        <w:rPr>
          <w:sz w:val="19"/>
          <w:szCs w:val="19"/>
        </w:rPr>
        <w:t xml:space="preserve">Средно</w:t>
      </w:r>
    </w:p>
    <w:p>
      <w:pPr>
        <w:spacing w:after="80" w:before="0"/>
      </w:pPr>
      <w:r>
        <w:t xml:space="preserve">Уговарящият може да отмени или измени уговорката в полза на третото лице:</w:t>
      </w:r>
    </w:p>
    <w:p>
      <w:pPr>
        <w:spacing w:after="40"/>
        <w:ind w:left="431" w:hanging="360"/>
      </w:pPr>
      <w:r>
        <w:rPr>
          <w:b/>
          <w:bCs/>
        </w:rPr>
        <w:t xml:space="preserve">А) </w:t>
      </w:r>
      <w:r>
        <w:t xml:space="preserve">по всяко време, дори след изявлението на третото лице, че приема облагата</w:t>
      </w:r>
    </w:p>
    <w:p>
      <w:pPr>
        <w:spacing w:after="40"/>
        <w:ind w:left="431" w:hanging="360"/>
      </w:pPr>
      <w:r>
        <w:rPr>
          <w:b/>
          <w:bCs/>
        </w:rPr>
        <w:t xml:space="preserve">Б) </w:t>
      </w:r>
      <w:r>
        <w:t xml:space="preserve">никога — уговорката става неотменима още от момента на сключването на договора</w:t>
      </w:r>
    </w:p>
    <w:p>
      <w:pPr>
        <w:spacing w:after="40"/>
        <w:ind w:left="431" w:hanging="360"/>
      </w:pPr>
      <w:r>
        <w:rPr>
          <w:b/>
          <w:bCs/>
        </w:rPr>
        <w:t xml:space="preserve">В) </w:t>
      </w:r>
      <w:r>
        <w:t xml:space="preserve">само до получаването на изявлението на третото лице, че желае да се ползва</w:t>
      </w:r>
    </w:p>
    <w:p>
      <w:pPr>
        <w:spacing w:after="40"/>
        <w:ind w:left="431" w:hanging="360"/>
      </w:pPr>
      <w:r>
        <w:rPr>
          <w:b/>
          <w:bCs/>
        </w:rPr>
        <w:t xml:space="preserve">Г) </w:t>
      </w:r>
      <w:r>
        <w:t xml:space="preserve">само с изричното съгласие на обещателя и на третото лице, дадено едновременно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 получаването на изявлението от уговарящия или обещателя уговорката е отменима; след това тя по правило става неотменима, освен ако уговарящият е запазил право на отмяна или замяна.</w:t>
      </w:r>
    </w:p>
    <w:p>
      <w:pPr>
        <w:spacing w:after="100" w:before="0"/>
      </w:pPr>
      <w:r>
        <w:rPr>
          <w:b/>
          <w:bCs/>
        </w:rPr>
        <w:t xml:space="preserve">Защо А е грешен:  </w:t>
      </w:r>
      <w:r>
        <w:t xml:space="preserve">След стабилизирането отмяната е изключена без запазено право.</w:t>
      </w:r>
    </w:p>
    <w:p>
      <w:pPr>
        <w:spacing w:after="100" w:before="0"/>
      </w:pPr>
      <w:r>
        <w:rPr>
          <w:b/>
          <w:bCs/>
        </w:rPr>
        <w:t xml:space="preserve">Защо Б е грешен:  </w:t>
      </w:r>
      <w:r>
        <w:t xml:space="preserve">До изявлението отмяната е допустима.</w:t>
      </w:r>
    </w:p>
    <w:p>
      <w:pPr>
        <w:spacing w:after="100" w:before="0"/>
      </w:pPr>
      <w:r>
        <w:rPr>
          <w:b/>
          <w:bCs/>
        </w:rPr>
        <w:t xml:space="preserve">Защо Г е грешен:  </w:t>
      </w:r>
      <w:r>
        <w:t xml:space="preserve">До стабилизирането уговарящият действа сам; съвместно съгласие не е общото правило.</w:t>
      </w:r>
    </w:p>
    <w:p>
      <w:pPr>
        <w:spacing w:after="140" w:before="0"/>
      </w:pPr>
      <w:r>
        <w:rPr>
          <w:b/>
          <w:bCs/>
        </w:rPr>
        <w:t xml:space="preserve">Методическа бележка:  </w:t>
      </w:r>
      <w:r>
        <w:t xml:space="preserve">Проверява механизма на стабилизиране на правото на бенефициера.</w:t>
      </w:r>
    </w:p>
    <w:p>
      <w:pPr>
        <w:pStyle w:val="Heading3"/>
        <w:spacing w:after="60" w:before="240"/>
      </w:pPr>
      <w:r>
        <w:rPr>
          <w:b/>
          <w:bCs/>
          <w:sz w:val="24"/>
          <w:szCs w:val="24"/>
        </w:rPr>
        <w:t xml:space="preserve">Въпрос 4</w:t>
      </w:r>
      <w:r>
        <w:rPr>
          <w:i/>
          <w:iCs/>
          <w:color w:val="767676"/>
          <w:sz w:val="19"/>
          <w:szCs w:val="19"/>
        </w:rPr>
        <w:t xml:space="preserve">   (№ 114 от 780)</w:t>
      </w:r>
    </w:p>
    <w:p>
      <w:pPr>
        <w:spacing w:after="100"/>
      </w:pPr>
      <w:r>
        <w:rPr>
          <w:b/>
          <w:bCs/>
          <w:sz w:val="19"/>
          <w:szCs w:val="19"/>
        </w:rPr>
        <w:t xml:space="preserve">Подтема: </w:t>
      </w:r>
      <w:r>
        <w:rPr>
          <w:sz w:val="19"/>
          <w:szCs w:val="19"/>
        </w:rPr>
        <w:t xml:space="preserve">Изявлението на третото лице</w:t>
      </w:r>
      <w:r>
        <w:rPr>
          <w:b/>
          <w:bCs/>
          <w:sz w:val="19"/>
          <w:szCs w:val="19"/>
        </w:rPr>
        <w:t xml:space="preserve">     Ниво: </w:t>
      </w:r>
      <w:r>
        <w:rPr>
          <w:sz w:val="19"/>
          <w:szCs w:val="19"/>
        </w:rPr>
        <w:t xml:space="preserve">Високо</w:t>
      </w:r>
    </w:p>
    <w:p>
      <w:pPr>
        <w:spacing w:after="80" w:before="0"/>
      </w:pPr>
      <w:r>
        <w:t xml:space="preserve">Изявлението на третото лице, че желае да се ползва от уговорката:</w:t>
      </w:r>
    </w:p>
    <w:p>
      <w:pPr>
        <w:spacing w:after="40"/>
        <w:ind w:left="431" w:hanging="360"/>
      </w:pPr>
      <w:r>
        <w:rPr>
          <w:b/>
          <w:bCs/>
        </w:rPr>
        <w:t xml:space="preserve">А) </w:t>
      </w:r>
      <w:r>
        <w:t xml:space="preserve">е приемане на офертата, с което едва тогава се сключва основният договор</w:t>
      </w:r>
    </w:p>
    <w:p>
      <w:pPr>
        <w:spacing w:after="40"/>
        <w:ind w:left="431" w:hanging="360"/>
      </w:pPr>
      <w:r>
        <w:rPr>
          <w:b/>
          <w:bCs/>
        </w:rPr>
        <w:t xml:space="preserve">Б) </w:t>
      </w:r>
      <w:r>
        <w:t xml:space="preserve">не е приемане на договора, а само стабилизира придобиването на правото</w:t>
      </w:r>
    </w:p>
    <w:p>
      <w:pPr>
        <w:spacing w:after="40"/>
        <w:ind w:left="431" w:hanging="360"/>
      </w:pPr>
      <w:r>
        <w:rPr>
          <w:b/>
          <w:bCs/>
        </w:rPr>
        <w:t xml:space="preserve">В) </w:t>
      </w:r>
      <w:r>
        <w:t xml:space="preserve">няма никакво правно значение и не променя положението на страните</w:t>
      </w:r>
    </w:p>
    <w:p>
      <w:pPr>
        <w:spacing w:after="40"/>
        <w:ind w:left="431" w:hanging="360"/>
      </w:pPr>
      <w:r>
        <w:rPr>
          <w:b/>
          <w:bCs/>
        </w:rPr>
        <w:t xml:space="preserve">Г) </w:t>
      </w:r>
      <w:r>
        <w:t xml:space="preserve">прави третото лице пълноправна страна по договора с всички негови задължения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съществува от сключването му между уговарящ и обещател; изявлението на бенефициера само прави облагата неотменима, а отказът му не унищожава договора.</w:t>
      </w:r>
    </w:p>
    <w:p>
      <w:pPr>
        <w:spacing w:after="100" w:before="0"/>
      </w:pPr>
      <w:r>
        <w:rPr>
          <w:b/>
          <w:bCs/>
        </w:rPr>
        <w:t xml:space="preserve">Защо А е грешен:  </w:t>
      </w:r>
      <w:r>
        <w:t xml:space="preserve">Основният договор е сключен без участието на третото лице.</w:t>
      </w:r>
    </w:p>
    <w:p>
      <w:pPr>
        <w:spacing w:after="100" w:before="0"/>
      </w:pPr>
      <w:r>
        <w:rPr>
          <w:b/>
          <w:bCs/>
        </w:rPr>
        <w:t xml:space="preserve">Защо В е грешен:  </w:t>
      </w:r>
      <w:r>
        <w:t xml:space="preserve">Изявлението има важното действие да стабилизира правото.</w:t>
      </w:r>
    </w:p>
    <w:p>
      <w:pPr>
        <w:spacing w:after="100" w:before="0"/>
      </w:pPr>
      <w:r>
        <w:rPr>
          <w:b/>
          <w:bCs/>
        </w:rPr>
        <w:t xml:space="preserve">Защо Г е грешен:  </w:t>
      </w:r>
      <w:r>
        <w:t xml:space="preserve">Бенефициерът не става страна и след изявлението.</w:t>
      </w:r>
    </w:p>
    <w:p>
      <w:pPr>
        <w:spacing w:after="140" w:before="0"/>
      </w:pPr>
      <w:r>
        <w:rPr>
          <w:b/>
          <w:bCs/>
        </w:rPr>
        <w:t xml:space="preserve">Методическа бележка:  </w:t>
      </w:r>
      <w:r>
        <w:t xml:space="preserve">Проверява правната природа на изявлението на бенефициера.</w:t>
      </w:r>
    </w:p>
    <w:p>
      <w:pPr>
        <w:pStyle w:val="Heading3"/>
        <w:spacing w:after="60" w:before="240"/>
      </w:pPr>
      <w:r>
        <w:rPr>
          <w:b/>
          <w:bCs/>
          <w:sz w:val="24"/>
          <w:szCs w:val="24"/>
        </w:rPr>
        <w:t xml:space="preserve">Въпрос 5</w:t>
      </w:r>
      <w:r>
        <w:rPr>
          <w:i/>
          <w:iCs/>
          <w:color w:val="767676"/>
          <w:sz w:val="19"/>
          <w:szCs w:val="19"/>
        </w:rPr>
        <w:t xml:space="preserve">   (№ 115 от 780)</w:t>
      </w:r>
    </w:p>
    <w:p>
      <w:pPr>
        <w:spacing w:after="100"/>
      </w:pPr>
      <w:r>
        <w:rPr>
          <w:b/>
          <w:bCs/>
          <w:sz w:val="19"/>
          <w:szCs w:val="19"/>
        </w:rPr>
        <w:t xml:space="preserve">Подтема: </w:t>
      </w:r>
      <w:r>
        <w:rPr>
          <w:sz w:val="19"/>
          <w:szCs w:val="19"/>
        </w:rPr>
        <w:t xml:space="preserve">Възражения на обещателя</w:t>
      </w:r>
      <w:r>
        <w:rPr>
          <w:b/>
          <w:bCs/>
          <w:sz w:val="19"/>
          <w:szCs w:val="19"/>
        </w:rPr>
        <w:t xml:space="preserve">     Ниво: </w:t>
      </w:r>
      <w:r>
        <w:rPr>
          <w:sz w:val="19"/>
          <w:szCs w:val="19"/>
        </w:rPr>
        <w:t xml:space="preserve">Средно</w:t>
      </w:r>
    </w:p>
    <w:p>
      <w:pPr>
        <w:spacing w:after="80" w:before="0"/>
      </w:pPr>
      <w:r>
        <w:t xml:space="preserve">Срещу иска на третото лице обещателят може да противопостави:</w:t>
      </w:r>
    </w:p>
    <w:p>
      <w:pPr>
        <w:spacing w:after="40"/>
        <w:ind w:left="431" w:hanging="360"/>
      </w:pPr>
      <w:r>
        <w:rPr>
          <w:b/>
          <w:bCs/>
        </w:rPr>
        <w:t xml:space="preserve">А) </w:t>
      </w:r>
      <w:r>
        <w:t xml:space="preserve">всички възражения срещу уговарящия от каквото и да било правоотношение</w:t>
      </w:r>
    </w:p>
    <w:p>
      <w:pPr>
        <w:spacing w:after="40"/>
        <w:ind w:left="431" w:hanging="360"/>
      </w:pPr>
      <w:r>
        <w:rPr>
          <w:b/>
          <w:bCs/>
        </w:rPr>
        <w:t xml:space="preserve">Б) </w:t>
      </w:r>
      <w:r>
        <w:t xml:space="preserve">никакви възражения — правото на третото лице е абсолютно защитено</w:t>
      </w:r>
    </w:p>
    <w:p>
      <w:pPr>
        <w:spacing w:after="40"/>
        <w:ind w:left="431" w:hanging="360"/>
      </w:pPr>
      <w:r>
        <w:rPr>
          <w:b/>
          <w:bCs/>
        </w:rPr>
        <w:t xml:space="preserve">В) </w:t>
      </w:r>
      <w:r>
        <w:t xml:space="preserve">само възражения, възникнали след изявлението на третото лице</w:t>
      </w:r>
    </w:p>
    <w:p>
      <w:pPr>
        <w:spacing w:after="40"/>
        <w:ind w:left="431" w:hanging="360"/>
      </w:pPr>
      <w:r>
        <w:rPr>
          <w:b/>
          <w:bCs/>
        </w:rPr>
        <w:t xml:space="preserve">Г) </w:t>
      </w:r>
      <w:r>
        <w:t xml:space="preserve">само възраженията, които произтичат от самия договор с уговарящия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Правото на бенефициера произтича от договора и споделя неговата съдба — затова обещателят разполага с договорните възражения (недействителност, неизискуемост, насрещно неизпълнение на уговарящия), но не и с такива от други, несвързани отношения.</w:t>
      </w:r>
    </w:p>
    <w:p>
      <w:pPr>
        <w:spacing w:after="100" w:before="0"/>
      </w:pPr>
      <w:r>
        <w:rPr>
          <w:b/>
          <w:bCs/>
        </w:rPr>
        <w:t xml:space="preserve">Защо А е грешен:  </w:t>
      </w:r>
      <w:r>
        <w:t xml:space="preserve">Възражения от несвързани правоотношения са изключени.</w:t>
      </w:r>
    </w:p>
    <w:p>
      <w:pPr>
        <w:spacing w:after="100" w:before="0"/>
      </w:pPr>
      <w:r>
        <w:rPr>
          <w:b/>
          <w:bCs/>
        </w:rPr>
        <w:t xml:space="preserve">Защо Б е грешен:  </w:t>
      </w:r>
      <w:r>
        <w:t xml:space="preserve">Правото не е имунизирано срещу пороците на източника си.</w:t>
      </w:r>
    </w:p>
    <w:p>
      <w:pPr>
        <w:spacing w:after="100" w:before="0"/>
      </w:pPr>
      <w:r>
        <w:rPr>
          <w:b/>
          <w:bCs/>
        </w:rPr>
        <w:t xml:space="preserve">Защо В е грешен:  </w:t>
      </w:r>
      <w:r>
        <w:t xml:space="preserve">Моментът на изявлението не е границата на възраженията.</w:t>
      </w:r>
    </w:p>
    <w:p>
      <w:pPr>
        <w:spacing w:after="140" w:before="0"/>
      </w:pPr>
      <w:r>
        <w:rPr>
          <w:b/>
          <w:bCs/>
        </w:rPr>
        <w:t xml:space="preserve">Методическа бележка:  </w:t>
      </w:r>
      <w:r>
        <w:t xml:space="preserve">Проверява обхвата на противопоставимите възражения.</w:t>
      </w:r>
    </w:p>
    <w:p>
      <w:pPr>
        <w:pStyle w:val="Heading3"/>
        <w:spacing w:after="60" w:before="240"/>
      </w:pPr>
      <w:r>
        <w:rPr>
          <w:b/>
          <w:bCs/>
          <w:sz w:val="24"/>
          <w:szCs w:val="24"/>
        </w:rPr>
        <w:t xml:space="preserve">Въпрос 6</w:t>
      </w:r>
      <w:r>
        <w:rPr>
          <w:i/>
          <w:iCs/>
          <w:color w:val="767676"/>
          <w:sz w:val="19"/>
          <w:szCs w:val="19"/>
        </w:rPr>
        <w:t xml:space="preserve">   (№ 116 от 780)</w:t>
      </w:r>
    </w:p>
    <w:p>
      <w:pPr>
        <w:spacing w:after="100"/>
      </w:pPr>
      <w:r>
        <w:rPr>
          <w:b/>
          <w:bCs/>
          <w:sz w:val="19"/>
          <w:szCs w:val="19"/>
        </w:rPr>
        <w:t xml:space="preserve">Подтема: </w:t>
      </w:r>
      <w:r>
        <w:rPr>
          <w:sz w:val="19"/>
          <w:szCs w:val="19"/>
        </w:rPr>
        <w:t xml:space="preserve">Кредитори на уговарящия</w:t>
      </w:r>
      <w:r>
        <w:rPr>
          <w:b/>
          <w:bCs/>
          <w:sz w:val="19"/>
          <w:szCs w:val="19"/>
        </w:rPr>
        <w:t xml:space="preserve">     Ниво: </w:t>
      </w:r>
      <w:r>
        <w:rPr>
          <w:sz w:val="19"/>
          <w:szCs w:val="19"/>
        </w:rPr>
        <w:t xml:space="preserve">Високо</w:t>
      </w:r>
    </w:p>
    <w:p>
      <w:pPr>
        <w:spacing w:after="80" w:before="0"/>
      </w:pPr>
      <w:r>
        <w:t xml:space="preserve">Ако договорът в полза на трето лице бъде отменен по иск на кредиторите на уговарящия, третото лице връща:</w:t>
      </w:r>
    </w:p>
    <w:p>
      <w:pPr>
        <w:spacing w:after="40"/>
        <w:ind w:left="431" w:hanging="360"/>
      </w:pPr>
      <w:r>
        <w:rPr>
          <w:b/>
          <w:bCs/>
        </w:rPr>
        <w:t xml:space="preserve">А) </w:t>
      </w:r>
      <w:r>
        <w:t xml:space="preserve">само онова, което уговарящият е дал по самия договор</w:t>
      </w:r>
    </w:p>
    <w:p>
      <w:pPr>
        <w:spacing w:after="40"/>
        <w:ind w:left="431" w:hanging="360"/>
      </w:pPr>
      <w:r>
        <w:rPr>
          <w:b/>
          <w:bCs/>
        </w:rPr>
        <w:t xml:space="preserve">Б) </w:t>
      </w:r>
      <w:r>
        <w:t xml:space="preserve">цялата облага, включително всички средства, дадени от обещателя</w:t>
      </w:r>
    </w:p>
    <w:p>
      <w:pPr>
        <w:spacing w:after="40"/>
        <w:ind w:left="431" w:hanging="360"/>
      </w:pPr>
      <w:r>
        <w:rPr>
          <w:b/>
          <w:bCs/>
        </w:rPr>
        <w:t xml:space="preserve">В) </w:t>
      </w:r>
      <w:r>
        <w:t xml:space="preserve">половината от получената облага, определена по справедливост</w:t>
      </w:r>
    </w:p>
    <w:p>
      <w:pPr>
        <w:spacing w:after="40"/>
        <w:ind w:left="431" w:hanging="360"/>
      </w:pPr>
      <w:r>
        <w:rPr>
          <w:b/>
          <w:bCs/>
        </w:rPr>
        <w:t xml:space="preserve">Г) </w:t>
      </w:r>
      <w:r>
        <w:t xml:space="preserve">нищо — отмяната изобщо не засяга положението на третото лице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Кредиторите възстановяват действително излязлата от имуществото на уговарящия стойност (например платените премии при застраховка „Живот"), а не цялата облага, финансирана и от обещателя.</w:t>
      </w:r>
    </w:p>
    <w:p>
      <w:pPr>
        <w:spacing w:after="100" w:before="0"/>
      </w:pPr>
      <w:r>
        <w:rPr>
          <w:b/>
          <w:bCs/>
        </w:rPr>
        <w:t xml:space="preserve">Защо Б е грешен:  </w:t>
      </w:r>
      <w:r>
        <w:t xml:space="preserve">Пълното връщане би надхвърлило увреждането на кредиторите.</w:t>
      </w:r>
    </w:p>
    <w:p>
      <w:pPr>
        <w:spacing w:after="100" w:before="0"/>
      </w:pPr>
      <w:r>
        <w:rPr>
          <w:b/>
          <w:bCs/>
        </w:rPr>
        <w:t xml:space="preserve">Защо В е грешен:  </w:t>
      </w:r>
      <w:r>
        <w:t xml:space="preserve">Законът не предвижда дробно правило.</w:t>
      </w:r>
    </w:p>
    <w:p>
      <w:pPr>
        <w:spacing w:after="100" w:before="0"/>
      </w:pPr>
      <w:r>
        <w:rPr>
          <w:b/>
          <w:bCs/>
        </w:rPr>
        <w:t xml:space="preserve">Защо Г е грешен:  </w:t>
      </w:r>
      <w:r>
        <w:t xml:space="preserve">Отменителната защита действа, но в ограничения обем.</w:t>
      </w:r>
    </w:p>
    <w:p>
      <w:pPr>
        <w:spacing w:after="140" w:before="0"/>
      </w:pPr>
      <w:r>
        <w:rPr>
          <w:b/>
          <w:bCs/>
        </w:rPr>
        <w:t xml:space="preserve">Методическа бележка:  </w:t>
      </w:r>
      <w:r>
        <w:t xml:space="preserve">Проверява специалното правило за отменителния иск при договор в полза на трето лице.</w:t>
      </w:r>
    </w:p>
    <w:p>
      <w:pPr>
        <w:pStyle w:val="Heading3"/>
        <w:spacing w:after="60" w:before="240"/>
      </w:pPr>
      <w:r>
        <w:rPr>
          <w:b/>
          <w:bCs/>
          <w:sz w:val="24"/>
          <w:szCs w:val="24"/>
        </w:rPr>
        <w:t xml:space="preserve">Въпрос 7</w:t>
      </w:r>
      <w:r>
        <w:rPr>
          <w:i/>
          <w:iCs/>
          <w:color w:val="767676"/>
          <w:sz w:val="19"/>
          <w:szCs w:val="19"/>
        </w:rPr>
        <w:t xml:space="preserve">   (№ 117 от 780)</w:t>
      </w:r>
    </w:p>
    <w:p>
      <w:pPr>
        <w:spacing w:after="100"/>
      </w:pPr>
      <w:r>
        <w:rPr>
          <w:b/>
          <w:bCs/>
          <w:sz w:val="19"/>
          <w:szCs w:val="19"/>
        </w:rPr>
        <w:t xml:space="preserve">Подтема: </w:t>
      </w:r>
      <w:r>
        <w:rPr>
          <w:sz w:val="19"/>
          <w:szCs w:val="19"/>
        </w:rPr>
        <w:t xml:space="preserve">Разграничение от цесия</w:t>
      </w:r>
      <w:r>
        <w:rPr>
          <w:b/>
          <w:bCs/>
          <w:sz w:val="19"/>
          <w:szCs w:val="19"/>
        </w:rPr>
        <w:t xml:space="preserve">     Ниво: </w:t>
      </w:r>
      <w:r>
        <w:rPr>
          <w:sz w:val="19"/>
          <w:szCs w:val="19"/>
        </w:rPr>
        <w:t xml:space="preserve">Средно</w:t>
      </w:r>
    </w:p>
    <w:p>
      <w:pPr>
        <w:spacing w:after="80" w:before="0"/>
      </w:pPr>
      <w:r>
        <w:t xml:space="preserve">Договорът в полза на трето лице се различава от цесията по това, че:</w:t>
      </w:r>
    </w:p>
    <w:p>
      <w:pPr>
        <w:spacing w:after="40"/>
        <w:ind w:left="431" w:hanging="360"/>
      </w:pPr>
      <w:r>
        <w:rPr>
          <w:b/>
          <w:bCs/>
        </w:rPr>
        <w:t xml:space="preserve">А) </w:t>
      </w:r>
      <w:r>
        <w:t xml:space="preserve">цесията изисква нотариална форма, а договорът в полза на трето лице — не</w:t>
      </w:r>
    </w:p>
    <w:p>
      <w:pPr>
        <w:spacing w:after="40"/>
        <w:ind w:left="431" w:hanging="360"/>
      </w:pPr>
      <w:r>
        <w:rPr>
          <w:b/>
          <w:bCs/>
        </w:rPr>
        <w:t xml:space="preserve">Б) </w:t>
      </w:r>
      <w:r>
        <w:t xml:space="preserve">при цесията вземането се прехвърля, а тук правото възниква първично</w:t>
      </w:r>
    </w:p>
    <w:p>
      <w:pPr>
        <w:spacing w:after="40"/>
        <w:ind w:left="431" w:hanging="360"/>
      </w:pPr>
      <w:r>
        <w:rPr>
          <w:b/>
          <w:bCs/>
        </w:rPr>
        <w:t xml:space="preserve">В) </w:t>
      </w:r>
      <w:r>
        <w:t xml:space="preserve">при цесията длъжникът трябва да даде изрично съгласие за прехвърлянето</w:t>
      </w:r>
    </w:p>
    <w:p>
      <w:pPr>
        <w:spacing w:after="40"/>
        <w:ind w:left="431" w:hanging="360"/>
      </w:pPr>
      <w:r>
        <w:rPr>
          <w:b/>
          <w:bCs/>
        </w:rPr>
        <w:t xml:space="preserve">Г) </w:t>
      </w:r>
      <w:r>
        <w:t xml:space="preserve">няма разлика — и при двете фигури преминава вече възникнало чуждо вземане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Бенефициерът не е правоприемник — правото възниква направо в неговото имущество, без да преминава през патримониума на уговарящия.</w:t>
      </w:r>
    </w:p>
    <w:p>
      <w:pPr>
        <w:spacing w:after="100" w:before="0"/>
      </w:pPr>
      <w:r>
        <w:rPr>
          <w:b/>
          <w:bCs/>
        </w:rPr>
        <w:t xml:space="preserve">Защо А е грешен:  </w:t>
      </w:r>
      <w:r>
        <w:t xml:space="preserve">Формата не е разграничителният критерий.</w:t>
      </w:r>
    </w:p>
    <w:p>
      <w:pPr>
        <w:spacing w:after="100" w:before="0"/>
      </w:pPr>
      <w:r>
        <w:rPr>
          <w:b/>
          <w:bCs/>
        </w:rPr>
        <w:t xml:space="preserve">Защо В е грешен:  </w:t>
      </w:r>
      <w:r>
        <w:t xml:space="preserve">Цесията поначало не изисква съгласие на длъжника.</w:t>
      </w:r>
    </w:p>
    <w:p>
      <w:pPr>
        <w:spacing w:after="100" w:before="0"/>
      </w:pPr>
      <w:r>
        <w:rPr>
          <w:b/>
          <w:bCs/>
        </w:rPr>
        <w:t xml:space="preserve">Защо Г е грешен:  </w:t>
      </w:r>
      <w:r>
        <w:t xml:space="preserve">Разликата е в произхода на правото — производно срещу първично придобиване.</w:t>
      </w:r>
    </w:p>
    <w:p>
      <w:pPr>
        <w:spacing w:after="140" w:before="0"/>
      </w:pPr>
      <w:r>
        <w:rPr>
          <w:b/>
          <w:bCs/>
        </w:rPr>
        <w:t xml:space="preserve">Методическа бележка:  </w:t>
      </w:r>
      <w:r>
        <w:t xml:space="preserve">Проверява разликата между първично възникване и прехвърляне.</w:t>
      </w:r>
    </w:p>
    <w:p>
      <w:pPr>
        <w:pStyle w:val="Heading3"/>
        <w:spacing w:after="60" w:before="240"/>
      </w:pPr>
      <w:r>
        <w:rPr>
          <w:b/>
          <w:bCs/>
          <w:sz w:val="24"/>
          <w:szCs w:val="24"/>
        </w:rPr>
        <w:t xml:space="preserve">Въпрос 8</w:t>
      </w:r>
      <w:r>
        <w:rPr>
          <w:i/>
          <w:iCs/>
          <w:color w:val="767676"/>
          <w:sz w:val="19"/>
          <w:szCs w:val="19"/>
        </w:rPr>
        <w:t xml:space="preserve">   (№ 118 от 780)</w:t>
      </w:r>
    </w:p>
    <w:p>
      <w:pPr>
        <w:spacing w:after="100"/>
      </w:pPr>
      <w:r>
        <w:rPr>
          <w:b/>
          <w:bCs/>
          <w:sz w:val="19"/>
          <w:szCs w:val="19"/>
        </w:rPr>
        <w:t xml:space="preserve">Подтема: </w:t>
      </w:r>
      <w:r>
        <w:rPr>
          <w:sz w:val="19"/>
          <w:szCs w:val="19"/>
        </w:rPr>
        <w:t xml:space="preserve">Обещаване действието на трето лице</w:t>
      </w:r>
      <w:r>
        <w:rPr>
          <w:b/>
          <w:bCs/>
          <w:sz w:val="19"/>
          <w:szCs w:val="19"/>
        </w:rPr>
        <w:t xml:space="preserve">     Ниво: </w:t>
      </w:r>
      <w:r>
        <w:rPr>
          <w:sz w:val="19"/>
          <w:szCs w:val="19"/>
        </w:rPr>
        <w:t xml:space="preserve">Средно</w:t>
      </w:r>
    </w:p>
    <w:p>
      <w:pPr>
        <w:spacing w:after="80" w:before="0"/>
      </w:pPr>
      <w:r>
        <w:t xml:space="preserve">Който обещае задължението или действието на едно трето лице:</w:t>
      </w:r>
    </w:p>
    <w:p>
      <w:pPr>
        <w:spacing w:after="40"/>
        <w:ind w:left="431" w:hanging="360"/>
      </w:pPr>
      <w:r>
        <w:rPr>
          <w:b/>
          <w:bCs/>
        </w:rPr>
        <w:t xml:space="preserve">А) </w:t>
      </w:r>
      <w:r>
        <w:t xml:space="preserve">задължава самото трето лице да извърши обещаното действие</w:t>
      </w:r>
    </w:p>
    <w:p>
      <w:pPr>
        <w:spacing w:after="40"/>
        <w:ind w:left="431" w:hanging="360"/>
      </w:pPr>
      <w:r>
        <w:rPr>
          <w:b/>
          <w:bCs/>
        </w:rPr>
        <w:t xml:space="preserve">Б) </w:t>
      </w:r>
      <w:r>
        <w:t xml:space="preserve">не поема никаква отговорност, защото обещава чуждо поведение</w:t>
      </w:r>
    </w:p>
    <w:p>
      <w:pPr>
        <w:spacing w:after="40"/>
        <w:ind w:left="431" w:hanging="360"/>
      </w:pPr>
      <w:r>
        <w:rPr>
          <w:b/>
          <w:bCs/>
        </w:rPr>
        <w:t xml:space="preserve">В) </w:t>
      </w:r>
      <w:r>
        <w:t xml:space="preserve">обвързва само себе си и при отказ на третото лице дължи обезщетение</w:t>
      </w:r>
    </w:p>
    <w:p>
      <w:pPr>
        <w:spacing w:after="40"/>
        <w:ind w:left="431" w:hanging="360"/>
      </w:pPr>
      <w:r>
        <w:rPr>
          <w:b/>
          <w:bCs/>
        </w:rPr>
        <w:t xml:space="preserve">Г) </w:t>
      </w:r>
      <w:r>
        <w:t xml:space="preserve">дължи винаги лично да извърши обещаното чуждо действие вместо третото лице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От обещанието не възниква дълг за третото лице — обвързан е обещателят, който носи риска, ако третото лице откаже да се задължи или не извърши действието; задължението му по правило е за резултат.</w:t>
      </w:r>
    </w:p>
    <w:p>
      <w:pPr>
        <w:spacing w:after="100" w:before="0"/>
      </w:pPr>
      <w:r>
        <w:rPr>
          <w:b/>
          <w:bCs/>
        </w:rPr>
        <w:t xml:space="preserve">Защо А е грешен:  </w:t>
      </w:r>
      <w:r>
        <w:t xml:space="preserve">Третото лице не е участвало и не може да бъде задължено.</w:t>
      </w:r>
    </w:p>
    <w:p>
      <w:pPr>
        <w:spacing w:after="100" w:before="0"/>
      </w:pPr>
      <w:r>
        <w:rPr>
          <w:b/>
          <w:bCs/>
        </w:rPr>
        <w:t xml:space="preserve">Защо Б е грешен:  </w:t>
      </w:r>
      <w:r>
        <w:t xml:space="preserve">Обещателят носи договорна отговорност при отказ.</w:t>
      </w:r>
    </w:p>
    <w:p>
      <w:pPr>
        <w:spacing w:after="100" w:before="0"/>
      </w:pPr>
      <w:r>
        <w:rPr>
          <w:b/>
          <w:bCs/>
        </w:rPr>
        <w:t xml:space="preserve">Защо Г е грешен:  </w:t>
      </w:r>
      <w:r>
        <w:t xml:space="preserve">Личното изпълнение на чуждото действие често е невъзможно; законовата последица е обезщетение.</w:t>
      </w:r>
    </w:p>
    <w:p>
      <w:pPr>
        <w:spacing w:after="140" w:before="0"/>
      </w:pPr>
      <w:r>
        <w:rPr>
          <w:b/>
          <w:bCs/>
        </w:rPr>
        <w:t xml:space="preserve">Методическа бележка:  </w:t>
      </w:r>
      <w:r>
        <w:t xml:space="preserve">Проверява обратната конструкция по чл. 23.</w:t>
      </w:r>
    </w:p>
    <w:p>
      <w:pPr>
        <w:pStyle w:val="Heading3"/>
        <w:spacing w:after="60" w:before="240"/>
      </w:pPr>
      <w:r>
        <w:rPr>
          <w:b/>
          <w:bCs/>
          <w:sz w:val="24"/>
          <w:szCs w:val="24"/>
        </w:rPr>
        <w:t xml:space="preserve">Въпрос 9</w:t>
      </w:r>
      <w:r>
        <w:rPr>
          <w:i/>
          <w:iCs/>
          <w:color w:val="767676"/>
          <w:sz w:val="19"/>
          <w:szCs w:val="19"/>
        </w:rPr>
        <w:t xml:space="preserve">   (№ 119 от 780)</w:t>
      </w:r>
    </w:p>
    <w:p>
      <w:pPr>
        <w:spacing w:after="100"/>
      </w:pPr>
      <w:r>
        <w:rPr>
          <w:b/>
          <w:bCs/>
          <w:sz w:val="19"/>
          <w:szCs w:val="19"/>
        </w:rPr>
        <w:t xml:space="preserve">Подтема: </w:t>
      </w:r>
      <w:r>
        <w:rPr>
          <w:sz w:val="19"/>
          <w:szCs w:val="19"/>
        </w:rPr>
        <w:t xml:space="preserve">Определяемост на бенефициера</w:t>
      </w:r>
      <w:r>
        <w:rPr>
          <w:b/>
          <w:bCs/>
          <w:sz w:val="19"/>
          <w:szCs w:val="19"/>
        </w:rPr>
        <w:t xml:space="preserve">     Ниво: </w:t>
      </w:r>
      <w:r>
        <w:rPr>
          <w:sz w:val="19"/>
          <w:szCs w:val="19"/>
        </w:rPr>
        <w:t xml:space="preserve">Средно</w:t>
      </w:r>
    </w:p>
    <w:p>
      <w:pPr>
        <w:spacing w:after="80" w:before="0"/>
      </w:pPr>
      <w:r>
        <w:t xml:space="preserve">Третото ползващо се лице:</w:t>
      </w:r>
    </w:p>
    <w:p>
      <w:pPr>
        <w:spacing w:after="40"/>
        <w:ind w:left="431" w:hanging="360"/>
      </w:pPr>
      <w:r>
        <w:rPr>
          <w:b/>
          <w:bCs/>
        </w:rPr>
        <w:t xml:space="preserve">А) </w:t>
      </w:r>
      <w:r>
        <w:t xml:space="preserve">трябва винаги да е определено или определяемо към момента на упражняване на правото</w:t>
      </w:r>
    </w:p>
    <w:p>
      <w:pPr>
        <w:spacing w:after="40"/>
        <w:ind w:left="431" w:hanging="360"/>
      </w:pPr>
      <w:r>
        <w:rPr>
          <w:b/>
          <w:bCs/>
        </w:rPr>
        <w:t xml:space="preserve">Б) </w:t>
      </w:r>
      <w:r>
        <w:t xml:space="preserve">трябва да бъде посочено поименно още при сключването, иначе уговорката е недействителна</w:t>
      </w:r>
    </w:p>
    <w:p>
      <w:pPr>
        <w:spacing w:after="40"/>
        <w:ind w:left="431" w:hanging="360"/>
      </w:pPr>
      <w:r>
        <w:rPr>
          <w:b/>
          <w:bCs/>
        </w:rPr>
        <w:t xml:space="preserve">В) </w:t>
      </w:r>
      <w:r>
        <w:t xml:space="preserve">се посочва от съда по искане на всяка от страните след сключването на договора</w:t>
      </w:r>
    </w:p>
    <w:p>
      <w:pPr>
        <w:spacing w:after="40"/>
        <w:ind w:left="431" w:hanging="360"/>
      </w:pPr>
      <w:r>
        <w:rPr>
          <w:b/>
          <w:bCs/>
        </w:rPr>
        <w:t xml:space="preserve">Г) </w:t>
      </w:r>
      <w:r>
        <w:t xml:space="preserve">по закон винаги са наследниците на уговарящия, независимо от уговореното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Достатъчна е определяемост към момента на упражняване на правото — допустимо е посочване чрез качество или бъдещо събитие, например „наследниците на застрахования" — стига кръгът да може да бъде обективно установен.</w:t>
      </w:r>
    </w:p>
    <w:p>
      <w:pPr>
        <w:spacing w:after="100" w:before="0"/>
      </w:pPr>
      <w:r>
        <w:rPr>
          <w:b/>
          <w:bCs/>
        </w:rPr>
        <w:t xml:space="preserve">Защо Б е грешен:  </w:t>
      </w:r>
      <w:r>
        <w:t xml:space="preserve">Поименно посочване при сключването не е задължително.</w:t>
      </w:r>
    </w:p>
    <w:p>
      <w:pPr>
        <w:spacing w:after="100" w:before="0"/>
      </w:pPr>
      <w:r>
        <w:rPr>
          <w:b/>
          <w:bCs/>
        </w:rPr>
        <w:t xml:space="preserve">Защо В е грешен:  </w:t>
      </w:r>
      <w:r>
        <w:t xml:space="preserve">Съдът не определя бенефициера — той се извежда от уговорката.</w:t>
      </w:r>
    </w:p>
    <w:p>
      <w:pPr>
        <w:spacing w:after="100" w:before="0"/>
      </w:pPr>
      <w:r>
        <w:rPr>
          <w:b/>
          <w:bCs/>
        </w:rPr>
        <w:t xml:space="preserve">Защо Г е грешен:  </w:t>
      </w:r>
      <w:r>
        <w:t xml:space="preserve">Наследниците са само един възможен начин на определяне.</w:t>
      </w:r>
    </w:p>
    <w:p>
      <w:pPr>
        <w:spacing w:after="140" w:before="0"/>
      </w:pPr>
      <w:r>
        <w:rPr>
          <w:b/>
          <w:bCs/>
        </w:rPr>
        <w:t xml:space="preserve">Методическа бележка:  </w:t>
      </w:r>
      <w:r>
        <w:t xml:space="preserve">Проверява изискването за определяемост на третото лице.</w:t>
      </w:r>
    </w:p>
    <w:p>
      <w:pPr>
        <w:pStyle w:val="Heading3"/>
        <w:spacing w:after="60" w:before="240"/>
      </w:pPr>
      <w:r>
        <w:rPr>
          <w:b/>
          <w:bCs/>
          <w:sz w:val="24"/>
          <w:szCs w:val="24"/>
        </w:rPr>
        <w:t xml:space="preserve">Въпрос 10</w:t>
      </w:r>
      <w:r>
        <w:rPr>
          <w:i/>
          <w:iCs/>
          <w:color w:val="767676"/>
          <w:sz w:val="19"/>
          <w:szCs w:val="19"/>
        </w:rPr>
        <w:t xml:space="preserve">   (№ 120 от 780)</w:t>
      </w:r>
    </w:p>
    <w:p>
      <w:pPr>
        <w:spacing w:after="100"/>
      </w:pPr>
      <w:r>
        <w:rPr>
          <w:b/>
          <w:bCs/>
          <w:sz w:val="19"/>
          <w:szCs w:val="19"/>
        </w:rPr>
        <w:t xml:space="preserve">Подтема: </w:t>
      </w:r>
      <w:r>
        <w:rPr>
          <w:sz w:val="19"/>
          <w:szCs w:val="19"/>
        </w:rPr>
        <w:t xml:space="preserve">Получател на изпълнението</w:t>
      </w:r>
      <w:r>
        <w:rPr>
          <w:b/>
          <w:bCs/>
          <w:sz w:val="19"/>
          <w:szCs w:val="19"/>
        </w:rPr>
        <w:t xml:space="preserve">     Ниво: </w:t>
      </w:r>
      <w:r>
        <w:rPr>
          <w:sz w:val="19"/>
          <w:szCs w:val="19"/>
        </w:rPr>
        <w:t xml:space="preserve">Високо</w:t>
      </w:r>
    </w:p>
    <w:p>
      <w:pPr>
        <w:spacing w:after="80" w:before="0"/>
      </w:pPr>
      <w:r>
        <w:t xml:space="preserve">Когато кредиторът просто посочи на длъжника да предаде дължимото на друго лице, без то да придобива собствен иск:</w:t>
      </w:r>
    </w:p>
    <w:p>
      <w:pPr>
        <w:spacing w:after="40"/>
        <w:ind w:left="431" w:hanging="360"/>
      </w:pPr>
      <w:r>
        <w:rPr>
          <w:b/>
          <w:bCs/>
        </w:rPr>
        <w:t xml:space="preserve">А) </w:t>
      </w:r>
      <w:r>
        <w:t xml:space="preserve">е налице договор в полза на трето лице със собствен иск</w:t>
      </w:r>
    </w:p>
    <w:p>
      <w:pPr>
        <w:spacing w:after="40"/>
        <w:ind w:left="431" w:hanging="360"/>
      </w:pPr>
      <w:r>
        <w:rPr>
          <w:b/>
          <w:bCs/>
        </w:rPr>
        <w:t xml:space="preserve">Б) </w:t>
      </w:r>
      <w:r>
        <w:t xml:space="preserve">третото лице е само получател на изпълнението</w:t>
      </w:r>
    </w:p>
    <w:p>
      <w:pPr>
        <w:spacing w:after="40"/>
        <w:ind w:left="431" w:hanging="360"/>
      </w:pPr>
      <w:r>
        <w:rPr>
          <w:b/>
          <w:bCs/>
        </w:rPr>
        <w:t xml:space="preserve">В) </w:t>
      </w:r>
      <w:r>
        <w:t xml:space="preserve">е налице цесия на вземането в полза на всяко посочено лице</w:t>
      </w:r>
    </w:p>
    <w:p>
      <w:pPr>
        <w:spacing w:after="40"/>
        <w:ind w:left="431" w:hanging="360"/>
      </w:pPr>
      <w:r>
        <w:rPr>
          <w:b/>
          <w:bCs/>
        </w:rPr>
        <w:t xml:space="preserve">Г) </w:t>
      </w:r>
      <w:r>
        <w:t xml:space="preserve">договорът е винаги нищожен поради невъзможен предмет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 договор по чл. 22 е нужна воля третото лице да придобие собствено пряко право; когато то е само място или помощник при изпълнението, такова право не възниква.</w:t>
      </w:r>
    </w:p>
    <w:p>
      <w:pPr>
        <w:spacing w:after="100" w:before="0"/>
      </w:pPr>
      <w:r>
        <w:rPr>
          <w:b/>
          <w:bCs/>
        </w:rPr>
        <w:t xml:space="preserve">Защо А е грешен:  </w:t>
      </w:r>
      <w:r>
        <w:t xml:space="preserve">Липсва решаващият белег — собственият иск на третото лице.</w:t>
      </w:r>
    </w:p>
    <w:p>
      <w:pPr>
        <w:spacing w:after="100" w:before="0"/>
      </w:pPr>
      <w:r>
        <w:rPr>
          <w:b/>
          <w:bCs/>
        </w:rPr>
        <w:t xml:space="preserve">Защо В е грешен:  </w:t>
      </w:r>
      <w:r>
        <w:t xml:space="preserve">Никакво вземане не се прехвърля.</w:t>
      </w:r>
    </w:p>
    <w:p>
      <w:pPr>
        <w:spacing w:after="100" w:before="0"/>
      </w:pPr>
      <w:r>
        <w:rPr>
          <w:b/>
          <w:bCs/>
        </w:rPr>
        <w:t xml:space="preserve">Защо Г е грешен:  </w:t>
      </w:r>
      <w:r>
        <w:t xml:space="preserve">Уговорката за място/начин на изпълнение е напълно действителна.</w:t>
      </w:r>
    </w:p>
    <w:p>
      <w:pPr>
        <w:spacing w:after="140" w:before="0"/>
      </w:pPr>
      <w:r>
        <w:rPr>
          <w:b/>
          <w:bCs/>
        </w:rPr>
        <w:t xml:space="preserve">Методическа бележка:  </w:t>
      </w:r>
      <w:r>
        <w:t xml:space="preserve">Проверява разликата между бенефициер и обикновен получател на престацията.</w:t>
      </w:r>
    </w:p>
    <w:p>
      <w:pPr>
        <w:pStyle w:val="Heading2"/>
        <w:spacing w:after="120" w:before="320"/>
      </w:pPr>
      <w:r>
        <w:rPr>
          <w:b/>
          <w:bCs/>
          <w:color w:val="2F5496"/>
          <w:sz w:val="26"/>
          <w:szCs w:val="26"/>
        </w:rPr>
        <w:t xml:space="preserve">Тема 12 — казуси</w:t>
      </w:r>
    </w:p>
    <w:p>
      <w:pPr>
        <w:pStyle w:val="Heading3"/>
        <w:spacing w:after="80" w:before="240"/>
      </w:pPr>
      <w:r>
        <w:rPr>
          <w:b/>
          <w:bCs/>
          <w:sz w:val="24"/>
          <w:szCs w:val="24"/>
        </w:rPr>
        <w:t xml:space="preserve">Казус 1</w:t>
      </w:r>
      <w:r>
        <w:rPr>
          <w:i/>
          <w:iCs/>
          <w:color w:val="767676"/>
          <w:sz w:val="19"/>
          <w:szCs w:val="19"/>
        </w:rPr>
        <w:t xml:space="preserve">   (№ 23 от 156)</w:t>
      </w:r>
    </w:p>
    <w:p>
      <w:pPr>
        <w:spacing w:after="100" w:before="0"/>
      </w:pPr>
      <w:r>
        <w:rPr>
          <w:b/>
          <w:bCs/>
        </w:rPr>
        <w:t xml:space="preserve">Заглавие:  </w:t>
      </w:r>
      <w:r>
        <w:t xml:space="preserve">Рехабилитацията на Александър и обещаният специалист</w:t>
      </w:r>
    </w:p>
    <w:p>
      <w:pPr>
        <w:spacing w:after="100" w:before="0"/>
      </w:pPr>
      <w:r>
        <w:rPr>
          <w:b/>
          <w:bCs/>
        </w:rPr>
        <w:t xml:space="preserve">Тема:  </w:t>
      </w:r>
      <w:r>
        <w:t xml:space="preserve">Договор в полза на трето лице и обещаване действието на трето лице.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договор в полза на трето лице</w:t>
      </w:r>
    </w:p>
    <w:p>
      <w:pPr>
        <w:spacing w:after="40"/>
        <w:ind w:left="504" w:hanging="288"/>
      </w:pPr>
      <w:r>
        <w:t xml:space="preserve">•  бенефициер и собствено право на изпълнение</w:t>
      </w:r>
    </w:p>
    <w:p>
      <w:pPr>
        <w:spacing w:after="40"/>
        <w:ind w:left="504" w:hanging="288"/>
      </w:pPr>
      <w:r>
        <w:t xml:space="preserve">•  разграничение от представителството</w:t>
      </w:r>
    </w:p>
    <w:p>
      <w:pPr>
        <w:spacing w:after="40"/>
        <w:ind w:left="504" w:hanging="288"/>
      </w:pPr>
      <w:r>
        <w:t xml:space="preserve">•  обещаване действието на трето лице</w:t>
      </w:r>
    </w:p>
    <w:p>
      <w:pPr>
        <w:spacing w:after="40"/>
        <w:ind w:left="504" w:hanging="288"/>
      </w:pPr>
      <w:r>
        <w:t xml:space="preserve">•  обещател</w:t>
      </w:r>
    </w:p>
    <w:p>
      <w:pPr>
        <w:spacing w:after="40"/>
        <w:ind w:left="504" w:hanging="288"/>
      </w:pPr>
      <w:r>
        <w:t xml:space="preserve">•  необвързаност на третото лице</w:t>
      </w:r>
    </w:p>
    <w:p>
      <w:pPr>
        <w:spacing w:after="40"/>
        <w:ind w:left="504" w:hanging="288"/>
      </w:pPr>
      <w:r>
        <w:t xml:space="preserve">•  отговорност при отказ на третото лице</w:t>
      </w:r>
    </w:p>
    <w:p>
      <w:pPr>
        <w:spacing w:after="40"/>
        <w:ind w:left="504" w:hanging="288"/>
      </w:pPr>
      <w:r>
        <w:t xml:space="preserve">•  допустимост на заместване с друго лице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установява кога третото лице придобива собствено право срещу длъжника;</w:t>
      </w:r>
    </w:p>
    <w:p>
      <w:pPr>
        <w:spacing w:after="40"/>
        <w:ind w:left="504" w:hanging="288"/>
      </w:pPr>
      <w:r>
        <w:t xml:space="preserve">•  да разграничава договора в полза на трето лице от представителството;</w:t>
      </w:r>
    </w:p>
    <w:p>
      <w:pPr>
        <w:spacing w:after="40"/>
        <w:ind w:left="504" w:hanging="288"/>
      </w:pPr>
      <w:r>
        <w:t xml:space="preserve">•  да квалифицира уговорка за действие на конкретно външно лице;</w:t>
      </w:r>
    </w:p>
    <w:p>
      <w:pPr>
        <w:spacing w:after="40"/>
        <w:ind w:left="504" w:hanging="288"/>
      </w:pPr>
      <w:r>
        <w:t xml:space="preserve">•  да определя кой носи отговорност, ако третото лице откаже;</w:t>
      </w:r>
    </w:p>
    <w:p>
      <w:pPr>
        <w:spacing w:after="60" w:before="120"/>
      </w:pPr>
      <w:r>
        <w:rPr>
          <w:b/>
          <w:bCs/>
        </w:rPr>
        <w:t xml:space="preserve">Факти</w:t>
      </w:r>
    </w:p>
    <w:p>
      <w:pPr>
        <w:spacing w:after="80" w:before="0"/>
        <w:jc w:val="both"/>
      </w:pPr>
      <w:r>
        <w:t xml:space="preserve">Майка сключва договор с частна клиника и уговаря, че клиниката ще осигури едногодишна рехабилитационна програма за сина ѝ Александър, който е пълнолетен и не участва лично в подписването. В договора е записано, че програмата е „в полза на Александър П." След два месеца клиниката прекратява достъпа му с довод, че само майката е страна по договора и само тя може да претендира нещо. В отделна уговорка същата клиника обещава на майката, че известен специалист ще проведе лично поне пет консултации с Александър. По-късно специалистът отказва да участва, а клиниката предлага друг лекар и заявява, че с това е изпълнила задължението си.</w:t>
      </w:r>
    </w:p>
    <w:p>
      <w:pPr>
        <w:spacing w:after="60" w:before="120"/>
      </w:pPr>
      <w:r>
        <w:rPr>
          <w:b/>
          <w:bCs/>
        </w:rPr>
        <w:t xml:space="preserve">Въпроси</w:t>
      </w:r>
    </w:p>
    <w:p>
      <w:pPr>
        <w:spacing w:after="40"/>
        <w:ind w:left="504" w:hanging="288"/>
      </w:pPr>
      <w:r>
        <w:t xml:space="preserve">1.  Има ли Александър самостоятелно право срещу клиниката по първата уговорка?</w:t>
      </w:r>
    </w:p>
    <w:p>
      <w:pPr>
        <w:spacing w:after="40"/>
        <w:ind w:left="504" w:hanging="288"/>
      </w:pPr>
      <w:r>
        <w:t xml:space="preserve">2.  Как се различава това от представителство?</w:t>
      </w:r>
    </w:p>
    <w:p>
      <w:pPr>
        <w:spacing w:after="40"/>
        <w:ind w:left="504" w:hanging="288"/>
      </w:pPr>
      <w:r>
        <w:t xml:space="preserve">3.  Каква е правната природа на втората уговорка за конкретния специалист?</w:t>
      </w:r>
    </w:p>
    <w:p>
      <w:pPr>
        <w:spacing w:after="40"/>
        <w:ind w:left="504" w:hanging="288"/>
      </w:pPr>
      <w:r>
        <w:t xml:space="preserve">4.  Освобождава ли се клиниката автоматично, ако третото лице откаже да извърши обещаното действие?</w:t>
      </w:r>
    </w:p>
    <w:p>
      <w:pPr>
        <w:spacing w:after="60" w:before="120"/>
      </w:pPr>
      <w:r>
        <w:rPr>
          <w:b/>
          <w:bCs/>
        </w:rPr>
        <w:t xml:space="preserve">Насоки за решаване</w:t>
      </w:r>
    </w:p>
    <w:p>
      <w:pPr>
        <w:spacing w:after="40"/>
        <w:ind w:left="504" w:hanging="288"/>
      </w:pPr>
      <w:r>
        <w:t xml:space="preserve">•  Проверете в чия полза е уговорена престацията по първата уговорка.</w:t>
      </w:r>
    </w:p>
    <w:p>
      <w:pPr>
        <w:spacing w:after="40"/>
        <w:ind w:left="504" w:hanging="288"/>
      </w:pPr>
      <w:r>
        <w:t xml:space="preserve">•  Съпоставете положението на ползващото се лице с това на представлявания.</w:t>
      </w:r>
    </w:p>
    <w:p>
      <w:pPr>
        <w:spacing w:after="40"/>
        <w:ind w:left="504" w:hanging="288"/>
      </w:pPr>
      <w:r>
        <w:t xml:space="preserve">•  Определете кой се задължава по втората уговорка и кой остава извън договора.</w:t>
      </w:r>
    </w:p>
    <w:p>
      <w:pPr>
        <w:spacing w:after="40"/>
        <w:ind w:left="504" w:hanging="288"/>
      </w:pPr>
      <w:r>
        <w:t xml:space="preserve">•  Преценете дали обещанието е било именно за това лице, или допуска заместване.</w:t>
      </w:r>
    </w:p>
    <w:p>
      <w:pPr>
        <w:spacing w:after="60" w:before="120"/>
      </w:pPr>
      <w:r>
        <w:rPr>
          <w:b/>
          <w:bCs/>
        </w:rPr>
        <w:t xml:space="preserve">Примерен отговор</w:t>
      </w:r>
    </w:p>
    <w:p>
      <w:pPr>
        <w:spacing w:after="80" w:before="0"/>
        <w:jc w:val="both"/>
      </w:pPr>
      <w:r>
        <w:t xml:space="preserve">1. Ако от съдържанието на договора следва, че услугата е уговорена именно в полза на Александър като бенефициер, той придобива собствено право да иска изпълнение. Следователно клиниката не може да възрази, че само майката е страна и само тя има права.</w:t>
      </w:r>
    </w:p>
    <w:p>
      <w:pPr>
        <w:spacing w:after="80" w:before="0"/>
        <w:jc w:val="both"/>
      </w:pPr>
      <w:r>
        <w:t xml:space="preserve">2. Това не е представителство, защото Александър не е страна по договора чрез представител. Той е трето ползващо се лице, което получава пряко право от договора между други лица.</w:t>
      </w:r>
    </w:p>
    <w:p>
      <w:pPr>
        <w:spacing w:after="80" w:before="0"/>
        <w:jc w:val="both"/>
      </w:pPr>
      <w:r>
        <w:t xml:space="preserve">3. Втората уговорка е различна. Ако клиниката е обещала, че точно определен специалист ще извърши действията, това е обещаване действието на трето лице.</w:t>
      </w:r>
    </w:p>
    <w:p>
      <w:pPr>
        <w:spacing w:after="80" w:before="0"/>
        <w:jc w:val="both"/>
      </w:pPr>
      <w:r>
        <w:t xml:space="preserve">4. При обещаване действието на трето лице самото трето лице не се обвързва от договора. Ако то откаже, отговорността тежи върху обещателя — тук клиниката.</w:t>
      </w:r>
    </w:p>
    <w:p>
      <w:pPr>
        <w:spacing w:after="60" w:before="120"/>
      </w:pPr>
      <w:r>
        <w:rPr>
          <w:b/>
          <w:bCs/>
        </w:rPr>
        <w:t xml:space="preserve">Кратък извод</w:t>
      </w:r>
    </w:p>
    <w:p>
      <w:pPr>
        <w:spacing w:after="80" w:before="0"/>
        <w:jc w:val="both"/>
      </w:pPr>
      <w:r>
        <w:t xml:space="preserve">Следователно клиниката не се освобождава автоматично само защото специалистът е отказал. Въпросът е дали договорът допуска заместване с друг лекар или обещанието е било именно за този конкретен специалист; ако е второто, може да възникне отговорност за неизпълнение.</w:t>
      </w:r>
    </w:p>
    <w:p>
      <w:pPr>
        <w:spacing w:after="60" w:before="120"/>
      </w:pPr>
      <w:r>
        <w:rPr>
          <w:b/>
          <w:bCs/>
        </w:rPr>
        <w:t xml:space="preserve">Често срещани грешки</w:t>
      </w:r>
    </w:p>
    <w:p>
      <w:pPr>
        <w:spacing w:after="40"/>
        <w:ind w:left="504" w:hanging="288"/>
      </w:pPr>
      <w:r>
        <w:t xml:space="preserve">•  Да се приема, че само страната по договора може да иска изпълнение.</w:t>
      </w:r>
    </w:p>
    <w:p>
      <w:pPr>
        <w:spacing w:after="40"/>
        <w:ind w:left="504" w:hanging="288"/>
      </w:pPr>
      <w:r>
        <w:t xml:space="preserve">•  Да се смесва положението на ползващото се лице с това на представляван.</w:t>
      </w:r>
    </w:p>
    <w:p>
      <w:pPr>
        <w:spacing w:after="40"/>
        <w:ind w:left="504" w:hanging="288"/>
      </w:pPr>
      <w:r>
        <w:t xml:space="preserve">•  Да се смята, че третото лице се обвързва от обещанието за неговото действие.</w:t>
      </w:r>
    </w:p>
    <w:p>
      <w:pPr>
        <w:spacing w:after="40"/>
        <w:ind w:left="504" w:hanging="288"/>
      </w:pPr>
      <w:r>
        <w:t xml:space="preserve">•  Да се приема, че отказът на третото лице освобождава обещателя.</w:t>
      </w:r>
    </w:p>
    <w:p>
      <w:pPr>
        <w:pStyle w:val="Heading3"/>
        <w:spacing w:after="80" w:before="240"/>
      </w:pPr>
      <w:r>
        <w:rPr>
          <w:b/>
          <w:bCs/>
          <w:sz w:val="24"/>
          <w:szCs w:val="24"/>
        </w:rPr>
        <w:t xml:space="preserve">Казус 2</w:t>
      </w:r>
      <w:r>
        <w:rPr>
          <w:i/>
          <w:iCs/>
          <w:color w:val="767676"/>
          <w:sz w:val="19"/>
          <w:szCs w:val="19"/>
        </w:rPr>
        <w:t xml:space="preserve">   (№ 24 от 156)</w:t>
      </w:r>
    </w:p>
    <w:p>
      <w:pPr>
        <w:spacing w:after="100" w:before="0"/>
      </w:pPr>
      <w:r>
        <w:rPr>
          <w:b/>
          <w:bCs/>
        </w:rPr>
        <w:t xml:space="preserve">Заглавие:  </w:t>
      </w:r>
      <w:r>
        <w:t xml:space="preserve">Обучението на Мария и отказаната препоръка</w:t>
      </w:r>
    </w:p>
    <w:p>
      <w:pPr>
        <w:spacing w:after="100" w:before="0"/>
      </w:pPr>
      <w:r>
        <w:rPr>
          <w:b/>
          <w:bCs/>
        </w:rPr>
        <w:t xml:space="preserve">Тема:  </w:t>
      </w:r>
      <w:r>
        <w:t xml:space="preserve">Права на бенефициера, възражения на длъжника и обещаване действието на трето лице.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договор в полза на трето лице</w:t>
      </w:r>
    </w:p>
    <w:p>
      <w:pPr>
        <w:spacing w:after="40"/>
        <w:ind w:left="504" w:hanging="288"/>
      </w:pPr>
      <w:r>
        <w:t xml:space="preserve">•  собствено право на ползващото се лице</w:t>
      </w:r>
    </w:p>
    <w:p>
      <w:pPr>
        <w:spacing w:after="40"/>
        <w:ind w:left="504" w:hanging="288"/>
      </w:pPr>
      <w:r>
        <w:t xml:space="preserve">•  възражения, произтичащи от самия договор</w:t>
      </w:r>
    </w:p>
    <w:p>
      <w:pPr>
        <w:spacing w:after="40"/>
        <w:ind w:left="504" w:hanging="288"/>
      </w:pPr>
      <w:r>
        <w:t xml:space="preserve">•  външни отношения между страните</w:t>
      </w:r>
    </w:p>
    <w:p>
      <w:pPr>
        <w:spacing w:after="40"/>
        <w:ind w:left="504" w:hanging="288"/>
      </w:pPr>
      <w:r>
        <w:t xml:space="preserve">•  анекс към договора</w:t>
      </w:r>
    </w:p>
    <w:p>
      <w:pPr>
        <w:spacing w:after="40"/>
        <w:ind w:left="504" w:hanging="288"/>
      </w:pPr>
      <w:r>
        <w:t xml:space="preserve">•  обещаване действието на трето лице</w:t>
      </w:r>
    </w:p>
    <w:p>
      <w:pPr>
        <w:spacing w:after="40"/>
        <w:ind w:left="504" w:hanging="288"/>
      </w:pPr>
      <w:r>
        <w:t xml:space="preserve">•  необвързаност на посоченото трето лице</w:t>
      </w:r>
    </w:p>
    <w:p>
      <w:pPr>
        <w:spacing w:after="40"/>
        <w:ind w:left="504" w:hanging="288"/>
      </w:pPr>
      <w:r>
        <w:t xml:space="preserve">•  отговорност на обещателя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определя правната позиция на третото ползващо се лице по основния договор;</w:t>
      </w:r>
    </w:p>
    <w:p>
      <w:pPr>
        <w:spacing w:after="40"/>
        <w:ind w:left="504" w:hanging="288"/>
      </w:pPr>
      <w:r>
        <w:t xml:space="preserve">•  да разграничава възраженията по договора от външните отношения между страните;</w:t>
      </w:r>
    </w:p>
    <w:p>
      <w:pPr>
        <w:spacing w:after="40"/>
        <w:ind w:left="504" w:hanging="288"/>
      </w:pPr>
      <w:r>
        <w:t xml:space="preserve">•  да квалифицира уговорка за действие на конкретен изпълнител;</w:t>
      </w:r>
    </w:p>
    <w:p>
      <w:pPr>
        <w:spacing w:after="40"/>
        <w:ind w:left="504" w:hanging="288"/>
      </w:pPr>
      <w:r>
        <w:t xml:space="preserve">•  да преценява дали посоченото трето лице се обвързва от анекса;</w:t>
      </w:r>
    </w:p>
    <w:p>
      <w:pPr>
        <w:spacing w:after="60" w:before="120"/>
      </w:pPr>
      <w:r>
        <w:rPr>
          <w:b/>
          <w:bCs/>
        </w:rPr>
        <w:t xml:space="preserve">Факти</w:t>
      </w:r>
    </w:p>
    <w:p>
      <w:pPr>
        <w:spacing w:after="80" w:before="0"/>
        <w:jc w:val="both"/>
      </w:pPr>
      <w:r>
        <w:t xml:space="preserve">Баща сключва договор с частно училище, според който училището се задължава да предостави едногодишна специализирана подготовка на дъщеря му Мария. В договора е посочено, че обучението е „за полза и сметка на Мария И.", като бащата поема плащането. След няколко месеца училището прекратява достъпа на Мария до електронните материали, като заявява, че спорът е само с бащата относно просрочена вноска и че Мария не може да предявява собствени искания. В отделен анекс училището обещава, че конкретен преподавател ще изготви за Мария лично препоръка за кандидатстване в чужбина. По-късно преподавателят отказва да подпише препоръката.</w:t>
      </w:r>
    </w:p>
    <w:p>
      <w:pPr>
        <w:spacing w:after="60" w:before="120"/>
      </w:pPr>
      <w:r>
        <w:rPr>
          <w:b/>
          <w:bCs/>
        </w:rPr>
        <w:t xml:space="preserve">Въпроси</w:t>
      </w:r>
    </w:p>
    <w:p>
      <w:pPr>
        <w:spacing w:after="40"/>
        <w:ind w:left="504" w:hanging="288"/>
      </w:pPr>
      <w:r>
        <w:t xml:space="preserve">1.  Каква е правната позиция на Мария по основния договор?</w:t>
      </w:r>
    </w:p>
    <w:p>
      <w:pPr>
        <w:spacing w:after="40"/>
        <w:ind w:left="504" w:hanging="288"/>
      </w:pPr>
      <w:r>
        <w:t xml:space="preserve">2.  Може ли училището да противопостави на Мария възражения от основния договор?</w:t>
      </w:r>
    </w:p>
    <w:p>
      <w:pPr>
        <w:spacing w:after="40"/>
        <w:ind w:left="504" w:hanging="288"/>
      </w:pPr>
      <w:r>
        <w:t xml:space="preserve">3.  Как се квалифицира уговорката за препоръката от конкретния преподавател?</w:t>
      </w:r>
    </w:p>
    <w:p>
      <w:pPr>
        <w:spacing w:after="40"/>
        <w:ind w:left="504" w:hanging="288"/>
      </w:pPr>
      <w:r>
        <w:t xml:space="preserve">4.  Обвързва ли се самият преподавател от анекса?</w:t>
      </w:r>
    </w:p>
    <w:p>
      <w:pPr>
        <w:spacing w:after="60" w:before="120"/>
      </w:pPr>
      <w:r>
        <w:rPr>
          <w:b/>
          <w:bCs/>
        </w:rPr>
        <w:t xml:space="preserve">Насоки за решаване</w:t>
      </w:r>
    </w:p>
    <w:p>
      <w:pPr>
        <w:spacing w:after="40"/>
        <w:ind w:left="504" w:hanging="288"/>
      </w:pPr>
      <w:r>
        <w:t xml:space="preserve">•  Установете дали престацията е уговорена в полза на третото лице.</w:t>
      </w:r>
    </w:p>
    <w:p>
      <w:pPr>
        <w:spacing w:after="40"/>
        <w:ind w:left="504" w:hanging="288"/>
      </w:pPr>
      <w:r>
        <w:t xml:space="preserve">•  Разграничете възраженията, произтичащи от самия договор, от други отношения между страните.</w:t>
      </w:r>
    </w:p>
    <w:p>
      <w:pPr>
        <w:spacing w:after="40"/>
        <w:ind w:left="504" w:hanging="288"/>
      </w:pPr>
      <w:r>
        <w:t xml:space="preserve">•  Определете кой поема задължение с уговорката за препоръката.</w:t>
      </w:r>
    </w:p>
    <w:p>
      <w:pPr>
        <w:spacing w:after="40"/>
        <w:ind w:left="504" w:hanging="288"/>
      </w:pPr>
      <w:r>
        <w:t xml:space="preserve">•  Преценете кой отговаря, ако обещаното поведение не бъде постигнато.</w:t>
      </w:r>
    </w:p>
    <w:p>
      <w:pPr>
        <w:spacing w:after="60" w:before="120"/>
      </w:pPr>
      <w:r>
        <w:rPr>
          <w:b/>
          <w:bCs/>
        </w:rPr>
        <w:t xml:space="preserve">Примерен отговор</w:t>
      </w:r>
    </w:p>
    <w:p>
      <w:pPr>
        <w:spacing w:after="80" w:before="0"/>
        <w:jc w:val="both"/>
      </w:pPr>
      <w:r>
        <w:t xml:space="preserve">1. Уговорката, че обучението е „за полза и сметка на Мария И.", е договаряне в полза на трето лице по чл. 22 ЗЗД. Мария не е страна по договора, сключен от баща ѝ, но придобива собствено право да иска обещаната престация — едногодишната специализирана подготовка — пряко от частното училище. Затова тя може сама да настоява за възстановяване на достъпа до електронните материали.</w:t>
      </w:r>
    </w:p>
    <w:p>
      <w:pPr>
        <w:spacing w:after="80" w:before="0"/>
        <w:jc w:val="both"/>
      </w:pPr>
      <w:r>
        <w:t xml:space="preserve">2. По чл. 22 ЗЗД обещателят може да противопостави на третото лице възраженията, произтичащи от самия договор, но не и възражения от други свои отношения с уговарящия. Доколкото просрочената вноска произтича от същия договор, възражението е принципно противопоставимо на Мария. Твърдението на училището обаче, че тя изобщо не може да предявява собствени искания, е неоснователно.</w:t>
      </w:r>
    </w:p>
    <w:p>
      <w:pPr>
        <w:spacing w:after="80" w:before="0"/>
        <w:jc w:val="both"/>
      </w:pPr>
      <w:r>
        <w:t xml:space="preserve">3. Уговорката в анекса, че конкретен преподавател ще изготви за Мария лична препоръка, не поражда задължение за самия преподавател, а за училището. Тя се квалифицира като обещаване действието на трето лице по чл. 23 ЗЗД, тъй като обещателят гарантира чуждо поведение, което не е в негова власт.</w:t>
      </w:r>
    </w:p>
    <w:p>
      <w:pPr>
        <w:spacing w:after="80" w:before="0"/>
        <w:jc w:val="both"/>
      </w:pPr>
      <w:r>
        <w:t xml:space="preserve">4. Не. По чл. 23 ЗЗД посоченото трето лице не се обвързва от обещанието и запазва свободата си, поради което отказът на преподавателя да подпише препоръката не съставлява негово неизпълнение. Отговорността остава у обещателя — училището дължи обезщетение на насрещната страна по анекса за това, че обещаното действие не е извършено.</w:t>
      </w:r>
    </w:p>
    <w:p>
      <w:pPr>
        <w:spacing w:after="60" w:before="120"/>
      </w:pPr>
      <w:r>
        <w:rPr>
          <w:b/>
          <w:bCs/>
        </w:rPr>
        <w:t xml:space="preserve">Кратък извод</w:t>
      </w:r>
    </w:p>
    <w:p>
      <w:pPr>
        <w:spacing w:after="80" w:before="0"/>
        <w:jc w:val="both"/>
      </w:pPr>
      <w:r>
        <w:t xml:space="preserve">Уговореното в полза на третото лице му дава собствено право да иска обещаната престация, срещу което длъжникът може да противопоставя възраженията от самия договор, но не всякакви външни отношения; при обещаване действието на трето лице то не се обвързва автоматично, а отговорността остава у обещателя.</w:t>
      </w:r>
    </w:p>
    <w:p>
      <w:pPr>
        <w:spacing w:after="60" w:before="120"/>
      </w:pPr>
      <w:r>
        <w:rPr>
          <w:b/>
          <w:bCs/>
        </w:rPr>
        <w:t xml:space="preserve">Често срещани грешки</w:t>
      </w:r>
    </w:p>
    <w:p>
      <w:pPr>
        <w:spacing w:after="40"/>
        <w:ind w:left="504" w:hanging="288"/>
      </w:pPr>
      <w:r>
        <w:t xml:space="preserve">•  Да се отрича правото на ползващото се лице, защото не е подписало договора.</w:t>
      </w:r>
    </w:p>
    <w:p>
      <w:pPr>
        <w:spacing w:after="40"/>
        <w:ind w:left="504" w:hanging="288"/>
      </w:pPr>
      <w:r>
        <w:t xml:space="preserve">•  Да се приема, че длъжникът може да противопостави на третото лице всякакви възражения.</w:t>
      </w:r>
    </w:p>
    <w:p>
      <w:pPr>
        <w:spacing w:after="40"/>
        <w:ind w:left="504" w:hanging="288"/>
      </w:pPr>
      <w:r>
        <w:t xml:space="preserve">•  Да се смята, че анексът задължава посоченото в него трето лице.</w:t>
      </w:r>
    </w:p>
    <w:p>
      <w:pPr>
        <w:spacing w:after="40"/>
        <w:ind w:left="504" w:hanging="288"/>
      </w:pPr>
      <w:r>
        <w:t xml:space="preserve">•  Да се смесва обещаването действието на трето лице с договора в полза на трето лице.</w:t>
      </w:r>
    </w:p>
    <w:p>
      <w:r>
        <w:br w:type="page"/>
      </w:r>
    </w:p>
    <w:p>
      <w:pPr>
        <w:pStyle w:val="Heading1"/>
        <w:spacing w:after="80"/>
      </w:pPr>
      <w:r>
        <w:rPr>
          <w:b/>
          <w:bCs/>
          <w:color w:val="2F5496"/>
          <w:sz w:val="30"/>
          <w:szCs w:val="30"/>
        </w:rPr>
        <w:t xml:space="preserve">Тема 13. Договор при общи условия. Тълкуване на договорите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121</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Обвързваща сила на общите условия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122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Включване по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123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Индивидуални уговорки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124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Общи условия между търговци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Неравноправни клаузи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126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Доказателствена тежест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127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Правило contra proferentem</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128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Тълкуване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129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Правна природа на общите условия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130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Изменение на общи условия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Неограниченият интернет и скритата клауза</w:t>
      </w:r>
    </w:p>
    <w:p>
      <w:pPr>
        <w:spacing w:after="40"/>
      </w:pPr>
      <w:r>
        <w:rPr>
          <w:b/>
          <w:bCs/>
        </w:rPr>
        <w:t xml:space="preserve">Казус 2 (Високо): </w:t>
      </w:r>
      <w:r>
        <w:t xml:space="preserve">Двадесет и четиричасовата реакция и ръкописната клауза</w:t>
      </w:r>
    </w:p>
    <w:p>
      <w:pPr>
        <w:pStyle w:val="Heading2"/>
        <w:spacing w:after="120" w:before="280"/>
      </w:pPr>
      <w:r>
        <w:rPr>
          <w:b/>
          <w:bCs/>
          <w:color w:val="2F5496"/>
          <w:sz w:val="26"/>
          <w:szCs w:val="26"/>
        </w:rPr>
        <w:t xml:space="preserve">Тема 13 — тестови въпроси</w:t>
      </w:r>
    </w:p>
    <w:p>
      <w:pPr>
        <w:pStyle w:val="Heading3"/>
        <w:spacing w:after="60" w:before="240"/>
      </w:pPr>
      <w:r>
        <w:rPr>
          <w:b/>
          <w:bCs/>
          <w:sz w:val="24"/>
          <w:szCs w:val="24"/>
        </w:rPr>
        <w:t xml:space="preserve">Въпрос 1</w:t>
      </w:r>
      <w:r>
        <w:rPr>
          <w:i/>
          <w:iCs/>
          <w:color w:val="767676"/>
          <w:sz w:val="19"/>
          <w:szCs w:val="19"/>
        </w:rPr>
        <w:t xml:space="preserve">   (№ 121 от 780)</w:t>
      </w:r>
    </w:p>
    <w:p>
      <w:pPr>
        <w:spacing w:after="100"/>
      </w:pPr>
      <w:r>
        <w:rPr>
          <w:b/>
          <w:bCs/>
          <w:sz w:val="19"/>
          <w:szCs w:val="19"/>
        </w:rPr>
        <w:t xml:space="preserve">Подтема: </w:t>
      </w:r>
      <w:r>
        <w:rPr>
          <w:sz w:val="19"/>
          <w:szCs w:val="19"/>
        </w:rPr>
        <w:t xml:space="preserve">Обвързваща сила на общите условия</w:t>
      </w:r>
      <w:r>
        <w:rPr>
          <w:b/>
          <w:bCs/>
          <w:sz w:val="19"/>
          <w:szCs w:val="19"/>
        </w:rPr>
        <w:t xml:space="preserve">     Ниво: </w:t>
      </w:r>
      <w:r>
        <w:rPr>
          <w:sz w:val="19"/>
          <w:szCs w:val="19"/>
        </w:rPr>
        <w:t xml:space="preserve">Средно</w:t>
      </w:r>
    </w:p>
    <w:p>
      <w:pPr>
        <w:spacing w:after="80" w:before="0"/>
      </w:pPr>
      <w:r>
        <w:t xml:space="preserve">Общите условия обвързват присъединяващата се страна, когато:</w:t>
      </w:r>
    </w:p>
    <w:p>
      <w:pPr>
        <w:spacing w:after="40"/>
        <w:ind w:left="431" w:hanging="360"/>
      </w:pPr>
      <w:r>
        <w:rPr>
          <w:b/>
          <w:bCs/>
        </w:rPr>
        <w:t xml:space="preserve">А) </w:t>
      </w:r>
      <w:r>
        <w:t xml:space="preserve">са публикувани на страницата на предложителя, без осигурен достъп до текста</w:t>
      </w:r>
    </w:p>
    <w:p>
      <w:pPr>
        <w:spacing w:after="40"/>
        <w:ind w:left="431" w:hanging="360"/>
      </w:pPr>
      <w:r>
        <w:rPr>
          <w:b/>
          <w:bCs/>
        </w:rPr>
        <w:t xml:space="preserve">Б) </w:t>
      </w:r>
      <w:r>
        <w:t xml:space="preserve">са предварително одобрени от държавен орган и обявени в регистър</w:t>
      </w:r>
    </w:p>
    <w:p>
      <w:pPr>
        <w:spacing w:after="40"/>
        <w:ind w:left="431" w:hanging="360"/>
      </w:pPr>
      <w:r>
        <w:rPr>
          <w:b/>
          <w:bCs/>
        </w:rPr>
        <w:t xml:space="preserve">В) </w:t>
      </w:r>
      <w:r>
        <w:t xml:space="preserve">са подписани отделно на всяка страница от присъединяващата се страна</w:t>
      </w:r>
    </w:p>
    <w:p>
      <w:pPr>
        <w:spacing w:after="40"/>
        <w:ind w:left="431" w:hanging="360"/>
      </w:pPr>
      <w:r>
        <w:rPr>
          <w:b/>
          <w:bCs/>
        </w:rPr>
        <w:t xml:space="preserve">Г) </w:t>
      </w:r>
      <w:r>
        <w:t xml:space="preserve">са ѝ били известни или е могла да се запознае с тях при обичайна грижа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Общите условия обвързват, ако страната е знаела за тях или е имала реална възможност да се запознае с тях при обичайна грижа.</w:t>
      </w:r>
    </w:p>
    <w:p>
      <w:pPr>
        <w:spacing w:after="100" w:before="0"/>
      </w:pPr>
      <w:r>
        <w:rPr>
          <w:b/>
          <w:bCs/>
        </w:rPr>
        <w:t xml:space="preserve">Защо А е грешен:  </w:t>
      </w:r>
      <w:r>
        <w:t xml:space="preserve">Публикуването без осигурен достъп до текста не създава реална възможност за запознаване.</w:t>
      </w:r>
    </w:p>
    <w:p>
      <w:pPr>
        <w:spacing w:after="100" w:before="0"/>
      </w:pPr>
      <w:r>
        <w:rPr>
          <w:b/>
          <w:bCs/>
        </w:rPr>
        <w:t xml:space="preserve">Защо Б е грешен:  </w:t>
      </w:r>
      <w:r>
        <w:t xml:space="preserve">Нито одобрението от орган, нито обявяването в регистър са условие за обвързваща сила.</w:t>
      </w:r>
    </w:p>
    <w:p>
      <w:pPr>
        <w:spacing w:after="100" w:before="0"/>
      </w:pPr>
      <w:r>
        <w:rPr>
          <w:b/>
          <w:bCs/>
        </w:rPr>
        <w:t xml:space="preserve">Защо В е грешен:  </w:t>
      </w:r>
      <w:r>
        <w:t xml:space="preserve">Подписване на всяка страница не е общо законово изискване.</w:t>
      </w:r>
    </w:p>
    <w:p>
      <w:pPr>
        <w:spacing w:after="140" w:before="0"/>
      </w:pPr>
      <w:r>
        <w:rPr>
          <w:b/>
          <w:bCs/>
        </w:rPr>
        <w:t xml:space="preserve">Методическа бележка:  </w:t>
      </w:r>
      <w:r>
        <w:t xml:space="preserve">Проверява кога общите условия стават част от договорното съдържание.</w:t>
      </w:r>
    </w:p>
    <w:p>
      <w:pPr>
        <w:pStyle w:val="Heading3"/>
        <w:spacing w:after="60" w:before="240"/>
      </w:pPr>
      <w:r>
        <w:rPr>
          <w:b/>
          <w:bCs/>
          <w:sz w:val="24"/>
          <w:szCs w:val="24"/>
        </w:rPr>
        <w:t xml:space="preserve">Въпрос 2</w:t>
      </w:r>
      <w:r>
        <w:rPr>
          <w:i/>
          <w:iCs/>
          <w:color w:val="767676"/>
          <w:sz w:val="19"/>
          <w:szCs w:val="19"/>
        </w:rPr>
        <w:t xml:space="preserve">   (№ 122 от 780)</w:t>
      </w:r>
    </w:p>
    <w:p>
      <w:pPr>
        <w:spacing w:after="100"/>
      </w:pPr>
      <w:r>
        <w:rPr>
          <w:b/>
          <w:bCs/>
          <w:sz w:val="19"/>
          <w:szCs w:val="19"/>
        </w:rPr>
        <w:t xml:space="preserve">Подтема: </w:t>
      </w:r>
      <w:r>
        <w:rPr>
          <w:sz w:val="19"/>
          <w:szCs w:val="19"/>
        </w:rPr>
        <w:t xml:space="preserve">Включване по ЗЗД</w:t>
      </w:r>
      <w:r>
        <w:rPr>
          <w:b/>
          <w:bCs/>
          <w:sz w:val="19"/>
          <w:szCs w:val="19"/>
        </w:rPr>
        <w:t xml:space="preserve">     Ниво: </w:t>
      </w:r>
      <w:r>
        <w:rPr>
          <w:sz w:val="19"/>
          <w:szCs w:val="19"/>
        </w:rPr>
        <w:t xml:space="preserve">Средно</w:t>
      </w:r>
    </w:p>
    <w:p>
      <w:pPr>
        <w:spacing w:after="80" w:before="0"/>
      </w:pPr>
      <w:r>
        <w:t xml:space="preserve">Когато предложението включва общи условия, приемането е действително по ЗЗД, ако:</w:t>
      </w:r>
    </w:p>
    <w:p>
      <w:pPr>
        <w:spacing w:after="40"/>
        <w:ind w:left="431" w:hanging="360"/>
      </w:pPr>
      <w:r>
        <w:rPr>
          <w:b/>
          <w:bCs/>
        </w:rPr>
        <w:t xml:space="preserve">А) </w:t>
      </w:r>
      <w:r>
        <w:t xml:space="preserve">е направено устно пред двама свидетели или по телефона</w:t>
      </w:r>
    </w:p>
    <w:p>
      <w:pPr>
        <w:spacing w:after="40"/>
        <w:ind w:left="431" w:hanging="360"/>
      </w:pPr>
      <w:r>
        <w:rPr>
          <w:b/>
          <w:bCs/>
        </w:rPr>
        <w:t xml:space="preserve">Б) </w:t>
      </w:r>
      <w:r>
        <w:t xml:space="preserve">адресатът не е възразил в разумен срок след получаването</w:t>
      </w:r>
    </w:p>
    <w:p>
      <w:pPr>
        <w:spacing w:after="40"/>
        <w:ind w:left="431" w:hanging="360"/>
      </w:pPr>
      <w:r>
        <w:rPr>
          <w:b/>
          <w:bCs/>
        </w:rPr>
        <w:t xml:space="preserve">В) </w:t>
      </w:r>
      <w:r>
        <w:t xml:space="preserve">съдържа задължително писмено потвърждение на общите условия</w:t>
      </w:r>
    </w:p>
    <w:p>
      <w:pPr>
        <w:spacing w:after="40"/>
        <w:ind w:left="431" w:hanging="360"/>
      </w:pPr>
      <w:r>
        <w:rPr>
          <w:b/>
          <w:bCs/>
        </w:rPr>
        <w:t xml:space="preserve">Г) </w:t>
      </w:r>
      <w:r>
        <w:t xml:space="preserve">всички общи условия са му били прочетени на глас преди подписването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Изискването за писмено потвърждение защитава адресата от обвързване с предварително формулирано съдържание, което не е индивидуално обсъждано.</w:t>
      </w:r>
    </w:p>
    <w:p>
      <w:pPr>
        <w:spacing w:after="100" w:before="0"/>
      </w:pPr>
      <w:r>
        <w:rPr>
          <w:b/>
          <w:bCs/>
        </w:rPr>
        <w:t xml:space="preserve">Защо А е грешен:  </w:t>
      </w:r>
      <w:r>
        <w:t xml:space="preserve">Устното приемане не удовлетворява специалното изискване.</w:t>
      </w:r>
    </w:p>
    <w:p>
      <w:pPr>
        <w:spacing w:after="100" w:before="0"/>
      </w:pPr>
      <w:r>
        <w:rPr>
          <w:b/>
          <w:bCs/>
        </w:rPr>
        <w:t xml:space="preserve">Защо Б е грешен:  </w:t>
      </w:r>
      <w:r>
        <w:t xml:space="preserve">Мълчанието не е потвърждение в гражданските отношения.</w:t>
      </w:r>
    </w:p>
    <w:p>
      <w:pPr>
        <w:spacing w:after="100" w:before="0"/>
      </w:pPr>
      <w:r>
        <w:rPr>
          <w:b/>
          <w:bCs/>
        </w:rPr>
        <w:t xml:space="preserve">Защо Г е грешен:  </w:t>
      </w:r>
      <w:r>
        <w:t xml:space="preserve">Прочитането не замества писменото потвърждение.</w:t>
      </w:r>
    </w:p>
    <w:p>
      <w:pPr>
        <w:spacing w:after="140" w:before="0"/>
      </w:pPr>
      <w:r>
        <w:rPr>
          <w:b/>
          <w:bCs/>
        </w:rPr>
        <w:t xml:space="preserve">Методическа бележка:  </w:t>
      </w:r>
      <w:r>
        <w:t xml:space="preserve">Проверява специалното изискване на чл. 16, ал. 1 ЗЗД.</w:t>
      </w:r>
    </w:p>
    <w:p>
      <w:pPr>
        <w:pStyle w:val="Heading3"/>
        <w:spacing w:after="60" w:before="240"/>
      </w:pPr>
      <w:r>
        <w:rPr>
          <w:b/>
          <w:bCs/>
          <w:sz w:val="24"/>
          <w:szCs w:val="24"/>
        </w:rPr>
        <w:t xml:space="preserve">Въпрос 3</w:t>
      </w:r>
      <w:r>
        <w:rPr>
          <w:i/>
          <w:iCs/>
          <w:color w:val="767676"/>
          <w:sz w:val="19"/>
          <w:szCs w:val="19"/>
        </w:rPr>
        <w:t xml:space="preserve">   (№ 123 от 780)</w:t>
      </w:r>
    </w:p>
    <w:p>
      <w:pPr>
        <w:spacing w:after="100"/>
      </w:pPr>
      <w:r>
        <w:rPr>
          <w:b/>
          <w:bCs/>
          <w:sz w:val="19"/>
          <w:szCs w:val="19"/>
        </w:rPr>
        <w:t xml:space="preserve">Подтема: </w:t>
      </w:r>
      <w:r>
        <w:rPr>
          <w:sz w:val="19"/>
          <w:szCs w:val="19"/>
        </w:rPr>
        <w:t xml:space="preserve">Индивидуални уговорки</w:t>
      </w:r>
      <w:r>
        <w:rPr>
          <w:b/>
          <w:bCs/>
          <w:sz w:val="19"/>
          <w:szCs w:val="19"/>
        </w:rPr>
        <w:t xml:space="preserve">     Ниво: </w:t>
      </w:r>
      <w:r>
        <w:rPr>
          <w:sz w:val="19"/>
          <w:szCs w:val="19"/>
        </w:rPr>
        <w:t xml:space="preserve">Базово</w:t>
      </w:r>
    </w:p>
    <w:p>
      <w:pPr>
        <w:spacing w:after="80" w:before="0"/>
      </w:pPr>
      <w:r>
        <w:t xml:space="preserve">При несъответствие между индивидуално вписана уговорка и общите условия:</w:t>
      </w:r>
    </w:p>
    <w:p>
      <w:pPr>
        <w:spacing w:after="40"/>
        <w:ind w:left="431" w:hanging="360"/>
      </w:pPr>
      <w:r>
        <w:rPr>
          <w:b/>
          <w:bCs/>
        </w:rPr>
        <w:t xml:space="preserve">А) </w:t>
      </w:r>
      <w:r>
        <w:t xml:space="preserve">предимство имат винаги общите условия като по-подробни</w:t>
      </w:r>
    </w:p>
    <w:p>
      <w:pPr>
        <w:spacing w:after="40"/>
        <w:ind w:left="431" w:hanging="360"/>
      </w:pPr>
      <w:r>
        <w:rPr>
          <w:b/>
          <w:bCs/>
        </w:rPr>
        <w:t xml:space="preserve">Б) </w:t>
      </w:r>
      <w:r>
        <w:t xml:space="preserve">двете уговорки се прилагат едновременно</w:t>
      </w:r>
    </w:p>
    <w:p>
      <w:pPr>
        <w:spacing w:after="40"/>
        <w:ind w:left="431" w:hanging="360"/>
      </w:pPr>
      <w:r>
        <w:rPr>
          <w:b/>
          <w:bCs/>
        </w:rPr>
        <w:t xml:space="preserve">В) </w:t>
      </w:r>
      <w:r>
        <w:t xml:space="preserve">предимство има винаги индивидуалната уговорка</w:t>
      </w:r>
    </w:p>
    <w:p>
      <w:pPr>
        <w:spacing w:after="40"/>
        <w:ind w:left="431" w:hanging="360"/>
      </w:pPr>
      <w:r>
        <w:rPr>
          <w:b/>
          <w:bCs/>
        </w:rPr>
        <w:t xml:space="preserve">Г) </w:t>
      </w:r>
      <w:r>
        <w:t xml:space="preserve">договорът е нищожен поради вътрешно противоречие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Индивидуалната клауза по-точно изразява конкретната воля на страните и затова измества стандартизираното правило, дори съответните общи условия да не са заличени.</w:t>
      </w:r>
    </w:p>
    <w:p>
      <w:pPr>
        <w:spacing w:after="100" w:before="0"/>
      </w:pPr>
      <w:r>
        <w:rPr>
          <w:b/>
          <w:bCs/>
        </w:rPr>
        <w:t xml:space="preserve">Защо А е грешен:  </w:t>
      </w:r>
      <w:r>
        <w:t xml:space="preserve">Подробността не дава предимство на стандартния текст.</w:t>
      </w:r>
    </w:p>
    <w:p>
      <w:pPr>
        <w:spacing w:after="100" w:before="0"/>
      </w:pPr>
      <w:r>
        <w:rPr>
          <w:b/>
          <w:bCs/>
        </w:rPr>
        <w:t xml:space="preserve">Защо Б е грешен:  </w:t>
      </w:r>
      <w:r>
        <w:t xml:space="preserve">При противоречие едновременно прилагане е невъзможно.</w:t>
      </w:r>
    </w:p>
    <w:p>
      <w:pPr>
        <w:spacing w:after="100" w:before="0"/>
      </w:pPr>
      <w:r>
        <w:rPr>
          <w:b/>
          <w:bCs/>
        </w:rPr>
        <w:t xml:space="preserve">Защо Г е грешен:  </w:t>
      </w:r>
      <w:r>
        <w:t xml:space="preserve">Несъответствието се разрешава чрез предимството, не чрез нищожност.</w:t>
      </w:r>
    </w:p>
    <w:p>
      <w:pPr>
        <w:spacing w:after="140" w:before="0"/>
      </w:pPr>
      <w:r>
        <w:rPr>
          <w:b/>
          <w:bCs/>
        </w:rPr>
        <w:t xml:space="preserve">Методическа бележка:  </w:t>
      </w:r>
      <w:r>
        <w:t xml:space="preserve">Проверява правилото за предимство на индивидуалното договаряне.</w:t>
      </w:r>
    </w:p>
    <w:p>
      <w:pPr>
        <w:pStyle w:val="Heading3"/>
        <w:spacing w:after="60" w:before="240"/>
      </w:pPr>
      <w:r>
        <w:rPr>
          <w:b/>
          <w:bCs/>
          <w:sz w:val="24"/>
          <w:szCs w:val="24"/>
        </w:rPr>
        <w:t xml:space="preserve">Въпрос 4</w:t>
      </w:r>
      <w:r>
        <w:rPr>
          <w:i/>
          <w:iCs/>
          <w:color w:val="767676"/>
          <w:sz w:val="19"/>
          <w:szCs w:val="19"/>
        </w:rPr>
        <w:t xml:space="preserve">   (№ 124 от 780)</w:t>
      </w:r>
    </w:p>
    <w:p>
      <w:pPr>
        <w:spacing w:after="100"/>
      </w:pPr>
      <w:r>
        <w:rPr>
          <w:b/>
          <w:bCs/>
          <w:sz w:val="19"/>
          <w:szCs w:val="19"/>
        </w:rPr>
        <w:t xml:space="preserve">Подтема: </w:t>
      </w:r>
      <w:r>
        <w:rPr>
          <w:sz w:val="19"/>
          <w:szCs w:val="19"/>
        </w:rPr>
        <w:t xml:space="preserve">Общи условия между търговци</w:t>
      </w:r>
      <w:r>
        <w:rPr>
          <w:b/>
          <w:bCs/>
          <w:sz w:val="19"/>
          <w:szCs w:val="19"/>
        </w:rPr>
        <w:t xml:space="preserve">     Ниво: </w:t>
      </w:r>
      <w:r>
        <w:rPr>
          <w:sz w:val="19"/>
          <w:szCs w:val="19"/>
        </w:rPr>
        <w:t xml:space="preserve">Високо</w:t>
      </w:r>
    </w:p>
    <w:p>
      <w:pPr>
        <w:spacing w:after="80" w:before="0"/>
      </w:pPr>
      <w:r>
        <w:t xml:space="preserve">В търговските отношения общите условия стават задължителни за страната-търговец:</w:t>
      </w:r>
    </w:p>
    <w:p>
      <w:pPr>
        <w:spacing w:after="40"/>
        <w:ind w:left="431" w:hanging="360"/>
      </w:pPr>
      <w:r>
        <w:rPr>
          <w:b/>
          <w:bCs/>
        </w:rPr>
        <w:t xml:space="preserve">А) </w:t>
      </w:r>
      <w:r>
        <w:t xml:space="preserve">при всяко писмено приемане или при знание без незабавно оспорване</w:t>
      </w:r>
    </w:p>
    <w:p>
      <w:pPr>
        <w:spacing w:after="40"/>
        <w:ind w:left="431" w:hanging="360"/>
      </w:pPr>
      <w:r>
        <w:rPr>
          <w:b/>
          <w:bCs/>
        </w:rPr>
        <w:t xml:space="preserve">Б) </w:t>
      </w:r>
      <w:r>
        <w:t xml:space="preserve">единствено при изрично писмено приемане, независимо от знанието му</w:t>
      </w:r>
    </w:p>
    <w:p>
      <w:pPr>
        <w:spacing w:after="40"/>
        <w:ind w:left="431" w:hanging="360"/>
      </w:pPr>
      <w:r>
        <w:rPr>
          <w:b/>
          <w:bCs/>
        </w:rPr>
        <w:t xml:space="preserve">В) </w:t>
      </w:r>
      <w:r>
        <w:t xml:space="preserve">винаги и автоматично, щом и другата страна има търговско качество</w:t>
      </w:r>
    </w:p>
    <w:p>
      <w:pPr>
        <w:spacing w:after="40"/>
        <w:ind w:left="431" w:hanging="360"/>
      </w:pPr>
      <w:r>
        <w:rPr>
          <w:b/>
          <w:bCs/>
        </w:rPr>
        <w:t xml:space="preserve">Г) </w:t>
      </w:r>
      <w:r>
        <w:t xml:space="preserve">след предварително одобрение от съда и обявяване в търговския регистър</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Законът отчита професионалния характер на оборота: наред с писменото приемане, обвързване настъпва и когато търговецът е знаел или е бил длъжен да знае условията и не ги е оспорил незабавно.</w:t>
      </w:r>
    </w:p>
    <w:p>
      <w:pPr>
        <w:spacing w:after="100" w:before="0"/>
      </w:pPr>
      <w:r>
        <w:rPr>
          <w:b/>
          <w:bCs/>
        </w:rPr>
        <w:t xml:space="preserve">Защо Б е грешен:  </w:t>
      </w:r>
      <w:r>
        <w:t xml:space="preserve">Знанието за условията без незабавно оспорване също обвързва търговеца.</w:t>
      </w:r>
    </w:p>
    <w:p>
      <w:pPr>
        <w:spacing w:after="100" w:before="0"/>
      </w:pPr>
      <w:r>
        <w:rPr>
          <w:b/>
          <w:bCs/>
        </w:rPr>
        <w:t xml:space="preserve">Защо В е грешен:  </w:t>
      </w:r>
      <w:r>
        <w:t xml:space="preserve">Автоматично обвързване без знание или приемане няма.</w:t>
      </w:r>
    </w:p>
    <w:p>
      <w:pPr>
        <w:spacing w:after="100" w:before="0"/>
      </w:pPr>
      <w:r>
        <w:rPr>
          <w:b/>
          <w:bCs/>
        </w:rPr>
        <w:t xml:space="preserve">Защо Г е грешен:  </w:t>
      </w:r>
      <w:r>
        <w:t xml:space="preserve">Нито съдебно одобрение, нито обявяване в регистър се изискват.</w:t>
      </w:r>
    </w:p>
    <w:p>
      <w:pPr>
        <w:spacing w:after="140" w:before="0"/>
      </w:pPr>
      <w:r>
        <w:rPr>
          <w:b/>
          <w:bCs/>
        </w:rPr>
        <w:t xml:space="preserve">Методическа бележка:  </w:t>
      </w:r>
      <w:r>
        <w:t xml:space="preserve">Проверява облекчения търговски режим по чл. 298 ТЗ.</w:t>
      </w:r>
    </w:p>
    <w:p>
      <w:pPr>
        <w:pStyle w:val="Heading3"/>
        <w:spacing w:after="60" w:before="240"/>
      </w:pPr>
      <w:r>
        <w:rPr>
          <w:b/>
          <w:bCs/>
          <w:sz w:val="24"/>
          <w:szCs w:val="24"/>
        </w:rPr>
        <w:t xml:space="preserve">Въпрос 5</w:t>
      </w:r>
      <w:r>
        <w:rPr>
          <w:i/>
          <w:iCs/>
          <w:color w:val="767676"/>
          <w:sz w:val="19"/>
          <w:szCs w:val="19"/>
        </w:rPr>
        <w:t xml:space="preserve">   (№ 125 от 780)</w:t>
      </w:r>
    </w:p>
    <w:p>
      <w:pPr>
        <w:spacing w:after="100"/>
      </w:pPr>
      <w:r>
        <w:rPr>
          <w:b/>
          <w:bCs/>
          <w:sz w:val="19"/>
          <w:szCs w:val="19"/>
        </w:rPr>
        <w:t xml:space="preserve">Подтема: </w:t>
      </w:r>
      <w:r>
        <w:rPr>
          <w:sz w:val="19"/>
          <w:szCs w:val="19"/>
        </w:rPr>
        <w:t xml:space="preserve">Неравноправни клаузи</w:t>
      </w:r>
      <w:r>
        <w:rPr>
          <w:b/>
          <w:bCs/>
          <w:sz w:val="19"/>
          <w:szCs w:val="19"/>
        </w:rPr>
        <w:t xml:space="preserve">     Ниво: </w:t>
      </w:r>
      <w:r>
        <w:rPr>
          <w:sz w:val="19"/>
          <w:szCs w:val="19"/>
        </w:rPr>
        <w:t xml:space="preserve">Средно</w:t>
      </w:r>
    </w:p>
    <w:p>
      <w:pPr>
        <w:spacing w:after="80" w:before="0"/>
      </w:pPr>
      <w:r>
        <w:t xml:space="preserve">Неравноправната клауза в потребителски договор:</w:t>
      </w:r>
    </w:p>
    <w:p>
      <w:pPr>
        <w:spacing w:after="40"/>
        <w:ind w:left="431" w:hanging="360"/>
      </w:pPr>
      <w:r>
        <w:rPr>
          <w:b/>
          <w:bCs/>
        </w:rPr>
        <w:t xml:space="preserve">А) </w:t>
      </w:r>
      <w:r>
        <w:t xml:space="preserve">е действителна, ако потребителят е подписал договора</w:t>
      </w:r>
    </w:p>
    <w:p>
      <w:pPr>
        <w:spacing w:after="40"/>
        <w:ind w:left="431" w:hanging="360"/>
      </w:pPr>
      <w:r>
        <w:rPr>
          <w:b/>
          <w:bCs/>
        </w:rPr>
        <w:t xml:space="preserve">Б) </w:t>
      </w:r>
      <w:r>
        <w:t xml:space="preserve">е нищожна, освен ако е уговорена индивидуално</w:t>
      </w:r>
    </w:p>
    <w:p>
      <w:pPr>
        <w:spacing w:after="40"/>
        <w:ind w:left="431" w:hanging="360"/>
      </w:pPr>
      <w:r>
        <w:rPr>
          <w:b/>
          <w:bCs/>
        </w:rPr>
        <w:t xml:space="preserve">В) </w:t>
      </w:r>
      <w:r>
        <w:t xml:space="preserve">се прилага в намален от съда справедлив обем</w:t>
      </w:r>
    </w:p>
    <w:p>
      <w:pPr>
        <w:spacing w:after="40"/>
        <w:ind w:left="431" w:hanging="360"/>
      </w:pPr>
      <w:r>
        <w:rPr>
          <w:b/>
          <w:bCs/>
        </w:rPr>
        <w:t xml:space="preserve">Г) </w:t>
      </w:r>
      <w:r>
        <w:t xml:space="preserve">е унищожаема по съдебен ред в шестмесечен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Неравноправната неиндивидуално уговорена клауза е нищожна; договорът продължава без нея, когато може да съществува и без порочната част.</w:t>
      </w:r>
    </w:p>
    <w:p>
      <w:pPr>
        <w:spacing w:after="100" w:before="0"/>
      </w:pPr>
      <w:r>
        <w:rPr>
          <w:b/>
          <w:bCs/>
        </w:rPr>
        <w:t xml:space="preserve">Защо А е грешен:  </w:t>
      </w:r>
      <w:r>
        <w:t xml:space="preserve">Подписът под предварително изготвен текст не прави клаузата индивидуално уговорена.</w:t>
      </w:r>
    </w:p>
    <w:p>
      <w:pPr>
        <w:spacing w:after="100" w:before="0"/>
      </w:pPr>
      <w:r>
        <w:rPr>
          <w:b/>
          <w:bCs/>
        </w:rPr>
        <w:t xml:space="preserve">Защо В е грешен:  </w:t>
      </w:r>
      <w:r>
        <w:t xml:space="preserve">„Намалено прилагане" законът не предвижда — клаузата отпада.</w:t>
      </w:r>
    </w:p>
    <w:p>
      <w:pPr>
        <w:spacing w:after="100" w:before="0"/>
      </w:pPr>
      <w:r>
        <w:rPr>
          <w:b/>
          <w:bCs/>
        </w:rPr>
        <w:t xml:space="preserve">Защо Г е грешен:  </w:t>
      </w:r>
      <w:r>
        <w:t xml:space="preserve">Порокът е нищожност, без преклузивен срок за позоваване.</w:t>
      </w:r>
    </w:p>
    <w:p>
      <w:pPr>
        <w:spacing w:after="140" w:before="0"/>
      </w:pPr>
      <w:r>
        <w:rPr>
          <w:b/>
          <w:bCs/>
        </w:rPr>
        <w:t xml:space="preserve">Методическа бележка:  </w:t>
      </w:r>
      <w:r>
        <w:t xml:space="preserve">Проверява санкцията при неравноправност и съдбата на договора.</w:t>
      </w:r>
    </w:p>
    <w:p>
      <w:pPr>
        <w:pStyle w:val="Heading3"/>
        <w:spacing w:after="60" w:before="240"/>
      </w:pPr>
      <w:r>
        <w:rPr>
          <w:b/>
          <w:bCs/>
          <w:sz w:val="24"/>
          <w:szCs w:val="24"/>
        </w:rPr>
        <w:t xml:space="preserve">Въпрос 6</w:t>
      </w:r>
      <w:r>
        <w:rPr>
          <w:i/>
          <w:iCs/>
          <w:color w:val="767676"/>
          <w:sz w:val="19"/>
          <w:szCs w:val="19"/>
        </w:rPr>
        <w:t xml:space="preserve">   (№ 126 от 780)</w:t>
      </w:r>
    </w:p>
    <w:p>
      <w:pPr>
        <w:spacing w:after="100"/>
      </w:pPr>
      <w:r>
        <w:rPr>
          <w:b/>
          <w:bCs/>
          <w:sz w:val="19"/>
          <w:szCs w:val="19"/>
        </w:rPr>
        <w:t xml:space="preserve">Подтема: </w:t>
      </w:r>
      <w:r>
        <w:rPr>
          <w:sz w:val="19"/>
          <w:szCs w:val="19"/>
        </w:rPr>
        <w:t xml:space="preserve">Доказателствена тежест</w:t>
      </w:r>
      <w:r>
        <w:rPr>
          <w:b/>
          <w:bCs/>
          <w:sz w:val="19"/>
          <w:szCs w:val="19"/>
        </w:rPr>
        <w:t xml:space="preserve">     Ниво: </w:t>
      </w:r>
      <w:r>
        <w:rPr>
          <w:sz w:val="19"/>
          <w:szCs w:val="19"/>
        </w:rPr>
        <w:t xml:space="preserve">Средно</w:t>
      </w:r>
    </w:p>
    <w:p>
      <w:pPr>
        <w:spacing w:after="80" w:before="0"/>
      </w:pPr>
      <w:r>
        <w:t xml:space="preserve">Че спорната клауза в потребителски договор е индивидуално уговорена, доказва:</w:t>
      </w:r>
    </w:p>
    <w:p>
      <w:pPr>
        <w:spacing w:after="40"/>
        <w:ind w:left="431" w:hanging="360"/>
      </w:pPr>
      <w:r>
        <w:rPr>
          <w:b/>
          <w:bCs/>
        </w:rPr>
        <w:t xml:space="preserve">А) </w:t>
      </w:r>
      <w:r>
        <w:t xml:space="preserve">потребителят, който оспорва клаузата</w:t>
      </w:r>
    </w:p>
    <w:p>
      <w:pPr>
        <w:spacing w:after="40"/>
        <w:ind w:left="431" w:hanging="360"/>
      </w:pPr>
      <w:r>
        <w:rPr>
          <w:b/>
          <w:bCs/>
        </w:rPr>
        <w:t xml:space="preserve">Б) </w:t>
      </w:r>
      <w:r>
        <w:t xml:space="preserve">съдът, който събира доказателства служебно</w:t>
      </w:r>
    </w:p>
    <w:p>
      <w:pPr>
        <w:spacing w:after="40"/>
        <w:ind w:left="431" w:hanging="360"/>
      </w:pPr>
      <w:r>
        <w:rPr>
          <w:b/>
          <w:bCs/>
        </w:rPr>
        <w:t xml:space="preserve">В) </w:t>
      </w:r>
      <w:r>
        <w:t xml:space="preserve">страната, която първа се позове на клаузата</w:t>
      </w:r>
    </w:p>
    <w:p>
      <w:pPr>
        <w:spacing w:after="40"/>
        <w:ind w:left="431" w:hanging="360"/>
      </w:pPr>
      <w:r>
        <w:rPr>
          <w:b/>
          <w:bCs/>
        </w:rPr>
        <w:t xml:space="preserve">Г) </w:t>
      </w:r>
      <w:r>
        <w:t xml:space="preserve">търговецът, който е изготвил клаузата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Тежестта е върху търговеца; подписът или възможността за избор „приеми или откажи" не са достатъчни, ако потребителят не е могъл действително да влияе върху съдържанието.</w:t>
      </w:r>
    </w:p>
    <w:p>
      <w:pPr>
        <w:spacing w:after="100" w:before="0"/>
      </w:pPr>
      <w:r>
        <w:rPr>
          <w:b/>
          <w:bCs/>
        </w:rPr>
        <w:t xml:space="preserve">Защо А е грешен:  </w:t>
      </w:r>
      <w:r>
        <w:t xml:space="preserve">Потребителят не носи тежестта за този факт.</w:t>
      </w:r>
    </w:p>
    <w:p>
      <w:pPr>
        <w:spacing w:after="100" w:before="0"/>
      </w:pPr>
      <w:r>
        <w:rPr>
          <w:b/>
          <w:bCs/>
        </w:rPr>
        <w:t xml:space="preserve">Защо Б е грешен:  </w:t>
      </w:r>
      <w:r>
        <w:t xml:space="preserve">Съдът следи служебно за неравноправност, но не „доказва" индивидуалното уговаряне.</w:t>
      </w:r>
    </w:p>
    <w:p>
      <w:pPr>
        <w:spacing w:after="100" w:before="0"/>
      </w:pPr>
      <w:r>
        <w:rPr>
          <w:b/>
          <w:bCs/>
        </w:rPr>
        <w:t xml:space="preserve">Защо В е грешен:  </w:t>
      </w:r>
      <w:r>
        <w:t xml:space="preserve">Тежестта е разпределена от закона, не от реда на позоваването.</w:t>
      </w:r>
    </w:p>
    <w:p>
      <w:pPr>
        <w:spacing w:after="140" w:before="0"/>
      </w:pPr>
      <w:r>
        <w:rPr>
          <w:b/>
          <w:bCs/>
        </w:rPr>
        <w:t xml:space="preserve">Методическа бележка:  </w:t>
      </w:r>
      <w:r>
        <w:t xml:space="preserve">Проверява разпределението на доказателствената тежест по чл. 146.</w:t>
      </w:r>
    </w:p>
    <w:p>
      <w:pPr>
        <w:pStyle w:val="Heading3"/>
        <w:spacing w:after="60" w:before="240"/>
      </w:pPr>
      <w:r>
        <w:rPr>
          <w:b/>
          <w:bCs/>
          <w:sz w:val="24"/>
          <w:szCs w:val="24"/>
        </w:rPr>
        <w:t xml:space="preserve">Въпрос 7</w:t>
      </w:r>
      <w:r>
        <w:rPr>
          <w:i/>
          <w:iCs/>
          <w:color w:val="767676"/>
          <w:sz w:val="19"/>
          <w:szCs w:val="19"/>
        </w:rPr>
        <w:t xml:space="preserve">   (№ 127 от 780)</w:t>
      </w:r>
    </w:p>
    <w:p>
      <w:pPr>
        <w:spacing w:after="100"/>
      </w:pPr>
      <w:r>
        <w:rPr>
          <w:b/>
          <w:bCs/>
          <w:sz w:val="19"/>
          <w:szCs w:val="19"/>
        </w:rPr>
        <w:t xml:space="preserve">Подтема: </w:t>
      </w:r>
      <w:r>
        <w:rPr>
          <w:sz w:val="19"/>
          <w:szCs w:val="19"/>
        </w:rPr>
        <w:t xml:space="preserve">Правило contra proferentem</w:t>
      </w:r>
      <w:r>
        <w:rPr>
          <w:b/>
          <w:bCs/>
          <w:sz w:val="19"/>
          <w:szCs w:val="19"/>
        </w:rPr>
        <w:t xml:space="preserve">     Ниво: </w:t>
      </w:r>
      <w:r>
        <w:rPr>
          <w:sz w:val="19"/>
          <w:szCs w:val="19"/>
        </w:rPr>
        <w:t xml:space="preserve">Средно</w:t>
      </w:r>
    </w:p>
    <w:p>
      <w:pPr>
        <w:spacing w:after="80" w:before="0"/>
      </w:pPr>
      <w:r>
        <w:t xml:space="preserve">При неясна, неиндивидуално изготвена клауза:</w:t>
      </w:r>
    </w:p>
    <w:p>
      <w:pPr>
        <w:spacing w:after="40"/>
        <w:ind w:left="431" w:hanging="360"/>
      </w:pPr>
      <w:r>
        <w:rPr>
          <w:b/>
          <w:bCs/>
        </w:rPr>
        <w:t xml:space="preserve">А) </w:t>
      </w:r>
      <w:r>
        <w:t xml:space="preserve">оставащото съмнение тежи винаги върху съставителя на клаузата</w:t>
      </w:r>
    </w:p>
    <w:p>
      <w:pPr>
        <w:spacing w:after="40"/>
        <w:ind w:left="431" w:hanging="360"/>
      </w:pPr>
      <w:r>
        <w:rPr>
          <w:b/>
          <w:bCs/>
        </w:rPr>
        <w:t xml:space="preserve">Б) </w:t>
      </w:r>
      <w:r>
        <w:t xml:space="preserve">неясната клауза винаги отпада изцяло от договорното съдържание</w:t>
      </w:r>
    </w:p>
    <w:p>
      <w:pPr>
        <w:spacing w:after="40"/>
        <w:ind w:left="431" w:hanging="360"/>
      </w:pPr>
      <w:r>
        <w:rPr>
          <w:b/>
          <w:bCs/>
        </w:rPr>
        <w:t xml:space="preserve">В) </w:t>
      </w:r>
      <w:r>
        <w:t xml:space="preserve">съдът пита страните какво са имали предвид и избира по-убедителната версия</w:t>
      </w:r>
    </w:p>
    <w:p>
      <w:pPr>
        <w:spacing w:after="40"/>
        <w:ind w:left="431" w:hanging="360"/>
      </w:pPr>
      <w:r>
        <w:rPr>
          <w:b/>
          <w:bCs/>
        </w:rPr>
        <w:t xml:space="preserve">Г) </w:t>
      </w:r>
      <w:r>
        <w:t xml:space="preserve">прилага се стриктно буквалният смисъл на употребените в текста думи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Правилото contra proferentem действа субсидиарно: първо се търси действителната обща воля чрез целия договор; съмнението, което остава след тълкуването, тежи върху съставителя, а спрямо потребител се тълкува по-благоприятно за него.</w:t>
      </w:r>
    </w:p>
    <w:p>
      <w:pPr>
        <w:spacing w:after="100" w:before="0"/>
      </w:pPr>
      <w:r>
        <w:rPr>
          <w:b/>
          <w:bCs/>
        </w:rPr>
        <w:t xml:space="preserve">Защо Б е грешен:  </w:t>
      </w:r>
      <w:r>
        <w:t xml:space="preserve">Неясната клауза първо се тълкува, а не отпада автоматично.</w:t>
      </w:r>
    </w:p>
    <w:p>
      <w:pPr>
        <w:spacing w:after="100" w:before="0"/>
      </w:pPr>
      <w:r>
        <w:rPr>
          <w:b/>
          <w:bCs/>
        </w:rPr>
        <w:t xml:space="preserve">Защо В е грешен:  </w:t>
      </w:r>
      <w:r>
        <w:t xml:space="preserve">Тълкуването е обективен анализ, не анкета.</w:t>
      </w:r>
    </w:p>
    <w:p>
      <w:pPr>
        <w:spacing w:after="100" w:before="0"/>
      </w:pPr>
      <w:r>
        <w:rPr>
          <w:b/>
          <w:bCs/>
        </w:rPr>
        <w:t xml:space="preserve">Защо Г е грешен:  </w:t>
      </w:r>
      <w:r>
        <w:t xml:space="preserve">Буквализмът при неясен текст не решава проблема.</w:t>
      </w:r>
    </w:p>
    <w:p>
      <w:pPr>
        <w:spacing w:after="140" w:before="0"/>
      </w:pPr>
      <w:r>
        <w:rPr>
          <w:b/>
          <w:bCs/>
        </w:rPr>
        <w:t xml:space="preserve">Методическа бележка:  </w:t>
      </w:r>
      <w:r>
        <w:t xml:space="preserve">Проверява субсидиарния характер на тълкуването срещу съставителя.</w:t>
      </w:r>
    </w:p>
    <w:p>
      <w:pPr>
        <w:pStyle w:val="Heading3"/>
        <w:spacing w:after="60" w:before="240"/>
      </w:pPr>
      <w:r>
        <w:rPr>
          <w:b/>
          <w:bCs/>
          <w:sz w:val="24"/>
          <w:szCs w:val="24"/>
        </w:rPr>
        <w:t xml:space="preserve">Въпрос 8</w:t>
      </w:r>
      <w:r>
        <w:rPr>
          <w:i/>
          <w:iCs/>
          <w:color w:val="767676"/>
          <w:sz w:val="19"/>
          <w:szCs w:val="19"/>
        </w:rPr>
        <w:t xml:space="preserve">   (№ 128 от 780)</w:t>
      </w:r>
    </w:p>
    <w:p>
      <w:pPr>
        <w:spacing w:after="100"/>
      </w:pPr>
      <w:r>
        <w:rPr>
          <w:b/>
          <w:bCs/>
          <w:sz w:val="19"/>
          <w:szCs w:val="19"/>
        </w:rPr>
        <w:t xml:space="preserve">Подтема: </w:t>
      </w:r>
      <w:r>
        <w:rPr>
          <w:sz w:val="19"/>
          <w:szCs w:val="19"/>
        </w:rPr>
        <w:t xml:space="preserve">Тълкуване на договора</w:t>
      </w:r>
      <w:r>
        <w:rPr>
          <w:b/>
          <w:bCs/>
          <w:sz w:val="19"/>
          <w:szCs w:val="19"/>
        </w:rPr>
        <w:t xml:space="preserve">     Ниво: </w:t>
      </w:r>
      <w:r>
        <w:rPr>
          <w:sz w:val="19"/>
          <w:szCs w:val="19"/>
        </w:rPr>
        <w:t xml:space="preserve">Базово</w:t>
      </w:r>
    </w:p>
    <w:p>
      <w:pPr>
        <w:spacing w:after="80" w:before="0"/>
      </w:pPr>
      <w:r>
        <w:t xml:space="preserve">При тълкуването на договора отделните уговорки се тълкуват:</w:t>
      </w:r>
    </w:p>
    <w:p>
      <w:pPr>
        <w:spacing w:after="40"/>
        <w:ind w:left="431" w:hanging="360"/>
      </w:pPr>
      <w:r>
        <w:rPr>
          <w:b/>
          <w:bCs/>
        </w:rPr>
        <w:t xml:space="preserve">А) </w:t>
      </w:r>
      <w:r>
        <w:t xml:space="preserve">изолирано, всяка клауза сама за себе си, според буквалния ѝ текст</w:t>
      </w:r>
    </w:p>
    <w:p>
      <w:pPr>
        <w:spacing w:after="40"/>
        <w:ind w:left="431" w:hanging="360"/>
      </w:pPr>
      <w:r>
        <w:rPr>
          <w:b/>
          <w:bCs/>
        </w:rPr>
        <w:t xml:space="preserve">Б) </w:t>
      </w:r>
      <w:r>
        <w:t xml:space="preserve">според представата само на страната, която е съставила текста на договора</w:t>
      </w:r>
    </w:p>
    <w:p>
      <w:pPr>
        <w:spacing w:after="40"/>
        <w:ind w:left="431" w:hanging="360"/>
      </w:pPr>
      <w:r>
        <w:rPr>
          <w:b/>
          <w:bCs/>
        </w:rPr>
        <w:t xml:space="preserve">В) </w:t>
      </w:r>
      <w:r>
        <w:t xml:space="preserve">винаги в полза на длъжника като икономически по-слаба страна</w:t>
      </w:r>
    </w:p>
    <w:p>
      <w:pPr>
        <w:spacing w:after="40"/>
        <w:ind w:left="431" w:hanging="360"/>
      </w:pPr>
      <w:r>
        <w:rPr>
          <w:b/>
          <w:bCs/>
        </w:rPr>
        <w:t xml:space="preserve">Г) </w:t>
      </w:r>
      <w:r>
        <w:t xml:space="preserve">винаги във взаимна връзка, като се търси действителната обща воля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Водещият критерий е действителната обща воля, установена чрез систематичен, целеви и добросъвестен прочит на целия договор, съобразен и с обичаите в практиката.</w:t>
      </w:r>
    </w:p>
    <w:p>
      <w:pPr>
        <w:spacing w:after="100" w:before="0"/>
      </w:pPr>
      <w:r>
        <w:rPr>
          <w:b/>
          <w:bCs/>
        </w:rPr>
        <w:t xml:space="preserve">Защо А е грешен:  </w:t>
      </w:r>
      <w:r>
        <w:t xml:space="preserve">Изолираното четене е изрично отхвърлен подход.</w:t>
      </w:r>
    </w:p>
    <w:p>
      <w:pPr>
        <w:spacing w:after="100" w:before="0"/>
      </w:pPr>
      <w:r>
        <w:rPr>
          <w:b/>
          <w:bCs/>
        </w:rPr>
        <w:t xml:space="preserve">Защо Б е грешен:  </w:t>
      </w:r>
      <w:r>
        <w:t xml:space="preserve">Едностранната представа не е обща воля.</w:t>
      </w:r>
    </w:p>
    <w:p>
      <w:pPr>
        <w:spacing w:after="100" w:before="0"/>
      </w:pPr>
      <w:r>
        <w:rPr>
          <w:b/>
          <w:bCs/>
        </w:rPr>
        <w:t xml:space="preserve">Защо В е грешен:  </w:t>
      </w:r>
      <w:r>
        <w:t xml:space="preserve">Общо правило „в полза на длъжника" при тълкуването няма.</w:t>
      </w:r>
    </w:p>
    <w:p>
      <w:pPr>
        <w:spacing w:after="140" w:before="0"/>
      </w:pPr>
      <w:r>
        <w:rPr>
          <w:b/>
          <w:bCs/>
        </w:rPr>
        <w:t xml:space="preserve">Методическа бележка:  </w:t>
      </w:r>
      <w:r>
        <w:t xml:space="preserve">Проверява метода на тълкуване по чл. 20.</w:t>
      </w:r>
    </w:p>
    <w:p>
      <w:pPr>
        <w:pStyle w:val="Heading3"/>
        <w:spacing w:after="60" w:before="240"/>
      </w:pPr>
      <w:r>
        <w:rPr>
          <w:b/>
          <w:bCs/>
          <w:sz w:val="24"/>
          <w:szCs w:val="24"/>
        </w:rPr>
        <w:t xml:space="preserve">Въпрос 9</w:t>
      </w:r>
      <w:r>
        <w:rPr>
          <w:i/>
          <w:iCs/>
          <w:color w:val="767676"/>
          <w:sz w:val="19"/>
          <w:szCs w:val="19"/>
        </w:rPr>
        <w:t xml:space="preserve">   (№ 129 от 780)</w:t>
      </w:r>
    </w:p>
    <w:p>
      <w:pPr>
        <w:spacing w:after="100"/>
      </w:pPr>
      <w:r>
        <w:rPr>
          <w:b/>
          <w:bCs/>
          <w:sz w:val="19"/>
          <w:szCs w:val="19"/>
        </w:rPr>
        <w:t xml:space="preserve">Подтема: </w:t>
      </w:r>
      <w:r>
        <w:rPr>
          <w:sz w:val="19"/>
          <w:szCs w:val="19"/>
        </w:rPr>
        <w:t xml:space="preserve">Правна природа на общите условия</w:t>
      </w:r>
      <w:r>
        <w:rPr>
          <w:b/>
          <w:bCs/>
          <w:sz w:val="19"/>
          <w:szCs w:val="19"/>
        </w:rPr>
        <w:t xml:space="preserve">     Ниво: </w:t>
      </w:r>
      <w:r>
        <w:rPr>
          <w:sz w:val="19"/>
          <w:szCs w:val="19"/>
        </w:rPr>
        <w:t xml:space="preserve">Средно</w:t>
      </w:r>
    </w:p>
    <w:p>
      <w:pPr>
        <w:spacing w:after="80" w:before="0"/>
      </w:pPr>
      <w:r>
        <w:t xml:space="preserve">Общите условия:</w:t>
      </w:r>
    </w:p>
    <w:p>
      <w:pPr>
        <w:spacing w:after="40"/>
        <w:ind w:left="431" w:hanging="360"/>
      </w:pPr>
      <w:r>
        <w:rPr>
          <w:b/>
          <w:bCs/>
        </w:rPr>
        <w:t xml:space="preserve">А) </w:t>
      </w:r>
      <w:r>
        <w:t xml:space="preserve">са нормативен акт, обвързващ всички адресати независимо от съгласието им</w:t>
      </w:r>
    </w:p>
    <w:p>
      <w:pPr>
        <w:spacing w:after="40"/>
        <w:ind w:left="431" w:hanging="360"/>
      </w:pPr>
      <w:r>
        <w:rPr>
          <w:b/>
          <w:bCs/>
        </w:rPr>
        <w:t xml:space="preserve">Б) </w:t>
      </w:r>
      <w:r>
        <w:t xml:space="preserve">не са нормативен акт и обвързват само чрез включване в договора</w:t>
      </w:r>
    </w:p>
    <w:p>
      <w:pPr>
        <w:spacing w:after="40"/>
        <w:ind w:left="431" w:hanging="360"/>
      </w:pPr>
      <w:r>
        <w:rPr>
          <w:b/>
          <w:bCs/>
        </w:rPr>
        <w:t xml:space="preserve">В) </w:t>
      </w:r>
      <w:r>
        <w:t xml:space="preserve">обвързват всички адресати от момента на публикуването им в интернет</w:t>
      </w:r>
    </w:p>
    <w:p>
      <w:pPr>
        <w:spacing w:after="40"/>
        <w:ind w:left="431" w:hanging="360"/>
      </w:pPr>
      <w:r>
        <w:rPr>
          <w:b/>
          <w:bCs/>
        </w:rPr>
        <w:t xml:space="preserve">Г) </w:t>
      </w:r>
      <w:r>
        <w:t xml:space="preserve">се приемат от държавен регулатор и имат силата на подзаконов акт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при общи условия остава договор — стандартизираният текст обвързва само чрез валидно съгласие при спазени правила за довеждане до знание и приемане.</w:t>
      </w:r>
    </w:p>
    <w:p>
      <w:pPr>
        <w:spacing w:after="100" w:before="0"/>
      </w:pPr>
      <w:r>
        <w:rPr>
          <w:b/>
          <w:bCs/>
        </w:rPr>
        <w:t xml:space="preserve">Защо А е грешен:  </w:t>
      </w:r>
      <w:r>
        <w:t xml:space="preserve">Частно изготвените клаузи нямат нормативна сила.</w:t>
      </w:r>
    </w:p>
    <w:p>
      <w:pPr>
        <w:spacing w:after="100" w:before="0"/>
      </w:pPr>
      <w:r>
        <w:rPr>
          <w:b/>
          <w:bCs/>
        </w:rPr>
        <w:t xml:space="preserve">Защо В е грешен:  </w:t>
      </w:r>
      <w:r>
        <w:t xml:space="preserve">Публикуването не замества съгласието.</w:t>
      </w:r>
    </w:p>
    <w:p>
      <w:pPr>
        <w:spacing w:after="100" w:before="0"/>
      </w:pPr>
      <w:r>
        <w:rPr>
          <w:b/>
          <w:bCs/>
        </w:rPr>
        <w:t xml:space="preserve">Защо Г е грешен:  </w:t>
      </w:r>
      <w:r>
        <w:t xml:space="preserve">Административното одобрение в регулирани сектори не отменя договорния характер и гражданския контрол.</w:t>
      </w:r>
    </w:p>
    <w:p>
      <w:pPr>
        <w:spacing w:after="140" w:before="0"/>
      </w:pPr>
      <w:r>
        <w:rPr>
          <w:b/>
          <w:bCs/>
        </w:rPr>
        <w:t xml:space="preserve">Методическа бележка:  </w:t>
      </w:r>
      <w:r>
        <w:t xml:space="preserve">Проверява договорната природа на общите условия.</w:t>
      </w:r>
    </w:p>
    <w:p>
      <w:pPr>
        <w:pStyle w:val="Heading3"/>
        <w:spacing w:after="60" w:before="240"/>
      </w:pPr>
      <w:r>
        <w:rPr>
          <w:b/>
          <w:bCs/>
          <w:sz w:val="24"/>
          <w:szCs w:val="24"/>
        </w:rPr>
        <w:t xml:space="preserve">Въпрос 10</w:t>
      </w:r>
      <w:r>
        <w:rPr>
          <w:i/>
          <w:iCs/>
          <w:color w:val="767676"/>
          <w:sz w:val="19"/>
          <w:szCs w:val="19"/>
        </w:rPr>
        <w:t xml:space="preserve">   (№ 130 от 780)</w:t>
      </w:r>
    </w:p>
    <w:p>
      <w:pPr>
        <w:spacing w:after="100"/>
      </w:pPr>
      <w:r>
        <w:rPr>
          <w:b/>
          <w:bCs/>
          <w:sz w:val="19"/>
          <w:szCs w:val="19"/>
        </w:rPr>
        <w:t xml:space="preserve">Подтема: </w:t>
      </w:r>
      <w:r>
        <w:rPr>
          <w:sz w:val="19"/>
          <w:szCs w:val="19"/>
        </w:rPr>
        <w:t xml:space="preserve">Изменение на общи условия</w:t>
      </w:r>
      <w:r>
        <w:rPr>
          <w:b/>
          <w:bCs/>
          <w:sz w:val="19"/>
          <w:szCs w:val="19"/>
        </w:rPr>
        <w:t xml:space="preserve">     Ниво: </w:t>
      </w:r>
      <w:r>
        <w:rPr>
          <w:sz w:val="19"/>
          <w:szCs w:val="19"/>
        </w:rPr>
        <w:t xml:space="preserve">Високо</w:t>
      </w:r>
    </w:p>
    <w:p>
      <w:pPr>
        <w:spacing w:after="80" w:before="0"/>
      </w:pPr>
      <w:r>
        <w:t xml:space="preserve">Съставителят на общи условия може да ги изменя едностранно:</w:t>
      </w:r>
    </w:p>
    <w:p>
      <w:pPr>
        <w:spacing w:after="40"/>
        <w:ind w:left="431" w:hanging="360"/>
      </w:pPr>
      <w:r>
        <w:rPr>
          <w:b/>
          <w:bCs/>
        </w:rPr>
        <w:t xml:space="preserve">А) </w:t>
      </w:r>
      <w:r>
        <w:t xml:space="preserve">свободно по своя преценка, щом си е запазил такова право в общите условия</w:t>
      </w:r>
    </w:p>
    <w:p>
      <w:pPr>
        <w:spacing w:after="40"/>
        <w:ind w:left="431" w:hanging="360"/>
      </w:pPr>
      <w:r>
        <w:rPr>
          <w:b/>
          <w:bCs/>
        </w:rPr>
        <w:t xml:space="preserve">Б) </w:t>
      </w:r>
      <w:r>
        <w:t xml:space="preserve">никога — веднъж приетите общи условия не подлежат на изменение</w:t>
      </w:r>
    </w:p>
    <w:p>
      <w:pPr>
        <w:spacing w:after="40"/>
        <w:ind w:left="431" w:hanging="360"/>
      </w:pPr>
      <w:r>
        <w:rPr>
          <w:b/>
          <w:bCs/>
        </w:rPr>
        <w:t xml:space="preserve">В) </w:t>
      </w:r>
      <w:r>
        <w:t xml:space="preserve">само при законово или договорно основание с определими причини</w:t>
      </w:r>
    </w:p>
    <w:p>
      <w:pPr>
        <w:spacing w:after="40"/>
        <w:ind w:left="431" w:hanging="360"/>
      </w:pPr>
      <w:r>
        <w:rPr>
          <w:b/>
          <w:bCs/>
        </w:rPr>
        <w:t xml:space="preserve">Г) </w:t>
      </w:r>
      <w:r>
        <w:t xml:space="preserve">само с конститутивно решение на съда, постановено по иск на съставителя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Неограничено запазено право на изменение не е достатъчно — необходими са предварително определими основания, уведомяване на насрещната страна, а когато режимът го изисква — възможност за прекратяване без неблагоприятни последици, особено при потребители.</w:t>
      </w:r>
    </w:p>
    <w:p>
      <w:pPr>
        <w:spacing w:after="100" w:before="0"/>
      </w:pPr>
      <w:r>
        <w:rPr>
          <w:b/>
          <w:bCs/>
        </w:rPr>
        <w:t xml:space="preserve">Защо А е грешен:  </w:t>
      </w:r>
      <w:r>
        <w:t xml:space="preserve">Самозапазеното неограничено право е точно недопустимата хипотеза.</w:t>
      </w:r>
    </w:p>
    <w:p>
      <w:pPr>
        <w:spacing w:after="100" w:before="0"/>
      </w:pPr>
      <w:r>
        <w:rPr>
          <w:b/>
          <w:bCs/>
        </w:rPr>
        <w:t xml:space="preserve">Защо Б е грешен:  </w:t>
      </w:r>
      <w:r>
        <w:t xml:space="preserve">Изменение е възможно при спазени предпоставки.</w:t>
      </w:r>
    </w:p>
    <w:p>
      <w:pPr>
        <w:spacing w:after="100" w:before="0"/>
      </w:pPr>
      <w:r>
        <w:rPr>
          <w:b/>
          <w:bCs/>
        </w:rPr>
        <w:t xml:space="preserve">Защо Г е грешен:  </w:t>
      </w:r>
      <w:r>
        <w:t xml:space="preserve">Съдебно решение не е предвиденият механизъм.</w:t>
      </w:r>
    </w:p>
    <w:p>
      <w:pPr>
        <w:spacing w:after="140" w:before="0"/>
      </w:pPr>
      <w:r>
        <w:rPr>
          <w:b/>
          <w:bCs/>
        </w:rPr>
        <w:t xml:space="preserve">Методическа бележка:  </w:t>
      </w:r>
      <w:r>
        <w:t xml:space="preserve">Проверява границите на едностранното изменение на общи условия.</w:t>
      </w:r>
    </w:p>
    <w:p>
      <w:pPr>
        <w:pStyle w:val="Heading2"/>
        <w:spacing w:after="120" w:before="320"/>
      </w:pPr>
      <w:r>
        <w:rPr>
          <w:b/>
          <w:bCs/>
          <w:color w:val="2F5496"/>
          <w:sz w:val="26"/>
          <w:szCs w:val="26"/>
        </w:rPr>
        <w:t xml:space="preserve">Тема 13 — казуси</w:t>
      </w:r>
    </w:p>
    <w:p>
      <w:pPr>
        <w:pStyle w:val="Heading3"/>
        <w:spacing w:after="80" w:before="240"/>
      </w:pPr>
      <w:r>
        <w:rPr>
          <w:b/>
          <w:bCs/>
          <w:sz w:val="24"/>
          <w:szCs w:val="24"/>
        </w:rPr>
        <w:t xml:space="preserve">Казус 1</w:t>
      </w:r>
      <w:r>
        <w:rPr>
          <w:i/>
          <w:iCs/>
          <w:color w:val="767676"/>
          <w:sz w:val="19"/>
          <w:szCs w:val="19"/>
        </w:rPr>
        <w:t xml:space="preserve">   (№ 25 от 156)</w:t>
      </w:r>
    </w:p>
    <w:p>
      <w:pPr>
        <w:spacing w:after="100" w:before="0"/>
      </w:pPr>
      <w:r>
        <w:rPr>
          <w:b/>
          <w:bCs/>
        </w:rPr>
        <w:t xml:space="preserve">Заглавие:  </w:t>
      </w:r>
      <w:r>
        <w:t xml:space="preserve">Неограниченият интернет и скритата клауза</w:t>
      </w:r>
    </w:p>
    <w:p>
      <w:pPr>
        <w:spacing w:after="100" w:before="0"/>
      </w:pPr>
      <w:r>
        <w:rPr>
          <w:b/>
          <w:bCs/>
        </w:rPr>
        <w:t xml:space="preserve">Тема:  </w:t>
      </w:r>
      <w:r>
        <w:t xml:space="preserve">Включване на общи условия в договора. Тълкуване в полза на потребителя.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общи условия</w:t>
      </w:r>
    </w:p>
    <w:p>
      <w:pPr>
        <w:spacing w:after="40"/>
        <w:ind w:left="504" w:hanging="288"/>
      </w:pPr>
      <w:r>
        <w:t xml:space="preserve">•  валидно включване в конкретния договор</w:t>
      </w:r>
    </w:p>
    <w:p>
      <w:pPr>
        <w:spacing w:after="40"/>
        <w:ind w:left="504" w:hanging="288"/>
      </w:pPr>
      <w:r>
        <w:t xml:space="preserve">•  реална възможност за запознаване</w:t>
      </w:r>
    </w:p>
    <w:p>
      <w:pPr>
        <w:spacing w:after="40"/>
        <w:ind w:left="504" w:hanging="288"/>
      </w:pPr>
      <w:r>
        <w:t xml:space="preserve">•  индивидуална уговорка</w:t>
      </w:r>
    </w:p>
    <w:p>
      <w:pPr>
        <w:spacing w:after="40"/>
        <w:ind w:left="504" w:hanging="288"/>
      </w:pPr>
      <w:r>
        <w:t xml:space="preserve">•  противоречие между индивидуална уговорка и общи условия</w:t>
      </w:r>
    </w:p>
    <w:p>
      <w:pPr>
        <w:spacing w:after="40"/>
        <w:ind w:left="504" w:hanging="288"/>
      </w:pPr>
      <w:r>
        <w:t xml:space="preserve">•  неясна и изненадваща клауза</w:t>
      </w:r>
    </w:p>
    <w:p>
      <w:pPr>
        <w:spacing w:after="40"/>
        <w:ind w:left="504" w:hanging="288"/>
      </w:pPr>
      <w:r>
        <w:t xml:space="preserve">•  тълкуване в полза на потребителя</w:t>
      </w:r>
    </w:p>
    <w:p>
      <w:pPr>
        <w:spacing w:after="40"/>
        <w:ind w:left="504" w:hanging="288"/>
      </w:pPr>
      <w:r>
        <w:t xml:space="preserve">•  неравноправна клауза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посочва кога общите условия стават част от конкретния договор;</w:t>
      </w:r>
    </w:p>
    <w:p>
      <w:pPr>
        <w:spacing w:after="40"/>
        <w:ind w:left="504" w:hanging="288"/>
      </w:pPr>
      <w:r>
        <w:t xml:space="preserve">•  да преценява достатъчно ли е публикуването им на интернет страница;</w:t>
      </w:r>
    </w:p>
    <w:p>
      <w:pPr>
        <w:spacing w:after="40"/>
        <w:ind w:left="504" w:hanging="288"/>
      </w:pPr>
      <w:r>
        <w:t xml:space="preserve">•  да разрешава противоречието между индивидуална уговорка и общи условия;</w:t>
      </w:r>
    </w:p>
    <w:p>
      <w:pPr>
        <w:spacing w:after="40"/>
        <w:ind w:left="504" w:hanging="288"/>
      </w:pPr>
      <w:r>
        <w:t xml:space="preserve">•  да прилага подхода при неясна клауза в потребителски договор;</w:t>
      </w:r>
    </w:p>
    <w:p>
      <w:pPr>
        <w:spacing w:after="60" w:before="120"/>
      </w:pPr>
      <w:r>
        <w:rPr>
          <w:b/>
          <w:bCs/>
        </w:rPr>
        <w:t xml:space="preserve">Факти</w:t>
      </w:r>
    </w:p>
    <w:p>
      <w:pPr>
        <w:spacing w:after="80" w:before="0"/>
        <w:jc w:val="both"/>
      </w:pPr>
      <w:r>
        <w:t xml:space="preserve">„НетСвят" ЕАД предлага интернет услуги по стандартен договор, към който препраща към общи условия, публикувани на сайта му. В краткия договор на хартия е записано, че абонаментът е 30 евро месечно за неограничен интернет. В общите условия обаче има клауза, че след достигане на определен обем данни скоростта може да бъде значително ограничена. Потребителят Павел подписва краткия договор в търговски обект, без да получи копие от общите условия на място. След първия месец скоростта му е ограничена и дружеството се позовава на общите условия. Павел твърди, че е сключил договор за „неограничен интернет" и никога не е приел такова ограничение. Дружеството отговаря, че условията са били публично достъпни онлайн и всеки разумен клиент е можел да ги прочете.</w:t>
      </w:r>
    </w:p>
    <w:p>
      <w:pPr>
        <w:spacing w:after="60" w:before="120"/>
      </w:pPr>
      <w:r>
        <w:rPr>
          <w:b/>
          <w:bCs/>
        </w:rPr>
        <w:t xml:space="preserve">Въпроси</w:t>
      </w:r>
    </w:p>
    <w:p>
      <w:pPr>
        <w:spacing w:after="40"/>
        <w:ind w:left="504" w:hanging="288"/>
      </w:pPr>
      <w:r>
        <w:t xml:space="preserve">1.  Кога общите условия стават част от договора?</w:t>
      </w:r>
    </w:p>
    <w:p>
      <w:pPr>
        <w:spacing w:after="40"/>
        <w:ind w:left="504" w:hanging="288"/>
      </w:pPr>
      <w:r>
        <w:t xml:space="preserve">2.  Достатъчно ли е те просто да са публикувани на сайта?</w:t>
      </w:r>
    </w:p>
    <w:p>
      <w:pPr>
        <w:spacing w:after="40"/>
        <w:ind w:left="504" w:hanging="288"/>
      </w:pPr>
      <w:r>
        <w:t xml:space="preserve">3.  Как се тълкува противоречието между индивидуалната уговорка и общите условия?</w:t>
      </w:r>
    </w:p>
    <w:p>
      <w:pPr>
        <w:spacing w:after="40"/>
        <w:ind w:left="504" w:hanging="288"/>
      </w:pPr>
      <w:r>
        <w:t xml:space="preserve">4.  Какъв е подходът при неясна или изненадваща клауза в потребителски договор?</w:t>
      </w:r>
    </w:p>
    <w:p>
      <w:pPr>
        <w:spacing w:after="60" w:before="120"/>
      </w:pPr>
      <w:r>
        <w:rPr>
          <w:b/>
          <w:bCs/>
        </w:rPr>
        <w:t xml:space="preserve">Насоки за решаване</w:t>
      </w:r>
    </w:p>
    <w:p>
      <w:pPr>
        <w:spacing w:after="40"/>
        <w:ind w:left="504" w:hanging="288"/>
      </w:pPr>
      <w:r>
        <w:t xml:space="preserve">•  Проверете дали насрещната страна е имала реална възможност да се запознае с текста преди сключването.</w:t>
      </w:r>
    </w:p>
    <w:p>
      <w:pPr>
        <w:spacing w:after="40"/>
        <w:ind w:left="504" w:hanging="288"/>
      </w:pPr>
      <w:r>
        <w:t xml:space="preserve">•  Преценете дали самото качване на сайта замества надлежното приемане.</w:t>
      </w:r>
    </w:p>
    <w:p>
      <w:pPr>
        <w:spacing w:after="40"/>
        <w:ind w:left="504" w:hanging="288"/>
      </w:pPr>
      <w:r>
        <w:t xml:space="preserve">•  Съпоставете индивидуално уговореното с ограничителния текст на общите условия.</w:t>
      </w:r>
    </w:p>
    <w:p>
      <w:pPr>
        <w:spacing w:after="40"/>
        <w:ind w:left="504" w:hanging="288"/>
      </w:pPr>
      <w:r>
        <w:t xml:space="preserve">•  Помислете как се тълкува оставащата неяснота в потребителски контекст.</w:t>
      </w:r>
    </w:p>
    <w:p>
      <w:pPr>
        <w:spacing w:after="60" w:before="120"/>
      </w:pPr>
      <w:r>
        <w:rPr>
          <w:b/>
          <w:bCs/>
        </w:rPr>
        <w:t xml:space="preserve">Примерен отговор</w:t>
      </w:r>
    </w:p>
    <w:p>
      <w:pPr>
        <w:spacing w:after="80" w:before="0"/>
        <w:jc w:val="both"/>
      </w:pPr>
      <w:r>
        <w:t xml:space="preserve">1. Общите условия стават част от конкретния договор само ако са валидно включени в него. Това изисква насрещната страна да има реална възможност да се запознае с тях преди сключването и да ги приеме по надлежен начин.</w:t>
      </w:r>
    </w:p>
    <w:p>
      <w:pPr>
        <w:spacing w:after="80" w:before="0"/>
        <w:jc w:val="both"/>
      </w:pPr>
      <w:r>
        <w:t xml:space="preserve">2. Не винаги. Самото качване на сайта не е автоматично достатъчно, ако потребителят не е бил надлежно насочен към текста или не е получил реална възможност да се запознае с него при сключването.</w:t>
      </w:r>
    </w:p>
    <w:p>
      <w:pPr>
        <w:spacing w:after="80" w:before="0"/>
        <w:jc w:val="both"/>
      </w:pPr>
      <w:r>
        <w:t xml:space="preserve">3. Ако има противоречие между индивидуално уговорен текст и общи условия, предимство има индивидуалната уговорка. Тук формулировката „неограничен интернет" може да се окаже водеща спрямо стандартната ограничителна клауза.</w:t>
      </w:r>
    </w:p>
    <w:p>
      <w:pPr>
        <w:spacing w:after="80" w:before="0"/>
        <w:jc w:val="both"/>
      </w:pPr>
      <w:r>
        <w:t xml:space="preserve">4. При потребителски договор неясните клаузи се тълкуват по-благоприятно за потребителя. Освен това се проверява дали съответната клауза не е неравноправна.</w:t>
      </w:r>
    </w:p>
    <w:p>
      <w:pPr>
        <w:spacing w:after="60" w:before="120"/>
      </w:pPr>
      <w:r>
        <w:rPr>
          <w:b/>
          <w:bCs/>
        </w:rPr>
        <w:t xml:space="preserve">Кратък извод</w:t>
      </w:r>
    </w:p>
    <w:p>
      <w:pPr>
        <w:spacing w:after="80" w:before="0"/>
        <w:jc w:val="both"/>
      </w:pPr>
      <w:r>
        <w:t xml:space="preserve">Подвеждащото е думата „неограничен" — в разговорния език тя може да означава различни неща, но в договорен контекст създава силно очакване за липса на ограничения, което не може лесно да се обезсили чрез скрита или трудно достъпна клауза.</w:t>
      </w:r>
    </w:p>
    <w:p>
      <w:pPr>
        <w:spacing w:after="60" w:before="120"/>
      </w:pPr>
      <w:r>
        <w:rPr>
          <w:b/>
          <w:bCs/>
        </w:rPr>
        <w:t xml:space="preserve">Често срещани грешки</w:t>
      </w:r>
    </w:p>
    <w:p>
      <w:pPr>
        <w:spacing w:after="40"/>
        <w:ind w:left="504" w:hanging="288"/>
      </w:pPr>
      <w:r>
        <w:t xml:space="preserve">•  Да се смята, че общите условия обвързват само защото са публично достъпни.</w:t>
      </w:r>
    </w:p>
    <w:p>
      <w:pPr>
        <w:spacing w:after="40"/>
        <w:ind w:left="504" w:hanging="288"/>
      </w:pPr>
      <w:r>
        <w:t xml:space="preserve">•  Да се дава предимство на стандартната клауза пред индивидуално уговореното.</w:t>
      </w:r>
    </w:p>
    <w:p>
      <w:pPr>
        <w:spacing w:after="40"/>
        <w:ind w:left="504" w:hanging="288"/>
      </w:pPr>
      <w:r>
        <w:t xml:space="preserve">•  Да се пропуска проверката дали клаузата не е неравноправна.</w:t>
      </w:r>
    </w:p>
    <w:p>
      <w:pPr>
        <w:spacing w:after="40"/>
        <w:ind w:left="504" w:hanging="288"/>
      </w:pPr>
      <w:r>
        <w:t xml:space="preserve">•  Да се тълкува отделен израз изолирано от очакването, което създава у потребителя.</w:t>
      </w:r>
    </w:p>
    <w:p>
      <w:pPr>
        <w:pStyle w:val="Heading3"/>
        <w:spacing w:after="80" w:before="240"/>
      </w:pPr>
      <w:r>
        <w:rPr>
          <w:b/>
          <w:bCs/>
          <w:sz w:val="24"/>
          <w:szCs w:val="24"/>
        </w:rPr>
        <w:t xml:space="preserve">Казус 2</w:t>
      </w:r>
      <w:r>
        <w:rPr>
          <w:i/>
          <w:iCs/>
          <w:color w:val="767676"/>
          <w:sz w:val="19"/>
          <w:szCs w:val="19"/>
        </w:rPr>
        <w:t xml:space="preserve">   (№ 26 от 156)</w:t>
      </w:r>
    </w:p>
    <w:p>
      <w:pPr>
        <w:spacing w:after="100" w:before="0"/>
      </w:pPr>
      <w:r>
        <w:rPr>
          <w:b/>
          <w:bCs/>
        </w:rPr>
        <w:t xml:space="preserve">Заглавие:  </w:t>
      </w:r>
      <w:r>
        <w:t xml:space="preserve">Двадесет и четиричасовата реакция и ръкописната клауза</w:t>
      </w:r>
    </w:p>
    <w:p>
      <w:pPr>
        <w:spacing w:after="100" w:before="0"/>
      </w:pPr>
      <w:r>
        <w:rPr>
          <w:b/>
          <w:bCs/>
        </w:rPr>
        <w:t xml:space="preserve">Тема:  </w:t>
      </w:r>
      <w:r>
        <w:t xml:space="preserve">Съотношение между индивидуална и стандартна клауза. Тълкуване срещу съставителя.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общи условия с дребен шрифт</w:t>
      </w:r>
    </w:p>
    <w:p>
      <w:pPr>
        <w:spacing w:after="40"/>
        <w:ind w:left="504" w:hanging="288"/>
      </w:pPr>
      <w:r>
        <w:t xml:space="preserve">•  ръкописно добавена индивидуална клауза</w:t>
      </w:r>
    </w:p>
    <w:p>
      <w:pPr>
        <w:spacing w:after="40"/>
        <w:ind w:left="504" w:hanging="288"/>
      </w:pPr>
      <w:r>
        <w:t xml:space="preserve">•  предимство на индивидуално уговореното</w:t>
      </w:r>
    </w:p>
    <w:p>
      <w:pPr>
        <w:spacing w:after="40"/>
        <w:ind w:left="504" w:hanging="288"/>
      </w:pPr>
      <w:r>
        <w:t xml:space="preserve">•  тълкуване в контекста на целия договор</w:t>
      </w:r>
    </w:p>
    <w:p>
      <w:pPr>
        <w:spacing w:after="40"/>
        <w:ind w:left="504" w:hanging="288"/>
      </w:pPr>
      <w:r>
        <w:t xml:space="preserve">•  тълкуване неблагоприятно за съставителя</w:t>
      </w:r>
    </w:p>
    <w:p>
      <w:pPr>
        <w:spacing w:after="40"/>
        <w:ind w:left="504" w:hanging="288"/>
      </w:pPr>
      <w:r>
        <w:t xml:space="preserve">•  ненадлежно включени общи условия</w:t>
      </w:r>
    </w:p>
    <w:p>
      <w:pPr>
        <w:spacing w:after="40"/>
        <w:ind w:left="504" w:hanging="288"/>
      </w:pPr>
      <w:r>
        <w:t xml:space="preserve">•  съдържание на договора</w:t>
      </w:r>
    </w:p>
    <w:p>
      <w:pPr>
        <w:spacing w:after="40"/>
        <w:ind w:left="504" w:hanging="288"/>
      </w:pPr>
      <w:r>
        <w:t xml:space="preserve">•  защитени отношения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разрешава противоречие между ръкописна клауза и общи условия;</w:t>
      </w:r>
    </w:p>
    <w:p>
      <w:pPr>
        <w:spacing w:after="40"/>
        <w:ind w:left="504" w:hanging="288"/>
      </w:pPr>
      <w:r>
        <w:t xml:space="preserve">•  да тълкува обща формулировка в контекста на целия договор;</w:t>
      </w:r>
    </w:p>
    <w:p>
      <w:pPr>
        <w:spacing w:after="40"/>
        <w:ind w:left="504" w:hanging="288"/>
      </w:pPr>
      <w:r>
        <w:t xml:space="preserve">•  да прилага правилото за тълкуване срещу съставителя;</w:t>
      </w:r>
    </w:p>
    <w:p>
      <w:pPr>
        <w:spacing w:after="40"/>
        <w:ind w:left="504" w:hanging="288"/>
      </w:pPr>
      <w:r>
        <w:t xml:space="preserve">•  да извежда последиците от ненадлежно приети общи условия;</w:t>
      </w:r>
    </w:p>
    <w:p>
      <w:pPr>
        <w:spacing w:after="60" w:before="120"/>
      </w:pPr>
      <w:r>
        <w:rPr>
          <w:b/>
          <w:bCs/>
        </w:rPr>
        <w:t xml:space="preserve">Факти</w:t>
      </w:r>
    </w:p>
    <w:p>
      <w:pPr>
        <w:spacing w:after="80" w:before="0"/>
        <w:jc w:val="both"/>
      </w:pPr>
      <w:r>
        <w:t xml:space="preserve">Фирма за охранителни системи сключва с клиент договор за инсталиране и мониторинг на алармена система. В основния текст е записано, че дружеството осигурява „24-часова реакция при сигнал". В общите условия, приложени с дребен шрифт, е предвидено, че при определени сигнали реакцията може да се състои само в телефонно обаждане до клиента, без изпращане на екип. След кражба в обекта клиентът твърди, че е очаквал реална физическа намеса, а дружеството се позовава на общите условия. Освен това в договора има ръкописно добавена клауза, че „за този обект се изпраща мобилен екип при всеки алармен сигнал", която не е съгласувана текстово с общите условия.</w:t>
      </w:r>
    </w:p>
    <w:p>
      <w:pPr>
        <w:spacing w:after="60" w:before="120"/>
      </w:pPr>
      <w:r>
        <w:rPr>
          <w:b/>
          <w:bCs/>
        </w:rPr>
        <w:t xml:space="preserve">Въпроси</w:t>
      </w:r>
    </w:p>
    <w:p>
      <w:pPr>
        <w:spacing w:after="40"/>
        <w:ind w:left="504" w:hanging="288"/>
      </w:pPr>
      <w:r>
        <w:t xml:space="preserve">1.  Как се тълкува противоречието между индивидуалната и стандартната клауза?</w:t>
      </w:r>
    </w:p>
    <w:p>
      <w:pPr>
        <w:spacing w:after="40"/>
        <w:ind w:left="504" w:hanging="288"/>
      </w:pPr>
      <w:r>
        <w:t xml:space="preserve">2.  Какво значение има общата формулировка „24-часова реакция"?</w:t>
      </w:r>
    </w:p>
    <w:p>
      <w:pPr>
        <w:spacing w:after="40"/>
        <w:ind w:left="504" w:hanging="288"/>
      </w:pPr>
      <w:r>
        <w:t xml:space="preserve">3.  Какво място има правилото за по-неблагоприятно тълкуване срещу съставителя?</w:t>
      </w:r>
    </w:p>
    <w:p>
      <w:pPr>
        <w:spacing w:after="40"/>
        <w:ind w:left="504" w:hanging="288"/>
      </w:pPr>
      <w:r>
        <w:t xml:space="preserve">4.  Ако общите условия не са били надлежно приети, какъв е ефектът?</w:t>
      </w:r>
    </w:p>
    <w:p>
      <w:pPr>
        <w:spacing w:after="60" w:before="120"/>
      </w:pPr>
      <w:r>
        <w:rPr>
          <w:b/>
          <w:bCs/>
        </w:rPr>
        <w:t xml:space="preserve">Насоки за решаване</w:t>
      </w:r>
    </w:p>
    <w:p>
      <w:pPr>
        <w:spacing w:after="40"/>
        <w:ind w:left="504" w:hanging="288"/>
      </w:pPr>
      <w:r>
        <w:t xml:space="preserve">•  Съпоставете ръкописно добавеното с противоречащия му стандартен текст.</w:t>
      </w:r>
    </w:p>
    <w:p>
      <w:pPr>
        <w:spacing w:after="40"/>
        <w:ind w:left="504" w:hanging="288"/>
      </w:pPr>
      <w:r>
        <w:t xml:space="preserve">•  Тълкувайте общата формулировка в контекста на целия договор, а не изолирано.</w:t>
      </w:r>
    </w:p>
    <w:p>
      <w:pPr>
        <w:spacing w:after="40"/>
        <w:ind w:left="504" w:hanging="288"/>
      </w:pPr>
      <w:r>
        <w:t xml:space="preserve">•  Проверете дали след цялостното тълкуване остава неяснота и кой я е създал.</w:t>
      </w:r>
    </w:p>
    <w:p>
      <w:pPr>
        <w:spacing w:after="40"/>
        <w:ind w:left="504" w:hanging="288"/>
      </w:pPr>
      <w:r>
        <w:t xml:space="preserve">•  Преценете какъв е ефектът, ако общите условия изобщо не са били надлежно приети.</w:t>
      </w:r>
    </w:p>
    <w:p>
      <w:pPr>
        <w:spacing w:after="60" w:before="120"/>
      </w:pPr>
      <w:r>
        <w:rPr>
          <w:b/>
          <w:bCs/>
        </w:rPr>
        <w:t xml:space="preserve">Примерен отговор</w:t>
      </w:r>
    </w:p>
    <w:p>
      <w:pPr>
        <w:spacing w:after="80" w:before="0"/>
        <w:jc w:val="both"/>
      </w:pPr>
      <w:r>
        <w:t xml:space="preserve">1. Ръкописно добавената клауза, че „за този обект се изпраща мобилен екип при всеки алармен сигнал", е индивидуално уговорена и поначало има предимство пред противоречащия ѝ стандартен текст. Това следва от чл. 16 ал. 3 ЗЗД, според който при противоречие между общите условия и уговореното между страните важи уговореното. Затова дружеството не може да сведе дължимото поведение само до телефонно обаждане.</w:t>
      </w:r>
    </w:p>
    <w:p>
      <w:pPr>
        <w:spacing w:after="80" w:before="0"/>
        <w:jc w:val="both"/>
      </w:pPr>
      <w:r>
        <w:t xml:space="preserve">2. Формулировката „24-часова реакция при сигнал" е обща и подлежи на тълкуване по чл. 20 ЗЗД — във връзка с останалите уговорки, с оглед целта на договора и добросъвестността, а не изолирано. При договор за инсталиране и мониторинг на алармена система целта е охраната на обекта, което насочва към съдържание, надхвърлящо самото уведомяване на клиента.</w:t>
      </w:r>
    </w:p>
    <w:p>
      <w:pPr>
        <w:spacing w:after="80" w:before="0"/>
        <w:jc w:val="both"/>
      </w:pPr>
      <w:r>
        <w:t xml:space="preserve">3. Ако след цялостното тълкуване по чл. 20 ЗЗД остане неяснота, тя се отразява неблагоприятно за съставителя на текста — тук охранителното дружество, изготвило общите условия с дребен шрифт. При потребителски и сходно защитени отношения това правило е изрично закрепено в чл. 147 ал. 2 ЗЗП, който предписва тълкуване в полза на потребителя.</w:t>
      </w:r>
    </w:p>
    <w:p>
      <w:pPr>
        <w:spacing w:after="80" w:before="0"/>
        <w:jc w:val="both"/>
      </w:pPr>
      <w:r>
        <w:t xml:space="preserve">4. Ненадлежно включените общи условия не стават част от договора, тъй като по чл. 16 ЗЗД те обвързват другата страна само ако са били приети от нея. В такъв случай те не могат да изменят или ограничат индивидуално уговореното съдържание, включително записаната в основния текст 24-часова реакция.</w:t>
      </w:r>
    </w:p>
    <w:p>
      <w:pPr>
        <w:spacing w:after="60" w:before="120"/>
      </w:pPr>
      <w:r>
        <w:rPr>
          <w:b/>
          <w:bCs/>
        </w:rPr>
        <w:t xml:space="preserve">Кратък извод</w:t>
      </w:r>
    </w:p>
    <w:p>
      <w:pPr>
        <w:spacing w:after="80" w:before="0"/>
        <w:jc w:val="both"/>
      </w:pPr>
      <w:r>
        <w:t xml:space="preserve">Индивидуално уговореното има предимство пред противоречащите му общи условия, общите формулировки се тълкуват в контекста на целия договор, а оставащата неяснота се отразява неблагоприятно за съставителя; ненадлежно включените общи условия изобщо не стават част от договора.</w:t>
      </w:r>
    </w:p>
    <w:p>
      <w:pPr>
        <w:spacing w:after="60" w:before="120"/>
      </w:pPr>
      <w:r>
        <w:rPr>
          <w:b/>
          <w:bCs/>
        </w:rPr>
        <w:t xml:space="preserve">Често срещани грешки</w:t>
      </w:r>
    </w:p>
    <w:p>
      <w:pPr>
        <w:spacing w:after="40"/>
        <w:ind w:left="504" w:hanging="288"/>
      </w:pPr>
      <w:r>
        <w:t xml:space="preserve">•  Да се приема, че отпечатаният стандартен текст надделява над ръкописната добавка.</w:t>
      </w:r>
    </w:p>
    <w:p>
      <w:pPr>
        <w:spacing w:after="40"/>
        <w:ind w:left="504" w:hanging="288"/>
      </w:pPr>
      <w:r>
        <w:t xml:space="preserve">•  Да се тълкува отделна формулировка изолирано от останалото съдържание на договора.</w:t>
      </w:r>
    </w:p>
    <w:p>
      <w:pPr>
        <w:spacing w:after="40"/>
        <w:ind w:left="504" w:hanging="288"/>
      </w:pPr>
      <w:r>
        <w:t xml:space="preserve">•  Да се прилага правилото срещу съставителя, преди да е изчерпано тълкуването.</w:t>
      </w:r>
    </w:p>
    <w:p>
      <w:pPr>
        <w:spacing w:after="40"/>
        <w:ind w:left="504" w:hanging="288"/>
      </w:pPr>
      <w:r>
        <w:t xml:space="preserve">•  Да се смесва въпросът за включването на общите условия с този за тяхното тълкуване.</w:t>
      </w:r>
    </w:p>
    <w:p>
      <w:r>
        <w:br w:type="page"/>
      </w:r>
    </w:p>
    <w:p>
      <w:pPr>
        <w:pStyle w:val="Heading1"/>
        <w:spacing w:after="80"/>
      </w:pPr>
      <w:r>
        <w:rPr>
          <w:b/>
          <w:bCs/>
          <w:color w:val="2F5496"/>
          <w:sz w:val="30"/>
          <w:szCs w:val="30"/>
        </w:rPr>
        <w:t xml:space="preserve">Тема 14. Сключване на договорите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оферта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132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и оттегляне на офертата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Срок на обвързване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134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Приемане с изменения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135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Мълчанието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136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Закъсняло приемане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137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Момент на сключване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138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Място на сключване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139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Публични изявления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Разногласие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Приемаме, но транспортът е за ваша сметка</w:t>
      </w:r>
    </w:p>
    <w:p>
      <w:pPr>
        <w:spacing w:after="40"/>
      </w:pPr>
      <w:r>
        <w:rPr>
          <w:b/>
          <w:bCs/>
        </w:rPr>
        <w:t xml:space="preserve">Казус 2 (Високо): </w:t>
      </w:r>
      <w:r>
        <w:t xml:space="preserve">Принтерите и добавката за инсталацията</w:t>
      </w:r>
    </w:p>
    <w:p>
      <w:pPr>
        <w:pStyle w:val="Heading2"/>
        <w:spacing w:after="120" w:before="280"/>
      </w:pPr>
      <w:r>
        <w:rPr>
          <w:b/>
          <w:bCs/>
          <w:color w:val="2F5496"/>
          <w:sz w:val="26"/>
          <w:szCs w:val="26"/>
        </w:rPr>
        <w:t xml:space="preserve">Тема 14 — тестови въпроси</w:t>
      </w:r>
    </w:p>
    <w:p>
      <w:pPr>
        <w:pStyle w:val="Heading3"/>
        <w:spacing w:after="60" w:before="240"/>
      </w:pPr>
      <w:r>
        <w:rPr>
          <w:b/>
          <w:bCs/>
          <w:sz w:val="24"/>
          <w:szCs w:val="24"/>
        </w:rPr>
        <w:t xml:space="preserve">Въпрос 1</w:t>
      </w:r>
      <w:r>
        <w:rPr>
          <w:i/>
          <w:iCs/>
          <w:color w:val="767676"/>
          <w:sz w:val="19"/>
          <w:szCs w:val="19"/>
        </w:rPr>
        <w:t xml:space="preserve">   (№ 131 от 780)</w:t>
      </w:r>
    </w:p>
    <w:p>
      <w:pPr>
        <w:spacing w:after="100"/>
      </w:pPr>
      <w:r>
        <w:rPr>
          <w:b/>
          <w:bCs/>
          <w:sz w:val="19"/>
          <w:szCs w:val="19"/>
        </w:rPr>
        <w:t xml:space="preserve">Подтема: </w:t>
      </w:r>
      <w:r>
        <w:rPr>
          <w:sz w:val="19"/>
          <w:szCs w:val="19"/>
        </w:rPr>
        <w:t xml:space="preserve">Понятие за оферта</w:t>
      </w:r>
      <w:r>
        <w:rPr>
          <w:b/>
          <w:bCs/>
          <w:sz w:val="19"/>
          <w:szCs w:val="19"/>
        </w:rPr>
        <w:t xml:space="preserve">     Ниво: </w:t>
      </w:r>
      <w:r>
        <w:rPr>
          <w:sz w:val="19"/>
          <w:szCs w:val="19"/>
        </w:rPr>
        <w:t xml:space="preserve">Базово</w:t>
      </w:r>
    </w:p>
    <w:p>
      <w:pPr>
        <w:spacing w:after="80" w:before="0"/>
      </w:pPr>
      <w:r>
        <w:t xml:space="preserve">В облигационното право едно изявление е оферта, ако:</w:t>
      </w:r>
    </w:p>
    <w:p>
      <w:pPr>
        <w:spacing w:after="40"/>
        <w:ind w:left="431" w:hanging="360"/>
      </w:pPr>
      <w:r>
        <w:rPr>
          <w:b/>
          <w:bCs/>
        </w:rPr>
        <w:t xml:space="preserve">А) </w:t>
      </w:r>
      <w:r>
        <w:t xml:space="preserve">съдържа обща готовност за започване на преговори по бъдеща сделка</w:t>
      </w:r>
    </w:p>
    <w:p>
      <w:pPr>
        <w:spacing w:after="40"/>
        <w:ind w:left="431" w:hanging="360"/>
      </w:pPr>
      <w:r>
        <w:rPr>
          <w:b/>
          <w:bCs/>
        </w:rPr>
        <w:t xml:space="preserve">Б) </w:t>
      </w:r>
      <w:r>
        <w:t xml:space="preserve">съдържа задължително определен срок и начин за приемане</w:t>
      </w:r>
    </w:p>
    <w:p>
      <w:pPr>
        <w:spacing w:after="40"/>
        <w:ind w:left="431" w:hanging="360"/>
      </w:pPr>
      <w:r>
        <w:rPr>
          <w:b/>
          <w:bCs/>
        </w:rPr>
        <w:t xml:space="preserve">В) </w:t>
      </w:r>
      <w:r>
        <w:t xml:space="preserve">съдържа всички съществени условия и воля за обвързване</w:t>
      </w:r>
    </w:p>
    <w:p>
      <w:pPr>
        <w:spacing w:after="40"/>
        <w:ind w:left="431" w:hanging="360"/>
      </w:pPr>
      <w:r>
        <w:rPr>
          <w:b/>
          <w:bCs/>
        </w:rPr>
        <w:t xml:space="preserve">Г) </w:t>
      </w:r>
      <w:r>
        <w:t xml:space="preserve">е направено в писмена форма с достоверна дата и подпис</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Офертата трябва да съдържа съществените условия на бъдещия договор и да показва, че предложителят иска да бъде обвързан, ако тя бъде приета.</w:t>
      </w:r>
    </w:p>
    <w:p>
      <w:pPr>
        <w:spacing w:after="100" w:before="0"/>
      </w:pPr>
      <w:r>
        <w:rPr>
          <w:b/>
          <w:bCs/>
        </w:rPr>
        <w:t xml:space="preserve">Защо А е грешен:  </w:t>
      </w:r>
      <w:r>
        <w:t xml:space="preserve">Обща готовност за преговори е покана за преговори, а не оферта.</w:t>
      </w:r>
    </w:p>
    <w:p>
      <w:pPr>
        <w:spacing w:after="100" w:before="0"/>
      </w:pPr>
      <w:r>
        <w:rPr>
          <w:b/>
          <w:bCs/>
        </w:rPr>
        <w:t xml:space="preserve">Защо Б е грешен:  </w:t>
      </w:r>
      <w:r>
        <w:t xml:space="preserve">Нито срокът, нито начинът за приемане са задължителен елемент на офертата.</w:t>
      </w:r>
    </w:p>
    <w:p>
      <w:pPr>
        <w:spacing w:after="100" w:before="0"/>
      </w:pPr>
      <w:r>
        <w:rPr>
          <w:b/>
          <w:bCs/>
        </w:rPr>
        <w:t xml:space="preserve">Защо Г е грешен:  </w:t>
      </w:r>
      <w:r>
        <w:t xml:space="preserve">Офертата не изисква поначало писмена форма, освен ако специален режим не налага такава.</w:t>
      </w:r>
    </w:p>
    <w:p>
      <w:pPr>
        <w:spacing w:after="140" w:before="0"/>
      </w:pPr>
      <w:r>
        <w:rPr>
          <w:b/>
          <w:bCs/>
        </w:rPr>
        <w:t xml:space="preserve">Методическа бележка:  </w:t>
      </w:r>
      <w:r>
        <w:t xml:space="preserve">Проверява разграничението между оферта и покана за преговори.</w:t>
      </w:r>
    </w:p>
    <w:p>
      <w:pPr>
        <w:pStyle w:val="Heading3"/>
        <w:spacing w:after="60" w:before="240"/>
      </w:pPr>
      <w:r>
        <w:rPr>
          <w:b/>
          <w:bCs/>
          <w:sz w:val="24"/>
          <w:szCs w:val="24"/>
        </w:rPr>
        <w:t xml:space="preserve">Въпрос 2</w:t>
      </w:r>
      <w:r>
        <w:rPr>
          <w:i/>
          <w:iCs/>
          <w:color w:val="767676"/>
          <w:sz w:val="19"/>
          <w:szCs w:val="19"/>
        </w:rPr>
        <w:t xml:space="preserve">   (№ 132 от 780)</w:t>
      </w:r>
    </w:p>
    <w:p>
      <w:pPr>
        <w:spacing w:after="100"/>
      </w:pPr>
      <w:r>
        <w:rPr>
          <w:b/>
          <w:bCs/>
          <w:sz w:val="19"/>
          <w:szCs w:val="19"/>
        </w:rPr>
        <w:t xml:space="preserve">Подтема: </w:t>
      </w:r>
      <w:r>
        <w:rPr>
          <w:sz w:val="19"/>
          <w:szCs w:val="19"/>
        </w:rPr>
        <w:t xml:space="preserve">Действие и оттегляне на офертата</w:t>
      </w:r>
      <w:r>
        <w:rPr>
          <w:b/>
          <w:bCs/>
          <w:sz w:val="19"/>
          <w:szCs w:val="19"/>
        </w:rPr>
        <w:t xml:space="preserve">     Ниво: </w:t>
      </w:r>
      <w:r>
        <w:rPr>
          <w:sz w:val="19"/>
          <w:szCs w:val="19"/>
        </w:rPr>
        <w:t xml:space="preserve">Средно</w:t>
      </w:r>
    </w:p>
    <w:p>
      <w:pPr>
        <w:spacing w:after="80" w:before="0"/>
      </w:pPr>
      <w:r>
        <w:t xml:space="preserve">Предложителят може да оттегли офертата си:</w:t>
      </w:r>
    </w:p>
    <w:p>
      <w:pPr>
        <w:spacing w:after="40"/>
        <w:ind w:left="431" w:hanging="360"/>
      </w:pPr>
      <w:r>
        <w:rPr>
          <w:b/>
          <w:bCs/>
        </w:rPr>
        <w:t xml:space="preserve">А) </w:t>
      </w:r>
      <w:r>
        <w:t xml:space="preserve">свободно по всяко време до приемането ѝ, независимо кога е получена</w:t>
      </w:r>
    </w:p>
    <w:p>
      <w:pPr>
        <w:spacing w:after="40"/>
        <w:ind w:left="431" w:hanging="360"/>
      </w:pPr>
      <w:r>
        <w:rPr>
          <w:b/>
          <w:bCs/>
        </w:rPr>
        <w:t xml:space="preserve">Б) </w:t>
      </w:r>
      <w:r>
        <w:t xml:space="preserve">само ако оттеглянето пристигне преди или заедно с предложението</w:t>
      </w:r>
    </w:p>
    <w:p>
      <w:pPr>
        <w:spacing w:after="40"/>
        <w:ind w:left="431" w:hanging="360"/>
      </w:pPr>
      <w:r>
        <w:rPr>
          <w:b/>
          <w:bCs/>
        </w:rPr>
        <w:t xml:space="preserve">В) </w:t>
      </w:r>
      <w:r>
        <w:t xml:space="preserve">никога — офертата е неотменима още от момента на изпращането</w:t>
      </w:r>
    </w:p>
    <w:p>
      <w:pPr>
        <w:spacing w:after="40"/>
        <w:ind w:left="431" w:hanging="360"/>
      </w:pPr>
      <w:r>
        <w:rPr>
          <w:b/>
          <w:bCs/>
        </w:rPr>
        <w:t xml:space="preserve">Г) </w:t>
      </w:r>
      <w:r>
        <w:t xml:space="preserve">в тридневен срок от изпращането на предложението до адресата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Офертата обвързва от получаването ѝ; едностранно оттегляне след това е невъзможно — то действа само ако изпревари или придружи самото предложение.</w:t>
      </w:r>
    </w:p>
    <w:p>
      <w:pPr>
        <w:spacing w:after="100" w:before="0"/>
      </w:pPr>
      <w:r>
        <w:rPr>
          <w:b/>
          <w:bCs/>
        </w:rPr>
        <w:t xml:space="preserve">Защо А е грешен:  </w:t>
      </w:r>
      <w:r>
        <w:t xml:space="preserve">След получаването офертата обвързва в рамките на срока си.</w:t>
      </w:r>
    </w:p>
    <w:p>
      <w:pPr>
        <w:spacing w:after="100" w:before="0"/>
      </w:pPr>
      <w:r>
        <w:rPr>
          <w:b/>
          <w:bCs/>
        </w:rPr>
        <w:t xml:space="preserve">Защо В е грешен:  </w:t>
      </w:r>
      <w:r>
        <w:t xml:space="preserve">До получаването оттеглянето е възможно.</w:t>
      </w:r>
    </w:p>
    <w:p>
      <w:pPr>
        <w:spacing w:after="100" w:before="0"/>
      </w:pPr>
      <w:r>
        <w:rPr>
          <w:b/>
          <w:bCs/>
        </w:rPr>
        <w:t xml:space="preserve">Защо Г е грешен:  </w:t>
      </w:r>
      <w:r>
        <w:t xml:space="preserve">Такъв законов срок не съществува.</w:t>
      </w:r>
    </w:p>
    <w:p>
      <w:pPr>
        <w:spacing w:after="140" w:before="0"/>
      </w:pPr>
      <w:r>
        <w:rPr>
          <w:b/>
          <w:bCs/>
        </w:rPr>
        <w:t xml:space="preserve">Методическа бележка:  </w:t>
      </w:r>
      <w:r>
        <w:t xml:space="preserve">Проверява момента на обвързване и механизма на оттеглянето.</w:t>
      </w:r>
    </w:p>
    <w:p>
      <w:pPr>
        <w:pStyle w:val="Heading3"/>
        <w:spacing w:after="60" w:before="240"/>
      </w:pPr>
      <w:r>
        <w:rPr>
          <w:b/>
          <w:bCs/>
          <w:sz w:val="24"/>
          <w:szCs w:val="24"/>
        </w:rPr>
        <w:t xml:space="preserve">Въпрос 3</w:t>
      </w:r>
      <w:r>
        <w:rPr>
          <w:i/>
          <w:iCs/>
          <w:color w:val="767676"/>
          <w:sz w:val="19"/>
          <w:szCs w:val="19"/>
        </w:rPr>
        <w:t xml:space="preserve">   (№ 133 от 780)</w:t>
      </w:r>
    </w:p>
    <w:p>
      <w:pPr>
        <w:spacing w:after="100"/>
      </w:pPr>
      <w:r>
        <w:rPr>
          <w:b/>
          <w:bCs/>
          <w:sz w:val="19"/>
          <w:szCs w:val="19"/>
        </w:rPr>
        <w:t xml:space="preserve">Подтема: </w:t>
      </w:r>
      <w:r>
        <w:rPr>
          <w:sz w:val="19"/>
          <w:szCs w:val="19"/>
        </w:rPr>
        <w:t xml:space="preserve">Срок на обвързване</w:t>
      </w:r>
      <w:r>
        <w:rPr>
          <w:b/>
          <w:bCs/>
          <w:sz w:val="19"/>
          <w:szCs w:val="19"/>
        </w:rPr>
        <w:t xml:space="preserve">     Ниво: </w:t>
      </w:r>
      <w:r>
        <w:rPr>
          <w:sz w:val="19"/>
          <w:szCs w:val="19"/>
        </w:rPr>
        <w:t xml:space="preserve">Средно</w:t>
      </w:r>
    </w:p>
    <w:p>
      <w:pPr>
        <w:spacing w:after="80" w:before="0"/>
      </w:pPr>
      <w:r>
        <w:t xml:space="preserve">Оферта без определен срок, отправена до отсъстващ:</w:t>
      </w:r>
    </w:p>
    <w:p>
      <w:pPr>
        <w:spacing w:after="40"/>
        <w:ind w:left="431" w:hanging="360"/>
      </w:pPr>
      <w:r>
        <w:rPr>
          <w:b/>
          <w:bCs/>
        </w:rPr>
        <w:t xml:space="preserve">А) </w:t>
      </w:r>
      <w:r>
        <w:t xml:space="preserve">обвързва за разумно нужното време приемането да пристигне</w:t>
      </w:r>
    </w:p>
    <w:p>
      <w:pPr>
        <w:spacing w:after="40"/>
        <w:ind w:left="431" w:hanging="360"/>
      </w:pPr>
      <w:r>
        <w:rPr>
          <w:b/>
          <w:bCs/>
        </w:rPr>
        <w:t xml:space="preserve">Б) </w:t>
      </w:r>
      <w:r>
        <w:t xml:space="preserve">обвързва предложителя безсрочно, докато той сам не я оттегли</w:t>
      </w:r>
    </w:p>
    <w:p>
      <w:pPr>
        <w:spacing w:after="40"/>
        <w:ind w:left="431" w:hanging="360"/>
      </w:pPr>
      <w:r>
        <w:rPr>
          <w:b/>
          <w:bCs/>
        </w:rPr>
        <w:t xml:space="preserve">В) </w:t>
      </w:r>
      <w:r>
        <w:t xml:space="preserve">губи сила в края на деня, в който е била изпратена по пощата</w:t>
      </w:r>
    </w:p>
    <w:p>
      <w:pPr>
        <w:spacing w:after="40"/>
        <w:ind w:left="431" w:hanging="360"/>
      </w:pPr>
      <w:r>
        <w:rPr>
          <w:b/>
          <w:bCs/>
        </w:rPr>
        <w:t xml:space="preserve">Г) </w:t>
      </w:r>
      <w:r>
        <w:t xml:space="preserve">изобщо не обвързва предложителя преди приемането ѝ от адресата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Към присъстващ предложението трябва да се приеме незабавно, а към отсъстващ действа разумно необходимото време за отговор според средството за комуникация и обстоятелствата.</w:t>
      </w:r>
    </w:p>
    <w:p>
      <w:pPr>
        <w:spacing w:after="100" w:before="0"/>
      </w:pPr>
      <w:r>
        <w:rPr>
          <w:b/>
          <w:bCs/>
        </w:rPr>
        <w:t xml:space="preserve">Защо Б е грешен:  </w:t>
      </w:r>
      <w:r>
        <w:t xml:space="preserve">Безсрочно обвързване би било несъвместимо със сигурността на оборота.</w:t>
      </w:r>
    </w:p>
    <w:p>
      <w:pPr>
        <w:spacing w:after="100" w:before="0"/>
      </w:pPr>
      <w:r>
        <w:rPr>
          <w:b/>
          <w:bCs/>
        </w:rPr>
        <w:t xml:space="preserve">Защо В е грешен:  </w:t>
      </w:r>
      <w:r>
        <w:t xml:space="preserve">„Краят на деня" е правило за присъстващи по същество (незабавност), не за отсъстващи.</w:t>
      </w:r>
    </w:p>
    <w:p>
      <w:pPr>
        <w:spacing w:after="100" w:before="0"/>
      </w:pPr>
      <w:r>
        <w:rPr>
          <w:b/>
          <w:bCs/>
        </w:rPr>
        <w:t xml:space="preserve">Защо Г е грешен:  </w:t>
      </w:r>
      <w:r>
        <w:t xml:space="preserve">Офертата обвързва от получаването си.</w:t>
      </w:r>
    </w:p>
    <w:p>
      <w:pPr>
        <w:spacing w:after="140" w:before="0"/>
      </w:pPr>
      <w:r>
        <w:rPr>
          <w:b/>
          <w:bCs/>
        </w:rPr>
        <w:t xml:space="preserve">Методическа бележка:  </w:t>
      </w:r>
      <w:r>
        <w:t xml:space="preserve">Проверява времевите граници на обвързването.</w:t>
      </w:r>
    </w:p>
    <w:p>
      <w:pPr>
        <w:pStyle w:val="Heading3"/>
        <w:spacing w:after="60" w:before="240"/>
      </w:pPr>
      <w:r>
        <w:rPr>
          <w:b/>
          <w:bCs/>
          <w:sz w:val="24"/>
          <w:szCs w:val="24"/>
        </w:rPr>
        <w:t xml:space="preserve">Въпрос 4</w:t>
      </w:r>
      <w:r>
        <w:rPr>
          <w:i/>
          <w:iCs/>
          <w:color w:val="767676"/>
          <w:sz w:val="19"/>
          <w:szCs w:val="19"/>
        </w:rPr>
        <w:t xml:space="preserve">   (№ 134 от 780)</w:t>
      </w:r>
    </w:p>
    <w:p>
      <w:pPr>
        <w:spacing w:after="100"/>
      </w:pPr>
      <w:r>
        <w:rPr>
          <w:b/>
          <w:bCs/>
          <w:sz w:val="19"/>
          <w:szCs w:val="19"/>
        </w:rPr>
        <w:t xml:space="preserve">Подтема: </w:t>
      </w:r>
      <w:r>
        <w:rPr>
          <w:sz w:val="19"/>
          <w:szCs w:val="19"/>
        </w:rPr>
        <w:t xml:space="preserve">Приемане с изменения</w:t>
      </w:r>
      <w:r>
        <w:rPr>
          <w:b/>
          <w:bCs/>
          <w:sz w:val="19"/>
          <w:szCs w:val="19"/>
        </w:rPr>
        <w:t xml:space="preserve">     Ниво: </w:t>
      </w:r>
      <w:r>
        <w:rPr>
          <w:sz w:val="19"/>
          <w:szCs w:val="19"/>
        </w:rPr>
        <w:t xml:space="preserve">Базово</w:t>
      </w:r>
    </w:p>
    <w:p>
      <w:pPr>
        <w:spacing w:after="80" w:before="0"/>
      </w:pPr>
      <w:r>
        <w:t xml:space="preserve">Отговор на оферта, който изменя или добавя съществени условия:</w:t>
      </w:r>
    </w:p>
    <w:p>
      <w:pPr>
        <w:spacing w:after="40"/>
        <w:ind w:left="431" w:hanging="360"/>
      </w:pPr>
      <w:r>
        <w:rPr>
          <w:b/>
          <w:bCs/>
        </w:rPr>
        <w:t xml:space="preserve">А) </w:t>
      </w:r>
      <w:r>
        <w:t xml:space="preserve">сключва договора направо при първоначалните условия</w:t>
      </w:r>
    </w:p>
    <w:p>
      <w:pPr>
        <w:spacing w:after="40"/>
        <w:ind w:left="431" w:hanging="360"/>
      </w:pPr>
      <w:r>
        <w:rPr>
          <w:b/>
          <w:bCs/>
        </w:rPr>
        <w:t xml:space="preserve">Б) </w:t>
      </w:r>
      <w:r>
        <w:t xml:space="preserve">сключва договора при новите условия без потвърждение</w:t>
      </w:r>
    </w:p>
    <w:p>
      <w:pPr>
        <w:spacing w:after="40"/>
        <w:ind w:left="431" w:hanging="360"/>
      </w:pPr>
      <w:r>
        <w:rPr>
          <w:b/>
          <w:bCs/>
        </w:rPr>
        <w:t xml:space="preserve">В) </w:t>
      </w:r>
      <w:r>
        <w:t xml:space="preserve">няма правно значение за сключването на договора</w:t>
      </w:r>
    </w:p>
    <w:p>
      <w:pPr>
        <w:spacing w:after="40"/>
        <w:ind w:left="431" w:hanging="360"/>
      </w:pPr>
      <w:r>
        <w:rPr>
          <w:b/>
          <w:bCs/>
        </w:rPr>
        <w:t xml:space="preserve">Г) </w:t>
      </w:r>
      <w:r>
        <w:t xml:space="preserve">представлява ново предложение до предложителя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Приемането трябва да е окончателно и безусловно съгласие с офертата — измененият отговор е насрещна оферта, която на свой ред подлежи на приемане.</w:t>
      </w:r>
    </w:p>
    <w:p>
      <w:pPr>
        <w:spacing w:after="100" w:before="0"/>
      </w:pPr>
      <w:r>
        <w:rPr>
          <w:b/>
          <w:bCs/>
        </w:rPr>
        <w:t xml:space="preserve">Защо А е грешен:  </w:t>
      </w:r>
      <w:r>
        <w:t xml:space="preserve">Първоначалните условия не са приети.</w:t>
      </w:r>
    </w:p>
    <w:p>
      <w:pPr>
        <w:spacing w:after="100" w:before="0"/>
      </w:pPr>
      <w:r>
        <w:rPr>
          <w:b/>
          <w:bCs/>
        </w:rPr>
        <w:t xml:space="preserve">Защо Б е грешен:  </w:t>
      </w:r>
      <w:r>
        <w:t xml:space="preserve">Новите условия още не са приети от първоначалния предложител.</w:t>
      </w:r>
    </w:p>
    <w:p>
      <w:pPr>
        <w:spacing w:after="100" w:before="0"/>
      </w:pPr>
      <w:r>
        <w:rPr>
          <w:b/>
          <w:bCs/>
        </w:rPr>
        <w:t xml:space="preserve">Защо В е грешен:  </w:t>
      </w:r>
      <w:r>
        <w:t xml:space="preserve">Отговорът има значение — на ново предложение.</w:t>
      </w:r>
    </w:p>
    <w:p>
      <w:pPr>
        <w:spacing w:after="140" w:before="0"/>
      </w:pPr>
      <w:r>
        <w:rPr>
          <w:b/>
          <w:bCs/>
        </w:rPr>
        <w:t xml:space="preserve">Методическа бележка:  </w:t>
      </w:r>
      <w:r>
        <w:t xml:space="preserve">Проверява изискването за безусловност на приемането.</w:t>
      </w:r>
    </w:p>
    <w:p>
      <w:pPr>
        <w:pStyle w:val="Heading3"/>
        <w:spacing w:after="60" w:before="240"/>
      </w:pPr>
      <w:r>
        <w:rPr>
          <w:b/>
          <w:bCs/>
          <w:sz w:val="24"/>
          <w:szCs w:val="24"/>
        </w:rPr>
        <w:t xml:space="preserve">Въпрос 5</w:t>
      </w:r>
      <w:r>
        <w:rPr>
          <w:i/>
          <w:iCs/>
          <w:color w:val="767676"/>
          <w:sz w:val="19"/>
          <w:szCs w:val="19"/>
        </w:rPr>
        <w:t xml:space="preserve">   (№ 135 от 780)</w:t>
      </w:r>
    </w:p>
    <w:p>
      <w:pPr>
        <w:spacing w:after="100"/>
      </w:pPr>
      <w:r>
        <w:rPr>
          <w:b/>
          <w:bCs/>
          <w:sz w:val="19"/>
          <w:szCs w:val="19"/>
        </w:rPr>
        <w:t xml:space="preserve">Подтема: </w:t>
      </w:r>
      <w:r>
        <w:rPr>
          <w:sz w:val="19"/>
          <w:szCs w:val="19"/>
        </w:rPr>
        <w:t xml:space="preserve">Мълчанието</w:t>
      </w:r>
      <w:r>
        <w:rPr>
          <w:b/>
          <w:bCs/>
          <w:sz w:val="19"/>
          <w:szCs w:val="19"/>
        </w:rPr>
        <w:t xml:space="preserve">     Ниво: </w:t>
      </w:r>
      <w:r>
        <w:rPr>
          <w:sz w:val="19"/>
          <w:szCs w:val="19"/>
        </w:rPr>
        <w:t xml:space="preserve">Средно</w:t>
      </w:r>
    </w:p>
    <w:p>
      <w:pPr>
        <w:spacing w:after="80" w:before="0"/>
      </w:pPr>
      <w:r>
        <w:t xml:space="preserve">Мълчанието на адресата на офертата:</w:t>
      </w:r>
    </w:p>
    <w:p>
      <w:pPr>
        <w:spacing w:after="40"/>
        <w:ind w:left="431" w:hanging="360"/>
      </w:pPr>
      <w:r>
        <w:rPr>
          <w:b/>
          <w:bCs/>
        </w:rPr>
        <w:t xml:space="preserve">А) </w:t>
      </w:r>
      <w:r>
        <w:t xml:space="preserve">се смята за приемане след изтичане на разумен срок за отговор</w:t>
      </w:r>
    </w:p>
    <w:p>
      <w:pPr>
        <w:spacing w:after="40"/>
        <w:ind w:left="431" w:hanging="360"/>
      </w:pPr>
      <w:r>
        <w:rPr>
          <w:b/>
          <w:bCs/>
        </w:rPr>
        <w:t xml:space="preserve">Б) </w:t>
      </w:r>
      <w:r>
        <w:t xml:space="preserve">винаги има значението на мълчалив отказ от направената оферта</w:t>
      </w:r>
    </w:p>
    <w:p>
      <w:pPr>
        <w:spacing w:after="40"/>
        <w:ind w:left="431" w:hanging="360"/>
      </w:pPr>
      <w:r>
        <w:rPr>
          <w:b/>
          <w:bCs/>
        </w:rPr>
        <w:t xml:space="preserve">В) </w:t>
      </w:r>
      <w:r>
        <w:t xml:space="preserve">е приемане, ако офертата посочва, че мълчанието значи съгласие</w:t>
      </w:r>
    </w:p>
    <w:p>
      <w:pPr>
        <w:spacing w:after="40"/>
        <w:ind w:left="431" w:hanging="360"/>
      </w:pPr>
      <w:r>
        <w:rPr>
          <w:b/>
          <w:bCs/>
        </w:rPr>
        <w:t xml:space="preserve">Г) </w:t>
      </w:r>
      <w:r>
        <w:t xml:space="preserve">само по изключение е приемане — по закон, уговорка или обичай</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Мълчанието не е изявление; изключенията са тесни — по закон, по уговорка, при установени търговски отношения или когато обичаят му придава недвусмислен смисъл.</w:t>
      </w:r>
    </w:p>
    <w:p>
      <w:pPr>
        <w:spacing w:after="100" w:before="0"/>
      </w:pPr>
      <w:r>
        <w:rPr>
          <w:b/>
          <w:bCs/>
        </w:rPr>
        <w:t xml:space="preserve">Защо А е грешен:  </w:t>
      </w:r>
      <w:r>
        <w:t xml:space="preserve">Общо правило за „приемане по мълчание" няма.</w:t>
      </w:r>
    </w:p>
    <w:p>
      <w:pPr>
        <w:spacing w:after="100" w:before="0"/>
      </w:pPr>
      <w:r>
        <w:rPr>
          <w:b/>
          <w:bCs/>
        </w:rPr>
        <w:t xml:space="preserve">Защо Б е грешен:  </w:t>
      </w:r>
      <w:r>
        <w:t xml:space="preserve">Мълчанието не е и отказ — то е липса на изявление.</w:t>
      </w:r>
    </w:p>
    <w:p>
      <w:pPr>
        <w:spacing w:after="100" w:before="0"/>
      </w:pPr>
      <w:r>
        <w:rPr>
          <w:b/>
          <w:bCs/>
        </w:rPr>
        <w:t xml:space="preserve">Защо В е грешен:  </w:t>
      </w:r>
      <w:r>
        <w:t xml:space="preserve">Предложителят не може едностранно да придаде на чуждото мълчание значение на съгласие.</w:t>
      </w:r>
    </w:p>
    <w:p>
      <w:pPr>
        <w:spacing w:after="140" w:before="0"/>
      </w:pPr>
      <w:r>
        <w:rPr>
          <w:b/>
          <w:bCs/>
        </w:rPr>
        <w:t xml:space="preserve">Методическа бележка:  </w:t>
      </w:r>
      <w:r>
        <w:t xml:space="preserve">Проверява границите на мълчанието като изявление.</w:t>
      </w:r>
    </w:p>
    <w:p>
      <w:pPr>
        <w:pStyle w:val="Heading3"/>
        <w:spacing w:after="60" w:before="240"/>
      </w:pPr>
      <w:r>
        <w:rPr>
          <w:b/>
          <w:bCs/>
          <w:sz w:val="24"/>
          <w:szCs w:val="24"/>
        </w:rPr>
        <w:t xml:space="preserve">Въпрос 6</w:t>
      </w:r>
      <w:r>
        <w:rPr>
          <w:i/>
          <w:iCs/>
          <w:color w:val="767676"/>
          <w:sz w:val="19"/>
          <w:szCs w:val="19"/>
        </w:rPr>
        <w:t xml:space="preserve">   (№ 136 от 780)</w:t>
      </w:r>
    </w:p>
    <w:p>
      <w:pPr>
        <w:spacing w:after="100"/>
      </w:pPr>
      <w:r>
        <w:rPr>
          <w:b/>
          <w:bCs/>
          <w:sz w:val="19"/>
          <w:szCs w:val="19"/>
        </w:rPr>
        <w:t xml:space="preserve">Подтема: </w:t>
      </w:r>
      <w:r>
        <w:rPr>
          <w:sz w:val="19"/>
          <w:szCs w:val="19"/>
        </w:rPr>
        <w:t xml:space="preserve">Закъсняло приемане</w:t>
      </w:r>
      <w:r>
        <w:rPr>
          <w:b/>
          <w:bCs/>
          <w:sz w:val="19"/>
          <w:szCs w:val="19"/>
        </w:rPr>
        <w:t xml:space="preserve">     Ниво: </w:t>
      </w:r>
      <w:r>
        <w:rPr>
          <w:sz w:val="19"/>
          <w:szCs w:val="19"/>
        </w:rPr>
        <w:t xml:space="preserve">Високо</w:t>
      </w:r>
    </w:p>
    <w:p>
      <w:pPr>
        <w:spacing w:after="80" w:before="0"/>
      </w:pPr>
      <w:r>
        <w:t xml:space="preserve">Приемането пристига след срока, но от него личи, че е било изпратено навреме и закъснението се дължи на пренасянето. Договорът:</w:t>
      </w:r>
    </w:p>
    <w:p>
      <w:pPr>
        <w:spacing w:after="40"/>
        <w:ind w:left="431" w:hanging="360"/>
      </w:pPr>
      <w:r>
        <w:rPr>
          <w:b/>
          <w:bCs/>
        </w:rPr>
        <w:t xml:space="preserve">А) </w:t>
      </w:r>
      <w:r>
        <w:t xml:space="preserve">се счита винаги сключен, ако няма незабавно възражение</w:t>
      </w:r>
    </w:p>
    <w:p>
      <w:pPr>
        <w:spacing w:after="40"/>
        <w:ind w:left="431" w:hanging="360"/>
      </w:pPr>
      <w:r>
        <w:rPr>
          <w:b/>
          <w:bCs/>
        </w:rPr>
        <w:t xml:space="preserve">Б) </w:t>
      </w:r>
      <w:r>
        <w:t xml:space="preserve">не е сключен при никакви условия, защото срокът е изтекъл</w:t>
      </w:r>
    </w:p>
    <w:p>
      <w:pPr>
        <w:spacing w:after="40"/>
        <w:ind w:left="431" w:hanging="360"/>
      </w:pPr>
      <w:r>
        <w:rPr>
          <w:b/>
          <w:bCs/>
        </w:rPr>
        <w:t xml:space="preserve">В) </w:t>
      </w:r>
      <w:r>
        <w:t xml:space="preserve">е сключен само ако предложителят изрично го потвърди писмено</w:t>
      </w:r>
    </w:p>
    <w:p>
      <w:pPr>
        <w:spacing w:after="40"/>
        <w:ind w:left="431" w:hanging="360"/>
      </w:pPr>
      <w:r>
        <w:rPr>
          <w:b/>
          <w:bCs/>
        </w:rPr>
        <w:t xml:space="preserve">Г) </w:t>
      </w:r>
      <w:r>
        <w:t xml:space="preserve">е сключен от момента на изричното известие на предложителя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Специалната хипотеза защитава адресата, който основателно е очаквал своевременно пристигане: договорът се сключва, освен ако предложителят незабавно извести, че счита приемането за закъсняло.</w:t>
      </w:r>
    </w:p>
    <w:p>
      <w:pPr>
        <w:spacing w:after="100" w:before="0"/>
      </w:pPr>
      <w:r>
        <w:rPr>
          <w:b/>
          <w:bCs/>
        </w:rPr>
        <w:t xml:space="preserve">Защо Б е грешен:  </w:t>
      </w:r>
      <w:r>
        <w:t xml:space="preserve">Именно тази хипотеза е изключението от правилото за късното приемане.</w:t>
      </w:r>
    </w:p>
    <w:p>
      <w:pPr>
        <w:spacing w:after="100" w:before="0"/>
      </w:pPr>
      <w:r>
        <w:rPr>
          <w:b/>
          <w:bCs/>
        </w:rPr>
        <w:t xml:space="preserve">Защо В е грешен:  </w:t>
      </w:r>
      <w:r>
        <w:t xml:space="preserve">Изисква се не потвърждение, а обратното — незабавно възражение, за да НЕ се сключи.</w:t>
      </w:r>
    </w:p>
    <w:p>
      <w:pPr>
        <w:spacing w:after="100" w:before="0"/>
      </w:pPr>
      <w:r>
        <w:rPr>
          <w:b/>
          <w:bCs/>
        </w:rPr>
        <w:t xml:space="preserve">Защо Г е грешен:  </w:t>
      </w:r>
      <w:r>
        <w:t xml:space="preserve">Договорът се счита сключен без нужда от известие.</w:t>
      </w:r>
    </w:p>
    <w:p>
      <w:pPr>
        <w:spacing w:after="140" w:before="0"/>
      </w:pPr>
      <w:r>
        <w:rPr>
          <w:b/>
          <w:bCs/>
        </w:rPr>
        <w:t xml:space="preserve">Методическа бележка:  </w:t>
      </w:r>
      <w:r>
        <w:t xml:space="preserve">Проверява специалното правило за навреме изпратено, но закъсняло приемане.</w:t>
      </w:r>
    </w:p>
    <w:p>
      <w:pPr>
        <w:pStyle w:val="Heading3"/>
        <w:spacing w:after="60" w:before="240"/>
      </w:pPr>
      <w:r>
        <w:rPr>
          <w:b/>
          <w:bCs/>
          <w:sz w:val="24"/>
          <w:szCs w:val="24"/>
        </w:rPr>
        <w:t xml:space="preserve">Въпрос 7</w:t>
      </w:r>
      <w:r>
        <w:rPr>
          <w:i/>
          <w:iCs/>
          <w:color w:val="767676"/>
          <w:sz w:val="19"/>
          <w:szCs w:val="19"/>
        </w:rPr>
        <w:t xml:space="preserve">   (№ 137 от 780)</w:t>
      </w:r>
    </w:p>
    <w:p>
      <w:pPr>
        <w:spacing w:after="100"/>
      </w:pPr>
      <w:r>
        <w:rPr>
          <w:b/>
          <w:bCs/>
          <w:sz w:val="19"/>
          <w:szCs w:val="19"/>
        </w:rPr>
        <w:t xml:space="preserve">Подтема: </w:t>
      </w:r>
      <w:r>
        <w:rPr>
          <w:sz w:val="19"/>
          <w:szCs w:val="19"/>
        </w:rPr>
        <w:t xml:space="preserve">Момент на сключване</w:t>
      </w:r>
      <w:r>
        <w:rPr>
          <w:b/>
          <w:bCs/>
          <w:sz w:val="19"/>
          <w:szCs w:val="19"/>
        </w:rPr>
        <w:t xml:space="preserve">     Ниво: </w:t>
      </w:r>
      <w:r>
        <w:rPr>
          <w:sz w:val="19"/>
          <w:szCs w:val="19"/>
        </w:rPr>
        <w:t xml:space="preserve">Базово</w:t>
      </w:r>
    </w:p>
    <w:p>
      <w:pPr>
        <w:spacing w:after="80" w:before="0"/>
      </w:pPr>
      <w:r>
        <w:t xml:space="preserve">Между отсъстващи договорът се счита сключен в момента, когато:</w:t>
      </w:r>
    </w:p>
    <w:p>
      <w:pPr>
        <w:spacing w:after="40"/>
        <w:ind w:left="431" w:hanging="360"/>
      </w:pPr>
      <w:r>
        <w:rPr>
          <w:b/>
          <w:bCs/>
        </w:rPr>
        <w:t xml:space="preserve">А) </w:t>
      </w:r>
      <w:r>
        <w:t xml:space="preserve">адресатът вземе вътрешно решение да приеме офертата</w:t>
      </w:r>
    </w:p>
    <w:p>
      <w:pPr>
        <w:spacing w:after="40"/>
        <w:ind w:left="431" w:hanging="360"/>
      </w:pPr>
      <w:r>
        <w:rPr>
          <w:b/>
          <w:bCs/>
        </w:rPr>
        <w:t xml:space="preserve">Б) </w:t>
      </w:r>
      <w:r>
        <w:t xml:space="preserve">изявлението за приемане достигне до предложителя</w:t>
      </w:r>
    </w:p>
    <w:p>
      <w:pPr>
        <w:spacing w:after="40"/>
        <w:ind w:left="431" w:hanging="360"/>
      </w:pPr>
      <w:r>
        <w:rPr>
          <w:b/>
          <w:bCs/>
        </w:rPr>
        <w:t xml:space="preserve">В) </w:t>
      </w:r>
      <w:r>
        <w:t xml:space="preserve">приемането бъде изпратено на адреса на предложителя</w:t>
      </w:r>
    </w:p>
    <w:p>
      <w:pPr>
        <w:spacing w:after="40"/>
        <w:ind w:left="431" w:hanging="360"/>
      </w:pPr>
      <w:r>
        <w:rPr>
          <w:b/>
          <w:bCs/>
        </w:rPr>
        <w:t xml:space="preserve">Г) </w:t>
      </w:r>
      <w:r>
        <w:t xml:space="preserve">предложителят узнае лично съдържанието на приемането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Българското право възприема теорията на получаването — договорът възниква с достигането на приемането до предложителя.</w:t>
      </w:r>
    </w:p>
    <w:p>
      <w:pPr>
        <w:spacing w:after="100" w:before="0"/>
      </w:pPr>
      <w:r>
        <w:rPr>
          <w:b/>
          <w:bCs/>
        </w:rPr>
        <w:t xml:space="preserve">Защо А е грешен:  </w:t>
      </w:r>
      <w:r>
        <w:t xml:space="preserve">Вътрешното решение не е обективирано изявление.</w:t>
      </w:r>
    </w:p>
    <w:p>
      <w:pPr>
        <w:spacing w:after="100" w:before="0"/>
      </w:pPr>
      <w:r>
        <w:rPr>
          <w:b/>
          <w:bCs/>
        </w:rPr>
        <w:t xml:space="preserve">Защо В е грешен:  </w:t>
      </w:r>
      <w:r>
        <w:t xml:space="preserve">Изпращането не е достатъчно — меродавно е получаването.</w:t>
      </w:r>
    </w:p>
    <w:p>
      <w:pPr>
        <w:spacing w:after="100" w:before="0"/>
      </w:pPr>
      <w:r>
        <w:rPr>
          <w:b/>
          <w:bCs/>
        </w:rPr>
        <w:t xml:space="preserve">Защо Г е грешен:  </w:t>
      </w:r>
      <w:r>
        <w:t xml:space="preserve">Достигането при нормална възможност за запознаване стига; действителното прочитане не е решаващо.</w:t>
      </w:r>
    </w:p>
    <w:p>
      <w:pPr>
        <w:spacing w:after="140" w:before="0"/>
      </w:pPr>
      <w:r>
        <w:rPr>
          <w:b/>
          <w:bCs/>
        </w:rPr>
        <w:t xml:space="preserve">Методическа бележка:  </w:t>
      </w:r>
      <w:r>
        <w:t xml:space="preserve">Проверява теорията на получаването по чл. 14, ал. 1.</w:t>
      </w:r>
    </w:p>
    <w:p>
      <w:pPr>
        <w:pStyle w:val="Heading3"/>
        <w:spacing w:after="60" w:before="240"/>
      </w:pPr>
      <w:r>
        <w:rPr>
          <w:b/>
          <w:bCs/>
          <w:sz w:val="24"/>
          <w:szCs w:val="24"/>
        </w:rPr>
        <w:t xml:space="preserve">Въпрос 8</w:t>
      </w:r>
      <w:r>
        <w:rPr>
          <w:i/>
          <w:iCs/>
          <w:color w:val="767676"/>
          <w:sz w:val="19"/>
          <w:szCs w:val="19"/>
        </w:rPr>
        <w:t xml:space="preserve">   (№ 138 от 780)</w:t>
      </w:r>
    </w:p>
    <w:p>
      <w:pPr>
        <w:spacing w:after="100"/>
      </w:pPr>
      <w:r>
        <w:rPr>
          <w:b/>
          <w:bCs/>
          <w:sz w:val="19"/>
          <w:szCs w:val="19"/>
        </w:rPr>
        <w:t xml:space="preserve">Подтема: </w:t>
      </w:r>
      <w:r>
        <w:rPr>
          <w:sz w:val="19"/>
          <w:szCs w:val="19"/>
        </w:rPr>
        <w:t xml:space="preserve">Място на сключване</w:t>
      </w:r>
      <w:r>
        <w:rPr>
          <w:b/>
          <w:bCs/>
          <w:sz w:val="19"/>
          <w:szCs w:val="19"/>
        </w:rPr>
        <w:t xml:space="preserve">     Ниво: </w:t>
      </w:r>
      <w:r>
        <w:rPr>
          <w:sz w:val="19"/>
          <w:szCs w:val="19"/>
        </w:rPr>
        <w:t xml:space="preserve">Средно</w:t>
      </w:r>
    </w:p>
    <w:p>
      <w:pPr>
        <w:spacing w:after="80" w:before="0"/>
      </w:pPr>
      <w:r>
        <w:t xml:space="preserve">Ако от закона, уговорката или естеството не следва друго, договорът се смята сключен:</w:t>
      </w:r>
    </w:p>
    <w:p>
      <w:pPr>
        <w:spacing w:after="40"/>
        <w:ind w:left="431" w:hanging="360"/>
      </w:pPr>
      <w:r>
        <w:rPr>
          <w:b/>
          <w:bCs/>
        </w:rPr>
        <w:t xml:space="preserve">А) </w:t>
      </w:r>
      <w:r>
        <w:t xml:space="preserve">където приемането е получено от предложителя</w:t>
      </w:r>
    </w:p>
    <w:p>
      <w:pPr>
        <w:spacing w:after="40"/>
        <w:ind w:left="431" w:hanging="360"/>
      </w:pPr>
      <w:r>
        <w:rPr>
          <w:b/>
          <w:bCs/>
        </w:rPr>
        <w:t xml:space="preserve">Б) </w:t>
      </w:r>
      <w:r>
        <w:t xml:space="preserve">по местожителството на приемащата страна</w:t>
      </w:r>
    </w:p>
    <w:p>
      <w:pPr>
        <w:spacing w:after="40"/>
        <w:ind w:left="431" w:hanging="360"/>
      </w:pPr>
      <w:r>
        <w:rPr>
          <w:b/>
          <w:bCs/>
        </w:rPr>
        <w:t xml:space="preserve">В) </w:t>
      </w:r>
      <w:r>
        <w:t xml:space="preserve">където предложителят е направил предложението</w:t>
      </w:r>
    </w:p>
    <w:p>
      <w:pPr>
        <w:spacing w:after="40"/>
        <w:ind w:left="431" w:hanging="360"/>
      </w:pPr>
      <w:r>
        <w:rPr>
          <w:b/>
          <w:bCs/>
        </w:rPr>
        <w:t xml:space="preserve">Г) </w:t>
      </w:r>
      <w:r>
        <w:t xml:space="preserve">където се намира предметът на сключения договор</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Законовото правило сочи мястото, където е направено предложението — то има значение за местната компетентност и приложимите обичаи.</w:t>
      </w:r>
    </w:p>
    <w:p>
      <w:pPr>
        <w:spacing w:after="100" w:before="0"/>
      </w:pPr>
      <w:r>
        <w:rPr>
          <w:b/>
          <w:bCs/>
        </w:rPr>
        <w:t xml:space="preserve">Защо А е грешен:  </w:t>
      </w:r>
      <w:r>
        <w:t xml:space="preserve">Полученото приемане определя момента, не мястото.</w:t>
      </w:r>
    </w:p>
    <w:p>
      <w:pPr>
        <w:spacing w:after="100" w:before="0"/>
      </w:pPr>
      <w:r>
        <w:rPr>
          <w:b/>
          <w:bCs/>
        </w:rPr>
        <w:t xml:space="preserve">Защо Б е грешен:  </w:t>
      </w:r>
      <w:r>
        <w:t xml:space="preserve">Местожителството на приемащата страна не е критерият.</w:t>
      </w:r>
    </w:p>
    <w:p>
      <w:pPr>
        <w:spacing w:after="100" w:before="0"/>
      </w:pPr>
      <w:r>
        <w:rPr>
          <w:b/>
          <w:bCs/>
        </w:rPr>
        <w:t xml:space="preserve">Защо Г е грешен:  </w:t>
      </w:r>
      <w:r>
        <w:t xml:space="preserve">Местонахождението на предмета е без значение за мястото на сключване.</w:t>
      </w:r>
    </w:p>
    <w:p>
      <w:pPr>
        <w:spacing w:after="140" w:before="0"/>
      </w:pPr>
      <w:r>
        <w:rPr>
          <w:b/>
          <w:bCs/>
        </w:rPr>
        <w:t xml:space="preserve">Методическа бележка:  </w:t>
      </w:r>
      <w:r>
        <w:t xml:space="preserve">Проверява диспозитивното правило за мястото на сключване.</w:t>
      </w:r>
    </w:p>
    <w:p>
      <w:pPr>
        <w:pStyle w:val="Heading3"/>
        <w:spacing w:after="60" w:before="240"/>
      </w:pPr>
      <w:r>
        <w:rPr>
          <w:b/>
          <w:bCs/>
          <w:sz w:val="24"/>
          <w:szCs w:val="24"/>
        </w:rPr>
        <w:t xml:space="preserve">Въпрос 9</w:t>
      </w:r>
      <w:r>
        <w:rPr>
          <w:i/>
          <w:iCs/>
          <w:color w:val="767676"/>
          <w:sz w:val="19"/>
          <w:szCs w:val="19"/>
        </w:rPr>
        <w:t xml:space="preserve">   (№ 139 от 780)</w:t>
      </w:r>
    </w:p>
    <w:p>
      <w:pPr>
        <w:spacing w:after="100"/>
      </w:pPr>
      <w:r>
        <w:rPr>
          <w:b/>
          <w:bCs/>
          <w:sz w:val="19"/>
          <w:szCs w:val="19"/>
        </w:rPr>
        <w:t xml:space="preserve">Подтема: </w:t>
      </w:r>
      <w:r>
        <w:rPr>
          <w:sz w:val="19"/>
          <w:szCs w:val="19"/>
        </w:rPr>
        <w:t xml:space="preserve">Публични изявления</w:t>
      </w:r>
      <w:r>
        <w:rPr>
          <w:b/>
          <w:bCs/>
          <w:sz w:val="19"/>
          <w:szCs w:val="19"/>
        </w:rPr>
        <w:t xml:space="preserve">     Ниво: </w:t>
      </w:r>
      <w:r>
        <w:rPr>
          <w:sz w:val="19"/>
          <w:szCs w:val="19"/>
        </w:rPr>
        <w:t xml:space="preserve">Средно</w:t>
      </w:r>
    </w:p>
    <w:p>
      <w:pPr>
        <w:spacing w:after="80" w:before="0"/>
      </w:pPr>
      <w:r>
        <w:t xml:space="preserve">Изложена на витрина стока с обозначена цена, каталог или интернет обява:</w:t>
      </w:r>
    </w:p>
    <w:p>
      <w:pPr>
        <w:spacing w:after="40"/>
        <w:ind w:left="431" w:hanging="360"/>
      </w:pPr>
      <w:r>
        <w:rPr>
          <w:b/>
          <w:bCs/>
        </w:rPr>
        <w:t xml:space="preserve">А) </w:t>
      </w:r>
      <w:r>
        <w:t xml:space="preserve">винаги са обвързваща оферта към всеки клиент, който пожелае</w:t>
      </w:r>
    </w:p>
    <w:p>
      <w:pPr>
        <w:spacing w:after="40"/>
        <w:ind w:left="431" w:hanging="360"/>
      </w:pPr>
      <w:r>
        <w:rPr>
          <w:b/>
          <w:bCs/>
        </w:rPr>
        <w:t xml:space="preserve">Б) </w:t>
      </w:r>
      <w:r>
        <w:t xml:space="preserve">винаги са само покана за преговори, без никакво изключение</w:t>
      </w:r>
    </w:p>
    <w:p>
      <w:pPr>
        <w:spacing w:after="40"/>
        <w:ind w:left="431" w:hanging="360"/>
      </w:pPr>
      <w:r>
        <w:rPr>
          <w:b/>
          <w:bCs/>
        </w:rPr>
        <w:t xml:space="preserve">В) </w:t>
      </w:r>
      <w:r>
        <w:t xml:space="preserve">се квалифицират винаги според съдържанието на изявлението</w:t>
      </w:r>
    </w:p>
    <w:p>
      <w:pPr>
        <w:spacing w:after="40"/>
        <w:ind w:left="431" w:hanging="360"/>
      </w:pPr>
      <w:r>
        <w:rPr>
          <w:b/>
          <w:bCs/>
        </w:rPr>
        <w:t xml:space="preserve">Г) </w:t>
      </w:r>
      <w:r>
        <w:t xml:space="preserve">са нищожни изявления без правно значение за сключването на договора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Квалификацията следва конкретното съдържание и специалните правила — решаващо е дали изявлението показва намерение за обвързване с всеки, който приеме; без данни за наличност и количество то обикновено е само покана за оферта.</w:t>
      </w:r>
    </w:p>
    <w:p>
      <w:pPr>
        <w:spacing w:after="100" w:before="0"/>
      </w:pPr>
      <w:r>
        <w:rPr>
          <w:b/>
          <w:bCs/>
        </w:rPr>
        <w:t xml:space="preserve">Защо А е грешен:  </w:t>
      </w:r>
      <w:r>
        <w:t xml:space="preserve">Автоматична квалификация като оферта няма.</w:t>
      </w:r>
    </w:p>
    <w:p>
      <w:pPr>
        <w:spacing w:after="100" w:before="0"/>
      </w:pPr>
      <w:r>
        <w:rPr>
          <w:b/>
          <w:bCs/>
        </w:rPr>
        <w:t xml:space="preserve">Защо Б е грешен:  </w:t>
      </w:r>
      <w:r>
        <w:t xml:space="preserve">Възможно е и публично предложение с готовност за непосредствено сключване.</w:t>
      </w:r>
    </w:p>
    <w:p>
      <w:pPr>
        <w:spacing w:after="100" w:before="0"/>
      </w:pPr>
      <w:r>
        <w:rPr>
          <w:b/>
          <w:bCs/>
        </w:rPr>
        <w:t xml:space="preserve">Защо Г е грешен:  </w:t>
      </w:r>
      <w:r>
        <w:t xml:space="preserve">Изявленията са правно значими — въпросът е само за квалификацията им.</w:t>
      </w:r>
    </w:p>
    <w:p>
      <w:pPr>
        <w:spacing w:after="140" w:before="0"/>
      </w:pPr>
      <w:r>
        <w:rPr>
          <w:b/>
          <w:bCs/>
        </w:rPr>
        <w:t xml:space="preserve">Методическа бележка:  </w:t>
      </w:r>
      <w:r>
        <w:t xml:space="preserve">Проверява разграничаването на оферта, публично предложение и покана.</w:t>
      </w:r>
    </w:p>
    <w:p>
      <w:pPr>
        <w:pStyle w:val="Heading3"/>
        <w:spacing w:after="60" w:before="240"/>
      </w:pPr>
      <w:r>
        <w:rPr>
          <w:b/>
          <w:bCs/>
          <w:sz w:val="24"/>
          <w:szCs w:val="24"/>
        </w:rPr>
        <w:t xml:space="preserve">Въпрос 10</w:t>
      </w:r>
      <w:r>
        <w:rPr>
          <w:i/>
          <w:iCs/>
          <w:color w:val="767676"/>
          <w:sz w:val="19"/>
          <w:szCs w:val="19"/>
        </w:rPr>
        <w:t xml:space="preserve">   (№ 140 от 780)</w:t>
      </w:r>
    </w:p>
    <w:p>
      <w:pPr>
        <w:spacing w:after="100"/>
      </w:pPr>
      <w:r>
        <w:rPr>
          <w:b/>
          <w:bCs/>
          <w:sz w:val="19"/>
          <w:szCs w:val="19"/>
        </w:rPr>
        <w:t xml:space="preserve">Подтема: </w:t>
      </w:r>
      <w:r>
        <w:rPr>
          <w:sz w:val="19"/>
          <w:szCs w:val="19"/>
        </w:rPr>
        <w:t xml:space="preserve">Разногласие</w:t>
      </w:r>
      <w:r>
        <w:rPr>
          <w:b/>
          <w:bCs/>
          <w:sz w:val="19"/>
          <w:szCs w:val="19"/>
        </w:rPr>
        <w:t xml:space="preserve">     Ниво: </w:t>
      </w:r>
      <w:r>
        <w:rPr>
          <w:sz w:val="19"/>
          <w:szCs w:val="19"/>
        </w:rPr>
        <w:t xml:space="preserve">Високо</w:t>
      </w:r>
    </w:p>
    <w:p>
      <w:pPr>
        <w:spacing w:after="80" w:before="0"/>
      </w:pPr>
      <w:r>
        <w:t xml:space="preserve">При скрито разногласие страните погрешно смятат, че влагат един и същ смисъл в съществена клауза. Ако несъответствието не може да се преодолее чрез тълкуване:</w:t>
      </w:r>
    </w:p>
    <w:p>
      <w:pPr>
        <w:spacing w:after="40"/>
        <w:ind w:left="431" w:hanging="360"/>
      </w:pPr>
      <w:r>
        <w:rPr>
          <w:b/>
          <w:bCs/>
        </w:rPr>
        <w:t xml:space="preserve">А) </w:t>
      </w:r>
      <w:r>
        <w:t xml:space="preserve">договорът се счита сключен според разбирането на предложителя</w:t>
      </w:r>
    </w:p>
    <w:p>
      <w:pPr>
        <w:spacing w:after="40"/>
        <w:ind w:left="431" w:hanging="360"/>
      </w:pPr>
      <w:r>
        <w:rPr>
          <w:b/>
          <w:bCs/>
        </w:rPr>
        <w:t xml:space="preserve">Б) </w:t>
      </w:r>
      <w:r>
        <w:t xml:space="preserve">договорът не е сключен поради липса на съгласие по същественото</w:t>
      </w:r>
    </w:p>
    <w:p>
      <w:pPr>
        <w:spacing w:after="40"/>
        <w:ind w:left="431" w:hanging="360"/>
      </w:pPr>
      <w:r>
        <w:rPr>
          <w:b/>
          <w:bCs/>
        </w:rPr>
        <w:t xml:space="preserve">В) </w:t>
      </w:r>
      <w:r>
        <w:t xml:space="preserve">договорът се счита сключен според разбирането на приемащата страна</w:t>
      </w:r>
    </w:p>
    <w:p>
      <w:pPr>
        <w:spacing w:after="40"/>
        <w:ind w:left="431" w:hanging="360"/>
      </w:pPr>
      <w:r>
        <w:rPr>
          <w:b/>
          <w:bCs/>
        </w:rPr>
        <w:t xml:space="preserve">Г) </w:t>
      </w:r>
      <w:r>
        <w:t xml:space="preserve">съдът определя справедливо съдържание на спорната клауза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Съгласието изисква съвпадане по същественото съдържание; непреодолимото скрито разногласие означава, че договор не е възникнал, вместо да бъде дописан чрез предпочитане на едната субективна представа.</w:t>
      </w:r>
    </w:p>
    <w:p>
      <w:pPr>
        <w:spacing w:after="100" w:before="0"/>
      </w:pPr>
      <w:r>
        <w:rPr>
          <w:b/>
          <w:bCs/>
        </w:rPr>
        <w:t xml:space="preserve">Защо А е грешен:  </w:t>
      </w:r>
      <w:r>
        <w:t xml:space="preserve">Предпочитание към предложителя законът не установява.</w:t>
      </w:r>
    </w:p>
    <w:p>
      <w:pPr>
        <w:spacing w:after="100" w:before="0"/>
      </w:pPr>
      <w:r>
        <w:rPr>
          <w:b/>
          <w:bCs/>
        </w:rPr>
        <w:t xml:space="preserve">Защо В е грешен:  </w:t>
      </w:r>
      <w:r>
        <w:t xml:space="preserve">Нито към приемащата страна.</w:t>
      </w:r>
    </w:p>
    <w:p>
      <w:pPr>
        <w:spacing w:after="100" w:before="0"/>
      </w:pPr>
      <w:r>
        <w:rPr>
          <w:b/>
          <w:bCs/>
        </w:rPr>
        <w:t xml:space="preserve">Защо Г е грешен:  </w:t>
      </w:r>
      <w:r>
        <w:t xml:space="preserve">Съдът тълкува, но не създава съгласие, което липсва.</w:t>
      </w:r>
    </w:p>
    <w:p>
      <w:pPr>
        <w:spacing w:after="140" w:before="0"/>
      </w:pPr>
      <w:r>
        <w:rPr>
          <w:b/>
          <w:bCs/>
        </w:rPr>
        <w:t xml:space="preserve">Методическа бележка:  </w:t>
      </w:r>
      <w:r>
        <w:t xml:space="preserve">Проверява последиците от скритото разногласие по същественото.</w:t>
      </w:r>
    </w:p>
    <w:p>
      <w:pPr>
        <w:pStyle w:val="Heading2"/>
        <w:spacing w:after="120" w:before="320"/>
      </w:pPr>
      <w:r>
        <w:rPr>
          <w:b/>
          <w:bCs/>
          <w:color w:val="2F5496"/>
          <w:sz w:val="26"/>
          <w:szCs w:val="26"/>
        </w:rPr>
        <w:t xml:space="preserve">Тема 14 — казуси</w:t>
      </w:r>
    </w:p>
    <w:p>
      <w:pPr>
        <w:pStyle w:val="Heading3"/>
        <w:spacing w:after="80" w:before="240"/>
      </w:pPr>
      <w:r>
        <w:rPr>
          <w:b/>
          <w:bCs/>
          <w:sz w:val="24"/>
          <w:szCs w:val="24"/>
        </w:rPr>
        <w:t xml:space="preserve">Казус 1</w:t>
      </w:r>
      <w:r>
        <w:rPr>
          <w:i/>
          <w:iCs/>
          <w:color w:val="767676"/>
          <w:sz w:val="19"/>
          <w:szCs w:val="19"/>
        </w:rPr>
        <w:t xml:space="preserve">   (№ 27 от 156)</w:t>
      </w:r>
    </w:p>
    <w:p>
      <w:pPr>
        <w:spacing w:after="100" w:before="0"/>
      </w:pPr>
      <w:r>
        <w:rPr>
          <w:b/>
          <w:bCs/>
        </w:rPr>
        <w:t xml:space="preserve">Заглавие:  </w:t>
      </w:r>
      <w:r>
        <w:t xml:space="preserve">Приемаме, но транспортът е за ваша сметка</w:t>
      </w:r>
    </w:p>
    <w:p>
      <w:pPr>
        <w:spacing w:after="100" w:before="0"/>
      </w:pPr>
      <w:r>
        <w:rPr>
          <w:b/>
          <w:bCs/>
        </w:rPr>
        <w:t xml:space="preserve">Тема:  </w:t>
      </w:r>
      <w:r>
        <w:t xml:space="preserve">Оферта и приемане. Договор между отсъстващи. Покана за предложения.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предложение и срок за отговор</w:t>
      </w:r>
    </w:p>
    <w:p>
      <w:pPr>
        <w:spacing w:after="40"/>
        <w:ind w:left="504" w:hanging="288"/>
      </w:pPr>
      <w:r>
        <w:t xml:space="preserve">•  чисто и безусловно приемане</w:t>
      </w:r>
    </w:p>
    <w:p>
      <w:pPr>
        <w:spacing w:after="40"/>
        <w:ind w:left="504" w:hanging="288"/>
      </w:pPr>
      <w:r>
        <w:t xml:space="preserve">•  насрещно предложение</w:t>
      </w:r>
    </w:p>
    <w:p>
      <w:pPr>
        <w:spacing w:after="40"/>
        <w:ind w:left="504" w:hanging="288"/>
      </w:pPr>
      <w:r>
        <w:t xml:space="preserve">•  договор между отсъстващи</w:t>
      </w:r>
    </w:p>
    <w:p>
      <w:pPr>
        <w:spacing w:after="40"/>
        <w:ind w:left="504" w:hanging="288"/>
      </w:pPr>
      <w:r>
        <w:t xml:space="preserve">•  достигане на приемането до предложителя</w:t>
      </w:r>
    </w:p>
    <w:p>
      <w:pPr>
        <w:spacing w:after="40"/>
        <w:ind w:left="504" w:hanging="288"/>
      </w:pPr>
      <w:r>
        <w:t xml:space="preserve">•  фактическо узнаване</w:t>
      </w:r>
    </w:p>
    <w:p>
      <w:pPr>
        <w:spacing w:after="40"/>
        <w:ind w:left="504" w:hanging="288"/>
      </w:pPr>
      <w:r>
        <w:t xml:space="preserve">•  покана за отправяне на предложения</w:t>
      </w:r>
    </w:p>
    <w:p>
      <w:pPr>
        <w:spacing w:after="40"/>
        <w:ind w:left="504" w:hanging="288"/>
      </w:pPr>
      <w:r>
        <w:t xml:space="preserve">•  обява „до изчерпване на количествата"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дали отговор с добавка е приемане, или ново предложение;</w:t>
      </w:r>
    </w:p>
    <w:p>
      <w:pPr>
        <w:spacing w:after="40"/>
        <w:ind w:left="504" w:hanging="288"/>
      </w:pPr>
      <w:r>
        <w:t xml:space="preserve">•  да определя момента на сключване на договор между отсъстващи;</w:t>
      </w:r>
    </w:p>
    <w:p>
      <w:pPr>
        <w:spacing w:after="40"/>
        <w:ind w:left="504" w:hanging="288"/>
      </w:pPr>
      <w:r>
        <w:t xml:space="preserve">•  да разграничава достигането на изявлението от фактическото му прочитане;</w:t>
      </w:r>
    </w:p>
    <w:p>
      <w:pPr>
        <w:spacing w:after="40"/>
        <w:ind w:left="504" w:hanging="288"/>
      </w:pPr>
      <w:r>
        <w:t xml:space="preserve">•  да квалифицира публична обява като оферта или като покана;</w:t>
      </w:r>
    </w:p>
    <w:p>
      <w:pPr>
        <w:spacing w:after="60" w:before="120"/>
      </w:pPr>
      <w:r>
        <w:rPr>
          <w:b/>
          <w:bCs/>
        </w:rPr>
        <w:t xml:space="preserve">Факти</w:t>
      </w:r>
    </w:p>
    <w:p>
      <w:pPr>
        <w:spacing w:after="80" w:before="0"/>
        <w:jc w:val="both"/>
      </w:pPr>
      <w:r>
        <w:t xml:space="preserve">На 3 април фирма „Мега Стил" изпраща по имейл на „Техно Плюс" предложение да продаде 200 метални шкафа по 120 евро за брой, като посочва, че очаква отговор до 5 април, 18:00 ч. На 5 април в 17:30 ч. „Техно Плюс" изпраща отговор: „Приемаме, но държим транспортът да е за ваша сметка." Имейлът постъпва в пощата на „Мега Стил" в 17:31 ч. Управителят го прочита едва на следващата сутрин и отговаря, че договор няма, защото приемането не е безусловно. Преди да види отговора, „Мега Стил" вече е продало шкафовете на друго дружество. „Техно Плюс" поддържа, че договор е сключен навреме, а въпросът за транспорта бил „само уточнение". Отделно, в интернет сайта на „Мега Стил" има обява: „Шкафове по 120 евро — до изчерпване на количествата".</w:t>
      </w:r>
    </w:p>
    <w:p>
      <w:pPr>
        <w:spacing w:after="60" w:before="120"/>
      </w:pPr>
      <w:r>
        <w:rPr>
          <w:b/>
          <w:bCs/>
        </w:rPr>
        <w:t xml:space="preserve">Въпроси</w:t>
      </w:r>
    </w:p>
    <w:p>
      <w:pPr>
        <w:spacing w:after="40"/>
        <w:ind w:left="504" w:hanging="288"/>
      </w:pPr>
      <w:r>
        <w:t xml:space="preserve">1.  Представлява ли отговорът на „Техно Плюс" приемане или нова оферта?</w:t>
      </w:r>
    </w:p>
    <w:p>
      <w:pPr>
        <w:spacing w:after="40"/>
        <w:ind w:left="504" w:hanging="288"/>
      </w:pPr>
      <w:r>
        <w:t xml:space="preserve">2.  Кога се смята за сключен договорът между отсъстващи?</w:t>
      </w:r>
    </w:p>
    <w:p>
      <w:pPr>
        <w:spacing w:after="40"/>
        <w:ind w:left="504" w:hanging="288"/>
      </w:pPr>
      <w:r>
        <w:t xml:space="preserve">3.  Има ли значение кога управителят фактически е прочел имейла?</w:t>
      </w:r>
    </w:p>
    <w:p>
      <w:pPr>
        <w:spacing w:after="40"/>
        <w:ind w:left="504" w:hanging="288"/>
      </w:pPr>
      <w:r>
        <w:t xml:space="preserve">4.  Явява ли се интернет обявата сама по себе си обвързваща оферта към всеки клиент?</w:t>
      </w:r>
    </w:p>
    <w:p>
      <w:pPr>
        <w:spacing w:after="60" w:before="120"/>
      </w:pPr>
      <w:r>
        <w:rPr>
          <w:b/>
          <w:bCs/>
        </w:rPr>
        <w:t xml:space="preserve">Насоки за решаване</w:t>
      </w:r>
    </w:p>
    <w:p>
      <w:pPr>
        <w:spacing w:after="40"/>
        <w:ind w:left="504" w:hanging="288"/>
      </w:pPr>
      <w:r>
        <w:t xml:space="preserve">•  Сравнете съдържанието на отговора със съдържанието на предложението.</w:t>
      </w:r>
    </w:p>
    <w:p>
      <w:pPr>
        <w:spacing w:after="40"/>
        <w:ind w:left="504" w:hanging="288"/>
      </w:pPr>
      <w:r>
        <w:t xml:space="preserve">•  Определете кой момент е решаващ при договор между отсъстващи.</w:t>
      </w:r>
    </w:p>
    <w:p>
      <w:pPr>
        <w:spacing w:after="40"/>
        <w:ind w:left="504" w:hanging="288"/>
      </w:pPr>
      <w:r>
        <w:t xml:space="preserve">•  Преценете кога адресатът обичайно е могъл да се запознае с изявлението.</w:t>
      </w:r>
    </w:p>
    <w:p>
      <w:pPr>
        <w:spacing w:after="40"/>
        <w:ind w:left="504" w:hanging="288"/>
      </w:pPr>
      <w:r>
        <w:t xml:space="preserve">•  Проверете дали обявата изразява неограничена готовност за обвързване към всеки.</w:t>
      </w:r>
    </w:p>
    <w:p>
      <w:pPr>
        <w:spacing w:after="60" w:before="120"/>
      </w:pPr>
      <w:r>
        <w:rPr>
          <w:b/>
          <w:bCs/>
        </w:rPr>
        <w:t xml:space="preserve">Примерен отговор</w:t>
      </w:r>
    </w:p>
    <w:p>
      <w:pPr>
        <w:spacing w:after="80" w:before="0"/>
        <w:jc w:val="both"/>
      </w:pPr>
      <w:r>
        <w:t xml:space="preserve">1. Отговорът не е чисто и безусловно приемане, ако добавя или изменя условие по съществен за страните въпрос. Ако транспортът не е бил уреден, а насрещната страна настоява той да е за сметка на продавача, това по-скоро е насрещно предложение, а не приемане.</w:t>
      </w:r>
    </w:p>
    <w:p>
      <w:pPr>
        <w:spacing w:after="80" w:before="0"/>
        <w:jc w:val="both"/>
      </w:pPr>
      <w:r>
        <w:t xml:space="preserve">2. При договор между отсъстващи договорът се смята сключен, когато приемането достигне до предложителя. Но това важи само ако действително има приемане, а не изменен отговор.</w:t>
      </w:r>
    </w:p>
    <w:p>
      <w:pPr>
        <w:spacing w:after="80" w:before="0"/>
        <w:jc w:val="both"/>
      </w:pPr>
      <w:r>
        <w:t xml:space="preserve">3. Не е решаващо кога е прочетен имейлът, а кога е достигнал така, че адресатът обичайно да може да се запознае с него. Фактическото прочитане на следващия ден не отменя достигането.</w:t>
      </w:r>
    </w:p>
    <w:p>
      <w:pPr>
        <w:spacing w:after="80" w:before="0"/>
        <w:jc w:val="both"/>
      </w:pPr>
      <w:r>
        <w:t xml:space="preserve">4. Интернет обявата не винаги е оферта. Често тя е покана за отправяне на предложения, особено когато е добавено „до изчерпване на количествата", което показва липса на неограничена готовност за обвързване към всеки.</w:t>
      </w:r>
    </w:p>
    <w:p>
      <w:pPr>
        <w:spacing w:after="60" w:before="120"/>
      </w:pPr>
      <w:r>
        <w:rPr>
          <w:b/>
          <w:bCs/>
        </w:rPr>
        <w:t xml:space="preserve">Кратък извод</w:t>
      </w:r>
    </w:p>
    <w:p>
      <w:pPr>
        <w:spacing w:after="80" w:before="0"/>
        <w:jc w:val="both"/>
      </w:pPr>
      <w:r>
        <w:t xml:space="preserve">Подвеждащият елемент е мисълта, че всяко навременно „да, но..." е приемане. В действителност добавката може да превърне отговора в ново предложение и тогава първоначален договор не възниква.</w:t>
      </w:r>
    </w:p>
    <w:p>
      <w:pPr>
        <w:spacing w:after="60" w:before="120"/>
      </w:pPr>
      <w:r>
        <w:rPr>
          <w:b/>
          <w:bCs/>
        </w:rPr>
        <w:t xml:space="preserve">Често срещани грешки</w:t>
      </w:r>
    </w:p>
    <w:p>
      <w:pPr>
        <w:spacing w:after="40"/>
        <w:ind w:left="504" w:hanging="288"/>
      </w:pPr>
      <w:r>
        <w:t xml:space="preserve">•  Да се смята, че всяко навременно „да, но..." е приемане.</w:t>
      </w:r>
    </w:p>
    <w:p>
      <w:pPr>
        <w:spacing w:after="40"/>
        <w:ind w:left="504" w:hanging="288"/>
      </w:pPr>
      <w:r>
        <w:t xml:space="preserve">•  Да се обвързва сключването с момента на фактическото прочитане на съобщението.</w:t>
      </w:r>
    </w:p>
    <w:p>
      <w:pPr>
        <w:spacing w:after="40"/>
        <w:ind w:left="504" w:hanging="288"/>
      </w:pPr>
      <w:r>
        <w:t xml:space="preserve">•  Да се приема всяка публична обява за обвързваща оферта.</w:t>
      </w:r>
    </w:p>
    <w:p>
      <w:pPr>
        <w:spacing w:after="40"/>
        <w:ind w:left="504" w:hanging="288"/>
      </w:pPr>
      <w:r>
        <w:t xml:space="preserve">•  Да се пренебрегва изискването приемането да е чисто и безусловно.</w:t>
      </w:r>
    </w:p>
    <w:p>
      <w:pPr>
        <w:pStyle w:val="Heading3"/>
        <w:spacing w:after="80" w:before="240"/>
      </w:pPr>
      <w:r>
        <w:rPr>
          <w:b/>
          <w:bCs/>
          <w:sz w:val="24"/>
          <w:szCs w:val="24"/>
        </w:rPr>
        <w:t xml:space="preserve">Казус 2</w:t>
      </w:r>
      <w:r>
        <w:rPr>
          <w:i/>
          <w:iCs/>
          <w:color w:val="767676"/>
          <w:sz w:val="19"/>
          <w:szCs w:val="19"/>
        </w:rPr>
        <w:t xml:space="preserve">   (№ 28 от 156)</w:t>
      </w:r>
    </w:p>
    <w:p>
      <w:pPr>
        <w:spacing w:after="100" w:before="0"/>
      </w:pPr>
      <w:r>
        <w:rPr>
          <w:b/>
          <w:bCs/>
        </w:rPr>
        <w:t xml:space="preserve">Заглавие:  </w:t>
      </w:r>
      <w:r>
        <w:t xml:space="preserve">Принтерите и добавката за инсталацията</w:t>
      </w:r>
    </w:p>
    <w:p>
      <w:pPr>
        <w:spacing w:after="100" w:before="0"/>
      </w:pPr>
      <w:r>
        <w:rPr>
          <w:b/>
          <w:bCs/>
        </w:rPr>
        <w:t xml:space="preserve">Тема:  </w:t>
      </w:r>
      <w:r>
        <w:t xml:space="preserve">Съществено и несъществено отклонение при приемането. Значение на търговските обичаи.</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приемане с добавка</w:t>
      </w:r>
    </w:p>
    <w:p>
      <w:pPr>
        <w:spacing w:after="40"/>
        <w:ind w:left="504" w:hanging="288"/>
      </w:pPr>
      <w:r>
        <w:t xml:space="preserve">•  съществен елемент на офертата</w:t>
      </w:r>
    </w:p>
    <w:p>
      <w:pPr>
        <w:spacing w:after="40"/>
        <w:ind w:left="504" w:hanging="288"/>
      </w:pPr>
      <w:r>
        <w:t xml:space="preserve">•  конкретизиране на дължимото</w:t>
      </w:r>
    </w:p>
    <w:p>
      <w:pPr>
        <w:spacing w:after="40"/>
        <w:ind w:left="504" w:hanging="288"/>
      </w:pPr>
      <w:r>
        <w:t xml:space="preserve">•  достигане на изявлението</w:t>
      </w:r>
    </w:p>
    <w:p>
      <w:pPr>
        <w:spacing w:after="40"/>
        <w:ind w:left="504" w:hanging="288"/>
      </w:pPr>
      <w:r>
        <w:t xml:space="preserve">•  сфера на адресата</w:t>
      </w:r>
    </w:p>
    <w:p>
      <w:pPr>
        <w:spacing w:after="40"/>
        <w:ind w:left="504" w:hanging="288"/>
      </w:pPr>
      <w:r>
        <w:t xml:space="preserve">•  търговски обичаи</w:t>
      </w:r>
    </w:p>
    <w:p>
      <w:pPr>
        <w:spacing w:after="40"/>
        <w:ind w:left="504" w:hanging="288"/>
      </w:pPr>
      <w:r>
        <w:t xml:space="preserve">•  трайни отношения и предходна практика</w:t>
      </w:r>
    </w:p>
    <w:p>
      <w:pPr>
        <w:spacing w:after="40"/>
        <w:ind w:left="504" w:hanging="288"/>
      </w:pPr>
      <w:r>
        <w:t xml:space="preserve">•  последващо изявление за изчерпани наличности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дали добавката изменя съществен елемент, или само конкретизира дължимото;</w:t>
      </w:r>
    </w:p>
    <w:p>
      <w:pPr>
        <w:spacing w:after="40"/>
        <w:ind w:left="504" w:hanging="288"/>
      </w:pPr>
      <w:r>
        <w:t xml:space="preserve">•  да определя кога изявлението се смята достигнало;</w:t>
      </w:r>
    </w:p>
    <w:p>
      <w:pPr>
        <w:spacing w:after="40"/>
        <w:ind w:left="504" w:hanging="288"/>
      </w:pPr>
      <w:r>
        <w:t xml:space="preserve">•  да отчита значението на обичаите и трайните отношения между търговци;</w:t>
      </w:r>
    </w:p>
    <w:p>
      <w:pPr>
        <w:spacing w:after="40"/>
        <w:ind w:left="504" w:hanging="288"/>
      </w:pPr>
      <w:r>
        <w:t xml:space="preserve">•  да очертава кои обстоятелства подлежат на изследване за извода дали е сключен договор;</w:t>
      </w:r>
    </w:p>
    <w:p>
      <w:pPr>
        <w:spacing w:after="60" w:before="120"/>
      </w:pPr>
      <w:r>
        <w:rPr>
          <w:b/>
          <w:bCs/>
        </w:rPr>
        <w:t xml:space="preserve">Факти</w:t>
      </w:r>
    </w:p>
    <w:p>
      <w:pPr>
        <w:spacing w:after="80" w:before="0"/>
        <w:jc w:val="both"/>
      </w:pPr>
      <w:r>
        <w:t xml:space="preserve">Дружество изпраща до свой постоянен контрагент електронно предложение за доставка на 50 специализирани принтера, като посочва цена, срок за доставка и изискване отговорът да бъде даден „до края на деня". Контрагентът отговаря в рамките на работното време: „Приемаме, ако в цената влиза и първоначалната инсталация." Съобщението постъпва в служебната електронна кутия на предложителя, но е отворено едва на следващата сутрин. Междувременно предложителят е изпратил ново съобщение, че поради изчерпване на наличностите вече не може да достави стоката. Контрагентът твърди, че между търговци подобен отговор следва да се третира като приемане, защото инсталацията е „обичайна част" от такава доставка.</w:t>
      </w:r>
    </w:p>
    <w:p>
      <w:pPr>
        <w:spacing w:after="60" w:before="120"/>
      </w:pPr>
      <w:r>
        <w:rPr>
          <w:b/>
          <w:bCs/>
        </w:rPr>
        <w:t xml:space="preserve">Въпроси</w:t>
      </w:r>
    </w:p>
    <w:p>
      <w:pPr>
        <w:spacing w:after="40"/>
        <w:ind w:left="504" w:hanging="288"/>
      </w:pPr>
      <w:r>
        <w:t xml:space="preserve">1.  Налице ли е безусловно приемане?</w:t>
      </w:r>
    </w:p>
    <w:p>
      <w:pPr>
        <w:spacing w:after="40"/>
        <w:ind w:left="504" w:hanging="288"/>
      </w:pPr>
      <w:r>
        <w:t xml:space="preserve">2.  Как се преценява въпросът за достигането на изявлението?</w:t>
      </w:r>
    </w:p>
    <w:p>
      <w:pPr>
        <w:spacing w:after="40"/>
        <w:ind w:left="504" w:hanging="288"/>
      </w:pPr>
      <w:r>
        <w:t xml:space="preserve">3.  Има ли значение, че страните са търговци и са в трайни отношения?</w:t>
      </w:r>
    </w:p>
    <w:p>
      <w:pPr>
        <w:spacing w:after="40"/>
        <w:ind w:left="504" w:hanging="288"/>
      </w:pPr>
      <w:r>
        <w:t xml:space="preserve">4.  Какво трябва да се изследва, за да се реши дали е сключен договор?</w:t>
      </w:r>
    </w:p>
    <w:p>
      <w:pPr>
        <w:spacing w:after="60" w:before="120"/>
      </w:pPr>
      <w:r>
        <w:rPr>
          <w:b/>
          <w:bCs/>
        </w:rPr>
        <w:t xml:space="preserve">Насоки за решаване</w:t>
      </w:r>
    </w:p>
    <w:p>
      <w:pPr>
        <w:spacing w:after="40"/>
        <w:ind w:left="504" w:hanging="288"/>
      </w:pPr>
      <w:r>
        <w:t xml:space="preserve">•  Сравнете добавката с изричното съдържание на отправеното предложение.</w:t>
      </w:r>
    </w:p>
    <w:p>
      <w:pPr>
        <w:spacing w:after="40"/>
        <w:ind w:left="504" w:hanging="288"/>
      </w:pPr>
      <w:r>
        <w:t xml:space="preserve">•  Проверете кога съобщението е постъпило в сферата на адресата.</w:t>
      </w:r>
    </w:p>
    <w:p>
      <w:pPr>
        <w:spacing w:after="40"/>
        <w:ind w:left="504" w:hanging="288"/>
      </w:pPr>
      <w:r>
        <w:t xml:space="preserve">•  Отчетете предходната практика и обичаите между страните.</w:t>
      </w:r>
    </w:p>
    <w:p>
      <w:pPr>
        <w:spacing w:after="40"/>
        <w:ind w:left="504" w:hanging="288"/>
      </w:pPr>
      <w:r>
        <w:t xml:space="preserve">•  Съберете обстоятелствата, от които зависи изводът дали договор е възникнал.</w:t>
      </w:r>
    </w:p>
    <w:p>
      <w:pPr>
        <w:spacing w:after="60" w:before="120"/>
      </w:pPr>
      <w:r>
        <w:rPr>
          <w:b/>
          <w:bCs/>
        </w:rPr>
        <w:t xml:space="preserve">Примерен отговор</w:t>
      </w:r>
    </w:p>
    <w:p>
      <w:pPr>
        <w:spacing w:after="80" w:before="0"/>
        <w:jc w:val="both"/>
      </w:pPr>
      <w:r>
        <w:t xml:space="preserve">1. Това зависи от това дали добавката за инсталацията изменя съществен елемент или само конкретизира нещо, което и без това следва от обичая и предходната практика.</w:t>
      </w:r>
    </w:p>
    <w:p>
      <w:pPr>
        <w:spacing w:after="80" w:before="0"/>
        <w:jc w:val="both"/>
      </w:pPr>
      <w:r>
        <w:t xml:space="preserve">2. Достигането се свързва с постъпването на изявлението в сферата на адресата, а не непременно с фактическото му прочитане.</w:t>
      </w:r>
    </w:p>
    <w:p>
      <w:pPr>
        <w:spacing w:after="80" w:before="0"/>
        <w:jc w:val="both"/>
      </w:pPr>
      <w:r>
        <w:t xml:space="preserve">3. Да, защото между търговци значение могат да имат обичаите и установената практика. При това предложение до търговец, с когото предложителят е в трайни търговски отношения, се смята прието, ако не бъде отхвърлено веднага (чл. 292, ал. 1 ТЗ) — затова решаващо е дали съобщението за изчерпаните наличности е такова незабавно отхвърляне.</w:t>
      </w:r>
    </w:p>
    <w:p>
      <w:pPr>
        <w:spacing w:after="80" w:before="0"/>
        <w:jc w:val="both"/>
      </w:pPr>
      <w:r>
        <w:t xml:space="preserve">4. Трябва да се изследват съдържанието на офертата, естеството на добавката, предходните отношения и търговските обичаи между страните.</w:t>
      </w:r>
    </w:p>
    <w:p>
      <w:pPr>
        <w:spacing w:after="60" w:before="120"/>
      </w:pPr>
      <w:r>
        <w:rPr>
          <w:b/>
          <w:bCs/>
        </w:rPr>
        <w:t xml:space="preserve">Кратък извод</w:t>
      </w:r>
    </w:p>
    <w:p>
      <w:pPr>
        <w:spacing w:after="80" w:before="0"/>
        <w:jc w:val="both"/>
      </w:pPr>
      <w:r>
        <w:t xml:space="preserve">Дали отговорът с добавка е приемане, зависи от това дали тя изменя съществен елемент, или само конкретизира нещо, което следва от обичая и предходната практика; достигането се свързва с постъпването на изявлението в сферата на адресата, а не с фактическото му прочитане.</w:t>
      </w:r>
    </w:p>
    <w:p>
      <w:pPr>
        <w:spacing w:after="60" w:before="120"/>
      </w:pPr>
      <w:r>
        <w:rPr>
          <w:b/>
          <w:bCs/>
        </w:rPr>
        <w:t xml:space="preserve">Често срещани грешки</w:t>
      </w:r>
    </w:p>
    <w:p>
      <w:pPr>
        <w:spacing w:after="40"/>
        <w:ind w:left="504" w:hanging="288"/>
      </w:pPr>
      <w:r>
        <w:t xml:space="preserve">•  Да се приема всяка добавка за съществено изменение на офертата.</w:t>
      </w:r>
    </w:p>
    <w:p>
      <w:pPr>
        <w:spacing w:after="40"/>
        <w:ind w:left="504" w:hanging="288"/>
      </w:pPr>
      <w:r>
        <w:t xml:space="preserve">•  Да се извежда моментът на достигане от отварянето на съобщението.</w:t>
      </w:r>
    </w:p>
    <w:p>
      <w:pPr>
        <w:spacing w:after="40"/>
        <w:ind w:left="504" w:hanging="288"/>
      </w:pPr>
      <w:r>
        <w:t xml:space="preserve">•  Да се пренебрегват обичаите и установената практика между търговците.</w:t>
      </w:r>
    </w:p>
    <w:p>
      <w:pPr>
        <w:spacing w:after="40"/>
        <w:ind w:left="504" w:hanging="288"/>
      </w:pPr>
      <w:r>
        <w:t xml:space="preserve">•  Да се решава въпросът, без да се анализира съдържанието на самата оферта.</w:t>
      </w:r>
    </w:p>
    <w:p>
      <w:r>
        <w:br w:type="page"/>
      </w:r>
    </w:p>
    <w:p>
      <w:pPr>
        <w:pStyle w:val="Heading1"/>
        <w:spacing w:after="80"/>
      </w:pPr>
      <w:r>
        <w:rPr>
          <w:b/>
          <w:bCs/>
          <w:color w:val="2F5496"/>
          <w:sz w:val="30"/>
          <w:szCs w:val="30"/>
        </w:rPr>
        <w:t xml:space="preserve">Тема 15. Преддоговорни отношения и преддоговорна отговорност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Основание на отговорността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142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Правна природа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143</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Обем на обезщетението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Прекъсване на преговорите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145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Форми на недобросъвестност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146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Специалната хипотеза на грешката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147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Подготвителни споразумения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Информационно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149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Давност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Разграничение на режимите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Лабораторията, която така и не се получи</w:t>
      </w:r>
    </w:p>
    <w:p>
      <w:pPr>
        <w:spacing w:after="40"/>
      </w:pPr>
      <w:r>
        <w:rPr>
          <w:b/>
          <w:bCs/>
        </w:rPr>
        <w:t xml:space="preserve">Казус 2 (Средно): </w:t>
      </w:r>
      <w:r>
        <w:t xml:space="preserve">Соларният проект и паралелните преговори</w:t>
      </w:r>
    </w:p>
    <w:p>
      <w:pPr>
        <w:pStyle w:val="Heading2"/>
        <w:spacing w:after="120" w:before="280"/>
      </w:pPr>
      <w:r>
        <w:rPr>
          <w:b/>
          <w:bCs/>
          <w:color w:val="2F5496"/>
          <w:sz w:val="26"/>
          <w:szCs w:val="26"/>
        </w:rPr>
        <w:t xml:space="preserve">Тема 15 — тестови въпроси</w:t>
      </w:r>
    </w:p>
    <w:p>
      <w:pPr>
        <w:pStyle w:val="Heading3"/>
        <w:spacing w:after="60" w:before="240"/>
      </w:pPr>
      <w:r>
        <w:rPr>
          <w:b/>
          <w:bCs/>
          <w:sz w:val="24"/>
          <w:szCs w:val="24"/>
        </w:rPr>
        <w:t xml:space="preserve">Въпрос 1</w:t>
      </w:r>
      <w:r>
        <w:rPr>
          <w:i/>
          <w:iCs/>
          <w:color w:val="767676"/>
          <w:sz w:val="19"/>
          <w:szCs w:val="19"/>
        </w:rPr>
        <w:t xml:space="preserve">   (№ 141 от 780)</w:t>
      </w:r>
    </w:p>
    <w:p>
      <w:pPr>
        <w:spacing w:after="100"/>
      </w:pPr>
      <w:r>
        <w:rPr>
          <w:b/>
          <w:bCs/>
          <w:sz w:val="19"/>
          <w:szCs w:val="19"/>
        </w:rPr>
        <w:t xml:space="preserve">Подтема: </w:t>
      </w:r>
      <w:r>
        <w:rPr>
          <w:sz w:val="19"/>
          <w:szCs w:val="19"/>
        </w:rPr>
        <w:t xml:space="preserve">Основание на отговорността</w:t>
      </w:r>
      <w:r>
        <w:rPr>
          <w:b/>
          <w:bCs/>
          <w:sz w:val="19"/>
          <w:szCs w:val="19"/>
        </w:rPr>
        <w:t xml:space="preserve">     Ниво: </w:t>
      </w:r>
      <w:r>
        <w:rPr>
          <w:sz w:val="19"/>
          <w:szCs w:val="19"/>
        </w:rPr>
        <w:t xml:space="preserve">Базово</w:t>
      </w:r>
    </w:p>
    <w:p>
      <w:pPr>
        <w:spacing w:after="80" w:before="0"/>
      </w:pPr>
      <w:r>
        <w:t xml:space="preserve">Преддоговорната отговорност възниква при:</w:t>
      </w:r>
    </w:p>
    <w:p>
      <w:pPr>
        <w:spacing w:after="40"/>
        <w:ind w:left="431" w:hanging="360"/>
      </w:pPr>
      <w:r>
        <w:rPr>
          <w:b/>
          <w:bCs/>
        </w:rPr>
        <w:t xml:space="preserve">А) </w:t>
      </w:r>
      <w:r>
        <w:t xml:space="preserve">неизпълнение на поето задължение по вече сключен между страните договор</w:t>
      </w:r>
    </w:p>
    <w:p>
      <w:pPr>
        <w:spacing w:after="40"/>
        <w:ind w:left="431" w:hanging="360"/>
      </w:pPr>
      <w:r>
        <w:rPr>
          <w:b/>
          <w:bCs/>
        </w:rPr>
        <w:t xml:space="preserve">Б) </w:t>
      </w:r>
      <w:r>
        <w:t xml:space="preserve">само когато при преговорите е извършено умишлено престъпление</w:t>
      </w:r>
    </w:p>
    <w:p>
      <w:pPr>
        <w:spacing w:after="40"/>
        <w:ind w:left="431" w:hanging="360"/>
      </w:pPr>
      <w:r>
        <w:rPr>
          <w:b/>
          <w:bCs/>
        </w:rPr>
        <w:t xml:space="preserve">В) </w:t>
      </w:r>
      <w:r>
        <w:t xml:space="preserve">само когато преговорите приключат без сключването на договор</w:t>
      </w:r>
    </w:p>
    <w:p>
      <w:pPr>
        <w:spacing w:after="40"/>
        <w:ind w:left="431" w:hanging="360"/>
      </w:pPr>
      <w:r>
        <w:rPr>
          <w:b/>
          <w:bCs/>
        </w:rPr>
        <w:t xml:space="preserve">Г) </w:t>
      </w:r>
      <w:r>
        <w:t xml:space="preserve">всяко нарушение на добросъвестността при преговорите и сключването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Преддоговорната отговорност е свързана с нарушаване на добросъвестността при воденето на преговорите и подготовката на договора.</w:t>
      </w:r>
    </w:p>
    <w:p>
      <w:pPr>
        <w:spacing w:after="100" w:before="0"/>
      </w:pPr>
      <w:r>
        <w:rPr>
          <w:b/>
          <w:bCs/>
        </w:rPr>
        <w:t xml:space="preserve">Защо А е грешен:  </w:t>
      </w:r>
      <w:r>
        <w:t xml:space="preserve">Това е договорна, а не преддоговорна отговорност.</w:t>
      </w:r>
    </w:p>
    <w:p>
      <w:pPr>
        <w:spacing w:after="100" w:before="0"/>
      </w:pPr>
      <w:r>
        <w:rPr>
          <w:b/>
          <w:bCs/>
        </w:rPr>
        <w:t xml:space="preserve">Защо Б е грешен:  </w:t>
      </w:r>
      <w:r>
        <w:t xml:space="preserve">Не е нужно престъпление — достатъчно е недобросъвестно поведение.</w:t>
      </w:r>
    </w:p>
    <w:p>
      <w:pPr>
        <w:spacing w:after="100" w:before="0"/>
      </w:pPr>
      <w:r>
        <w:rPr>
          <w:b/>
          <w:bCs/>
        </w:rPr>
        <w:t xml:space="preserve">Защо В е грешен:  </w:t>
      </w:r>
      <w:r>
        <w:t xml:space="preserve">Преддоговорна отговорност може да има и когато договор все пак е сключен.</w:t>
      </w:r>
    </w:p>
    <w:p>
      <w:pPr>
        <w:spacing w:after="140" w:before="0"/>
      </w:pPr>
      <w:r>
        <w:rPr>
          <w:b/>
          <w:bCs/>
        </w:rPr>
        <w:t xml:space="preserve">Методическа бележка:  </w:t>
      </w:r>
      <w:r>
        <w:t xml:space="preserve">Проверява разбирането за culpa in contrahendo и разграничението ѝ от договорната отговорност.</w:t>
      </w:r>
    </w:p>
    <w:p>
      <w:pPr>
        <w:pStyle w:val="Heading3"/>
        <w:spacing w:after="60" w:before="240"/>
      </w:pPr>
      <w:r>
        <w:rPr>
          <w:b/>
          <w:bCs/>
          <w:sz w:val="24"/>
          <w:szCs w:val="24"/>
        </w:rPr>
        <w:t xml:space="preserve">Въпрос 2</w:t>
      </w:r>
      <w:r>
        <w:rPr>
          <w:i/>
          <w:iCs/>
          <w:color w:val="767676"/>
          <w:sz w:val="19"/>
          <w:szCs w:val="19"/>
        </w:rPr>
        <w:t xml:space="preserve">   (№ 142 от 780)</w:t>
      </w:r>
    </w:p>
    <w:p>
      <w:pPr>
        <w:spacing w:after="100"/>
      </w:pPr>
      <w:r>
        <w:rPr>
          <w:b/>
          <w:bCs/>
          <w:sz w:val="19"/>
          <w:szCs w:val="19"/>
        </w:rPr>
        <w:t xml:space="preserve">Подтема: </w:t>
      </w:r>
      <w:r>
        <w:rPr>
          <w:sz w:val="19"/>
          <w:szCs w:val="19"/>
        </w:rPr>
        <w:t xml:space="preserve">Правна природа</w:t>
      </w:r>
      <w:r>
        <w:rPr>
          <w:b/>
          <w:bCs/>
          <w:sz w:val="19"/>
          <w:szCs w:val="19"/>
        </w:rPr>
        <w:t xml:space="preserve">     Ниво: </w:t>
      </w:r>
      <w:r>
        <w:rPr>
          <w:sz w:val="19"/>
          <w:szCs w:val="19"/>
        </w:rPr>
        <w:t xml:space="preserve">Средно</w:t>
      </w:r>
    </w:p>
    <w:p>
      <w:pPr>
        <w:spacing w:after="80" w:before="0"/>
      </w:pPr>
      <w:r>
        <w:t xml:space="preserve">Преддоговорната отговорност по чл. 12 ЗЗД се определя като:</w:t>
      </w:r>
    </w:p>
    <w:p>
      <w:pPr>
        <w:spacing w:after="40"/>
        <w:ind w:left="431" w:hanging="360"/>
      </w:pPr>
      <w:r>
        <w:rPr>
          <w:b/>
          <w:bCs/>
        </w:rPr>
        <w:t xml:space="preserve">А) </w:t>
      </w:r>
      <w:r>
        <w:t xml:space="preserve">имуществена отговорност с деликтен характер и предполагаема вина</w:t>
      </w:r>
    </w:p>
    <w:p>
      <w:pPr>
        <w:spacing w:after="40"/>
        <w:ind w:left="431" w:hanging="360"/>
      </w:pPr>
      <w:r>
        <w:rPr>
          <w:b/>
          <w:bCs/>
        </w:rPr>
        <w:t xml:space="preserve">Б) </w:t>
      </w:r>
      <w:r>
        <w:t xml:space="preserve">договорна отговорност, защото е свързана с бъдещ договор</w:t>
      </w:r>
    </w:p>
    <w:p>
      <w:pPr>
        <w:spacing w:after="40"/>
        <w:ind w:left="431" w:hanging="360"/>
      </w:pPr>
      <w:r>
        <w:rPr>
          <w:b/>
          <w:bCs/>
        </w:rPr>
        <w:t xml:space="preserve">В) </w:t>
      </w:r>
      <w:r>
        <w:t xml:space="preserve">административна отговорност, налагана от компетентен държавен орган</w:t>
      </w:r>
    </w:p>
    <w:p>
      <w:pPr>
        <w:spacing w:after="40"/>
        <w:ind w:left="431" w:hanging="360"/>
      </w:pPr>
      <w:r>
        <w:rPr>
          <w:b/>
          <w:bCs/>
        </w:rPr>
        <w:t xml:space="preserve">Г) </w:t>
      </w:r>
      <w:r>
        <w:t xml:space="preserve">обективна отговорност, при която вината е без правно значение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Тя не произтича от неизпълнение на основния договор (такъв може изобщо да няма); общите деликтни правила я допълват, включително презумпцията за вина до доказване на противното.</w:t>
      </w:r>
    </w:p>
    <w:p>
      <w:pPr>
        <w:spacing w:after="100" w:before="0"/>
      </w:pPr>
      <w:r>
        <w:rPr>
          <w:b/>
          <w:bCs/>
        </w:rPr>
        <w:t xml:space="preserve">Защо Б е грешен:  </w:t>
      </w:r>
      <w:r>
        <w:t xml:space="preserve">Договорна отговорност без договор е невъзможна.</w:t>
      </w:r>
    </w:p>
    <w:p>
      <w:pPr>
        <w:spacing w:after="100" w:before="0"/>
      </w:pPr>
      <w:r>
        <w:rPr>
          <w:b/>
          <w:bCs/>
        </w:rPr>
        <w:t xml:space="preserve">Защо В е грешен:  </w:t>
      </w:r>
      <w:r>
        <w:t xml:space="preserve">Отношението е частноправно.</w:t>
      </w:r>
    </w:p>
    <w:p>
      <w:pPr>
        <w:spacing w:after="100" w:before="0"/>
      </w:pPr>
      <w:r>
        <w:rPr>
          <w:b/>
          <w:bCs/>
        </w:rPr>
        <w:t xml:space="preserve">Защо Г е грешен:  </w:t>
      </w:r>
      <w:r>
        <w:t xml:space="preserve">Отговорността е виновна — ответникът може да се освободи, доказвайки дължимата грижа.</w:t>
      </w:r>
    </w:p>
    <w:p>
      <w:pPr>
        <w:spacing w:after="140" w:before="0"/>
      </w:pPr>
      <w:r>
        <w:rPr>
          <w:b/>
          <w:bCs/>
        </w:rPr>
        <w:t xml:space="preserve">Методическа бележка:  </w:t>
      </w:r>
      <w:r>
        <w:t xml:space="preserve">Проверява квалификацията и разпределението на тежестта за вината.</w:t>
      </w:r>
    </w:p>
    <w:p>
      <w:pPr>
        <w:pStyle w:val="Heading3"/>
        <w:spacing w:after="60" w:before="240"/>
      </w:pPr>
      <w:r>
        <w:rPr>
          <w:b/>
          <w:bCs/>
          <w:sz w:val="24"/>
          <w:szCs w:val="24"/>
        </w:rPr>
        <w:t xml:space="preserve">Въпрос 3</w:t>
      </w:r>
      <w:r>
        <w:rPr>
          <w:i/>
          <w:iCs/>
          <w:color w:val="767676"/>
          <w:sz w:val="19"/>
          <w:szCs w:val="19"/>
        </w:rPr>
        <w:t xml:space="preserve">   (№ 143 от 780)</w:t>
      </w:r>
    </w:p>
    <w:p>
      <w:pPr>
        <w:spacing w:after="100"/>
      </w:pPr>
      <w:r>
        <w:rPr>
          <w:b/>
          <w:bCs/>
          <w:sz w:val="19"/>
          <w:szCs w:val="19"/>
        </w:rPr>
        <w:t xml:space="preserve">Подтема: </w:t>
      </w:r>
      <w:r>
        <w:rPr>
          <w:sz w:val="19"/>
          <w:szCs w:val="19"/>
        </w:rPr>
        <w:t xml:space="preserve">Обем на обезщетението</w:t>
      </w:r>
      <w:r>
        <w:rPr>
          <w:b/>
          <w:bCs/>
          <w:sz w:val="19"/>
          <w:szCs w:val="19"/>
        </w:rPr>
        <w:t xml:space="preserve">     Ниво: </w:t>
      </w:r>
      <w:r>
        <w:rPr>
          <w:sz w:val="19"/>
          <w:szCs w:val="19"/>
        </w:rPr>
        <w:t xml:space="preserve">Високо</w:t>
      </w:r>
    </w:p>
    <w:p>
      <w:pPr>
        <w:spacing w:after="80" w:before="0"/>
      </w:pPr>
      <w:r>
        <w:t xml:space="preserve">При нарушена преддоговорна добросъвестност увреденият може по правило да претендира:</w:t>
      </w:r>
    </w:p>
    <w:p>
      <w:pPr>
        <w:spacing w:after="40"/>
        <w:ind w:left="431" w:hanging="360"/>
      </w:pPr>
      <w:r>
        <w:rPr>
          <w:b/>
          <w:bCs/>
        </w:rPr>
        <w:t xml:space="preserve">А) </w:t>
      </w:r>
      <w:r>
        <w:t xml:space="preserve">пълната печалба, която би получил при изпълнение на несключения договор</w:t>
      </w:r>
    </w:p>
    <w:p>
      <w:pPr>
        <w:spacing w:after="40"/>
        <w:ind w:left="431" w:hanging="360"/>
      </w:pPr>
      <w:r>
        <w:rPr>
          <w:b/>
          <w:bCs/>
        </w:rPr>
        <w:t xml:space="preserve">Б) </w:t>
      </w:r>
      <w:r>
        <w:t xml:space="preserve">само отрицателния интерес — напразните разходи и загубите от доверието</w:t>
      </w:r>
    </w:p>
    <w:p>
      <w:pPr>
        <w:spacing w:after="40"/>
        <w:ind w:left="431" w:hanging="360"/>
      </w:pPr>
      <w:r>
        <w:rPr>
          <w:b/>
          <w:bCs/>
        </w:rPr>
        <w:t xml:space="preserve">В) </w:t>
      </w:r>
      <w:r>
        <w:t xml:space="preserve">двойния размер на направените разходи като санкция за недобросъвестността</w:t>
      </w:r>
    </w:p>
    <w:p>
      <w:pPr>
        <w:spacing w:after="40"/>
        <w:ind w:left="431" w:hanging="360"/>
      </w:pPr>
      <w:r>
        <w:rPr>
          <w:b/>
          <w:bCs/>
        </w:rPr>
        <w:t xml:space="preserve">Г) </w:t>
      </w:r>
      <w:r>
        <w:t xml:space="preserve">само морално удовлетворение чрез съдебно признаване на нарушението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Целта е увреденият да бъде поставен в положението, в което би бил без основателното доверие — разумните разходи за преговори, проверки, проекти и сигурно доказана загуба от пропусната алтернатива.</w:t>
      </w:r>
    </w:p>
    <w:p>
      <w:pPr>
        <w:spacing w:after="100" w:before="0"/>
      </w:pPr>
      <w:r>
        <w:rPr>
          <w:b/>
          <w:bCs/>
        </w:rPr>
        <w:t xml:space="preserve">Защо А е грешен:  </w:t>
      </w:r>
      <w:r>
        <w:t xml:space="preserve">Положителният (изпълнителният) интерес принадлежи на договорната отговорност.</w:t>
      </w:r>
    </w:p>
    <w:p>
      <w:pPr>
        <w:spacing w:after="100" w:before="0"/>
      </w:pPr>
      <w:r>
        <w:rPr>
          <w:b/>
          <w:bCs/>
        </w:rPr>
        <w:t xml:space="preserve">Защо В е грешен:  </w:t>
      </w:r>
      <w:r>
        <w:t xml:space="preserve">Наказателно удвояване законът не предвижда.</w:t>
      </w:r>
    </w:p>
    <w:p>
      <w:pPr>
        <w:spacing w:after="100" w:before="0"/>
      </w:pPr>
      <w:r>
        <w:rPr>
          <w:b/>
          <w:bCs/>
        </w:rPr>
        <w:t xml:space="preserve">Защо Г е грешен:  </w:t>
      </w:r>
      <w:r>
        <w:t xml:space="preserve">Обезщетението е имуществено, за действителни вреди.</w:t>
      </w:r>
    </w:p>
    <w:p>
      <w:pPr>
        <w:spacing w:after="140" w:before="0"/>
      </w:pPr>
      <w:r>
        <w:rPr>
          <w:b/>
          <w:bCs/>
        </w:rPr>
        <w:t xml:space="preserve">Методическа бележка:  </w:t>
      </w:r>
      <w:r>
        <w:t xml:space="preserve">Проверява разграничението отрицателен–положителен интерес.</w:t>
      </w:r>
    </w:p>
    <w:p>
      <w:pPr>
        <w:pStyle w:val="Heading3"/>
        <w:spacing w:after="60" w:before="240"/>
      </w:pPr>
      <w:r>
        <w:rPr>
          <w:b/>
          <w:bCs/>
          <w:sz w:val="24"/>
          <w:szCs w:val="24"/>
        </w:rPr>
        <w:t xml:space="preserve">Въпрос 4</w:t>
      </w:r>
      <w:r>
        <w:rPr>
          <w:i/>
          <w:iCs/>
          <w:color w:val="767676"/>
          <w:sz w:val="19"/>
          <w:szCs w:val="19"/>
        </w:rPr>
        <w:t xml:space="preserve">   (№ 144 от 780)</w:t>
      </w:r>
    </w:p>
    <w:p>
      <w:pPr>
        <w:spacing w:after="100"/>
      </w:pPr>
      <w:r>
        <w:rPr>
          <w:b/>
          <w:bCs/>
          <w:sz w:val="19"/>
          <w:szCs w:val="19"/>
        </w:rPr>
        <w:t xml:space="preserve">Подтема: </w:t>
      </w:r>
      <w:r>
        <w:rPr>
          <w:sz w:val="19"/>
          <w:szCs w:val="19"/>
        </w:rPr>
        <w:t xml:space="preserve">Прекъсване на преговорите</w:t>
      </w:r>
      <w:r>
        <w:rPr>
          <w:b/>
          <w:bCs/>
          <w:sz w:val="19"/>
          <w:szCs w:val="19"/>
        </w:rPr>
        <w:t xml:space="preserve">     Ниво: </w:t>
      </w:r>
      <w:r>
        <w:rPr>
          <w:sz w:val="19"/>
          <w:szCs w:val="19"/>
        </w:rPr>
        <w:t xml:space="preserve">Средно</w:t>
      </w:r>
    </w:p>
    <w:p>
      <w:pPr>
        <w:spacing w:after="80" w:before="0"/>
      </w:pPr>
      <w:r>
        <w:t xml:space="preserve">Прекъсването на преговори:</w:t>
      </w:r>
    </w:p>
    <w:p>
      <w:pPr>
        <w:spacing w:after="40"/>
        <w:ind w:left="431" w:hanging="360"/>
      </w:pPr>
      <w:r>
        <w:rPr>
          <w:b/>
          <w:bCs/>
        </w:rPr>
        <w:t xml:space="preserve">А) </w:t>
      </w:r>
      <w:r>
        <w:t xml:space="preserve">винаги поражда отговорност, ако преговорите са продължили над месец</w:t>
      </w:r>
    </w:p>
    <w:p>
      <w:pPr>
        <w:spacing w:after="40"/>
        <w:ind w:left="431" w:hanging="360"/>
      </w:pPr>
      <w:r>
        <w:rPr>
          <w:b/>
          <w:bCs/>
        </w:rPr>
        <w:t xml:space="preserve">Б) </w:t>
      </w:r>
      <w:r>
        <w:t xml:space="preserve">е допустимо само по взаимно съгласие на преговарящите страни</w:t>
      </w:r>
    </w:p>
    <w:p>
      <w:pPr>
        <w:spacing w:after="40"/>
        <w:ind w:left="431" w:hanging="360"/>
      </w:pPr>
      <w:r>
        <w:rPr>
          <w:b/>
          <w:bCs/>
        </w:rPr>
        <w:t xml:space="preserve">В) </w:t>
      </w:r>
      <w:r>
        <w:t xml:space="preserve">задължава прекъсналия да сключи договора при обсъжданите условия</w:t>
      </w:r>
    </w:p>
    <w:p>
      <w:pPr>
        <w:spacing w:after="40"/>
        <w:ind w:left="431" w:hanging="360"/>
      </w:pPr>
      <w:r>
        <w:rPr>
          <w:b/>
          <w:bCs/>
        </w:rPr>
        <w:t xml:space="preserve">Г) </w:t>
      </w:r>
      <w:r>
        <w:t xml:space="preserve">само по себе си не е нарушение при липса на подвеждащо поведение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Нито започването, нито продължителността на преговорите създават задължение за сключване; укоримо е подвеждащото поведение, не самият отказ.</w:t>
      </w:r>
    </w:p>
    <w:p>
      <w:pPr>
        <w:spacing w:after="100" w:before="0"/>
      </w:pPr>
      <w:r>
        <w:rPr>
          <w:b/>
          <w:bCs/>
        </w:rPr>
        <w:t xml:space="preserve">Защо А е грешен:  </w:t>
      </w:r>
      <w:r>
        <w:t xml:space="preserve">Продължителността сама по себе си не е критерий.</w:t>
      </w:r>
    </w:p>
    <w:p>
      <w:pPr>
        <w:spacing w:after="100" w:before="0"/>
      </w:pPr>
      <w:r>
        <w:rPr>
          <w:b/>
          <w:bCs/>
        </w:rPr>
        <w:t xml:space="preserve">Защо Б е грешен:  </w:t>
      </w:r>
      <w:r>
        <w:t xml:space="preserve">Оттеглянето е едностранно право.</w:t>
      </w:r>
    </w:p>
    <w:p>
      <w:pPr>
        <w:spacing w:after="100" w:before="0"/>
      </w:pPr>
      <w:r>
        <w:rPr>
          <w:b/>
          <w:bCs/>
        </w:rPr>
        <w:t xml:space="preserve">Защо В е грешен:  </w:t>
      </w:r>
      <w:r>
        <w:t xml:space="preserve">Задължение за сключване няма без предварителен договор или специална норма.</w:t>
      </w:r>
    </w:p>
    <w:p>
      <w:pPr>
        <w:spacing w:after="140" w:before="0"/>
      </w:pPr>
      <w:r>
        <w:rPr>
          <w:b/>
          <w:bCs/>
        </w:rPr>
        <w:t xml:space="preserve">Методическа бележка:  </w:t>
      </w:r>
      <w:r>
        <w:t xml:space="preserve">Проверява границата между свободата на оттегляне и недобросъвестността.</w:t>
      </w:r>
    </w:p>
    <w:p>
      <w:pPr>
        <w:pStyle w:val="Heading3"/>
        <w:spacing w:after="60" w:before="240"/>
      </w:pPr>
      <w:r>
        <w:rPr>
          <w:b/>
          <w:bCs/>
          <w:sz w:val="24"/>
          <w:szCs w:val="24"/>
        </w:rPr>
        <w:t xml:space="preserve">Въпрос 5</w:t>
      </w:r>
      <w:r>
        <w:rPr>
          <w:i/>
          <w:iCs/>
          <w:color w:val="767676"/>
          <w:sz w:val="19"/>
          <w:szCs w:val="19"/>
        </w:rPr>
        <w:t xml:space="preserve">   (№ 145 от 780)</w:t>
      </w:r>
    </w:p>
    <w:p>
      <w:pPr>
        <w:spacing w:after="100"/>
      </w:pPr>
      <w:r>
        <w:rPr>
          <w:b/>
          <w:bCs/>
          <w:sz w:val="19"/>
          <w:szCs w:val="19"/>
        </w:rPr>
        <w:t xml:space="preserve">Подтема: </w:t>
      </w:r>
      <w:r>
        <w:rPr>
          <w:sz w:val="19"/>
          <w:szCs w:val="19"/>
        </w:rPr>
        <w:t xml:space="preserve">Форми на недобросъвестност</w:t>
      </w:r>
      <w:r>
        <w:rPr>
          <w:b/>
          <w:bCs/>
          <w:sz w:val="19"/>
          <w:szCs w:val="19"/>
        </w:rPr>
        <w:t xml:space="preserve">     Ниво: </w:t>
      </w:r>
      <w:r>
        <w:rPr>
          <w:sz w:val="19"/>
          <w:szCs w:val="19"/>
        </w:rPr>
        <w:t xml:space="preserve">Средно</w:t>
      </w:r>
    </w:p>
    <w:p>
      <w:pPr>
        <w:spacing w:after="80" w:before="0"/>
      </w:pPr>
      <w:r>
        <w:t xml:space="preserve">Кое от изброените поведения при преговори НЕ е недобросъвестно?</w:t>
      </w:r>
    </w:p>
    <w:p>
      <w:pPr>
        <w:spacing w:after="40"/>
        <w:ind w:left="431" w:hanging="360"/>
      </w:pPr>
      <w:r>
        <w:rPr>
          <w:b/>
          <w:bCs/>
        </w:rPr>
        <w:t xml:space="preserve">А) </w:t>
      </w:r>
      <w:r>
        <w:t xml:space="preserve">Оттегляне в началната проучвателна фаза само поради незадоволителна проверка</w:t>
      </w:r>
    </w:p>
    <w:p>
      <w:pPr>
        <w:spacing w:after="40"/>
        <w:ind w:left="431" w:hanging="360"/>
      </w:pPr>
      <w:r>
        <w:rPr>
          <w:b/>
          <w:bCs/>
        </w:rPr>
        <w:t xml:space="preserve">Б) </w:t>
      </w:r>
      <w:r>
        <w:t xml:space="preserve">Започване на преговори без намерение за договор, само за да се получи информация</w:t>
      </w:r>
    </w:p>
    <w:p>
      <w:pPr>
        <w:spacing w:after="40"/>
        <w:ind w:left="431" w:hanging="360"/>
      </w:pPr>
      <w:r>
        <w:rPr>
          <w:b/>
          <w:bCs/>
        </w:rPr>
        <w:t xml:space="preserve">В) </w:t>
      </w:r>
      <w:r>
        <w:t xml:space="preserve">Скриване на вече взето решение за отказ при продължаващо изискване на разходи</w:t>
      </w:r>
    </w:p>
    <w:p>
      <w:pPr>
        <w:spacing w:after="40"/>
        <w:ind w:left="431" w:hanging="360"/>
      </w:pPr>
      <w:r>
        <w:rPr>
          <w:b/>
          <w:bCs/>
        </w:rPr>
        <w:t xml:space="preserve">Г) </w:t>
      </w:r>
      <w:r>
        <w:t xml:space="preserve">Премълчаване на решаваща правна пречка, известна само на едната от страните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 началната фаза всяка страна понася обичайния риск договорът да не бъде сключен — оттеглянето по разумна причина е упражняване на договорната свобода.</w:t>
      </w:r>
    </w:p>
    <w:p>
      <w:pPr>
        <w:spacing w:after="100" w:before="0"/>
      </w:pPr>
      <w:r>
        <w:rPr>
          <w:b/>
          <w:bCs/>
        </w:rPr>
        <w:t xml:space="preserve">Защо Б е грешен:  </w:t>
      </w:r>
      <w:r>
        <w:t xml:space="preserve">Преговори без намерение за договор са класическа недобросъвестност.</w:t>
      </w:r>
    </w:p>
    <w:p>
      <w:pPr>
        <w:spacing w:after="100" w:before="0"/>
      </w:pPr>
      <w:r>
        <w:rPr>
          <w:b/>
          <w:bCs/>
        </w:rPr>
        <w:t xml:space="preserve">Защо В е грешен:  </w:t>
      </w:r>
      <w:r>
        <w:t xml:space="preserve">Скритото решение при продължаващи чужди разходи е укоримо.</w:t>
      </w:r>
    </w:p>
    <w:p>
      <w:pPr>
        <w:spacing w:after="100" w:before="0"/>
      </w:pPr>
      <w:r>
        <w:rPr>
          <w:b/>
          <w:bCs/>
        </w:rPr>
        <w:t xml:space="preserve">Защо Г е грешен:  </w:t>
      </w:r>
      <w:r>
        <w:t xml:space="preserve">Информационната лоялност изисква съобщаване на известните съществени пречки.</w:t>
      </w:r>
    </w:p>
    <w:p>
      <w:pPr>
        <w:spacing w:after="140" w:before="0"/>
      </w:pPr>
      <w:r>
        <w:rPr>
          <w:b/>
          <w:bCs/>
        </w:rPr>
        <w:t xml:space="preserve">Методическа бележка:  </w:t>
      </w:r>
      <w:r>
        <w:t xml:space="preserve">Проверява способността да се разграничи позволеното от укоримото поведение.</w:t>
      </w:r>
    </w:p>
    <w:p>
      <w:pPr>
        <w:pStyle w:val="Heading3"/>
        <w:spacing w:after="60" w:before="240"/>
      </w:pPr>
      <w:r>
        <w:rPr>
          <w:b/>
          <w:bCs/>
          <w:sz w:val="24"/>
          <w:szCs w:val="24"/>
        </w:rPr>
        <w:t xml:space="preserve">Въпрос 6</w:t>
      </w:r>
      <w:r>
        <w:rPr>
          <w:i/>
          <w:iCs/>
          <w:color w:val="767676"/>
          <w:sz w:val="19"/>
          <w:szCs w:val="19"/>
        </w:rPr>
        <w:t xml:space="preserve">   (№ 146 от 780)</w:t>
      </w:r>
    </w:p>
    <w:p>
      <w:pPr>
        <w:spacing w:after="100"/>
      </w:pPr>
      <w:r>
        <w:rPr>
          <w:b/>
          <w:bCs/>
          <w:sz w:val="19"/>
          <w:szCs w:val="19"/>
        </w:rPr>
        <w:t xml:space="preserve">Подтема: </w:t>
      </w:r>
      <w:r>
        <w:rPr>
          <w:sz w:val="19"/>
          <w:szCs w:val="19"/>
        </w:rPr>
        <w:t xml:space="preserve">Специалната хипотеза на грешката</w:t>
      </w:r>
      <w:r>
        <w:rPr>
          <w:b/>
          <w:bCs/>
          <w:sz w:val="19"/>
          <w:szCs w:val="19"/>
        </w:rPr>
        <w:t xml:space="preserve">     Ниво: </w:t>
      </w:r>
      <w:r>
        <w:rPr>
          <w:sz w:val="19"/>
          <w:szCs w:val="19"/>
        </w:rPr>
        <w:t xml:space="preserve">Високо</w:t>
      </w:r>
    </w:p>
    <w:p>
      <w:pPr>
        <w:spacing w:after="80" w:before="0"/>
      </w:pPr>
      <w:r>
        <w:t xml:space="preserve">Страната, която иска унищожаване на договора поради грешка:</w:t>
      </w:r>
    </w:p>
    <w:p>
      <w:pPr>
        <w:spacing w:after="40"/>
        <w:ind w:left="431" w:hanging="360"/>
      </w:pPr>
      <w:r>
        <w:rPr>
          <w:b/>
          <w:bCs/>
        </w:rPr>
        <w:t xml:space="preserve">А) </w:t>
      </w:r>
      <w:r>
        <w:t xml:space="preserve">не дължи обезщетение, защото упражнява потестативно право</w:t>
      </w:r>
    </w:p>
    <w:p>
      <w:pPr>
        <w:spacing w:after="40"/>
        <w:ind w:left="431" w:hanging="360"/>
      </w:pPr>
      <w:r>
        <w:rPr>
          <w:b/>
          <w:bCs/>
        </w:rPr>
        <w:t xml:space="preserve">Б) </w:t>
      </w:r>
      <w:r>
        <w:t xml:space="preserve">дължи обезщетение при доказан от другата страна умисъл</w:t>
      </w:r>
    </w:p>
    <w:p>
      <w:pPr>
        <w:spacing w:after="40"/>
        <w:ind w:left="431" w:hanging="360"/>
      </w:pPr>
      <w:r>
        <w:rPr>
          <w:b/>
          <w:bCs/>
        </w:rPr>
        <w:t xml:space="preserve">В) </w:t>
      </w:r>
      <w:r>
        <w:t xml:space="preserve">дължи обезщетение за вредите от сключването на договора</w:t>
      </w:r>
    </w:p>
    <w:p>
      <w:pPr>
        <w:spacing w:after="40"/>
        <w:ind w:left="431" w:hanging="360"/>
      </w:pPr>
      <w:r>
        <w:rPr>
          <w:b/>
          <w:bCs/>
        </w:rPr>
        <w:t xml:space="preserve">Г) </w:t>
      </w:r>
      <w:r>
        <w:t xml:space="preserve">дължи връщане на полученото по унищожения договор в двоен размер</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Правилото защитава доверието в действителността на договора и е изрично проявление на отрицателния интерес; обезщетение не се дължи, ако страната докаже, че е без вина, както и когато другата страна е знаела за грешката.</w:t>
      </w:r>
    </w:p>
    <w:p>
      <w:pPr>
        <w:spacing w:after="100" w:before="0"/>
      </w:pPr>
      <w:r>
        <w:rPr>
          <w:b/>
          <w:bCs/>
        </w:rPr>
        <w:t xml:space="preserve">Защо А е грешен:  </w:t>
      </w:r>
      <w:r>
        <w:t xml:space="preserve">Задължението за обезщетяване е изрично уредено.</w:t>
      </w:r>
    </w:p>
    <w:p>
      <w:pPr>
        <w:spacing w:after="100" w:before="0"/>
      </w:pPr>
      <w:r>
        <w:rPr>
          <w:b/>
          <w:bCs/>
        </w:rPr>
        <w:t xml:space="preserve">Защо Б е грешен:  </w:t>
      </w:r>
      <w:r>
        <w:t xml:space="preserve">Достатъчна е вина, която се предполага — умисъл не се изисква.</w:t>
      </w:r>
    </w:p>
    <w:p>
      <w:pPr>
        <w:spacing w:after="100" w:before="0"/>
      </w:pPr>
      <w:r>
        <w:rPr>
          <w:b/>
          <w:bCs/>
        </w:rPr>
        <w:t xml:space="preserve">Защо Г е грешен:  </w:t>
      </w:r>
      <w:r>
        <w:t xml:space="preserve">Реституцията е отделен въпрос и не е в двоен размер.</w:t>
      </w:r>
    </w:p>
    <w:p>
      <w:pPr>
        <w:spacing w:after="140" w:before="0"/>
      </w:pPr>
      <w:r>
        <w:rPr>
          <w:b/>
          <w:bCs/>
        </w:rPr>
        <w:t xml:space="preserve">Методическа бележка:  </w:t>
      </w:r>
      <w:r>
        <w:t xml:space="preserve">Проверява чл. 28, ал. 3 и връзката му с доверителния интерес.</w:t>
      </w:r>
    </w:p>
    <w:p>
      <w:pPr>
        <w:pStyle w:val="Heading3"/>
        <w:spacing w:after="60" w:before="240"/>
      </w:pPr>
      <w:r>
        <w:rPr>
          <w:b/>
          <w:bCs/>
          <w:sz w:val="24"/>
          <w:szCs w:val="24"/>
        </w:rPr>
        <w:t xml:space="preserve">Въпрос 7</w:t>
      </w:r>
      <w:r>
        <w:rPr>
          <w:i/>
          <w:iCs/>
          <w:color w:val="767676"/>
          <w:sz w:val="19"/>
          <w:szCs w:val="19"/>
        </w:rPr>
        <w:t xml:space="preserve">   (№ 147 от 780)</w:t>
      </w:r>
    </w:p>
    <w:p>
      <w:pPr>
        <w:spacing w:after="100"/>
      </w:pPr>
      <w:r>
        <w:rPr>
          <w:b/>
          <w:bCs/>
          <w:sz w:val="19"/>
          <w:szCs w:val="19"/>
        </w:rPr>
        <w:t xml:space="preserve">Подтема: </w:t>
      </w:r>
      <w:r>
        <w:rPr>
          <w:sz w:val="19"/>
          <w:szCs w:val="19"/>
        </w:rPr>
        <w:t xml:space="preserve">Подготвителни споразумения</w:t>
      </w:r>
      <w:r>
        <w:rPr>
          <w:b/>
          <w:bCs/>
          <w:sz w:val="19"/>
          <w:szCs w:val="19"/>
        </w:rPr>
        <w:t xml:space="preserve">     Ниво: </w:t>
      </w:r>
      <w:r>
        <w:rPr>
          <w:sz w:val="19"/>
          <w:szCs w:val="19"/>
        </w:rPr>
        <w:t xml:space="preserve">Средно</w:t>
      </w:r>
    </w:p>
    <w:p>
      <w:pPr>
        <w:spacing w:after="80" w:before="0"/>
      </w:pPr>
      <w:r>
        <w:t xml:space="preserve">Споразумението, с което страните уреждат самото провеждане на преговорите (изключителност, поверителност, разпределение на разходи):</w:t>
      </w:r>
    </w:p>
    <w:p>
      <w:pPr>
        <w:spacing w:after="40"/>
        <w:ind w:left="431" w:hanging="360"/>
      </w:pPr>
      <w:r>
        <w:rPr>
          <w:b/>
          <w:bCs/>
        </w:rPr>
        <w:t xml:space="preserve">А) </w:t>
      </w:r>
      <w:r>
        <w:t xml:space="preserve">е нищожно, защото ограничава свободата на договаряне</w:t>
      </w:r>
    </w:p>
    <w:p>
      <w:pPr>
        <w:spacing w:after="40"/>
        <w:ind w:left="431" w:hanging="360"/>
      </w:pPr>
      <w:r>
        <w:rPr>
          <w:b/>
          <w:bCs/>
        </w:rPr>
        <w:t xml:space="preserve">Б) </w:t>
      </w:r>
      <w:r>
        <w:t xml:space="preserve">е равнозначно на предварителен договор за основната сделка</w:t>
      </w:r>
    </w:p>
    <w:p>
      <w:pPr>
        <w:spacing w:after="40"/>
        <w:ind w:left="431" w:hanging="360"/>
      </w:pPr>
      <w:r>
        <w:rPr>
          <w:b/>
          <w:bCs/>
        </w:rPr>
        <w:t xml:space="preserve">В) </w:t>
      </w:r>
      <w:r>
        <w:t xml:space="preserve">задължава страните да сключат основния договор при тези условия</w:t>
      </w:r>
    </w:p>
    <w:p>
      <w:pPr>
        <w:spacing w:after="40"/>
        <w:ind w:left="431" w:hanging="360"/>
      </w:pPr>
      <w:r>
        <w:rPr>
          <w:b/>
          <w:bCs/>
        </w:rPr>
        <w:t xml:space="preserve">Г) </w:t>
      </w:r>
      <w:r>
        <w:t xml:space="preserve">има договорен характер, без да е предварителен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Организационното споразумение урежда начина на договаряне и нарушаването му е договорно неизпълнение, което може да активира уговорена неустойка; то не поражда задължение за сключване на основната сделка, каквото създава предварителният договор.</w:t>
      </w:r>
    </w:p>
    <w:p>
      <w:pPr>
        <w:spacing w:after="100" w:before="0"/>
      </w:pPr>
      <w:r>
        <w:rPr>
          <w:b/>
          <w:bCs/>
        </w:rPr>
        <w:t xml:space="preserve">Защо А е грешен:  </w:t>
      </w:r>
      <w:r>
        <w:t xml:space="preserve">Такива уговорки са допустима проява на свободата.</w:t>
      </w:r>
    </w:p>
    <w:p>
      <w:pPr>
        <w:spacing w:after="100" w:before="0"/>
      </w:pPr>
      <w:r>
        <w:rPr>
          <w:b/>
          <w:bCs/>
        </w:rPr>
        <w:t xml:space="preserve">Защо Б е грешен:  </w:t>
      </w:r>
      <w:r>
        <w:t xml:space="preserve">Липсва задължение за окончателно договаряне и съществените условия на бъдещата сделка.</w:t>
      </w:r>
    </w:p>
    <w:p>
      <w:pPr>
        <w:spacing w:after="100" w:before="0"/>
      </w:pPr>
      <w:r>
        <w:rPr>
          <w:b/>
          <w:bCs/>
        </w:rPr>
        <w:t xml:space="preserve">Защо В е грешен:  </w:t>
      </w:r>
      <w:r>
        <w:t xml:space="preserve">Предметът му е поведението в преговорите, не сключването.</w:t>
      </w:r>
    </w:p>
    <w:p>
      <w:pPr>
        <w:spacing w:after="140" w:before="0"/>
      </w:pPr>
      <w:r>
        <w:rPr>
          <w:b/>
          <w:bCs/>
        </w:rPr>
        <w:t xml:space="preserve">Методическа бележка:  </w:t>
      </w:r>
      <w:r>
        <w:t xml:space="preserve">Проверява разграничението подготвително споразумение — предварителен договор.</w:t>
      </w:r>
    </w:p>
    <w:p>
      <w:pPr>
        <w:pStyle w:val="Heading3"/>
        <w:spacing w:after="60" w:before="240"/>
      </w:pPr>
      <w:r>
        <w:rPr>
          <w:b/>
          <w:bCs/>
          <w:sz w:val="24"/>
          <w:szCs w:val="24"/>
        </w:rPr>
        <w:t xml:space="preserve">Въпрос 8</w:t>
      </w:r>
      <w:r>
        <w:rPr>
          <w:i/>
          <w:iCs/>
          <w:color w:val="767676"/>
          <w:sz w:val="19"/>
          <w:szCs w:val="19"/>
        </w:rPr>
        <w:t xml:space="preserve">   (№ 148 от 780)</w:t>
      </w:r>
    </w:p>
    <w:p>
      <w:pPr>
        <w:spacing w:after="100"/>
      </w:pPr>
      <w:r>
        <w:rPr>
          <w:b/>
          <w:bCs/>
          <w:sz w:val="19"/>
          <w:szCs w:val="19"/>
        </w:rPr>
        <w:t xml:space="preserve">Подтема: </w:t>
      </w:r>
      <w:r>
        <w:rPr>
          <w:sz w:val="19"/>
          <w:szCs w:val="19"/>
        </w:rPr>
        <w:t xml:space="preserve">Информационно задължение</w:t>
      </w:r>
      <w:r>
        <w:rPr>
          <w:b/>
          <w:bCs/>
          <w:sz w:val="19"/>
          <w:szCs w:val="19"/>
        </w:rPr>
        <w:t xml:space="preserve">     Ниво: </w:t>
      </w:r>
      <w:r>
        <w:rPr>
          <w:sz w:val="19"/>
          <w:szCs w:val="19"/>
        </w:rPr>
        <w:t xml:space="preserve">Средно</w:t>
      </w:r>
    </w:p>
    <w:p>
      <w:pPr>
        <w:spacing w:after="80" w:before="0"/>
      </w:pPr>
      <w:r>
        <w:t xml:space="preserve">Задължението за информация при преговори изисква страната да съобщи:</w:t>
      </w:r>
    </w:p>
    <w:p>
      <w:pPr>
        <w:spacing w:after="40"/>
        <w:ind w:left="431" w:hanging="360"/>
      </w:pPr>
      <w:r>
        <w:rPr>
          <w:b/>
          <w:bCs/>
        </w:rPr>
        <w:t xml:space="preserve">А) </w:t>
      </w:r>
      <w:r>
        <w:t xml:space="preserve">цялата информация, с която разполага, включително търговските си тайни</w:t>
      </w:r>
    </w:p>
    <w:p>
      <w:pPr>
        <w:spacing w:after="40"/>
        <w:ind w:left="431" w:hanging="360"/>
      </w:pPr>
      <w:r>
        <w:rPr>
          <w:b/>
          <w:bCs/>
        </w:rPr>
        <w:t xml:space="preserve">Б) </w:t>
      </w:r>
      <w:r>
        <w:t xml:space="preserve">всяко известно ѝ обстоятелство, чието премълчаване би подвело</w:t>
      </w:r>
    </w:p>
    <w:p>
      <w:pPr>
        <w:spacing w:after="40"/>
        <w:ind w:left="431" w:hanging="360"/>
      </w:pPr>
      <w:r>
        <w:rPr>
          <w:b/>
          <w:bCs/>
        </w:rPr>
        <w:t xml:space="preserve">В) </w:t>
      </w:r>
      <w:r>
        <w:t xml:space="preserve">само информацията, за която другата страна изрично е попитала</w:t>
      </w:r>
    </w:p>
    <w:p>
      <w:pPr>
        <w:spacing w:after="40"/>
        <w:ind w:left="431" w:hanging="360"/>
      </w:pPr>
      <w:r>
        <w:rPr>
          <w:b/>
          <w:bCs/>
        </w:rPr>
        <w:t xml:space="preserve">Г) </w:t>
      </w:r>
      <w:r>
        <w:t xml:space="preserve">информация единствено при сделките, сключвани в нотариална форма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 се дължи разкриване на всяка информация, а на онази, чието премълчаване би прехвърлило необоснован риск или би създало у насрещната страна погрешна представа за възможността, валидността или полезността на договора.</w:t>
      </w:r>
    </w:p>
    <w:p>
      <w:pPr>
        <w:spacing w:after="100" w:before="0"/>
      </w:pPr>
      <w:r>
        <w:rPr>
          <w:b/>
          <w:bCs/>
        </w:rPr>
        <w:t xml:space="preserve">Защо А е грешен:  </w:t>
      </w:r>
      <w:r>
        <w:t xml:space="preserve">Пълно разкриване, включително на тайни, не се дължи.</w:t>
      </w:r>
    </w:p>
    <w:p>
      <w:pPr>
        <w:spacing w:after="100" w:before="0"/>
      </w:pPr>
      <w:r>
        <w:rPr>
          <w:b/>
          <w:bCs/>
        </w:rPr>
        <w:t xml:space="preserve">Защо В е грешен:  </w:t>
      </w:r>
      <w:r>
        <w:t xml:space="preserve">Известните съществени пречки се съобщават и без запитване.</w:t>
      </w:r>
    </w:p>
    <w:p>
      <w:pPr>
        <w:spacing w:after="100" w:before="0"/>
      </w:pPr>
      <w:r>
        <w:rPr>
          <w:b/>
          <w:bCs/>
        </w:rPr>
        <w:t xml:space="preserve">Защо Г е грешен:  </w:t>
      </w:r>
      <w:r>
        <w:t xml:space="preserve">Задължението действа при всички преговори.</w:t>
      </w:r>
    </w:p>
    <w:p>
      <w:pPr>
        <w:spacing w:after="140" w:before="0"/>
      </w:pPr>
      <w:r>
        <w:rPr>
          <w:b/>
          <w:bCs/>
        </w:rPr>
        <w:t xml:space="preserve">Методическа бележка:  </w:t>
      </w:r>
      <w:r>
        <w:t xml:space="preserve">Проверява обхвата на информационната лоялност.</w:t>
      </w:r>
    </w:p>
    <w:p>
      <w:pPr>
        <w:pStyle w:val="Heading3"/>
        <w:spacing w:after="60" w:before="240"/>
      </w:pPr>
      <w:r>
        <w:rPr>
          <w:b/>
          <w:bCs/>
          <w:sz w:val="24"/>
          <w:szCs w:val="24"/>
        </w:rPr>
        <w:t xml:space="preserve">Въпрос 9</w:t>
      </w:r>
      <w:r>
        <w:rPr>
          <w:i/>
          <w:iCs/>
          <w:color w:val="767676"/>
          <w:sz w:val="19"/>
          <w:szCs w:val="19"/>
        </w:rPr>
        <w:t xml:space="preserve">   (№ 149 от 780)</w:t>
      </w:r>
    </w:p>
    <w:p>
      <w:pPr>
        <w:spacing w:after="100"/>
      </w:pPr>
      <w:r>
        <w:rPr>
          <w:b/>
          <w:bCs/>
          <w:sz w:val="19"/>
          <w:szCs w:val="19"/>
        </w:rPr>
        <w:t xml:space="preserve">Подтема: </w:t>
      </w:r>
      <w:r>
        <w:rPr>
          <w:sz w:val="19"/>
          <w:szCs w:val="19"/>
        </w:rPr>
        <w:t xml:space="preserve">Давност</w:t>
      </w:r>
      <w:r>
        <w:rPr>
          <w:b/>
          <w:bCs/>
          <w:sz w:val="19"/>
          <w:szCs w:val="19"/>
        </w:rPr>
        <w:t xml:space="preserve">     Ниво: </w:t>
      </w:r>
      <w:r>
        <w:rPr>
          <w:sz w:val="19"/>
          <w:szCs w:val="19"/>
        </w:rPr>
        <w:t xml:space="preserve">Средно</w:t>
      </w:r>
    </w:p>
    <w:p>
      <w:pPr>
        <w:spacing w:after="80" w:before="0"/>
      </w:pPr>
      <w:r>
        <w:t xml:space="preserve">Искът за преддоговорна отговорност с деликтна квалификация се погасява:</w:t>
      </w:r>
    </w:p>
    <w:p>
      <w:pPr>
        <w:spacing w:after="40"/>
        <w:ind w:left="431" w:hanging="360"/>
      </w:pPr>
      <w:r>
        <w:rPr>
          <w:b/>
          <w:bCs/>
        </w:rPr>
        <w:t xml:space="preserve">А) </w:t>
      </w:r>
      <w:r>
        <w:t xml:space="preserve">с общата петгодишна давност като при непозволено увреждане</w:t>
      </w:r>
    </w:p>
    <w:p>
      <w:pPr>
        <w:spacing w:after="40"/>
        <w:ind w:left="431" w:hanging="360"/>
      </w:pPr>
      <w:r>
        <w:rPr>
          <w:b/>
          <w:bCs/>
        </w:rPr>
        <w:t xml:space="preserve">Б) </w:t>
      </w:r>
      <w:r>
        <w:t xml:space="preserve">с кратката тригодишна давност, като при периодичните плащания</w:t>
      </w:r>
    </w:p>
    <w:p>
      <w:pPr>
        <w:spacing w:after="40"/>
        <w:ind w:left="431" w:hanging="360"/>
      </w:pPr>
      <w:r>
        <w:rPr>
          <w:b/>
          <w:bCs/>
        </w:rPr>
        <w:t xml:space="preserve">В) </w:t>
      </w:r>
      <w:r>
        <w:t xml:space="preserve">с шестмесечна давност, считано от прекъсването на преговорите</w:t>
      </w:r>
    </w:p>
    <w:p>
      <w:pPr>
        <w:spacing w:after="40"/>
        <w:ind w:left="431" w:hanging="360"/>
      </w:pPr>
      <w:r>
        <w:rPr>
          <w:b/>
          <w:bCs/>
        </w:rPr>
        <w:t xml:space="preserve">Г) </w:t>
      </w:r>
      <w:r>
        <w:t xml:space="preserve">не се погасява по давност, докато вредата не бъде поправена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деликтната квалификация се прилага общата петгодишна давност, като началото се свързва с откриването на дееца.</w:t>
      </w:r>
    </w:p>
    <w:p>
      <w:pPr>
        <w:spacing w:after="100" w:before="0"/>
      </w:pPr>
      <w:r>
        <w:rPr>
          <w:b/>
          <w:bCs/>
        </w:rPr>
        <w:t xml:space="preserve">Защо Б е грешен:  </w:t>
      </w:r>
      <w:r>
        <w:t xml:space="preserve">Тригодишната давност е за други вземания (периодични плащания и изброените в закона).</w:t>
      </w:r>
    </w:p>
    <w:p>
      <w:pPr>
        <w:spacing w:after="100" w:before="0"/>
      </w:pPr>
      <w:r>
        <w:rPr>
          <w:b/>
          <w:bCs/>
        </w:rPr>
        <w:t xml:space="preserve">Защо В е грешен:  </w:t>
      </w:r>
      <w:r>
        <w:t xml:space="preserve">Такъв срок не е предвиден.</w:t>
      </w:r>
    </w:p>
    <w:p>
      <w:pPr>
        <w:spacing w:after="100" w:before="0"/>
      </w:pPr>
      <w:r>
        <w:rPr>
          <w:b/>
          <w:bCs/>
        </w:rPr>
        <w:t xml:space="preserve">Защо Г е грешен:  </w:t>
      </w:r>
      <w:r>
        <w:t xml:space="preserve">Имуществените притезания се погасяват по давност.</w:t>
      </w:r>
    </w:p>
    <w:p>
      <w:pPr>
        <w:spacing w:after="140" w:before="0"/>
      </w:pPr>
      <w:r>
        <w:rPr>
          <w:b/>
          <w:bCs/>
        </w:rPr>
        <w:t xml:space="preserve">Методическа бележка:  </w:t>
      </w:r>
      <w:r>
        <w:t xml:space="preserve">Проверява давностния режим на иска по чл. 12.</w:t>
      </w:r>
    </w:p>
    <w:p>
      <w:pPr>
        <w:pStyle w:val="Heading3"/>
        <w:spacing w:after="60" w:before="240"/>
      </w:pPr>
      <w:r>
        <w:rPr>
          <w:b/>
          <w:bCs/>
          <w:sz w:val="24"/>
          <w:szCs w:val="24"/>
        </w:rPr>
        <w:t xml:space="preserve">Въпрос 10</w:t>
      </w:r>
      <w:r>
        <w:rPr>
          <w:i/>
          <w:iCs/>
          <w:color w:val="767676"/>
          <w:sz w:val="19"/>
          <w:szCs w:val="19"/>
        </w:rPr>
        <w:t xml:space="preserve">   (№ 150 от 780)</w:t>
      </w:r>
    </w:p>
    <w:p>
      <w:pPr>
        <w:spacing w:after="100"/>
      </w:pPr>
      <w:r>
        <w:rPr>
          <w:b/>
          <w:bCs/>
          <w:sz w:val="19"/>
          <w:szCs w:val="19"/>
        </w:rPr>
        <w:t xml:space="preserve">Подтема: </w:t>
      </w:r>
      <w:r>
        <w:rPr>
          <w:sz w:val="19"/>
          <w:szCs w:val="19"/>
        </w:rPr>
        <w:t xml:space="preserve">Разграничение на режимите</w:t>
      </w:r>
      <w:r>
        <w:rPr>
          <w:b/>
          <w:bCs/>
          <w:sz w:val="19"/>
          <w:szCs w:val="19"/>
        </w:rPr>
        <w:t xml:space="preserve">     Ниво: </w:t>
      </w:r>
      <w:r>
        <w:rPr>
          <w:sz w:val="19"/>
          <w:szCs w:val="19"/>
        </w:rPr>
        <w:t xml:space="preserve">Високо</w:t>
      </w:r>
    </w:p>
    <w:p>
      <w:pPr>
        <w:spacing w:after="80" w:before="0"/>
      </w:pPr>
      <w:r>
        <w:t xml:space="preserve">Когато вредата произтича от нарушено отделно споразумение за начина на преговаряне:</w:t>
      </w:r>
    </w:p>
    <w:p>
      <w:pPr>
        <w:spacing w:after="40"/>
        <w:ind w:left="431" w:hanging="360"/>
      </w:pPr>
      <w:r>
        <w:rPr>
          <w:b/>
          <w:bCs/>
        </w:rPr>
        <w:t xml:space="preserve">А) </w:t>
      </w:r>
      <w:r>
        <w:t xml:space="preserve">основанието е винаги чл. 12 ЗЗД, независимо от споразумението</w:t>
      </w:r>
    </w:p>
    <w:p>
      <w:pPr>
        <w:spacing w:after="40"/>
        <w:ind w:left="431" w:hanging="360"/>
      </w:pPr>
      <w:r>
        <w:rPr>
          <w:b/>
          <w:bCs/>
        </w:rPr>
        <w:t xml:space="preserve">Б) </w:t>
      </w:r>
      <w:r>
        <w:t xml:space="preserve">няма никаква отговорност, защото договор още не е сключен</w:t>
      </w:r>
    </w:p>
    <w:p>
      <w:pPr>
        <w:spacing w:after="40"/>
        <w:ind w:left="431" w:hanging="360"/>
      </w:pPr>
      <w:r>
        <w:rPr>
          <w:b/>
          <w:bCs/>
        </w:rPr>
        <w:t xml:space="preserve">В) </w:t>
      </w:r>
      <w:r>
        <w:t xml:space="preserve">нарушението се преценява само по правилата на договорния режим</w:t>
      </w:r>
    </w:p>
    <w:p>
      <w:pPr>
        <w:spacing w:after="40"/>
        <w:ind w:left="431" w:hanging="360"/>
      </w:pPr>
      <w:r>
        <w:rPr>
          <w:b/>
          <w:bCs/>
        </w:rPr>
        <w:t xml:space="preserve">Г) </w:t>
      </w:r>
      <w:r>
        <w:t xml:space="preserve">прилага се наказателна отговорност за недобросъвестния преговарящ</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Наличието на договор за самите преговори премества анализа в договорния режим и може да активира уговорената неустойка — чл. 12 е основанието, когато договор (включително подготвителен) няма.</w:t>
      </w:r>
    </w:p>
    <w:p>
      <w:pPr>
        <w:spacing w:after="100" w:before="0"/>
      </w:pPr>
      <w:r>
        <w:rPr>
          <w:b/>
          <w:bCs/>
        </w:rPr>
        <w:t xml:space="preserve">Защо А е грешен:  </w:t>
      </w:r>
      <w:r>
        <w:t xml:space="preserve">Чл. 12 отстъпва пред договорното основание, когато такова съществува.</w:t>
      </w:r>
    </w:p>
    <w:p>
      <w:pPr>
        <w:spacing w:after="100" w:before="0"/>
      </w:pPr>
      <w:r>
        <w:rPr>
          <w:b/>
          <w:bCs/>
        </w:rPr>
        <w:t xml:space="preserve">Защо Б е грешен:  </w:t>
      </w:r>
      <w:r>
        <w:t xml:space="preserve">Отговорност има — договорна.</w:t>
      </w:r>
    </w:p>
    <w:p>
      <w:pPr>
        <w:spacing w:after="100" w:before="0"/>
      </w:pPr>
      <w:r>
        <w:rPr>
          <w:b/>
          <w:bCs/>
        </w:rPr>
        <w:t xml:space="preserve">Защо Г е грешен:  </w:t>
      </w:r>
      <w:r>
        <w:t xml:space="preserve">Наказателният ред е чужд на тази материя.</w:t>
      </w:r>
    </w:p>
    <w:p>
      <w:pPr>
        <w:spacing w:after="140" w:before="0"/>
      </w:pPr>
      <w:r>
        <w:rPr>
          <w:b/>
          <w:bCs/>
        </w:rPr>
        <w:t xml:space="preserve">Методическа бележка:  </w:t>
      </w:r>
      <w:r>
        <w:t xml:space="preserve">Проверява избора между преддоговорен и договорен режим.</w:t>
      </w:r>
    </w:p>
    <w:p>
      <w:pPr>
        <w:pStyle w:val="Heading2"/>
        <w:spacing w:after="120" w:before="320"/>
      </w:pPr>
      <w:r>
        <w:rPr>
          <w:b/>
          <w:bCs/>
          <w:color w:val="2F5496"/>
          <w:sz w:val="26"/>
          <w:szCs w:val="26"/>
        </w:rPr>
        <w:t xml:space="preserve">Тема 15 — казуси</w:t>
      </w:r>
    </w:p>
    <w:p>
      <w:pPr>
        <w:pStyle w:val="Heading3"/>
        <w:spacing w:after="80" w:before="240"/>
      </w:pPr>
      <w:r>
        <w:rPr>
          <w:b/>
          <w:bCs/>
          <w:sz w:val="24"/>
          <w:szCs w:val="24"/>
        </w:rPr>
        <w:t xml:space="preserve">Казус 1</w:t>
      </w:r>
      <w:r>
        <w:rPr>
          <w:i/>
          <w:iCs/>
          <w:color w:val="767676"/>
          <w:sz w:val="19"/>
          <w:szCs w:val="19"/>
        </w:rPr>
        <w:t xml:space="preserve">   (№ 29 от 156)</w:t>
      </w:r>
    </w:p>
    <w:p>
      <w:pPr>
        <w:spacing w:after="100" w:before="0"/>
      </w:pPr>
      <w:r>
        <w:rPr>
          <w:b/>
          <w:bCs/>
        </w:rPr>
        <w:t xml:space="preserve">Заглавие:  </w:t>
      </w:r>
      <w:r>
        <w:t xml:space="preserve">Лабораторията, която така и не се получи</w:t>
      </w:r>
    </w:p>
    <w:p>
      <w:pPr>
        <w:spacing w:after="100" w:before="0"/>
      </w:pPr>
      <w:r>
        <w:rPr>
          <w:b/>
          <w:bCs/>
        </w:rPr>
        <w:t xml:space="preserve">Тема:  </w:t>
      </w:r>
      <w:r>
        <w:t xml:space="preserve">Преддоговорна отговорност при недобросъвестно водени преговори. Обхват на обезщетението.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преддоговорни отношения</w:t>
      </w:r>
    </w:p>
    <w:p>
      <w:pPr>
        <w:spacing w:after="40"/>
        <w:ind w:left="504" w:hanging="288"/>
      </w:pPr>
      <w:r>
        <w:t xml:space="preserve">•  добросъвестност при преговорите (чл. 12 ЗЗД)</w:t>
      </w:r>
    </w:p>
    <w:p>
      <w:pPr>
        <w:spacing w:after="40"/>
        <w:ind w:left="504" w:hanging="288"/>
      </w:pPr>
      <w:r>
        <w:t xml:space="preserve">•  оправдано доверие</w:t>
      </w:r>
    </w:p>
    <w:p>
      <w:pPr>
        <w:spacing w:after="40"/>
        <w:ind w:left="504" w:hanging="288"/>
      </w:pPr>
      <w:r>
        <w:t xml:space="preserve">•  премълчаване на съществени пречки</w:t>
      </w:r>
    </w:p>
    <w:p>
      <w:pPr>
        <w:spacing w:after="40"/>
        <w:ind w:left="504" w:hanging="288"/>
      </w:pPr>
      <w:r>
        <w:t xml:space="preserve">•  отрицателен интерес</w:t>
      </w:r>
    </w:p>
    <w:p>
      <w:pPr>
        <w:spacing w:after="40"/>
        <w:ind w:left="504" w:hanging="288"/>
      </w:pPr>
      <w:r>
        <w:t xml:space="preserve">•  причинна връзка между поведението и разходите</w:t>
      </w:r>
    </w:p>
    <w:p>
      <w:pPr>
        <w:spacing w:after="40"/>
        <w:ind w:left="504" w:hanging="288"/>
      </w:pPr>
      <w:r>
        <w:t xml:space="preserve">•  споразумение за изключителност в преговорите</w:t>
      </w:r>
    </w:p>
    <w:p>
      <w:pPr>
        <w:spacing w:after="40"/>
        <w:ind w:left="504" w:hanging="288"/>
      </w:pPr>
      <w:r>
        <w:t xml:space="preserve">•  разграничение от предварителния договор (чл. 19 ЗЗД)</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възниква ли отговорност, макар окончателен договор да не е сключен;</w:t>
      </w:r>
    </w:p>
    <w:p>
      <w:pPr>
        <w:spacing w:after="40"/>
        <w:ind w:left="504" w:hanging="288"/>
      </w:pPr>
      <w:r>
        <w:t xml:space="preserve">•  да отделя фактите, релевантни за недобросъвестността, от самото прекратяване на преговорите;</w:t>
      </w:r>
    </w:p>
    <w:p>
      <w:pPr>
        <w:spacing w:after="40"/>
        <w:ind w:left="504" w:hanging="288"/>
      </w:pPr>
      <w:r>
        <w:t xml:space="preserve">•  да определя кои вреди подлежат на обезщетяване;</w:t>
      </w:r>
    </w:p>
    <w:p>
      <w:pPr>
        <w:spacing w:after="40"/>
        <w:ind w:left="504" w:hanging="288"/>
      </w:pPr>
      <w:r>
        <w:t xml:space="preserve">•  да разграничава отрицателния интерес от очакваната печалба;</w:t>
      </w:r>
    </w:p>
    <w:p>
      <w:pPr>
        <w:spacing w:after="40"/>
        <w:ind w:left="504" w:hanging="288"/>
      </w:pPr>
      <w:r>
        <w:t xml:space="preserve">•  да отчита значението на отделно споразумение за реда на преговорите;</w:t>
      </w:r>
    </w:p>
    <w:p>
      <w:pPr>
        <w:spacing w:after="60" w:before="120"/>
      </w:pPr>
      <w:r>
        <w:rPr>
          <w:b/>
          <w:bCs/>
        </w:rPr>
        <w:t xml:space="preserve">Факти</w:t>
      </w:r>
    </w:p>
    <w:p>
      <w:pPr>
        <w:spacing w:after="80" w:before="0"/>
        <w:jc w:val="both"/>
      </w:pPr>
      <w:r>
        <w:t xml:space="preserve">Дружество „БиоЛаб" търси помещение, в което да изгради малка лаборатория за анализ на хранителни проби. Управителят на дружеството води продължителни преговори с Даниел, собственик на самостоятелен обект в нова сграда. Още при първата среща управителят обяснява, че помещението ще се ползва само ако могат да бъдат получени нужните разрешения и ако в обекта е допустимо поставяне на специална вентилационна система. Даниел отговаря, че това не представлява проблем, че в сградата вече има „подобни дейности", и насърчава „БиоЛаб" бързо да възложи архитектурно заснемане и проект, защото според него оставало само „оформяне на документите". В следващите три седмици страните си разменят проект на договор за наем, обсъждат срок, цена, гаранционен депозит и ремонтни дейности. По искане на Даниел „БиоЛаб" изпраща проект на вътрешно разпределение, поръчва техническо становище за електрическата мощност и плаща на външен консултант за предварителна оценка на съответствието. След това, на среща с общински служител, управителят на „БиоЛаб" разбира, че за този обект има висящо административно производство поради несъответствие на предназначението и че поставянето на външна вентилация към улицата е силно проблематично. Когато пита Даниел за това, той признава, че е знаел за възраженията на етажната собственост и че преди няколко месеца друг кандидат-наемател се е отказал именно по тази причина, но според него „всичко можело да се уреди". Няколко дни по-късно Даниел съобщава, че се е договорил с друга фирма и прекратява преговорите. „БиоЛаб" не е подписвало предварителен договор и не е плащало депозит, но претендира, че е направило значителни разходи именно поради създаденото от Даниел доверие, че обектът е годен за заявената дейност и че договорът практически е въпрос на време.</w:t>
      </w:r>
    </w:p>
    <w:p>
      <w:pPr>
        <w:spacing w:after="60" w:before="120"/>
      </w:pPr>
      <w:r>
        <w:rPr>
          <w:b/>
          <w:bCs/>
        </w:rPr>
        <w:t xml:space="preserve">Въпроси</w:t>
      </w:r>
    </w:p>
    <w:p>
      <w:pPr>
        <w:spacing w:after="40"/>
        <w:ind w:left="504" w:hanging="288"/>
      </w:pPr>
      <w:r>
        <w:t xml:space="preserve">1.  Възниква ли отговорност на Даниел, въпреки че окончателен договор за наем не е сключен?</w:t>
      </w:r>
    </w:p>
    <w:p>
      <w:pPr>
        <w:spacing w:after="40"/>
        <w:ind w:left="504" w:hanging="288"/>
      </w:pPr>
      <w:r>
        <w:t xml:space="preserve">2.  Кои факти са решаващи за преценката дали поведението му е недобросъвестно?</w:t>
      </w:r>
    </w:p>
    <w:p>
      <w:pPr>
        <w:spacing w:after="40"/>
        <w:ind w:left="504" w:hanging="288"/>
      </w:pPr>
      <w:r>
        <w:t xml:space="preserve">3.  Какъв вид вреди може да претендира „БиоЛаб“ и може ли дружеството да иска печалбата, която е очаквало да реализира от бъдещата лаборатория?</w:t>
      </w:r>
    </w:p>
    <w:p>
      <w:pPr>
        <w:spacing w:after="40"/>
        <w:ind w:left="504" w:hanging="288"/>
      </w:pPr>
      <w:r>
        <w:t xml:space="preserve">4.  Как би се променил анализът, ако между страните е имало отделно писмено споразумение за изключителност в преговорите и неустойка при необоснован отказ?</w:t>
      </w:r>
    </w:p>
    <w:p>
      <w:pPr>
        <w:spacing w:after="60" w:before="120"/>
      </w:pPr>
      <w:r>
        <w:rPr>
          <w:b/>
          <w:bCs/>
        </w:rPr>
        <w:t xml:space="preserve">Насоки за решаване</w:t>
      </w:r>
    </w:p>
    <w:p>
      <w:pPr>
        <w:spacing w:after="40"/>
        <w:ind w:left="504" w:hanging="288"/>
      </w:pPr>
      <w:r>
        <w:t xml:space="preserve">•  Разграничете свободата да се прекратят преговори от начина, по който те са били водени.</w:t>
      </w:r>
    </w:p>
    <w:p>
      <w:pPr>
        <w:spacing w:after="40"/>
        <w:ind w:left="504" w:hanging="288"/>
      </w:pPr>
      <w:r>
        <w:t xml:space="preserve">•  Проследете кои изявления и премълчавания са създали доверие и са насърчили разходите.</w:t>
      </w:r>
    </w:p>
    <w:p>
      <w:pPr>
        <w:spacing w:after="40"/>
        <w:ind w:left="504" w:hanging="288"/>
      </w:pPr>
      <w:r>
        <w:t xml:space="preserve">•  Определете кои разходи стоят в причинна връзка с това поведение.</w:t>
      </w:r>
    </w:p>
    <w:p>
      <w:pPr>
        <w:spacing w:after="40"/>
        <w:ind w:left="504" w:hanging="288"/>
      </w:pPr>
      <w:r>
        <w:t xml:space="preserve">•  Преценете какво променя в анализа едно отделно споразумение за изключителност.</w:t>
      </w:r>
    </w:p>
    <w:p>
      <w:pPr>
        <w:spacing w:after="60" w:before="120"/>
      </w:pPr>
      <w:r>
        <w:rPr>
          <w:b/>
          <w:bCs/>
        </w:rPr>
        <w:t xml:space="preserve">Примерен отговор</w:t>
      </w:r>
    </w:p>
    <w:p>
      <w:pPr>
        <w:spacing w:after="80" w:before="0"/>
        <w:jc w:val="both"/>
      </w:pPr>
      <w:r>
        <w:t xml:space="preserve">1. Да, възможно е да възникне преддоговорна отговорност, макар окончателният договор да не е сключен. Свободата да се водят и прекратяват преговори не изключва задължението страните да действат добросъвестно при тях (чл. 12 ЗЗД).</w:t>
      </w:r>
    </w:p>
    <w:p>
      <w:pPr>
        <w:spacing w:after="80" w:before="0"/>
        <w:jc w:val="both"/>
      </w:pPr>
      <w:r>
        <w:t xml:space="preserve">2. Решаващи са не самото прекъсване на преговорите, а поведението преди него: дали Даниел е създал у насрещната страна основателно доверие, че помещението е правно и фактически подходящо; дали е знаел за съществените пречки; дали е премълчал обстоятелства, които биха отказали „БиоЛаб" от по-нататъшни разходи; и дали е насърчавал тези разходи, представяйки пречките като несъществени.</w:t>
      </w:r>
    </w:p>
    <w:p>
      <w:pPr>
        <w:spacing w:after="80" w:before="0"/>
        <w:jc w:val="both"/>
      </w:pPr>
      <w:r>
        <w:t xml:space="preserve">3. При този вид отговорност поначало се обезщетява т.нар. отрицателен интерес — разходите, които дружеството не би направило, ако не беше разчитало оправдано на добросъвестното протичане на преговорите. Това могат да бъдат сумите за проект, техническо становище, консултантски услуги и други разумни подготвителни разходи, ако се докаже причинна връзка между тях и поведението на Даниел. Очакваната печалба от бъдещата лаборатория обаче не се обезщетява. Отговорността по чл. 12 ЗЗД не поставя увредения в положението, в което би се намирал при точно изпълнен бъдещ договор, а в положението, в което би бил, ако не беше въведен в напразни преговори. Затова очакваната печалба от несключения договор не се присъжда автоматично.</w:t>
      </w:r>
    </w:p>
    <w:p>
      <w:pPr>
        <w:spacing w:after="80" w:before="0"/>
        <w:jc w:val="both"/>
      </w:pPr>
      <w:r>
        <w:t xml:space="preserve">4. Ако е имало отделно споразумение за изключителност или за реда на преговорите, анализът може да се измести частично към договорна отговорност. Тогава нарушението не би се преценявало само през общото изискване за добросъвестност, а и през конкретно поето задължение. Такова подготвително споразумение трябва да се различава от предварителен договор по чл. 19 ЗЗД, защото не всяка уговорка за водене на преговори съдържа обещание за сключване на окончателен договор.</w:t>
      </w:r>
    </w:p>
    <w:p>
      <w:pPr>
        <w:spacing w:after="60" w:before="120"/>
      </w:pPr>
      <w:r>
        <w:rPr>
          <w:b/>
          <w:bCs/>
        </w:rPr>
        <w:t xml:space="preserve">Кратък извод</w:t>
      </w:r>
    </w:p>
    <w:p>
      <w:pPr>
        <w:spacing w:after="80" w:before="0"/>
        <w:jc w:val="both"/>
      </w:pPr>
      <w:r>
        <w:t xml:space="preserve">Свободата да се водят и прекратяват преговори не изключва задължението те да се водят добросъвестно: когато едната страна е създала оправдано доверие и е премълчала съществени пречки, тя отговаря за разходите, направени в това доверие, но не и за очакваната печалба от несключения договор.</w:t>
      </w:r>
    </w:p>
    <w:p>
      <w:pPr>
        <w:spacing w:after="60" w:before="120"/>
      </w:pPr>
      <w:r>
        <w:rPr>
          <w:b/>
          <w:bCs/>
        </w:rPr>
        <w:t xml:space="preserve">Често срещани грешки</w:t>
      </w:r>
    </w:p>
    <w:p>
      <w:pPr>
        <w:spacing w:after="40"/>
        <w:ind w:left="504" w:hanging="288"/>
      </w:pPr>
      <w:r>
        <w:t xml:space="preserve">•  Да се приема, че щом договор не е сключен, отговорност изобщо не може да възникне.</w:t>
      </w:r>
    </w:p>
    <w:p>
      <w:pPr>
        <w:spacing w:after="40"/>
        <w:ind w:left="504" w:hanging="288"/>
      </w:pPr>
      <w:r>
        <w:t xml:space="preserve">•  Да се търси обезщетение за печалбата, очаквана от несключения договор.</w:t>
      </w:r>
    </w:p>
    <w:p>
      <w:pPr>
        <w:spacing w:after="40"/>
        <w:ind w:left="504" w:hanging="288"/>
      </w:pPr>
      <w:r>
        <w:t xml:space="preserve">•  Да се извежда недобросъвестност само от факта на прекратяване на преговорите.</w:t>
      </w:r>
    </w:p>
    <w:p>
      <w:pPr>
        <w:spacing w:after="40"/>
        <w:ind w:left="504" w:hanging="288"/>
      </w:pPr>
      <w:r>
        <w:t xml:space="preserve">•  Да се пропуска доказването на причинна връзка между поведението и направените разходи.</w:t>
      </w:r>
    </w:p>
    <w:p>
      <w:pPr>
        <w:spacing w:after="40"/>
        <w:ind w:left="504" w:hanging="288"/>
      </w:pPr>
      <w:r>
        <w:t xml:space="preserve">•  Да се приравнява споразумението за водене на преговори на предварителен договор.</w:t>
      </w:r>
    </w:p>
    <w:p>
      <w:pPr>
        <w:pStyle w:val="Heading3"/>
        <w:spacing w:after="80" w:before="240"/>
      </w:pPr>
      <w:r>
        <w:rPr>
          <w:b/>
          <w:bCs/>
          <w:sz w:val="24"/>
          <w:szCs w:val="24"/>
        </w:rPr>
        <w:t xml:space="preserve">Казус 2</w:t>
      </w:r>
      <w:r>
        <w:rPr>
          <w:i/>
          <w:iCs/>
          <w:color w:val="767676"/>
          <w:sz w:val="19"/>
          <w:szCs w:val="19"/>
        </w:rPr>
        <w:t xml:space="preserve">   (№ 30 от 156)</w:t>
      </w:r>
    </w:p>
    <w:p>
      <w:pPr>
        <w:spacing w:after="100" w:before="0"/>
      </w:pPr>
      <w:r>
        <w:rPr>
          <w:b/>
          <w:bCs/>
        </w:rPr>
        <w:t xml:space="preserve">Заглавие:  </w:t>
      </w:r>
      <w:r>
        <w:t xml:space="preserve">Соларният проект и паралелните преговори</w:t>
      </w:r>
    </w:p>
    <w:p>
      <w:pPr>
        <w:spacing w:after="100" w:before="0"/>
      </w:pPr>
      <w:r>
        <w:rPr>
          <w:b/>
          <w:bCs/>
        </w:rPr>
        <w:t xml:space="preserve">Тема:  </w:t>
      </w:r>
      <w:r>
        <w:t xml:space="preserve">Граници на свободата да се преговаря. Противоправност и подлежащи на обезщетяване вреди.</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преддоговорна отговорност</w:t>
      </w:r>
    </w:p>
    <w:p>
      <w:pPr>
        <w:spacing w:after="40"/>
        <w:ind w:left="504" w:hanging="288"/>
      </w:pPr>
      <w:r>
        <w:t xml:space="preserve">•  несключване на договора</w:t>
      </w:r>
    </w:p>
    <w:p>
      <w:pPr>
        <w:spacing w:after="40"/>
        <w:ind w:left="504" w:hanging="288"/>
      </w:pPr>
      <w:r>
        <w:t xml:space="preserve">•  паралелни преговори с друг кандидат</w:t>
      </w:r>
    </w:p>
    <w:p>
      <w:pPr>
        <w:spacing w:after="40"/>
        <w:ind w:left="504" w:hanging="288"/>
      </w:pPr>
      <w:r>
        <w:t xml:space="preserve">•  подвеждащо поведение</w:t>
      </w:r>
    </w:p>
    <w:p>
      <w:pPr>
        <w:spacing w:after="40"/>
        <w:ind w:left="504" w:hanging="288"/>
      </w:pPr>
      <w:r>
        <w:t xml:space="preserve">•  неоправдано доверие</w:t>
      </w:r>
    </w:p>
    <w:p>
      <w:pPr>
        <w:spacing w:after="40"/>
        <w:ind w:left="504" w:hanging="288"/>
      </w:pPr>
      <w:r>
        <w:t xml:space="preserve">•  разходи, направени в оправдано доверие</w:t>
      </w:r>
    </w:p>
    <w:p>
      <w:pPr>
        <w:spacing w:after="40"/>
        <w:ind w:left="504" w:hanging="288"/>
      </w:pPr>
      <w:r>
        <w:t xml:space="preserve">•  противоправност</w:t>
      </w:r>
    </w:p>
    <w:p>
      <w:pPr>
        <w:spacing w:after="40"/>
        <w:ind w:left="504" w:hanging="288"/>
      </w:pPr>
      <w:r>
        <w:t xml:space="preserve">•  добросъвестност при преговорите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достатъчно ли е самото несключване на договора за възникване на отговорност;</w:t>
      </w:r>
    </w:p>
    <w:p>
      <w:pPr>
        <w:spacing w:after="40"/>
        <w:ind w:left="504" w:hanging="288"/>
      </w:pPr>
      <w:r>
        <w:t xml:space="preserve">•  да отчита значението на паралелно водените преговори;</w:t>
      </w:r>
    </w:p>
    <w:p>
      <w:pPr>
        <w:spacing w:after="40"/>
        <w:ind w:left="504" w:hanging="288"/>
      </w:pPr>
      <w:r>
        <w:t xml:space="preserve">•  да определя какви вреди може да търси увредената страна;</w:t>
      </w:r>
    </w:p>
    <w:p>
      <w:pPr>
        <w:spacing w:after="40"/>
        <w:ind w:left="504" w:hanging="288"/>
      </w:pPr>
      <w:r>
        <w:t xml:space="preserve">•  да извежда критерия за противоправност при преговорите;</w:t>
      </w:r>
    </w:p>
    <w:p>
      <w:pPr>
        <w:spacing w:after="60" w:before="120"/>
      </w:pPr>
      <w:r>
        <w:rPr>
          <w:b/>
          <w:bCs/>
        </w:rPr>
        <w:t xml:space="preserve">Факти</w:t>
      </w:r>
    </w:p>
    <w:p>
      <w:pPr>
        <w:spacing w:after="80" w:before="0"/>
        <w:jc w:val="both"/>
      </w:pPr>
      <w:r>
        <w:t xml:space="preserve">Инвеститор води няколкомесечни разговори с инженерно дружество за изграждане на малка соларна инсталация върху покрив на производствена база. По време на преговорите инвеститорът настоява изпълнителят да направи предварително обследване, за да „не губят време след подписването". Изпълнителят наема външни специалисти, подготвя енергиен анализ и архитектурна схема, а инвеститорът многократно заявява, че договорът „на практика е сигурен", стига банката да потвърди финансирането. По-късно се установява, че още преди тези разговори инвеститорът е преговарял паралелно с друго дружество и всъщност е искал основно да сравни техническите решения и ценовите модели. В крайна сметка подписва с друг изпълнител, без да уведоми своевременно първото дружество.</w:t>
      </w:r>
    </w:p>
    <w:p>
      <w:pPr>
        <w:spacing w:after="60" w:before="120"/>
      </w:pPr>
      <w:r>
        <w:rPr>
          <w:b/>
          <w:bCs/>
        </w:rPr>
        <w:t xml:space="preserve">Въпроси</w:t>
      </w:r>
    </w:p>
    <w:p>
      <w:pPr>
        <w:spacing w:after="40"/>
        <w:ind w:left="504" w:hanging="288"/>
      </w:pPr>
      <w:r>
        <w:t xml:space="preserve">1.  Достатъчно ли е само несключването на договора, за да възникне отговорност?</w:t>
      </w:r>
    </w:p>
    <w:p>
      <w:pPr>
        <w:spacing w:after="40"/>
        <w:ind w:left="504" w:hanging="288"/>
      </w:pPr>
      <w:r>
        <w:t xml:space="preserve">2.  Какво значение има паралелното водене на преговори с друг изпълнител?</w:t>
      </w:r>
    </w:p>
    <w:p>
      <w:pPr>
        <w:spacing w:after="40"/>
        <w:ind w:left="504" w:hanging="288"/>
      </w:pPr>
      <w:r>
        <w:t xml:space="preserve">3.  Какви вреди може да търси инженерното дружество?</w:t>
      </w:r>
    </w:p>
    <w:p>
      <w:pPr>
        <w:spacing w:after="40"/>
        <w:ind w:left="504" w:hanging="288"/>
      </w:pPr>
      <w:r>
        <w:t xml:space="preserve">4.  Какъв е критерият за противоправност в този контекст?</w:t>
      </w:r>
    </w:p>
    <w:p>
      <w:pPr>
        <w:spacing w:after="60" w:before="120"/>
      </w:pPr>
      <w:r>
        <w:rPr>
          <w:b/>
          <w:bCs/>
        </w:rPr>
        <w:t xml:space="preserve">Насоки за решаване</w:t>
      </w:r>
    </w:p>
    <w:p>
      <w:pPr>
        <w:spacing w:after="40"/>
        <w:ind w:left="504" w:hanging="288"/>
      </w:pPr>
      <w:r>
        <w:t xml:space="preserve">•  Отделете свободата да не се сключи договор от начина на водене на преговорите.</w:t>
      </w:r>
    </w:p>
    <w:p>
      <w:pPr>
        <w:spacing w:after="40"/>
        <w:ind w:left="504" w:hanging="288"/>
      </w:pPr>
      <w:r>
        <w:t xml:space="preserve">•  Преценете дали паралелните преговори са съчетани с подвеждащо поведение.</w:t>
      </w:r>
    </w:p>
    <w:p>
      <w:pPr>
        <w:spacing w:after="40"/>
        <w:ind w:left="504" w:hanging="288"/>
      </w:pPr>
      <w:r>
        <w:t xml:space="preserve">•  Установете кои разходи са направени в оправдано доверие.</w:t>
      </w:r>
    </w:p>
    <w:p>
      <w:pPr>
        <w:spacing w:after="40"/>
        <w:ind w:left="504" w:hanging="288"/>
      </w:pPr>
      <w:r>
        <w:t xml:space="preserve">•  Потърсете откъде се извежда противоправността в този контекст.</w:t>
      </w:r>
    </w:p>
    <w:p>
      <w:pPr>
        <w:spacing w:after="60" w:before="120"/>
      </w:pPr>
      <w:r>
        <w:rPr>
          <w:b/>
          <w:bCs/>
        </w:rPr>
        <w:t xml:space="preserve">Примерен отговор</w:t>
      </w:r>
    </w:p>
    <w:p>
      <w:pPr>
        <w:spacing w:after="80" w:before="0"/>
        <w:jc w:val="both"/>
      </w:pPr>
      <w:r>
        <w:t xml:space="preserve">1. Не. Свободата по чл. 9 ЗЗД включва и свободата договор да не бъде сключен, поради което самото обстоятелство, че инвеститорът е подписал с друг изпълнител, не поражда отговорност. Преддоговорната отговорност по чл. 12 ЗЗД се свързва не с резултата от преговорите, а с начина на воденето им.</w:t>
      </w:r>
    </w:p>
    <w:p>
      <w:pPr>
        <w:spacing w:after="80" w:before="0"/>
        <w:jc w:val="both"/>
      </w:pPr>
      <w:r>
        <w:t xml:space="preserve">2. Паралелните преговори с второто дружество сами по себе си не са забранени. Те придобиват значение по чл. 12 ЗЗД, когато са съчетани с подвеждащо поведение и създаване на оправдано доверие, което после е излъгано — тук многократните заявления, че договорът „на практика е сигурен", и настояването за предварително обследване, при действителна цел да се сравнят технически решения и ценови модели.</w:t>
      </w:r>
    </w:p>
    <w:p>
      <w:pPr>
        <w:spacing w:after="80" w:before="0"/>
        <w:jc w:val="both"/>
      </w:pPr>
      <w:r>
        <w:t xml:space="preserve">3. Инженерното дружество може да търси разходите, направени в оправдано доверие, че преговорите се водят добросъвестно — възнаграждението на външните специалисти, енергийния анализ и архитектурната схема. Обезщетението по чл. 12 ЗЗД обхваща този интерес, а не очакваната полза от несключения договор.</w:t>
      </w:r>
    </w:p>
    <w:p>
      <w:pPr>
        <w:spacing w:after="80" w:before="0"/>
        <w:jc w:val="both"/>
      </w:pPr>
      <w:r>
        <w:t xml:space="preserve">4. Противоправността се извежда от нарушението на изискването за добросъвестност при водене на преговорите по чл. 12 ЗЗД. В случая тя се състои в поддържането на неоправдано доверие у изпълнителя и в липсата на своевременно уведомяване, че изборът е паднал върху друго дружество.</w:t>
      </w:r>
    </w:p>
    <w:p>
      <w:pPr>
        <w:spacing w:after="60" w:before="120"/>
      </w:pPr>
      <w:r>
        <w:rPr>
          <w:b/>
          <w:bCs/>
        </w:rPr>
        <w:t xml:space="preserve">Кратък извод</w:t>
      </w:r>
    </w:p>
    <w:p>
      <w:pPr>
        <w:spacing w:after="80" w:before="0"/>
        <w:jc w:val="both"/>
      </w:pPr>
      <w:r>
        <w:t xml:space="preserve">Самото несключване на договора не поражда отговорност; тя възниква, когато паралелното водене на преговори е съчетано с подвеждащо поведение и създаване на оправдано доверие, което после е излъгано, и обхваща разходите, направени в това доверие.</w:t>
      </w:r>
    </w:p>
    <w:p>
      <w:pPr>
        <w:spacing w:after="60" w:before="120"/>
      </w:pPr>
      <w:r>
        <w:rPr>
          <w:b/>
          <w:bCs/>
        </w:rPr>
        <w:t xml:space="preserve">Често срещани грешки</w:t>
      </w:r>
    </w:p>
    <w:p>
      <w:pPr>
        <w:spacing w:after="40"/>
        <w:ind w:left="504" w:hanging="288"/>
      </w:pPr>
      <w:r>
        <w:t xml:space="preserve">•  Да се приема паралелното водене на преговори само по себе си за противоправно.</w:t>
      </w:r>
    </w:p>
    <w:p>
      <w:pPr>
        <w:spacing w:after="40"/>
        <w:ind w:left="504" w:hanging="288"/>
      </w:pPr>
      <w:r>
        <w:t xml:space="preserve">•  Да се извежда отговорност направо от несключването на договора.</w:t>
      </w:r>
    </w:p>
    <w:p>
      <w:pPr>
        <w:spacing w:after="40"/>
        <w:ind w:left="504" w:hanging="288"/>
      </w:pPr>
      <w:r>
        <w:t xml:space="preserve">•  Да се търсят вреди извън разходите, направени в оправдано доверие.</w:t>
      </w:r>
    </w:p>
    <w:p>
      <w:pPr>
        <w:spacing w:after="40"/>
        <w:ind w:left="504" w:hanging="288"/>
      </w:pPr>
      <w:r>
        <w:t xml:space="preserve">•  Да се пропуска, че противоправността се извежда от нарушената добросъвестност.</w:t>
      </w:r>
    </w:p>
    <w:p>
      <w:r>
        <w:br w:type="page"/>
      </w:r>
    </w:p>
    <w:p>
      <w:pPr>
        <w:pStyle w:val="Heading1"/>
        <w:spacing w:after="80"/>
      </w:pPr>
      <w:r>
        <w:rPr>
          <w:b/>
          <w:bCs/>
          <w:color w:val="2F5496"/>
          <w:sz w:val="30"/>
          <w:szCs w:val="30"/>
        </w:rPr>
        <w:t xml:space="preserve">Тема 16. Действие на задълженията. 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152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Точно и реално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153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Дължима грижа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154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Кредиторова забава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155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Прихващане на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156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Доказване на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Изборът на кредитора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158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Граници на реалното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159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Покана и забава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160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Законосъобразност на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(Високо): </w:t>
      </w:r>
      <w:r>
        <w:t xml:space="preserve">Електронният архив на тестов сървър</w:t>
      </w:r>
    </w:p>
    <w:p>
      <w:pPr>
        <w:spacing w:after="40"/>
      </w:pPr>
      <w:r>
        <w:rPr>
          <w:b/>
          <w:bCs/>
        </w:rPr>
        <w:t xml:space="preserve">Казус 2 (Средно): </w:t>
      </w:r>
      <w:r>
        <w:t xml:space="preserve">Нефиксираната картина преди изложбата</w:t>
      </w:r>
    </w:p>
    <w:p>
      <w:pPr>
        <w:pStyle w:val="Heading2"/>
        <w:spacing w:after="120" w:before="280"/>
      </w:pPr>
      <w:r>
        <w:rPr>
          <w:b/>
          <w:bCs/>
          <w:color w:val="2F5496"/>
          <w:sz w:val="26"/>
          <w:szCs w:val="26"/>
        </w:rPr>
        <w:t xml:space="preserve">Тема 16 — тестови въпроси</w:t>
      </w:r>
    </w:p>
    <w:p>
      <w:pPr>
        <w:pStyle w:val="Heading3"/>
        <w:spacing w:after="60" w:before="240"/>
      </w:pPr>
      <w:r>
        <w:rPr>
          <w:b/>
          <w:bCs/>
          <w:sz w:val="24"/>
          <w:szCs w:val="24"/>
        </w:rPr>
        <w:t xml:space="preserve">Въпрос 1</w:t>
      </w:r>
      <w:r>
        <w:rPr>
          <w:i/>
          <w:iCs/>
          <w:color w:val="767676"/>
          <w:sz w:val="19"/>
          <w:szCs w:val="19"/>
        </w:rPr>
        <w:t xml:space="preserve">   (№ 151 от 780)</w:t>
      </w:r>
    </w:p>
    <w:p>
      <w:pPr>
        <w:spacing w:after="100"/>
      </w:pPr>
      <w:r>
        <w:rPr>
          <w:b/>
          <w:bCs/>
          <w:sz w:val="19"/>
          <w:szCs w:val="19"/>
        </w:rPr>
        <w:t xml:space="preserve">Подтема: </w:t>
      </w:r>
      <w:r>
        <w:rPr>
          <w:sz w:val="19"/>
          <w:szCs w:val="19"/>
        </w:rPr>
        <w:t xml:space="preserve">Понятие за изпълнение</w:t>
      </w:r>
      <w:r>
        <w:rPr>
          <w:b/>
          <w:bCs/>
          <w:sz w:val="19"/>
          <w:szCs w:val="19"/>
        </w:rPr>
        <w:t xml:space="preserve">     Ниво: </w:t>
      </w:r>
      <w:r>
        <w:rPr>
          <w:sz w:val="19"/>
          <w:szCs w:val="19"/>
        </w:rPr>
        <w:t xml:space="preserve">Базово</w:t>
      </w:r>
    </w:p>
    <w:p>
      <w:pPr>
        <w:spacing w:after="80" w:before="0"/>
      </w:pPr>
      <w:r>
        <w:t xml:space="preserve">Под „изпълнение" в облигационното право следва да се разбира:</w:t>
      </w:r>
    </w:p>
    <w:p>
      <w:pPr>
        <w:spacing w:after="40"/>
        <w:ind w:left="431" w:hanging="360"/>
      </w:pPr>
      <w:r>
        <w:rPr>
          <w:b/>
          <w:bCs/>
        </w:rPr>
        <w:t xml:space="preserve">А) </w:t>
      </w:r>
      <w:r>
        <w:t xml:space="preserve">всяко осъществяване на дължимата престация в интерес на кредитора</w:t>
      </w:r>
    </w:p>
    <w:p>
      <w:pPr>
        <w:spacing w:after="40"/>
        <w:ind w:left="431" w:hanging="360"/>
      </w:pPr>
      <w:r>
        <w:rPr>
          <w:b/>
          <w:bCs/>
        </w:rPr>
        <w:t xml:space="preserve">Б) </w:t>
      </w:r>
      <w:r>
        <w:t xml:space="preserve">поведение на длъжника, което не съответства на дължимото по договора</w:t>
      </w:r>
    </w:p>
    <w:p>
      <w:pPr>
        <w:spacing w:after="40"/>
        <w:ind w:left="431" w:hanging="360"/>
      </w:pPr>
      <w:r>
        <w:rPr>
          <w:b/>
          <w:bCs/>
        </w:rPr>
        <w:t xml:space="preserve">В) </w:t>
      </w:r>
      <w:r>
        <w:t xml:space="preserve">единствено плащане на парична сума по банков път или в брой</w:t>
      </w:r>
    </w:p>
    <w:p>
      <w:pPr>
        <w:spacing w:after="40"/>
        <w:ind w:left="431" w:hanging="360"/>
      </w:pPr>
      <w:r>
        <w:rPr>
          <w:b/>
          <w:bCs/>
        </w:rPr>
        <w:t xml:space="preserve">Г) </w:t>
      </w:r>
      <w:r>
        <w:t xml:space="preserve">действие, извършено само със съдействието на държавен орган</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Изпълнение има, когато длъжникът осъществи дължимото поведение така, че да удовлетвори интереса на кредитора — това е нормалният правопогасяващ юридически факт.</w:t>
      </w:r>
    </w:p>
    <w:p>
      <w:pPr>
        <w:spacing w:after="100" w:before="0"/>
      </w:pPr>
      <w:r>
        <w:rPr>
          <w:b/>
          <w:bCs/>
        </w:rPr>
        <w:t xml:space="preserve">Защо Б е грешен:  </w:t>
      </w:r>
      <w:r>
        <w:t xml:space="preserve">Поведение, което не съответства на дължимото, не погасява задължението.</w:t>
      </w:r>
    </w:p>
    <w:p>
      <w:pPr>
        <w:spacing w:after="100" w:before="0"/>
      </w:pPr>
      <w:r>
        <w:rPr>
          <w:b/>
          <w:bCs/>
        </w:rPr>
        <w:t xml:space="preserve">Защо В е грешен:  </w:t>
      </w:r>
      <w:r>
        <w:t xml:space="preserve">Изпълнението не се свежда само до парично плащане.</w:t>
      </w:r>
    </w:p>
    <w:p>
      <w:pPr>
        <w:spacing w:after="100" w:before="0"/>
      </w:pPr>
      <w:r>
        <w:rPr>
          <w:b/>
          <w:bCs/>
        </w:rPr>
        <w:t xml:space="preserve">Защо Г е грешен:  </w:t>
      </w:r>
      <w:r>
        <w:t xml:space="preserve">Изпълнението по правило не изисква съдействие на държавен орган.</w:t>
      </w:r>
    </w:p>
    <w:p>
      <w:pPr>
        <w:spacing w:after="140" w:before="0"/>
      </w:pPr>
      <w:r>
        <w:rPr>
          <w:b/>
          <w:bCs/>
        </w:rPr>
        <w:t xml:space="preserve">Методическа бележка:  </w:t>
      </w:r>
      <w:r>
        <w:t xml:space="preserve">Проверява основното понятие за изпълнение като способ за погасяване на задължението.</w:t>
      </w:r>
    </w:p>
    <w:p>
      <w:pPr>
        <w:pStyle w:val="Heading3"/>
        <w:spacing w:after="60" w:before="240"/>
      </w:pPr>
      <w:r>
        <w:rPr>
          <w:b/>
          <w:bCs/>
          <w:sz w:val="24"/>
          <w:szCs w:val="24"/>
        </w:rPr>
        <w:t xml:space="preserve">Въпрос 2</w:t>
      </w:r>
      <w:r>
        <w:rPr>
          <w:i/>
          <w:iCs/>
          <w:color w:val="767676"/>
          <w:sz w:val="19"/>
          <w:szCs w:val="19"/>
        </w:rPr>
        <w:t xml:space="preserve">   (№ 152 от 780)</w:t>
      </w:r>
    </w:p>
    <w:p>
      <w:pPr>
        <w:spacing w:after="100"/>
      </w:pPr>
      <w:r>
        <w:rPr>
          <w:b/>
          <w:bCs/>
          <w:sz w:val="19"/>
          <w:szCs w:val="19"/>
        </w:rPr>
        <w:t xml:space="preserve">Подтема: </w:t>
      </w:r>
      <w:r>
        <w:rPr>
          <w:sz w:val="19"/>
          <w:szCs w:val="19"/>
        </w:rPr>
        <w:t xml:space="preserve">Точно и реално изпълнение</w:t>
      </w:r>
      <w:r>
        <w:rPr>
          <w:b/>
          <w:bCs/>
          <w:sz w:val="19"/>
          <w:szCs w:val="19"/>
        </w:rPr>
        <w:t xml:space="preserve">     Ниво: </w:t>
      </w:r>
      <w:r>
        <w:rPr>
          <w:sz w:val="19"/>
          <w:szCs w:val="19"/>
        </w:rPr>
        <w:t xml:space="preserve">Високо</w:t>
      </w:r>
    </w:p>
    <w:p>
      <w:pPr>
        <w:spacing w:after="80" w:before="0"/>
      </w:pPr>
      <w:r>
        <w:t xml:space="preserve">Съотношението между точно и реално изпълнение е следното:</w:t>
      </w:r>
    </w:p>
    <w:p>
      <w:pPr>
        <w:spacing w:after="40"/>
        <w:ind w:left="431" w:hanging="360"/>
      </w:pPr>
      <w:r>
        <w:rPr>
          <w:b/>
          <w:bCs/>
        </w:rPr>
        <w:t xml:space="preserve">А) </w:t>
      </w:r>
      <w:r>
        <w:t xml:space="preserve">двете понятия са тъждествени и напълно взаимнозаменяеми</w:t>
      </w:r>
    </w:p>
    <w:p>
      <w:pPr>
        <w:spacing w:after="40"/>
        <w:ind w:left="431" w:hanging="360"/>
      </w:pPr>
      <w:r>
        <w:rPr>
          <w:b/>
          <w:bCs/>
        </w:rPr>
        <w:t xml:space="preserve">Б) </w:t>
      </w:r>
      <w:r>
        <w:t xml:space="preserve">реалното изпълнение по необходимост винаги е и точно изпълнение</w:t>
      </w:r>
    </w:p>
    <w:p>
      <w:pPr>
        <w:spacing w:after="40"/>
        <w:ind w:left="431" w:hanging="360"/>
      </w:pPr>
      <w:r>
        <w:rPr>
          <w:b/>
          <w:bCs/>
        </w:rPr>
        <w:t xml:space="preserve">В) </w:t>
      </w:r>
      <w:r>
        <w:t xml:space="preserve">реалното изпълнение означава изпълнение чрез паричния еквивалент</w:t>
      </w:r>
    </w:p>
    <w:p>
      <w:pPr>
        <w:spacing w:after="40"/>
        <w:ind w:left="431" w:hanging="360"/>
      </w:pPr>
      <w:r>
        <w:rPr>
          <w:b/>
          <w:bCs/>
        </w:rPr>
        <w:t xml:space="preserve">Г) </w:t>
      </w:r>
      <w:r>
        <w:t xml:space="preserve">не са тъждествени — реалното изпълнение не е винаги и точно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Реално е изпълнението с първоначално дължимата престация (а не паричния ѝ заместител); точно е това, което съвпада с дължимото по всички показатели. Уговорената вещ, предадена след падежа, е реално, но неточно изпълнение.</w:t>
      </w:r>
    </w:p>
    <w:p>
      <w:pPr>
        <w:spacing w:after="100" w:before="0"/>
      </w:pPr>
      <w:r>
        <w:rPr>
          <w:b/>
          <w:bCs/>
        </w:rPr>
        <w:t xml:space="preserve">Защо А е грешен:  </w:t>
      </w:r>
      <w:r>
        <w:t xml:space="preserve">Критериите са различни — предмет срещу пълно съответствие.</w:t>
      </w:r>
    </w:p>
    <w:p>
      <w:pPr>
        <w:spacing w:after="100" w:before="0"/>
      </w:pPr>
      <w:r>
        <w:rPr>
          <w:b/>
          <w:bCs/>
        </w:rPr>
        <w:t xml:space="preserve">Защо Б е грешен:  </w:t>
      </w:r>
      <w:r>
        <w:t xml:space="preserve">Реалната престация може да е закъсняла, частична или с недостатък.</w:t>
      </w:r>
    </w:p>
    <w:p>
      <w:pPr>
        <w:spacing w:after="100" w:before="0"/>
      </w:pPr>
      <w:r>
        <w:rPr>
          <w:b/>
          <w:bCs/>
        </w:rPr>
        <w:t xml:space="preserve">Защо В е грешен:  </w:t>
      </w:r>
      <w:r>
        <w:t xml:space="preserve">Обратното е: реално е изпълнението с първоначално дължимата престация, а не с паричния ѝ заместител.</w:t>
      </w:r>
    </w:p>
    <w:p>
      <w:pPr>
        <w:spacing w:after="140" w:before="0"/>
      </w:pPr>
      <w:r>
        <w:rPr>
          <w:b/>
          <w:bCs/>
        </w:rPr>
        <w:t xml:space="preserve">Методическа бележка:  </w:t>
      </w:r>
      <w:r>
        <w:t xml:space="preserve">Проверява разграничението точно–реално изпълнение.</w:t>
      </w:r>
    </w:p>
    <w:p>
      <w:pPr>
        <w:pStyle w:val="Heading3"/>
        <w:spacing w:after="60" w:before="240"/>
      </w:pPr>
      <w:r>
        <w:rPr>
          <w:b/>
          <w:bCs/>
          <w:sz w:val="24"/>
          <w:szCs w:val="24"/>
        </w:rPr>
        <w:t xml:space="preserve">Въпрос 3</w:t>
      </w:r>
      <w:r>
        <w:rPr>
          <w:i/>
          <w:iCs/>
          <w:color w:val="767676"/>
          <w:sz w:val="19"/>
          <w:szCs w:val="19"/>
        </w:rPr>
        <w:t xml:space="preserve">   (№ 153 от 780)</w:t>
      </w:r>
    </w:p>
    <w:p>
      <w:pPr>
        <w:spacing w:after="100"/>
      </w:pPr>
      <w:r>
        <w:rPr>
          <w:b/>
          <w:bCs/>
          <w:sz w:val="19"/>
          <w:szCs w:val="19"/>
        </w:rPr>
        <w:t xml:space="preserve">Подтема: </w:t>
      </w:r>
      <w:r>
        <w:rPr>
          <w:sz w:val="19"/>
          <w:szCs w:val="19"/>
        </w:rPr>
        <w:t xml:space="preserve">Дължима грижа</w:t>
      </w:r>
      <w:r>
        <w:rPr>
          <w:b/>
          <w:bCs/>
          <w:sz w:val="19"/>
          <w:szCs w:val="19"/>
        </w:rPr>
        <w:t xml:space="preserve">     Ниво: </w:t>
      </w:r>
      <w:r>
        <w:rPr>
          <w:sz w:val="19"/>
          <w:szCs w:val="19"/>
        </w:rPr>
        <w:t xml:space="preserve">Базово</w:t>
      </w:r>
    </w:p>
    <w:p>
      <w:pPr>
        <w:spacing w:after="80" w:before="0"/>
      </w:pPr>
      <w:r>
        <w:t xml:space="preserve">Общата мярка за поведение на длъжника при изпълнението е:</w:t>
      </w:r>
    </w:p>
    <w:p>
      <w:pPr>
        <w:spacing w:after="40"/>
        <w:ind w:left="431" w:hanging="360"/>
      </w:pPr>
      <w:r>
        <w:rPr>
          <w:b/>
          <w:bCs/>
        </w:rPr>
        <w:t xml:space="preserve">А) </w:t>
      </w:r>
      <w:r>
        <w:t xml:space="preserve">грижата, която длъжникът полага за собствените си работи</w:t>
      </w:r>
    </w:p>
    <w:p>
      <w:pPr>
        <w:spacing w:after="40"/>
        <w:ind w:left="431" w:hanging="360"/>
      </w:pPr>
      <w:r>
        <w:rPr>
          <w:b/>
          <w:bCs/>
        </w:rPr>
        <w:t xml:space="preserve">Б) </w:t>
      </w:r>
      <w:r>
        <w:t xml:space="preserve">минималната грижа, която спестява разходи на длъжника</w:t>
      </w:r>
    </w:p>
    <w:p>
      <w:pPr>
        <w:spacing w:after="40"/>
        <w:ind w:left="431" w:hanging="360"/>
      </w:pPr>
      <w:r>
        <w:rPr>
          <w:b/>
          <w:bCs/>
        </w:rPr>
        <w:t xml:space="preserve">В) </w:t>
      </w:r>
      <w:r>
        <w:t xml:space="preserve">грижата на добрия стопанин, преценявана обективно</w:t>
      </w:r>
    </w:p>
    <w:p>
      <w:pPr>
        <w:spacing w:after="40"/>
        <w:ind w:left="431" w:hanging="360"/>
      </w:pPr>
      <w:r>
        <w:rPr>
          <w:b/>
          <w:bCs/>
        </w:rPr>
        <w:t xml:space="preserve">Г) </w:t>
      </w:r>
      <w:r>
        <w:t xml:space="preserve">абсолютна гаранция за резултата при всички задължения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Сравнява се положеното поведение с това, което разумно и добросъвестно лице би предприело при същите обстоятелства, освен когато законът изисква друга, по-висока или специална грижа.</w:t>
      </w:r>
    </w:p>
    <w:p>
      <w:pPr>
        <w:spacing w:after="100" w:before="0"/>
      </w:pPr>
      <w:r>
        <w:rPr>
          <w:b/>
          <w:bCs/>
        </w:rPr>
        <w:t xml:space="preserve">Защо А е грешен:  </w:t>
      </w:r>
      <w:r>
        <w:t xml:space="preserve">Субективната мярка „като за себе си" не е общото правило.</w:t>
      </w:r>
    </w:p>
    <w:p>
      <w:pPr>
        <w:spacing w:after="100" w:before="0"/>
      </w:pPr>
      <w:r>
        <w:rPr>
          <w:b/>
          <w:bCs/>
        </w:rPr>
        <w:t xml:space="preserve">Защо Б е грешен:  </w:t>
      </w:r>
      <w:r>
        <w:t xml:space="preserve">Икономията не определя дължимата грижа.</w:t>
      </w:r>
    </w:p>
    <w:p>
      <w:pPr>
        <w:spacing w:after="100" w:before="0"/>
      </w:pPr>
      <w:r>
        <w:rPr>
          <w:b/>
          <w:bCs/>
        </w:rPr>
        <w:t xml:space="preserve">Защо Г е грешен:  </w:t>
      </w:r>
      <w:r>
        <w:t xml:space="preserve">Гаранция за резултат има само при задълженията за резултат, и то в различен смисъл.</w:t>
      </w:r>
    </w:p>
    <w:p>
      <w:pPr>
        <w:spacing w:after="140" w:before="0"/>
      </w:pPr>
      <w:r>
        <w:rPr>
          <w:b/>
          <w:bCs/>
        </w:rPr>
        <w:t xml:space="preserve">Методическа бележка:  </w:t>
      </w:r>
      <w:r>
        <w:t xml:space="preserve">Проверява обективната мярка на дължимата грижа.</w:t>
      </w:r>
    </w:p>
    <w:p>
      <w:pPr>
        <w:pStyle w:val="Heading3"/>
        <w:spacing w:after="60" w:before="240"/>
      </w:pPr>
      <w:r>
        <w:rPr>
          <w:b/>
          <w:bCs/>
          <w:sz w:val="24"/>
          <w:szCs w:val="24"/>
        </w:rPr>
        <w:t xml:space="preserve">Въпрос 4</w:t>
      </w:r>
      <w:r>
        <w:rPr>
          <w:i/>
          <w:iCs/>
          <w:color w:val="767676"/>
          <w:sz w:val="19"/>
          <w:szCs w:val="19"/>
        </w:rPr>
        <w:t xml:space="preserve">   (№ 154 от 780)</w:t>
      </w:r>
    </w:p>
    <w:p>
      <w:pPr>
        <w:spacing w:after="100"/>
      </w:pPr>
      <w:r>
        <w:rPr>
          <w:b/>
          <w:bCs/>
          <w:sz w:val="19"/>
          <w:szCs w:val="19"/>
        </w:rPr>
        <w:t xml:space="preserve">Подтема: </w:t>
      </w:r>
      <w:r>
        <w:rPr>
          <w:sz w:val="19"/>
          <w:szCs w:val="19"/>
        </w:rPr>
        <w:t xml:space="preserve">Кредиторова забава</w:t>
      </w:r>
      <w:r>
        <w:rPr>
          <w:b/>
          <w:bCs/>
          <w:sz w:val="19"/>
          <w:szCs w:val="19"/>
        </w:rPr>
        <w:t xml:space="preserve">     Ниво: </w:t>
      </w:r>
      <w:r>
        <w:rPr>
          <w:sz w:val="19"/>
          <w:szCs w:val="19"/>
        </w:rPr>
        <w:t xml:space="preserve">Средно</w:t>
      </w:r>
    </w:p>
    <w:p>
      <w:pPr>
        <w:spacing w:after="80" w:before="0"/>
      </w:pPr>
      <w:r>
        <w:t xml:space="preserve">Когато кредиторът неоправдано не приеме предложеното надлежно изпълнение или не даде необходимото съдействие:</w:t>
      </w:r>
    </w:p>
    <w:p>
      <w:pPr>
        <w:spacing w:after="40"/>
        <w:ind w:left="431" w:hanging="360"/>
      </w:pPr>
      <w:r>
        <w:rPr>
          <w:b/>
          <w:bCs/>
        </w:rPr>
        <w:t xml:space="preserve">А) </w:t>
      </w:r>
      <w:r>
        <w:t xml:space="preserve">задължението се погасява автоматично по силата на самия закон</w:t>
      </w:r>
    </w:p>
    <w:p>
      <w:pPr>
        <w:spacing w:after="40"/>
        <w:ind w:left="431" w:hanging="360"/>
      </w:pPr>
      <w:r>
        <w:rPr>
          <w:b/>
          <w:bCs/>
        </w:rPr>
        <w:t xml:space="preserve">Б) </w:t>
      </w:r>
      <w:r>
        <w:t xml:space="preserve">той изпада в кредиторова забава, а дългът се запазва</w:t>
      </w:r>
    </w:p>
    <w:p>
      <w:pPr>
        <w:spacing w:after="40"/>
        <w:ind w:left="431" w:hanging="360"/>
      </w:pPr>
      <w:r>
        <w:rPr>
          <w:b/>
          <w:bCs/>
        </w:rPr>
        <w:t xml:space="preserve">В) </w:t>
      </w:r>
      <w:r>
        <w:t xml:space="preserve">длъжникът придобива право на двойно възнаграждение за забавата</w:t>
      </w:r>
    </w:p>
    <w:p>
      <w:pPr>
        <w:spacing w:after="40"/>
        <w:ind w:left="431" w:hanging="360"/>
      </w:pPr>
      <w:r>
        <w:rPr>
          <w:b/>
          <w:bCs/>
        </w:rPr>
        <w:t xml:space="preserve">Г) </w:t>
      </w:r>
      <w:r>
        <w:t xml:space="preserve">договорът се разваля по право, без нужда от изявление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Кредиторовата забава освобождава длъжника от последиците на собствената му забава и променя режима (риск, разноски, освобождаване чрез влог и др.), но дългът остава — законът предвижда допълнителни способи за освобождаване.</w:t>
      </w:r>
    </w:p>
    <w:p>
      <w:pPr>
        <w:spacing w:after="100" w:before="0"/>
      </w:pPr>
      <w:r>
        <w:rPr>
          <w:b/>
          <w:bCs/>
        </w:rPr>
        <w:t xml:space="preserve">Защо А е грешен:  </w:t>
      </w:r>
      <w:r>
        <w:t xml:space="preserve">Автоматично погасяване няма.</w:t>
      </w:r>
    </w:p>
    <w:p>
      <w:pPr>
        <w:spacing w:after="100" w:before="0"/>
      </w:pPr>
      <w:r>
        <w:rPr>
          <w:b/>
          <w:bCs/>
        </w:rPr>
        <w:t xml:space="preserve">Защо В е грешен:  </w:t>
      </w:r>
      <w:r>
        <w:t xml:space="preserve">Такава санкция не съществува.</w:t>
      </w:r>
    </w:p>
    <w:p>
      <w:pPr>
        <w:spacing w:after="100" w:before="0"/>
      </w:pPr>
      <w:r>
        <w:rPr>
          <w:b/>
          <w:bCs/>
        </w:rPr>
        <w:t xml:space="preserve">Защо Г е грешен:  </w:t>
      </w:r>
      <w:r>
        <w:t xml:space="preserve">Развалянето е средство при длъжниково неизпълнение, не последица от кредиторова забава.</w:t>
      </w:r>
    </w:p>
    <w:p>
      <w:pPr>
        <w:spacing w:after="140" w:before="0"/>
      </w:pPr>
      <w:r>
        <w:rPr>
          <w:b/>
          <w:bCs/>
        </w:rPr>
        <w:t xml:space="preserve">Методическа бележка:  </w:t>
      </w:r>
      <w:r>
        <w:t xml:space="preserve">Проверява последиците от липсата на съдействие на кредитора.</w:t>
      </w:r>
    </w:p>
    <w:p>
      <w:pPr>
        <w:pStyle w:val="Heading3"/>
        <w:spacing w:after="60" w:before="240"/>
      </w:pPr>
      <w:r>
        <w:rPr>
          <w:b/>
          <w:bCs/>
          <w:sz w:val="24"/>
          <w:szCs w:val="24"/>
        </w:rPr>
        <w:t xml:space="preserve">Въпрос 5</w:t>
      </w:r>
      <w:r>
        <w:rPr>
          <w:i/>
          <w:iCs/>
          <w:color w:val="767676"/>
          <w:sz w:val="19"/>
          <w:szCs w:val="19"/>
        </w:rPr>
        <w:t xml:space="preserve">   (№ 155 от 780)</w:t>
      </w:r>
    </w:p>
    <w:p>
      <w:pPr>
        <w:spacing w:after="100"/>
      </w:pPr>
      <w:r>
        <w:rPr>
          <w:b/>
          <w:bCs/>
          <w:sz w:val="19"/>
          <w:szCs w:val="19"/>
        </w:rPr>
        <w:t xml:space="preserve">Подтема: </w:t>
      </w:r>
      <w:r>
        <w:rPr>
          <w:sz w:val="19"/>
          <w:szCs w:val="19"/>
        </w:rPr>
        <w:t xml:space="preserve">Прихващане на изпълнението</w:t>
      </w:r>
      <w:r>
        <w:rPr>
          <w:b/>
          <w:bCs/>
          <w:sz w:val="19"/>
          <w:szCs w:val="19"/>
        </w:rPr>
        <w:t xml:space="preserve">     Ниво: </w:t>
      </w:r>
      <w:r>
        <w:rPr>
          <w:sz w:val="19"/>
          <w:szCs w:val="19"/>
        </w:rPr>
        <w:t xml:space="preserve">Средно</w:t>
      </w:r>
    </w:p>
    <w:p>
      <w:pPr>
        <w:spacing w:after="80" w:before="0"/>
      </w:pPr>
      <w:r>
        <w:t xml:space="preserve">Длъжник с няколко еднородни задължения към един кредитор плаща сума, недостатъчна за всички, без да посочи кое погасява:</w:t>
      </w:r>
    </w:p>
    <w:p>
      <w:pPr>
        <w:spacing w:after="40"/>
        <w:ind w:left="431" w:hanging="360"/>
      </w:pPr>
      <w:r>
        <w:rPr>
          <w:b/>
          <w:bCs/>
        </w:rPr>
        <w:t xml:space="preserve">А) </w:t>
      </w:r>
      <w:r>
        <w:t xml:space="preserve">кредиторът избира дълга свободно след плащането</w:t>
      </w:r>
    </w:p>
    <w:p>
      <w:pPr>
        <w:spacing w:after="40"/>
        <w:ind w:left="431" w:hanging="360"/>
      </w:pPr>
      <w:r>
        <w:rPr>
          <w:b/>
          <w:bCs/>
        </w:rPr>
        <w:t xml:space="preserve">Б) </w:t>
      </w:r>
      <w:r>
        <w:t xml:space="preserve">погасява се винаги най-старият по време дълг</w:t>
      </w:r>
    </w:p>
    <w:p>
      <w:pPr>
        <w:spacing w:after="40"/>
        <w:ind w:left="431" w:hanging="360"/>
      </w:pPr>
      <w:r>
        <w:rPr>
          <w:b/>
          <w:bCs/>
        </w:rPr>
        <w:t xml:space="preserve">В) </w:t>
      </w:r>
      <w:r>
        <w:t xml:space="preserve">плащането е недействително поради неяснота</w:t>
      </w:r>
    </w:p>
    <w:p>
      <w:pPr>
        <w:spacing w:after="40"/>
        <w:ind w:left="431" w:hanging="360"/>
      </w:pPr>
      <w:r>
        <w:rPr>
          <w:b/>
          <w:bCs/>
        </w:rPr>
        <w:t xml:space="preserve">Г) </w:t>
      </w:r>
      <w:r>
        <w:t xml:space="preserve">прилага се задължително законовата поредност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Длъжникът може при изпълнението да посочи кой дълг погасява; ако не направи избор, действа законовата поредност, а в рамките на един паричен дълг — редът разноски, лихви, главница.</w:t>
      </w:r>
    </w:p>
    <w:p>
      <w:pPr>
        <w:spacing w:after="100" w:before="0"/>
      </w:pPr>
      <w:r>
        <w:rPr>
          <w:b/>
          <w:bCs/>
        </w:rPr>
        <w:t xml:space="preserve">Защо А е грешен:  </w:t>
      </w:r>
      <w:r>
        <w:t xml:space="preserve">Свободен последващ избор на кредитора законът не предвижда.</w:t>
      </w:r>
    </w:p>
    <w:p>
      <w:pPr>
        <w:spacing w:after="100" w:before="0"/>
      </w:pPr>
      <w:r>
        <w:rPr>
          <w:b/>
          <w:bCs/>
        </w:rPr>
        <w:t xml:space="preserve">Защо Б е грешен:  </w:t>
      </w:r>
      <w:r>
        <w:t xml:space="preserve">„Най-старият" не е универсалният законов критерий.</w:t>
      </w:r>
    </w:p>
    <w:p>
      <w:pPr>
        <w:spacing w:after="100" w:before="0"/>
      </w:pPr>
      <w:r>
        <w:rPr>
          <w:b/>
          <w:bCs/>
        </w:rPr>
        <w:t xml:space="preserve">Защо В е грешен:  </w:t>
      </w:r>
      <w:r>
        <w:t xml:space="preserve">Плащането е действително — въпросът е само за отнасянето му.</w:t>
      </w:r>
    </w:p>
    <w:p>
      <w:pPr>
        <w:spacing w:after="140" w:before="0"/>
      </w:pPr>
      <w:r>
        <w:rPr>
          <w:b/>
          <w:bCs/>
        </w:rPr>
        <w:t xml:space="preserve">Методическа бележка:  </w:t>
      </w:r>
      <w:r>
        <w:t xml:space="preserve">Проверява механизма при няколко еднородни дълга.</w:t>
      </w:r>
    </w:p>
    <w:p>
      <w:pPr>
        <w:pStyle w:val="Heading3"/>
        <w:spacing w:after="60" w:before="240"/>
      </w:pPr>
      <w:r>
        <w:rPr>
          <w:b/>
          <w:bCs/>
          <w:sz w:val="24"/>
          <w:szCs w:val="24"/>
        </w:rPr>
        <w:t xml:space="preserve">Въпрос 6</w:t>
      </w:r>
      <w:r>
        <w:rPr>
          <w:i/>
          <w:iCs/>
          <w:color w:val="767676"/>
          <w:sz w:val="19"/>
          <w:szCs w:val="19"/>
        </w:rPr>
        <w:t xml:space="preserve">   (№ 156 от 780)</w:t>
      </w:r>
    </w:p>
    <w:p>
      <w:pPr>
        <w:spacing w:after="100"/>
      </w:pPr>
      <w:r>
        <w:rPr>
          <w:b/>
          <w:bCs/>
          <w:sz w:val="19"/>
          <w:szCs w:val="19"/>
        </w:rPr>
        <w:t xml:space="preserve">Подтема: </w:t>
      </w:r>
      <w:r>
        <w:rPr>
          <w:sz w:val="19"/>
          <w:szCs w:val="19"/>
        </w:rPr>
        <w:t xml:space="preserve">Доказване на изпълнението</w:t>
      </w:r>
      <w:r>
        <w:rPr>
          <w:b/>
          <w:bCs/>
          <w:sz w:val="19"/>
          <w:szCs w:val="19"/>
        </w:rPr>
        <w:t xml:space="preserve">     Ниво: </w:t>
      </w:r>
      <w:r>
        <w:rPr>
          <w:sz w:val="19"/>
          <w:szCs w:val="19"/>
        </w:rPr>
        <w:t xml:space="preserve">Средно</w:t>
      </w:r>
    </w:p>
    <w:p>
      <w:pPr>
        <w:spacing w:after="80" w:before="0"/>
      </w:pPr>
      <w:r>
        <w:t xml:space="preserve">При спор дали задължението е погасено чрез изпълнение, доказателствената тежест носи:</w:t>
      </w:r>
    </w:p>
    <w:p>
      <w:pPr>
        <w:spacing w:after="40"/>
        <w:ind w:left="431" w:hanging="360"/>
      </w:pPr>
      <w:r>
        <w:rPr>
          <w:b/>
          <w:bCs/>
        </w:rPr>
        <w:t xml:space="preserve">А) </w:t>
      </w:r>
      <w:r>
        <w:t xml:space="preserve">кредиторът, който отрича получаването на плащането</w:t>
      </w:r>
    </w:p>
    <w:p>
      <w:pPr>
        <w:spacing w:after="40"/>
        <w:ind w:left="431" w:hanging="360"/>
      </w:pPr>
      <w:r>
        <w:rPr>
          <w:b/>
          <w:bCs/>
        </w:rPr>
        <w:t xml:space="preserve">Б) </w:t>
      </w:r>
      <w:r>
        <w:t xml:space="preserve">длъжникът, който твърди благоприятния за него факт</w:t>
      </w:r>
    </w:p>
    <w:p>
      <w:pPr>
        <w:spacing w:after="40"/>
        <w:ind w:left="431" w:hanging="360"/>
      </w:pPr>
      <w:r>
        <w:rPr>
          <w:b/>
          <w:bCs/>
        </w:rPr>
        <w:t xml:space="preserve">В) </w:t>
      </w:r>
      <w:r>
        <w:t xml:space="preserve">съдът, който служебно събира доказателства за плащането</w:t>
      </w:r>
    </w:p>
    <w:p>
      <w:pPr>
        <w:spacing w:after="40"/>
        <w:ind w:left="431" w:hanging="360"/>
      </w:pPr>
      <w:r>
        <w:rPr>
          <w:b/>
          <w:bCs/>
        </w:rPr>
        <w:t xml:space="preserve">Г) </w:t>
      </w:r>
      <w:r>
        <w:t xml:space="preserve">третото лице, което е получило престацията вместо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Изпълнението е благоприятен за длъжника факт — той доказва не само предаването или плащането, а и отнасянето им към конкретния дълг. Разписката и върнатият документ имат ключово доказателствено значение.</w:t>
      </w:r>
    </w:p>
    <w:p>
      <w:pPr>
        <w:spacing w:after="100" w:before="0"/>
      </w:pPr>
      <w:r>
        <w:rPr>
          <w:b/>
          <w:bCs/>
        </w:rPr>
        <w:t xml:space="preserve">Защо А е грешен:  </w:t>
      </w:r>
      <w:r>
        <w:t xml:space="preserve">Отрицателният факт не се доказва от кредитора.</w:t>
      </w:r>
    </w:p>
    <w:p>
      <w:pPr>
        <w:spacing w:after="100" w:before="0"/>
      </w:pPr>
      <w:r>
        <w:rPr>
          <w:b/>
          <w:bCs/>
        </w:rPr>
        <w:t xml:space="preserve">Защо В е грешен:  </w:t>
      </w:r>
      <w:r>
        <w:t xml:space="preserve">Гражданският процес е състезателен.</w:t>
      </w:r>
    </w:p>
    <w:p>
      <w:pPr>
        <w:spacing w:after="100" w:before="0"/>
      </w:pPr>
      <w:r>
        <w:rPr>
          <w:b/>
          <w:bCs/>
        </w:rPr>
        <w:t xml:space="preserve">Защо Г е грешен:  </w:t>
      </w:r>
      <w:r>
        <w:t xml:space="preserve">Третото лице не е страна по спора за погасяването.</w:t>
      </w:r>
    </w:p>
    <w:p>
      <w:pPr>
        <w:spacing w:after="140" w:before="0"/>
      </w:pPr>
      <w:r>
        <w:rPr>
          <w:b/>
          <w:bCs/>
        </w:rPr>
        <w:t xml:space="preserve">Методическа бележка:  </w:t>
      </w:r>
      <w:r>
        <w:t xml:space="preserve">Проверява тежестта на доказване и значението на разписката.</w:t>
      </w:r>
    </w:p>
    <w:p>
      <w:pPr>
        <w:pStyle w:val="Heading3"/>
        <w:spacing w:after="60" w:before="240"/>
      </w:pPr>
      <w:r>
        <w:rPr>
          <w:b/>
          <w:bCs/>
          <w:sz w:val="24"/>
          <w:szCs w:val="24"/>
        </w:rPr>
        <w:t xml:space="preserve">Въпрос 7</w:t>
      </w:r>
      <w:r>
        <w:rPr>
          <w:i/>
          <w:iCs/>
          <w:color w:val="767676"/>
          <w:sz w:val="19"/>
          <w:szCs w:val="19"/>
        </w:rPr>
        <w:t xml:space="preserve">   (№ 157 от 780)</w:t>
      </w:r>
    </w:p>
    <w:p>
      <w:pPr>
        <w:spacing w:after="100"/>
      </w:pPr>
      <w:r>
        <w:rPr>
          <w:b/>
          <w:bCs/>
          <w:sz w:val="19"/>
          <w:szCs w:val="19"/>
        </w:rPr>
        <w:t xml:space="preserve">Подтема: </w:t>
      </w:r>
      <w:r>
        <w:rPr>
          <w:sz w:val="19"/>
          <w:szCs w:val="19"/>
        </w:rPr>
        <w:t xml:space="preserve">Изборът на кредитора</w:t>
      </w:r>
      <w:r>
        <w:rPr>
          <w:b/>
          <w:bCs/>
          <w:sz w:val="19"/>
          <w:szCs w:val="19"/>
        </w:rPr>
        <w:t xml:space="preserve">     Ниво: </w:t>
      </w:r>
      <w:r>
        <w:rPr>
          <w:sz w:val="19"/>
          <w:szCs w:val="19"/>
        </w:rPr>
        <w:t xml:space="preserve">Средно</w:t>
      </w:r>
    </w:p>
    <w:p>
      <w:pPr>
        <w:spacing w:after="80" w:before="0"/>
      </w:pPr>
      <w:r>
        <w:t xml:space="preserve">При неточно изпълнение кредиторът може:</w:t>
      </w:r>
    </w:p>
    <w:p>
      <w:pPr>
        <w:spacing w:after="40"/>
        <w:ind w:left="431" w:hanging="360"/>
      </w:pPr>
      <w:r>
        <w:rPr>
          <w:b/>
          <w:bCs/>
        </w:rPr>
        <w:t xml:space="preserve">А) </w:t>
      </w:r>
      <w:r>
        <w:t xml:space="preserve">да иска изпълнение с обезщетение за забава или само обезщетение</w:t>
      </w:r>
    </w:p>
    <w:p>
      <w:pPr>
        <w:spacing w:after="40"/>
        <w:ind w:left="431" w:hanging="360"/>
      </w:pPr>
      <w:r>
        <w:rPr>
          <w:b/>
          <w:bCs/>
        </w:rPr>
        <w:t xml:space="preserve">Б) </w:t>
      </w:r>
      <w:r>
        <w:t xml:space="preserve">единствено да развали договора с обратно действие между страните</w:t>
      </w:r>
    </w:p>
    <w:p>
      <w:pPr>
        <w:spacing w:after="40"/>
        <w:ind w:left="431" w:hanging="360"/>
      </w:pPr>
      <w:r>
        <w:rPr>
          <w:b/>
          <w:bCs/>
        </w:rPr>
        <w:t xml:space="preserve">В) </w:t>
      </w:r>
      <w:r>
        <w:t xml:space="preserve">само да намали съразмерно насрещната си престация по договора</w:t>
      </w:r>
    </w:p>
    <w:p>
      <w:pPr>
        <w:spacing w:after="40"/>
        <w:ind w:left="431" w:hanging="360"/>
      </w:pPr>
      <w:r>
        <w:rPr>
          <w:b/>
          <w:bCs/>
        </w:rPr>
        <w:t xml:space="preserve">Г) </w:t>
      </w:r>
      <w:r>
        <w:t xml:space="preserve">да задържи получената престация, без да плаща нищо от насрещната цена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Кредиторът избира между реалното изпълнение с мораторно обезщетение и компенсаторното обезщетение; при избрано компенсаторно длъжникът може при условията на закона да предложи първоначалната престация с обезщетение за забавата, докато кредиторът има интерес.</w:t>
      </w:r>
    </w:p>
    <w:p>
      <w:pPr>
        <w:spacing w:after="100" w:before="0"/>
      </w:pPr>
      <w:r>
        <w:rPr>
          <w:b/>
          <w:bCs/>
        </w:rPr>
        <w:t xml:space="preserve">Защо Б е грешен:  </w:t>
      </w:r>
      <w:r>
        <w:t xml:space="preserve">Развалянето е отделно право със свои предпоставки.</w:t>
      </w:r>
    </w:p>
    <w:p>
      <w:pPr>
        <w:spacing w:after="100" w:before="0"/>
      </w:pPr>
      <w:r>
        <w:rPr>
          <w:b/>
          <w:bCs/>
        </w:rPr>
        <w:t xml:space="preserve">Защо В е грешен:  </w:t>
      </w:r>
      <w:r>
        <w:t xml:space="preserve">Намаляването е специално средство при отделни договори.</w:t>
      </w:r>
    </w:p>
    <w:p>
      <w:pPr>
        <w:spacing w:after="100" w:before="0"/>
      </w:pPr>
      <w:r>
        <w:rPr>
          <w:b/>
          <w:bCs/>
        </w:rPr>
        <w:t xml:space="preserve">Защо Г е грешен:  </w:t>
      </w:r>
      <w:r>
        <w:t xml:space="preserve">Задържане без плащане не е общо правило.</w:t>
      </w:r>
    </w:p>
    <w:p>
      <w:pPr>
        <w:spacing w:after="140" w:before="0"/>
      </w:pPr>
      <w:r>
        <w:rPr>
          <w:b/>
          <w:bCs/>
        </w:rPr>
        <w:t xml:space="preserve">Методическа бележка:  </w:t>
      </w:r>
      <w:r>
        <w:t xml:space="preserve">Проверява алтернативите на кредитора по чл. 79.</w:t>
      </w:r>
    </w:p>
    <w:p>
      <w:pPr>
        <w:pStyle w:val="Heading3"/>
        <w:spacing w:after="60" w:before="240"/>
      </w:pPr>
      <w:r>
        <w:rPr>
          <w:b/>
          <w:bCs/>
          <w:sz w:val="24"/>
          <w:szCs w:val="24"/>
        </w:rPr>
        <w:t xml:space="preserve">Въпрос 8</w:t>
      </w:r>
      <w:r>
        <w:rPr>
          <w:i/>
          <w:iCs/>
          <w:color w:val="767676"/>
          <w:sz w:val="19"/>
          <w:szCs w:val="19"/>
        </w:rPr>
        <w:t xml:space="preserve">   (№ 158 от 780)</w:t>
      </w:r>
    </w:p>
    <w:p>
      <w:pPr>
        <w:spacing w:after="100"/>
      </w:pPr>
      <w:r>
        <w:rPr>
          <w:b/>
          <w:bCs/>
          <w:sz w:val="19"/>
          <w:szCs w:val="19"/>
        </w:rPr>
        <w:t xml:space="preserve">Подтема: </w:t>
      </w:r>
      <w:r>
        <w:rPr>
          <w:sz w:val="19"/>
          <w:szCs w:val="19"/>
        </w:rPr>
        <w:t xml:space="preserve">Граници на реалното изпълнение</w:t>
      </w:r>
      <w:r>
        <w:rPr>
          <w:b/>
          <w:bCs/>
          <w:sz w:val="19"/>
          <w:szCs w:val="19"/>
        </w:rPr>
        <w:t xml:space="preserve">     Ниво: </w:t>
      </w:r>
      <w:r>
        <w:rPr>
          <w:sz w:val="19"/>
          <w:szCs w:val="19"/>
        </w:rPr>
        <w:t xml:space="preserve">Високо</w:t>
      </w:r>
    </w:p>
    <w:p>
      <w:pPr>
        <w:spacing w:after="80" w:before="0"/>
      </w:pPr>
      <w:r>
        <w:t xml:space="preserve">Реално изпълнение не може да бъде постановено, когато:</w:t>
      </w:r>
    </w:p>
    <w:p>
      <w:pPr>
        <w:spacing w:after="40"/>
        <w:ind w:left="431" w:hanging="360"/>
      </w:pPr>
      <w:r>
        <w:rPr>
          <w:b/>
          <w:bCs/>
        </w:rPr>
        <w:t xml:space="preserve">А) </w:t>
      </w:r>
      <w:r>
        <w:t xml:space="preserve">длъжникът твърди, че изпълнението е станало неизгодно за него</w:t>
      </w:r>
    </w:p>
    <w:p>
      <w:pPr>
        <w:spacing w:after="40"/>
        <w:ind w:left="431" w:hanging="360"/>
      </w:pPr>
      <w:r>
        <w:rPr>
          <w:b/>
          <w:bCs/>
        </w:rPr>
        <w:t xml:space="preserve">Б) </w:t>
      </w:r>
      <w:r>
        <w:t xml:space="preserve">кредиторът разполага и с вземане за мораторно обезщетение</w:t>
      </w:r>
    </w:p>
    <w:p>
      <w:pPr>
        <w:spacing w:after="40"/>
        <w:ind w:left="431" w:hanging="360"/>
      </w:pPr>
      <w:r>
        <w:rPr>
          <w:b/>
          <w:bCs/>
        </w:rPr>
        <w:t xml:space="preserve">В) </w:t>
      </w:r>
      <w:r>
        <w:t xml:space="preserve">престацията е невиновно невъзможна или е строго лична</w:t>
      </w:r>
    </w:p>
    <w:p>
      <w:pPr>
        <w:spacing w:after="40"/>
        <w:ind w:left="431" w:hanging="360"/>
      </w:pPr>
      <w:r>
        <w:rPr>
          <w:b/>
          <w:bCs/>
        </w:rPr>
        <w:t xml:space="preserve">Г) </w:t>
      </w:r>
      <w:r>
        <w:t xml:space="preserve">е изминала повече от една година от настъпването на падежа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Правото на реално изпълнение следва принципа pacta sunt servanda, но има граници — обективната невъзможност без отговорност на длъжника и строго личните престации, при които принудителното осъществяване е изключено.</w:t>
      </w:r>
    </w:p>
    <w:p>
      <w:pPr>
        <w:spacing w:after="100" w:before="0"/>
      </w:pPr>
      <w:r>
        <w:rPr>
          <w:b/>
          <w:bCs/>
        </w:rPr>
        <w:t xml:space="preserve">Защо А е грешен:  </w:t>
      </w:r>
      <w:r>
        <w:t xml:space="preserve">Неизгодността не е граница на притезанието.</w:t>
      </w:r>
    </w:p>
    <w:p>
      <w:pPr>
        <w:spacing w:after="100" w:before="0"/>
      </w:pPr>
      <w:r>
        <w:rPr>
          <w:b/>
          <w:bCs/>
        </w:rPr>
        <w:t xml:space="preserve">Защо Б е грешен:  </w:t>
      </w:r>
      <w:r>
        <w:t xml:space="preserve">Мораторното обезщетение върви заедно с реалното изпълнение.</w:t>
      </w:r>
    </w:p>
    <w:p>
      <w:pPr>
        <w:spacing w:after="100" w:before="0"/>
      </w:pPr>
      <w:r>
        <w:rPr>
          <w:b/>
          <w:bCs/>
        </w:rPr>
        <w:t xml:space="preserve">Защо Г е грешен:  </w:t>
      </w:r>
      <w:r>
        <w:t xml:space="preserve">Времето само по себе си не погасява притезанието (извън давността).</w:t>
      </w:r>
    </w:p>
    <w:p>
      <w:pPr>
        <w:spacing w:after="140" w:before="0"/>
      </w:pPr>
      <w:r>
        <w:rPr>
          <w:b/>
          <w:bCs/>
        </w:rPr>
        <w:t xml:space="preserve">Методическа бележка:  </w:t>
      </w:r>
      <w:r>
        <w:t xml:space="preserve">Проверява границите на принудителното реално изпълнение.</w:t>
      </w:r>
    </w:p>
    <w:p>
      <w:pPr>
        <w:pStyle w:val="Heading3"/>
        <w:spacing w:after="60" w:before="240"/>
      </w:pPr>
      <w:r>
        <w:rPr>
          <w:b/>
          <w:bCs/>
          <w:sz w:val="24"/>
          <w:szCs w:val="24"/>
        </w:rPr>
        <w:t xml:space="preserve">Въпрос 9</w:t>
      </w:r>
      <w:r>
        <w:rPr>
          <w:i/>
          <w:iCs/>
          <w:color w:val="767676"/>
          <w:sz w:val="19"/>
          <w:szCs w:val="19"/>
        </w:rPr>
        <w:t xml:space="preserve">   (№ 159 от 780)</w:t>
      </w:r>
    </w:p>
    <w:p>
      <w:pPr>
        <w:spacing w:after="100"/>
      </w:pPr>
      <w:r>
        <w:rPr>
          <w:b/>
          <w:bCs/>
          <w:sz w:val="19"/>
          <w:szCs w:val="19"/>
        </w:rPr>
        <w:t xml:space="preserve">Подтема: </w:t>
      </w:r>
      <w:r>
        <w:rPr>
          <w:sz w:val="19"/>
          <w:szCs w:val="19"/>
        </w:rPr>
        <w:t xml:space="preserve">Покана и забава</w:t>
      </w:r>
      <w:r>
        <w:rPr>
          <w:b/>
          <w:bCs/>
          <w:sz w:val="19"/>
          <w:szCs w:val="19"/>
        </w:rPr>
        <w:t xml:space="preserve">     Ниво: </w:t>
      </w:r>
      <w:r>
        <w:rPr>
          <w:sz w:val="19"/>
          <w:szCs w:val="19"/>
        </w:rPr>
        <w:t xml:space="preserve">Средно</w:t>
      </w:r>
    </w:p>
    <w:p>
      <w:pPr>
        <w:spacing w:after="80" w:before="0"/>
      </w:pPr>
      <w:r>
        <w:t xml:space="preserve">За изпадане на длъжника в забава:</w:t>
      </w:r>
    </w:p>
    <w:p>
      <w:pPr>
        <w:spacing w:after="40"/>
        <w:ind w:left="431" w:hanging="360"/>
      </w:pPr>
      <w:r>
        <w:rPr>
          <w:b/>
          <w:bCs/>
        </w:rPr>
        <w:t xml:space="preserve">А) </w:t>
      </w:r>
      <w:r>
        <w:t xml:space="preserve">при определен ден — винаги с изтичането му, иначе — след покана</w:t>
      </w:r>
    </w:p>
    <w:p>
      <w:pPr>
        <w:spacing w:after="40"/>
        <w:ind w:left="431" w:hanging="360"/>
      </w:pPr>
      <w:r>
        <w:rPr>
          <w:b/>
          <w:bCs/>
        </w:rPr>
        <w:t xml:space="preserve">Б) </w:t>
      </w:r>
      <w:r>
        <w:t xml:space="preserve">винаги е необходима писмена покана от кредитора до длъжника</w:t>
      </w:r>
    </w:p>
    <w:p>
      <w:pPr>
        <w:spacing w:after="40"/>
        <w:ind w:left="431" w:hanging="360"/>
      </w:pPr>
      <w:r>
        <w:rPr>
          <w:b/>
          <w:bCs/>
        </w:rPr>
        <w:t xml:space="preserve">В) </w:t>
      </w:r>
      <w:r>
        <w:t xml:space="preserve">е необходимо влязло в сила съдебно решение срещу длъжника</w:t>
      </w:r>
    </w:p>
    <w:p>
      <w:pPr>
        <w:spacing w:after="40"/>
        <w:ind w:left="431" w:hanging="360"/>
      </w:pPr>
      <w:r>
        <w:rPr>
          <w:b/>
          <w:bCs/>
        </w:rPr>
        <w:t xml:space="preserve">Г) </w:t>
      </w:r>
      <w:r>
        <w:t xml:space="preserve">е достатъчно вътрешното недоволство на кредитора от бездействието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Определеният ден „кани вместо кредитора"; без определен ден е нужна покана — адресирано волеизявление, от което ясно личи какво изпълнение се иска.</w:t>
      </w:r>
    </w:p>
    <w:p>
      <w:pPr>
        <w:spacing w:after="100" w:before="0"/>
      </w:pPr>
      <w:r>
        <w:rPr>
          <w:b/>
          <w:bCs/>
        </w:rPr>
        <w:t xml:space="preserve">Защо Б е грешен:  </w:t>
      </w:r>
      <w:r>
        <w:t xml:space="preserve">При определен падеж покана не е нужна.</w:t>
      </w:r>
    </w:p>
    <w:p>
      <w:pPr>
        <w:spacing w:after="100" w:before="0"/>
      </w:pPr>
      <w:r>
        <w:rPr>
          <w:b/>
          <w:bCs/>
        </w:rPr>
        <w:t xml:space="preserve">Защо В е грешен:  </w:t>
      </w:r>
      <w:r>
        <w:t xml:space="preserve">Съдебен акт не е предпоставка за забавата.</w:t>
      </w:r>
    </w:p>
    <w:p>
      <w:pPr>
        <w:spacing w:after="100" w:before="0"/>
      </w:pPr>
      <w:r>
        <w:rPr>
          <w:b/>
          <w:bCs/>
        </w:rPr>
        <w:t xml:space="preserve">Защо Г е грешен:  </w:t>
      </w:r>
      <w:r>
        <w:t xml:space="preserve">Забавата изисква обективни предпоставки, не настроение.</w:t>
      </w:r>
    </w:p>
    <w:p>
      <w:pPr>
        <w:spacing w:after="140" w:before="0"/>
      </w:pPr>
      <w:r>
        <w:rPr>
          <w:b/>
          <w:bCs/>
        </w:rPr>
        <w:t xml:space="preserve">Методическа бележка:  </w:t>
      </w:r>
      <w:r>
        <w:t xml:space="preserve">Проверява двата режима на изпадане в забава.</w:t>
      </w:r>
    </w:p>
    <w:p>
      <w:pPr>
        <w:pStyle w:val="Heading3"/>
        <w:spacing w:after="60" w:before="240"/>
      </w:pPr>
      <w:r>
        <w:rPr>
          <w:b/>
          <w:bCs/>
          <w:sz w:val="24"/>
          <w:szCs w:val="24"/>
        </w:rPr>
        <w:t xml:space="preserve">Въпрос 10</w:t>
      </w:r>
      <w:r>
        <w:rPr>
          <w:i/>
          <w:iCs/>
          <w:color w:val="767676"/>
          <w:sz w:val="19"/>
          <w:szCs w:val="19"/>
        </w:rPr>
        <w:t xml:space="preserve">   (№ 160 от 780)</w:t>
      </w:r>
    </w:p>
    <w:p>
      <w:pPr>
        <w:spacing w:after="100"/>
      </w:pPr>
      <w:r>
        <w:rPr>
          <w:b/>
          <w:bCs/>
          <w:sz w:val="19"/>
          <w:szCs w:val="19"/>
        </w:rPr>
        <w:t xml:space="preserve">Подтема: </w:t>
      </w:r>
      <w:r>
        <w:rPr>
          <w:sz w:val="19"/>
          <w:szCs w:val="19"/>
        </w:rPr>
        <w:t xml:space="preserve">Законосъобразност на изпълнението</w:t>
      </w:r>
      <w:r>
        <w:rPr>
          <w:b/>
          <w:bCs/>
          <w:sz w:val="19"/>
          <w:szCs w:val="19"/>
        </w:rPr>
        <w:t xml:space="preserve">     Ниво: </w:t>
      </w:r>
      <w:r>
        <w:rPr>
          <w:sz w:val="19"/>
          <w:szCs w:val="19"/>
        </w:rPr>
        <w:t xml:space="preserve">Средно</w:t>
      </w:r>
    </w:p>
    <w:p>
      <w:pPr>
        <w:spacing w:after="80" w:before="0"/>
      </w:pPr>
      <w:r>
        <w:t xml:space="preserve">Когато за дължимата дейност законът изисква разрешение или определен безопасен начин:</w:t>
      </w:r>
    </w:p>
    <w:p>
      <w:pPr>
        <w:spacing w:after="40"/>
        <w:ind w:left="431" w:hanging="360"/>
      </w:pPr>
      <w:r>
        <w:rPr>
          <w:b/>
          <w:bCs/>
        </w:rPr>
        <w:t xml:space="preserve">А) </w:t>
      </w:r>
      <w:r>
        <w:t xml:space="preserve">договорът освобождава длъжника от публичноправните изисквания</w:t>
      </w:r>
    </w:p>
    <w:p>
      <w:pPr>
        <w:spacing w:after="40"/>
        <w:ind w:left="431" w:hanging="360"/>
      </w:pPr>
      <w:r>
        <w:rPr>
          <w:b/>
          <w:bCs/>
        </w:rPr>
        <w:t xml:space="preserve">Б) </w:t>
      </w:r>
      <w:r>
        <w:t xml:space="preserve">изпълнението трябва задължително да спазва императивните правила</w:t>
      </w:r>
    </w:p>
    <w:p>
      <w:pPr>
        <w:spacing w:after="40"/>
        <w:ind w:left="431" w:hanging="360"/>
      </w:pPr>
      <w:r>
        <w:rPr>
          <w:b/>
          <w:bCs/>
        </w:rPr>
        <w:t xml:space="preserve">В) </w:t>
      </w:r>
      <w:r>
        <w:t xml:space="preserve">кредиторът може да се откаже от императивните изисквания за безопасност</w:t>
      </w:r>
    </w:p>
    <w:p>
      <w:pPr>
        <w:spacing w:after="40"/>
        <w:ind w:left="431" w:hanging="360"/>
      </w:pPr>
      <w:r>
        <w:rPr>
          <w:b/>
          <w:bCs/>
        </w:rPr>
        <w:t xml:space="preserve">Г) </w:t>
      </w:r>
      <w:r>
        <w:t xml:space="preserve">изискванията важат само при търговските сделки между професионалисти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не оправдава престиране в нарушение на повелителни правила — законосъобразността е аспект на точното и добросъвестно изпълнение, а не разрешение за заобикаляне на закона.</w:t>
      </w:r>
    </w:p>
    <w:p>
      <w:pPr>
        <w:spacing w:after="100" w:before="0"/>
      </w:pPr>
      <w:r>
        <w:rPr>
          <w:b/>
          <w:bCs/>
        </w:rPr>
        <w:t xml:space="preserve">Защо А е грешен:  </w:t>
      </w:r>
      <w:r>
        <w:t xml:space="preserve">Частното съгласие не дерогира публичните изисквания.</w:t>
      </w:r>
    </w:p>
    <w:p>
      <w:pPr>
        <w:spacing w:after="100" w:before="0"/>
      </w:pPr>
      <w:r>
        <w:rPr>
          <w:b/>
          <w:bCs/>
        </w:rPr>
        <w:t xml:space="preserve">Защо В е грешен:  </w:t>
      </w:r>
      <w:r>
        <w:t xml:space="preserve">Отказ от императивна защита за безопасност е невъзможен.</w:t>
      </w:r>
    </w:p>
    <w:p>
      <w:pPr>
        <w:spacing w:after="100" w:before="0"/>
      </w:pPr>
      <w:r>
        <w:rPr>
          <w:b/>
          <w:bCs/>
        </w:rPr>
        <w:t xml:space="preserve">Защо Г е грешен:  </w:t>
      </w:r>
      <w:r>
        <w:t xml:space="preserve">Изискванията действат независимо от търговското качество.</w:t>
      </w:r>
    </w:p>
    <w:p>
      <w:pPr>
        <w:spacing w:after="140" w:before="0"/>
      </w:pPr>
      <w:r>
        <w:rPr>
          <w:b/>
          <w:bCs/>
        </w:rPr>
        <w:t xml:space="preserve">Методическа бележка:  </w:t>
      </w:r>
      <w:r>
        <w:t xml:space="preserve">Проверява законосъобразността като елемент на дължимото изпълнение.</w:t>
      </w:r>
    </w:p>
    <w:p>
      <w:pPr>
        <w:pStyle w:val="Heading2"/>
        <w:spacing w:after="120" w:before="320"/>
      </w:pPr>
      <w:r>
        <w:rPr>
          <w:b/>
          <w:bCs/>
          <w:color w:val="2F5496"/>
          <w:sz w:val="26"/>
          <w:szCs w:val="26"/>
        </w:rPr>
        <w:t xml:space="preserve">Тема 16 — казуси</w:t>
      </w:r>
    </w:p>
    <w:p>
      <w:pPr>
        <w:pStyle w:val="Heading3"/>
        <w:spacing w:after="80" w:before="240"/>
      </w:pPr>
      <w:r>
        <w:rPr>
          <w:b/>
          <w:bCs/>
          <w:sz w:val="24"/>
          <w:szCs w:val="24"/>
        </w:rPr>
        <w:t xml:space="preserve">Казус 1</w:t>
      </w:r>
      <w:r>
        <w:rPr>
          <w:i/>
          <w:iCs/>
          <w:color w:val="767676"/>
          <w:sz w:val="19"/>
          <w:szCs w:val="19"/>
        </w:rPr>
        <w:t xml:space="preserve">   (№ 31 от 156)</w:t>
      </w:r>
    </w:p>
    <w:p>
      <w:pPr>
        <w:spacing w:after="100" w:before="0"/>
      </w:pPr>
      <w:r>
        <w:rPr>
          <w:b/>
          <w:bCs/>
        </w:rPr>
        <w:t xml:space="preserve">Заглавие:  </w:t>
      </w:r>
      <w:r>
        <w:t xml:space="preserve">Електронният архив на тестов сървър</w:t>
      </w:r>
    </w:p>
    <w:p>
      <w:pPr>
        <w:spacing w:after="100" w:before="0"/>
      </w:pPr>
      <w:r>
        <w:rPr>
          <w:b/>
          <w:bCs/>
        </w:rPr>
        <w:t xml:space="preserve">Тема:  </w:t>
      </w:r>
      <w:r>
        <w:t xml:space="preserve">Реално и точно изпълнение. Приемане по етапи и вреди от забавата.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надлежно изпълнение</w:t>
      </w:r>
    </w:p>
    <w:p>
      <w:pPr>
        <w:spacing w:after="40"/>
        <w:ind w:left="504" w:hanging="288"/>
      </w:pPr>
      <w:r>
        <w:t xml:space="preserve">•  реално изпълнение</w:t>
      </w:r>
    </w:p>
    <w:p>
      <w:pPr>
        <w:spacing w:after="40"/>
        <w:ind w:left="504" w:hanging="288"/>
      </w:pPr>
      <w:r>
        <w:t xml:space="preserve">•  точно изпълнение</w:t>
      </w:r>
    </w:p>
    <w:p>
      <w:pPr>
        <w:spacing w:after="40"/>
        <w:ind w:left="504" w:hanging="288"/>
      </w:pPr>
      <w:r>
        <w:t xml:space="preserve">•  съответствие с договорените характеристики</w:t>
      </w:r>
    </w:p>
    <w:p>
      <w:pPr>
        <w:spacing w:after="40"/>
        <w:ind w:left="504" w:hanging="288"/>
      </w:pPr>
      <w:r>
        <w:t xml:space="preserve">•  отказ на кредитора да приеме непълно изпълнение</w:t>
      </w:r>
    </w:p>
    <w:p>
      <w:pPr>
        <w:spacing w:after="40"/>
        <w:ind w:left="504" w:hanging="288"/>
      </w:pPr>
      <w:r>
        <w:t xml:space="preserve">•  етапно приемане и дължимо възнаграждение</w:t>
      </w:r>
    </w:p>
    <w:p>
      <w:pPr>
        <w:spacing w:after="40"/>
        <w:ind w:left="504" w:hanging="288"/>
      </w:pPr>
      <w:r>
        <w:t xml:space="preserve">•  забавено изпълнение</w:t>
      </w:r>
    </w:p>
    <w:p>
      <w:pPr>
        <w:spacing w:after="40"/>
        <w:ind w:left="504" w:hanging="288"/>
      </w:pPr>
      <w:r>
        <w:t xml:space="preserve">•  вреди от забавата и причинна връзка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дали предложеният резултат съвпада с дължимото по договора;</w:t>
      </w:r>
    </w:p>
    <w:p>
      <w:pPr>
        <w:spacing w:after="40"/>
        <w:ind w:left="504" w:hanging="288"/>
      </w:pPr>
      <w:r>
        <w:t xml:space="preserve">•  да разграничава реалното от точното изпълнение;</w:t>
      </w:r>
    </w:p>
    <w:p>
      <w:pPr>
        <w:spacing w:after="40"/>
        <w:ind w:left="504" w:hanging="288"/>
      </w:pPr>
      <w:r>
        <w:t xml:space="preserve">•  да определя кога кредиторът може да откаже приемане и плащане;</w:t>
      </w:r>
    </w:p>
    <w:p>
      <w:pPr>
        <w:spacing w:after="40"/>
        <w:ind w:left="504" w:hanging="288"/>
      </w:pPr>
      <w:r>
        <w:t xml:space="preserve">•  да съобразява дали последвалото изпълнение изключва отговорността за забава;</w:t>
      </w:r>
    </w:p>
    <w:p>
      <w:pPr>
        <w:spacing w:after="40"/>
        <w:ind w:left="504" w:hanging="288"/>
      </w:pPr>
      <w:r>
        <w:t xml:space="preserve">•  да отчита значението на обвързването на възнаграждението с приемане на етапите;</w:t>
      </w:r>
    </w:p>
    <w:p>
      <w:pPr>
        <w:spacing w:after="60" w:before="120"/>
      </w:pPr>
      <w:r>
        <w:rPr>
          <w:b/>
          <w:bCs/>
        </w:rPr>
        <w:t xml:space="preserve">Факти</w:t>
      </w:r>
    </w:p>
    <w:p>
      <w:pPr>
        <w:spacing w:after="80" w:before="0"/>
        <w:jc w:val="both"/>
      </w:pPr>
      <w:r>
        <w:t xml:space="preserve">Община възлага на дружество „Архив Системс" изграждане на електронен архив за културен институт. Договорът предвижда: анализ на наличните документи, създаване на цифрова структура, качване на данните в конкретна защитена среда и предаване на администраторски достъп на възложителя. Срокът е разпределен на три етапа, а възнаграждението по всеки етап става дължимо след приемане на съответния резултат. В договора е записано, че изпълнителят трябва да осигури „работеща система, позволяваща незабавно използване от персонала". След приключване на втория етап дружеството изпраща линк към тестова версия на системата на собствен сървър и иска плащане на следващата вноска. Представители на института отговарят, че тестовият достъп не съответства на уговореното, защото данните не са качени в договорената защитена среда и липсва модулът за търсене по инвентарен номер. „Архив Системс" възразява, че основната работа е фактически извършена и че възложителят злоупотребява, като се позовава на „формални" различия. Няколко седмици по-късно дружеството действително прехвърля данните в уговорената среда, но междувременно част от института е пропуснал планирано обществено представяне на новата система и претендира и вреди от забавата.</w:t>
      </w:r>
    </w:p>
    <w:p>
      <w:pPr>
        <w:spacing w:after="60" w:before="120"/>
      </w:pPr>
      <w:r>
        <w:rPr>
          <w:b/>
          <w:bCs/>
        </w:rPr>
        <w:t xml:space="preserve">Въпроси</w:t>
      </w:r>
    </w:p>
    <w:p>
      <w:pPr>
        <w:spacing w:after="40"/>
        <w:ind w:left="504" w:hanging="288"/>
      </w:pPr>
      <w:r>
        <w:t xml:space="preserve">1.  Налице ли е изпълнение още при предоставянето на тестовата версия и как се различават точното и реалното изпълнение в този случай?</w:t>
      </w:r>
    </w:p>
    <w:p>
      <w:pPr>
        <w:spacing w:after="40"/>
        <w:ind w:left="504" w:hanging="288"/>
      </w:pPr>
      <w:r>
        <w:t xml:space="preserve">2.  Може ли кредиторът да откаже плащане, ако е предложен резултат, който е близък, но не съответства напълно на уговореното?</w:t>
      </w:r>
    </w:p>
    <w:p>
      <w:pPr>
        <w:spacing w:after="40"/>
        <w:ind w:left="504" w:hanging="288"/>
      </w:pPr>
      <w:r>
        <w:t xml:space="preserve">3.  След като впоследствие е предоставена работеща система, остава ли възможност за претенция за вреди?</w:t>
      </w:r>
    </w:p>
    <w:p>
      <w:pPr>
        <w:spacing w:after="40"/>
        <w:ind w:left="504" w:hanging="288"/>
      </w:pPr>
      <w:r>
        <w:t xml:space="preserve">4.  Какво значение има това, че възнаграждението е свързано с приемане на етапите?</w:t>
      </w:r>
    </w:p>
    <w:p>
      <w:pPr>
        <w:spacing w:after="60" w:before="120"/>
      </w:pPr>
      <w:r>
        <w:rPr>
          <w:b/>
          <w:bCs/>
        </w:rPr>
        <w:t xml:space="preserve">Насоки за решаване</w:t>
      </w:r>
    </w:p>
    <w:p>
      <w:pPr>
        <w:spacing w:after="40"/>
        <w:ind w:left="504" w:hanging="288"/>
      </w:pPr>
      <w:r>
        <w:t xml:space="preserve">•  Сравнете предложения резултат с всички договорени характеристики, включително средата и модулите.</w:t>
      </w:r>
    </w:p>
    <w:p>
      <w:pPr>
        <w:spacing w:after="40"/>
        <w:ind w:left="504" w:hanging="288"/>
      </w:pPr>
      <w:r>
        <w:t xml:space="preserve">•  Разграничете предоставянето на самия дължим резултат от съответствието му с уговореното.</w:t>
      </w:r>
    </w:p>
    <w:p>
      <w:pPr>
        <w:spacing w:after="40"/>
        <w:ind w:left="504" w:hanging="288"/>
      </w:pPr>
      <w:r>
        <w:t xml:space="preserve">•  Преценете длъжен ли е кредиторът да приеме нещо различно или непълно спрямо дължимото.</w:t>
      </w:r>
    </w:p>
    <w:p>
      <w:pPr>
        <w:spacing w:after="40"/>
        <w:ind w:left="504" w:hanging="288"/>
      </w:pPr>
      <w:r>
        <w:t xml:space="preserve">•  Проследете какво остава дължимо, след като резултатът бъде предоставен по-късно.</w:t>
      </w:r>
    </w:p>
    <w:p>
      <w:pPr>
        <w:spacing w:after="60" w:before="120"/>
      </w:pPr>
      <w:r>
        <w:rPr>
          <w:b/>
          <w:bCs/>
        </w:rPr>
        <w:t xml:space="preserve">Примерен отговор</w:t>
      </w:r>
    </w:p>
    <w:p>
      <w:pPr>
        <w:spacing w:after="80" w:before="0"/>
        <w:jc w:val="both"/>
      </w:pPr>
      <w:r>
        <w:t xml:space="preserve">1. Не всяко фактическо извършване на значителна част от работата означава надлежно изпълнение. Трябва да се прецени дали предложеният резултат съвпада с дължимото по договор — включително средата, в която системата трябва да функционира, наличните модули и възможността за реално използване. Реално е изпълнението, когато се предоставя самият дължим резултат, а не негова парична равностойност. Точно е изпълнението, когато този резултат съответства по всички релевантни белези на уговореното. В случая може да се твърди, че изпълнителят е извършил работа по предмета на договора, но ако резултатът не отговаря на договорените характеристики, изпълнението не е точно.</w:t>
      </w:r>
    </w:p>
    <w:p>
      <w:pPr>
        <w:spacing w:after="80" w:before="0"/>
        <w:jc w:val="both"/>
      </w:pPr>
      <w:r>
        <w:t xml:space="preserve">2. Да, кредиторът поначало не е длъжен да приеме нещо различно или непълно спрямо дължимото, дори ако длъжникът счита отклонението за незначително. Самото обстоятелство, че системата е „почти готова", не налага на възложителя да третира предложеното като пълно изпълнение.</w:t>
      </w:r>
    </w:p>
    <w:p>
      <w:pPr>
        <w:spacing w:after="80" w:before="0"/>
        <w:jc w:val="both"/>
      </w:pPr>
      <w:r>
        <w:t xml:space="preserve">3. Да. Ако по-късно е предоставен надлежният резултат, това може да доведе до реално, но забавено изпълнение. В такъв случай главното задължение се изпълнява, но може да остане отговорност за вредите от забавата, ако те са доказани и се намират в причинна връзка с просрочието.</w:t>
      </w:r>
    </w:p>
    <w:p>
      <w:pPr>
        <w:spacing w:after="80" w:before="0"/>
        <w:jc w:val="both"/>
      </w:pPr>
      <w:r>
        <w:t xml:space="preserve">4. Обвързването на плащането с приемане е съществено, защото показва, че възнаграждението не се дължи само за вложен труд, а за определен етапно проверим резултат. Ако съответният етап не е надлежно завършен, възложителят не е длъжен автоматично да приеме и плати. Това не отменя възможността спорът да се концентрира върху въпроса дали отказът от приемане е обоснован или прекомерен.</w:t>
      </w:r>
    </w:p>
    <w:p>
      <w:pPr>
        <w:spacing w:after="60" w:before="120"/>
      </w:pPr>
      <w:r>
        <w:rPr>
          <w:b/>
          <w:bCs/>
        </w:rPr>
        <w:t xml:space="preserve">Кратък извод</w:t>
      </w:r>
    </w:p>
    <w:p>
      <w:pPr>
        <w:spacing w:after="80" w:before="0"/>
        <w:jc w:val="both"/>
      </w:pPr>
      <w:r>
        <w:t xml:space="preserve">Фактическото извършване на значителна част от работата не е надлежно изпълнение, ако резултатът не отговаря на договорените характеристики; кредиторът не е длъжен да приеме различно или непълно изпълнение, а по-късното предоставяне на дължимия резултат оставя открита отговорността за доказаните вреди от забавата.</w:t>
      </w:r>
    </w:p>
    <w:p>
      <w:pPr>
        <w:spacing w:after="60" w:before="120"/>
      </w:pPr>
      <w:r>
        <w:rPr>
          <w:b/>
          <w:bCs/>
        </w:rPr>
        <w:t xml:space="preserve">Често срещани грешки</w:t>
      </w:r>
    </w:p>
    <w:p>
      <w:pPr>
        <w:spacing w:after="40"/>
        <w:ind w:left="504" w:hanging="288"/>
      </w:pPr>
      <w:r>
        <w:t xml:space="preserve">•  Да се приравнява извършената работа на надлежно изпълнение.</w:t>
      </w:r>
    </w:p>
    <w:p>
      <w:pPr>
        <w:spacing w:after="40"/>
        <w:ind w:left="504" w:hanging="288"/>
      </w:pPr>
      <w:r>
        <w:t xml:space="preserve">•  Да се смесва реалното изпълнение с точното изпълнение.</w:t>
      </w:r>
    </w:p>
    <w:p>
      <w:pPr>
        <w:spacing w:after="40"/>
        <w:ind w:left="504" w:hanging="288"/>
      </w:pPr>
      <w:r>
        <w:t xml:space="preserve">•  Да се смята, че кредиторът дължи приемане на „почти готов" резултат.</w:t>
      </w:r>
    </w:p>
    <w:p>
      <w:pPr>
        <w:spacing w:after="40"/>
        <w:ind w:left="504" w:hanging="288"/>
      </w:pPr>
      <w:r>
        <w:t xml:space="preserve">•  Да се приема, че по-късното изпълнение погасява претенцията за вреди от забавата.</w:t>
      </w:r>
    </w:p>
    <w:p>
      <w:pPr>
        <w:spacing w:after="40"/>
        <w:ind w:left="504" w:hanging="288"/>
      </w:pPr>
      <w:r>
        <w:t xml:space="preserve">•  Да се пренебрегва връзката между приемането на етапа и дължимото възнаграждение.</w:t>
      </w:r>
    </w:p>
    <w:p>
      <w:pPr>
        <w:pStyle w:val="Heading3"/>
        <w:spacing w:after="80" w:before="240"/>
      </w:pPr>
      <w:r>
        <w:rPr>
          <w:b/>
          <w:bCs/>
          <w:sz w:val="24"/>
          <w:szCs w:val="24"/>
        </w:rPr>
        <w:t xml:space="preserve">Казус 2</w:t>
      </w:r>
      <w:r>
        <w:rPr>
          <w:i/>
          <w:iCs/>
          <w:color w:val="767676"/>
          <w:sz w:val="19"/>
          <w:szCs w:val="19"/>
        </w:rPr>
        <w:t xml:space="preserve">   (№ 32 от 156)</w:t>
      </w:r>
    </w:p>
    <w:p>
      <w:pPr>
        <w:spacing w:after="100" w:before="0"/>
      </w:pPr>
      <w:r>
        <w:rPr>
          <w:b/>
          <w:bCs/>
        </w:rPr>
        <w:t xml:space="preserve">Заглавие:  </w:t>
      </w:r>
      <w:r>
        <w:t xml:space="preserve">Нефиксираната картина преди изложбата</w:t>
      </w:r>
    </w:p>
    <w:p>
      <w:pPr>
        <w:spacing w:after="100" w:before="0"/>
      </w:pPr>
      <w:r>
        <w:rPr>
          <w:b/>
          <w:bCs/>
        </w:rPr>
        <w:t xml:space="preserve">Тема:  </w:t>
      </w:r>
      <w:r>
        <w:t xml:space="preserve">Дължим резултат срещу вложени усилия. Възможности на кредитора.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дължим резултат</w:t>
      </w:r>
    </w:p>
    <w:p>
      <w:pPr>
        <w:spacing w:after="40"/>
        <w:ind w:left="504" w:hanging="288"/>
      </w:pPr>
      <w:r>
        <w:t xml:space="preserve">•  извършена част от работата</w:t>
      </w:r>
    </w:p>
    <w:p>
      <w:pPr>
        <w:spacing w:after="40"/>
        <w:ind w:left="504" w:hanging="288"/>
      </w:pPr>
      <w:r>
        <w:t xml:space="preserve">•  реално, но неточно изпълнение</w:t>
      </w:r>
    </w:p>
    <w:p>
      <w:pPr>
        <w:spacing w:after="40"/>
        <w:ind w:left="504" w:hanging="288"/>
      </w:pPr>
      <w:r>
        <w:t xml:space="preserve">•  неизпълнение</w:t>
      </w:r>
    </w:p>
    <w:p>
      <w:pPr>
        <w:spacing w:after="40"/>
        <w:ind w:left="504" w:hanging="288"/>
      </w:pPr>
      <w:r>
        <w:t xml:space="preserve">•  договорен интерес на кредитора</w:t>
      </w:r>
    </w:p>
    <w:p>
      <w:pPr>
        <w:spacing w:after="40"/>
        <w:ind w:left="504" w:hanging="288"/>
      </w:pPr>
      <w:r>
        <w:t xml:space="preserve">•  заместващо извършване за сметка на длъжника</w:t>
      </w:r>
    </w:p>
    <w:p>
      <w:pPr>
        <w:spacing w:after="40"/>
        <w:ind w:left="504" w:hanging="288"/>
      </w:pPr>
      <w:r>
        <w:t xml:space="preserve">•  обезщетение според предпоставките</w:t>
      </w:r>
    </w:p>
    <w:p>
      <w:pPr>
        <w:spacing w:after="40"/>
        <w:ind w:left="504" w:hanging="288"/>
      </w:pPr>
      <w:r>
        <w:t xml:space="preserve">•  срок и начин на изпълнение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преценява какво значение има вече извършената част от работата;</w:t>
      </w:r>
    </w:p>
    <w:p>
      <w:pPr>
        <w:spacing w:after="40"/>
        <w:ind w:left="504" w:hanging="288"/>
      </w:pPr>
      <w:r>
        <w:t xml:space="preserve">•  да разграничава реалното, но неточно изпълнение от неизпълнението;</w:t>
      </w:r>
    </w:p>
    <w:p>
      <w:pPr>
        <w:spacing w:after="40"/>
        <w:ind w:left="504" w:hanging="288"/>
      </w:pPr>
      <w:r>
        <w:t xml:space="preserve">•  да посочва възможностите на кредитора при непостигнат резултат;</w:t>
      </w:r>
    </w:p>
    <w:p>
      <w:pPr>
        <w:spacing w:after="40"/>
        <w:ind w:left="504" w:hanging="288"/>
      </w:pPr>
      <w:r>
        <w:t xml:space="preserve">•  да съпоставя усилията на длъжника с договорния интерес на кредитора;</w:t>
      </w:r>
    </w:p>
    <w:p>
      <w:pPr>
        <w:spacing w:after="60" w:before="120"/>
      </w:pPr>
      <w:r>
        <w:rPr>
          <w:b/>
          <w:bCs/>
        </w:rPr>
        <w:t xml:space="preserve">Факти</w:t>
      </w:r>
    </w:p>
    <w:p>
      <w:pPr>
        <w:spacing w:after="80" w:before="0"/>
        <w:jc w:val="both"/>
      </w:pPr>
      <w:r>
        <w:t xml:space="preserve">Галерия възлага на реставратор да почисти и стабилизира две картини за предстояща изложба. Договорът предвижда не просто извършване на работа, а връщане на картините в състояние, годно за експониране, до конкретна дата. Реставраторът извършва значителна част от работата, но към деня на предаване едната картина все още не е фиксирана окончателно и той предлага да я предаде „в текущо състояние", за да не се пропусне изложбата. Галерията отказва да я приеме така и наема друг специалист, който довършва работата за три дни срещу по-висока цена.</w:t>
      </w:r>
    </w:p>
    <w:p>
      <w:pPr>
        <w:spacing w:after="60" w:before="120"/>
      </w:pPr>
      <w:r>
        <w:rPr>
          <w:b/>
          <w:bCs/>
        </w:rPr>
        <w:t xml:space="preserve">Въпроси</w:t>
      </w:r>
    </w:p>
    <w:p>
      <w:pPr>
        <w:spacing w:after="40"/>
        <w:ind w:left="504" w:hanging="288"/>
      </w:pPr>
      <w:r>
        <w:t xml:space="preserve">1.  Има ли значение, че голяма част от работата вече е била извършена?</w:t>
      </w:r>
    </w:p>
    <w:p>
      <w:pPr>
        <w:spacing w:after="40"/>
        <w:ind w:left="504" w:hanging="288"/>
      </w:pPr>
      <w:r>
        <w:t xml:space="preserve">2.  Налице ли е реално, но неточно изпълнение, или неизпълнение?</w:t>
      </w:r>
    </w:p>
    <w:p>
      <w:pPr>
        <w:spacing w:after="40"/>
        <w:ind w:left="504" w:hanging="288"/>
      </w:pPr>
      <w:r>
        <w:t xml:space="preserve">3.  Какво може да търси галерията?</w:t>
      </w:r>
    </w:p>
    <w:p>
      <w:pPr>
        <w:spacing w:after="40"/>
        <w:ind w:left="504" w:hanging="288"/>
      </w:pPr>
      <w:r>
        <w:t xml:space="preserve">4.  Как се съчетава интересът на кредитора с усилията на длъжника?</w:t>
      </w:r>
    </w:p>
    <w:p>
      <w:pPr>
        <w:spacing w:after="60" w:before="120"/>
      </w:pPr>
      <w:r>
        <w:rPr>
          <w:b/>
          <w:bCs/>
        </w:rPr>
        <w:t xml:space="preserve">Насоки за решаване</w:t>
      </w:r>
    </w:p>
    <w:p>
      <w:pPr>
        <w:spacing w:after="40"/>
        <w:ind w:left="504" w:hanging="288"/>
      </w:pPr>
      <w:r>
        <w:t xml:space="preserve">•  Установете дали договорният интерес е в самата дейност, или в годния краен резултат.</w:t>
      </w:r>
    </w:p>
    <w:p>
      <w:pPr>
        <w:spacing w:after="40"/>
        <w:ind w:left="504" w:hanging="288"/>
      </w:pPr>
      <w:r>
        <w:t xml:space="preserve">•  Преценете какво доказва обемът на извършената работа и какво не.</w:t>
      </w:r>
    </w:p>
    <w:p>
      <w:pPr>
        <w:spacing w:after="40"/>
        <w:ind w:left="504" w:hanging="288"/>
      </w:pPr>
      <w:r>
        <w:t xml:space="preserve">•  Проверете дали резултатът е постигнат по начина и в момента, предвидени в договора.</w:t>
      </w:r>
    </w:p>
    <w:p>
      <w:pPr>
        <w:spacing w:after="40"/>
        <w:ind w:left="504" w:hanging="288"/>
      </w:pPr>
      <w:r>
        <w:t xml:space="preserve">•  Изредете възможностите на кредитора, като съобразите предпоставките за всяка от тях.</w:t>
      </w:r>
    </w:p>
    <w:p>
      <w:pPr>
        <w:spacing w:after="60" w:before="120"/>
      </w:pPr>
      <w:r>
        <w:rPr>
          <w:b/>
          <w:bCs/>
        </w:rPr>
        <w:t xml:space="preserve">Примерен отговор</w:t>
      </w:r>
    </w:p>
    <w:p>
      <w:pPr>
        <w:spacing w:after="80" w:before="0"/>
        <w:jc w:val="both"/>
      </w:pPr>
      <w:r>
        <w:t xml:space="preserve">1. Да, но този факт не е достатъчен сам по себе си да се приеме надлежно изпълнение.</w:t>
      </w:r>
    </w:p>
    <w:p>
      <w:pPr>
        <w:spacing w:after="80" w:before="0"/>
        <w:jc w:val="both"/>
      </w:pPr>
      <w:r>
        <w:t xml:space="preserve">2. Трябва да се прецени дали договорният интерес е бил в самата дейност или в крайния годен резултат.</w:t>
      </w:r>
    </w:p>
    <w:p>
      <w:pPr>
        <w:spacing w:after="80" w:before="0"/>
        <w:jc w:val="both"/>
      </w:pPr>
      <w:r>
        <w:t xml:space="preserve">3. Галерията може да търси обезщетение вместо изпълнение (чл. 79 ЗЗД), включително разликата до цената на наетия друг специалист. Заместващото извършване за сметка на длъжника (чл. 80, ал. 1 ЗЗД) изисква предварително съдебно разрешение и тук вече не е път, а реалното изпълнение е обезсмислено от отминалата изложба.</w:t>
      </w:r>
    </w:p>
    <w:p>
      <w:pPr>
        <w:spacing w:after="80" w:before="0"/>
        <w:jc w:val="both"/>
      </w:pPr>
      <w:r>
        <w:t xml:space="preserve">4. Усилията на длъжника са фактически значими, но решаващо е дали е постигнат дължимият резултат по начина и в момента, предвидени в договора.</w:t>
      </w:r>
    </w:p>
    <w:p>
      <w:pPr>
        <w:spacing w:after="60" w:before="120"/>
      </w:pPr>
      <w:r>
        <w:rPr>
          <w:b/>
          <w:bCs/>
        </w:rPr>
        <w:t xml:space="preserve">Кратък извод</w:t>
      </w:r>
    </w:p>
    <w:p>
      <w:pPr>
        <w:spacing w:after="80" w:before="0"/>
        <w:jc w:val="both"/>
      </w:pPr>
      <w:r>
        <w:t xml:space="preserve">Обемът на положените усилия не замества дължимия резултат: решаващо е дали договорният интерес е насочен към самата дейност, или към годния краен резултат, постигнат по уговорения начин и в уговорения момент.</w:t>
      </w:r>
    </w:p>
    <w:p>
      <w:pPr>
        <w:spacing w:after="60" w:before="120"/>
      </w:pPr>
      <w:r>
        <w:rPr>
          <w:b/>
          <w:bCs/>
        </w:rPr>
        <w:t xml:space="preserve">Често срещани грешки</w:t>
      </w:r>
    </w:p>
    <w:p>
      <w:pPr>
        <w:spacing w:after="40"/>
        <w:ind w:left="504" w:hanging="288"/>
      </w:pPr>
      <w:r>
        <w:t xml:space="preserve">•  Да се приема надлежно изпълнение заради големия обем вече извършена работа.</w:t>
      </w:r>
    </w:p>
    <w:p>
      <w:pPr>
        <w:spacing w:after="40"/>
        <w:ind w:left="504" w:hanging="288"/>
      </w:pPr>
      <w:r>
        <w:t xml:space="preserve">•  Да се пропуска въпросът дали интересът на кредитора е в резултата, а не в дейността.</w:t>
      </w:r>
    </w:p>
    <w:p>
      <w:pPr>
        <w:spacing w:after="40"/>
        <w:ind w:left="504" w:hanging="288"/>
      </w:pPr>
      <w:r>
        <w:t xml:space="preserve">•  Да се смята, че отказът да се приеме недовършена престация сам по себе си е неоснователен.</w:t>
      </w:r>
    </w:p>
    <w:p>
      <w:pPr>
        <w:spacing w:after="40"/>
        <w:ind w:left="504" w:hanging="288"/>
      </w:pPr>
      <w:r>
        <w:t xml:space="preserve">•  Да се изброяват възможностите на кредитора, без да се съобразят предпоставките за тях.</w:t>
      </w:r>
    </w:p>
    <w:p>
      <w:r>
        <w:br w:type="page"/>
      </w:r>
    </w:p>
    <w:p>
      <w:pPr>
        <w:pStyle w:val="Heading1"/>
        <w:spacing w:after="80"/>
      </w:pPr>
      <w:r>
        <w:rPr>
          <w:b/>
          <w:bCs/>
          <w:color w:val="2F5496"/>
          <w:sz w:val="30"/>
          <w:szCs w:val="30"/>
        </w:rPr>
        <w:t xml:space="preserve">Тема 17. Субекти на изпълнението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Изпълнение от трето лице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162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Адресат на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163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Плащане по банкова сметка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164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Изпълнение на недееспособен кредитор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165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Привиден кредитор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166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Престиране на некредитор</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Интерес на третото лице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Плащане по ценна книга на приносител</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169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Запор върху вземането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170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Плащане на неспособен кредитор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Плащане от трето лице въпреки отказа на кредитора</w:t>
      </w:r>
    </w:p>
    <w:p>
      <w:pPr>
        <w:spacing w:after="40"/>
      </w:pPr>
      <w:r>
        <w:rPr>
          <w:b/>
          <w:bCs/>
        </w:rPr>
        <w:t xml:space="preserve">Казус 2 (Високо): </w:t>
      </w:r>
      <w:r>
        <w:t xml:space="preserve">Плащане на уволнен служител и на непълнолетен кредитор</w:t>
      </w:r>
    </w:p>
    <w:p>
      <w:pPr>
        <w:pStyle w:val="Heading2"/>
        <w:spacing w:after="120" w:before="280"/>
      </w:pPr>
      <w:r>
        <w:rPr>
          <w:b/>
          <w:bCs/>
          <w:color w:val="2F5496"/>
          <w:sz w:val="26"/>
          <w:szCs w:val="26"/>
        </w:rPr>
        <w:t xml:space="preserve">Тема 17 — тестови въпроси</w:t>
      </w:r>
    </w:p>
    <w:p>
      <w:pPr>
        <w:pStyle w:val="Heading3"/>
        <w:spacing w:after="60" w:before="240"/>
      </w:pPr>
      <w:r>
        <w:rPr>
          <w:b/>
          <w:bCs/>
          <w:sz w:val="24"/>
          <w:szCs w:val="24"/>
        </w:rPr>
        <w:t xml:space="preserve">Въпрос 1</w:t>
      </w:r>
      <w:r>
        <w:rPr>
          <w:i/>
          <w:iCs/>
          <w:color w:val="767676"/>
          <w:sz w:val="19"/>
          <w:szCs w:val="19"/>
        </w:rPr>
        <w:t xml:space="preserve">   (№ 161 от 780)</w:t>
      </w:r>
    </w:p>
    <w:p>
      <w:pPr>
        <w:spacing w:after="100"/>
      </w:pPr>
      <w:r>
        <w:rPr>
          <w:b/>
          <w:bCs/>
          <w:sz w:val="19"/>
          <w:szCs w:val="19"/>
        </w:rPr>
        <w:t xml:space="preserve">Подтема: </w:t>
      </w:r>
      <w:r>
        <w:rPr>
          <w:sz w:val="19"/>
          <w:szCs w:val="19"/>
        </w:rPr>
        <w:t xml:space="preserve">Изпълнение от трето лице</w:t>
      </w:r>
      <w:r>
        <w:rPr>
          <w:b/>
          <w:bCs/>
          <w:sz w:val="19"/>
          <w:szCs w:val="19"/>
        </w:rPr>
        <w:t xml:space="preserve">     Ниво: </w:t>
      </w:r>
      <w:r>
        <w:rPr>
          <w:sz w:val="19"/>
          <w:szCs w:val="19"/>
        </w:rPr>
        <w:t xml:space="preserve">Базово</w:t>
      </w:r>
    </w:p>
    <w:p>
      <w:pPr>
        <w:spacing w:after="80" w:before="0"/>
      </w:pPr>
      <w:r>
        <w:t xml:space="preserve">Кога длъжникът е длъжен да изпълни задължението лично?</w:t>
      </w:r>
    </w:p>
    <w:p>
      <w:pPr>
        <w:spacing w:after="40"/>
        <w:ind w:left="431" w:hanging="360"/>
      </w:pPr>
      <w:r>
        <w:rPr>
          <w:b/>
          <w:bCs/>
        </w:rPr>
        <w:t xml:space="preserve">А) </w:t>
      </w:r>
      <w:r>
        <w:t xml:space="preserve">когато кредиторът изрично е поискал плащане от самия длъжник</w:t>
      </w:r>
    </w:p>
    <w:p>
      <w:pPr>
        <w:spacing w:after="40"/>
        <w:ind w:left="431" w:hanging="360"/>
      </w:pPr>
      <w:r>
        <w:rPr>
          <w:b/>
          <w:bCs/>
        </w:rPr>
        <w:t xml:space="preserve">Б) </w:t>
      </w:r>
      <w:r>
        <w:t xml:space="preserve">когато третото лице няма правен интерес от изпълнението</w:t>
      </w:r>
    </w:p>
    <w:p>
      <w:pPr>
        <w:spacing w:after="40"/>
        <w:ind w:left="431" w:hanging="360"/>
      </w:pPr>
      <w:r>
        <w:rPr>
          <w:b/>
          <w:bCs/>
        </w:rPr>
        <w:t xml:space="preserve">В) </w:t>
      </w:r>
      <w:r>
        <w:t xml:space="preserve">когато предметът на дълга е парична сума над определен размер</w:t>
      </w:r>
    </w:p>
    <w:p>
      <w:pPr>
        <w:spacing w:after="40"/>
        <w:ind w:left="431" w:hanging="360"/>
      </w:pPr>
      <w:r>
        <w:rPr>
          <w:b/>
          <w:bCs/>
        </w:rPr>
        <w:t xml:space="preserve">Г) </w:t>
      </w:r>
      <w:r>
        <w:t xml:space="preserve">когато кредиторът има интерес от лично изпълнение на дълга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Задължението може да бъде изпълнено от трето лице дори против волята на кредитора, освен ако кредиторът има интерес то да бъде изпълнено лично от длъжника (чл. 73, ал. 1 ЗЗД). Личното изпълнение се налага при задължения с оглед на личността.</w:t>
      </w:r>
    </w:p>
    <w:p>
      <w:pPr>
        <w:spacing w:after="100" w:before="0"/>
      </w:pPr>
      <w:r>
        <w:rPr>
          <w:b/>
          <w:bCs/>
        </w:rPr>
        <w:t xml:space="preserve">Защо А е грешен:  </w:t>
      </w:r>
      <w:r>
        <w:t xml:space="preserve">Искането на кредитора не е критерий — законът допуска изпълнение от трето лице и против волята му.</w:t>
      </w:r>
    </w:p>
    <w:p>
      <w:pPr>
        <w:spacing w:after="100" w:before="0"/>
      </w:pPr>
      <w:r>
        <w:rPr>
          <w:b/>
          <w:bCs/>
        </w:rPr>
        <w:t xml:space="preserve">Защо Б е грешен:  </w:t>
      </w:r>
      <w:r>
        <w:t xml:space="preserve">Интересът на третото лице няма отношение към това дали дългът е с оглед на личността.</w:t>
      </w:r>
    </w:p>
    <w:p>
      <w:pPr>
        <w:spacing w:after="100" w:before="0"/>
      </w:pPr>
      <w:r>
        <w:rPr>
          <w:b/>
          <w:bCs/>
        </w:rPr>
        <w:t xml:space="preserve">Защо В е грешен:  </w:t>
      </w:r>
      <w:r>
        <w:t xml:space="preserve">Размерът на паричното задължение не го превръща в такова с оглед на личността.</w:t>
      </w:r>
    </w:p>
    <w:p>
      <w:pPr>
        <w:spacing w:after="140" w:before="0"/>
      </w:pPr>
      <w:r>
        <w:rPr>
          <w:b/>
          <w:bCs/>
        </w:rPr>
        <w:t xml:space="preserve">Методическа бележка:  </w:t>
      </w:r>
      <w:r>
        <w:t xml:space="preserve">Проверява знанието на критерия по чл. 73 ЗЗД — характерът на задължението, а не волята на страните.</w:t>
      </w:r>
    </w:p>
    <w:p>
      <w:pPr>
        <w:pStyle w:val="Heading3"/>
        <w:spacing w:after="60" w:before="240"/>
      </w:pPr>
      <w:r>
        <w:rPr>
          <w:b/>
          <w:bCs/>
          <w:sz w:val="24"/>
          <w:szCs w:val="24"/>
        </w:rPr>
        <w:t xml:space="preserve">Въпрос 2</w:t>
      </w:r>
      <w:r>
        <w:rPr>
          <w:i/>
          <w:iCs/>
          <w:color w:val="767676"/>
          <w:sz w:val="19"/>
          <w:szCs w:val="19"/>
        </w:rPr>
        <w:t xml:space="preserve">   (№ 162 от 780)</w:t>
      </w:r>
    </w:p>
    <w:p>
      <w:pPr>
        <w:spacing w:after="100"/>
      </w:pPr>
      <w:r>
        <w:rPr>
          <w:b/>
          <w:bCs/>
          <w:sz w:val="19"/>
          <w:szCs w:val="19"/>
        </w:rPr>
        <w:t xml:space="preserve">Подтема: </w:t>
      </w:r>
      <w:r>
        <w:rPr>
          <w:sz w:val="19"/>
          <w:szCs w:val="19"/>
        </w:rPr>
        <w:t xml:space="preserve">Адресат на изпълнението</w:t>
      </w:r>
      <w:r>
        <w:rPr>
          <w:b/>
          <w:bCs/>
          <w:sz w:val="19"/>
          <w:szCs w:val="19"/>
        </w:rPr>
        <w:t xml:space="preserve">     Ниво: </w:t>
      </w:r>
      <w:r>
        <w:rPr>
          <w:sz w:val="19"/>
          <w:szCs w:val="19"/>
        </w:rPr>
        <w:t xml:space="preserve">Базово</w:t>
      </w:r>
    </w:p>
    <w:p>
      <w:pPr>
        <w:spacing w:after="80" w:before="0"/>
      </w:pPr>
      <w:r>
        <w:t xml:space="preserve">На кого следва да бъде направено изпълнението според чл. 75, ал. 1 ЗЗД?</w:t>
      </w:r>
    </w:p>
    <w:p>
      <w:pPr>
        <w:spacing w:after="40"/>
        <w:ind w:left="431" w:hanging="360"/>
      </w:pPr>
      <w:r>
        <w:rPr>
          <w:b/>
          <w:bCs/>
        </w:rPr>
        <w:t xml:space="preserve">А) </w:t>
      </w:r>
      <w:r>
        <w:t xml:space="preserve">на кредитора или на лице, посочено едностранно от самия длъжник</w:t>
      </w:r>
    </w:p>
    <w:p>
      <w:pPr>
        <w:spacing w:after="40"/>
        <w:ind w:left="431" w:hanging="360"/>
      </w:pPr>
      <w:r>
        <w:rPr>
          <w:b/>
          <w:bCs/>
        </w:rPr>
        <w:t xml:space="preserve">Б) </w:t>
      </w:r>
      <w:r>
        <w:t xml:space="preserve">на кредитора или на овластено от него, от съда или от закона лице</w:t>
      </w:r>
    </w:p>
    <w:p>
      <w:pPr>
        <w:spacing w:after="40"/>
        <w:ind w:left="431" w:hanging="360"/>
      </w:pPr>
      <w:r>
        <w:rPr>
          <w:b/>
          <w:bCs/>
        </w:rPr>
        <w:t xml:space="preserve">В) </w:t>
      </w:r>
      <w:r>
        <w:t xml:space="preserve">на кредитора или на лице, което държи разписка за процесното вземане</w:t>
      </w:r>
    </w:p>
    <w:p>
      <w:pPr>
        <w:spacing w:after="40"/>
        <w:ind w:left="431" w:hanging="360"/>
      </w:pPr>
      <w:r>
        <w:rPr>
          <w:b/>
          <w:bCs/>
        </w:rPr>
        <w:t xml:space="preserve">Г) </w:t>
      </w:r>
      <w:r>
        <w:t xml:space="preserve">на кредитора или на негов близък роднина, който живее с него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Изпълнението трябва да бъде направено на кредитора или на овластено от него, от съда или от закона лице (чл. 75, ал. 1 ЗЗД). Извън тези хипотези то е действително, ако кредиторът го е потвърдил или се е възползвал от него.</w:t>
      </w:r>
    </w:p>
    <w:p>
      <w:pPr>
        <w:spacing w:after="100" w:before="0"/>
      </w:pPr>
      <w:r>
        <w:rPr>
          <w:b/>
          <w:bCs/>
        </w:rPr>
        <w:t xml:space="preserve">Защо А е грешен:  </w:t>
      </w:r>
      <w:r>
        <w:t xml:space="preserve">Длъжникът не може едностранно да определи кой да получи изпълнението вместо кредитора.</w:t>
      </w:r>
    </w:p>
    <w:p>
      <w:pPr>
        <w:spacing w:after="100" w:before="0"/>
      </w:pPr>
      <w:r>
        <w:rPr>
          <w:b/>
          <w:bCs/>
        </w:rPr>
        <w:t xml:space="preserve">Защо В е грешен:  </w:t>
      </w:r>
      <w:r>
        <w:t xml:space="preserve">Държането на разписка само по себе си не е овластяване; евентуално то е обстоятелство при преценката за привиден кредитор.</w:t>
      </w:r>
    </w:p>
    <w:p>
      <w:pPr>
        <w:spacing w:after="100" w:before="0"/>
      </w:pPr>
      <w:r>
        <w:rPr>
          <w:b/>
          <w:bCs/>
        </w:rPr>
        <w:t xml:space="preserve">Защо Г е грешен:  </w:t>
      </w:r>
      <w:r>
        <w:t xml:space="preserve">Роднинската или домакинската връзка не създава представителна власт за получаване на изпълнението.</w:t>
      </w:r>
    </w:p>
    <w:p>
      <w:pPr>
        <w:spacing w:after="140" w:before="0"/>
      </w:pPr>
      <w:r>
        <w:rPr>
          <w:b/>
          <w:bCs/>
        </w:rPr>
        <w:t xml:space="preserve">Методическа бележка:  </w:t>
      </w:r>
      <w:r>
        <w:t xml:space="preserve">Проверява точното възпроизвеждане на кръга лица по чл. 75, ал. 1 ЗЗД.</w:t>
      </w:r>
    </w:p>
    <w:p>
      <w:pPr>
        <w:pStyle w:val="Heading3"/>
        <w:spacing w:after="60" w:before="240"/>
      </w:pPr>
      <w:r>
        <w:rPr>
          <w:b/>
          <w:bCs/>
          <w:sz w:val="24"/>
          <w:szCs w:val="24"/>
        </w:rPr>
        <w:t xml:space="preserve">Въпрос 3</w:t>
      </w:r>
      <w:r>
        <w:rPr>
          <w:i/>
          <w:iCs/>
          <w:color w:val="767676"/>
          <w:sz w:val="19"/>
          <w:szCs w:val="19"/>
        </w:rPr>
        <w:t xml:space="preserve">   (№ 163 от 780)</w:t>
      </w:r>
    </w:p>
    <w:p>
      <w:pPr>
        <w:spacing w:after="100"/>
      </w:pPr>
      <w:r>
        <w:rPr>
          <w:b/>
          <w:bCs/>
          <w:sz w:val="19"/>
          <w:szCs w:val="19"/>
        </w:rPr>
        <w:t xml:space="preserve">Подтема: </w:t>
      </w:r>
      <w:r>
        <w:rPr>
          <w:sz w:val="19"/>
          <w:szCs w:val="19"/>
        </w:rPr>
        <w:t xml:space="preserve">Плащане по банкова сметка</w:t>
      </w:r>
      <w:r>
        <w:rPr>
          <w:b/>
          <w:bCs/>
          <w:sz w:val="19"/>
          <w:szCs w:val="19"/>
        </w:rPr>
        <w:t xml:space="preserve">     Ниво: </w:t>
      </w:r>
      <w:r>
        <w:rPr>
          <w:sz w:val="19"/>
          <w:szCs w:val="19"/>
        </w:rPr>
        <w:t xml:space="preserve">Базово</w:t>
      </w:r>
    </w:p>
    <w:p>
      <w:pPr>
        <w:spacing w:after="80" w:before="0"/>
      </w:pPr>
      <w:r>
        <w:t xml:space="preserve">Кога се смята за погасено задължението, когато плащането се извършва чрез задължаване и заверяване на банкова сметка?</w:t>
      </w:r>
    </w:p>
    <w:p>
      <w:pPr>
        <w:spacing w:after="40"/>
        <w:ind w:left="431" w:hanging="360"/>
      </w:pPr>
      <w:r>
        <w:rPr>
          <w:b/>
          <w:bCs/>
        </w:rPr>
        <w:t xml:space="preserve">А) </w:t>
      </w:r>
      <w:r>
        <w:t xml:space="preserve">с подаването на платежното нареждане от наредителя</w:t>
      </w:r>
    </w:p>
    <w:p>
      <w:pPr>
        <w:spacing w:after="40"/>
        <w:ind w:left="431" w:hanging="360"/>
      </w:pPr>
      <w:r>
        <w:rPr>
          <w:b/>
          <w:bCs/>
        </w:rPr>
        <w:t xml:space="preserve">Б) </w:t>
      </w:r>
      <w:r>
        <w:t xml:space="preserve">с изтичането на уговорения срок за изпълнение</w:t>
      </w:r>
    </w:p>
    <w:p>
      <w:pPr>
        <w:spacing w:after="40"/>
        <w:ind w:left="431" w:hanging="360"/>
      </w:pPr>
      <w:r>
        <w:rPr>
          <w:b/>
          <w:bCs/>
        </w:rPr>
        <w:t xml:space="preserve">В) </w:t>
      </w:r>
      <w:r>
        <w:t xml:space="preserve">със заверяването на банковата сметка на кредитора</w:t>
      </w:r>
    </w:p>
    <w:p>
      <w:pPr>
        <w:spacing w:after="40"/>
        <w:ind w:left="431" w:hanging="360"/>
      </w:pPr>
      <w:r>
        <w:rPr>
          <w:b/>
          <w:bCs/>
        </w:rPr>
        <w:t xml:space="preserve">Г) </w:t>
      </w:r>
      <w:r>
        <w:t xml:space="preserve">със задължаването на сметката на длъжника-наредител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Задължението се счита за погасено със заверяване сметката на кредитора (чл. 75 ЗЗД). Меродавен е моментът, в който сумата постъпва при кредитора.</w:t>
      </w:r>
    </w:p>
    <w:p>
      <w:pPr>
        <w:spacing w:after="100" w:before="0"/>
      </w:pPr>
      <w:r>
        <w:rPr>
          <w:b/>
          <w:bCs/>
        </w:rPr>
        <w:t xml:space="preserve">Защо А е грешен:  </w:t>
      </w:r>
      <w:r>
        <w:t xml:space="preserve">Подаването на нареждането е действие на длъжника към неговата банка и още не води до постъпване на сумата.</w:t>
      </w:r>
    </w:p>
    <w:p>
      <w:pPr>
        <w:spacing w:after="100" w:before="0"/>
      </w:pPr>
      <w:r>
        <w:rPr>
          <w:b/>
          <w:bCs/>
        </w:rPr>
        <w:t xml:space="preserve">Защо Б е грешен:  </w:t>
      </w:r>
      <w:r>
        <w:t xml:space="preserve">Срокът определя падежа, а не момента на погасяването.</w:t>
      </w:r>
    </w:p>
    <w:p>
      <w:pPr>
        <w:spacing w:after="100" w:before="0"/>
      </w:pPr>
      <w:r>
        <w:rPr>
          <w:b/>
          <w:bCs/>
        </w:rPr>
        <w:t xml:space="preserve">Защо Г е грешен:  </w:t>
      </w:r>
      <w:r>
        <w:t xml:space="preserve">Задължаването на сметката на наредителя предхожда заверяването и не е достатъчно за погасителния ефект.</w:t>
      </w:r>
    </w:p>
    <w:p>
      <w:pPr>
        <w:spacing w:after="140" w:before="0"/>
      </w:pPr>
      <w:r>
        <w:rPr>
          <w:b/>
          <w:bCs/>
        </w:rPr>
        <w:t xml:space="preserve">Методическа бележка:  </w:t>
      </w:r>
      <w:r>
        <w:t xml:space="preserve">Проверява знанието за момента на погасяване при безкасово плащане.</w:t>
      </w:r>
    </w:p>
    <w:p>
      <w:pPr>
        <w:pStyle w:val="Heading3"/>
        <w:spacing w:after="60" w:before="240"/>
      </w:pPr>
      <w:r>
        <w:rPr>
          <w:b/>
          <w:bCs/>
          <w:sz w:val="24"/>
          <w:szCs w:val="24"/>
        </w:rPr>
        <w:t xml:space="preserve">Въпрос 4</w:t>
      </w:r>
      <w:r>
        <w:rPr>
          <w:i/>
          <w:iCs/>
          <w:color w:val="767676"/>
          <w:sz w:val="19"/>
          <w:szCs w:val="19"/>
        </w:rPr>
        <w:t xml:space="preserve">   (№ 164 от 780)</w:t>
      </w:r>
    </w:p>
    <w:p>
      <w:pPr>
        <w:spacing w:after="100"/>
      </w:pPr>
      <w:r>
        <w:rPr>
          <w:b/>
          <w:bCs/>
          <w:sz w:val="19"/>
          <w:szCs w:val="19"/>
        </w:rPr>
        <w:t xml:space="preserve">Подтема: </w:t>
      </w:r>
      <w:r>
        <w:rPr>
          <w:sz w:val="19"/>
          <w:szCs w:val="19"/>
        </w:rPr>
        <w:t xml:space="preserve">Изпълнение на недееспособен кредитор</w:t>
      </w:r>
      <w:r>
        <w:rPr>
          <w:b/>
          <w:bCs/>
          <w:sz w:val="19"/>
          <w:szCs w:val="19"/>
        </w:rPr>
        <w:t xml:space="preserve">     Ниво: </w:t>
      </w:r>
      <w:r>
        <w:rPr>
          <w:sz w:val="19"/>
          <w:szCs w:val="19"/>
        </w:rPr>
        <w:t xml:space="preserve">Базово</w:t>
      </w:r>
    </w:p>
    <w:p>
      <w:pPr>
        <w:spacing w:after="80" w:before="0"/>
      </w:pPr>
      <w:r>
        <w:t xml:space="preserve">Изпълнението към недееспособен кредитор освобождава длъжника:</w:t>
      </w:r>
    </w:p>
    <w:p>
      <w:pPr>
        <w:spacing w:after="40"/>
        <w:ind w:left="431" w:hanging="360"/>
      </w:pPr>
      <w:r>
        <w:rPr>
          <w:b/>
          <w:bCs/>
        </w:rPr>
        <w:t xml:space="preserve">А) </w:t>
      </w:r>
      <w:r>
        <w:t xml:space="preserve">ако престираното е отишло в полза на кредитора</w:t>
      </w:r>
    </w:p>
    <w:p>
      <w:pPr>
        <w:spacing w:after="40"/>
        <w:ind w:left="431" w:hanging="360"/>
      </w:pPr>
      <w:r>
        <w:rPr>
          <w:b/>
          <w:bCs/>
        </w:rPr>
        <w:t xml:space="preserve">Б) </w:t>
      </w:r>
      <w:r>
        <w:t xml:space="preserve">ако длъжникът не е знаел за недееспособността</w:t>
      </w:r>
    </w:p>
    <w:p>
      <w:pPr>
        <w:spacing w:after="40"/>
        <w:ind w:left="431" w:hanging="360"/>
      </w:pPr>
      <w:r>
        <w:rPr>
          <w:b/>
          <w:bCs/>
        </w:rPr>
        <w:t xml:space="preserve">В) </w:t>
      </w:r>
      <w:r>
        <w:t xml:space="preserve">ако сумата е предадена срещу подписана разписка</w:t>
      </w:r>
    </w:p>
    <w:p>
      <w:pPr>
        <w:spacing w:after="40"/>
        <w:ind w:left="431" w:hanging="360"/>
      </w:pPr>
      <w:r>
        <w:rPr>
          <w:b/>
          <w:bCs/>
        </w:rPr>
        <w:t xml:space="preserve">Г) </w:t>
      </w:r>
      <w:r>
        <w:t xml:space="preserve">ако плащането е извършено по банков път, не в брой</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Изпълнението към недееспособен кредитор освобождава длъжника, ако то е отишло в полза на кредитора (чл. 75, ал. 2 ЗЗД). Тежестта да докаже това носи платецът, тоест длъжникът.</w:t>
      </w:r>
    </w:p>
    <w:p>
      <w:pPr>
        <w:spacing w:after="100" w:before="0"/>
      </w:pPr>
      <w:r>
        <w:rPr>
          <w:b/>
          <w:bCs/>
        </w:rPr>
        <w:t xml:space="preserve">Защо Б е грешен:  </w:t>
      </w:r>
      <w:r>
        <w:t xml:space="preserve">Незнанието на длъжника не е предвидено като основание за освобождаване при неспособен кредитор.</w:t>
      </w:r>
    </w:p>
    <w:p>
      <w:pPr>
        <w:spacing w:after="100" w:before="0"/>
      </w:pPr>
      <w:r>
        <w:rPr>
          <w:b/>
          <w:bCs/>
        </w:rPr>
        <w:t xml:space="preserve">Защо В е грешен:  </w:t>
      </w:r>
      <w:r>
        <w:t xml:space="preserve">Разписката удостоверява получаването, но не замества липсващата способност да се получи изпълнение.</w:t>
      </w:r>
    </w:p>
    <w:p>
      <w:pPr>
        <w:spacing w:after="100" w:before="0"/>
      </w:pPr>
      <w:r>
        <w:rPr>
          <w:b/>
          <w:bCs/>
        </w:rPr>
        <w:t xml:space="preserve">Защо Г е грешен:  </w:t>
      </w:r>
      <w:r>
        <w:t xml:space="preserve">Начинът на плащане е без значение за способността на кредитора да получи изпълнението.</w:t>
      </w:r>
    </w:p>
    <w:p>
      <w:pPr>
        <w:spacing w:after="140" w:before="0"/>
      </w:pPr>
      <w:r>
        <w:rPr>
          <w:b/>
          <w:bCs/>
        </w:rPr>
        <w:t xml:space="preserve">Методическа бележка:  </w:t>
      </w:r>
      <w:r>
        <w:t xml:space="preserve">Проверява изключението, при което изпълнението на самия кредитор все пак поражда погасителен ефект.</w:t>
      </w:r>
    </w:p>
    <w:p>
      <w:pPr>
        <w:pStyle w:val="Heading3"/>
        <w:spacing w:after="60" w:before="240"/>
      </w:pPr>
      <w:r>
        <w:rPr>
          <w:b/>
          <w:bCs/>
          <w:sz w:val="24"/>
          <w:szCs w:val="24"/>
        </w:rPr>
        <w:t xml:space="preserve">Въпрос 5</w:t>
      </w:r>
      <w:r>
        <w:rPr>
          <w:i/>
          <w:iCs/>
          <w:color w:val="767676"/>
          <w:sz w:val="19"/>
          <w:szCs w:val="19"/>
        </w:rPr>
        <w:t xml:space="preserve">   (№ 165 от 780)</w:t>
      </w:r>
    </w:p>
    <w:p>
      <w:pPr>
        <w:spacing w:after="100"/>
      </w:pPr>
      <w:r>
        <w:rPr>
          <w:b/>
          <w:bCs/>
          <w:sz w:val="19"/>
          <w:szCs w:val="19"/>
        </w:rPr>
        <w:t xml:space="preserve">Подтема: </w:t>
      </w:r>
      <w:r>
        <w:rPr>
          <w:sz w:val="19"/>
          <w:szCs w:val="19"/>
        </w:rPr>
        <w:t xml:space="preserve">Привиден кредитор</w:t>
      </w:r>
      <w:r>
        <w:rPr>
          <w:b/>
          <w:bCs/>
          <w:sz w:val="19"/>
          <w:szCs w:val="19"/>
        </w:rPr>
        <w:t xml:space="preserve">     Ниво: </w:t>
      </w:r>
      <w:r>
        <w:rPr>
          <w:sz w:val="19"/>
          <w:szCs w:val="19"/>
        </w:rPr>
        <w:t xml:space="preserve">Средно</w:t>
      </w:r>
    </w:p>
    <w:p>
      <w:pPr>
        <w:spacing w:after="80" w:before="0"/>
      </w:pPr>
      <w:r>
        <w:t xml:space="preserve">Длъжник плаща вноска на гише в офиса на кредитора, на служител с бадж и униформа, издал квитанция; служителят е бил уволнен същата сутрин и е останал неправомерно на работното си място. Плащането:</w:t>
      </w:r>
    </w:p>
    <w:p>
      <w:pPr>
        <w:spacing w:after="40"/>
        <w:ind w:left="431" w:hanging="360"/>
      </w:pPr>
      <w:r>
        <w:rPr>
          <w:b/>
          <w:bCs/>
        </w:rPr>
        <w:t xml:space="preserve">А) </w:t>
      </w:r>
      <w:r>
        <w:t xml:space="preserve">не поражда погасителен ефект, тъй като липсва овластяване на служителя</w:t>
      </w:r>
    </w:p>
    <w:p>
      <w:pPr>
        <w:spacing w:after="40"/>
        <w:ind w:left="431" w:hanging="360"/>
      </w:pPr>
      <w:r>
        <w:rPr>
          <w:b/>
          <w:bCs/>
        </w:rPr>
        <w:t xml:space="preserve">Б) </w:t>
      </w:r>
      <w:r>
        <w:t xml:space="preserve">освобождава длъжника поради добросъвестност и недвусмислени белези</w:t>
      </w:r>
    </w:p>
    <w:p>
      <w:pPr>
        <w:spacing w:after="40"/>
        <w:ind w:left="431" w:hanging="360"/>
      </w:pPr>
      <w:r>
        <w:rPr>
          <w:b/>
          <w:bCs/>
        </w:rPr>
        <w:t xml:space="preserve">В) </w:t>
      </w:r>
      <w:r>
        <w:t xml:space="preserve">задължава длъжника да плати повторно, но с иск срещу уволнения служител</w:t>
      </w:r>
    </w:p>
    <w:p>
      <w:pPr>
        <w:spacing w:after="40"/>
        <w:ind w:left="431" w:hanging="360"/>
      </w:pPr>
      <w:r>
        <w:rPr>
          <w:b/>
          <w:bCs/>
        </w:rPr>
        <w:t xml:space="preserve">Г) </w:t>
      </w:r>
      <w:r>
        <w:t xml:space="preserve">става действително чрез последващо потвърждение от страна на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Длъжникът се освобождава, ако добросъвестно е изпълнил на лице, което въз основа на недвусмислени обстоятелства се явява овластено да получи изпълнението (чл. 75, ал. 2 ЗЗД). Бадж, униформа, гише и квитанция са именно такива обстоятелства.</w:t>
      </w:r>
    </w:p>
    <w:p>
      <w:pPr>
        <w:spacing w:after="100" w:before="0"/>
      </w:pPr>
      <w:r>
        <w:rPr>
          <w:b/>
          <w:bCs/>
        </w:rPr>
        <w:t xml:space="preserve">Защо А е грешен:  </w:t>
      </w:r>
      <w:r>
        <w:t xml:space="preserve">Тъкмо тук законът отстъпва от изискването за представителна власт в защита на добросъвестния длъжник.</w:t>
      </w:r>
    </w:p>
    <w:p>
      <w:pPr>
        <w:spacing w:after="100" w:before="0"/>
      </w:pPr>
      <w:r>
        <w:rPr>
          <w:b/>
          <w:bCs/>
        </w:rPr>
        <w:t xml:space="preserve">Защо В е грешен:  </w:t>
      </w:r>
      <w:r>
        <w:t xml:space="preserve">Иск срещу получилото сумата лице има истинският кредитор, а дългът на длъжника е погасен.</w:t>
      </w:r>
    </w:p>
    <w:p>
      <w:pPr>
        <w:spacing w:after="100" w:before="0"/>
      </w:pPr>
      <w:r>
        <w:rPr>
          <w:b/>
          <w:bCs/>
        </w:rPr>
        <w:t xml:space="preserve">Защо Г е грешен:  </w:t>
      </w:r>
      <w:r>
        <w:t xml:space="preserve">Потвърждението е отделна хипотеза; тук освобождаването настъпва без съгласие на кредитора.</w:t>
      </w:r>
    </w:p>
    <w:p>
      <w:pPr>
        <w:spacing w:after="140" w:before="0"/>
      </w:pPr>
      <w:r>
        <w:rPr>
          <w:b/>
          <w:bCs/>
        </w:rPr>
        <w:t xml:space="preserve">Методическа бележка:  </w:t>
      </w:r>
      <w:r>
        <w:t xml:space="preserve">Проверява прилагането на фигурата на привидния кредитор към житейски факти.</w:t>
      </w:r>
    </w:p>
    <w:p>
      <w:pPr>
        <w:pStyle w:val="Heading3"/>
        <w:spacing w:after="60" w:before="240"/>
      </w:pPr>
      <w:r>
        <w:rPr>
          <w:b/>
          <w:bCs/>
          <w:sz w:val="24"/>
          <w:szCs w:val="24"/>
        </w:rPr>
        <w:t xml:space="preserve">Въпрос 6</w:t>
      </w:r>
      <w:r>
        <w:rPr>
          <w:i/>
          <w:iCs/>
          <w:color w:val="767676"/>
          <w:sz w:val="19"/>
          <w:szCs w:val="19"/>
        </w:rPr>
        <w:t xml:space="preserve">   (№ 166 от 780)</w:t>
      </w:r>
    </w:p>
    <w:p>
      <w:pPr>
        <w:spacing w:after="100"/>
      </w:pPr>
      <w:r>
        <w:rPr>
          <w:b/>
          <w:bCs/>
          <w:sz w:val="19"/>
          <w:szCs w:val="19"/>
        </w:rPr>
        <w:t xml:space="preserve">Подтема: </w:t>
      </w:r>
      <w:r>
        <w:rPr>
          <w:sz w:val="19"/>
          <w:szCs w:val="19"/>
        </w:rPr>
        <w:t xml:space="preserve">Престиране на некредитор</w:t>
      </w:r>
      <w:r>
        <w:rPr>
          <w:b/>
          <w:bCs/>
          <w:sz w:val="19"/>
          <w:szCs w:val="19"/>
        </w:rPr>
        <w:t xml:space="preserve">     Ниво: </w:t>
      </w:r>
      <w:r>
        <w:rPr>
          <w:sz w:val="19"/>
          <w:szCs w:val="19"/>
        </w:rPr>
        <w:t xml:space="preserve">Средно</w:t>
      </w:r>
    </w:p>
    <w:p>
      <w:pPr>
        <w:spacing w:after="80" w:before="0"/>
      </w:pPr>
      <w:r>
        <w:t xml:space="preserve">Наемателят плаща не на наемодателя, а на негов кредитор и така погасява стар дълг на наемодателя. Плащането:</w:t>
      </w:r>
    </w:p>
    <w:p>
      <w:pPr>
        <w:spacing w:after="40"/>
        <w:ind w:left="431" w:hanging="360"/>
      </w:pPr>
      <w:r>
        <w:rPr>
          <w:b/>
          <w:bCs/>
        </w:rPr>
        <w:t xml:space="preserve">А) </w:t>
      </w:r>
      <w:r>
        <w:t xml:space="preserve">е недействително, защото получателят не е страна по договора</w:t>
      </w:r>
    </w:p>
    <w:p>
      <w:pPr>
        <w:spacing w:after="40"/>
        <w:ind w:left="431" w:hanging="360"/>
      </w:pPr>
      <w:r>
        <w:rPr>
          <w:b/>
          <w:bCs/>
        </w:rPr>
        <w:t xml:space="preserve">Б) </w:t>
      </w:r>
      <w:r>
        <w:t xml:space="preserve">поражда действие след изрично писмено потвърждение от наемодателя</w:t>
      </w:r>
    </w:p>
    <w:p>
      <w:pPr>
        <w:spacing w:after="40"/>
        <w:ind w:left="431" w:hanging="360"/>
      </w:pPr>
      <w:r>
        <w:rPr>
          <w:b/>
          <w:bCs/>
        </w:rPr>
        <w:t xml:space="preserve">В) </w:t>
      </w:r>
      <w:r>
        <w:t xml:space="preserve">поражда действие, ако наемателят е бил в извинителна заблуда</w:t>
      </w:r>
    </w:p>
    <w:p>
      <w:pPr>
        <w:spacing w:after="40"/>
        <w:ind w:left="431" w:hanging="360"/>
      </w:pPr>
      <w:r>
        <w:rPr>
          <w:b/>
          <w:bCs/>
        </w:rPr>
        <w:t xml:space="preserve">Г) </w:t>
      </w:r>
      <w:r>
        <w:t xml:space="preserve">поражда действие до размера, в който наемодателят се е обогатил</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Изпълнението на некредитор е действително и когато кредиторът не го е потвърдил, но се е възползвал от него — до размера на облагодетелстването (чл. 75, ал. 1, изр. 2 ЗЗД).</w:t>
      </w:r>
    </w:p>
    <w:p>
      <w:pPr>
        <w:spacing w:after="100" w:before="0"/>
      </w:pPr>
      <w:r>
        <w:rPr>
          <w:b/>
          <w:bCs/>
        </w:rPr>
        <w:t xml:space="preserve">Защо А е грешен:  </w:t>
      </w:r>
      <w:r>
        <w:t xml:space="preserve">Качеството на получателя не изключва действието на плащането, щом кредиторът е извлякъл полза от него.</w:t>
      </w:r>
    </w:p>
    <w:p>
      <w:pPr>
        <w:spacing w:after="100" w:before="0"/>
      </w:pPr>
      <w:r>
        <w:rPr>
          <w:b/>
          <w:bCs/>
        </w:rPr>
        <w:t xml:space="preserve">Защо Б е грешен:  </w:t>
      </w:r>
      <w:r>
        <w:t xml:space="preserve">Потвърждението е една от двете възможности; тук действието следва от самото облагодетелстване.</w:t>
      </w:r>
    </w:p>
    <w:p>
      <w:pPr>
        <w:spacing w:after="100" w:before="0"/>
      </w:pPr>
      <w:r>
        <w:rPr>
          <w:b/>
          <w:bCs/>
        </w:rPr>
        <w:t xml:space="preserve">Защо В е грешен:  </w:t>
      </w:r>
      <w:r>
        <w:t xml:space="preserve">Заблудата на длъжника е релевантна при привидния кредитор, а не в тази хипотеза.</w:t>
      </w:r>
    </w:p>
    <w:p>
      <w:pPr>
        <w:spacing w:after="140" w:before="0"/>
      </w:pPr>
      <w:r>
        <w:rPr>
          <w:b/>
          <w:bCs/>
        </w:rPr>
        <w:t xml:space="preserve">Методическа бележка:  </w:t>
      </w:r>
      <w:r>
        <w:t xml:space="preserve">Проверява разграничението между потвърждаване и възползване по чл. 75, ал. 1 ЗЗД.</w:t>
      </w:r>
    </w:p>
    <w:p>
      <w:pPr>
        <w:pStyle w:val="Heading3"/>
        <w:spacing w:after="60" w:before="240"/>
      </w:pPr>
      <w:r>
        <w:rPr>
          <w:b/>
          <w:bCs/>
          <w:sz w:val="24"/>
          <w:szCs w:val="24"/>
        </w:rPr>
        <w:t xml:space="preserve">Въпрос 7</w:t>
      </w:r>
      <w:r>
        <w:rPr>
          <w:i/>
          <w:iCs/>
          <w:color w:val="767676"/>
          <w:sz w:val="19"/>
          <w:szCs w:val="19"/>
        </w:rPr>
        <w:t xml:space="preserve">   (№ 167 от 780)</w:t>
      </w:r>
    </w:p>
    <w:p>
      <w:pPr>
        <w:spacing w:after="100"/>
      </w:pPr>
      <w:r>
        <w:rPr>
          <w:b/>
          <w:bCs/>
          <w:sz w:val="19"/>
          <w:szCs w:val="19"/>
        </w:rPr>
        <w:t xml:space="preserve">Подтема: </w:t>
      </w:r>
      <w:r>
        <w:rPr>
          <w:sz w:val="19"/>
          <w:szCs w:val="19"/>
        </w:rPr>
        <w:t xml:space="preserve">Интерес на третото лице</w:t>
      </w:r>
      <w:r>
        <w:rPr>
          <w:b/>
          <w:bCs/>
          <w:sz w:val="19"/>
          <w:szCs w:val="19"/>
        </w:rPr>
        <w:t xml:space="preserve">     Ниво: </w:t>
      </w:r>
      <w:r>
        <w:rPr>
          <w:sz w:val="19"/>
          <w:szCs w:val="19"/>
        </w:rPr>
        <w:t xml:space="preserve">Средно</w:t>
      </w:r>
    </w:p>
    <w:p>
      <w:pPr>
        <w:spacing w:after="80" w:before="0"/>
      </w:pPr>
      <w:r>
        <w:t xml:space="preserve">Трябва ли третото лице да има свой интерес, за да изпълни чуждо задължение?</w:t>
      </w:r>
    </w:p>
    <w:p>
      <w:pPr>
        <w:spacing w:after="40"/>
        <w:ind w:left="431" w:hanging="360"/>
      </w:pPr>
      <w:r>
        <w:rPr>
          <w:b/>
          <w:bCs/>
        </w:rPr>
        <w:t xml:space="preserve">А) </w:t>
      </w:r>
      <w:r>
        <w:t xml:space="preserve">да, интересът е предпоставка по чл. 74 ЗЗД за изпълнението</w:t>
      </w:r>
    </w:p>
    <w:p>
      <w:pPr>
        <w:spacing w:after="40"/>
        <w:ind w:left="431" w:hanging="360"/>
      </w:pPr>
      <w:r>
        <w:rPr>
          <w:b/>
          <w:bCs/>
        </w:rPr>
        <w:t xml:space="preserve">Б) </w:t>
      </w:r>
      <w:r>
        <w:t xml:space="preserve">да, когато кредиторът се противопоставя на изпълнението</w:t>
      </w:r>
    </w:p>
    <w:p>
      <w:pPr>
        <w:spacing w:after="40"/>
        <w:ind w:left="431" w:hanging="360"/>
      </w:pPr>
      <w:r>
        <w:rPr>
          <w:b/>
          <w:bCs/>
        </w:rPr>
        <w:t xml:space="preserve">В) </w:t>
      </w:r>
      <w:r>
        <w:t xml:space="preserve">не, интерес не се изисква — чл. 74 ЗЗД урежда суброгацията</w:t>
      </w:r>
    </w:p>
    <w:p>
      <w:pPr>
        <w:spacing w:after="40"/>
        <w:ind w:left="431" w:hanging="360"/>
      </w:pPr>
      <w:r>
        <w:rPr>
          <w:b/>
          <w:bCs/>
        </w:rPr>
        <w:t xml:space="preserve">Г) </w:t>
      </w:r>
      <w:r>
        <w:t xml:space="preserve">не, но тогава третото лице губи правото да търси платеното обратно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 е нужно третото лице да има интерес. Чл. 74 ЗЗД урежда друго — суброгацията на изпълнилото трето лице в правата срещу длъжника.</w:t>
      </w:r>
    </w:p>
    <w:p>
      <w:pPr>
        <w:spacing w:after="100" w:before="0"/>
      </w:pPr>
      <w:r>
        <w:rPr>
          <w:b/>
          <w:bCs/>
        </w:rPr>
        <w:t xml:space="preserve">Защо А е грешен:  </w:t>
      </w:r>
      <w:r>
        <w:t xml:space="preserve">Чл. 74 ЗЗД не поставя условие за допустимостта на изпълнението, а урежда последицата от него.</w:t>
      </w:r>
    </w:p>
    <w:p>
      <w:pPr>
        <w:spacing w:after="100" w:before="0"/>
      </w:pPr>
      <w:r>
        <w:rPr>
          <w:b/>
          <w:bCs/>
        </w:rPr>
        <w:t xml:space="preserve">Защо Б е грешен:  </w:t>
      </w:r>
      <w:r>
        <w:t xml:space="preserve">Противопоставянето на кредитора не превръща интереса в предпоставка — изпълнението е възможно и против волята му.</w:t>
      </w:r>
    </w:p>
    <w:p>
      <w:pPr>
        <w:spacing w:after="100" w:before="0"/>
      </w:pPr>
      <w:r>
        <w:rPr>
          <w:b/>
          <w:bCs/>
        </w:rPr>
        <w:t xml:space="preserve">Защо Г е грешен:  </w:t>
      </w:r>
      <w:r>
        <w:t xml:space="preserve">Изпълнилото трето лице може да търси от длъжника това, което е изпълнило за кредитора.</w:t>
      </w:r>
    </w:p>
    <w:p>
      <w:pPr>
        <w:spacing w:after="140" w:before="0"/>
      </w:pPr>
      <w:r>
        <w:rPr>
          <w:b/>
          <w:bCs/>
        </w:rPr>
        <w:t xml:space="preserve">Методическа бележка:  </w:t>
      </w:r>
      <w:r>
        <w:t xml:space="preserve">Проверява типичното смесване на чл. 73 и чл. 74 ЗЗД.</w:t>
      </w:r>
    </w:p>
    <w:p>
      <w:pPr>
        <w:pStyle w:val="Heading3"/>
        <w:spacing w:after="60" w:before="240"/>
      </w:pPr>
      <w:r>
        <w:rPr>
          <w:b/>
          <w:bCs/>
          <w:sz w:val="24"/>
          <w:szCs w:val="24"/>
        </w:rPr>
        <w:t xml:space="preserve">Въпрос 8</w:t>
      </w:r>
      <w:r>
        <w:rPr>
          <w:i/>
          <w:iCs/>
          <w:color w:val="767676"/>
          <w:sz w:val="19"/>
          <w:szCs w:val="19"/>
        </w:rPr>
        <w:t xml:space="preserve">   (№ 168 от 780)</w:t>
      </w:r>
    </w:p>
    <w:p>
      <w:pPr>
        <w:spacing w:after="100"/>
      </w:pPr>
      <w:r>
        <w:rPr>
          <w:b/>
          <w:bCs/>
          <w:sz w:val="19"/>
          <w:szCs w:val="19"/>
        </w:rPr>
        <w:t xml:space="preserve">Подтема: </w:t>
      </w:r>
      <w:r>
        <w:rPr>
          <w:sz w:val="19"/>
          <w:szCs w:val="19"/>
        </w:rPr>
        <w:t xml:space="preserve">Плащане по ценна книга на приносител</w:t>
      </w:r>
      <w:r>
        <w:rPr>
          <w:b/>
          <w:bCs/>
          <w:sz w:val="19"/>
          <w:szCs w:val="19"/>
        </w:rPr>
        <w:t xml:space="preserve">     Ниво: </w:t>
      </w:r>
      <w:r>
        <w:rPr>
          <w:sz w:val="19"/>
          <w:szCs w:val="19"/>
        </w:rPr>
        <w:t xml:space="preserve">Средно</w:t>
      </w:r>
    </w:p>
    <w:p>
      <w:pPr>
        <w:spacing w:after="80" w:before="0"/>
      </w:pPr>
      <w:r>
        <w:t xml:space="preserve">При плащане на предявителя на ценна книга на приносител длъжникът:</w:t>
      </w:r>
    </w:p>
    <w:p>
      <w:pPr>
        <w:spacing w:after="40"/>
        <w:ind w:left="431" w:hanging="360"/>
      </w:pPr>
      <w:r>
        <w:rPr>
          <w:b/>
          <w:bCs/>
        </w:rPr>
        <w:t xml:space="preserve">А) </w:t>
      </w:r>
      <w:r>
        <w:t xml:space="preserve">плаща редовно, без да проверява дали държателят е правомерен</w:t>
      </w:r>
    </w:p>
    <w:p>
      <w:pPr>
        <w:spacing w:after="40"/>
        <w:ind w:left="431" w:hanging="360"/>
      </w:pPr>
      <w:r>
        <w:rPr>
          <w:b/>
          <w:bCs/>
        </w:rPr>
        <w:t xml:space="preserve">Б) </w:t>
      </w:r>
      <w:r>
        <w:t xml:space="preserve">дължи повторно, ако държателят не е бил правомерен носител</w:t>
      </w:r>
    </w:p>
    <w:p>
      <w:pPr>
        <w:spacing w:after="40"/>
        <w:ind w:left="431" w:hanging="360"/>
      </w:pPr>
      <w:r>
        <w:rPr>
          <w:b/>
          <w:bCs/>
        </w:rPr>
        <w:t xml:space="preserve">В) </w:t>
      </w:r>
      <w:r>
        <w:t xml:space="preserve">е длъжен да провери основанието, на което книгата е придобита</w:t>
      </w:r>
    </w:p>
    <w:p>
      <w:pPr>
        <w:spacing w:after="40"/>
        <w:ind w:left="431" w:hanging="360"/>
      </w:pPr>
      <w:r>
        <w:rPr>
          <w:b/>
          <w:bCs/>
        </w:rPr>
        <w:t xml:space="preserve">Г) </w:t>
      </w:r>
      <w:r>
        <w:t xml:space="preserve">се освобождава, ако предявителят представи и лична карта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Владелецът на ценната книга на приносител се счита за собственик и кредитор на инкорпорираното право, а длъжникът не проверява дали той е правомерният държател.</w:t>
      </w:r>
    </w:p>
    <w:p>
      <w:pPr>
        <w:spacing w:after="100" w:before="0"/>
      </w:pPr>
      <w:r>
        <w:rPr>
          <w:b/>
          <w:bCs/>
        </w:rPr>
        <w:t xml:space="preserve">Защо Б е грешен:  </w:t>
      </w:r>
      <w:r>
        <w:t xml:space="preserve">Плащанията на приносителя са поначало редовни, дори когато предявителят не е истинският кредитор.</w:t>
      </w:r>
    </w:p>
    <w:p>
      <w:pPr>
        <w:spacing w:after="100" w:before="0"/>
      </w:pPr>
      <w:r>
        <w:rPr>
          <w:b/>
          <w:bCs/>
        </w:rPr>
        <w:t xml:space="preserve">Защо В е грешен:  </w:t>
      </w:r>
      <w:r>
        <w:t xml:space="preserve">Проверка на придобивното основание не се изисква — тъкмо в това е улеснението при тези книги.</w:t>
      </w:r>
    </w:p>
    <w:p>
      <w:pPr>
        <w:spacing w:after="100" w:before="0"/>
      </w:pPr>
      <w:r>
        <w:rPr>
          <w:b/>
          <w:bCs/>
        </w:rPr>
        <w:t xml:space="preserve">Защо Г е грешен:  </w:t>
      </w:r>
      <w:r>
        <w:t xml:space="preserve">Легитимацията произтича от държането на книгата, а не от установяването на самоличността.</w:t>
      </w:r>
    </w:p>
    <w:p>
      <w:pPr>
        <w:spacing w:after="140" w:before="0"/>
      </w:pPr>
      <w:r>
        <w:rPr>
          <w:b/>
          <w:bCs/>
        </w:rPr>
        <w:t xml:space="preserve">Методическа бележка:  </w:t>
      </w:r>
      <w:r>
        <w:t xml:space="preserve">Проверява разбирането на легитимиращото действие на ценната книга на приносител.</w:t>
      </w:r>
    </w:p>
    <w:p>
      <w:pPr>
        <w:pStyle w:val="Heading3"/>
        <w:spacing w:after="60" w:before="240"/>
      </w:pPr>
      <w:r>
        <w:rPr>
          <w:b/>
          <w:bCs/>
          <w:sz w:val="24"/>
          <w:szCs w:val="24"/>
        </w:rPr>
        <w:t xml:space="preserve">Въпрос 9</w:t>
      </w:r>
      <w:r>
        <w:rPr>
          <w:i/>
          <w:iCs/>
          <w:color w:val="767676"/>
          <w:sz w:val="19"/>
          <w:szCs w:val="19"/>
        </w:rPr>
        <w:t xml:space="preserve">   (№ 169 от 780)</w:t>
      </w:r>
    </w:p>
    <w:p>
      <w:pPr>
        <w:spacing w:after="100"/>
      </w:pPr>
      <w:r>
        <w:rPr>
          <w:b/>
          <w:bCs/>
          <w:sz w:val="19"/>
          <w:szCs w:val="19"/>
        </w:rPr>
        <w:t xml:space="preserve">Подтема: </w:t>
      </w:r>
      <w:r>
        <w:rPr>
          <w:sz w:val="19"/>
          <w:szCs w:val="19"/>
        </w:rPr>
        <w:t xml:space="preserve">Запор върху вземането</w:t>
      </w:r>
      <w:r>
        <w:rPr>
          <w:b/>
          <w:bCs/>
          <w:sz w:val="19"/>
          <w:szCs w:val="19"/>
        </w:rPr>
        <w:t xml:space="preserve">     Ниво: </w:t>
      </w:r>
      <w:r>
        <w:rPr>
          <w:sz w:val="19"/>
          <w:szCs w:val="19"/>
        </w:rPr>
        <w:t xml:space="preserve">Високо</w:t>
      </w:r>
    </w:p>
    <w:p>
      <w:pPr>
        <w:spacing w:after="80" w:before="0"/>
      </w:pPr>
      <w:r>
        <w:t xml:space="preserve">След получаване на запорно съобщение длъжникът въпреки това плаща на своя кредитор. Последицата е, че:</w:t>
      </w:r>
    </w:p>
    <w:p>
      <w:pPr>
        <w:spacing w:after="40"/>
        <w:ind w:left="431" w:hanging="360"/>
      </w:pPr>
      <w:r>
        <w:rPr>
          <w:b/>
          <w:bCs/>
        </w:rPr>
        <w:t xml:space="preserve">А) </w:t>
      </w:r>
      <w:r>
        <w:t xml:space="preserve">плащането е нищожно и сумата подлежи на връщане от получилия я кредитор</w:t>
      </w:r>
    </w:p>
    <w:p>
      <w:pPr>
        <w:spacing w:after="40"/>
        <w:ind w:left="431" w:hanging="360"/>
      </w:pPr>
      <w:r>
        <w:rPr>
          <w:b/>
          <w:bCs/>
        </w:rPr>
        <w:t xml:space="preserve">Б) </w:t>
      </w:r>
      <w:r>
        <w:t xml:space="preserve">съдебният изпълнител отговаря за пропуска пред взискателите по делото</w:t>
      </w:r>
    </w:p>
    <w:p>
      <w:pPr>
        <w:spacing w:after="40"/>
        <w:ind w:left="431" w:hanging="360"/>
      </w:pPr>
      <w:r>
        <w:rPr>
          <w:b/>
          <w:bCs/>
        </w:rPr>
        <w:t xml:space="preserve">В) </w:t>
      </w:r>
      <w:r>
        <w:t xml:space="preserve">запорът се смята за вдигнат с извършеното плащане към кредитора</w:t>
      </w:r>
    </w:p>
    <w:p>
      <w:pPr>
        <w:spacing w:after="40"/>
        <w:ind w:left="431" w:hanging="360"/>
      </w:pPr>
      <w:r>
        <w:rPr>
          <w:b/>
          <w:bCs/>
        </w:rPr>
        <w:t xml:space="preserve">Г) </w:t>
      </w:r>
      <w:r>
        <w:t xml:space="preserve">длъжникът може да бъде принуден да плати повторно и има регрес</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наложен запор изпълнението на самия кредитор няма погасително действие спрямо взискателите; съдебният изпълнител може да иска повторно изпълнение, а платилият два пъти длъжник има регресен иск срещу кредитора си (чл. 452 ГПК).</w:t>
      </w:r>
    </w:p>
    <w:p>
      <w:pPr>
        <w:spacing w:after="100" w:before="0"/>
      </w:pPr>
      <w:r>
        <w:rPr>
          <w:b/>
          <w:bCs/>
        </w:rPr>
        <w:t xml:space="preserve">Защо А е грешен:  </w:t>
      </w:r>
      <w:r>
        <w:t xml:space="preserve">Плащането не е нищожно — то е валидно между страните, но е непротивопоставимо на взискателите.</w:t>
      </w:r>
    </w:p>
    <w:p>
      <w:pPr>
        <w:spacing w:after="100" w:before="0"/>
      </w:pPr>
      <w:r>
        <w:rPr>
          <w:b/>
          <w:bCs/>
        </w:rPr>
        <w:t xml:space="preserve">Защо Б е грешен:  </w:t>
      </w:r>
      <w:r>
        <w:t xml:space="preserve">Отговорността за неспазването на запорното съобщение е на длъжника, а не на съдебния изпълнител.</w:t>
      </w:r>
    </w:p>
    <w:p>
      <w:pPr>
        <w:spacing w:after="100" w:before="0"/>
      </w:pPr>
      <w:r>
        <w:rPr>
          <w:b/>
          <w:bCs/>
        </w:rPr>
        <w:t xml:space="preserve">Защо В е грешен:  </w:t>
      </w:r>
      <w:r>
        <w:t xml:space="preserve">Запорът не отпада поради това, че длъжникът е нарушил забраната да плаща на кредитора си.</w:t>
      </w:r>
    </w:p>
    <w:p>
      <w:pPr>
        <w:spacing w:after="140" w:before="0"/>
      </w:pPr>
      <w:r>
        <w:rPr>
          <w:b/>
          <w:bCs/>
        </w:rPr>
        <w:t xml:space="preserve">Методическа бележка:  </w:t>
      </w:r>
      <w:r>
        <w:t xml:space="preserve">Проверява хипотезата на изпълнение на истинския кредитор без погасителен ефект.</w:t>
      </w:r>
    </w:p>
    <w:p>
      <w:pPr>
        <w:pStyle w:val="Heading3"/>
        <w:spacing w:after="60" w:before="240"/>
      </w:pPr>
      <w:r>
        <w:rPr>
          <w:b/>
          <w:bCs/>
          <w:sz w:val="24"/>
          <w:szCs w:val="24"/>
        </w:rPr>
        <w:t xml:space="preserve">Въпрос 10</w:t>
      </w:r>
      <w:r>
        <w:rPr>
          <w:i/>
          <w:iCs/>
          <w:color w:val="767676"/>
          <w:sz w:val="19"/>
          <w:szCs w:val="19"/>
        </w:rPr>
        <w:t xml:space="preserve">   (№ 170 от 780)</w:t>
      </w:r>
    </w:p>
    <w:p>
      <w:pPr>
        <w:spacing w:after="100"/>
      </w:pPr>
      <w:r>
        <w:rPr>
          <w:b/>
          <w:bCs/>
          <w:sz w:val="19"/>
          <w:szCs w:val="19"/>
        </w:rPr>
        <w:t xml:space="preserve">Подтема: </w:t>
      </w:r>
      <w:r>
        <w:rPr>
          <w:sz w:val="19"/>
          <w:szCs w:val="19"/>
        </w:rPr>
        <w:t xml:space="preserve">Плащане на неспособен кредитор</w:t>
      </w:r>
      <w:r>
        <w:rPr>
          <w:b/>
          <w:bCs/>
          <w:sz w:val="19"/>
          <w:szCs w:val="19"/>
        </w:rPr>
        <w:t xml:space="preserve">     Ниво: </w:t>
      </w:r>
      <w:r>
        <w:rPr>
          <w:sz w:val="19"/>
          <w:szCs w:val="19"/>
        </w:rPr>
        <w:t xml:space="preserve">Високо</w:t>
      </w:r>
    </w:p>
    <w:p>
      <w:pPr>
        <w:spacing w:after="80" w:before="0"/>
      </w:pPr>
      <w:r>
        <w:t xml:space="preserve">Плащането на кредитор, който не е способен да получи изпълнението:</w:t>
      </w:r>
    </w:p>
    <w:p>
      <w:pPr>
        <w:spacing w:after="40"/>
        <w:ind w:left="431" w:hanging="360"/>
      </w:pPr>
      <w:r>
        <w:rPr>
          <w:b/>
          <w:bCs/>
        </w:rPr>
        <w:t xml:space="preserve">А) </w:t>
      </w:r>
      <w:r>
        <w:t xml:space="preserve">е нищожно и не може да бъде санирано с последващо одобрение</w:t>
      </w:r>
    </w:p>
    <w:p>
      <w:pPr>
        <w:spacing w:after="40"/>
        <w:ind w:left="431" w:hanging="360"/>
      </w:pPr>
      <w:r>
        <w:rPr>
          <w:b/>
          <w:bCs/>
        </w:rPr>
        <w:t xml:space="preserve">Б) </w:t>
      </w:r>
      <w:r>
        <w:t xml:space="preserve">е унищожаемо, като унищожаване може да иска кредиторът</w:t>
      </w:r>
    </w:p>
    <w:p>
      <w:pPr>
        <w:spacing w:after="40"/>
        <w:ind w:left="431" w:hanging="360"/>
      </w:pPr>
      <w:r>
        <w:rPr>
          <w:b/>
          <w:bCs/>
        </w:rPr>
        <w:t xml:space="preserve">В) </w:t>
      </w:r>
      <w:r>
        <w:t xml:space="preserve">е действително, ако длъжникът е бил в извинителна заблуда</w:t>
      </w:r>
    </w:p>
    <w:p>
      <w:pPr>
        <w:spacing w:after="40"/>
        <w:ind w:left="431" w:hanging="360"/>
      </w:pPr>
      <w:r>
        <w:rPr>
          <w:b/>
          <w:bCs/>
        </w:rPr>
        <w:t xml:space="preserve">Г) </w:t>
      </w:r>
      <w:r>
        <w:t xml:space="preserve">е действително, когато е извършено пред двама свидетели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Плащането на неспособен е унищожаемо. Унищожаването може да се иска от кредитора, който при това ще бъде задължен да върне полученото.</w:t>
      </w:r>
    </w:p>
    <w:p>
      <w:pPr>
        <w:spacing w:after="100" w:before="0"/>
      </w:pPr>
      <w:r>
        <w:rPr>
          <w:b/>
          <w:bCs/>
        </w:rPr>
        <w:t xml:space="preserve">Защо А е грешен:  </w:t>
      </w:r>
      <w:r>
        <w:t xml:space="preserve">Погасителен ефект може да се постигне с потвърждаване от представителя или след като кредиторът стане способен.</w:t>
      </w:r>
    </w:p>
    <w:p>
      <w:pPr>
        <w:spacing w:after="100" w:before="0"/>
      </w:pPr>
      <w:r>
        <w:rPr>
          <w:b/>
          <w:bCs/>
        </w:rPr>
        <w:t xml:space="preserve">Защо В е грешен:  </w:t>
      </w:r>
      <w:r>
        <w:t xml:space="preserve">Заблудата на длъжника относно способността не е предвидена като основание за освобождаване.</w:t>
      </w:r>
    </w:p>
    <w:p>
      <w:pPr>
        <w:spacing w:after="100" w:before="0"/>
      </w:pPr>
      <w:r>
        <w:rPr>
          <w:b/>
          <w:bCs/>
        </w:rPr>
        <w:t xml:space="preserve">Защо Г е грешен:  </w:t>
      </w:r>
      <w:r>
        <w:t xml:space="preserve">Присъствието на свидетели не замества способността на кредитора да получи изпълнението.</w:t>
      </w:r>
    </w:p>
    <w:p>
      <w:pPr>
        <w:spacing w:after="140" w:before="0"/>
      </w:pPr>
      <w:r>
        <w:rPr>
          <w:b/>
          <w:bCs/>
        </w:rPr>
        <w:t xml:space="preserve">Методическа бележка:  </w:t>
      </w:r>
      <w:r>
        <w:t xml:space="preserve">Проверява вида недействителност и кръга на лицата, легитимирани да я предявят.</w:t>
      </w:r>
    </w:p>
    <w:p>
      <w:pPr>
        <w:pStyle w:val="Heading2"/>
        <w:spacing w:after="120" w:before="320"/>
      </w:pPr>
      <w:r>
        <w:rPr>
          <w:b/>
          <w:bCs/>
          <w:color w:val="2F5496"/>
          <w:sz w:val="26"/>
          <w:szCs w:val="26"/>
        </w:rPr>
        <w:t xml:space="preserve">Тема 17 — казуси</w:t>
      </w:r>
    </w:p>
    <w:p>
      <w:pPr>
        <w:pStyle w:val="Heading3"/>
        <w:spacing w:after="80" w:before="240"/>
      </w:pPr>
      <w:r>
        <w:rPr>
          <w:b/>
          <w:bCs/>
          <w:sz w:val="24"/>
          <w:szCs w:val="24"/>
        </w:rPr>
        <w:t xml:space="preserve">Казус 1</w:t>
      </w:r>
      <w:r>
        <w:rPr>
          <w:i/>
          <w:iCs/>
          <w:color w:val="767676"/>
          <w:sz w:val="19"/>
          <w:szCs w:val="19"/>
        </w:rPr>
        <w:t xml:space="preserve">   (№ 33 от 156)</w:t>
      </w:r>
    </w:p>
    <w:p>
      <w:pPr>
        <w:spacing w:after="100" w:before="0"/>
      </w:pPr>
      <w:r>
        <w:rPr>
          <w:b/>
          <w:bCs/>
        </w:rPr>
        <w:t xml:space="preserve">Заглавие:  </w:t>
      </w:r>
      <w:r>
        <w:t xml:space="preserve">Плащане от трето лице въпреки отказа на кредитора</w:t>
      </w:r>
    </w:p>
    <w:p>
      <w:pPr>
        <w:spacing w:after="100" w:before="0"/>
      </w:pPr>
      <w:r>
        <w:rPr>
          <w:b/>
          <w:bCs/>
        </w:rPr>
        <w:t xml:space="preserve">Тема:  </w:t>
      </w:r>
      <w:r>
        <w:t xml:space="preserve">Субекти на изпълнението. Изпълнение от трето лице по чл. 73 ЗЗД.</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изпълнение от трето лице</w:t>
      </w:r>
    </w:p>
    <w:p>
      <w:pPr>
        <w:spacing w:after="40"/>
        <w:ind w:left="504" w:hanging="288"/>
      </w:pPr>
      <w:r>
        <w:t xml:space="preserve">•  задължение с оглед на личността</w:t>
      </w:r>
    </w:p>
    <w:p>
      <w:pPr>
        <w:spacing w:after="40"/>
        <w:ind w:left="504" w:hanging="288"/>
      </w:pPr>
      <w:r>
        <w:t xml:space="preserve">•  интерес на кредитора от лично изпълнение</w:t>
      </w:r>
    </w:p>
    <w:p>
      <w:pPr>
        <w:spacing w:after="40"/>
        <w:ind w:left="504" w:hanging="288"/>
      </w:pPr>
      <w:r>
        <w:t xml:space="preserve">•  суброгация по чл. 74 ЗЗД</w:t>
      </w:r>
    </w:p>
    <w:p>
      <w:pPr>
        <w:spacing w:after="40"/>
        <w:ind w:left="504" w:hanging="288"/>
      </w:pPr>
      <w:r>
        <w:t xml:space="preserve">•  съгласувана воля на кредитора и длъжника</w:t>
      </w:r>
    </w:p>
    <w:p>
      <w:pPr>
        <w:spacing w:after="40"/>
        <w:ind w:left="504" w:hanging="288"/>
      </w:pPr>
      <w:r>
        <w:t xml:space="preserve">•  относително действие на облигационното отношение</w:t>
      </w:r>
    </w:p>
    <w:p>
      <w:pPr>
        <w:spacing w:after="40"/>
        <w:ind w:left="504" w:hanging="288"/>
      </w:pPr>
      <w:r>
        <w:t xml:space="preserve">•  погасяване при плащане по банкова сметка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кога дългът подлежи на лично изпълнение;</w:t>
      </w:r>
    </w:p>
    <w:p>
      <w:pPr>
        <w:spacing w:after="40"/>
        <w:ind w:left="504" w:hanging="288"/>
      </w:pPr>
      <w:r>
        <w:t xml:space="preserve">•  да прецени значението на отказа на кредитора да приеме чуждо плащане;</w:t>
      </w:r>
    </w:p>
    <w:p>
      <w:pPr>
        <w:spacing w:after="40"/>
        <w:ind w:left="504" w:hanging="288"/>
      </w:pPr>
      <w:r>
        <w:t xml:space="preserve">•  да разграничи допустимостта на изпълнението от последиците му по чл. 74 ЗЗД;</w:t>
      </w:r>
    </w:p>
    <w:p>
      <w:pPr>
        <w:spacing w:after="40"/>
        <w:ind w:left="504" w:hanging="288"/>
      </w:pPr>
      <w:r>
        <w:t xml:space="preserve">•  да отчете действието на уговорка между кредитора и длъжника;</w:t>
      </w:r>
    </w:p>
    <w:p>
      <w:pPr>
        <w:spacing w:after="60" w:before="120"/>
      </w:pPr>
      <w:r>
        <w:rPr>
          <w:b/>
          <w:bCs/>
        </w:rPr>
        <w:t xml:space="preserve">Факти</w:t>
      </w:r>
    </w:p>
    <w:p>
      <w:pPr>
        <w:spacing w:after="80" w:before="0"/>
        <w:jc w:val="both"/>
      </w:pPr>
      <w:r>
        <w:t xml:space="preserve">На 12 февруари 2025 г. Стоян Колев дава на Иван Петров заем от 20 000 лв. с падеж 12 май 2025 г. На 10 май 2025 г. сестрата на длъжника, Мария Петрова, предлага на Колев да плати вместо брат си. Колев отказва да приеме парите от нея, тъй като държи да получи сумата лично от Иван. На 11 май 2025 г. Мария нарежда превод за 20 000 лв. и сметката на Колев е заверена на същия ден. Иван Петров не е знаел за превода и по-късно заявява, че не е искал сестра му да се намесва. По друг договор, сключен на 1 март 2025 г., Иван е поръчал на художника Колев да нарисува негов портрет; Мария предлага да нарисува портрета вместо него.</w:t>
      </w:r>
    </w:p>
    <w:p>
      <w:pPr>
        <w:spacing w:after="60" w:before="120"/>
      </w:pPr>
      <w:r>
        <w:rPr>
          <w:b/>
          <w:bCs/>
        </w:rPr>
        <w:t xml:space="preserve">Въпроси</w:t>
      </w:r>
    </w:p>
    <w:p>
      <w:pPr>
        <w:spacing w:after="40"/>
        <w:ind w:left="504" w:hanging="288"/>
      </w:pPr>
      <w:r>
        <w:t xml:space="preserve">1.  Погасено ли е задължението за 20 000 лв. въпреки отказа на кредитора?</w:t>
      </w:r>
    </w:p>
    <w:p>
      <w:pPr>
        <w:spacing w:after="40"/>
        <w:ind w:left="504" w:hanging="288"/>
      </w:pPr>
      <w:r>
        <w:t xml:space="preserve">2.  Има ли значение, че Мария няма интерес и че длъжникът не е бил съгласен?</w:t>
      </w:r>
    </w:p>
    <w:p>
      <w:pPr>
        <w:spacing w:after="40"/>
        <w:ind w:left="504" w:hanging="288"/>
      </w:pPr>
      <w:r>
        <w:t xml:space="preserve">3.  Как би се решил въпросът, ако Колев и Иван изрично са уговорили, че изпълнение от трето лице не се допуска?</w:t>
      </w:r>
    </w:p>
    <w:p>
      <w:pPr>
        <w:spacing w:after="40"/>
        <w:ind w:left="504" w:hanging="288"/>
      </w:pPr>
      <w:r>
        <w:t xml:space="preserve">4.  Може ли Мария да изпълни задължението по договора за портрета?</w:t>
      </w:r>
    </w:p>
    <w:p>
      <w:pPr>
        <w:spacing w:after="60" w:before="120"/>
      </w:pPr>
      <w:r>
        <w:rPr>
          <w:b/>
          <w:bCs/>
        </w:rPr>
        <w:t xml:space="preserve">Насоки за решаване</w:t>
      </w:r>
    </w:p>
    <w:p>
      <w:pPr>
        <w:spacing w:after="40"/>
        <w:ind w:left="504" w:hanging="288"/>
      </w:pPr>
      <w:r>
        <w:t xml:space="preserve">•  Проверете дали задължението е с оглед на личността.</w:t>
      </w:r>
    </w:p>
    <w:p>
      <w:pPr>
        <w:spacing w:after="40"/>
        <w:ind w:left="504" w:hanging="288"/>
      </w:pPr>
      <w:r>
        <w:t xml:space="preserve">•  Отделете допустимостта на изпълнението от отношенията между третото лице и длъжника.</w:t>
      </w:r>
    </w:p>
    <w:p>
      <w:pPr>
        <w:spacing w:after="40"/>
        <w:ind w:left="504" w:hanging="288"/>
      </w:pPr>
      <w:r>
        <w:t xml:space="preserve">•  Съобразете момента на погасяване при безкасово плащане.</w:t>
      </w:r>
    </w:p>
    <w:p>
      <w:pPr>
        <w:spacing w:after="40"/>
        <w:ind w:left="504" w:hanging="288"/>
      </w:pPr>
      <w:r>
        <w:t xml:space="preserve">•  Преценете значението на съвпадащата воля на двете страни по договора.</w:t>
      </w:r>
    </w:p>
    <w:p>
      <w:pPr>
        <w:spacing w:after="60" w:before="120"/>
      </w:pPr>
      <w:r>
        <w:rPr>
          <w:b/>
          <w:bCs/>
        </w:rPr>
        <w:t xml:space="preserve">Примерен отговор</w:t>
      </w:r>
    </w:p>
    <w:p>
      <w:pPr>
        <w:spacing w:after="80" w:before="0"/>
        <w:jc w:val="both"/>
      </w:pPr>
      <w:r>
        <w:t xml:space="preserve">Паричното задължение за връщане на заема не е с оглед на личността. Затова то може да бъде изпълнено от трето лице дори против волята на кредитора, освен ако кредиторът има интерес то да бъде изпълнено лично от длъжника (чл. 73, ал. 1 ЗЗД). При паричен заем такъв интерес не се установява — желанието на Колев да получи парите от самия Иван е предпочитание, а не защитен интерес. Плащането е безкасово, поради което задължението се счита за погасено със заверяване сметката на кредитора, тоест на 11 май 2025 г. (чл. 75 ЗЗД).</w:t>
      </w:r>
    </w:p>
    <w:p>
      <w:pPr>
        <w:spacing w:after="80" w:before="0"/>
        <w:jc w:val="both"/>
      </w:pPr>
      <w:r>
        <w:t xml:space="preserve">Интересът на Мария е без значение: законът не изисква третото лице да има свой интерес. Чл. 74 ЗЗД урежда друг въпрос — суброгацията, тоест правото на изпълнилото трето лице да търси от длъжника платеното за кредитора. Несъгласието на Иван също не е пречка: волята на длъжника не препятства изпълнението от трето лице.</w:t>
      </w:r>
    </w:p>
    <w:p>
      <w:pPr>
        <w:spacing w:after="80" w:before="0"/>
        <w:jc w:val="both"/>
      </w:pPr>
      <w:r>
        <w:t xml:space="preserve">Положението се променя, ако кредиторът и длъжникът имат съгласувана воля третото лице да не изпълнява. Тогава изпълнението от трето лице е недопустимо — изводът се извежда от относителното действие на облигационното отношение (чл. 21 ЗЗД). Пречката произтича от съвпадащата воля на двете страни, а не от едностранния отказ на кредитора.</w:t>
      </w:r>
    </w:p>
    <w:p>
      <w:pPr>
        <w:spacing w:after="80" w:before="0"/>
        <w:jc w:val="both"/>
      </w:pPr>
      <w:r>
        <w:t xml:space="preserve">По договора за портрета задължението е с оглед на личността на художника. Такова задължение подлежи на лично изпълнение и Мария не може да го изпълни.</w:t>
      </w:r>
    </w:p>
    <w:p>
      <w:pPr>
        <w:spacing w:after="60" w:before="120"/>
      </w:pPr>
      <w:r>
        <w:rPr>
          <w:b/>
          <w:bCs/>
        </w:rPr>
        <w:t xml:space="preserve">Кратък извод</w:t>
      </w:r>
    </w:p>
    <w:p>
      <w:pPr>
        <w:spacing w:after="80" w:before="0"/>
        <w:jc w:val="both"/>
      </w:pPr>
      <w:r>
        <w:t xml:space="preserve">Извън задълженията с оглед на личността чуждото изпълнение е допустимо и без интерес на третото лице и въпреки отказа на кредитора; спира го само съгласуваната воля на кредитора и длъжника.</w:t>
      </w:r>
    </w:p>
    <w:p>
      <w:pPr>
        <w:spacing w:after="60" w:before="120"/>
      </w:pPr>
      <w:r>
        <w:rPr>
          <w:b/>
          <w:bCs/>
        </w:rPr>
        <w:t xml:space="preserve">Често срещани грешки</w:t>
      </w:r>
    </w:p>
    <w:p>
      <w:pPr>
        <w:spacing w:after="40"/>
        <w:ind w:left="504" w:hanging="288"/>
      </w:pPr>
      <w:r>
        <w:t xml:space="preserve">•  Да се приеме, че отказът на кредитора сам по себе си блокира плащането.</w:t>
      </w:r>
    </w:p>
    <w:p>
      <w:pPr>
        <w:spacing w:after="40"/>
        <w:ind w:left="504" w:hanging="288"/>
      </w:pPr>
      <w:r>
        <w:t xml:space="preserve">•  Да се пренася интересът по чл. 74 ЗЗД (предпоставка на суброгацията) като условие за допустимостта на самото изпълнение по чл. 73 ЗЗД.</w:t>
      </w:r>
    </w:p>
    <w:p>
      <w:pPr>
        <w:spacing w:after="40"/>
        <w:ind w:left="504" w:hanging="288"/>
      </w:pPr>
      <w:r>
        <w:t xml:space="preserve">•  Да се смята, че несъгласието на длъжника прави изпълнението недопустимо.</w:t>
      </w:r>
    </w:p>
    <w:p>
      <w:pPr>
        <w:spacing w:after="40"/>
        <w:ind w:left="504" w:hanging="288"/>
      </w:pPr>
      <w:r>
        <w:t xml:space="preserve">•  Да се пропуска моментът на погасяване при безкасово плащане.</w:t>
      </w:r>
    </w:p>
    <w:p>
      <w:pPr>
        <w:pStyle w:val="Heading3"/>
        <w:spacing w:after="80" w:before="240"/>
      </w:pPr>
      <w:r>
        <w:rPr>
          <w:b/>
          <w:bCs/>
          <w:sz w:val="24"/>
          <w:szCs w:val="24"/>
        </w:rPr>
        <w:t xml:space="preserve">Казус 2</w:t>
      </w:r>
      <w:r>
        <w:rPr>
          <w:i/>
          <w:iCs/>
          <w:color w:val="767676"/>
          <w:sz w:val="19"/>
          <w:szCs w:val="19"/>
        </w:rPr>
        <w:t xml:space="preserve">   (№ 34 от 156)</w:t>
      </w:r>
    </w:p>
    <w:p>
      <w:pPr>
        <w:spacing w:after="100" w:before="0"/>
      </w:pPr>
      <w:r>
        <w:rPr>
          <w:b/>
          <w:bCs/>
        </w:rPr>
        <w:t xml:space="preserve">Заглавие:  </w:t>
      </w:r>
      <w:r>
        <w:t xml:space="preserve">Плащане на уволнен служител и на непълнолетен кредитор</w:t>
      </w:r>
    </w:p>
    <w:p>
      <w:pPr>
        <w:spacing w:after="100" w:before="0"/>
      </w:pPr>
      <w:r>
        <w:rPr>
          <w:b/>
          <w:bCs/>
        </w:rPr>
        <w:t xml:space="preserve">Тема:  </w:t>
      </w:r>
      <w:r>
        <w:t xml:space="preserve">На кого може валидно да се престира. Привиден кредитор и неспособен кредитор.</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овластено лице по чл. 75, ал. 1 ЗЗД</w:t>
      </w:r>
    </w:p>
    <w:p>
      <w:pPr>
        <w:spacing w:after="40"/>
        <w:ind w:left="504" w:hanging="288"/>
      </w:pPr>
      <w:r>
        <w:t xml:space="preserve">•  привиден кредитор и недвусмислени обстоятелства</w:t>
      </w:r>
    </w:p>
    <w:p>
      <w:pPr>
        <w:spacing w:after="40"/>
        <w:ind w:left="504" w:hanging="288"/>
      </w:pPr>
      <w:r>
        <w:t xml:space="preserve">•  добросъвестност на длъжника</w:t>
      </w:r>
    </w:p>
    <w:p>
      <w:pPr>
        <w:spacing w:after="40"/>
        <w:ind w:left="504" w:hanging="288"/>
      </w:pPr>
      <w:r>
        <w:t xml:space="preserve">•  иск на истинския кредитор срещу получилия изпълнението</w:t>
      </w:r>
    </w:p>
    <w:p>
      <w:pPr>
        <w:spacing w:after="40"/>
        <w:ind w:left="504" w:hanging="288"/>
      </w:pPr>
      <w:r>
        <w:t xml:space="preserve">•  способност да се получи изпълнение</w:t>
      </w:r>
    </w:p>
    <w:p>
      <w:pPr>
        <w:spacing w:after="40"/>
        <w:ind w:left="504" w:hanging="288"/>
      </w:pPr>
      <w:r>
        <w:t xml:space="preserve">•  престиране в полза на неспособния и тежест на доказване</w:t>
      </w:r>
    </w:p>
    <w:p>
      <w:pPr>
        <w:spacing w:after="40"/>
        <w:ind w:left="504" w:hanging="288"/>
      </w:pPr>
      <w:r>
        <w:t xml:space="preserve">•  потвърждаване от представителя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кръга на лицата, на които може валидно да се престира;</w:t>
      </w:r>
    </w:p>
    <w:p>
      <w:pPr>
        <w:spacing w:after="40"/>
        <w:ind w:left="504" w:hanging="288"/>
      </w:pPr>
      <w:r>
        <w:t xml:space="preserve">•  да приложи фигурата на привидния кредитор към конкретни факти;</w:t>
      </w:r>
    </w:p>
    <w:p>
      <w:pPr>
        <w:spacing w:after="40"/>
        <w:ind w:left="504" w:hanging="288"/>
      </w:pPr>
      <w:r>
        <w:t xml:space="preserve">•  да прецени последиците от плащане на неспособен кредитор;</w:t>
      </w:r>
    </w:p>
    <w:p>
      <w:pPr>
        <w:spacing w:after="40"/>
        <w:ind w:left="504" w:hanging="288"/>
      </w:pPr>
      <w:r>
        <w:t xml:space="preserve">•  да посочи начините, по които такова плащане получава погасителен ефект;</w:t>
      </w:r>
    </w:p>
    <w:p>
      <w:pPr>
        <w:spacing w:after="40"/>
        <w:ind w:left="504" w:hanging="288"/>
      </w:pPr>
      <w:r>
        <w:t xml:space="preserve">•  да разпредели тежестта на доказване между страните;</w:t>
      </w:r>
    </w:p>
    <w:p>
      <w:pPr>
        <w:spacing w:after="60" w:before="120"/>
      </w:pPr>
      <w:r>
        <w:rPr>
          <w:b/>
          <w:bCs/>
        </w:rPr>
        <w:t xml:space="preserve">Факти</w:t>
      </w:r>
    </w:p>
    <w:p>
      <w:pPr>
        <w:spacing w:after="80" w:before="0"/>
        <w:jc w:val="both"/>
      </w:pPr>
      <w:r>
        <w:t xml:space="preserve">„Аргос“ ЕООД дължи 8 000 лв. на „Веста“ ООД с падеж 4 март 2025 г. На същата дата управителят на „Аргос“ отива в офиса на „Веста“ и плаща сумата в брой на Николай Илиев, който седи на гише с надпис „Каса“, носи служебна карта на дружеството и издава квитанция с печат. Оказва се, че сутринта на 3 март Илиев е бил уволнен, но е останал на работното си място и не е върнал картата и печата. По друг договор „Аргос“ дължи 4 000 лв. на 16-годишния Петър Стоянов. На 20 март 2025 г. дружеството предава сумата в брой лично на Петър, без съгласието на родителите му. Установено е, че 3 000 лв. от тях са били внесени като такса за обучението на Петър.</w:t>
      </w:r>
    </w:p>
    <w:p>
      <w:pPr>
        <w:spacing w:after="60" w:before="120"/>
      </w:pPr>
      <w:r>
        <w:rPr>
          <w:b/>
          <w:bCs/>
        </w:rPr>
        <w:t xml:space="preserve">Въпроси</w:t>
      </w:r>
    </w:p>
    <w:p>
      <w:pPr>
        <w:spacing w:after="40"/>
        <w:ind w:left="504" w:hanging="288"/>
      </w:pPr>
      <w:r>
        <w:t xml:space="preserve">1.  Освобождава ли се „Аргос“ от дълга от 8 000 лв. и какво може да предприеме „Веста“?</w:t>
      </w:r>
    </w:p>
    <w:p>
      <w:pPr>
        <w:spacing w:after="40"/>
        <w:ind w:left="504" w:hanging="288"/>
      </w:pPr>
      <w:r>
        <w:t xml:space="preserve">2.  Какъв е ефектът на плащането на 4 000 лв. на непълнолетния Петър?</w:t>
      </w:r>
    </w:p>
    <w:p>
      <w:pPr>
        <w:spacing w:after="40"/>
        <w:ind w:left="504" w:hanging="288"/>
      </w:pPr>
      <w:r>
        <w:t xml:space="preserve">3.  По какъв начин това плащане може да получи погасителен ефект и кой носи тежестта на доказване?</w:t>
      </w:r>
    </w:p>
    <w:p>
      <w:pPr>
        <w:spacing w:after="60" w:before="120"/>
      </w:pPr>
      <w:r>
        <w:rPr>
          <w:b/>
          <w:bCs/>
        </w:rPr>
        <w:t xml:space="preserve">Насоки за решаване</w:t>
      </w:r>
    </w:p>
    <w:p>
      <w:pPr>
        <w:spacing w:after="40"/>
        <w:ind w:left="504" w:hanging="288"/>
      </w:pPr>
      <w:r>
        <w:t xml:space="preserve">•  Проверете дали получателят е овластен по чл. 75, ал. 1 ЗЗД.</w:t>
      </w:r>
    </w:p>
    <w:p>
      <w:pPr>
        <w:spacing w:after="40"/>
        <w:ind w:left="504" w:hanging="288"/>
      </w:pPr>
      <w:r>
        <w:t xml:space="preserve">•  Преценете добросъвестността на длъжника и външните обстоятелства.</w:t>
      </w:r>
    </w:p>
    <w:p>
      <w:pPr>
        <w:spacing w:after="40"/>
        <w:ind w:left="504" w:hanging="288"/>
      </w:pPr>
      <w:r>
        <w:t xml:space="preserve">•  Разграничете способността да се получи изпълнение от представителната власт.</w:t>
      </w:r>
    </w:p>
    <w:p>
      <w:pPr>
        <w:spacing w:after="40"/>
        <w:ind w:left="504" w:hanging="288"/>
      </w:pPr>
      <w:r>
        <w:t xml:space="preserve">•  Определете кой има иск и срещу кого във всяка от двете хипотези.</w:t>
      </w:r>
    </w:p>
    <w:p>
      <w:pPr>
        <w:spacing w:after="60" w:before="120"/>
      </w:pPr>
      <w:r>
        <w:rPr>
          <w:b/>
          <w:bCs/>
        </w:rPr>
        <w:t xml:space="preserve">Примерен отговор</w:t>
      </w:r>
    </w:p>
    <w:p>
      <w:pPr>
        <w:spacing w:after="80" w:before="0"/>
        <w:jc w:val="both"/>
      </w:pPr>
      <w:r>
        <w:t xml:space="preserve">По първия въпрос: към 3 март 2025 г. Илиев вече не е овластено лице по чл. 75, ал. 1 ЗЗД. Длъжникът обаче се освобождава, ако добросъвестно е изпълнил на лице, което въз основа на недвусмислени обстоятелства се явява овластено да получи изпълнението (чл. 75, ал. 2 ЗЗД). Гишето с надпис „Каса“, служебната карта, печатът и издадената квитанция са недвусмислени обстоятелства, а управителят на „Аргос“ не е знаел за уволнението. Следователно дългът от 8 000 лв. е погасен. Истинският кредитор „Веста“ има иск срещу лицето, получило изпълнението, тоест срещу Илиев, а не срещу длъжника.</w:t>
      </w:r>
    </w:p>
    <w:p>
      <w:pPr>
        <w:spacing w:after="80" w:before="0"/>
        <w:jc w:val="both"/>
      </w:pPr>
      <w:r>
        <w:t xml:space="preserve">По втория въпрос: Петър е непълнолетен и може да получи изпълнение със съгласието на родителите си. Плащането е извършено без такова съгласие, поради което дългът не се погасява — „който плаща зле, плаща два пъти“. Плащането на неспособен е унищожаемо, като унищожаването може да се иска от кредитора, който тогава ще бъде задължен да върне полученото.</w:t>
      </w:r>
    </w:p>
    <w:p>
      <w:pPr>
        <w:spacing w:after="80" w:before="0"/>
        <w:jc w:val="both"/>
      </w:pPr>
      <w:r>
        <w:t xml:space="preserve">По третия въпрос: погасителен ефект може да настъпи по два начина. Първо, чрез потвърждаване от представителя на неспособния или след като самият кредитор стане способен — с навършване на пълнолетие или с вдигане на запрещението. Второ, доколкото престираното е отишло в полза на неспособния (чл. 75, ал. 2 ЗЗД). Доказаните 3 000 лв., внесени за обучението на Петър, са отишли в негова полза, поради което до този размер дългът е погасен, а за остатъка от 1 000 лв. „Аргос“ остава задължено. Тежестта да докаже, че сумата е отишла в полза на кредитора, носи платецът, тоест длъжникът.</w:t>
      </w:r>
    </w:p>
    <w:p>
      <w:pPr>
        <w:spacing w:after="60" w:before="120"/>
      </w:pPr>
      <w:r>
        <w:rPr>
          <w:b/>
          <w:bCs/>
        </w:rPr>
        <w:t xml:space="preserve">Кратък извод</w:t>
      </w:r>
    </w:p>
    <w:p>
      <w:pPr>
        <w:spacing w:after="80" w:before="0"/>
        <w:jc w:val="both"/>
      </w:pPr>
      <w:r>
        <w:t xml:space="preserve">Добросъвестното плащане при недвусмислени обстоятелства освобождава длъжника, макар получателят да не е овластен; плащането на неспособен кредитор не погасява дълга, освен доколкото е отишло в негова полза или бъде потвърдено.</w:t>
      </w:r>
    </w:p>
    <w:p>
      <w:pPr>
        <w:spacing w:after="60" w:before="120"/>
      </w:pPr>
      <w:r>
        <w:rPr>
          <w:b/>
          <w:bCs/>
        </w:rPr>
        <w:t xml:space="preserve">Често срещани грешки</w:t>
      </w:r>
    </w:p>
    <w:p>
      <w:pPr>
        <w:spacing w:after="40"/>
        <w:ind w:left="504" w:hanging="288"/>
      </w:pPr>
      <w:r>
        <w:t xml:space="preserve">•  Да се отрича погасителният ефект при привиден кредитор поради липсата на представителна власт.</w:t>
      </w:r>
    </w:p>
    <w:p>
      <w:pPr>
        <w:spacing w:after="40"/>
        <w:ind w:left="504" w:hanging="288"/>
      </w:pPr>
      <w:r>
        <w:t xml:space="preserve">•  Да се насочва искът на истинския кредитор срещу длъжника вместо срещу получателя.</w:t>
      </w:r>
    </w:p>
    <w:p>
      <w:pPr>
        <w:spacing w:after="40"/>
        <w:ind w:left="504" w:hanging="288"/>
      </w:pPr>
      <w:r>
        <w:t xml:space="preserve">•  Да се приравнява неспособността на кредитора на липса на представителна власт.</w:t>
      </w:r>
    </w:p>
    <w:p>
      <w:pPr>
        <w:spacing w:after="40"/>
        <w:ind w:left="504" w:hanging="288"/>
      </w:pPr>
      <w:r>
        <w:t xml:space="preserve">•  Да се възлага на кредитора тежестта да доказва, че плащането е отишло в негова полза.</w:t>
      </w:r>
    </w:p>
    <w:p>
      <w:pPr>
        <w:spacing w:after="40"/>
        <w:ind w:left="504" w:hanging="288"/>
      </w:pPr>
      <w:r>
        <w:t xml:space="preserve">•  Да се приема, че плащането на неспособен е нищожно и не подлежи на саниране.</w:t>
      </w:r>
    </w:p>
    <w:p>
      <w:r>
        <w:br w:type="page"/>
      </w:r>
    </w:p>
    <w:p>
      <w:pPr>
        <w:pStyle w:val="Heading1"/>
        <w:spacing w:after="80"/>
      </w:pPr>
      <w:r>
        <w:rPr>
          <w:b/>
          <w:bCs/>
          <w:color w:val="2F5496"/>
          <w:sz w:val="30"/>
          <w:szCs w:val="30"/>
        </w:rPr>
        <w:t xml:space="preserve">Тема 18. Предмет на изпълнението. Даване вместо 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Даване вместо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172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Прехвърляне на вземане вместо дълг</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Евикция и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174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на заместителната престация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175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Разграничение от новация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176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Частично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Погасителен план</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178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Нееквивалентност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179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Забранени съглашения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180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Липсващ първоначален дълг</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Микробус вместо пари и неясният обем на погасяването</w:t>
      </w:r>
    </w:p>
    <w:p>
      <w:pPr>
        <w:spacing w:after="40"/>
      </w:pPr>
      <w:r>
        <w:rPr>
          <w:b/>
          <w:bCs/>
        </w:rPr>
        <w:t xml:space="preserve">Казус 2 (Средно): </w:t>
      </w:r>
      <w:r>
        <w:t xml:space="preserve">Прехвърленото вземане, от което са събрани само 2 500 евро</w:t>
      </w:r>
    </w:p>
    <w:p>
      <w:pPr>
        <w:pStyle w:val="Heading2"/>
        <w:spacing w:after="120" w:before="280"/>
      </w:pPr>
      <w:r>
        <w:rPr>
          <w:b/>
          <w:bCs/>
          <w:color w:val="2F5496"/>
          <w:sz w:val="26"/>
          <w:szCs w:val="26"/>
        </w:rPr>
        <w:t xml:space="preserve">Тема 18 — тестови въпроси</w:t>
      </w:r>
    </w:p>
    <w:p>
      <w:pPr>
        <w:pStyle w:val="Heading3"/>
        <w:spacing w:after="60" w:before="240"/>
      </w:pPr>
      <w:r>
        <w:rPr>
          <w:b/>
          <w:bCs/>
          <w:sz w:val="24"/>
          <w:szCs w:val="24"/>
        </w:rPr>
        <w:t xml:space="preserve">Въпрос 1</w:t>
      </w:r>
      <w:r>
        <w:rPr>
          <w:i/>
          <w:iCs/>
          <w:color w:val="767676"/>
          <w:sz w:val="19"/>
          <w:szCs w:val="19"/>
        </w:rPr>
        <w:t xml:space="preserve">   (№ 171 от 780)</w:t>
      </w:r>
    </w:p>
    <w:p>
      <w:pPr>
        <w:spacing w:after="100"/>
      </w:pPr>
      <w:r>
        <w:rPr>
          <w:b/>
          <w:bCs/>
          <w:sz w:val="19"/>
          <w:szCs w:val="19"/>
        </w:rPr>
        <w:t xml:space="preserve">Подтема: </w:t>
      </w:r>
      <w:r>
        <w:rPr>
          <w:sz w:val="19"/>
          <w:szCs w:val="19"/>
        </w:rPr>
        <w:t xml:space="preserve">Даване вместо изпълнение</w:t>
      </w:r>
      <w:r>
        <w:rPr>
          <w:b/>
          <w:bCs/>
          <w:sz w:val="19"/>
          <w:szCs w:val="19"/>
        </w:rPr>
        <w:t xml:space="preserve">     Ниво: </w:t>
      </w:r>
      <w:r>
        <w:rPr>
          <w:sz w:val="19"/>
          <w:szCs w:val="19"/>
        </w:rPr>
        <w:t xml:space="preserve">Базово</w:t>
      </w:r>
    </w:p>
    <w:p>
      <w:pPr>
        <w:spacing w:after="80" w:before="0"/>
      </w:pPr>
      <w:r>
        <w:t xml:space="preserve">Даването вместо изпълнение (datio in solutum) предполага:</w:t>
      </w:r>
    </w:p>
    <w:p>
      <w:pPr>
        <w:spacing w:after="40"/>
        <w:ind w:left="431" w:hanging="360"/>
      </w:pPr>
      <w:r>
        <w:rPr>
          <w:b/>
          <w:bCs/>
        </w:rPr>
        <w:t xml:space="preserve">А) </w:t>
      </w:r>
      <w:r>
        <w:t xml:space="preserve">едностранно право на длъжника да замени предмета на дълга</w:t>
      </w:r>
    </w:p>
    <w:p>
      <w:pPr>
        <w:spacing w:after="40"/>
        <w:ind w:left="431" w:hanging="360"/>
      </w:pPr>
      <w:r>
        <w:rPr>
          <w:b/>
          <w:bCs/>
        </w:rPr>
        <w:t xml:space="preserve">Б) </w:t>
      </w:r>
      <w:r>
        <w:t xml:space="preserve">предварително разрешение от съда по мястото на изпълнение</w:t>
      </w:r>
    </w:p>
    <w:p>
      <w:pPr>
        <w:spacing w:after="40"/>
        <w:ind w:left="431" w:hanging="360"/>
      </w:pPr>
      <w:r>
        <w:rPr>
          <w:b/>
          <w:bCs/>
        </w:rPr>
        <w:t xml:space="preserve">В) </w:t>
      </w:r>
      <w:r>
        <w:t xml:space="preserve">предварителна уговорка още при сключването на договора</w:t>
      </w:r>
    </w:p>
    <w:p>
      <w:pPr>
        <w:spacing w:after="40"/>
        <w:ind w:left="431" w:hanging="360"/>
      </w:pPr>
      <w:r>
        <w:rPr>
          <w:b/>
          <w:bCs/>
        </w:rPr>
        <w:t xml:space="preserve">Г) </w:t>
      </w:r>
      <w:r>
        <w:t xml:space="preserve">съгласие на кредитора да приеме различна престация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Съгласието на кредитора да получи различна престация с погасителна цел е конститутивна предпоставка — длъжникът няма едностранно право на замяна, а икономическата равностойност не я замества.</w:t>
      </w:r>
    </w:p>
    <w:p>
      <w:pPr>
        <w:spacing w:after="100" w:before="0"/>
      </w:pPr>
      <w:r>
        <w:rPr>
          <w:b/>
          <w:bCs/>
        </w:rPr>
        <w:t xml:space="preserve">Защо А е грешен:  </w:t>
      </w:r>
      <w:r>
        <w:t xml:space="preserve">Едностранната замяна противоречи на принципа на точното изпълнение.</w:t>
      </w:r>
    </w:p>
    <w:p>
      <w:pPr>
        <w:spacing w:after="100" w:before="0"/>
      </w:pPr>
      <w:r>
        <w:rPr>
          <w:b/>
          <w:bCs/>
        </w:rPr>
        <w:t xml:space="preserve">Защо Б е грешен:  </w:t>
      </w:r>
      <w:r>
        <w:t xml:space="preserve">Съдът не участва в този погасителен способ — нито с предварително разрешение, нито с последващо одобрение.</w:t>
      </w:r>
    </w:p>
    <w:p>
      <w:pPr>
        <w:spacing w:after="100" w:before="0"/>
      </w:pPr>
      <w:r>
        <w:rPr>
          <w:b/>
          <w:bCs/>
        </w:rPr>
        <w:t xml:space="preserve">Защо В е грешен:  </w:t>
      </w:r>
      <w:r>
        <w:t xml:space="preserve">Предварителната уговорка би била факултативна клауза — datio се уговаря впоследствие.</w:t>
      </w:r>
    </w:p>
    <w:p>
      <w:pPr>
        <w:spacing w:after="140" w:before="0"/>
      </w:pPr>
      <w:r>
        <w:rPr>
          <w:b/>
          <w:bCs/>
        </w:rPr>
        <w:t xml:space="preserve">Методическа бележка:  </w:t>
      </w:r>
      <w:r>
        <w:t xml:space="preserve">Проверява конститутивната роля на съгласието при datio in solutum.</w:t>
      </w:r>
    </w:p>
    <w:p>
      <w:pPr>
        <w:pStyle w:val="Heading3"/>
        <w:spacing w:after="60" w:before="240"/>
      </w:pPr>
      <w:r>
        <w:rPr>
          <w:b/>
          <w:bCs/>
          <w:sz w:val="24"/>
          <w:szCs w:val="24"/>
        </w:rPr>
        <w:t xml:space="preserve">Въпрос 2</w:t>
      </w:r>
      <w:r>
        <w:rPr>
          <w:i/>
          <w:iCs/>
          <w:color w:val="767676"/>
          <w:sz w:val="19"/>
          <w:szCs w:val="19"/>
        </w:rPr>
        <w:t xml:space="preserve">   (№ 172 от 780)</w:t>
      </w:r>
    </w:p>
    <w:p>
      <w:pPr>
        <w:spacing w:after="100"/>
      </w:pPr>
      <w:r>
        <w:rPr>
          <w:b/>
          <w:bCs/>
          <w:sz w:val="19"/>
          <w:szCs w:val="19"/>
        </w:rPr>
        <w:t xml:space="preserve">Подтема: </w:t>
      </w:r>
      <w:r>
        <w:rPr>
          <w:sz w:val="19"/>
          <w:szCs w:val="19"/>
        </w:rPr>
        <w:t xml:space="preserve">Прехвърляне на вземане вместо дълг</w:t>
      </w:r>
      <w:r>
        <w:rPr>
          <w:b/>
          <w:bCs/>
          <w:sz w:val="19"/>
          <w:szCs w:val="19"/>
        </w:rPr>
        <w:t xml:space="preserve">     Ниво: </w:t>
      </w:r>
      <w:r>
        <w:rPr>
          <w:sz w:val="19"/>
          <w:szCs w:val="19"/>
        </w:rPr>
        <w:t xml:space="preserve">Високо</w:t>
      </w:r>
    </w:p>
    <w:p>
      <w:pPr>
        <w:spacing w:after="80" w:before="0"/>
      </w:pPr>
      <w:r>
        <w:t xml:space="preserve">Когато длъжникът прехвърли на кредитора свое вземане срещу трето лице вместо дължимото, без друга уговорка:</w:t>
      </w:r>
    </w:p>
    <w:p>
      <w:pPr>
        <w:spacing w:after="40"/>
        <w:ind w:left="431" w:hanging="360"/>
      </w:pPr>
      <w:r>
        <w:rPr>
          <w:b/>
          <w:bCs/>
        </w:rPr>
        <w:t xml:space="preserve">А) </w:t>
      </w:r>
      <w:r>
        <w:t xml:space="preserve">старото задължение се погасява незабавно с извършването на цесията</w:t>
      </w:r>
    </w:p>
    <w:p>
      <w:pPr>
        <w:spacing w:after="40"/>
        <w:ind w:left="431" w:hanging="360"/>
      </w:pPr>
      <w:r>
        <w:rPr>
          <w:b/>
          <w:bCs/>
        </w:rPr>
        <w:t xml:space="preserve">Б) </w:t>
      </w:r>
      <w:r>
        <w:t xml:space="preserve">двете задължения съществуват паралелно завинаги, без взаимна връзка</w:t>
      </w:r>
    </w:p>
    <w:p>
      <w:pPr>
        <w:spacing w:after="40"/>
        <w:ind w:left="431" w:hanging="360"/>
      </w:pPr>
      <w:r>
        <w:rPr>
          <w:b/>
          <w:bCs/>
        </w:rPr>
        <w:t xml:space="preserve">В) </w:t>
      </w:r>
      <w:r>
        <w:t xml:space="preserve">старото задължение се погасява едва след събирането на вземането</w:t>
      </w:r>
    </w:p>
    <w:p>
      <w:pPr>
        <w:spacing w:after="40"/>
        <w:ind w:left="431" w:hanging="360"/>
      </w:pPr>
      <w:r>
        <w:rPr>
          <w:b/>
          <w:bCs/>
        </w:rPr>
        <w:t xml:space="preserve">Г) </w:t>
      </w:r>
      <w:r>
        <w:t xml:space="preserve">цесията е нищожна поради липса на основание и не обвързва третото лице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Законовото разрешение е отложен погасителен ефект — погасяване след събирането; страните могат изрично да уговорят друго, включително незабавно окончателно погасяване.</w:t>
      </w:r>
    </w:p>
    <w:p>
      <w:pPr>
        <w:spacing w:after="100" w:before="0"/>
      </w:pPr>
      <w:r>
        <w:rPr>
          <w:b/>
          <w:bCs/>
        </w:rPr>
        <w:t xml:space="preserve">Защо А е грешен:  </w:t>
      </w:r>
      <w:r>
        <w:t xml:space="preserve">Незабавното погасяване изисква изрична уговорка.</w:t>
      </w:r>
    </w:p>
    <w:p>
      <w:pPr>
        <w:spacing w:after="100" w:before="0"/>
      </w:pPr>
      <w:r>
        <w:rPr>
          <w:b/>
          <w:bCs/>
        </w:rPr>
        <w:t xml:space="preserve">Защо Б е грешен:  </w:t>
      </w:r>
      <w:r>
        <w:t xml:space="preserve">Със събирането старият дълг се погасява (до събраното).</w:t>
      </w:r>
    </w:p>
    <w:p>
      <w:pPr>
        <w:spacing w:after="100" w:before="0"/>
      </w:pPr>
      <w:r>
        <w:rPr>
          <w:b/>
          <w:bCs/>
        </w:rPr>
        <w:t xml:space="preserve">Защо Г е грешен:  </w:t>
      </w:r>
      <w:r>
        <w:t xml:space="preserve">Прехвърлянето е действително и следва правилата на цесията — спрямо третото лице то действа от съобщаването.</w:t>
      </w:r>
    </w:p>
    <w:p>
      <w:pPr>
        <w:spacing w:after="140" w:before="0"/>
      </w:pPr>
      <w:r>
        <w:rPr>
          <w:b/>
          <w:bCs/>
        </w:rPr>
        <w:t xml:space="preserve">Методическа бележка:  </w:t>
      </w:r>
      <w:r>
        <w:t xml:space="preserve">Проверява специалното правило на чл. 65, ал. 3.</w:t>
      </w:r>
    </w:p>
    <w:p>
      <w:pPr>
        <w:pStyle w:val="Heading3"/>
        <w:spacing w:after="60" w:before="240"/>
      </w:pPr>
      <w:r>
        <w:rPr>
          <w:b/>
          <w:bCs/>
          <w:sz w:val="24"/>
          <w:szCs w:val="24"/>
        </w:rPr>
        <w:t xml:space="preserve">Въпрос 3</w:t>
      </w:r>
      <w:r>
        <w:rPr>
          <w:i/>
          <w:iCs/>
          <w:color w:val="767676"/>
          <w:sz w:val="19"/>
          <w:szCs w:val="19"/>
        </w:rPr>
        <w:t xml:space="preserve">   (№ 173 от 780)</w:t>
      </w:r>
    </w:p>
    <w:p>
      <w:pPr>
        <w:spacing w:after="100"/>
      </w:pPr>
      <w:r>
        <w:rPr>
          <w:b/>
          <w:bCs/>
          <w:sz w:val="19"/>
          <w:szCs w:val="19"/>
        </w:rPr>
        <w:t xml:space="preserve">Подтема: </w:t>
      </w:r>
      <w:r>
        <w:rPr>
          <w:sz w:val="19"/>
          <w:szCs w:val="19"/>
        </w:rPr>
        <w:t xml:space="preserve">Евикция и недостатъци</w:t>
      </w:r>
      <w:r>
        <w:rPr>
          <w:b/>
          <w:bCs/>
          <w:sz w:val="19"/>
          <w:szCs w:val="19"/>
        </w:rPr>
        <w:t xml:space="preserve">     Ниво: </w:t>
      </w:r>
      <w:r>
        <w:rPr>
          <w:sz w:val="19"/>
          <w:szCs w:val="19"/>
        </w:rPr>
        <w:t xml:space="preserve">Средно</w:t>
      </w:r>
    </w:p>
    <w:p>
      <w:pPr>
        <w:spacing w:after="80" w:before="0"/>
      </w:pPr>
      <w:r>
        <w:t xml:space="preserve">Ако кредиторът, приел вещ вместо дължимото, бъде съдебно отстранен от нея или тя има скрити недостатъци:</w:t>
      </w:r>
    </w:p>
    <w:p>
      <w:pPr>
        <w:spacing w:after="40"/>
        <w:ind w:left="431" w:hanging="360"/>
      </w:pPr>
      <w:r>
        <w:rPr>
          <w:b/>
          <w:bCs/>
        </w:rPr>
        <w:t xml:space="preserve">А) </w:t>
      </w:r>
      <w:r>
        <w:t xml:space="preserve">той не разполага със защита, защото се е съгласил със замяната</w:t>
      </w:r>
    </w:p>
    <w:p>
      <w:pPr>
        <w:spacing w:after="40"/>
        <w:ind w:left="431" w:hanging="360"/>
      </w:pPr>
      <w:r>
        <w:rPr>
          <w:b/>
          <w:bCs/>
        </w:rPr>
        <w:t xml:space="preserve">Б) </w:t>
      </w:r>
      <w:r>
        <w:t xml:space="preserve">прилагат се правилата за отговорността на продавача</w:t>
      </w:r>
    </w:p>
    <w:p>
      <w:pPr>
        <w:spacing w:after="40"/>
        <w:ind w:left="431" w:hanging="360"/>
      </w:pPr>
      <w:r>
        <w:rPr>
          <w:b/>
          <w:bCs/>
        </w:rPr>
        <w:t xml:space="preserve">В) </w:t>
      </w:r>
      <w:r>
        <w:t xml:space="preserve">даването вместо изпълнение се преквалифицира в продажба</w:t>
      </w:r>
    </w:p>
    <w:p>
      <w:pPr>
        <w:spacing w:after="40"/>
        <w:ind w:left="431" w:hanging="360"/>
      </w:pPr>
      <w:r>
        <w:rPr>
          <w:b/>
          <w:bCs/>
        </w:rPr>
        <w:t xml:space="preserve">Г) </w:t>
      </w:r>
      <w:r>
        <w:t xml:space="preserve">договорът се разваля по право, без нужда от изявление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препраща към съответно приложение на гаранционния режим на продажбата за пороците на получената вещ, но основанието на разпореждането остава погасяването на предходния дълг.</w:t>
      </w:r>
    </w:p>
    <w:p>
      <w:pPr>
        <w:spacing w:after="100" w:before="0"/>
      </w:pPr>
      <w:r>
        <w:rPr>
          <w:b/>
          <w:bCs/>
        </w:rPr>
        <w:t xml:space="preserve">Защо А е грешен:  </w:t>
      </w:r>
      <w:r>
        <w:t xml:space="preserve">Съгласието не лишава кредитора от гаранционна защита.</w:t>
      </w:r>
    </w:p>
    <w:p>
      <w:pPr>
        <w:spacing w:after="100" w:before="0"/>
      </w:pPr>
      <w:r>
        <w:rPr>
          <w:b/>
          <w:bCs/>
        </w:rPr>
        <w:t xml:space="preserve">Защо В е грешен:  </w:t>
      </w:r>
      <w:r>
        <w:t xml:space="preserve">Препращането към правилата за продажбата не преквалифицира института — основанието остава погасяването на дълга.</w:t>
      </w:r>
    </w:p>
    <w:p>
      <w:pPr>
        <w:spacing w:after="100" w:before="0"/>
      </w:pPr>
      <w:r>
        <w:rPr>
          <w:b/>
          <w:bCs/>
        </w:rPr>
        <w:t xml:space="preserve">Защо Г е грешен:  </w:t>
      </w:r>
      <w:r>
        <w:t xml:space="preserve">Развалянето по право не е предвидената последица.</w:t>
      </w:r>
    </w:p>
    <w:p>
      <w:pPr>
        <w:spacing w:after="140" w:before="0"/>
      </w:pPr>
      <w:r>
        <w:rPr>
          <w:b/>
          <w:bCs/>
        </w:rPr>
        <w:t xml:space="preserve">Методическа бележка:  </w:t>
      </w:r>
      <w:r>
        <w:t xml:space="preserve">Проверява препращането по чл. 65, ал. 2 и неговите граници.</w:t>
      </w:r>
    </w:p>
    <w:p>
      <w:pPr>
        <w:pStyle w:val="Heading3"/>
        <w:spacing w:after="60" w:before="240"/>
      </w:pPr>
      <w:r>
        <w:rPr>
          <w:b/>
          <w:bCs/>
          <w:sz w:val="24"/>
          <w:szCs w:val="24"/>
        </w:rPr>
        <w:t xml:space="preserve">Въпрос 4</w:t>
      </w:r>
      <w:r>
        <w:rPr>
          <w:i/>
          <w:iCs/>
          <w:color w:val="767676"/>
          <w:sz w:val="19"/>
          <w:szCs w:val="19"/>
        </w:rPr>
        <w:t xml:space="preserve">   (№ 174 от 780)</w:t>
      </w:r>
    </w:p>
    <w:p>
      <w:pPr>
        <w:spacing w:after="100"/>
      </w:pPr>
      <w:r>
        <w:rPr>
          <w:b/>
          <w:bCs/>
          <w:sz w:val="19"/>
          <w:szCs w:val="19"/>
        </w:rPr>
        <w:t xml:space="preserve">Подтема: </w:t>
      </w:r>
      <w:r>
        <w:rPr>
          <w:sz w:val="19"/>
          <w:szCs w:val="19"/>
        </w:rPr>
        <w:t xml:space="preserve">Форма на заместителната престация</w:t>
      </w:r>
      <w:r>
        <w:rPr>
          <w:b/>
          <w:bCs/>
          <w:sz w:val="19"/>
          <w:szCs w:val="19"/>
        </w:rPr>
        <w:t xml:space="preserve">     Ниво: </w:t>
      </w:r>
      <w:r>
        <w:rPr>
          <w:sz w:val="19"/>
          <w:szCs w:val="19"/>
        </w:rPr>
        <w:t xml:space="preserve">Средно</w:t>
      </w:r>
    </w:p>
    <w:p>
      <w:pPr>
        <w:spacing w:after="80" w:before="0"/>
      </w:pPr>
      <w:r>
        <w:t xml:space="preserve">Ако вместо паричния дълг страните се съгласят кредиторът да получи собствеността върху недвижим имот на длъжника:</w:t>
      </w:r>
    </w:p>
    <w:p>
      <w:pPr>
        <w:spacing w:after="40"/>
        <w:ind w:left="431" w:hanging="360"/>
      </w:pPr>
      <w:r>
        <w:rPr>
          <w:b/>
          <w:bCs/>
        </w:rPr>
        <w:t xml:space="preserve">А) </w:t>
      </w:r>
      <w:r>
        <w:t xml:space="preserve">достатъчно е писмено споразумение за замяната</w:t>
      </w:r>
    </w:p>
    <w:p>
      <w:pPr>
        <w:spacing w:after="40"/>
        <w:ind w:left="431" w:hanging="360"/>
      </w:pPr>
      <w:r>
        <w:rPr>
          <w:b/>
          <w:bCs/>
        </w:rPr>
        <w:t xml:space="preserve">Б) </w:t>
      </w:r>
      <w:r>
        <w:t xml:space="preserve">достатъчно е предаването на ключовете от имота</w:t>
      </w:r>
    </w:p>
    <w:p>
      <w:pPr>
        <w:spacing w:after="40"/>
        <w:ind w:left="431" w:hanging="360"/>
      </w:pPr>
      <w:r>
        <w:rPr>
          <w:b/>
          <w:bCs/>
        </w:rPr>
        <w:t xml:space="preserve">В) </w:t>
      </w:r>
      <w:r>
        <w:t xml:space="preserve">необходим е нотариален акт за прехвърлянето</w:t>
      </w:r>
    </w:p>
    <w:p>
      <w:pPr>
        <w:spacing w:after="40"/>
        <w:ind w:left="431" w:hanging="360"/>
      </w:pPr>
      <w:r>
        <w:rPr>
          <w:b/>
          <w:bCs/>
        </w:rPr>
        <w:t xml:space="preserve">Г) </w:t>
      </w:r>
      <w:r>
        <w:t xml:space="preserve">необходимо е съдебно решение за прехвърлянето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Общата липса на специална форма за съгласието по чл. 65 не отменя формата, изисквана за разпореждането, чрез което се осъществява заместителната престация.</w:t>
      </w:r>
    </w:p>
    <w:p>
      <w:pPr>
        <w:spacing w:after="100" w:before="0"/>
      </w:pPr>
      <w:r>
        <w:rPr>
          <w:b/>
          <w:bCs/>
        </w:rPr>
        <w:t xml:space="preserve">Защо А е грешен:  </w:t>
      </w:r>
      <w:r>
        <w:t xml:space="preserve">Писменото споразумение не прехвърля вещни права върху имот.</w:t>
      </w:r>
    </w:p>
    <w:p>
      <w:pPr>
        <w:spacing w:after="100" w:before="0"/>
      </w:pPr>
      <w:r>
        <w:rPr>
          <w:b/>
          <w:bCs/>
        </w:rPr>
        <w:t xml:space="preserve">Защо Б е грешен:  </w:t>
      </w:r>
      <w:r>
        <w:t xml:space="preserve">Предаването на владение не е прехвърлителен способ за имот.</w:t>
      </w:r>
    </w:p>
    <w:p>
      <w:pPr>
        <w:spacing w:after="100" w:before="0"/>
      </w:pPr>
      <w:r>
        <w:rPr>
          <w:b/>
          <w:bCs/>
        </w:rPr>
        <w:t xml:space="preserve">Защо Г е грешен:  </w:t>
      </w:r>
      <w:r>
        <w:t xml:space="preserve">Съдебното решение не е елемент на доброволната datio.</w:t>
      </w:r>
    </w:p>
    <w:p>
      <w:pPr>
        <w:spacing w:after="140" w:before="0"/>
      </w:pPr>
      <w:r>
        <w:rPr>
          <w:b/>
          <w:bCs/>
        </w:rPr>
        <w:t xml:space="preserve">Методическа бележка:  </w:t>
      </w:r>
      <w:r>
        <w:t xml:space="preserve">Проверява съчетаването на datio с формата на конкретното разпореждане.</w:t>
      </w:r>
    </w:p>
    <w:p>
      <w:pPr>
        <w:pStyle w:val="Heading3"/>
        <w:spacing w:after="60" w:before="240"/>
      </w:pPr>
      <w:r>
        <w:rPr>
          <w:b/>
          <w:bCs/>
          <w:sz w:val="24"/>
          <w:szCs w:val="24"/>
        </w:rPr>
        <w:t xml:space="preserve">Въпрос 5</w:t>
      </w:r>
      <w:r>
        <w:rPr>
          <w:i/>
          <w:iCs/>
          <w:color w:val="767676"/>
          <w:sz w:val="19"/>
          <w:szCs w:val="19"/>
        </w:rPr>
        <w:t xml:space="preserve">   (№ 175 от 780)</w:t>
      </w:r>
    </w:p>
    <w:p>
      <w:pPr>
        <w:spacing w:after="100"/>
      </w:pPr>
      <w:r>
        <w:rPr>
          <w:b/>
          <w:bCs/>
          <w:sz w:val="19"/>
          <w:szCs w:val="19"/>
        </w:rPr>
        <w:t xml:space="preserve">Подтема: </w:t>
      </w:r>
      <w:r>
        <w:rPr>
          <w:sz w:val="19"/>
          <w:szCs w:val="19"/>
        </w:rPr>
        <w:t xml:space="preserve">Разграничение от новация</w:t>
      </w:r>
      <w:r>
        <w:rPr>
          <w:b/>
          <w:bCs/>
          <w:sz w:val="19"/>
          <w:szCs w:val="19"/>
        </w:rPr>
        <w:t xml:space="preserve">     Ниво: </w:t>
      </w:r>
      <w:r>
        <w:rPr>
          <w:sz w:val="19"/>
          <w:szCs w:val="19"/>
        </w:rPr>
        <w:t xml:space="preserve">Високо</w:t>
      </w:r>
    </w:p>
    <w:p>
      <w:pPr>
        <w:spacing w:after="80" w:before="0"/>
      </w:pPr>
      <w:r>
        <w:t xml:space="preserve">Разликата между даване вместо изпълнение и обективна новация е, че:</w:t>
      </w:r>
    </w:p>
    <w:p>
      <w:pPr>
        <w:spacing w:after="40"/>
        <w:ind w:left="431" w:hanging="360"/>
      </w:pPr>
      <w:r>
        <w:rPr>
          <w:b/>
          <w:bCs/>
        </w:rPr>
        <w:t xml:space="preserve">А) </w:t>
      </w:r>
      <w:r>
        <w:t xml:space="preserve">при datio се приема друга престация, а новацията винаги поражда нов дълг</w:t>
      </w:r>
    </w:p>
    <w:p>
      <w:pPr>
        <w:spacing w:after="40"/>
        <w:ind w:left="431" w:hanging="360"/>
      </w:pPr>
      <w:r>
        <w:rPr>
          <w:b/>
          <w:bCs/>
        </w:rPr>
        <w:t xml:space="preserve">Б) </w:t>
      </w:r>
      <w:r>
        <w:t xml:space="preserve">новацията винаги е безформена, а datio изисква нотариална форма</w:t>
      </w:r>
    </w:p>
    <w:p>
      <w:pPr>
        <w:spacing w:after="40"/>
        <w:ind w:left="431" w:hanging="360"/>
      </w:pPr>
      <w:r>
        <w:rPr>
          <w:b/>
          <w:bCs/>
        </w:rPr>
        <w:t xml:space="preserve">В) </w:t>
      </w:r>
      <w:r>
        <w:t xml:space="preserve">datio е допустима само при парични дългове, но не и при други престации</w:t>
      </w:r>
    </w:p>
    <w:p>
      <w:pPr>
        <w:spacing w:after="40"/>
        <w:ind w:left="431" w:hanging="360"/>
      </w:pPr>
      <w:r>
        <w:rPr>
          <w:b/>
          <w:bCs/>
        </w:rPr>
        <w:t xml:space="preserve">Г) </w:t>
      </w:r>
      <w:r>
        <w:t xml:space="preserve">няма разлика между двата института нито по предпоставки, нито по последици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Разликата е между погасяване чрез удовлетворяване и погасяване чрез замяна на самото задължение; новационното намерение не се предполага — без ясна воля за подновяване промяната на падеж или вноски е само изменение.</w:t>
      </w:r>
    </w:p>
    <w:p>
      <w:pPr>
        <w:spacing w:after="100" w:before="0"/>
      </w:pPr>
      <w:r>
        <w:rPr>
          <w:b/>
          <w:bCs/>
        </w:rPr>
        <w:t xml:space="preserve">Защо Б е грешен:  </w:t>
      </w:r>
      <w:r>
        <w:t xml:space="preserve">Формата зависи от конкретното разпореждане, не от института.</w:t>
      </w:r>
    </w:p>
    <w:p>
      <w:pPr>
        <w:spacing w:after="100" w:before="0"/>
      </w:pPr>
      <w:r>
        <w:rPr>
          <w:b/>
          <w:bCs/>
        </w:rPr>
        <w:t xml:space="preserve">Защо В е грешен:  </w:t>
      </w:r>
      <w:r>
        <w:t xml:space="preserve">Datio е приложима при всякакви престации.</w:t>
      </w:r>
    </w:p>
    <w:p>
      <w:pPr>
        <w:spacing w:after="100" w:before="0"/>
      </w:pPr>
      <w:r>
        <w:rPr>
          <w:b/>
          <w:bCs/>
        </w:rPr>
        <w:t xml:space="preserve">Защо Г е грешен:  </w:t>
      </w:r>
      <w:r>
        <w:t xml:space="preserve">Институтите имат различни предпоставки и последици.</w:t>
      </w:r>
    </w:p>
    <w:p>
      <w:pPr>
        <w:spacing w:after="140" w:before="0"/>
      </w:pPr>
      <w:r>
        <w:rPr>
          <w:b/>
          <w:bCs/>
        </w:rPr>
        <w:t xml:space="preserve">Методическа бележка:  </w:t>
      </w:r>
      <w:r>
        <w:t xml:space="preserve">Проверява разграничението datio–новация и непрезумирането на новационно намерение.</w:t>
      </w:r>
    </w:p>
    <w:p>
      <w:pPr>
        <w:pStyle w:val="Heading3"/>
        <w:spacing w:after="60" w:before="240"/>
      </w:pPr>
      <w:r>
        <w:rPr>
          <w:b/>
          <w:bCs/>
          <w:sz w:val="24"/>
          <w:szCs w:val="24"/>
        </w:rPr>
        <w:t xml:space="preserve">Въпрос 6</w:t>
      </w:r>
      <w:r>
        <w:rPr>
          <w:i/>
          <w:iCs/>
          <w:color w:val="767676"/>
          <w:sz w:val="19"/>
          <w:szCs w:val="19"/>
        </w:rPr>
        <w:t xml:space="preserve">   (№ 176 от 780)</w:t>
      </w:r>
    </w:p>
    <w:p>
      <w:pPr>
        <w:spacing w:after="100"/>
      </w:pPr>
      <w:r>
        <w:rPr>
          <w:b/>
          <w:bCs/>
          <w:sz w:val="19"/>
          <w:szCs w:val="19"/>
        </w:rPr>
        <w:t xml:space="preserve">Подтема: </w:t>
      </w:r>
      <w:r>
        <w:rPr>
          <w:sz w:val="19"/>
          <w:szCs w:val="19"/>
        </w:rPr>
        <w:t xml:space="preserve">Частично изпълнение</w:t>
      </w:r>
      <w:r>
        <w:rPr>
          <w:b/>
          <w:bCs/>
          <w:sz w:val="19"/>
          <w:szCs w:val="19"/>
        </w:rPr>
        <w:t xml:space="preserve">     Ниво: </w:t>
      </w:r>
      <w:r>
        <w:rPr>
          <w:sz w:val="19"/>
          <w:szCs w:val="19"/>
        </w:rPr>
        <w:t xml:space="preserve">Базово</w:t>
      </w:r>
    </w:p>
    <w:p>
      <w:pPr>
        <w:spacing w:after="80" w:before="0"/>
      </w:pPr>
      <w:r>
        <w:t xml:space="preserve">Кредиторът по делимо задължение (например паричен дълг):</w:t>
      </w:r>
    </w:p>
    <w:p>
      <w:pPr>
        <w:spacing w:after="40"/>
        <w:ind w:left="431" w:hanging="360"/>
      </w:pPr>
      <w:r>
        <w:rPr>
          <w:b/>
          <w:bCs/>
        </w:rPr>
        <w:t xml:space="preserve">А) </w:t>
      </w:r>
      <w:r>
        <w:t xml:space="preserve">е длъжен да приеме всяко предложено частично плащане на дълга</w:t>
      </w:r>
    </w:p>
    <w:p>
      <w:pPr>
        <w:spacing w:after="40"/>
        <w:ind w:left="431" w:hanging="360"/>
      </w:pPr>
      <w:r>
        <w:rPr>
          <w:b/>
          <w:bCs/>
        </w:rPr>
        <w:t xml:space="preserve">Б) </w:t>
      </w:r>
      <w:r>
        <w:t xml:space="preserve">може да приеме част само със съгласието на съда</w:t>
      </w:r>
    </w:p>
    <w:p>
      <w:pPr>
        <w:spacing w:after="40"/>
        <w:ind w:left="431" w:hanging="360"/>
      </w:pPr>
      <w:r>
        <w:rPr>
          <w:b/>
          <w:bCs/>
        </w:rPr>
        <w:t xml:space="preserve">В) </w:t>
      </w:r>
      <w:r>
        <w:t xml:space="preserve">губи изцяло вземането си, ако откаже да приеме частта</w:t>
      </w:r>
    </w:p>
    <w:p>
      <w:pPr>
        <w:spacing w:after="40"/>
        <w:ind w:left="431" w:hanging="360"/>
      </w:pPr>
      <w:r>
        <w:rPr>
          <w:b/>
          <w:bCs/>
        </w:rPr>
        <w:t xml:space="preserve">Г) </w:t>
      </w:r>
      <w:r>
        <w:t xml:space="preserve">не може да бъде принуден да приеме само част от дължимото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Делимостта на предмета не поражда право на длъжника да изпълнява на части; приетата доброволно част обаче погасява дълга в приетия обем, а остатъкът продължава да се дължи.</w:t>
      </w:r>
    </w:p>
    <w:p>
      <w:pPr>
        <w:spacing w:after="100" w:before="0"/>
      </w:pPr>
      <w:r>
        <w:rPr>
          <w:b/>
          <w:bCs/>
        </w:rPr>
        <w:t xml:space="preserve">Защо А е грешен:  </w:t>
      </w:r>
      <w:r>
        <w:t xml:space="preserve">Задължение за приемане на части няма.</w:t>
      </w:r>
    </w:p>
    <w:p>
      <w:pPr>
        <w:spacing w:after="100" w:before="0"/>
      </w:pPr>
      <w:r>
        <w:rPr>
          <w:b/>
          <w:bCs/>
        </w:rPr>
        <w:t xml:space="preserve">Защо Б е грешен:  </w:t>
      </w:r>
      <w:r>
        <w:t xml:space="preserve">Съдът не участва в приемането.</w:t>
      </w:r>
    </w:p>
    <w:p>
      <w:pPr>
        <w:spacing w:after="100" w:before="0"/>
      </w:pPr>
      <w:r>
        <w:rPr>
          <w:b/>
          <w:bCs/>
        </w:rPr>
        <w:t xml:space="preserve">Защо В е грешен:  </w:t>
      </w:r>
      <w:r>
        <w:t xml:space="preserve">Отказът на частта е правомерен и не засяга вземането.</w:t>
      </w:r>
    </w:p>
    <w:p>
      <w:pPr>
        <w:spacing w:after="140" w:before="0"/>
      </w:pPr>
      <w:r>
        <w:rPr>
          <w:b/>
          <w:bCs/>
        </w:rPr>
        <w:t xml:space="preserve">Методическа бележка:  </w:t>
      </w:r>
      <w:r>
        <w:t xml:space="preserve">Проверява правилото на чл. 66 и действието на приетата част.</w:t>
      </w:r>
    </w:p>
    <w:p>
      <w:pPr>
        <w:pStyle w:val="Heading3"/>
        <w:spacing w:after="60" w:before="240"/>
      </w:pPr>
      <w:r>
        <w:rPr>
          <w:b/>
          <w:bCs/>
          <w:sz w:val="24"/>
          <w:szCs w:val="24"/>
        </w:rPr>
        <w:t xml:space="preserve">Въпрос 7</w:t>
      </w:r>
      <w:r>
        <w:rPr>
          <w:i/>
          <w:iCs/>
          <w:color w:val="767676"/>
          <w:sz w:val="19"/>
          <w:szCs w:val="19"/>
        </w:rPr>
        <w:t xml:space="preserve">   (№ 177 от 780)</w:t>
      </w:r>
    </w:p>
    <w:p>
      <w:pPr>
        <w:spacing w:after="100"/>
      </w:pPr>
      <w:r>
        <w:rPr>
          <w:b/>
          <w:bCs/>
          <w:sz w:val="19"/>
          <w:szCs w:val="19"/>
        </w:rPr>
        <w:t xml:space="preserve">Подтема: </w:t>
      </w:r>
      <w:r>
        <w:rPr>
          <w:sz w:val="19"/>
          <w:szCs w:val="19"/>
        </w:rPr>
        <w:t xml:space="preserve">Погасителен план</w:t>
      </w:r>
      <w:r>
        <w:rPr>
          <w:b/>
          <w:bCs/>
          <w:sz w:val="19"/>
          <w:szCs w:val="19"/>
        </w:rPr>
        <w:t xml:space="preserve">     Ниво: </w:t>
      </w:r>
      <w:r>
        <w:rPr>
          <w:sz w:val="19"/>
          <w:szCs w:val="19"/>
        </w:rPr>
        <w:t xml:space="preserve">Средно</w:t>
      </w:r>
    </w:p>
    <w:p>
      <w:pPr>
        <w:spacing w:after="80" w:before="0"/>
      </w:pPr>
      <w:r>
        <w:t xml:space="preserve">При предварително уговорено разсрочване на дълга на месечни вноски, плащането на настъпилата вноска изцяло:</w:t>
      </w:r>
    </w:p>
    <w:p>
      <w:pPr>
        <w:spacing w:after="40"/>
        <w:ind w:left="431" w:hanging="360"/>
      </w:pPr>
      <w:r>
        <w:rPr>
          <w:b/>
          <w:bCs/>
        </w:rPr>
        <w:t xml:space="preserve">А) </w:t>
      </w:r>
      <w:r>
        <w:t xml:space="preserve">е частично изпълнение, което кредиторът може да откаже</w:t>
      </w:r>
    </w:p>
    <w:p>
      <w:pPr>
        <w:spacing w:after="40"/>
        <w:ind w:left="431" w:hanging="360"/>
      </w:pPr>
      <w:r>
        <w:rPr>
          <w:b/>
          <w:bCs/>
        </w:rPr>
        <w:t xml:space="preserve">Б) </w:t>
      </w:r>
      <w:r>
        <w:t xml:space="preserve">изисква ново потвърждение от кредитора преди падежа</w:t>
      </w:r>
    </w:p>
    <w:p>
      <w:pPr>
        <w:spacing w:after="40"/>
        <w:ind w:left="431" w:hanging="360"/>
      </w:pPr>
      <w:r>
        <w:rPr>
          <w:b/>
          <w:bCs/>
        </w:rPr>
        <w:t xml:space="preserve">В) </w:t>
      </w:r>
      <w:r>
        <w:t xml:space="preserve">е точно изпълнение на дължимото за съответния падеж</w:t>
      </w:r>
    </w:p>
    <w:p>
      <w:pPr>
        <w:spacing w:after="40"/>
        <w:ind w:left="431" w:hanging="360"/>
      </w:pPr>
      <w:r>
        <w:rPr>
          <w:b/>
          <w:bCs/>
        </w:rPr>
        <w:t xml:space="preserve">Г) </w:t>
      </w:r>
      <w:r>
        <w:t xml:space="preserve">погасява целия дълг и прекратява плана за вноски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Когато страните са разсрочили дълга, всяка настъпила вноска е дължимият за този момент обем — чл. 66 действа само ако се предложи по-малко от конкретно дължимото за периода.</w:t>
      </w:r>
    </w:p>
    <w:p>
      <w:pPr>
        <w:spacing w:after="100" w:before="0"/>
      </w:pPr>
      <w:r>
        <w:rPr>
          <w:b/>
          <w:bCs/>
        </w:rPr>
        <w:t xml:space="preserve">Защо А е грешен:  </w:t>
      </w:r>
      <w:r>
        <w:t xml:space="preserve">Кредиторът е обвързан от уговорения план.</w:t>
      </w:r>
    </w:p>
    <w:p>
      <w:pPr>
        <w:spacing w:after="100" w:before="0"/>
      </w:pPr>
      <w:r>
        <w:rPr>
          <w:b/>
          <w:bCs/>
        </w:rPr>
        <w:t xml:space="preserve">Защо Б е грешен:  </w:t>
      </w:r>
      <w:r>
        <w:t xml:space="preserve">Съгласието е дадено с уговарянето на плана — ново потвърждение не се изисква.</w:t>
      </w:r>
    </w:p>
    <w:p>
      <w:pPr>
        <w:spacing w:after="100" w:before="0"/>
      </w:pPr>
      <w:r>
        <w:rPr>
          <w:b/>
          <w:bCs/>
        </w:rPr>
        <w:t xml:space="preserve">Защо Г е грешен:  </w:t>
      </w:r>
      <w:r>
        <w:t xml:space="preserve">Погасява се само съответната вноска, а планът остава в сила.</w:t>
      </w:r>
    </w:p>
    <w:p>
      <w:pPr>
        <w:spacing w:after="140" w:before="0"/>
      </w:pPr>
      <w:r>
        <w:rPr>
          <w:b/>
          <w:bCs/>
        </w:rPr>
        <w:t xml:space="preserve">Методическа бележка:  </w:t>
      </w:r>
      <w:r>
        <w:t xml:space="preserve">Проверява разликата между частично изпълнение и уговорени вноски.</w:t>
      </w:r>
    </w:p>
    <w:p>
      <w:pPr>
        <w:pStyle w:val="Heading3"/>
        <w:spacing w:after="60" w:before="240"/>
      </w:pPr>
      <w:r>
        <w:rPr>
          <w:b/>
          <w:bCs/>
          <w:sz w:val="24"/>
          <w:szCs w:val="24"/>
        </w:rPr>
        <w:t xml:space="preserve">Въпрос 8</w:t>
      </w:r>
      <w:r>
        <w:rPr>
          <w:i/>
          <w:iCs/>
          <w:color w:val="767676"/>
          <w:sz w:val="19"/>
          <w:szCs w:val="19"/>
        </w:rPr>
        <w:t xml:space="preserve">   (№ 178 от 780)</w:t>
      </w:r>
    </w:p>
    <w:p>
      <w:pPr>
        <w:spacing w:after="100"/>
      </w:pPr>
      <w:r>
        <w:rPr>
          <w:b/>
          <w:bCs/>
          <w:sz w:val="19"/>
          <w:szCs w:val="19"/>
        </w:rPr>
        <w:t xml:space="preserve">Подтема: </w:t>
      </w:r>
      <w:r>
        <w:rPr>
          <w:sz w:val="19"/>
          <w:szCs w:val="19"/>
        </w:rPr>
        <w:t xml:space="preserve">Нееквивалентност</w:t>
      </w:r>
      <w:r>
        <w:rPr>
          <w:b/>
          <w:bCs/>
          <w:sz w:val="19"/>
          <w:szCs w:val="19"/>
        </w:rPr>
        <w:t xml:space="preserve">     Ниво: </w:t>
      </w:r>
      <w:r>
        <w:rPr>
          <w:sz w:val="19"/>
          <w:szCs w:val="19"/>
        </w:rPr>
        <w:t xml:space="preserve">Средно</w:t>
      </w:r>
    </w:p>
    <w:p>
      <w:pPr>
        <w:spacing w:after="80" w:before="0"/>
      </w:pPr>
      <w:r>
        <w:t xml:space="preserve">Пазарната стойност на заместителната престация при даване вместо изпълнение:</w:t>
      </w:r>
    </w:p>
    <w:p>
      <w:pPr>
        <w:spacing w:after="40"/>
        <w:ind w:left="431" w:hanging="360"/>
      </w:pPr>
      <w:r>
        <w:rPr>
          <w:b/>
          <w:bCs/>
        </w:rPr>
        <w:t xml:space="preserve">А) </w:t>
      </w:r>
      <w:r>
        <w:t xml:space="preserve">трябва да е математически равна на дълга, иначе замяната е нищожна</w:t>
      </w:r>
    </w:p>
    <w:p>
      <w:pPr>
        <w:spacing w:after="40"/>
        <w:ind w:left="431" w:hanging="360"/>
      </w:pPr>
      <w:r>
        <w:rPr>
          <w:b/>
          <w:bCs/>
        </w:rPr>
        <w:t xml:space="preserve">Б) </w:t>
      </w:r>
      <w:r>
        <w:t xml:space="preserve">трябва да е по-висока от дълга, за да е защитен кредиторът</w:t>
      </w:r>
    </w:p>
    <w:p>
      <w:pPr>
        <w:spacing w:after="40"/>
        <w:ind w:left="431" w:hanging="360"/>
      </w:pPr>
      <w:r>
        <w:rPr>
          <w:b/>
          <w:bCs/>
        </w:rPr>
        <w:t xml:space="preserve">В) </w:t>
      </w:r>
      <w:r>
        <w:t xml:space="preserve">се определя от вещо лице като условие за действителност</w:t>
      </w:r>
    </w:p>
    <w:p>
      <w:pPr>
        <w:spacing w:after="40"/>
        <w:ind w:left="431" w:hanging="360"/>
      </w:pPr>
      <w:r>
        <w:rPr>
          <w:b/>
          <w:bCs/>
        </w:rPr>
        <w:t xml:space="preserve">Г) </w:t>
      </w:r>
      <w:r>
        <w:t xml:space="preserve">не е решаваща — обемът се определя от съгласието на страните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Страните сами определят погасителния обем със съгласието си и могат да приемат по-ценна или по-малко ценна престация; при съществено превишение може да се постави въпрос за безвъзмезден елемент, но това се решава чрез тълкуване на волята, не чрез експертната оценка сама по себе си.</w:t>
      </w:r>
    </w:p>
    <w:p>
      <w:pPr>
        <w:spacing w:after="100" w:before="0"/>
      </w:pPr>
      <w:r>
        <w:rPr>
          <w:b/>
          <w:bCs/>
        </w:rPr>
        <w:t xml:space="preserve">Защо А е грешен:  </w:t>
      </w:r>
      <w:r>
        <w:t xml:space="preserve">Математическо равенство законът не изисква.</w:t>
      </w:r>
    </w:p>
    <w:p>
      <w:pPr>
        <w:spacing w:after="100" w:before="0"/>
      </w:pPr>
      <w:r>
        <w:rPr>
          <w:b/>
          <w:bCs/>
        </w:rPr>
        <w:t xml:space="preserve">Защо Б е грешен:  </w:t>
      </w:r>
      <w:r>
        <w:t xml:space="preserve">По-високата стойност не е условие.</w:t>
      </w:r>
    </w:p>
    <w:p>
      <w:pPr>
        <w:spacing w:after="100" w:before="0"/>
      </w:pPr>
      <w:r>
        <w:rPr>
          <w:b/>
          <w:bCs/>
        </w:rPr>
        <w:t xml:space="preserve">Защо В е грешен:  </w:t>
      </w:r>
      <w:r>
        <w:t xml:space="preserve">Оценката е доказателствен, не конститутивен елемент.</w:t>
      </w:r>
    </w:p>
    <w:p>
      <w:pPr>
        <w:spacing w:after="140" w:before="0"/>
      </w:pPr>
      <w:r>
        <w:rPr>
          <w:b/>
          <w:bCs/>
        </w:rPr>
        <w:t xml:space="preserve">Методическа бележка:  </w:t>
      </w:r>
      <w:r>
        <w:t xml:space="preserve">Проверява свободата при определяне на погасителния обем.</w:t>
      </w:r>
    </w:p>
    <w:p>
      <w:pPr>
        <w:pStyle w:val="Heading3"/>
        <w:spacing w:after="60" w:before="240"/>
      </w:pPr>
      <w:r>
        <w:rPr>
          <w:b/>
          <w:bCs/>
          <w:sz w:val="24"/>
          <w:szCs w:val="24"/>
        </w:rPr>
        <w:t xml:space="preserve">Въпрос 9</w:t>
      </w:r>
      <w:r>
        <w:rPr>
          <w:i/>
          <w:iCs/>
          <w:color w:val="767676"/>
          <w:sz w:val="19"/>
          <w:szCs w:val="19"/>
        </w:rPr>
        <w:t xml:space="preserve">   (№ 179 от 780)</w:t>
      </w:r>
    </w:p>
    <w:p>
      <w:pPr>
        <w:spacing w:after="100"/>
      </w:pPr>
      <w:r>
        <w:rPr>
          <w:b/>
          <w:bCs/>
          <w:sz w:val="19"/>
          <w:szCs w:val="19"/>
        </w:rPr>
        <w:t xml:space="preserve">Подтема: </w:t>
      </w:r>
      <w:r>
        <w:rPr>
          <w:sz w:val="19"/>
          <w:szCs w:val="19"/>
        </w:rPr>
        <w:t xml:space="preserve">Забранени съглашения</w:t>
      </w:r>
      <w:r>
        <w:rPr>
          <w:b/>
          <w:bCs/>
          <w:sz w:val="19"/>
          <w:szCs w:val="19"/>
        </w:rPr>
        <w:t xml:space="preserve">     Ниво: </w:t>
      </w:r>
      <w:r>
        <w:rPr>
          <w:sz w:val="19"/>
          <w:szCs w:val="19"/>
        </w:rPr>
        <w:t xml:space="preserve">Високо</w:t>
      </w:r>
    </w:p>
    <w:p>
      <w:pPr>
        <w:spacing w:after="80" w:before="0"/>
      </w:pPr>
      <w:r>
        <w:t xml:space="preserve">Предварително съглашение, че при неизпълнение кредиторът автоматично ще стане собственик на ипотекираната вещ:</w:t>
      </w:r>
    </w:p>
    <w:p>
      <w:pPr>
        <w:spacing w:after="40"/>
        <w:ind w:left="431" w:hanging="360"/>
      </w:pPr>
      <w:r>
        <w:rPr>
          <w:b/>
          <w:bCs/>
        </w:rPr>
        <w:t xml:space="preserve">А) </w:t>
      </w:r>
      <w:r>
        <w:t xml:space="preserve">е действително като улеснен способ за реализация на обезпечението</w:t>
      </w:r>
    </w:p>
    <w:p>
      <w:pPr>
        <w:spacing w:after="40"/>
        <w:ind w:left="431" w:hanging="360"/>
      </w:pPr>
      <w:r>
        <w:rPr>
          <w:b/>
          <w:bCs/>
        </w:rPr>
        <w:t xml:space="preserve">Б) </w:t>
      </w:r>
      <w:r>
        <w:t xml:space="preserve">е недействително поради забраната за всяко такова съглашение</w:t>
      </w:r>
    </w:p>
    <w:p>
      <w:pPr>
        <w:spacing w:after="40"/>
        <w:ind w:left="431" w:hanging="360"/>
      </w:pPr>
      <w:r>
        <w:rPr>
          <w:b/>
          <w:bCs/>
        </w:rPr>
        <w:t xml:space="preserve">В) </w:t>
      </w:r>
      <w:r>
        <w:t xml:space="preserve">е действително, ако вещта е оценена предварително от вещо лице</w:t>
      </w:r>
    </w:p>
    <w:p>
      <w:pPr>
        <w:spacing w:after="40"/>
        <w:ind w:left="431" w:hanging="360"/>
      </w:pPr>
      <w:r>
        <w:rPr>
          <w:b/>
          <w:bCs/>
        </w:rPr>
        <w:t xml:space="preserve">Г) </w:t>
      </w:r>
      <w:r>
        <w:t xml:space="preserve">е действително само между търговци в рамките на дейността им</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забранява предварителната уговорка за автоматично удовлетворяване чрез придобиване на обезпечението; последващата доброволна datio след падежа е допустима, но не и като прикритие на забранената уговорка.</w:t>
      </w:r>
    </w:p>
    <w:p>
      <w:pPr>
        <w:spacing w:after="100" w:before="0"/>
      </w:pPr>
      <w:r>
        <w:rPr>
          <w:b/>
          <w:bCs/>
        </w:rPr>
        <w:t xml:space="preserve">Защо А е грешен:  </w:t>
      </w:r>
      <w:r>
        <w:t xml:space="preserve">Точно това улеснено удовлетворяване е забранено от закона.</w:t>
      </w:r>
    </w:p>
    <w:p>
      <w:pPr>
        <w:spacing w:after="100" w:before="0"/>
      </w:pPr>
      <w:r>
        <w:rPr>
          <w:b/>
          <w:bCs/>
        </w:rPr>
        <w:t xml:space="preserve">Защо В е грешен:  </w:t>
      </w:r>
      <w:r>
        <w:t xml:space="preserve">Предварителната оценка не санира забраната.</w:t>
      </w:r>
    </w:p>
    <w:p>
      <w:pPr>
        <w:spacing w:after="100" w:before="0"/>
      </w:pPr>
      <w:r>
        <w:rPr>
          <w:b/>
          <w:bCs/>
        </w:rPr>
        <w:t xml:space="preserve">Защо Г е грешен:  </w:t>
      </w:r>
      <w:r>
        <w:t xml:space="preserve">Търговското качество не изключва защитата.</w:t>
      </w:r>
    </w:p>
    <w:p>
      <w:pPr>
        <w:spacing w:after="140" w:before="0"/>
      </w:pPr>
      <w:r>
        <w:rPr>
          <w:b/>
          <w:bCs/>
        </w:rPr>
        <w:t xml:space="preserve">Методическа бележка:  </w:t>
      </w:r>
      <w:r>
        <w:t xml:space="preserve">Проверява чл. 152 и границата към допустимата datio.</w:t>
      </w:r>
    </w:p>
    <w:p>
      <w:pPr>
        <w:pStyle w:val="Heading3"/>
        <w:spacing w:after="60" w:before="240"/>
      </w:pPr>
      <w:r>
        <w:rPr>
          <w:b/>
          <w:bCs/>
          <w:sz w:val="24"/>
          <w:szCs w:val="24"/>
        </w:rPr>
        <w:t xml:space="preserve">Въпрос 10</w:t>
      </w:r>
      <w:r>
        <w:rPr>
          <w:i/>
          <w:iCs/>
          <w:color w:val="767676"/>
          <w:sz w:val="19"/>
          <w:szCs w:val="19"/>
        </w:rPr>
        <w:t xml:space="preserve">   (№ 180 от 780)</w:t>
      </w:r>
    </w:p>
    <w:p>
      <w:pPr>
        <w:spacing w:after="100"/>
      </w:pPr>
      <w:r>
        <w:rPr>
          <w:b/>
          <w:bCs/>
          <w:sz w:val="19"/>
          <w:szCs w:val="19"/>
        </w:rPr>
        <w:t xml:space="preserve">Подтема: </w:t>
      </w:r>
      <w:r>
        <w:rPr>
          <w:sz w:val="19"/>
          <w:szCs w:val="19"/>
        </w:rPr>
        <w:t xml:space="preserve">Липсващ първоначален дълг</w:t>
      </w:r>
      <w:r>
        <w:rPr>
          <w:b/>
          <w:bCs/>
          <w:sz w:val="19"/>
          <w:szCs w:val="19"/>
        </w:rPr>
        <w:t xml:space="preserve">     Ниво: </w:t>
      </w:r>
      <w:r>
        <w:rPr>
          <w:sz w:val="19"/>
          <w:szCs w:val="19"/>
        </w:rPr>
        <w:t xml:space="preserve">Средно</w:t>
      </w:r>
    </w:p>
    <w:p>
      <w:pPr>
        <w:spacing w:after="80" w:before="0"/>
      </w:pPr>
      <w:r>
        <w:t xml:space="preserve">Ако „даденото вместо изпълнение" е престирано по дълг, който никога не е възникнал или е нищожен:</w:t>
      </w:r>
    </w:p>
    <w:p>
      <w:pPr>
        <w:spacing w:after="40"/>
        <w:ind w:left="431" w:hanging="360"/>
      </w:pPr>
      <w:r>
        <w:rPr>
          <w:b/>
          <w:bCs/>
        </w:rPr>
        <w:t xml:space="preserve">А) </w:t>
      </w:r>
      <w:r>
        <w:t xml:space="preserve">даденото подлежи на връщане като получено без основание</w:t>
      </w:r>
    </w:p>
    <w:p>
      <w:pPr>
        <w:spacing w:after="40"/>
        <w:ind w:left="431" w:hanging="360"/>
      </w:pPr>
      <w:r>
        <w:rPr>
          <w:b/>
          <w:bCs/>
        </w:rPr>
        <w:t xml:space="preserve">Б) </w:t>
      </w:r>
      <w:r>
        <w:t xml:space="preserve">даденото се задържа, защото страните са го нарекли изпълнение</w:t>
      </w:r>
    </w:p>
    <w:p>
      <w:pPr>
        <w:spacing w:after="40"/>
        <w:ind w:left="431" w:hanging="360"/>
      </w:pPr>
      <w:r>
        <w:rPr>
          <w:b/>
          <w:bCs/>
        </w:rPr>
        <w:t xml:space="preserve">В) </w:t>
      </w:r>
      <w:r>
        <w:t xml:space="preserve">възниква автоматично нов дълг в обратна посока по силата на закона</w:t>
      </w:r>
    </w:p>
    <w:p>
      <w:pPr>
        <w:spacing w:after="40"/>
        <w:ind w:left="431" w:hanging="360"/>
      </w:pPr>
      <w:r>
        <w:rPr>
          <w:b/>
          <w:bCs/>
        </w:rPr>
        <w:t xml:space="preserve">Г) </w:t>
      </w:r>
      <w:r>
        <w:t xml:space="preserve">съдът служебно обявява нов договор между същите страни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Погасителната цел предполага съществуващо задължение; без такова даденото не се задържа и подлежи на връщане според конкретната кондикционна хипотеза.</w:t>
      </w:r>
    </w:p>
    <w:p>
      <w:pPr>
        <w:spacing w:after="100" w:before="0"/>
      </w:pPr>
      <w:r>
        <w:rPr>
          <w:b/>
          <w:bCs/>
        </w:rPr>
        <w:t xml:space="preserve">Защо Б е грешен:  </w:t>
      </w:r>
      <w:r>
        <w:t xml:space="preserve">Названието не създава основание.</w:t>
      </w:r>
    </w:p>
    <w:p>
      <w:pPr>
        <w:spacing w:after="100" w:before="0"/>
      </w:pPr>
      <w:r>
        <w:rPr>
          <w:b/>
          <w:bCs/>
        </w:rPr>
        <w:t xml:space="preserve">Защо В е грешен:  </w:t>
      </w:r>
      <w:r>
        <w:t xml:space="preserve">Автоматичен „обратен дълг" законът не познава — възниква реституционно вземане.</w:t>
      </w:r>
    </w:p>
    <w:p>
      <w:pPr>
        <w:spacing w:after="100" w:before="0"/>
      </w:pPr>
      <w:r>
        <w:rPr>
          <w:b/>
          <w:bCs/>
        </w:rPr>
        <w:t xml:space="preserve">Защо Г е грешен:  </w:t>
      </w:r>
      <w:r>
        <w:t xml:space="preserve">Съдът не създава договори служебно.</w:t>
      </w:r>
    </w:p>
    <w:p>
      <w:pPr>
        <w:spacing w:after="140" w:before="0"/>
      </w:pPr>
      <w:r>
        <w:rPr>
          <w:b/>
          <w:bCs/>
        </w:rPr>
        <w:t xml:space="preserve">Методическа бележка:  </w:t>
      </w:r>
      <w:r>
        <w:t xml:space="preserve">Проверява зависимостта на datio от съществуващ действителен дълг.</w:t>
      </w:r>
    </w:p>
    <w:p>
      <w:pPr>
        <w:pStyle w:val="Heading2"/>
        <w:spacing w:after="120" w:before="320"/>
      </w:pPr>
      <w:r>
        <w:rPr>
          <w:b/>
          <w:bCs/>
          <w:color w:val="2F5496"/>
          <w:sz w:val="26"/>
          <w:szCs w:val="26"/>
        </w:rPr>
        <w:t xml:space="preserve">Тема 18 — казуси</w:t>
      </w:r>
    </w:p>
    <w:p>
      <w:pPr>
        <w:pStyle w:val="Heading3"/>
        <w:spacing w:after="80" w:before="240"/>
      </w:pPr>
      <w:r>
        <w:rPr>
          <w:b/>
          <w:bCs/>
          <w:sz w:val="24"/>
          <w:szCs w:val="24"/>
        </w:rPr>
        <w:t xml:space="preserve">Казус 1</w:t>
      </w:r>
      <w:r>
        <w:rPr>
          <w:i/>
          <w:iCs/>
          <w:color w:val="767676"/>
          <w:sz w:val="19"/>
          <w:szCs w:val="19"/>
        </w:rPr>
        <w:t xml:space="preserve">   (№ 35 от 156)</w:t>
      </w:r>
    </w:p>
    <w:p>
      <w:pPr>
        <w:spacing w:after="100" w:before="0"/>
      </w:pPr>
      <w:r>
        <w:rPr>
          <w:b/>
          <w:bCs/>
        </w:rPr>
        <w:t xml:space="preserve">Заглавие:  </w:t>
      </w:r>
      <w:r>
        <w:t xml:space="preserve">Микробус вместо пари и неясният обем на погасяването</w:t>
      </w:r>
    </w:p>
    <w:p>
      <w:pPr>
        <w:spacing w:after="100" w:before="0"/>
      </w:pPr>
      <w:r>
        <w:rPr>
          <w:b/>
          <w:bCs/>
        </w:rPr>
        <w:t xml:space="preserve">Тема:  </w:t>
      </w:r>
      <w:r>
        <w:t xml:space="preserve">Даване вместо изпълнение. Разграничение от новацията и защита на кредитора, приел друга престация.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даване вместо изпълнение</w:t>
      </w:r>
    </w:p>
    <w:p>
      <w:pPr>
        <w:spacing w:after="40"/>
        <w:ind w:left="504" w:hanging="288"/>
      </w:pPr>
      <w:r>
        <w:t xml:space="preserve">•  съгласие на кредитора за друга престация</w:t>
      </w:r>
    </w:p>
    <w:p>
      <w:pPr>
        <w:spacing w:after="40"/>
        <w:ind w:left="504" w:hanging="288"/>
      </w:pPr>
      <w:r>
        <w:t xml:space="preserve">•  разграничение от новация</w:t>
      </w:r>
    </w:p>
    <w:p>
      <w:pPr>
        <w:spacing w:after="40"/>
        <w:ind w:left="504" w:hanging="288"/>
      </w:pPr>
      <w:r>
        <w:t xml:space="preserve">•  обем на погасителния ефект</w:t>
      </w:r>
    </w:p>
    <w:p>
      <w:pPr>
        <w:spacing w:after="40"/>
        <w:ind w:left="504" w:hanging="288"/>
      </w:pPr>
      <w:r>
        <w:t xml:space="preserve">•  права на трети лица върху вещта</w:t>
      </w:r>
    </w:p>
    <w:p>
      <w:pPr>
        <w:spacing w:after="40"/>
        <w:ind w:left="504" w:hanging="288"/>
      </w:pPr>
      <w:r>
        <w:t xml:space="preserve">•  скрити недостатъци</w:t>
      </w:r>
    </w:p>
    <w:p>
      <w:pPr>
        <w:spacing w:after="40"/>
        <w:ind w:left="504" w:hanging="288"/>
      </w:pPr>
      <w:r>
        <w:t xml:space="preserve">•  тълкуване на волята на страните</w:t>
      </w:r>
    </w:p>
    <w:p>
      <w:pPr>
        <w:spacing w:after="40"/>
        <w:ind w:left="504" w:hanging="288"/>
      </w:pPr>
      <w:r>
        <w:t xml:space="preserve">•  еквивалентност на престациите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даването вместо изпълнение от новацията по волята на страните;</w:t>
      </w:r>
    </w:p>
    <w:p>
      <w:pPr>
        <w:spacing w:after="40"/>
        <w:ind w:left="504" w:hanging="288"/>
      </w:pPr>
      <w:r>
        <w:t xml:space="preserve">•  да установи кои елементи от фактическия състав подлежат на изясняване;</w:t>
      </w:r>
    </w:p>
    <w:p>
      <w:pPr>
        <w:spacing w:after="40"/>
        <w:ind w:left="504" w:hanging="288"/>
      </w:pPr>
      <w:r>
        <w:t xml:space="preserve">•  да определи в какъв обем се погасява първоначалният паричен дълг;</w:t>
      </w:r>
    </w:p>
    <w:p>
      <w:pPr>
        <w:spacing w:after="40"/>
        <w:ind w:left="504" w:hanging="288"/>
      </w:pPr>
      <w:r>
        <w:t xml:space="preserve">•  да посочи средствата за защита на кредитора, получил вещ вместо дължимото;</w:t>
      </w:r>
    </w:p>
    <w:p>
      <w:pPr>
        <w:spacing w:after="40"/>
        <w:ind w:left="504" w:hanging="288"/>
      </w:pPr>
      <w:r>
        <w:t xml:space="preserve">•  да прецени какво значение има нееквивалентността на престациите;</w:t>
      </w:r>
    </w:p>
    <w:p>
      <w:pPr>
        <w:spacing w:after="60" w:before="120"/>
      </w:pPr>
      <w:r>
        <w:rPr>
          <w:b/>
          <w:bCs/>
        </w:rPr>
        <w:t xml:space="preserve">Факти</w:t>
      </w:r>
    </w:p>
    <w:p>
      <w:pPr>
        <w:spacing w:after="80" w:before="0"/>
        <w:jc w:val="both"/>
      </w:pPr>
      <w:r>
        <w:t xml:space="preserve">Симеон дължи на Лора 18 000 евро по договор за доставка на професионално осветление за фотографско студио. Падежът е настъпил, но той не разполага с необходимата сума. На среща между двамата Симеон предлага вместо плащане да ѝ прехвърли собствеността върху висок клас електрически микробус, който използва в дейността си. Лора първоначално отговаря, че е готова да „обсъди варианта", защото и без това обмисля покупка на подобно превозно средство. Няколко дни по-късно двамата подписват кратък документ, в който е записано, че Симеон ще ѝ „предостави" микробуса, а тя ще „счита въпроса за уреден". В документа не е посочено дали дългът се погасява изцяло, нито е описано подробно техническото състояние на превозното средство. След предаването Лора установява, че микробусът е бил предмет на по-стар лизингов договор, по който има висящ спор за собствеността, а освен това батерията му е с много по-нисък капацитет от обичайния за този модел. Симеон твърди, че между страните вече няма никакви отношения, защото дългът е „заменен", а Лора поддържа, че не е получила онова, на което е разчитала, и че не е ясно дори в какъв обем първоначалното вземане е погасено.</w:t>
      </w:r>
    </w:p>
    <w:p>
      <w:pPr>
        <w:spacing w:after="60" w:before="120"/>
      </w:pPr>
      <w:r>
        <w:rPr>
          <w:b/>
          <w:bCs/>
        </w:rPr>
        <w:t xml:space="preserve">Въпроси</w:t>
      </w:r>
    </w:p>
    <w:p>
      <w:pPr>
        <w:spacing w:after="40"/>
        <w:ind w:left="504" w:hanging="288"/>
      </w:pPr>
      <w:r>
        <w:t xml:space="preserve">1.  Налице ли е даване вместо изпълнение или друга правна фигура и какво е значението на това, че кредиторът е приел различна престация?</w:t>
      </w:r>
    </w:p>
    <w:p>
      <w:pPr>
        <w:spacing w:after="40"/>
        <w:ind w:left="504" w:hanging="288"/>
      </w:pPr>
      <w:r>
        <w:t xml:space="preserve">2.  Кои елементи трябва да се изяснят, за да се прецени дали паричният дълг е погасен и в какъв размер?</w:t>
      </w:r>
    </w:p>
    <w:p>
      <w:pPr>
        <w:spacing w:after="40"/>
        <w:ind w:left="504" w:hanging="288"/>
      </w:pPr>
      <w:r>
        <w:t xml:space="preserve">3.  Какви средства за защита могат да се обсъждат, ако се окаже, че върху вещта има права на трети лица или съществени скрити недостатъци?</w:t>
      </w:r>
    </w:p>
    <w:p>
      <w:pPr>
        <w:spacing w:after="40"/>
        <w:ind w:left="504" w:hanging="288"/>
      </w:pPr>
      <w:r>
        <w:t xml:space="preserve">4.  Трябва ли нееквивалентността между стойността на микробуса и размера на дълга автоматично да води до частично погасяване?</w:t>
      </w:r>
    </w:p>
    <w:p>
      <w:pPr>
        <w:spacing w:after="60" w:before="120"/>
      </w:pPr>
      <w:r>
        <w:rPr>
          <w:b/>
          <w:bCs/>
        </w:rPr>
        <w:t xml:space="preserve">Насоки за решаване</w:t>
      </w:r>
    </w:p>
    <w:p>
      <w:pPr>
        <w:spacing w:after="40"/>
        <w:ind w:left="504" w:hanging="288"/>
      </w:pPr>
      <w:r>
        <w:t xml:space="preserve">•  Изяснете каква е била действителната воля на страните при подписването на документа.</w:t>
      </w:r>
    </w:p>
    <w:p>
      <w:pPr>
        <w:spacing w:after="40"/>
        <w:ind w:left="504" w:hanging="288"/>
      </w:pPr>
      <w:r>
        <w:t xml:space="preserve">•  Разграничете погасяване чрез друга престация от създаване на ново задължение.</w:t>
      </w:r>
    </w:p>
    <w:p>
      <w:pPr>
        <w:spacing w:after="40"/>
        <w:ind w:left="504" w:hanging="288"/>
      </w:pPr>
      <w:r>
        <w:t xml:space="preserve">•  Проверете дали длъжникът е могъл валидно да се разпореди с вещта.</w:t>
      </w:r>
    </w:p>
    <w:p>
      <w:pPr>
        <w:spacing w:after="40"/>
        <w:ind w:left="504" w:hanging="288"/>
      </w:pPr>
      <w:r>
        <w:t xml:space="preserve">•  Помислете дали приемането на вещта изчерпва всички възможни претенции на кредитора.</w:t>
      </w:r>
    </w:p>
    <w:p>
      <w:pPr>
        <w:spacing w:after="60" w:before="120"/>
      </w:pPr>
      <w:r>
        <w:rPr>
          <w:b/>
          <w:bCs/>
        </w:rPr>
        <w:t xml:space="preserve">Примерен отговор</w:t>
      </w:r>
    </w:p>
    <w:p>
      <w:pPr>
        <w:spacing w:after="80" w:before="0"/>
        <w:jc w:val="both"/>
      </w:pPr>
      <w:r>
        <w:t xml:space="preserve">1. Най-напред трябва да се прецени дали страните са имали воля старият паричен дълг да бъде погасен чрез предоставянето на друга престация. Ако да, това е даване вместо изпълнение по чл. 65 ЗЗД. Ако волята е била да се създаде ново задължение вместо старото, може да се обсъжда новация, но такава воля не се предполага. Самото приемане на различна престация не означава автоматично, че всякакви бъдещи претенции са изключени. То води до погасителен ефект в договорения обем, но ако кредиторът впоследствие бъде съдебно отстранен от вещта или се установят съществени скрити недостатъци, законът допуска съответно приложение на правилата за отговорността при продажба чл. 65, ал. 2 ЗЗД.</w:t>
      </w:r>
    </w:p>
    <w:p>
      <w:pPr>
        <w:spacing w:after="80" w:before="0"/>
        <w:jc w:val="both"/>
      </w:pPr>
      <w:r>
        <w:t xml:space="preserve">2. Трябва да се установят: съществуването на стария дълг; дали Лора е приела микробуса именно като удовлетворение вместо паричното вземане; дали погасяването е уговорено като пълно или частично; дали Симеон е могъл валидно да прехвърли правото върху вещта; и дали е спазена формата и фактическият състав на самото разпореждане с нея.</w:t>
      </w:r>
    </w:p>
    <w:p>
      <w:pPr>
        <w:spacing w:after="80" w:before="0"/>
        <w:jc w:val="both"/>
      </w:pPr>
      <w:r>
        <w:t xml:space="preserve">3. Ако има права на трети лица върху вещта или тя е с тежки скрити недостатъци, могат да се обсъждат последиците по аналогия с евикцията и недостатъците при продажба. Това не превръща даването вместо изпълнение в продажба, но осигурява защитен механизъм за кредитора, получил вещ вместо дължимото.</w:t>
      </w:r>
    </w:p>
    <w:p>
      <w:pPr>
        <w:spacing w:after="80" w:before="0"/>
        <w:jc w:val="both"/>
      </w:pPr>
      <w:r>
        <w:t xml:space="preserve">4. Не, нееквивалентността не решава автоматично въпроса за обема на погасяването. Водещо е съгласието на страните: те могат да приемат и престация с различна стойност като пълно удовлетворение, стига това да не противоречи на закона и добрите нрави. Ако съгласието е неясно, въпросът се решава чрез тълкуване на документа и поведението им.</w:t>
      </w:r>
    </w:p>
    <w:p>
      <w:pPr>
        <w:spacing w:after="60" w:before="120"/>
      </w:pPr>
      <w:r>
        <w:rPr>
          <w:b/>
          <w:bCs/>
        </w:rPr>
        <w:t xml:space="preserve">Кратък извод</w:t>
      </w:r>
    </w:p>
    <w:p>
      <w:pPr>
        <w:spacing w:after="80" w:before="0"/>
        <w:jc w:val="both"/>
      </w:pPr>
      <w:r>
        <w:t xml:space="preserve">Даването вместо изпълнение погасява стария дълг в обема, за който страните са се съгласили, но приемането на различна престация не лишава кредитора от защита, ако върху вещта има права на трети лица или съществени скрити недостатъци.</w:t>
      </w:r>
    </w:p>
    <w:p>
      <w:pPr>
        <w:spacing w:after="60" w:before="120"/>
      </w:pPr>
      <w:r>
        <w:rPr>
          <w:b/>
          <w:bCs/>
        </w:rPr>
        <w:t xml:space="preserve">Често срещани грешки</w:t>
      </w:r>
    </w:p>
    <w:p>
      <w:pPr>
        <w:spacing w:after="40"/>
        <w:ind w:left="504" w:hanging="288"/>
      </w:pPr>
      <w:r>
        <w:t xml:space="preserve">•  Да се приема новация, без да е установена воля старото задължение да бъде заменено с ново.</w:t>
      </w:r>
    </w:p>
    <w:p>
      <w:pPr>
        <w:spacing w:after="40"/>
        <w:ind w:left="504" w:hanging="288"/>
      </w:pPr>
      <w:r>
        <w:t xml:space="preserve">•  Да се смята, че приемането на вещта автоматично изключва всякакви бъдещи претенции.</w:t>
      </w:r>
    </w:p>
    <w:p>
      <w:pPr>
        <w:spacing w:after="40"/>
        <w:ind w:left="504" w:hanging="288"/>
      </w:pPr>
      <w:r>
        <w:t xml:space="preserve">•  Обемът на погасяването да се извежда от стойността на вещта, а не от съгласието на страните.</w:t>
      </w:r>
    </w:p>
    <w:p>
      <w:pPr>
        <w:spacing w:after="40"/>
        <w:ind w:left="504" w:hanging="288"/>
      </w:pPr>
      <w:r>
        <w:t xml:space="preserve">•  Даването вместо изпълнение да се приравнява на продажба, вместо да се прилагат съответно правилата ѝ.</w:t>
      </w:r>
    </w:p>
    <w:p>
      <w:pPr>
        <w:spacing w:after="40"/>
        <w:ind w:left="504" w:hanging="288"/>
      </w:pPr>
      <w:r>
        <w:t xml:space="preserve">•  Да се пропуска проверката дали длъжникът е могъл валидно да прехвърли правото върху вещта.</w:t>
      </w:r>
    </w:p>
    <w:p>
      <w:pPr>
        <w:pStyle w:val="Heading3"/>
        <w:spacing w:after="80" w:before="240"/>
      </w:pPr>
      <w:r>
        <w:rPr>
          <w:b/>
          <w:bCs/>
          <w:sz w:val="24"/>
          <w:szCs w:val="24"/>
        </w:rPr>
        <w:t xml:space="preserve">Казус 2</w:t>
      </w:r>
      <w:r>
        <w:rPr>
          <w:i/>
          <w:iCs/>
          <w:color w:val="767676"/>
          <w:sz w:val="19"/>
          <w:szCs w:val="19"/>
        </w:rPr>
        <w:t xml:space="preserve">   (№ 36 от 156)</w:t>
      </w:r>
    </w:p>
    <w:p>
      <w:pPr>
        <w:spacing w:after="100" w:before="0"/>
      </w:pPr>
      <w:r>
        <w:rPr>
          <w:b/>
          <w:bCs/>
        </w:rPr>
        <w:t xml:space="preserve">Заглавие:  </w:t>
      </w:r>
      <w:r>
        <w:t xml:space="preserve">Прехвърленото вземане, от което са събрани само 2 500 евро</w:t>
      </w:r>
    </w:p>
    <w:p>
      <w:pPr>
        <w:spacing w:after="100" w:before="0"/>
      </w:pPr>
      <w:r>
        <w:rPr>
          <w:b/>
          <w:bCs/>
        </w:rPr>
        <w:t xml:space="preserve">Тема:  </w:t>
      </w:r>
      <w:r>
        <w:t xml:space="preserve">Даване вместо изпълнение чрез прехвърляне на вземане. Момент и обем на погасителния ефект.</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даване вместо изпълнение</w:t>
      </w:r>
    </w:p>
    <w:p>
      <w:pPr>
        <w:spacing w:after="40"/>
        <w:ind w:left="504" w:hanging="288"/>
      </w:pPr>
      <w:r>
        <w:t xml:space="preserve">•  прехвърляне на вземане</w:t>
      </w:r>
    </w:p>
    <w:p>
      <w:pPr>
        <w:spacing w:after="40"/>
        <w:ind w:left="504" w:hanging="288"/>
      </w:pPr>
      <w:r>
        <w:t xml:space="preserve">•  погасителен ефект</w:t>
      </w:r>
    </w:p>
    <w:p>
      <w:pPr>
        <w:spacing w:after="40"/>
        <w:ind w:left="504" w:hanging="288"/>
      </w:pPr>
      <w:r>
        <w:t xml:space="preserve">•  събиране на прехвърленото вземане</w:t>
      </w:r>
    </w:p>
    <w:p>
      <w:pPr>
        <w:spacing w:after="40"/>
        <w:ind w:left="504" w:hanging="288"/>
      </w:pPr>
      <w:r>
        <w:t xml:space="preserve">•  частично погасяване</w:t>
      </w:r>
    </w:p>
    <w:p>
      <w:pPr>
        <w:spacing w:after="40"/>
        <w:ind w:left="504" w:hanging="288"/>
      </w:pPr>
      <w:r>
        <w:t xml:space="preserve">•  диспозитивност на уговорката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прехвърлянето на вземане вместо първоначално дължимото;</w:t>
      </w:r>
    </w:p>
    <w:p>
      <w:pPr>
        <w:spacing w:after="40"/>
        <w:ind w:left="504" w:hanging="288"/>
      </w:pPr>
      <w:r>
        <w:t xml:space="preserve">•  да определи момента на погасяване при липса на специална уговорка;</w:t>
      </w:r>
    </w:p>
    <w:p>
      <w:pPr>
        <w:spacing w:after="40"/>
        <w:ind w:left="504" w:hanging="288"/>
      </w:pPr>
      <w:r>
        <w:t xml:space="preserve">•  да изведе последиците от частичното събиране на прехвърленото вземане;</w:t>
      </w:r>
    </w:p>
    <w:p>
      <w:pPr>
        <w:spacing w:after="40"/>
        <w:ind w:left="504" w:hanging="288"/>
      </w:pPr>
      <w:r>
        <w:t xml:space="preserve">•  да разграничи самото прехвърляне от окончателното погасяване на стария дълг;</w:t>
      </w:r>
    </w:p>
    <w:p>
      <w:pPr>
        <w:spacing w:after="60" w:before="120"/>
      </w:pPr>
      <w:r>
        <w:rPr>
          <w:b/>
          <w:bCs/>
        </w:rPr>
        <w:t xml:space="preserve">Факти</w:t>
      </w:r>
    </w:p>
    <w:p>
      <w:pPr>
        <w:spacing w:after="80" w:before="0"/>
        <w:jc w:val="both"/>
      </w:pPr>
      <w:r>
        <w:t xml:space="preserve">Архитект дължи на свой доставчик 6 000 евро за специализиран софтуер и техника. Вместо парично плащане предлага да прехвърли вземане, което има срещу свой клиент по друг проект, за същата сума. Доставчикът приема, защото му е представена кореспонденция, от която личи, че клиентът признава дълга. По-късно се оказва, че клиентът оспорва част от вземането и плаща само 2 500 евро. Доставчикът иска остатъка от архитекта, а той твърди, че с цесията е погасил напълно задължението си.</w:t>
      </w:r>
    </w:p>
    <w:p>
      <w:pPr>
        <w:spacing w:after="60" w:before="120"/>
      </w:pPr>
      <w:r>
        <w:rPr>
          <w:b/>
          <w:bCs/>
        </w:rPr>
        <w:t xml:space="preserve">Въпроси</w:t>
      </w:r>
    </w:p>
    <w:p>
      <w:pPr>
        <w:spacing w:after="40"/>
        <w:ind w:left="504" w:hanging="288"/>
      </w:pPr>
      <w:r>
        <w:t xml:space="preserve">1.  Какво е значението на прехвърлянето на вземане вместо първоначално дължимото?</w:t>
      </w:r>
    </w:p>
    <w:p>
      <w:pPr>
        <w:spacing w:after="40"/>
        <w:ind w:left="504" w:hanging="288"/>
      </w:pPr>
      <w:r>
        <w:t xml:space="preserve">2.  Кога настъпва погасителният ефект, ако няма специална уговорка?</w:t>
      </w:r>
    </w:p>
    <w:p>
      <w:pPr>
        <w:spacing w:after="40"/>
        <w:ind w:left="504" w:hanging="288"/>
      </w:pPr>
      <w:r>
        <w:t xml:space="preserve">3.  Какво следва от частичното събиране на прехвърленото вземане?</w:t>
      </w:r>
    </w:p>
    <w:p>
      <w:pPr>
        <w:spacing w:after="40"/>
        <w:ind w:left="504" w:hanging="288"/>
      </w:pPr>
      <w:r>
        <w:t xml:space="preserve">4.  Каква е разликата между самото прехвърляне и окончателното погасяване на стария дълг?</w:t>
      </w:r>
    </w:p>
    <w:p>
      <w:pPr>
        <w:spacing w:after="60" w:before="120"/>
      </w:pPr>
      <w:r>
        <w:rPr>
          <w:b/>
          <w:bCs/>
        </w:rPr>
        <w:t xml:space="preserve">Насоки за решаване</w:t>
      </w:r>
    </w:p>
    <w:p>
      <w:pPr>
        <w:spacing w:after="40"/>
        <w:ind w:left="504" w:hanging="288"/>
      </w:pPr>
      <w:r>
        <w:t xml:space="preserve">•  Определете каква правна фигура е налице, когато вместо пари се предоставя вземане.</w:t>
      </w:r>
    </w:p>
    <w:p>
      <w:pPr>
        <w:spacing w:after="40"/>
        <w:ind w:left="504" w:hanging="288"/>
      </w:pPr>
      <w:r>
        <w:t xml:space="preserve">•  Проверете дали страните са уговорили изрично кога настъпва погасяването.</w:t>
      </w:r>
    </w:p>
    <w:p>
      <w:pPr>
        <w:spacing w:after="40"/>
        <w:ind w:left="504" w:hanging="288"/>
      </w:pPr>
      <w:r>
        <w:t xml:space="preserve">•  Съпоставете реално събраната сума с размера на стария дълг.</w:t>
      </w:r>
    </w:p>
    <w:p>
      <w:pPr>
        <w:spacing w:after="40"/>
        <w:ind w:left="504" w:hanging="288"/>
      </w:pPr>
      <w:r>
        <w:t xml:space="preserve">•  Помислете какво остава дължимо, ако събраното е по-малко от дълга.</w:t>
      </w:r>
    </w:p>
    <w:p>
      <w:pPr>
        <w:spacing w:after="60" w:before="120"/>
      </w:pPr>
      <w:r>
        <w:rPr>
          <w:b/>
          <w:bCs/>
        </w:rPr>
        <w:t xml:space="preserve">Примерен отговор</w:t>
      </w:r>
    </w:p>
    <w:p>
      <w:pPr>
        <w:spacing w:after="80" w:before="0"/>
        <w:jc w:val="both"/>
      </w:pPr>
      <w:r>
        <w:t xml:space="preserve">1. Предложението на архитекта да прехвърли вземането си срещу свой клиент вместо дължимите 6 000 евро и приемането му от доставчика съставляват даване вместо изпълнение по чл. 65 ЗЗД в неговата специална разновидност — чрез прехвърляне на вземане. Самото прехвърляне се осъществява по реда на цесията, чл. 99 ЗЗД.</w:t>
      </w:r>
    </w:p>
    <w:p>
      <w:pPr>
        <w:spacing w:after="80" w:before="0"/>
        <w:jc w:val="both"/>
      </w:pPr>
      <w:r>
        <w:t xml:space="preserve">2. Ако страните не са уговорили друго, старото задължение се погасява не с прехвърлянето, а след събиране на прехвърленото вземане — правилото на чл. 65 ЗЗД. По казуса архитектът и доставчикът не са уговорили изричен момент на погасяване, поради което се прилага това диспозитивно правило.</w:t>
      </w:r>
    </w:p>
    <w:p>
      <w:pPr>
        <w:spacing w:after="80" w:before="0"/>
        <w:jc w:val="both"/>
      </w:pPr>
      <w:r>
        <w:t xml:space="preserve">3. Клиентът е оспорил част от вземането и е платил само 2 500 евро. Поначало погасителният ефект настъпва до размера на реално събраното, поради което задължението е погасено за 2 500 евро, а за остатъка доставчикът може да търси плащане от архитекта. Друго би следвало само при изрична уговорка в обратен смисъл, каквато по казуса липсва.</w:t>
      </w:r>
    </w:p>
    <w:p>
      <w:pPr>
        <w:spacing w:after="80" w:before="0"/>
        <w:jc w:val="both"/>
      </w:pPr>
      <w:r>
        <w:t xml:space="preserve">4. Цесията е разпоредителна сделка, която прехвърля вземането, но сама по себе си не означава винаги незабавно и пълно погасяване на стария дълг. Представената кореспонденция, от която личи признание на дълга, не променя този извод, тъй като по чл. 100 ЗЗД възмездният прехвърлител отговаря за съществуването на вземането, но не и за платежоспособността на длъжника.</w:t>
      </w:r>
    </w:p>
    <w:p>
      <w:pPr>
        <w:spacing w:after="60" w:before="120"/>
      </w:pPr>
      <w:r>
        <w:rPr>
          <w:b/>
          <w:bCs/>
        </w:rPr>
        <w:t xml:space="preserve">Кратък извод</w:t>
      </w:r>
    </w:p>
    <w:p>
      <w:pPr>
        <w:spacing w:after="80" w:before="0"/>
        <w:jc w:val="both"/>
      </w:pPr>
      <w:r>
        <w:t xml:space="preserve">Прехвърлянето на вземане вместо плащане е разновидност на даването вместо изпълнение, при която без друга уговорка старият дълг се погасява едва след събиране на прехвърленото вземане, а частичното събиране води до частично погасяване.</w:t>
      </w:r>
    </w:p>
    <w:p>
      <w:pPr>
        <w:spacing w:after="60" w:before="120"/>
      </w:pPr>
      <w:r>
        <w:rPr>
          <w:b/>
          <w:bCs/>
        </w:rPr>
        <w:t xml:space="preserve">Често срещани грешки</w:t>
      </w:r>
    </w:p>
    <w:p>
      <w:pPr>
        <w:spacing w:after="40"/>
        <w:ind w:left="504" w:hanging="288"/>
      </w:pPr>
      <w:r>
        <w:t xml:space="preserve">•  Да се приема, че самото прехвърляне погасява стария дълг изцяло и незабавно.</w:t>
      </w:r>
    </w:p>
    <w:p>
      <w:pPr>
        <w:spacing w:after="40"/>
        <w:ind w:left="504" w:hanging="288"/>
      </w:pPr>
      <w:r>
        <w:t xml:space="preserve">•  Да се пренебрегва възможността страните да уговорят друг момент или обем на погасяването.</w:t>
      </w:r>
    </w:p>
    <w:p>
      <w:pPr>
        <w:spacing w:after="40"/>
        <w:ind w:left="504" w:hanging="288"/>
      </w:pPr>
      <w:r>
        <w:t xml:space="preserve">•  Номиналният размер на прехвърленото вземане да се смесва с реално събраното.</w:t>
      </w:r>
    </w:p>
    <w:p>
      <w:pPr>
        <w:spacing w:after="40"/>
        <w:ind w:left="504" w:hanging="288"/>
      </w:pPr>
      <w:r>
        <w:t xml:space="preserve">•  Да се приема, че след прехвърлянето кредиторът няма никакво вземане срещу първоначалния длъжник.</w:t>
      </w:r>
    </w:p>
    <w:p>
      <w:r>
        <w:br w:type="page"/>
      </w:r>
    </w:p>
    <w:p>
      <w:pPr>
        <w:pStyle w:val="Heading1"/>
        <w:spacing w:after="80"/>
      </w:pPr>
      <w:r>
        <w:rPr>
          <w:b/>
          <w:bCs/>
          <w:color w:val="2F5496"/>
          <w:sz w:val="30"/>
          <w:szCs w:val="30"/>
        </w:rPr>
        <w:t xml:space="preserve">Тема 19. Срок за изпълнение. Начин на 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Основни понятия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182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Безсрочно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Уговорена изискуемост след покана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 чия полза е срокът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185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Предсрочно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186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Изгубване на преимуществото на срока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187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Забава при определен ден</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188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Изчисляване на сроковете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189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Фикс-сделки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190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Предсрочна изискуемост при кредит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Тестът на 5 май и неосигуреният достъп до помещението</w:t>
      </w:r>
    </w:p>
    <w:p>
      <w:pPr>
        <w:spacing w:after="40"/>
      </w:pPr>
      <w:r>
        <w:rPr>
          <w:b/>
          <w:bCs/>
        </w:rPr>
        <w:t xml:space="preserve">Казус 2 (Средно): </w:t>
      </w:r>
      <w:r>
        <w:t xml:space="preserve">„В началото на септември" и първият учебен ден</w:t>
      </w:r>
    </w:p>
    <w:p>
      <w:pPr>
        <w:pStyle w:val="Heading2"/>
        <w:spacing w:after="120" w:before="280"/>
      </w:pPr>
      <w:r>
        <w:rPr>
          <w:b/>
          <w:bCs/>
          <w:color w:val="2F5496"/>
          <w:sz w:val="26"/>
          <w:szCs w:val="26"/>
        </w:rPr>
        <w:t xml:space="preserve">Тема 19 — тестови въпроси</w:t>
      </w:r>
    </w:p>
    <w:p>
      <w:pPr>
        <w:pStyle w:val="Heading3"/>
        <w:spacing w:after="60" w:before="240"/>
      </w:pPr>
      <w:r>
        <w:rPr>
          <w:b/>
          <w:bCs/>
          <w:sz w:val="24"/>
          <w:szCs w:val="24"/>
        </w:rPr>
        <w:t xml:space="preserve">Въпрос 1</w:t>
      </w:r>
      <w:r>
        <w:rPr>
          <w:i/>
          <w:iCs/>
          <w:color w:val="767676"/>
          <w:sz w:val="19"/>
          <w:szCs w:val="19"/>
        </w:rPr>
        <w:t xml:space="preserve">   (№ 181 от 780)</w:t>
      </w:r>
    </w:p>
    <w:p>
      <w:pPr>
        <w:spacing w:after="100"/>
      </w:pPr>
      <w:r>
        <w:rPr>
          <w:b/>
          <w:bCs/>
          <w:sz w:val="19"/>
          <w:szCs w:val="19"/>
        </w:rPr>
        <w:t xml:space="preserve">Подтема: </w:t>
      </w:r>
      <w:r>
        <w:rPr>
          <w:sz w:val="19"/>
          <w:szCs w:val="19"/>
        </w:rPr>
        <w:t xml:space="preserve">Основни понятия</w:t>
      </w:r>
      <w:r>
        <w:rPr>
          <w:b/>
          <w:bCs/>
          <w:sz w:val="19"/>
          <w:szCs w:val="19"/>
        </w:rPr>
        <w:t xml:space="preserve">     Ниво: </w:t>
      </w:r>
      <w:r>
        <w:rPr>
          <w:sz w:val="19"/>
          <w:szCs w:val="19"/>
        </w:rPr>
        <w:t xml:space="preserve">Базово</w:t>
      </w:r>
    </w:p>
    <w:p>
      <w:pPr>
        <w:spacing w:after="80" w:before="0"/>
      </w:pPr>
      <w:r>
        <w:t xml:space="preserve">Съотношението между изискуемост и забава е следното:</w:t>
      </w:r>
    </w:p>
    <w:p>
      <w:pPr>
        <w:spacing w:after="40"/>
        <w:ind w:left="431" w:hanging="360"/>
      </w:pPr>
      <w:r>
        <w:rPr>
          <w:b/>
          <w:bCs/>
        </w:rPr>
        <w:t xml:space="preserve">А) </w:t>
      </w:r>
      <w:r>
        <w:t xml:space="preserve">двете понятия са синоними и законът ги употребява като равнозначни</w:t>
      </w:r>
    </w:p>
    <w:p>
      <w:pPr>
        <w:spacing w:after="40"/>
        <w:ind w:left="431" w:hanging="360"/>
      </w:pPr>
      <w:r>
        <w:rPr>
          <w:b/>
          <w:bCs/>
        </w:rPr>
        <w:t xml:space="preserve">Б) </w:t>
      </w:r>
      <w:r>
        <w:t xml:space="preserve">забавата предхожда изискуемостта и е предпоставка за нея</w:t>
      </w:r>
    </w:p>
    <w:p>
      <w:pPr>
        <w:spacing w:after="40"/>
        <w:ind w:left="431" w:hanging="360"/>
      </w:pPr>
      <w:r>
        <w:rPr>
          <w:b/>
          <w:bCs/>
        </w:rPr>
        <w:t xml:space="preserve">В) </w:t>
      </w:r>
      <w:r>
        <w:t xml:space="preserve">вземането може да е изискуемо, без длъжникът още да е в забава</w:t>
      </w:r>
    </w:p>
    <w:p>
      <w:pPr>
        <w:spacing w:after="40"/>
        <w:ind w:left="431" w:hanging="360"/>
      </w:pPr>
      <w:r>
        <w:rPr>
          <w:b/>
          <w:bCs/>
        </w:rPr>
        <w:t xml:space="preserve">Г) </w:t>
      </w:r>
      <w:r>
        <w:t xml:space="preserve">изискуемостта настъпва едва с изпадането на длъжника в забава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Изискуемостта е възможността кредиторът да иска изпълнение; забавата е противоправно закъснение, което предполага настъпил момент за изпълнение и — при безсрочните задължения — покана.</w:t>
      </w:r>
    </w:p>
    <w:p>
      <w:pPr>
        <w:spacing w:after="100" w:before="0"/>
      </w:pPr>
      <w:r>
        <w:rPr>
          <w:b/>
          <w:bCs/>
        </w:rPr>
        <w:t xml:space="preserve">Защо А е грешен:  </w:t>
      </w:r>
      <w:r>
        <w:t xml:space="preserve">Понятията описват различни правни положения.</w:t>
      </w:r>
    </w:p>
    <w:p>
      <w:pPr>
        <w:spacing w:after="100" w:before="0"/>
      </w:pPr>
      <w:r>
        <w:rPr>
          <w:b/>
          <w:bCs/>
        </w:rPr>
        <w:t xml:space="preserve">Защо Б е грешен:  </w:t>
      </w:r>
      <w:r>
        <w:t xml:space="preserve">Редът е обратен — първо изискуемост, после евентуална забава.</w:t>
      </w:r>
    </w:p>
    <w:p>
      <w:pPr>
        <w:spacing w:after="100" w:before="0"/>
      </w:pPr>
      <w:r>
        <w:rPr>
          <w:b/>
          <w:bCs/>
        </w:rPr>
        <w:t xml:space="preserve">Защо Г е грешен:  </w:t>
      </w:r>
      <w:r>
        <w:t xml:space="preserve">Изискуемостта не зависи от забавата.</w:t>
      </w:r>
    </w:p>
    <w:p>
      <w:pPr>
        <w:spacing w:after="140" w:before="0"/>
      </w:pPr>
      <w:r>
        <w:rPr>
          <w:b/>
          <w:bCs/>
        </w:rPr>
        <w:t xml:space="preserve">Методическа бележка:  </w:t>
      </w:r>
      <w:r>
        <w:t xml:space="preserve">Проверява разграничението падеж–изискуемост–забава.</w:t>
      </w:r>
    </w:p>
    <w:p>
      <w:pPr>
        <w:pStyle w:val="Heading3"/>
        <w:spacing w:after="60" w:before="240"/>
      </w:pPr>
      <w:r>
        <w:rPr>
          <w:b/>
          <w:bCs/>
          <w:sz w:val="24"/>
          <w:szCs w:val="24"/>
        </w:rPr>
        <w:t xml:space="preserve">Въпрос 2</w:t>
      </w:r>
      <w:r>
        <w:rPr>
          <w:i/>
          <w:iCs/>
          <w:color w:val="767676"/>
          <w:sz w:val="19"/>
          <w:szCs w:val="19"/>
        </w:rPr>
        <w:t xml:space="preserve">   (№ 182 от 780)</w:t>
      </w:r>
    </w:p>
    <w:p>
      <w:pPr>
        <w:spacing w:after="100"/>
      </w:pPr>
      <w:r>
        <w:rPr>
          <w:b/>
          <w:bCs/>
          <w:sz w:val="19"/>
          <w:szCs w:val="19"/>
        </w:rPr>
        <w:t xml:space="preserve">Подтема: </w:t>
      </w:r>
      <w:r>
        <w:rPr>
          <w:sz w:val="19"/>
          <w:szCs w:val="19"/>
        </w:rPr>
        <w:t xml:space="preserve">Безсрочно задължение</w:t>
      </w:r>
      <w:r>
        <w:rPr>
          <w:b/>
          <w:bCs/>
          <w:sz w:val="19"/>
          <w:szCs w:val="19"/>
        </w:rPr>
        <w:t xml:space="preserve">     Ниво: </w:t>
      </w:r>
      <w:r>
        <w:rPr>
          <w:sz w:val="19"/>
          <w:szCs w:val="19"/>
        </w:rPr>
        <w:t xml:space="preserve">Базово</w:t>
      </w:r>
    </w:p>
    <w:p>
      <w:pPr>
        <w:spacing w:after="80" w:before="0"/>
      </w:pPr>
      <w:r>
        <w:t xml:space="preserve">При задължение без определен срок поканата на кредитора:</w:t>
      </w:r>
    </w:p>
    <w:p>
      <w:pPr>
        <w:spacing w:after="40"/>
        <w:ind w:left="431" w:hanging="360"/>
      </w:pPr>
      <w:r>
        <w:rPr>
          <w:b/>
          <w:bCs/>
        </w:rPr>
        <w:t xml:space="preserve">А) </w:t>
      </w:r>
      <w:r>
        <w:t xml:space="preserve">поражда изискуемостта на вземането от получаването ѝ</w:t>
      </w:r>
    </w:p>
    <w:p>
      <w:pPr>
        <w:spacing w:after="40"/>
        <w:ind w:left="431" w:hanging="360"/>
      </w:pPr>
      <w:r>
        <w:rPr>
          <w:b/>
          <w:bCs/>
        </w:rPr>
        <w:t xml:space="preserve">Б) </w:t>
      </w:r>
      <w:r>
        <w:t xml:space="preserve">няма правно значение за отношенията между страните</w:t>
      </w:r>
    </w:p>
    <w:p>
      <w:pPr>
        <w:spacing w:after="40"/>
        <w:ind w:left="431" w:hanging="360"/>
      </w:pPr>
      <w:r>
        <w:rPr>
          <w:b/>
          <w:bCs/>
        </w:rPr>
        <w:t xml:space="preserve">В) </w:t>
      </w:r>
      <w:r>
        <w:t xml:space="preserve">поставя началото на погасителната давност по вземането</w:t>
      </w:r>
    </w:p>
    <w:p>
      <w:pPr>
        <w:spacing w:after="40"/>
        <w:ind w:left="431" w:hanging="360"/>
      </w:pPr>
      <w:r>
        <w:rPr>
          <w:b/>
          <w:bCs/>
        </w:rPr>
        <w:t xml:space="preserve">Г) </w:t>
      </w:r>
      <w:r>
        <w:t xml:space="preserve">поставя длъжника в забава след получаването ѝ</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Безсрочното задължение е изискуемо веднага (кредиторът може да иска изпълнение по всяко време); основното предназначение на поканата е да постави длъжника в забава.</w:t>
      </w:r>
    </w:p>
    <w:p>
      <w:pPr>
        <w:spacing w:after="100" w:before="0"/>
      </w:pPr>
      <w:r>
        <w:rPr>
          <w:b/>
          <w:bCs/>
        </w:rPr>
        <w:t xml:space="preserve">Защо А е грешен:  </w:t>
      </w:r>
      <w:r>
        <w:t xml:space="preserve">Безсрочното задължение е изискуемо от възникването си, независимо от поканата.</w:t>
      </w:r>
    </w:p>
    <w:p>
      <w:pPr>
        <w:spacing w:after="100" w:before="0"/>
      </w:pPr>
      <w:r>
        <w:rPr>
          <w:b/>
          <w:bCs/>
        </w:rPr>
        <w:t xml:space="preserve">Защо Б е грешен:  </w:t>
      </w:r>
      <w:r>
        <w:t xml:space="preserve">Поканата има ключово значение именно за забавата.</w:t>
      </w:r>
    </w:p>
    <w:p>
      <w:pPr>
        <w:spacing w:after="100" w:before="0"/>
      </w:pPr>
      <w:r>
        <w:rPr>
          <w:b/>
          <w:bCs/>
        </w:rPr>
        <w:t xml:space="preserve">Защо В е грешен:  </w:t>
      </w:r>
      <w:r>
        <w:t xml:space="preserve">Давността при безсрочните задължения тече от възникването, не от поканата.</w:t>
      </w:r>
    </w:p>
    <w:p>
      <w:pPr>
        <w:spacing w:after="140" w:before="0"/>
      </w:pPr>
      <w:r>
        <w:rPr>
          <w:b/>
          <w:bCs/>
        </w:rPr>
        <w:t xml:space="preserve">Методическа бележка:  </w:t>
      </w:r>
      <w:r>
        <w:t xml:space="preserve">Проверява двойната роля на времето: изискуемост и забава.</w:t>
      </w:r>
    </w:p>
    <w:p>
      <w:pPr>
        <w:pStyle w:val="Heading3"/>
        <w:spacing w:after="60" w:before="240"/>
      </w:pPr>
      <w:r>
        <w:rPr>
          <w:b/>
          <w:bCs/>
          <w:sz w:val="24"/>
          <w:szCs w:val="24"/>
        </w:rPr>
        <w:t xml:space="preserve">Въпрос 3</w:t>
      </w:r>
      <w:r>
        <w:rPr>
          <w:i/>
          <w:iCs/>
          <w:color w:val="767676"/>
          <w:sz w:val="19"/>
          <w:szCs w:val="19"/>
        </w:rPr>
        <w:t xml:space="preserve">   (№ 183 от 780)</w:t>
      </w:r>
    </w:p>
    <w:p>
      <w:pPr>
        <w:spacing w:after="100"/>
      </w:pPr>
      <w:r>
        <w:rPr>
          <w:b/>
          <w:bCs/>
          <w:sz w:val="19"/>
          <w:szCs w:val="19"/>
        </w:rPr>
        <w:t xml:space="preserve">Подтема: </w:t>
      </w:r>
      <w:r>
        <w:rPr>
          <w:sz w:val="19"/>
          <w:szCs w:val="19"/>
        </w:rPr>
        <w:t xml:space="preserve">Уговорена изискуемост след покана</w:t>
      </w:r>
      <w:r>
        <w:rPr>
          <w:b/>
          <w:bCs/>
          <w:sz w:val="19"/>
          <w:szCs w:val="19"/>
        </w:rPr>
        <w:t xml:space="preserve">     Ниво: </w:t>
      </w:r>
      <w:r>
        <w:rPr>
          <w:sz w:val="19"/>
          <w:szCs w:val="19"/>
        </w:rPr>
        <w:t xml:space="preserve">Средно</w:t>
      </w:r>
    </w:p>
    <w:p>
      <w:pPr>
        <w:spacing w:after="80" w:before="0"/>
      </w:pPr>
      <w:r>
        <w:t xml:space="preserve">Ако страните изрично уговорят, че вземането става изискуемо след покана от кредитора, погасителната давност започва да тече:</w:t>
      </w:r>
    </w:p>
    <w:p>
      <w:pPr>
        <w:spacing w:after="40"/>
        <w:ind w:left="431" w:hanging="360"/>
      </w:pPr>
      <w:r>
        <w:rPr>
          <w:b/>
          <w:bCs/>
        </w:rPr>
        <w:t xml:space="preserve">А) </w:t>
      </w:r>
      <w:r>
        <w:t xml:space="preserve">от възникването на задължението</w:t>
      </w:r>
    </w:p>
    <w:p>
      <w:pPr>
        <w:spacing w:after="40"/>
        <w:ind w:left="431" w:hanging="360"/>
      </w:pPr>
      <w:r>
        <w:rPr>
          <w:b/>
          <w:bCs/>
        </w:rPr>
        <w:t xml:space="preserve">Б) </w:t>
      </w:r>
      <w:r>
        <w:t xml:space="preserve">от поканата, отправена от кредитора</w:t>
      </w:r>
    </w:p>
    <w:p>
      <w:pPr>
        <w:spacing w:after="40"/>
        <w:ind w:left="431" w:hanging="360"/>
      </w:pPr>
      <w:r>
        <w:rPr>
          <w:b/>
          <w:bCs/>
        </w:rPr>
        <w:t xml:space="preserve">В) </w:t>
      </w:r>
      <w:r>
        <w:t xml:space="preserve">от датата на договора плюс една година</w:t>
      </w:r>
    </w:p>
    <w:p>
      <w:pPr>
        <w:spacing w:after="40"/>
        <w:ind w:left="431" w:hanging="360"/>
      </w:pPr>
      <w:r>
        <w:rPr>
          <w:b/>
          <w:bCs/>
        </w:rPr>
        <w:t xml:space="preserve">Г) </w:t>
      </w:r>
      <w:r>
        <w:t xml:space="preserve">от момента, който кредиторът избере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Законът не позволява кредиторът да отлага безкрайно началото на давността чрез собственото си бездействие — при такава уговорка давността тече от възникването на задължението.</w:t>
      </w:r>
    </w:p>
    <w:p>
      <w:pPr>
        <w:spacing w:after="100" w:before="0"/>
      </w:pPr>
      <w:r>
        <w:rPr>
          <w:b/>
          <w:bCs/>
        </w:rPr>
        <w:t xml:space="preserve">Защо Б е грешен:  </w:t>
      </w:r>
      <w:r>
        <w:t xml:space="preserve">Поканата би поставила началото в ръцете на кредитора.</w:t>
      </w:r>
    </w:p>
    <w:p>
      <w:pPr>
        <w:spacing w:after="100" w:before="0"/>
      </w:pPr>
      <w:r>
        <w:rPr>
          <w:b/>
          <w:bCs/>
        </w:rPr>
        <w:t xml:space="preserve">Защо В е грешен:  </w:t>
      </w:r>
      <w:r>
        <w:t xml:space="preserve">Такъв срок законът не предвижда.</w:t>
      </w:r>
    </w:p>
    <w:p>
      <w:pPr>
        <w:spacing w:after="100" w:before="0"/>
      </w:pPr>
      <w:r>
        <w:rPr>
          <w:b/>
          <w:bCs/>
        </w:rPr>
        <w:t xml:space="preserve">Защо Г е грешен:  </w:t>
      </w:r>
      <w:r>
        <w:t xml:space="preserve">Начало на давност по избор е несъвместимо с целта ѝ.</w:t>
      </w:r>
    </w:p>
    <w:p>
      <w:pPr>
        <w:spacing w:after="140" w:before="0"/>
      </w:pPr>
      <w:r>
        <w:rPr>
          <w:b/>
          <w:bCs/>
        </w:rPr>
        <w:t xml:space="preserve">Методическа бележка:  </w:t>
      </w:r>
      <w:r>
        <w:t xml:space="preserve">Проверява специалното правило на чл. 114, ал. 2.</w:t>
      </w:r>
    </w:p>
    <w:p>
      <w:pPr>
        <w:pStyle w:val="Heading3"/>
        <w:spacing w:after="60" w:before="240"/>
      </w:pPr>
      <w:r>
        <w:rPr>
          <w:b/>
          <w:bCs/>
          <w:sz w:val="24"/>
          <w:szCs w:val="24"/>
        </w:rPr>
        <w:t xml:space="preserve">Въпрос 4</w:t>
      </w:r>
      <w:r>
        <w:rPr>
          <w:i/>
          <w:iCs/>
          <w:color w:val="767676"/>
          <w:sz w:val="19"/>
          <w:szCs w:val="19"/>
        </w:rPr>
        <w:t xml:space="preserve">   (№ 184 от 780)</w:t>
      </w:r>
    </w:p>
    <w:p>
      <w:pPr>
        <w:spacing w:after="100"/>
      </w:pPr>
      <w:r>
        <w:rPr>
          <w:b/>
          <w:bCs/>
          <w:sz w:val="19"/>
          <w:szCs w:val="19"/>
        </w:rPr>
        <w:t xml:space="preserve">Подтема: </w:t>
      </w:r>
      <w:r>
        <w:rPr>
          <w:sz w:val="19"/>
          <w:szCs w:val="19"/>
        </w:rPr>
        <w:t xml:space="preserve">В чия полза е срокът</w:t>
      </w:r>
      <w:r>
        <w:rPr>
          <w:b/>
          <w:bCs/>
          <w:sz w:val="19"/>
          <w:szCs w:val="19"/>
        </w:rPr>
        <w:t xml:space="preserve">     Ниво: </w:t>
      </w:r>
      <w:r>
        <w:rPr>
          <w:sz w:val="19"/>
          <w:szCs w:val="19"/>
        </w:rPr>
        <w:t xml:space="preserve">Средно</w:t>
      </w:r>
    </w:p>
    <w:p>
      <w:pPr>
        <w:spacing w:after="80" w:before="0"/>
      </w:pPr>
      <w:r>
        <w:t xml:space="preserve">Ако от волята на страните или естеството на задължението не следва друго, срокът се смята уговорен:</w:t>
      </w:r>
    </w:p>
    <w:p>
      <w:pPr>
        <w:spacing w:after="40"/>
        <w:ind w:left="431" w:hanging="360"/>
      </w:pPr>
      <w:r>
        <w:rPr>
          <w:b/>
          <w:bCs/>
        </w:rPr>
        <w:t xml:space="preserve">А) </w:t>
      </w:r>
      <w:r>
        <w:t xml:space="preserve">в полза на кредитора, така че длъжникът не може да престира предсрочно</w:t>
      </w:r>
    </w:p>
    <w:p>
      <w:pPr>
        <w:spacing w:after="40"/>
        <w:ind w:left="431" w:hanging="360"/>
      </w:pPr>
      <w:r>
        <w:rPr>
          <w:b/>
          <w:bCs/>
        </w:rPr>
        <w:t xml:space="preserve">Б) </w:t>
      </w:r>
      <w:r>
        <w:t xml:space="preserve">в полза на длъжника, който може да престира и предсрочно</w:t>
      </w:r>
    </w:p>
    <w:p>
      <w:pPr>
        <w:spacing w:after="40"/>
        <w:ind w:left="431" w:hanging="360"/>
      </w:pPr>
      <w:r>
        <w:rPr>
          <w:b/>
          <w:bCs/>
        </w:rPr>
        <w:t xml:space="preserve">В) </w:t>
      </w:r>
      <w:r>
        <w:t xml:space="preserve">в полза на двете страни, обвързани еднакво от настъпването на падежа</w:t>
      </w:r>
    </w:p>
    <w:p>
      <w:pPr>
        <w:spacing w:after="40"/>
        <w:ind w:left="431" w:hanging="360"/>
      </w:pPr>
      <w:r>
        <w:rPr>
          <w:b/>
          <w:bCs/>
        </w:rPr>
        <w:t xml:space="preserve">Г) </w:t>
      </w:r>
      <w:r>
        <w:t xml:space="preserve">в полза на съда, който следи служебно за спазването на падежа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Общата презумпция поставя срока в полза на длъжника: кредиторът не може да иска изпълнение преди падежа, а длъжникът може да престира и предсрочно.</w:t>
      </w:r>
    </w:p>
    <w:p>
      <w:pPr>
        <w:spacing w:after="100" w:before="0"/>
      </w:pPr>
      <w:r>
        <w:rPr>
          <w:b/>
          <w:bCs/>
        </w:rPr>
        <w:t xml:space="preserve">Защо А е грешен:  </w:t>
      </w:r>
      <w:r>
        <w:t xml:space="preserve">Ползата за кредитора трябва да следва от уговорка или особен интерес.</w:t>
      </w:r>
    </w:p>
    <w:p>
      <w:pPr>
        <w:spacing w:after="100" w:before="0"/>
      </w:pPr>
      <w:r>
        <w:rPr>
          <w:b/>
          <w:bCs/>
        </w:rPr>
        <w:t xml:space="preserve">Защо В е грешен:  </w:t>
      </w:r>
      <w:r>
        <w:t xml:space="preserve">Двустранната полза е изключение (например периодични доставки).</w:t>
      </w:r>
    </w:p>
    <w:p>
      <w:pPr>
        <w:spacing w:after="100" w:before="0"/>
      </w:pPr>
      <w:r>
        <w:rPr>
          <w:b/>
          <w:bCs/>
        </w:rPr>
        <w:t xml:space="preserve">Защо Г е грешен:  </w:t>
      </w:r>
      <w:r>
        <w:t xml:space="preserve">Съдът няма отношение към разпределението на ползата.</w:t>
      </w:r>
    </w:p>
    <w:p>
      <w:pPr>
        <w:spacing w:after="140" w:before="0"/>
      </w:pPr>
      <w:r>
        <w:rPr>
          <w:b/>
          <w:bCs/>
        </w:rPr>
        <w:t xml:space="preserve">Методическа бележка:  </w:t>
      </w:r>
      <w:r>
        <w:t xml:space="preserve">Проверява презумпцията на чл. 70, ал. 1.</w:t>
      </w:r>
    </w:p>
    <w:p>
      <w:pPr>
        <w:pStyle w:val="Heading3"/>
        <w:spacing w:after="60" w:before="240"/>
      </w:pPr>
      <w:r>
        <w:rPr>
          <w:b/>
          <w:bCs/>
          <w:sz w:val="24"/>
          <w:szCs w:val="24"/>
        </w:rPr>
        <w:t xml:space="preserve">Въпрос 5</w:t>
      </w:r>
      <w:r>
        <w:rPr>
          <w:i/>
          <w:iCs/>
          <w:color w:val="767676"/>
          <w:sz w:val="19"/>
          <w:szCs w:val="19"/>
        </w:rPr>
        <w:t xml:space="preserve">   (№ 185 от 780)</w:t>
      </w:r>
    </w:p>
    <w:p>
      <w:pPr>
        <w:spacing w:after="100"/>
      </w:pPr>
      <w:r>
        <w:rPr>
          <w:b/>
          <w:bCs/>
          <w:sz w:val="19"/>
          <w:szCs w:val="19"/>
        </w:rPr>
        <w:t xml:space="preserve">Подтема: </w:t>
      </w:r>
      <w:r>
        <w:rPr>
          <w:sz w:val="19"/>
          <w:szCs w:val="19"/>
        </w:rPr>
        <w:t xml:space="preserve">Предсрочно изпълнение</w:t>
      </w:r>
      <w:r>
        <w:rPr>
          <w:b/>
          <w:bCs/>
          <w:sz w:val="19"/>
          <w:szCs w:val="19"/>
        </w:rPr>
        <w:t xml:space="preserve">     Ниво: </w:t>
      </w:r>
      <w:r>
        <w:rPr>
          <w:sz w:val="19"/>
          <w:szCs w:val="19"/>
        </w:rPr>
        <w:t xml:space="preserve">Средно</w:t>
      </w:r>
    </w:p>
    <w:p>
      <w:pPr>
        <w:spacing w:after="80" w:before="0"/>
      </w:pPr>
      <w:r>
        <w:t xml:space="preserve">Когато срокът е уговорен и в полза на кредитора, предсрочното изпълнение, предложено от длъжника:</w:t>
      </w:r>
    </w:p>
    <w:p>
      <w:pPr>
        <w:spacing w:after="40"/>
        <w:ind w:left="431" w:hanging="360"/>
      </w:pPr>
      <w:r>
        <w:rPr>
          <w:b/>
          <w:bCs/>
        </w:rPr>
        <w:t xml:space="preserve">А) </w:t>
      </w:r>
      <w:r>
        <w:t xml:space="preserve">трябва да бъде прието от кредитора като точно изпълнение</w:t>
      </w:r>
    </w:p>
    <w:p>
      <w:pPr>
        <w:spacing w:after="40"/>
        <w:ind w:left="431" w:hanging="360"/>
      </w:pPr>
      <w:r>
        <w:rPr>
          <w:b/>
          <w:bCs/>
        </w:rPr>
        <w:t xml:space="preserve">Б) </w:t>
      </w:r>
      <w:r>
        <w:t xml:space="preserve">може да бъде отказано от кредитора без последици</w:t>
      </w:r>
    </w:p>
    <w:p>
      <w:pPr>
        <w:spacing w:after="40"/>
        <w:ind w:left="431" w:hanging="360"/>
      </w:pPr>
      <w:r>
        <w:rPr>
          <w:b/>
          <w:bCs/>
        </w:rPr>
        <w:t xml:space="preserve">В) </w:t>
      </w:r>
      <w:r>
        <w:t xml:space="preserve">поставя кредитора в забава, ако той откаже приемането</w:t>
      </w:r>
    </w:p>
    <w:p>
      <w:pPr>
        <w:spacing w:after="40"/>
        <w:ind w:left="431" w:hanging="360"/>
      </w:pPr>
      <w:r>
        <w:rPr>
          <w:b/>
          <w:bCs/>
        </w:rPr>
        <w:t xml:space="preserve">Г) </w:t>
      </w:r>
      <w:r>
        <w:t xml:space="preserve">е нищожно поради противоречие с уговорения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срок и в полза на кредитора длъжникът няма едностранно право на предсрочно престиране — кредиторът може доброволно да приеме, но отказът му е оправдан и не го поставя в забава.</w:t>
      </w:r>
    </w:p>
    <w:p>
      <w:pPr>
        <w:spacing w:after="100" w:before="0"/>
      </w:pPr>
      <w:r>
        <w:rPr>
          <w:b/>
          <w:bCs/>
        </w:rPr>
        <w:t xml:space="preserve">Защо А е грешен:  </w:t>
      </w:r>
      <w:r>
        <w:t xml:space="preserve">Задължение за приемане има само при срок единствено в полза на длъжника.</w:t>
      </w:r>
    </w:p>
    <w:p>
      <w:pPr>
        <w:spacing w:after="100" w:before="0"/>
      </w:pPr>
      <w:r>
        <w:rPr>
          <w:b/>
          <w:bCs/>
        </w:rPr>
        <w:t xml:space="preserve">Защо В е грешен:  </w:t>
      </w:r>
      <w:r>
        <w:t xml:space="preserve">Отказът на непредвидено ранно изпълнение не е неоправдан.</w:t>
      </w:r>
    </w:p>
    <w:p>
      <w:pPr>
        <w:spacing w:after="100" w:before="0"/>
      </w:pPr>
      <w:r>
        <w:rPr>
          <w:b/>
          <w:bCs/>
        </w:rPr>
        <w:t xml:space="preserve">Защо Г е грешен:  </w:t>
      </w:r>
      <w:r>
        <w:t xml:space="preserve">Предложението не е нищожно — просто не задължава кредитора.</w:t>
      </w:r>
    </w:p>
    <w:p>
      <w:pPr>
        <w:spacing w:after="140" w:before="0"/>
      </w:pPr>
      <w:r>
        <w:rPr>
          <w:b/>
          <w:bCs/>
        </w:rPr>
        <w:t xml:space="preserve">Методическа бележка:  </w:t>
      </w:r>
      <w:r>
        <w:t xml:space="preserve">Проверява последиците от разпределението на ползата от срока.</w:t>
      </w:r>
    </w:p>
    <w:p>
      <w:pPr>
        <w:pStyle w:val="Heading3"/>
        <w:spacing w:after="60" w:before="240"/>
      </w:pPr>
      <w:r>
        <w:rPr>
          <w:b/>
          <w:bCs/>
          <w:sz w:val="24"/>
          <w:szCs w:val="24"/>
        </w:rPr>
        <w:t xml:space="preserve">Въпрос 6</w:t>
      </w:r>
      <w:r>
        <w:rPr>
          <w:i/>
          <w:iCs/>
          <w:color w:val="767676"/>
          <w:sz w:val="19"/>
          <w:szCs w:val="19"/>
        </w:rPr>
        <w:t xml:space="preserve">   (№ 186 от 780)</w:t>
      </w:r>
    </w:p>
    <w:p>
      <w:pPr>
        <w:spacing w:after="100"/>
      </w:pPr>
      <w:r>
        <w:rPr>
          <w:b/>
          <w:bCs/>
          <w:sz w:val="19"/>
          <w:szCs w:val="19"/>
        </w:rPr>
        <w:t xml:space="preserve">Подтема: </w:t>
      </w:r>
      <w:r>
        <w:rPr>
          <w:sz w:val="19"/>
          <w:szCs w:val="19"/>
        </w:rPr>
        <w:t xml:space="preserve">Изгубване на преимуществото на срока</w:t>
      </w:r>
      <w:r>
        <w:rPr>
          <w:b/>
          <w:bCs/>
          <w:sz w:val="19"/>
          <w:szCs w:val="19"/>
        </w:rPr>
        <w:t xml:space="preserve">     Ниво: </w:t>
      </w:r>
      <w:r>
        <w:rPr>
          <w:sz w:val="19"/>
          <w:szCs w:val="19"/>
        </w:rPr>
        <w:t xml:space="preserve">Високо</w:t>
      </w:r>
    </w:p>
    <w:p>
      <w:pPr>
        <w:spacing w:after="80" w:before="0"/>
      </w:pPr>
      <w:r>
        <w:t xml:space="preserve">Кредиторът може да иска изпълнение преди падежа, когато длъжникът:</w:t>
      </w:r>
    </w:p>
    <w:p>
      <w:pPr>
        <w:spacing w:after="40"/>
        <w:ind w:left="431" w:hanging="360"/>
      </w:pPr>
      <w:r>
        <w:rPr>
          <w:b/>
          <w:bCs/>
        </w:rPr>
        <w:t xml:space="preserve">А) </w:t>
      </w:r>
      <w:r>
        <w:t xml:space="preserve">е неплатежоспособен, намалил е обезпеченията или не е дал обещаните</w:t>
      </w:r>
    </w:p>
    <w:p>
      <w:pPr>
        <w:spacing w:after="40"/>
        <w:ind w:left="431" w:hanging="360"/>
      </w:pPr>
      <w:r>
        <w:rPr>
          <w:b/>
          <w:bCs/>
        </w:rPr>
        <w:t xml:space="preserve">Б) </w:t>
      </w:r>
      <w:r>
        <w:t xml:space="preserve">е претърпял спад в стойността на ипотекирания имот поради общ пазарен срив</w:t>
      </w:r>
    </w:p>
    <w:p>
      <w:pPr>
        <w:spacing w:after="40"/>
        <w:ind w:left="431" w:hanging="360"/>
      </w:pPr>
      <w:r>
        <w:rPr>
          <w:b/>
          <w:bCs/>
        </w:rPr>
        <w:t xml:space="preserve">В) </w:t>
      </w:r>
      <w:r>
        <w:t xml:space="preserve">е сменил адреса си, без да уведоми кредитора за новото си местожителство</w:t>
      </w:r>
    </w:p>
    <w:p>
      <w:pPr>
        <w:spacing w:after="40"/>
        <w:ind w:left="431" w:hanging="360"/>
      </w:pPr>
      <w:r>
        <w:rPr>
          <w:b/>
          <w:bCs/>
        </w:rPr>
        <w:t xml:space="preserve">Г) </w:t>
      </w:r>
      <w:r>
        <w:t xml:space="preserve">е поискал предоговаряне на лихвата заради променените пазарни условия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Трите законови основания защитават кредитора срещу съществено увеличен кредитен риск; намаляването на обезпечението трябва да произтича от действие на длъжника.</w:t>
      </w:r>
    </w:p>
    <w:p>
      <w:pPr>
        <w:spacing w:after="100" w:before="0"/>
      </w:pPr>
      <w:r>
        <w:rPr>
          <w:b/>
          <w:bCs/>
        </w:rPr>
        <w:t xml:space="preserve">Защо Б е грешен:  </w:t>
      </w:r>
      <w:r>
        <w:t xml:space="preserve">Независим пазарен спад не е действие на длъжника и не попада автоматично в хипотезата.</w:t>
      </w:r>
    </w:p>
    <w:p>
      <w:pPr>
        <w:spacing w:after="100" w:before="0"/>
      </w:pPr>
      <w:r>
        <w:rPr>
          <w:b/>
          <w:bCs/>
        </w:rPr>
        <w:t xml:space="preserve">Защо В е грешен:  </w:t>
      </w:r>
      <w:r>
        <w:t xml:space="preserve">Смяната на адрес не засяга обезпечеността на вземането.</w:t>
      </w:r>
    </w:p>
    <w:p>
      <w:pPr>
        <w:spacing w:after="100" w:before="0"/>
      </w:pPr>
      <w:r>
        <w:rPr>
          <w:b/>
          <w:bCs/>
        </w:rPr>
        <w:t xml:space="preserve">Защо Г е грешен:  </w:t>
      </w:r>
      <w:r>
        <w:t xml:space="preserve">Искането за предоговаряне е правомерно поведение.</w:t>
      </w:r>
    </w:p>
    <w:p>
      <w:pPr>
        <w:spacing w:after="140" w:before="0"/>
      </w:pPr>
      <w:r>
        <w:rPr>
          <w:b/>
          <w:bCs/>
        </w:rPr>
        <w:t xml:space="preserve">Методическа бележка:  </w:t>
      </w:r>
      <w:r>
        <w:t xml:space="preserve">Проверява основанията по чл. 71 и границите им.</w:t>
      </w:r>
    </w:p>
    <w:p>
      <w:pPr>
        <w:pStyle w:val="Heading3"/>
        <w:spacing w:after="60" w:before="240"/>
      </w:pPr>
      <w:r>
        <w:rPr>
          <w:b/>
          <w:bCs/>
          <w:sz w:val="24"/>
          <w:szCs w:val="24"/>
        </w:rPr>
        <w:t xml:space="preserve">Въпрос 7</w:t>
      </w:r>
      <w:r>
        <w:rPr>
          <w:i/>
          <w:iCs/>
          <w:color w:val="767676"/>
          <w:sz w:val="19"/>
          <w:szCs w:val="19"/>
        </w:rPr>
        <w:t xml:space="preserve">   (№ 187 от 780)</w:t>
      </w:r>
    </w:p>
    <w:p>
      <w:pPr>
        <w:spacing w:after="100"/>
      </w:pPr>
      <w:r>
        <w:rPr>
          <w:b/>
          <w:bCs/>
          <w:sz w:val="19"/>
          <w:szCs w:val="19"/>
        </w:rPr>
        <w:t xml:space="preserve">Подтема: </w:t>
      </w:r>
      <w:r>
        <w:rPr>
          <w:sz w:val="19"/>
          <w:szCs w:val="19"/>
        </w:rPr>
        <w:t xml:space="preserve">Забава при определен ден</w:t>
      </w:r>
      <w:r>
        <w:rPr>
          <w:b/>
          <w:bCs/>
          <w:sz w:val="19"/>
          <w:szCs w:val="19"/>
        </w:rPr>
        <w:t xml:space="preserve">     Ниво: </w:t>
      </w:r>
      <w:r>
        <w:rPr>
          <w:sz w:val="19"/>
          <w:szCs w:val="19"/>
        </w:rPr>
        <w:t xml:space="preserve">Базово</w:t>
      </w:r>
    </w:p>
    <w:p>
      <w:pPr>
        <w:spacing w:after="80" w:before="0"/>
      </w:pPr>
      <w:r>
        <w:t xml:space="preserve">При задължение с определен ден за изпълнение длъжникът изпада в забава:</w:t>
      </w:r>
    </w:p>
    <w:p>
      <w:pPr>
        <w:spacing w:after="40"/>
        <w:ind w:left="431" w:hanging="360"/>
      </w:pPr>
      <w:r>
        <w:rPr>
          <w:b/>
          <w:bCs/>
        </w:rPr>
        <w:t xml:space="preserve">А) </w:t>
      </w:r>
      <w:r>
        <w:t xml:space="preserve">след покана от кредитора, отправена след падежа</w:t>
      </w:r>
    </w:p>
    <w:p>
      <w:pPr>
        <w:spacing w:after="40"/>
        <w:ind w:left="431" w:hanging="360"/>
      </w:pPr>
      <w:r>
        <w:rPr>
          <w:b/>
          <w:bCs/>
        </w:rPr>
        <w:t xml:space="preserve">Б) </w:t>
      </w:r>
      <w:r>
        <w:t xml:space="preserve">след покана, връчена по съдебен или нотариален ред</w:t>
      </w:r>
    </w:p>
    <w:p>
      <w:pPr>
        <w:spacing w:after="40"/>
        <w:ind w:left="431" w:hanging="360"/>
      </w:pPr>
      <w:r>
        <w:rPr>
          <w:b/>
          <w:bCs/>
        </w:rPr>
        <w:t xml:space="preserve">В) </w:t>
      </w:r>
      <w:r>
        <w:t xml:space="preserve">след изтичането на определения ден, без покана</w:t>
      </w:r>
    </w:p>
    <w:p>
      <w:pPr>
        <w:spacing w:after="40"/>
        <w:ind w:left="431" w:hanging="360"/>
      </w:pPr>
      <w:r>
        <w:rPr>
          <w:b/>
          <w:bCs/>
        </w:rPr>
        <w:t xml:space="preserve">Г) </w:t>
      </w:r>
      <w:r>
        <w:t xml:space="preserve">един месец след падежа, по силата на гратисен срок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Денят „кани вместо кредитора" (dies interpellat pro homine); изключение — за наследниците, когато денят е изтекъл след смъртта на длъжника, забавата настъпва седем дни след покана.</w:t>
      </w:r>
    </w:p>
    <w:p>
      <w:pPr>
        <w:spacing w:after="100" w:before="0"/>
      </w:pPr>
      <w:r>
        <w:rPr>
          <w:b/>
          <w:bCs/>
        </w:rPr>
        <w:t xml:space="preserve">Защо А е грешен:  </w:t>
      </w:r>
      <w:r>
        <w:t xml:space="preserve">Поканата е нужна при безсрочните задължения.</w:t>
      </w:r>
    </w:p>
    <w:p>
      <w:pPr>
        <w:spacing w:after="100" w:before="0"/>
      </w:pPr>
      <w:r>
        <w:rPr>
          <w:b/>
          <w:bCs/>
        </w:rPr>
        <w:t xml:space="preserve">Защо Б е грешен:  </w:t>
      </w:r>
      <w:r>
        <w:t xml:space="preserve">Съдебно или нотариално връчване не е предпоставка за забавата.</w:t>
      </w:r>
    </w:p>
    <w:p>
      <w:pPr>
        <w:spacing w:after="100" w:before="0"/>
      </w:pPr>
      <w:r>
        <w:rPr>
          <w:b/>
          <w:bCs/>
        </w:rPr>
        <w:t xml:space="preserve">Защо Г е грешен:  </w:t>
      </w:r>
      <w:r>
        <w:t xml:space="preserve">Гратисен месец законът не предвижда.</w:t>
      </w:r>
    </w:p>
    <w:p>
      <w:pPr>
        <w:spacing w:after="140" w:before="0"/>
      </w:pPr>
      <w:r>
        <w:rPr>
          <w:b/>
          <w:bCs/>
        </w:rPr>
        <w:t xml:space="preserve">Методическа бележка:  </w:t>
      </w:r>
      <w:r>
        <w:t xml:space="preserve">Проверява правилото на чл. 84, ал. 1 и изключението за наследниците.</w:t>
      </w:r>
    </w:p>
    <w:p>
      <w:pPr>
        <w:pStyle w:val="Heading3"/>
        <w:spacing w:after="60" w:before="240"/>
      </w:pPr>
      <w:r>
        <w:rPr>
          <w:b/>
          <w:bCs/>
          <w:sz w:val="24"/>
          <w:szCs w:val="24"/>
        </w:rPr>
        <w:t xml:space="preserve">Въпрос 8</w:t>
      </w:r>
      <w:r>
        <w:rPr>
          <w:i/>
          <w:iCs/>
          <w:color w:val="767676"/>
          <w:sz w:val="19"/>
          <w:szCs w:val="19"/>
        </w:rPr>
        <w:t xml:space="preserve">   (№ 188 от 780)</w:t>
      </w:r>
    </w:p>
    <w:p>
      <w:pPr>
        <w:spacing w:after="100"/>
      </w:pPr>
      <w:r>
        <w:rPr>
          <w:b/>
          <w:bCs/>
          <w:sz w:val="19"/>
          <w:szCs w:val="19"/>
        </w:rPr>
        <w:t xml:space="preserve">Подтема: </w:t>
      </w:r>
      <w:r>
        <w:rPr>
          <w:sz w:val="19"/>
          <w:szCs w:val="19"/>
        </w:rPr>
        <w:t xml:space="preserve">Изчисляване на сроковете</w:t>
      </w:r>
      <w:r>
        <w:rPr>
          <w:b/>
          <w:bCs/>
          <w:sz w:val="19"/>
          <w:szCs w:val="19"/>
        </w:rPr>
        <w:t xml:space="preserve">     Ниво: </w:t>
      </w:r>
      <w:r>
        <w:rPr>
          <w:sz w:val="19"/>
          <w:szCs w:val="19"/>
        </w:rPr>
        <w:t xml:space="preserve">Средно</w:t>
      </w:r>
    </w:p>
    <w:p>
      <w:pPr>
        <w:spacing w:after="80" w:before="0"/>
      </w:pPr>
      <w:r>
        <w:t xml:space="preserve">При срок, определен в дни:</w:t>
      </w:r>
    </w:p>
    <w:p>
      <w:pPr>
        <w:spacing w:after="40"/>
        <w:ind w:left="431" w:hanging="360"/>
      </w:pPr>
      <w:r>
        <w:rPr>
          <w:b/>
          <w:bCs/>
        </w:rPr>
        <w:t xml:space="preserve">А) </w:t>
      </w:r>
      <w:r>
        <w:t xml:space="preserve">броят се всички дни, включително началният ден на самото събитие</w:t>
      </w:r>
    </w:p>
    <w:p>
      <w:pPr>
        <w:spacing w:after="40"/>
        <w:ind w:left="431" w:hanging="360"/>
      </w:pPr>
      <w:r>
        <w:rPr>
          <w:b/>
          <w:bCs/>
        </w:rPr>
        <w:t xml:space="preserve">Б) </w:t>
      </w:r>
      <w:r>
        <w:t xml:space="preserve">срокът изтича още в началото на последния ден от броенето му</w:t>
      </w:r>
    </w:p>
    <w:p>
      <w:pPr>
        <w:spacing w:after="40"/>
        <w:ind w:left="431" w:hanging="360"/>
      </w:pPr>
      <w:r>
        <w:rPr>
          <w:b/>
          <w:bCs/>
        </w:rPr>
        <w:t xml:space="preserve">В) </w:t>
      </w:r>
      <w:r>
        <w:t xml:space="preserve">неприсъственият последен ден не влияе върху момента на изтичане на срока</w:t>
      </w:r>
    </w:p>
    <w:p>
      <w:pPr>
        <w:spacing w:after="40"/>
        <w:ind w:left="431" w:hanging="360"/>
      </w:pPr>
      <w:r>
        <w:rPr>
          <w:b/>
          <w:bCs/>
        </w:rPr>
        <w:t xml:space="preserve">Г) </w:t>
      </w:r>
      <w:r>
        <w:t xml:space="preserve">началният ден никога не се брои и срокът изтича в края на последния ден</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Това са законовите правила за броене: изключен начален ден, край в последния ден, преместване при неприсъствен ден.</w:t>
      </w:r>
    </w:p>
    <w:p>
      <w:pPr>
        <w:spacing w:after="100" w:before="0"/>
      </w:pPr>
      <w:r>
        <w:rPr>
          <w:b/>
          <w:bCs/>
        </w:rPr>
        <w:t xml:space="preserve">Защо А е грешен:  </w:t>
      </w:r>
      <w:r>
        <w:t xml:space="preserve">Началният ден е изключен от броенето.</w:t>
      </w:r>
    </w:p>
    <w:p>
      <w:pPr>
        <w:spacing w:after="100" w:before="0"/>
      </w:pPr>
      <w:r>
        <w:rPr>
          <w:b/>
          <w:bCs/>
        </w:rPr>
        <w:t xml:space="preserve">Защо Б е грешен:  </w:t>
      </w:r>
      <w:r>
        <w:t xml:space="preserve">Срокът изтича в края, не в началото на последния ден.</w:t>
      </w:r>
    </w:p>
    <w:p>
      <w:pPr>
        <w:spacing w:after="100" w:before="0"/>
      </w:pPr>
      <w:r>
        <w:rPr>
          <w:b/>
          <w:bCs/>
        </w:rPr>
        <w:t xml:space="preserve">Защо В е грешен:  </w:t>
      </w:r>
      <w:r>
        <w:t xml:space="preserve">Неприсъственият ден премества края.</w:t>
      </w:r>
    </w:p>
    <w:p>
      <w:pPr>
        <w:spacing w:after="140" w:before="0"/>
      </w:pPr>
      <w:r>
        <w:rPr>
          <w:b/>
          <w:bCs/>
        </w:rPr>
        <w:t xml:space="preserve">Методическа бележка:  </w:t>
      </w:r>
      <w:r>
        <w:t xml:space="preserve">Проверява техниката на чл. 72.</w:t>
      </w:r>
    </w:p>
    <w:p>
      <w:pPr>
        <w:pStyle w:val="Heading3"/>
        <w:spacing w:after="60" w:before="240"/>
      </w:pPr>
      <w:r>
        <w:rPr>
          <w:b/>
          <w:bCs/>
          <w:sz w:val="24"/>
          <w:szCs w:val="24"/>
        </w:rPr>
        <w:t xml:space="preserve">Въпрос 9</w:t>
      </w:r>
      <w:r>
        <w:rPr>
          <w:i/>
          <w:iCs/>
          <w:color w:val="767676"/>
          <w:sz w:val="19"/>
          <w:szCs w:val="19"/>
        </w:rPr>
        <w:t xml:space="preserve">   (№ 189 от 780)</w:t>
      </w:r>
    </w:p>
    <w:p>
      <w:pPr>
        <w:spacing w:after="100"/>
      </w:pPr>
      <w:r>
        <w:rPr>
          <w:b/>
          <w:bCs/>
          <w:sz w:val="19"/>
          <w:szCs w:val="19"/>
        </w:rPr>
        <w:t xml:space="preserve">Подтема: </w:t>
      </w:r>
      <w:r>
        <w:rPr>
          <w:sz w:val="19"/>
          <w:szCs w:val="19"/>
        </w:rPr>
        <w:t xml:space="preserve">Фикс-сделки</w:t>
      </w:r>
      <w:r>
        <w:rPr>
          <w:b/>
          <w:bCs/>
          <w:sz w:val="19"/>
          <w:szCs w:val="19"/>
        </w:rPr>
        <w:t xml:space="preserve">     Ниво: </w:t>
      </w:r>
      <w:r>
        <w:rPr>
          <w:sz w:val="19"/>
          <w:szCs w:val="19"/>
        </w:rPr>
        <w:t xml:space="preserve">Средно</w:t>
      </w:r>
    </w:p>
    <w:p>
      <w:pPr>
        <w:spacing w:after="80" w:before="0"/>
      </w:pPr>
      <w:r>
        <w:t xml:space="preserve">При фикс-сделка (изпълнението трябва да стане непременно в уговорения момент) виновното пропускане на срока позволява на кредитора:</w:t>
      </w:r>
    </w:p>
    <w:p>
      <w:pPr>
        <w:spacing w:after="40"/>
        <w:ind w:left="431" w:hanging="360"/>
      </w:pPr>
      <w:r>
        <w:rPr>
          <w:b/>
          <w:bCs/>
        </w:rPr>
        <w:t xml:space="preserve">А) </w:t>
      </w:r>
      <w:r>
        <w:t xml:space="preserve">да развали договора само след даване на допълнителен подходящ срок</w:t>
      </w:r>
    </w:p>
    <w:p>
      <w:pPr>
        <w:spacing w:after="40"/>
        <w:ind w:left="431" w:hanging="360"/>
      </w:pPr>
      <w:r>
        <w:rPr>
          <w:b/>
          <w:bCs/>
        </w:rPr>
        <w:t xml:space="preserve">Б) </w:t>
      </w:r>
      <w:r>
        <w:t xml:space="preserve">само да иска обезщетение за забава, но не и да разваля договора</w:t>
      </w:r>
    </w:p>
    <w:p>
      <w:pPr>
        <w:spacing w:after="40"/>
        <w:ind w:left="431" w:hanging="360"/>
      </w:pPr>
      <w:r>
        <w:rPr>
          <w:b/>
          <w:bCs/>
        </w:rPr>
        <w:t xml:space="preserve">В) </w:t>
      </w:r>
      <w:r>
        <w:t xml:space="preserve">да иска единствено реално изпълнение на уговорената престация</w:t>
      </w:r>
    </w:p>
    <w:p>
      <w:pPr>
        <w:spacing w:after="40"/>
        <w:ind w:left="431" w:hanging="360"/>
      </w:pPr>
      <w:r>
        <w:rPr>
          <w:b/>
          <w:bCs/>
        </w:rPr>
        <w:t xml:space="preserve">Г) </w:t>
      </w:r>
      <w:r>
        <w:t xml:space="preserve">да развали договора само с изявление, без допълнителен срок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срокът е съществен — изрично или по целта на договора, известна на длъжника — кредиторът губи интерес от късния резултат и може да развали с едностранно изявление, без да дава допълнителен срок.</w:t>
      </w:r>
    </w:p>
    <w:p>
      <w:pPr>
        <w:spacing w:after="100" w:before="0"/>
      </w:pPr>
      <w:r>
        <w:rPr>
          <w:b/>
          <w:bCs/>
        </w:rPr>
        <w:t xml:space="preserve">Защо А е грешен:  </w:t>
      </w:r>
      <w:r>
        <w:t xml:space="preserve">Допълнителният срок е правилото при обикновените задължения, не при фикс-сделките.</w:t>
      </w:r>
    </w:p>
    <w:p>
      <w:pPr>
        <w:spacing w:after="100" w:before="0"/>
      </w:pPr>
      <w:r>
        <w:rPr>
          <w:b/>
          <w:bCs/>
        </w:rPr>
        <w:t xml:space="preserve">Защо Б е грешен:  </w:t>
      </w:r>
      <w:r>
        <w:t xml:space="preserve">Мораторното обезщетение не изчерпва защитата при безполезно изпълнение.</w:t>
      </w:r>
    </w:p>
    <w:p>
      <w:pPr>
        <w:spacing w:after="100" w:before="0"/>
      </w:pPr>
      <w:r>
        <w:rPr>
          <w:b/>
          <w:bCs/>
        </w:rPr>
        <w:t xml:space="preserve">Защо В е грешен:  </w:t>
      </w:r>
      <w:r>
        <w:t xml:space="preserve">Реалното изпълнение след срока е лишено от договорната си функция.</w:t>
      </w:r>
    </w:p>
    <w:p>
      <w:pPr>
        <w:spacing w:after="140" w:before="0"/>
      </w:pPr>
      <w:r>
        <w:rPr>
          <w:b/>
          <w:bCs/>
        </w:rPr>
        <w:t xml:space="preserve">Методическа бележка:  </w:t>
      </w:r>
      <w:r>
        <w:t xml:space="preserve">Проверява чл. 87, ал. 2 и същественото значение на срока.</w:t>
      </w:r>
    </w:p>
    <w:p>
      <w:pPr>
        <w:pStyle w:val="Heading3"/>
        <w:spacing w:after="60" w:before="240"/>
      </w:pPr>
      <w:r>
        <w:rPr>
          <w:b/>
          <w:bCs/>
          <w:sz w:val="24"/>
          <w:szCs w:val="24"/>
        </w:rPr>
        <w:t xml:space="preserve">Въпрос 10</w:t>
      </w:r>
      <w:r>
        <w:rPr>
          <w:i/>
          <w:iCs/>
          <w:color w:val="767676"/>
          <w:sz w:val="19"/>
          <w:szCs w:val="19"/>
        </w:rPr>
        <w:t xml:space="preserve">   (№ 190 от 780)</w:t>
      </w:r>
    </w:p>
    <w:p>
      <w:pPr>
        <w:spacing w:after="100"/>
      </w:pPr>
      <w:r>
        <w:rPr>
          <w:b/>
          <w:bCs/>
          <w:sz w:val="19"/>
          <w:szCs w:val="19"/>
        </w:rPr>
        <w:t xml:space="preserve">Подтема: </w:t>
      </w:r>
      <w:r>
        <w:rPr>
          <w:sz w:val="19"/>
          <w:szCs w:val="19"/>
        </w:rPr>
        <w:t xml:space="preserve">Предсрочна изискуемост при кредит</w:t>
      </w:r>
      <w:r>
        <w:rPr>
          <w:b/>
          <w:bCs/>
          <w:sz w:val="19"/>
          <w:szCs w:val="19"/>
        </w:rPr>
        <w:t xml:space="preserve">     Ниво: </w:t>
      </w:r>
      <w:r>
        <w:rPr>
          <w:sz w:val="19"/>
          <w:szCs w:val="19"/>
        </w:rPr>
        <w:t xml:space="preserve">Високо</w:t>
      </w:r>
    </w:p>
    <w:p>
      <w:pPr>
        <w:spacing w:after="80" w:before="0"/>
      </w:pPr>
      <w:r>
        <w:t xml:space="preserve">Предсрочната изискуемост на банков кредит настъпва:</w:t>
      </w:r>
    </w:p>
    <w:p>
      <w:pPr>
        <w:spacing w:after="40"/>
        <w:ind w:left="431" w:hanging="360"/>
      </w:pPr>
      <w:r>
        <w:rPr>
          <w:b/>
          <w:bCs/>
        </w:rPr>
        <w:t xml:space="preserve">А) </w:t>
      </w:r>
      <w:r>
        <w:t xml:space="preserve">при обективни основания и изявление на банката, достигнало до длъжника</w:t>
      </w:r>
    </w:p>
    <w:p>
      <w:pPr>
        <w:spacing w:after="40"/>
        <w:ind w:left="431" w:hanging="360"/>
      </w:pPr>
      <w:r>
        <w:rPr>
          <w:b/>
          <w:bCs/>
        </w:rPr>
        <w:t xml:space="preserve">Б) </w:t>
      </w:r>
      <w:r>
        <w:t xml:space="preserve">автоматично с неплащането на която и да е вноска по погасителния план</w:t>
      </w:r>
    </w:p>
    <w:p>
      <w:pPr>
        <w:spacing w:after="40"/>
        <w:ind w:left="431" w:hanging="360"/>
      </w:pPr>
      <w:r>
        <w:rPr>
          <w:b/>
          <w:bCs/>
        </w:rPr>
        <w:t xml:space="preserve">В) </w:t>
      </w:r>
      <w:r>
        <w:t xml:space="preserve">с изпращането на писмо от банката, независимо дали е получено</w:t>
      </w:r>
    </w:p>
    <w:p>
      <w:pPr>
        <w:spacing w:after="40"/>
        <w:ind w:left="431" w:hanging="360"/>
      </w:pPr>
      <w:r>
        <w:rPr>
          <w:b/>
          <w:bCs/>
        </w:rPr>
        <w:t xml:space="preserve">Г) </w:t>
      </w:r>
      <w:r>
        <w:t xml:space="preserve">с решение на управителния съвет на банката, без уведомяване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договорът предоставя на банката право, тя трябва да го упражни: необходими са обективни основания и недвусмислено изявление, достигнало до длъжника, преди процесуалното средство.</w:t>
      </w:r>
    </w:p>
    <w:p>
      <w:pPr>
        <w:spacing w:after="100" w:before="0"/>
      </w:pPr>
      <w:r>
        <w:rPr>
          <w:b/>
          <w:bCs/>
        </w:rPr>
        <w:t xml:space="preserve">Защо Б е грешен:  </w:t>
      </w:r>
      <w:r>
        <w:t xml:space="preserve">Самото неплащане не прави целия остатък изискуем при потестативна клауза.</w:t>
      </w:r>
    </w:p>
    <w:p>
      <w:pPr>
        <w:spacing w:after="100" w:before="0"/>
      </w:pPr>
      <w:r>
        <w:rPr>
          <w:b/>
          <w:bCs/>
        </w:rPr>
        <w:t xml:space="preserve">Защо В е грешен:  </w:t>
      </w:r>
      <w:r>
        <w:t xml:space="preserve">Изявлението трябва да е достигнало до длъжника.</w:t>
      </w:r>
    </w:p>
    <w:p>
      <w:pPr>
        <w:spacing w:after="100" w:before="0"/>
      </w:pPr>
      <w:r>
        <w:rPr>
          <w:b/>
          <w:bCs/>
        </w:rPr>
        <w:t xml:space="preserve">Защо Г е грешен:  </w:t>
      </w:r>
      <w:r>
        <w:t xml:space="preserve">Вътрешното решение без съобщаване няма действие.</w:t>
      </w:r>
    </w:p>
    <w:p>
      <w:pPr>
        <w:spacing w:after="140" w:before="0"/>
      </w:pPr>
      <w:r>
        <w:rPr>
          <w:b/>
          <w:bCs/>
        </w:rPr>
        <w:t xml:space="preserve">Методическа бележка:  </w:t>
      </w:r>
      <w:r>
        <w:t xml:space="preserve">Проверява предпоставките на договорната предсрочна изискуемост.</w:t>
      </w:r>
    </w:p>
    <w:p>
      <w:pPr>
        <w:pStyle w:val="Heading2"/>
        <w:spacing w:after="120" w:before="320"/>
      </w:pPr>
      <w:r>
        <w:rPr>
          <w:b/>
          <w:bCs/>
          <w:color w:val="2F5496"/>
          <w:sz w:val="26"/>
          <w:szCs w:val="26"/>
        </w:rPr>
        <w:t xml:space="preserve">Тема 19 — казуси</w:t>
      </w:r>
    </w:p>
    <w:p>
      <w:pPr>
        <w:pStyle w:val="Heading3"/>
        <w:spacing w:after="80" w:before="240"/>
      </w:pPr>
      <w:r>
        <w:rPr>
          <w:b/>
          <w:bCs/>
          <w:sz w:val="24"/>
          <w:szCs w:val="24"/>
        </w:rPr>
        <w:t xml:space="preserve">Казус 1</w:t>
      </w:r>
      <w:r>
        <w:rPr>
          <w:i/>
          <w:iCs/>
          <w:color w:val="767676"/>
          <w:sz w:val="19"/>
          <w:szCs w:val="19"/>
        </w:rPr>
        <w:t xml:space="preserve">   (№ 37 от 156)</w:t>
      </w:r>
    </w:p>
    <w:p>
      <w:pPr>
        <w:spacing w:after="100" w:before="0"/>
      </w:pPr>
      <w:r>
        <w:rPr>
          <w:b/>
          <w:bCs/>
        </w:rPr>
        <w:t xml:space="preserve">Заглавие:  </w:t>
      </w:r>
      <w:r>
        <w:t xml:space="preserve">Тестът на 5 май и неосигуреният достъп до помещението</w:t>
      </w:r>
    </w:p>
    <w:p>
      <w:pPr>
        <w:spacing w:after="100" w:before="0"/>
      </w:pPr>
      <w:r>
        <w:rPr>
          <w:b/>
          <w:bCs/>
        </w:rPr>
        <w:t xml:space="preserve">Тема:  </w:t>
      </w:r>
      <w:r>
        <w:t xml:space="preserve">Падеж, изискуемост и забава при етапно изпълнение. Съществен срок и съдействие на кредитора.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падеж</w:t>
      </w:r>
    </w:p>
    <w:p>
      <w:pPr>
        <w:spacing w:after="40"/>
        <w:ind w:left="504" w:hanging="288"/>
      </w:pPr>
      <w:r>
        <w:t xml:space="preserve">•  изискуемост</w:t>
      </w:r>
    </w:p>
    <w:p>
      <w:pPr>
        <w:spacing w:after="40"/>
        <w:ind w:left="504" w:hanging="288"/>
      </w:pPr>
      <w:r>
        <w:t xml:space="preserve">•  забава на длъжника</w:t>
      </w:r>
    </w:p>
    <w:p>
      <w:pPr>
        <w:spacing w:after="40"/>
        <w:ind w:left="504" w:hanging="288"/>
      </w:pPr>
      <w:r>
        <w:t xml:space="preserve">•  етапно изпълнение</w:t>
      </w:r>
    </w:p>
    <w:p>
      <w:pPr>
        <w:spacing w:after="40"/>
        <w:ind w:left="504" w:hanging="288"/>
      </w:pPr>
      <w:r>
        <w:t xml:space="preserve">•  съществен срок</w:t>
      </w:r>
    </w:p>
    <w:p>
      <w:pPr>
        <w:spacing w:after="40"/>
        <w:ind w:left="504" w:hanging="288"/>
      </w:pPr>
      <w:r>
        <w:t xml:space="preserve">•  съдействие на кредитора</w:t>
      </w:r>
    </w:p>
    <w:p>
      <w:pPr>
        <w:spacing w:after="40"/>
        <w:ind w:left="504" w:hanging="288"/>
      </w:pPr>
      <w:r>
        <w:t xml:space="preserve">•  принос на кредитора за забавата</w:t>
      </w:r>
    </w:p>
    <w:p>
      <w:pPr>
        <w:spacing w:after="40"/>
        <w:ind w:left="504" w:hanging="288"/>
      </w:pPr>
      <w:r>
        <w:t xml:space="preserve">•  едностранно изместване на срока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падежа, изискуемостта и забавата в конкретна фактическа обстановка;</w:t>
      </w:r>
    </w:p>
    <w:p>
      <w:pPr>
        <w:spacing w:after="40"/>
        <w:ind w:left="504" w:hanging="288"/>
      </w:pPr>
      <w:r>
        <w:t xml:space="preserve">•  да прецени кога уговорената дата е съществена за интереса на кредитора;</w:t>
      </w:r>
    </w:p>
    <w:p>
      <w:pPr>
        <w:spacing w:after="40"/>
        <w:ind w:left="504" w:hanging="288"/>
      </w:pPr>
      <w:r>
        <w:t xml:space="preserve">•  да отчете значението на липсващото съдействие от страна на кредитора;</w:t>
      </w:r>
    </w:p>
    <w:p>
      <w:pPr>
        <w:spacing w:after="40"/>
        <w:ind w:left="504" w:hanging="288"/>
      </w:pPr>
      <w:r>
        <w:t xml:space="preserve">•  да обоснове защо длъжникът не може едностранно да измести уговорен срок;</w:t>
      </w:r>
    </w:p>
    <w:p>
      <w:pPr>
        <w:spacing w:after="40"/>
        <w:ind w:left="504" w:hanging="288"/>
      </w:pPr>
      <w:r>
        <w:t xml:space="preserve">•  да очертае средствата за защита, които следват от направените изводи;</w:t>
      </w:r>
    </w:p>
    <w:p>
      <w:pPr>
        <w:spacing w:after="60" w:before="120"/>
      </w:pPr>
      <w:r>
        <w:rPr>
          <w:b/>
          <w:bCs/>
        </w:rPr>
        <w:t xml:space="preserve">Факти</w:t>
      </w:r>
    </w:p>
    <w:p>
      <w:pPr>
        <w:spacing w:after="80" w:before="0"/>
        <w:jc w:val="both"/>
      </w:pPr>
      <w:r>
        <w:t xml:space="preserve">Компания „Музей Тех" сключва договор с „Клима Дизайн" за проектиране, доставка и настройка на система за контрол на влажността в архивохранилище. В договора е посочено, че до 15 март изпълнителят следва да представи проект, до 20 април да завърши монтажа, а на 5 май да се проведе окончателен тест с участието на външен експерт от чужбина. Плащането е разпределено на три части, обвързани с етапите. В хода на работата възложителят не предоставя навреме достъп до едно от помещенията, защото успоредно се извършва вътрешен ремонт. Изпълнителят изпраща няколко писма, в които предупреждава, че това ще затрудни приключването на монтажа. На 22 април монтажът формално не е завършен. До 2 май обаче повечето елементи са поставени, а дружеството предлага окончателният тест да се измести на 8 май. Възложителят отказва, като посочва, че външният експерт е ангажиран само за 5 май и че след тази дата тестът губи смисъла си, тъй като от 6 май започва преместването на архивните единици. Изпълнителят отвръща, че краткото отместване е незначително и че възложителят сам е допринесъл за забавата, тъй като не е осигурил достъп до помещението според първоначалния график.</w:t>
      </w:r>
    </w:p>
    <w:p>
      <w:pPr>
        <w:spacing w:after="60" w:before="120"/>
      </w:pPr>
      <w:r>
        <w:rPr>
          <w:b/>
          <w:bCs/>
        </w:rPr>
        <w:t xml:space="preserve">Въпроси</w:t>
      </w:r>
    </w:p>
    <w:p>
      <w:pPr>
        <w:spacing w:after="40"/>
        <w:ind w:left="504" w:hanging="288"/>
      </w:pPr>
      <w:r>
        <w:t xml:space="preserve">1.  Как следва да се разграничат падеж, изискуемост и забава в този казус?</w:t>
      </w:r>
    </w:p>
    <w:p>
      <w:pPr>
        <w:spacing w:after="40"/>
        <w:ind w:left="504" w:hanging="288"/>
      </w:pPr>
      <w:r>
        <w:t xml:space="preserve">2.  Има ли значение дали датата 5 май е съществена за интереса на възложителя?</w:t>
      </w:r>
    </w:p>
    <w:p>
      <w:pPr>
        <w:spacing w:after="40"/>
        <w:ind w:left="504" w:hanging="288"/>
      </w:pPr>
      <w:r>
        <w:t xml:space="preserve">3.  Какво е значението на непредоставения навреме достъп до помещението?</w:t>
      </w:r>
    </w:p>
    <w:p>
      <w:pPr>
        <w:spacing w:after="40"/>
        <w:ind w:left="504" w:hanging="288"/>
      </w:pPr>
      <w:r>
        <w:t xml:space="preserve">4.  Може ли изпълнителят едностранно да измести теста за по-късна дата и какви правни последици следва да се обсъждат при тези факти?</w:t>
      </w:r>
    </w:p>
    <w:p>
      <w:pPr>
        <w:spacing w:after="60" w:before="120"/>
      </w:pPr>
      <w:r>
        <w:rPr>
          <w:b/>
          <w:bCs/>
        </w:rPr>
        <w:t xml:space="preserve">Насоки за решаване</w:t>
      </w:r>
    </w:p>
    <w:p>
      <w:pPr>
        <w:spacing w:after="40"/>
        <w:ind w:left="504" w:hanging="288"/>
      </w:pPr>
      <w:r>
        <w:t xml:space="preserve">•  Разгледайте трите етапа поотделно и определете падежа на всеки от тях.</w:t>
      </w:r>
    </w:p>
    <w:p>
      <w:pPr>
        <w:spacing w:after="40"/>
        <w:ind w:left="504" w:hanging="288"/>
      </w:pPr>
      <w:r>
        <w:t xml:space="preserve">•  Проверете каква цел стои зад фиксирането именно на датата 5 май.</w:t>
      </w:r>
    </w:p>
    <w:p>
      <w:pPr>
        <w:spacing w:after="40"/>
        <w:ind w:left="504" w:hanging="288"/>
      </w:pPr>
      <w:r>
        <w:t xml:space="preserve">•  Преценете доколко поведението на възложителя е допринесло за просрочието.</w:t>
      </w:r>
    </w:p>
    <w:p>
      <w:pPr>
        <w:spacing w:after="40"/>
        <w:ind w:left="504" w:hanging="288"/>
      </w:pPr>
      <w:r>
        <w:t xml:space="preserve">•  Помислете дали предложението за нова дата има значението на изменение на договора.</w:t>
      </w:r>
    </w:p>
    <w:p>
      <w:pPr>
        <w:spacing w:after="60" w:before="120"/>
      </w:pPr>
      <w:r>
        <w:rPr>
          <w:b/>
          <w:bCs/>
        </w:rPr>
        <w:t xml:space="preserve">Примерен отговор</w:t>
      </w:r>
    </w:p>
    <w:p>
      <w:pPr>
        <w:spacing w:after="80" w:before="0"/>
        <w:jc w:val="both"/>
      </w:pPr>
      <w:r>
        <w:t xml:space="preserve">1. Падежът е договорно определеният момент, в който съответният етап трябва да бъде изпълнен. Изискуемостта показва от кога кредиторът може да иска надлежно изпълнение на този етап, а забава е налице, ако след настъпването на падежа и при останалите предпоставки длъжникът не е изпълнил дължимото.</w:t>
      </w:r>
    </w:p>
    <w:p>
      <w:pPr>
        <w:spacing w:after="80" w:before="0"/>
        <w:jc w:val="both"/>
      </w:pPr>
      <w:r>
        <w:t xml:space="preserve">2. Да, това е съществено. Ако от договора и обстоятелствата следва, че окончателният тест на 5 май е свързан с конкретна цел, известна и на двете страни, тогава късното изпълнение може да се окаже безполезно за възложителя и това влияе върху допустимите му средства за защита.</w:t>
      </w:r>
    </w:p>
    <w:p>
      <w:pPr>
        <w:spacing w:after="80" w:before="0"/>
        <w:jc w:val="both"/>
      </w:pPr>
      <w:r>
        <w:t xml:space="preserve">3. Непредоставеният достъп е релевантен, защото при определени задължения изпълнението изисква съдействие от кредитора. Ако забавата на изпълнителя е причинно свързана и с липсата на такова съдействие, не може механично цялото просрочие да му се вмени едностранно.</w:t>
      </w:r>
    </w:p>
    <w:p>
      <w:pPr>
        <w:spacing w:after="80" w:before="0"/>
        <w:jc w:val="both"/>
      </w:pPr>
      <w:r>
        <w:t xml:space="preserve">4. Не. Той може да предложи нова дата, но не може едностранно да измени падежа, ако срокът е договорно установен и защитава интерес и на двете страни. Следва да се обсъдят: дали е налице забава на изпълнителя; дали възложителят е допринесъл чрез липса на съдействие; дали срокът за окончателния тест е съществен; и дали късното изпълнение запазва или губи стойност за кредитора. От тези изводи зависи дали ще се търси реално изпълнение, обезщетение за забава или право на отказ/разваляне при законовите предпоставки.</w:t>
      </w:r>
    </w:p>
    <w:p>
      <w:pPr>
        <w:spacing w:after="60" w:before="120"/>
      </w:pPr>
      <w:r>
        <w:rPr>
          <w:b/>
          <w:bCs/>
        </w:rPr>
        <w:t xml:space="preserve">Кратък извод</w:t>
      </w:r>
    </w:p>
    <w:p>
      <w:pPr>
        <w:spacing w:after="80" w:before="0"/>
        <w:jc w:val="both"/>
      </w:pPr>
      <w:r>
        <w:t xml:space="preserve">Забавата се преценява за всеки етап поотделно и не се вменява механично на длъжника, когато кредиторът не е оказал дължимото съдействие; уговорен срок, който защитава интерес и на двете страни, не може да бъде изместен едностранно.</w:t>
      </w:r>
    </w:p>
    <w:p>
      <w:pPr>
        <w:spacing w:after="60" w:before="120"/>
      </w:pPr>
      <w:r>
        <w:rPr>
          <w:b/>
          <w:bCs/>
        </w:rPr>
        <w:t xml:space="preserve">Често срещани грешки</w:t>
      </w:r>
    </w:p>
    <w:p>
      <w:pPr>
        <w:spacing w:after="40"/>
        <w:ind w:left="504" w:hanging="288"/>
      </w:pPr>
      <w:r>
        <w:t xml:space="preserve">•  Да се смесват падеж, изискуемост и забава като едно и също понятие.</w:t>
      </w:r>
    </w:p>
    <w:p>
      <w:pPr>
        <w:spacing w:after="40"/>
        <w:ind w:left="504" w:hanging="288"/>
      </w:pPr>
      <w:r>
        <w:t xml:space="preserve">•  Да се приема, че всяко просрочие автоматично съставлява забава на длъжника.</w:t>
      </w:r>
    </w:p>
    <w:p>
      <w:pPr>
        <w:spacing w:after="40"/>
        <w:ind w:left="504" w:hanging="288"/>
      </w:pPr>
      <w:r>
        <w:t xml:space="preserve">•  Да се пренебрегва липсата на съдействие от кредитора при преценката на просрочието.</w:t>
      </w:r>
    </w:p>
    <w:p>
      <w:pPr>
        <w:spacing w:after="40"/>
        <w:ind w:left="504" w:hanging="288"/>
      </w:pPr>
      <w:r>
        <w:t xml:space="preserve">•  Да се смята, че предложението за нова дата само по себе си променя падежа.</w:t>
      </w:r>
    </w:p>
    <w:p>
      <w:pPr>
        <w:spacing w:after="40"/>
        <w:ind w:left="504" w:hanging="288"/>
      </w:pPr>
      <w:r>
        <w:t xml:space="preserve">•  Да се пропуска въпросът дали късното изпълнение още има стойност за кредитора.</w:t>
      </w:r>
    </w:p>
    <w:p>
      <w:pPr>
        <w:pStyle w:val="Heading3"/>
        <w:spacing w:after="80" w:before="240"/>
      </w:pPr>
      <w:r>
        <w:rPr>
          <w:b/>
          <w:bCs/>
          <w:sz w:val="24"/>
          <w:szCs w:val="24"/>
        </w:rPr>
        <w:t xml:space="preserve">Казус 2</w:t>
      </w:r>
      <w:r>
        <w:rPr>
          <w:i/>
          <w:iCs/>
          <w:color w:val="767676"/>
          <w:sz w:val="19"/>
          <w:szCs w:val="19"/>
        </w:rPr>
        <w:t xml:space="preserve">   (№ 38 от 156)</w:t>
      </w:r>
    </w:p>
    <w:p>
      <w:pPr>
        <w:spacing w:after="100" w:before="0"/>
      </w:pPr>
      <w:r>
        <w:rPr>
          <w:b/>
          <w:bCs/>
        </w:rPr>
        <w:t xml:space="preserve">Заглавие:  </w:t>
      </w:r>
      <w:r>
        <w:t xml:space="preserve">„В началото на септември" и първият учебен ден</w:t>
      </w:r>
    </w:p>
    <w:p>
      <w:pPr>
        <w:spacing w:after="100" w:before="0"/>
      </w:pPr>
      <w:r>
        <w:rPr>
          <w:b/>
          <w:bCs/>
        </w:rPr>
        <w:t xml:space="preserve">Тема:  </w:t>
      </w:r>
      <w:r>
        <w:t xml:space="preserve">Тълкуване на общо формулиран срок. Кога срокът става съществен елемент на точното изпълнение.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определяне на срока чрез тълкуване</w:t>
      </w:r>
    </w:p>
    <w:p>
      <w:pPr>
        <w:spacing w:after="40"/>
        <w:ind w:left="504" w:hanging="288"/>
      </w:pPr>
      <w:r>
        <w:t xml:space="preserve">•  цел на сделката</w:t>
      </w:r>
    </w:p>
    <w:p>
      <w:pPr>
        <w:spacing w:after="40"/>
        <w:ind w:left="504" w:hanging="288"/>
      </w:pPr>
      <w:r>
        <w:t xml:space="preserve">•  съществен срок</w:t>
      </w:r>
    </w:p>
    <w:p>
      <w:pPr>
        <w:spacing w:after="40"/>
        <w:ind w:left="504" w:hanging="288"/>
      </w:pPr>
      <w:r>
        <w:t xml:space="preserve">•  частично изпълнение</w:t>
      </w:r>
    </w:p>
    <w:p>
      <w:pPr>
        <w:spacing w:after="40"/>
        <w:ind w:left="504" w:hanging="288"/>
      </w:pPr>
      <w:r>
        <w:t xml:space="preserve">•  функционално завършен резултат</w:t>
      </w:r>
    </w:p>
    <w:p>
      <w:pPr>
        <w:spacing w:after="40"/>
        <w:ind w:left="504" w:hanging="288"/>
      </w:pPr>
      <w:r>
        <w:t xml:space="preserve">•  цел, известна на страните при сключването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съдържанието на общо формулиран срок;</w:t>
      </w:r>
    </w:p>
    <w:p>
      <w:pPr>
        <w:spacing w:after="40"/>
        <w:ind w:left="504" w:hanging="288"/>
      </w:pPr>
      <w:r>
        <w:t xml:space="preserve">•  да посочи кога срокът следва да се приеме за съществен;</w:t>
      </w:r>
    </w:p>
    <w:p>
      <w:pPr>
        <w:spacing w:after="40"/>
        <w:ind w:left="504" w:hanging="288"/>
      </w:pPr>
      <w:r>
        <w:t xml:space="preserve">•  да прецени дали частичното пристигане на оборудването е точно изпълнение;</w:t>
      </w:r>
    </w:p>
    <w:p>
      <w:pPr>
        <w:spacing w:after="40"/>
        <w:ind w:left="504" w:hanging="288"/>
      </w:pPr>
      <w:r>
        <w:t xml:space="preserve">•  да отчете значението на целта, известна и на двете страни при сключването;</w:t>
      </w:r>
    </w:p>
    <w:p>
      <w:pPr>
        <w:spacing w:after="60" w:before="120"/>
      </w:pPr>
      <w:r>
        <w:rPr>
          <w:b/>
          <w:bCs/>
        </w:rPr>
        <w:t xml:space="preserve">Факти</w:t>
      </w:r>
    </w:p>
    <w:p>
      <w:pPr>
        <w:spacing w:after="80" w:before="0"/>
        <w:jc w:val="both"/>
      </w:pPr>
      <w:r>
        <w:t xml:space="preserve">Производител сключва договор за доставка на оборудване за откриване на нова лаборатория. Договорът предвижда оборудването да бъде доставено „в началото на септември", а монтажът и пускането в действие да приключат „преди първия учебен ден". Част от страните тълкуват това като приблизителен срок, а други като съществен краен момент. На 3 септември оборудването пристига, но не е напълно комплектовано, а монтажният екип предлага остатъкът да бъде доставен и монтиран до 10 септември. Учебната година обаче започва на 8 септември и лабораторията трябва да бъде представена пред партньори именно тогава.</w:t>
      </w:r>
    </w:p>
    <w:p>
      <w:pPr>
        <w:spacing w:after="60" w:before="120"/>
      </w:pPr>
      <w:r>
        <w:rPr>
          <w:b/>
          <w:bCs/>
        </w:rPr>
        <w:t xml:space="preserve">Въпроси</w:t>
      </w:r>
    </w:p>
    <w:p>
      <w:pPr>
        <w:spacing w:after="40"/>
        <w:ind w:left="504" w:hanging="288"/>
      </w:pPr>
      <w:r>
        <w:t xml:space="preserve">1.  Как се определя съдържанието на срока при подобна формулировка?</w:t>
      </w:r>
    </w:p>
    <w:p>
      <w:pPr>
        <w:spacing w:after="40"/>
        <w:ind w:left="504" w:hanging="288"/>
      </w:pPr>
      <w:r>
        <w:t xml:space="preserve">2.  Кога срокът следва да се приеме за съществен?</w:t>
      </w:r>
    </w:p>
    <w:p>
      <w:pPr>
        <w:spacing w:after="40"/>
        <w:ind w:left="504" w:hanging="288"/>
      </w:pPr>
      <w:r>
        <w:t xml:space="preserve">3.  Достатъчно ли е частичното пристигане на оборудването?</w:t>
      </w:r>
    </w:p>
    <w:p>
      <w:pPr>
        <w:spacing w:after="40"/>
        <w:ind w:left="504" w:hanging="288"/>
      </w:pPr>
      <w:r>
        <w:t xml:space="preserve">4.  Какво значение има целта, известна на страните при сключването?</w:t>
      </w:r>
    </w:p>
    <w:p>
      <w:pPr>
        <w:spacing w:after="60" w:before="120"/>
      </w:pPr>
      <w:r>
        <w:rPr>
          <w:b/>
          <w:bCs/>
        </w:rPr>
        <w:t xml:space="preserve">Насоки за решаване</w:t>
      </w:r>
    </w:p>
    <w:p>
      <w:pPr>
        <w:spacing w:after="40"/>
        <w:ind w:left="504" w:hanging="288"/>
      </w:pPr>
      <w:r>
        <w:t xml:space="preserve">•  Прочетете двете срокови клаузи заедно с целта на договора като цяло.</w:t>
      </w:r>
    </w:p>
    <w:p>
      <w:pPr>
        <w:spacing w:after="40"/>
        <w:ind w:left="504" w:hanging="288"/>
      </w:pPr>
      <w:r>
        <w:t xml:space="preserve">•  Определете какъв е дължимият резултат — вещи или работеща лаборатория.</w:t>
      </w:r>
    </w:p>
    <w:p>
      <w:pPr>
        <w:spacing w:after="40"/>
        <w:ind w:left="504" w:hanging="288"/>
      </w:pPr>
      <w:r>
        <w:t xml:space="preserve">•  Проверете какво е знаела насрещната страна за деня на откриването.</w:t>
      </w:r>
    </w:p>
    <w:p>
      <w:pPr>
        <w:spacing w:after="40"/>
        <w:ind w:left="504" w:hanging="288"/>
      </w:pPr>
      <w:r>
        <w:t xml:space="preserve">•  Съпоставете предложената нова дата с момента, в който изпълнението губи полезност.</w:t>
      </w:r>
    </w:p>
    <w:p>
      <w:pPr>
        <w:spacing w:after="60" w:before="120"/>
      </w:pPr>
      <w:r>
        <w:rPr>
          <w:b/>
          <w:bCs/>
        </w:rPr>
        <w:t xml:space="preserve">Примерен отговор</w:t>
      </w:r>
    </w:p>
    <w:p>
      <w:pPr>
        <w:spacing w:after="80" w:before="0"/>
        <w:jc w:val="both"/>
      </w:pPr>
      <w:r>
        <w:t xml:space="preserve">1. Клаузата „в началото на септември" не сочи точна календарна дата, поради което съдържанието ѝ се определя чрез тълкуване по чл. 20 ЗЗД — всяка уговорка се схваща в смисъла, който произтича от целия договор, с оглед целта му и добросъвестността. Двете срокови клаузи се четат заедно: доставката е подчинена на крайния момент „преди първия учебен ден".</w:t>
      </w:r>
    </w:p>
    <w:p>
      <w:pPr>
        <w:spacing w:after="80" w:before="0"/>
        <w:jc w:val="both"/>
      </w:pPr>
      <w:r>
        <w:t xml:space="preserve">2. Срокът е съществен, когато от обстоятелствата следва, че след определен момент изпълнението губи полезността си за кредитора — разбиране, отразено и в чл. 87 ал. 2 ЗЗД относно изпълнението, което е трябвало да стане непременно в уговореното време. Тук този момент е 8 септември — началото на учебната година и денят на представянето пред партньорите.</w:t>
      </w:r>
    </w:p>
    <w:p>
      <w:pPr>
        <w:spacing w:after="80" w:before="0"/>
        <w:jc w:val="both"/>
      </w:pPr>
      <w:r>
        <w:t xml:space="preserve">3. Пристигането на 3 септември на некомплектовано оборудване не е точно изпълнение по чл. 63 ал. 1 ЗЗД, а по чл. 66 ЗЗД кредиторът не може да бъде принуден да приеме изпълнение на части. Щом дължимият резултат е функционално завършена лаборатория, а не самите вещи, частичната доставка не удовлетворява интереса на възложителя.</w:t>
      </w:r>
    </w:p>
    <w:p>
      <w:pPr>
        <w:spacing w:after="80" w:before="0"/>
        <w:jc w:val="both"/>
      </w:pPr>
      <w:r>
        <w:t xml:space="preserve">4. Известната на страните цел е сред критериите за тълкуване по чл. 20 ЗЗД и може да превърне иначе общо формулирания срок в съществен елемент на точното изпълнение. Доставчикът е знаел, че оборудването обслужва откриването на лабораторията в първия учебен ден, поради което довършването до 10 септември пада след момента, в който изпълнението губи полезност.</w:t>
      </w:r>
    </w:p>
    <w:p>
      <w:pPr>
        <w:spacing w:after="60" w:before="120"/>
      </w:pPr>
      <w:r>
        <w:rPr>
          <w:b/>
          <w:bCs/>
        </w:rPr>
        <w:t xml:space="preserve">Кратък извод</w:t>
      </w:r>
    </w:p>
    <w:p>
      <w:pPr>
        <w:spacing w:after="80" w:before="0"/>
        <w:jc w:val="both"/>
      </w:pPr>
      <w:r>
        <w:t xml:space="preserve">Общо формулиран срок се изпълва със съдържание чрез тълкуване на договора и целта на сделката, а известната на страните цел може да го превърне в съществен елемент на точното изпълнение.</w:t>
      </w:r>
    </w:p>
    <w:p>
      <w:pPr>
        <w:spacing w:after="60" w:before="120"/>
      </w:pPr>
      <w:r>
        <w:rPr>
          <w:b/>
          <w:bCs/>
        </w:rPr>
        <w:t xml:space="preserve">Често срещани грешки</w:t>
      </w:r>
    </w:p>
    <w:p>
      <w:pPr>
        <w:spacing w:after="40"/>
        <w:ind w:left="504" w:hanging="288"/>
      </w:pPr>
      <w:r>
        <w:t xml:space="preserve">•  Да се приема, че неточно формулиран срок е винаги само приблизителен.</w:t>
      </w:r>
    </w:p>
    <w:p>
      <w:pPr>
        <w:spacing w:after="40"/>
        <w:ind w:left="504" w:hanging="288"/>
      </w:pPr>
      <w:r>
        <w:t xml:space="preserve">•  Срокът да се преценява изолирано от целта на сделката.</w:t>
      </w:r>
    </w:p>
    <w:p>
      <w:pPr>
        <w:spacing w:after="40"/>
        <w:ind w:left="504" w:hanging="288"/>
      </w:pPr>
      <w:r>
        <w:t xml:space="preserve">•  Да се смята, че всяко пристигане на стоката вече е изпълнение.</w:t>
      </w:r>
    </w:p>
    <w:p>
      <w:pPr>
        <w:spacing w:after="40"/>
        <w:ind w:left="504" w:hanging="288"/>
      </w:pPr>
      <w:r>
        <w:t xml:space="preserve">•  Да се пренебрегва, че дължимият резултат е функционално завършена лаборатория.</w:t>
      </w:r>
    </w:p>
    <w:p>
      <w:r>
        <w:br w:type="page"/>
      </w:r>
    </w:p>
    <w:p>
      <w:pPr>
        <w:pStyle w:val="Heading1"/>
        <w:spacing w:after="80"/>
      </w:pPr>
      <w:r>
        <w:rPr>
          <w:b/>
          <w:bCs/>
          <w:color w:val="2F5496"/>
          <w:sz w:val="30"/>
          <w:szCs w:val="30"/>
        </w:rPr>
        <w:t xml:space="preserve">Тема 20. Място на изпълнението. Разноски и доказване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191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Йерархия на източниците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192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Парични задължения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193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194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Безкасово плащане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195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Разноски по изпълнението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196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Разноски при продажба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197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Доказателствена тежест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198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Дългов документ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199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Свидетелски показания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200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Изменение на мястото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(Високо): </w:t>
      </w:r>
      <w:r>
        <w:t xml:space="preserve">Преводът по имейл и плащането по стария IBAN</w:t>
      </w:r>
    </w:p>
    <w:p>
      <w:pPr>
        <w:spacing w:after="40"/>
      </w:pPr>
      <w:r>
        <w:rPr>
          <w:b/>
          <w:bCs/>
        </w:rPr>
        <w:t xml:space="preserve">Казус 2 (Средно): </w:t>
      </w:r>
      <w:r>
        <w:t xml:space="preserve">Часовникът, преместен от Пловдив в Бургас</w:t>
      </w:r>
    </w:p>
    <w:p>
      <w:pPr>
        <w:pStyle w:val="Heading2"/>
        <w:spacing w:after="120" w:before="280"/>
      </w:pPr>
      <w:r>
        <w:rPr>
          <w:b/>
          <w:bCs/>
          <w:color w:val="2F5496"/>
          <w:sz w:val="26"/>
          <w:szCs w:val="26"/>
        </w:rPr>
        <w:t xml:space="preserve">Тема 20 — тестови въпроси</w:t>
      </w:r>
    </w:p>
    <w:p>
      <w:pPr>
        <w:pStyle w:val="Heading3"/>
        <w:spacing w:after="60" w:before="240"/>
      </w:pPr>
      <w:r>
        <w:rPr>
          <w:b/>
          <w:bCs/>
          <w:sz w:val="24"/>
          <w:szCs w:val="24"/>
        </w:rPr>
        <w:t xml:space="preserve">Въпрос 1</w:t>
      </w:r>
      <w:r>
        <w:rPr>
          <w:i/>
          <w:iCs/>
          <w:color w:val="767676"/>
          <w:sz w:val="19"/>
          <w:szCs w:val="19"/>
        </w:rPr>
        <w:t xml:space="preserve">   (№ 191 от 780)</w:t>
      </w:r>
    </w:p>
    <w:p>
      <w:pPr>
        <w:spacing w:after="100"/>
      </w:pPr>
      <w:r>
        <w:rPr>
          <w:b/>
          <w:bCs/>
          <w:sz w:val="19"/>
          <w:szCs w:val="19"/>
        </w:rPr>
        <w:t xml:space="preserve">Подтема: </w:t>
      </w:r>
      <w:r>
        <w:rPr>
          <w:sz w:val="19"/>
          <w:szCs w:val="19"/>
        </w:rPr>
        <w:t xml:space="preserve">Йерархия на източниците</w:t>
      </w:r>
      <w:r>
        <w:rPr>
          <w:b/>
          <w:bCs/>
          <w:sz w:val="19"/>
          <w:szCs w:val="19"/>
        </w:rPr>
        <w:t xml:space="preserve">     Ниво: </w:t>
      </w:r>
      <w:r>
        <w:rPr>
          <w:sz w:val="19"/>
          <w:szCs w:val="19"/>
        </w:rPr>
        <w:t xml:space="preserve">Базово</w:t>
      </w:r>
    </w:p>
    <w:p>
      <w:pPr>
        <w:spacing w:after="80" w:before="0"/>
      </w:pPr>
      <w:r>
        <w:t xml:space="preserve">Допълващите правила на чл. 68 ЗЗД за мястото на изпълнение се прилагат:</w:t>
      </w:r>
    </w:p>
    <w:p>
      <w:pPr>
        <w:spacing w:after="40"/>
        <w:ind w:left="431" w:hanging="360"/>
      </w:pPr>
      <w:r>
        <w:rPr>
          <w:b/>
          <w:bCs/>
        </w:rPr>
        <w:t xml:space="preserve">А) </w:t>
      </w:r>
      <w:r>
        <w:t xml:space="preserve">винаги и с предимство пред уговореното от страните в договора</w:t>
      </w:r>
    </w:p>
    <w:p>
      <w:pPr>
        <w:spacing w:after="40"/>
        <w:ind w:left="431" w:hanging="360"/>
      </w:pPr>
      <w:r>
        <w:rPr>
          <w:b/>
          <w:bCs/>
        </w:rPr>
        <w:t xml:space="preserve">Б) </w:t>
      </w:r>
      <w:r>
        <w:t xml:space="preserve">само при липса на определяне от закона, договора или естеството</w:t>
      </w:r>
    </w:p>
    <w:p>
      <w:pPr>
        <w:spacing w:after="40"/>
        <w:ind w:left="431" w:hanging="360"/>
      </w:pPr>
      <w:r>
        <w:rPr>
          <w:b/>
          <w:bCs/>
        </w:rPr>
        <w:t xml:space="preserve">В) </w:t>
      </w:r>
      <w:r>
        <w:t xml:space="preserve">само при парични задължения, за останалите няма допълващи правила</w:t>
      </w:r>
    </w:p>
    <w:p>
      <w:pPr>
        <w:spacing w:after="40"/>
        <w:ind w:left="431" w:hanging="360"/>
      </w:pPr>
      <w:r>
        <w:rPr>
          <w:b/>
          <w:bCs/>
        </w:rPr>
        <w:t xml:space="preserve">Г) </w:t>
      </w:r>
      <w:r>
        <w:t xml:space="preserve">само при търговски сделки между двама търговци по занятие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68 започва с отрицателна предпоставка — първо се проверяват специалната норма, уговорката и естеството на престацията, и едва при липса на отговор се посяга към допълващите правила.</w:t>
      </w:r>
    </w:p>
    <w:p>
      <w:pPr>
        <w:spacing w:after="100" w:before="0"/>
      </w:pPr>
      <w:r>
        <w:rPr>
          <w:b/>
          <w:bCs/>
        </w:rPr>
        <w:t xml:space="preserve">Защо А е грешен:  </w:t>
      </w:r>
      <w:r>
        <w:t xml:space="preserve">Договорът предхожда допълващия режим.</w:t>
      </w:r>
    </w:p>
    <w:p>
      <w:pPr>
        <w:spacing w:after="100" w:before="0"/>
      </w:pPr>
      <w:r>
        <w:rPr>
          <w:b/>
          <w:bCs/>
        </w:rPr>
        <w:t xml:space="preserve">Защо В е грешен:  </w:t>
      </w:r>
      <w:r>
        <w:t xml:space="preserve">Правилата обхващат и трите групи задължения.</w:t>
      </w:r>
    </w:p>
    <w:p>
      <w:pPr>
        <w:spacing w:after="100" w:before="0"/>
      </w:pPr>
      <w:r>
        <w:rPr>
          <w:b/>
          <w:bCs/>
        </w:rPr>
        <w:t xml:space="preserve">Защо Г е грешен:  </w:t>
      </w:r>
      <w:r>
        <w:t xml:space="preserve">Режимът е общ, не търговски.</w:t>
      </w:r>
    </w:p>
    <w:p>
      <w:pPr>
        <w:spacing w:after="140" w:before="0"/>
      </w:pPr>
      <w:r>
        <w:rPr>
          <w:b/>
          <w:bCs/>
        </w:rPr>
        <w:t xml:space="preserve">Методическа бележка:  </w:t>
      </w:r>
      <w:r>
        <w:t xml:space="preserve">Проверява субсидиарния характер на чл. 68.</w:t>
      </w:r>
    </w:p>
    <w:p>
      <w:pPr>
        <w:pStyle w:val="Heading3"/>
        <w:spacing w:after="60" w:before="240"/>
      </w:pPr>
      <w:r>
        <w:rPr>
          <w:b/>
          <w:bCs/>
          <w:sz w:val="24"/>
          <w:szCs w:val="24"/>
        </w:rPr>
        <w:t xml:space="preserve">Въпрос 2</w:t>
      </w:r>
      <w:r>
        <w:rPr>
          <w:i/>
          <w:iCs/>
          <w:color w:val="767676"/>
          <w:sz w:val="19"/>
          <w:szCs w:val="19"/>
        </w:rPr>
        <w:t xml:space="preserve">   (№ 192 от 780)</w:t>
      </w:r>
    </w:p>
    <w:p>
      <w:pPr>
        <w:spacing w:after="100"/>
      </w:pPr>
      <w:r>
        <w:rPr>
          <w:b/>
          <w:bCs/>
          <w:sz w:val="19"/>
          <w:szCs w:val="19"/>
        </w:rPr>
        <w:t xml:space="preserve">Подтема: </w:t>
      </w:r>
      <w:r>
        <w:rPr>
          <w:sz w:val="19"/>
          <w:szCs w:val="19"/>
        </w:rPr>
        <w:t xml:space="preserve">Парични задължения</w:t>
      </w:r>
      <w:r>
        <w:rPr>
          <w:b/>
          <w:bCs/>
          <w:sz w:val="19"/>
          <w:szCs w:val="19"/>
        </w:rPr>
        <w:t xml:space="preserve">     Ниво: </w:t>
      </w:r>
      <w:r>
        <w:rPr>
          <w:sz w:val="19"/>
          <w:szCs w:val="19"/>
        </w:rPr>
        <w:t xml:space="preserve">Базово</w:t>
      </w:r>
    </w:p>
    <w:p>
      <w:pPr>
        <w:spacing w:after="80" w:before="0"/>
      </w:pPr>
      <w:r>
        <w:t xml:space="preserve">При липса на друго определяне паричното задължение се изпълнява:</w:t>
      </w:r>
    </w:p>
    <w:p>
      <w:pPr>
        <w:spacing w:after="40"/>
        <w:ind w:left="431" w:hanging="360"/>
      </w:pPr>
      <w:r>
        <w:rPr>
          <w:b/>
          <w:bCs/>
        </w:rPr>
        <w:t xml:space="preserve">А) </w:t>
      </w:r>
      <w:r>
        <w:t xml:space="preserve">в местожителството на длъжника по време на изпълнението</w:t>
      </w:r>
    </w:p>
    <w:p>
      <w:pPr>
        <w:spacing w:after="40"/>
        <w:ind w:left="431" w:hanging="360"/>
      </w:pPr>
      <w:r>
        <w:rPr>
          <w:b/>
          <w:bCs/>
        </w:rPr>
        <w:t xml:space="preserve">Б) </w:t>
      </w:r>
      <w:r>
        <w:t xml:space="preserve">в местожителството на кредитора при пораждане на задължението</w:t>
      </w:r>
    </w:p>
    <w:p>
      <w:pPr>
        <w:spacing w:after="40"/>
        <w:ind w:left="431" w:hanging="360"/>
      </w:pPr>
      <w:r>
        <w:rPr>
          <w:b/>
          <w:bCs/>
        </w:rPr>
        <w:t xml:space="preserve">В) </w:t>
      </w:r>
      <w:r>
        <w:t xml:space="preserve">в местожителството на кредитора по време на изпълнението</w:t>
      </w:r>
    </w:p>
    <w:p>
      <w:pPr>
        <w:spacing w:after="40"/>
        <w:ind w:left="431" w:hanging="360"/>
      </w:pPr>
      <w:r>
        <w:rPr>
          <w:b/>
          <w:bCs/>
        </w:rPr>
        <w:t xml:space="preserve">Г) </w:t>
      </w:r>
      <w:r>
        <w:t xml:space="preserve">в банковия клон, който обслужва сметката на кредитора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Паричният дълг е носим; решаващ е моментът на престиране, а не на възникване на задължението.</w:t>
      </w:r>
    </w:p>
    <w:p>
      <w:pPr>
        <w:spacing w:after="100" w:before="0"/>
      </w:pPr>
      <w:r>
        <w:rPr>
          <w:b/>
          <w:bCs/>
        </w:rPr>
        <w:t xml:space="preserve">Защо А е грешен:  </w:t>
      </w:r>
      <w:r>
        <w:t xml:space="preserve">Местожителството на длъжника важи за „всички други задължения".</w:t>
      </w:r>
    </w:p>
    <w:p>
      <w:pPr>
        <w:spacing w:after="100" w:before="0"/>
      </w:pPr>
      <w:r>
        <w:rPr>
          <w:b/>
          <w:bCs/>
        </w:rPr>
        <w:t xml:space="preserve">Защо Б е грешен:  </w:t>
      </w:r>
      <w:r>
        <w:t xml:space="preserve">Референтният момент е изпълнението, не пораждането.</w:t>
      </w:r>
    </w:p>
    <w:p>
      <w:pPr>
        <w:spacing w:after="100" w:before="0"/>
      </w:pPr>
      <w:r>
        <w:rPr>
          <w:b/>
          <w:bCs/>
        </w:rPr>
        <w:t xml:space="preserve">Защо Г е грешен:  </w:t>
      </w:r>
      <w:r>
        <w:t xml:space="preserve">Банковият клон не е законовият критерий.</w:t>
      </w:r>
    </w:p>
    <w:p>
      <w:pPr>
        <w:spacing w:after="140" w:before="0"/>
      </w:pPr>
      <w:r>
        <w:rPr>
          <w:b/>
          <w:bCs/>
        </w:rPr>
        <w:t xml:space="preserve">Методическа бележка:  </w:t>
      </w:r>
      <w:r>
        <w:t xml:space="preserve">Проверява носимия характер и референтния момент.</w:t>
      </w:r>
    </w:p>
    <w:p>
      <w:pPr>
        <w:pStyle w:val="Heading3"/>
        <w:spacing w:after="60" w:before="240"/>
      </w:pPr>
      <w:r>
        <w:rPr>
          <w:b/>
          <w:bCs/>
          <w:sz w:val="24"/>
          <w:szCs w:val="24"/>
        </w:rPr>
        <w:t xml:space="preserve">Въпрос 3</w:t>
      </w:r>
      <w:r>
        <w:rPr>
          <w:i/>
          <w:iCs/>
          <w:color w:val="767676"/>
          <w:sz w:val="19"/>
          <w:szCs w:val="19"/>
        </w:rPr>
        <w:t xml:space="preserve">   (№ 193 от 780)</w:t>
      </w:r>
    </w:p>
    <w:p>
      <w:pPr>
        <w:spacing w:after="100"/>
      </w:pPr>
      <w:r>
        <w:rPr>
          <w:b/>
          <w:bCs/>
          <w:sz w:val="19"/>
          <w:szCs w:val="19"/>
        </w:rPr>
        <w:t xml:space="preserve">Подтема: </w:t>
      </w:r>
      <w:r>
        <w:rPr>
          <w:sz w:val="19"/>
          <w:szCs w:val="19"/>
        </w:rPr>
        <w:t xml:space="preserve">Определена вещ</w:t>
      </w:r>
      <w:r>
        <w:rPr>
          <w:b/>
          <w:bCs/>
          <w:sz w:val="19"/>
          <w:szCs w:val="19"/>
        </w:rPr>
        <w:t xml:space="preserve">     Ниво: </w:t>
      </w:r>
      <w:r>
        <w:rPr>
          <w:sz w:val="19"/>
          <w:szCs w:val="19"/>
        </w:rPr>
        <w:t xml:space="preserve">Средно</w:t>
      </w:r>
    </w:p>
    <w:p>
      <w:pPr>
        <w:spacing w:after="80" w:before="0"/>
      </w:pPr>
      <w:r>
        <w:t xml:space="preserve">Задължението да се даде индивидуално определена вещ се изпълнява по допълващото правило:</w:t>
      </w:r>
    </w:p>
    <w:p>
      <w:pPr>
        <w:spacing w:after="40"/>
        <w:ind w:left="431" w:hanging="360"/>
      </w:pPr>
      <w:r>
        <w:rPr>
          <w:b/>
          <w:bCs/>
        </w:rPr>
        <w:t xml:space="preserve">А) </w:t>
      </w:r>
      <w:r>
        <w:t xml:space="preserve">в местожителството на кредитора по време на изпълнението</w:t>
      </w:r>
    </w:p>
    <w:p>
      <w:pPr>
        <w:spacing w:after="40"/>
        <w:ind w:left="431" w:hanging="360"/>
      </w:pPr>
      <w:r>
        <w:rPr>
          <w:b/>
          <w:bCs/>
        </w:rPr>
        <w:t xml:space="preserve">Б) </w:t>
      </w:r>
      <w:r>
        <w:t xml:space="preserve">в мястото, където вещта фактически се намира при предаването</w:t>
      </w:r>
    </w:p>
    <w:p>
      <w:pPr>
        <w:spacing w:after="40"/>
        <w:ind w:left="431" w:hanging="360"/>
      </w:pPr>
      <w:r>
        <w:rPr>
          <w:b/>
          <w:bCs/>
        </w:rPr>
        <w:t xml:space="preserve">В) </w:t>
      </w:r>
      <w:r>
        <w:t xml:space="preserve">в местонахождението на вещта при пораждане на задължението</w:t>
      </w:r>
    </w:p>
    <w:p>
      <w:pPr>
        <w:spacing w:after="40"/>
        <w:ind w:left="431" w:hanging="360"/>
      </w:pPr>
      <w:r>
        <w:rPr>
          <w:b/>
          <w:bCs/>
        </w:rPr>
        <w:t xml:space="preserve">Г) </w:t>
      </w:r>
      <w:r>
        <w:t xml:space="preserve">в седалището на превозвача, на когото вещта е поверена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Референтният момент е фиксиран при пораждането, за да не може последващо едностранно преместване да натовари другата страна с непредвиден транспорт.</w:t>
      </w:r>
    </w:p>
    <w:p>
      <w:pPr>
        <w:spacing w:after="100" w:before="0"/>
      </w:pPr>
      <w:r>
        <w:rPr>
          <w:b/>
          <w:bCs/>
        </w:rPr>
        <w:t xml:space="preserve">Защо А е грешен:  </w:t>
      </w:r>
      <w:r>
        <w:t xml:space="preserve">Това е правилото за паричните задължения.</w:t>
      </w:r>
    </w:p>
    <w:p>
      <w:pPr>
        <w:spacing w:after="100" w:before="0"/>
      </w:pPr>
      <w:r>
        <w:rPr>
          <w:b/>
          <w:bCs/>
        </w:rPr>
        <w:t xml:space="preserve">Защо Б е грешен:  </w:t>
      </w:r>
      <w:r>
        <w:t xml:space="preserve">Именно по-късното местонахождение е ирелевантно.</w:t>
      </w:r>
    </w:p>
    <w:p>
      <w:pPr>
        <w:spacing w:after="100" w:before="0"/>
      </w:pPr>
      <w:r>
        <w:rPr>
          <w:b/>
          <w:bCs/>
        </w:rPr>
        <w:t xml:space="preserve">Защо Г е грешен:  </w:t>
      </w:r>
      <w:r>
        <w:t xml:space="preserve">Превозвачът няма отношение към дължимото място.</w:t>
      </w:r>
    </w:p>
    <w:p>
      <w:pPr>
        <w:spacing w:after="140" w:before="0"/>
      </w:pPr>
      <w:r>
        <w:rPr>
          <w:b/>
          <w:bCs/>
        </w:rPr>
        <w:t xml:space="preserve">Методическа бележка:  </w:t>
      </w:r>
      <w:r>
        <w:t xml:space="preserve">Проверява чл. 68, б. „б" и смисъла на фиксирания момент.</w:t>
      </w:r>
    </w:p>
    <w:p>
      <w:pPr>
        <w:pStyle w:val="Heading3"/>
        <w:spacing w:after="60" w:before="240"/>
      </w:pPr>
      <w:r>
        <w:rPr>
          <w:b/>
          <w:bCs/>
          <w:sz w:val="24"/>
          <w:szCs w:val="24"/>
        </w:rPr>
        <w:t xml:space="preserve">Въпрос 4</w:t>
      </w:r>
      <w:r>
        <w:rPr>
          <w:i/>
          <w:iCs/>
          <w:color w:val="767676"/>
          <w:sz w:val="19"/>
          <w:szCs w:val="19"/>
        </w:rPr>
        <w:t xml:space="preserve">   (№ 194 от 780)</w:t>
      </w:r>
    </w:p>
    <w:p>
      <w:pPr>
        <w:spacing w:after="100"/>
      </w:pPr>
      <w:r>
        <w:rPr>
          <w:b/>
          <w:bCs/>
          <w:sz w:val="19"/>
          <w:szCs w:val="19"/>
        </w:rPr>
        <w:t xml:space="preserve">Подтема: </w:t>
      </w:r>
      <w:r>
        <w:rPr>
          <w:sz w:val="19"/>
          <w:szCs w:val="19"/>
        </w:rPr>
        <w:t xml:space="preserve">Безкасово плащане</w:t>
      </w:r>
      <w:r>
        <w:rPr>
          <w:b/>
          <w:bCs/>
          <w:sz w:val="19"/>
          <w:szCs w:val="19"/>
        </w:rPr>
        <w:t xml:space="preserve">     Ниво: </w:t>
      </w:r>
      <w:r>
        <w:rPr>
          <w:sz w:val="19"/>
          <w:szCs w:val="19"/>
        </w:rPr>
        <w:t xml:space="preserve">Средно</w:t>
      </w:r>
    </w:p>
    <w:p>
      <w:pPr>
        <w:spacing w:after="80" w:before="0"/>
      </w:pPr>
      <w:r>
        <w:t xml:space="preserve">При плащане по банков път паричното задължение се погасява:</w:t>
      </w:r>
    </w:p>
    <w:p>
      <w:pPr>
        <w:spacing w:after="40"/>
        <w:ind w:left="431" w:hanging="360"/>
      </w:pPr>
      <w:r>
        <w:rPr>
          <w:b/>
          <w:bCs/>
        </w:rPr>
        <w:t xml:space="preserve">А) </w:t>
      </w:r>
      <w:r>
        <w:t xml:space="preserve">с подаването на платежното нареждане</w:t>
      </w:r>
    </w:p>
    <w:p>
      <w:pPr>
        <w:spacing w:after="40"/>
        <w:ind w:left="431" w:hanging="360"/>
      </w:pPr>
      <w:r>
        <w:rPr>
          <w:b/>
          <w:bCs/>
        </w:rPr>
        <w:t xml:space="preserve">Б) </w:t>
      </w:r>
      <w:r>
        <w:t xml:space="preserve">с дебитирането на сметката на длъжника</w:t>
      </w:r>
    </w:p>
    <w:p>
      <w:pPr>
        <w:spacing w:after="40"/>
        <w:ind w:left="431" w:hanging="360"/>
      </w:pPr>
      <w:r>
        <w:rPr>
          <w:b/>
          <w:bCs/>
        </w:rPr>
        <w:t xml:space="preserve">В) </w:t>
      </w:r>
      <w:r>
        <w:t xml:space="preserve">в момента, който банката на длъжника определи</w:t>
      </w:r>
    </w:p>
    <w:p>
      <w:pPr>
        <w:spacing w:after="40"/>
        <w:ind w:left="431" w:hanging="360"/>
      </w:pPr>
      <w:r>
        <w:rPr>
          <w:b/>
          <w:bCs/>
        </w:rPr>
        <w:t xml:space="preserve">Г) </w:t>
      </w:r>
      <w:r>
        <w:t xml:space="preserve">със заверяването на сметката на кредитора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Погасяването настъпва със заверяване на сметката на кредитора; нареждането удостоверява само дадена инструкция и не доказва погасяване, ако преводът е върнат или отхвърлен.</w:t>
      </w:r>
    </w:p>
    <w:p>
      <w:pPr>
        <w:spacing w:after="100" w:before="0"/>
      </w:pPr>
      <w:r>
        <w:rPr>
          <w:b/>
          <w:bCs/>
        </w:rPr>
        <w:t xml:space="preserve">Защо А е грешен:  </w:t>
      </w:r>
      <w:r>
        <w:t xml:space="preserve">Нареждането е начало, не завършек на плащането.</w:t>
      </w:r>
    </w:p>
    <w:p>
      <w:pPr>
        <w:spacing w:after="100" w:before="0"/>
      </w:pPr>
      <w:r>
        <w:rPr>
          <w:b/>
          <w:bCs/>
        </w:rPr>
        <w:t xml:space="preserve">Защо Б е грешен:  </w:t>
      </w:r>
      <w:r>
        <w:t xml:space="preserve">Дебитирането на длъжниковата сметка още не удовлетворява кредитора.</w:t>
      </w:r>
    </w:p>
    <w:p>
      <w:pPr>
        <w:spacing w:after="100" w:before="0"/>
      </w:pPr>
      <w:r>
        <w:rPr>
          <w:b/>
          <w:bCs/>
        </w:rPr>
        <w:t xml:space="preserve">Защо В е грешен:  </w:t>
      </w:r>
      <w:r>
        <w:t xml:space="preserve">Моментът е законово определен, не банково.</w:t>
      </w:r>
    </w:p>
    <w:p>
      <w:pPr>
        <w:spacing w:after="140" w:before="0"/>
      </w:pPr>
      <w:r>
        <w:rPr>
          <w:b/>
          <w:bCs/>
        </w:rPr>
        <w:t xml:space="preserve">Методическа бележка:  </w:t>
      </w:r>
      <w:r>
        <w:t xml:space="preserve">Проверява чл. 75, ал. 3 и доказателственото значение на нареждането.</w:t>
      </w:r>
    </w:p>
    <w:p>
      <w:pPr>
        <w:pStyle w:val="Heading3"/>
        <w:spacing w:after="60" w:before="240"/>
      </w:pPr>
      <w:r>
        <w:rPr>
          <w:b/>
          <w:bCs/>
          <w:sz w:val="24"/>
          <w:szCs w:val="24"/>
        </w:rPr>
        <w:t xml:space="preserve">Въпрос 5</w:t>
      </w:r>
      <w:r>
        <w:rPr>
          <w:i/>
          <w:iCs/>
          <w:color w:val="767676"/>
          <w:sz w:val="19"/>
          <w:szCs w:val="19"/>
        </w:rPr>
        <w:t xml:space="preserve">   (№ 195 от 780)</w:t>
      </w:r>
    </w:p>
    <w:p>
      <w:pPr>
        <w:spacing w:after="100"/>
      </w:pPr>
      <w:r>
        <w:rPr>
          <w:b/>
          <w:bCs/>
          <w:sz w:val="19"/>
          <w:szCs w:val="19"/>
        </w:rPr>
        <w:t xml:space="preserve">Подтема: </w:t>
      </w:r>
      <w:r>
        <w:rPr>
          <w:sz w:val="19"/>
          <w:szCs w:val="19"/>
        </w:rPr>
        <w:t xml:space="preserve">Разноски по изпълнението</w:t>
      </w:r>
      <w:r>
        <w:rPr>
          <w:b/>
          <w:bCs/>
          <w:sz w:val="19"/>
          <w:szCs w:val="19"/>
        </w:rPr>
        <w:t xml:space="preserve">     Ниво: </w:t>
      </w:r>
      <w:r>
        <w:rPr>
          <w:sz w:val="19"/>
          <w:szCs w:val="19"/>
        </w:rPr>
        <w:t xml:space="preserve">Средно</w:t>
      </w:r>
    </w:p>
    <w:p>
      <w:pPr>
        <w:spacing w:after="80" w:before="0"/>
      </w:pPr>
      <w:r>
        <w:t xml:space="preserve">Разноските по изпълнението (опаковане, превоз до мястото, платежни разходи):</w:t>
      </w:r>
    </w:p>
    <w:p>
      <w:pPr>
        <w:spacing w:after="40"/>
        <w:ind w:left="431" w:hanging="360"/>
      </w:pPr>
      <w:r>
        <w:rPr>
          <w:b/>
          <w:bCs/>
        </w:rPr>
        <w:t xml:space="preserve">А) </w:t>
      </w:r>
      <w:r>
        <w:t xml:space="preserve">по закон се поделят по равно между кредитора и длъжника</w:t>
      </w:r>
    </w:p>
    <w:p>
      <w:pPr>
        <w:spacing w:after="40"/>
        <w:ind w:left="431" w:hanging="360"/>
      </w:pPr>
      <w:r>
        <w:rPr>
          <w:b/>
          <w:bCs/>
        </w:rPr>
        <w:t xml:space="preserve">Б) </w:t>
      </w:r>
      <w:r>
        <w:t xml:space="preserve">са в тежест на длъжника, който дължи изпълнението</w:t>
      </w:r>
    </w:p>
    <w:p>
      <w:pPr>
        <w:spacing w:after="40"/>
        <w:ind w:left="431" w:hanging="360"/>
      </w:pPr>
      <w:r>
        <w:rPr>
          <w:b/>
          <w:bCs/>
        </w:rPr>
        <w:t xml:space="preserve">В) </w:t>
      </w:r>
      <w:r>
        <w:t xml:space="preserve">са в тежест на кредитора като получател на облагата</w:t>
      </w:r>
    </w:p>
    <w:p>
      <w:pPr>
        <w:spacing w:after="40"/>
        <w:ind w:left="431" w:hanging="360"/>
      </w:pPr>
      <w:r>
        <w:rPr>
          <w:b/>
          <w:bCs/>
        </w:rPr>
        <w:t xml:space="preserve">Г) </w:t>
      </w:r>
      <w:r>
        <w:t xml:space="preserve">включват и съдебните разноски по бъдещ спор между страните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Общото правило поставя разноските по изпълнението върху длъжника; отделя се само допълнителната тежест, породена от промяна у кредитора, която е за негова сметка.</w:t>
      </w:r>
    </w:p>
    <w:p>
      <w:pPr>
        <w:spacing w:after="100" w:before="0"/>
      </w:pPr>
      <w:r>
        <w:rPr>
          <w:b/>
          <w:bCs/>
        </w:rPr>
        <w:t xml:space="preserve">Защо А е грешен:  </w:t>
      </w:r>
      <w:r>
        <w:t xml:space="preserve">Поделяне по равно е специално правило (например при прехвърляне на имот), не общото.</w:t>
      </w:r>
    </w:p>
    <w:p>
      <w:pPr>
        <w:spacing w:after="100" w:before="0"/>
      </w:pPr>
      <w:r>
        <w:rPr>
          <w:b/>
          <w:bCs/>
        </w:rPr>
        <w:t xml:space="preserve">Защо В е грешен:  </w:t>
      </w:r>
      <w:r>
        <w:t xml:space="preserve">Облагата не размества законовата тежест.</w:t>
      </w:r>
    </w:p>
    <w:p>
      <w:pPr>
        <w:spacing w:after="100" w:before="0"/>
      </w:pPr>
      <w:r>
        <w:rPr>
          <w:b/>
          <w:bCs/>
        </w:rPr>
        <w:t xml:space="preserve">Защо Г е грешен:  </w:t>
      </w:r>
      <w:r>
        <w:t xml:space="preserve">Съдебните и изпълнителните разноски са отделни категории по ГПК.</w:t>
      </w:r>
    </w:p>
    <w:p>
      <w:pPr>
        <w:spacing w:after="140" w:before="0"/>
      </w:pPr>
      <w:r>
        <w:rPr>
          <w:b/>
          <w:bCs/>
        </w:rPr>
        <w:t xml:space="preserve">Методическа бележка:  </w:t>
      </w:r>
      <w:r>
        <w:t xml:space="preserve">Проверява обхвата и границите на чл. 78.</w:t>
      </w:r>
    </w:p>
    <w:p>
      <w:pPr>
        <w:pStyle w:val="Heading3"/>
        <w:spacing w:after="60" w:before="240"/>
      </w:pPr>
      <w:r>
        <w:rPr>
          <w:b/>
          <w:bCs/>
          <w:sz w:val="24"/>
          <w:szCs w:val="24"/>
        </w:rPr>
        <w:t xml:space="preserve">Въпрос 6</w:t>
      </w:r>
      <w:r>
        <w:rPr>
          <w:i/>
          <w:iCs/>
          <w:color w:val="767676"/>
          <w:sz w:val="19"/>
          <w:szCs w:val="19"/>
        </w:rPr>
        <w:t xml:space="preserve">   (№ 196 от 780)</w:t>
      </w:r>
    </w:p>
    <w:p>
      <w:pPr>
        <w:spacing w:after="100"/>
      </w:pPr>
      <w:r>
        <w:rPr>
          <w:b/>
          <w:bCs/>
          <w:sz w:val="19"/>
          <w:szCs w:val="19"/>
        </w:rPr>
        <w:t xml:space="preserve">Подтема: </w:t>
      </w:r>
      <w:r>
        <w:rPr>
          <w:sz w:val="19"/>
          <w:szCs w:val="19"/>
        </w:rPr>
        <w:t xml:space="preserve">Разноски при продажба</w:t>
      </w:r>
      <w:r>
        <w:rPr>
          <w:b/>
          <w:bCs/>
          <w:sz w:val="19"/>
          <w:szCs w:val="19"/>
        </w:rPr>
        <w:t xml:space="preserve">     Ниво: </w:t>
      </w:r>
      <w:r>
        <w:rPr>
          <w:sz w:val="19"/>
          <w:szCs w:val="19"/>
        </w:rPr>
        <w:t xml:space="preserve">Средно</w:t>
      </w:r>
    </w:p>
    <w:p>
      <w:pPr>
        <w:spacing w:after="80" w:before="0"/>
      </w:pPr>
      <w:r>
        <w:t xml:space="preserve">При продажбата специалното правило разпределя разноските така:</w:t>
      </w:r>
    </w:p>
    <w:p>
      <w:pPr>
        <w:spacing w:after="40"/>
        <w:ind w:left="431" w:hanging="360"/>
      </w:pPr>
      <w:r>
        <w:rPr>
          <w:b/>
          <w:bCs/>
        </w:rPr>
        <w:t xml:space="preserve">А) </w:t>
      </w:r>
      <w:r>
        <w:t xml:space="preserve">по договора и приемането — за купувача, а всички по предаването — за продавача</w:t>
      </w:r>
    </w:p>
    <w:p>
      <w:pPr>
        <w:spacing w:after="40"/>
        <w:ind w:left="431" w:hanging="360"/>
      </w:pPr>
      <w:r>
        <w:rPr>
          <w:b/>
          <w:bCs/>
        </w:rPr>
        <w:t xml:space="preserve">Б) </w:t>
      </w:r>
      <w:r>
        <w:t xml:space="preserve">всички разноски са за купувача, който получава вещта и облагата от сделката</w:t>
      </w:r>
    </w:p>
    <w:p>
      <w:pPr>
        <w:spacing w:after="40"/>
        <w:ind w:left="431" w:hanging="360"/>
      </w:pPr>
      <w:r>
        <w:rPr>
          <w:b/>
          <w:bCs/>
        </w:rPr>
        <w:t xml:space="preserve">В) </w:t>
      </w:r>
      <w:r>
        <w:t xml:space="preserve">всички разноски са за продавача, който дължи прехвърлянето и предаването на вещта</w:t>
      </w:r>
    </w:p>
    <w:p>
      <w:pPr>
        <w:spacing w:after="40"/>
        <w:ind w:left="431" w:hanging="360"/>
      </w:pPr>
      <w:r>
        <w:rPr>
          <w:b/>
          <w:bCs/>
        </w:rPr>
        <w:t xml:space="preserve">Г) </w:t>
      </w:r>
      <w:r>
        <w:t xml:space="preserve">разноските се определят по преценка на нотариуса при изповядване на сделката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Специалният режим на продажбата дели разноските функционално и измества общото правило на чл. 78; при недвижим имот разноските по договора се поделят по равно.</w:t>
      </w:r>
    </w:p>
    <w:p>
      <w:pPr>
        <w:spacing w:after="100" w:before="0"/>
      </w:pPr>
      <w:r>
        <w:rPr>
          <w:b/>
          <w:bCs/>
        </w:rPr>
        <w:t xml:space="preserve">Защо Б е грешен:  </w:t>
      </w:r>
      <w:r>
        <w:t xml:space="preserve">Предаването (мерене, теглене) е за сметка на продавача.</w:t>
      </w:r>
    </w:p>
    <w:p>
      <w:pPr>
        <w:spacing w:after="100" w:before="0"/>
      </w:pPr>
      <w:r>
        <w:rPr>
          <w:b/>
          <w:bCs/>
        </w:rPr>
        <w:t xml:space="preserve">Защо В е грешен:  </w:t>
      </w:r>
      <w:r>
        <w:t xml:space="preserve">Договорните и приемателните разноски са за купувача.</w:t>
      </w:r>
    </w:p>
    <w:p>
      <w:pPr>
        <w:spacing w:after="100" w:before="0"/>
      </w:pPr>
      <w:r>
        <w:rPr>
          <w:b/>
          <w:bCs/>
        </w:rPr>
        <w:t xml:space="preserve">Защо Г е грешен:  </w:t>
      </w:r>
      <w:r>
        <w:t xml:space="preserve">Нотариусът събира такси, но не разпределя договорните разноски.</w:t>
      </w:r>
    </w:p>
    <w:p>
      <w:pPr>
        <w:spacing w:after="140" w:before="0"/>
      </w:pPr>
      <w:r>
        <w:rPr>
          <w:b/>
          <w:bCs/>
        </w:rPr>
        <w:t xml:space="preserve">Методическа бележка:  </w:t>
      </w:r>
      <w:r>
        <w:t xml:space="preserve">Проверява специалното разпределение по чл. 186.</w:t>
      </w:r>
    </w:p>
    <w:p>
      <w:pPr>
        <w:pStyle w:val="Heading3"/>
        <w:spacing w:after="60" w:before="240"/>
      </w:pPr>
      <w:r>
        <w:rPr>
          <w:b/>
          <w:bCs/>
          <w:sz w:val="24"/>
          <w:szCs w:val="24"/>
        </w:rPr>
        <w:t xml:space="preserve">Въпрос 7</w:t>
      </w:r>
      <w:r>
        <w:rPr>
          <w:i/>
          <w:iCs/>
          <w:color w:val="767676"/>
          <w:sz w:val="19"/>
          <w:szCs w:val="19"/>
        </w:rPr>
        <w:t xml:space="preserve">   (№ 197 от 780)</w:t>
      </w:r>
    </w:p>
    <w:p>
      <w:pPr>
        <w:spacing w:after="100"/>
      </w:pPr>
      <w:r>
        <w:rPr>
          <w:b/>
          <w:bCs/>
          <w:sz w:val="19"/>
          <w:szCs w:val="19"/>
        </w:rPr>
        <w:t xml:space="preserve">Подтема: </w:t>
      </w:r>
      <w:r>
        <w:rPr>
          <w:sz w:val="19"/>
          <w:szCs w:val="19"/>
        </w:rPr>
        <w:t xml:space="preserve">Доказателствена тежест</w:t>
      </w:r>
      <w:r>
        <w:rPr>
          <w:b/>
          <w:bCs/>
          <w:sz w:val="19"/>
          <w:szCs w:val="19"/>
        </w:rPr>
        <w:t xml:space="preserve">     Ниво: </w:t>
      </w:r>
      <w:r>
        <w:rPr>
          <w:sz w:val="19"/>
          <w:szCs w:val="19"/>
        </w:rPr>
        <w:t xml:space="preserve">Базово</w:t>
      </w:r>
    </w:p>
    <w:p>
      <w:pPr>
        <w:spacing w:after="80" w:before="0"/>
      </w:pPr>
      <w:r>
        <w:t xml:space="preserve">В спор за това дали парично задължение е платено, доказва:</w:t>
      </w:r>
    </w:p>
    <w:p>
      <w:pPr>
        <w:spacing w:after="40"/>
        <w:ind w:left="431" w:hanging="360"/>
      </w:pPr>
      <w:r>
        <w:rPr>
          <w:b/>
          <w:bCs/>
        </w:rPr>
        <w:t xml:space="preserve">А) </w:t>
      </w:r>
      <w:r>
        <w:t xml:space="preserve">кредиторът — че не е получил дължимото плащане</w:t>
      </w:r>
    </w:p>
    <w:p>
      <w:pPr>
        <w:spacing w:after="40"/>
        <w:ind w:left="431" w:hanging="360"/>
      </w:pPr>
      <w:r>
        <w:rPr>
          <w:b/>
          <w:bCs/>
        </w:rPr>
        <w:t xml:space="preserve">Б) </w:t>
      </w:r>
      <w:r>
        <w:t xml:space="preserve">съдът — служебно, като изисква данни от банките</w:t>
      </w:r>
    </w:p>
    <w:p>
      <w:pPr>
        <w:spacing w:after="40"/>
        <w:ind w:left="431" w:hanging="360"/>
      </w:pPr>
      <w:r>
        <w:rPr>
          <w:b/>
          <w:bCs/>
        </w:rPr>
        <w:t xml:space="preserve">В) </w:t>
      </w:r>
      <w:r>
        <w:t xml:space="preserve">банката — по искане на която и да е от страните</w:t>
      </w:r>
    </w:p>
    <w:p>
      <w:pPr>
        <w:spacing w:after="40"/>
        <w:ind w:left="431" w:hanging="360"/>
      </w:pPr>
      <w:r>
        <w:rPr>
          <w:b/>
          <w:bCs/>
        </w:rPr>
        <w:t xml:space="preserve">Г) </w:t>
      </w:r>
      <w:r>
        <w:t xml:space="preserve">длъжникът — че е платил надлежно на кредитора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Изпълнението е благоприятен за длъжника факт; доказват се получателят, предметът, размерът, времето и отнасянето към конкретния дълг.</w:t>
      </w:r>
    </w:p>
    <w:p>
      <w:pPr>
        <w:spacing w:after="100" w:before="0"/>
      </w:pPr>
      <w:r>
        <w:rPr>
          <w:b/>
          <w:bCs/>
        </w:rPr>
        <w:t xml:space="preserve">Защо А е грешен:  </w:t>
      </w:r>
      <w:r>
        <w:t xml:space="preserve">Отрицателен факт не се възлага на кредитора.</w:t>
      </w:r>
    </w:p>
    <w:p>
      <w:pPr>
        <w:spacing w:after="100" w:before="0"/>
      </w:pPr>
      <w:r>
        <w:rPr>
          <w:b/>
          <w:bCs/>
        </w:rPr>
        <w:t xml:space="preserve">Защо Б е грешен:  </w:t>
      </w:r>
      <w:r>
        <w:t xml:space="preserve">Процесът е състезателен.</w:t>
      </w:r>
    </w:p>
    <w:p>
      <w:pPr>
        <w:spacing w:after="100" w:before="0"/>
      </w:pPr>
      <w:r>
        <w:rPr>
          <w:b/>
          <w:bCs/>
        </w:rPr>
        <w:t xml:space="preserve">Защо В е грешен:  </w:t>
      </w:r>
      <w:r>
        <w:t xml:space="preserve">Банката е източник на доказателства, не носител на тежестта.</w:t>
      </w:r>
    </w:p>
    <w:p>
      <w:pPr>
        <w:spacing w:after="140" w:before="0"/>
      </w:pPr>
      <w:r>
        <w:rPr>
          <w:b/>
          <w:bCs/>
        </w:rPr>
        <w:t xml:space="preserve">Методическа бележка:  </w:t>
      </w:r>
      <w:r>
        <w:t xml:space="preserve">Проверява чл. 154, ал. 1 ГПК в контекста на плащането.</w:t>
      </w:r>
    </w:p>
    <w:p>
      <w:pPr>
        <w:pStyle w:val="Heading3"/>
        <w:spacing w:after="60" w:before="240"/>
      </w:pPr>
      <w:r>
        <w:rPr>
          <w:b/>
          <w:bCs/>
          <w:sz w:val="24"/>
          <w:szCs w:val="24"/>
        </w:rPr>
        <w:t xml:space="preserve">Въпрос 8</w:t>
      </w:r>
      <w:r>
        <w:rPr>
          <w:i/>
          <w:iCs/>
          <w:color w:val="767676"/>
          <w:sz w:val="19"/>
          <w:szCs w:val="19"/>
        </w:rPr>
        <w:t xml:space="preserve">   (№ 198 от 780)</w:t>
      </w:r>
    </w:p>
    <w:p>
      <w:pPr>
        <w:spacing w:after="100"/>
      </w:pPr>
      <w:r>
        <w:rPr>
          <w:b/>
          <w:bCs/>
          <w:sz w:val="19"/>
          <w:szCs w:val="19"/>
        </w:rPr>
        <w:t xml:space="preserve">Подтема: </w:t>
      </w:r>
      <w:r>
        <w:rPr>
          <w:sz w:val="19"/>
          <w:szCs w:val="19"/>
        </w:rPr>
        <w:t xml:space="preserve">Дългов документ</w:t>
      </w:r>
      <w:r>
        <w:rPr>
          <w:b/>
          <w:bCs/>
          <w:sz w:val="19"/>
          <w:szCs w:val="19"/>
        </w:rPr>
        <w:t xml:space="preserve">     Ниво: </w:t>
      </w:r>
      <w:r>
        <w:rPr>
          <w:sz w:val="19"/>
          <w:szCs w:val="19"/>
        </w:rPr>
        <w:t xml:space="preserve">Средно</w:t>
      </w:r>
    </w:p>
    <w:p>
      <w:pPr>
        <w:spacing w:after="80" w:before="0"/>
      </w:pPr>
      <w:r>
        <w:t xml:space="preserve">Намирането на дълговия документ у длъжника:</w:t>
      </w:r>
    </w:p>
    <w:p>
      <w:pPr>
        <w:spacing w:after="40"/>
        <w:ind w:left="431" w:hanging="360"/>
      </w:pPr>
      <w:r>
        <w:rPr>
          <w:b/>
          <w:bCs/>
        </w:rPr>
        <w:t xml:space="preserve">А) </w:t>
      </w:r>
      <w:r>
        <w:t xml:space="preserve">е указание за погасяване, преценявано с всички други данни</w:t>
      </w:r>
    </w:p>
    <w:p>
      <w:pPr>
        <w:spacing w:after="40"/>
        <w:ind w:left="431" w:hanging="360"/>
      </w:pPr>
      <w:r>
        <w:rPr>
          <w:b/>
          <w:bCs/>
        </w:rPr>
        <w:t xml:space="preserve">Б) </w:t>
      </w:r>
      <w:r>
        <w:t xml:space="preserve">е необорима презумпция, че дългът е платен изцяло и в срок</w:t>
      </w:r>
    </w:p>
    <w:p>
      <w:pPr>
        <w:spacing w:after="40"/>
        <w:ind w:left="431" w:hanging="360"/>
      </w:pPr>
      <w:r>
        <w:rPr>
          <w:b/>
          <w:bCs/>
        </w:rPr>
        <w:t xml:space="preserve">В) </w:t>
      </w:r>
      <w:r>
        <w:t xml:space="preserve">няма никакво доказателствено значение в исковия процес</w:t>
      </w:r>
    </w:p>
    <w:p>
      <w:pPr>
        <w:spacing w:after="40"/>
        <w:ind w:left="431" w:hanging="360"/>
      </w:pPr>
      <w:r>
        <w:rPr>
          <w:b/>
          <w:bCs/>
        </w:rPr>
        <w:t xml:space="preserve">Г) </w:t>
      </w:r>
      <w:r>
        <w:t xml:space="preserve">прехвърля задължението върху кредитора по силата на самия закон</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Връщането на документа е съществена индиция, преценявана заедно с всички други доказателства; действащият закон не установява необорима презумпция — изследва се защо и как е предаден документът.</w:t>
      </w:r>
    </w:p>
    <w:p>
      <w:pPr>
        <w:spacing w:after="100" w:before="0"/>
      </w:pPr>
      <w:r>
        <w:rPr>
          <w:b/>
          <w:bCs/>
        </w:rPr>
        <w:t xml:space="preserve">Защо Б е грешен:  </w:t>
      </w:r>
      <w:r>
        <w:t xml:space="preserve">Презумпцията не е необорима.</w:t>
      </w:r>
    </w:p>
    <w:p>
      <w:pPr>
        <w:spacing w:after="100" w:before="0"/>
      </w:pPr>
      <w:r>
        <w:rPr>
          <w:b/>
          <w:bCs/>
        </w:rPr>
        <w:t xml:space="preserve">Защо В е грешен:  </w:t>
      </w:r>
      <w:r>
        <w:t xml:space="preserve">Индицията е значима и често решаваща.</w:t>
      </w:r>
    </w:p>
    <w:p>
      <w:pPr>
        <w:spacing w:after="100" w:before="0"/>
      </w:pPr>
      <w:r>
        <w:rPr>
          <w:b/>
          <w:bCs/>
        </w:rPr>
        <w:t xml:space="preserve">Защо Г е грешен:  </w:t>
      </w:r>
      <w:r>
        <w:t xml:space="preserve">Такава последица не съществува.</w:t>
      </w:r>
    </w:p>
    <w:p>
      <w:pPr>
        <w:spacing w:after="140" w:before="0"/>
      </w:pPr>
      <w:r>
        <w:rPr>
          <w:b/>
          <w:bCs/>
        </w:rPr>
        <w:t xml:space="preserve">Методическа бележка:  </w:t>
      </w:r>
      <w:r>
        <w:t xml:space="preserve">Проверява доказателственото значение на върнатия документ.</w:t>
      </w:r>
    </w:p>
    <w:p>
      <w:pPr>
        <w:pStyle w:val="Heading3"/>
        <w:spacing w:after="60" w:before="240"/>
      </w:pPr>
      <w:r>
        <w:rPr>
          <w:b/>
          <w:bCs/>
          <w:sz w:val="24"/>
          <w:szCs w:val="24"/>
        </w:rPr>
        <w:t xml:space="preserve">Въпрос 9</w:t>
      </w:r>
      <w:r>
        <w:rPr>
          <w:i/>
          <w:iCs/>
          <w:color w:val="767676"/>
          <w:sz w:val="19"/>
          <w:szCs w:val="19"/>
        </w:rPr>
        <w:t xml:space="preserve">   (№ 199 от 780)</w:t>
      </w:r>
    </w:p>
    <w:p>
      <w:pPr>
        <w:spacing w:after="100"/>
      </w:pPr>
      <w:r>
        <w:rPr>
          <w:b/>
          <w:bCs/>
          <w:sz w:val="19"/>
          <w:szCs w:val="19"/>
        </w:rPr>
        <w:t xml:space="preserve">Подтема: </w:t>
      </w:r>
      <w:r>
        <w:rPr>
          <w:sz w:val="19"/>
          <w:szCs w:val="19"/>
        </w:rPr>
        <w:t xml:space="preserve">Свидетелски показания</w:t>
      </w:r>
      <w:r>
        <w:rPr>
          <w:b/>
          <w:bCs/>
          <w:sz w:val="19"/>
          <w:szCs w:val="19"/>
        </w:rPr>
        <w:t xml:space="preserve">     Ниво: </w:t>
      </w:r>
      <w:r>
        <w:rPr>
          <w:sz w:val="19"/>
          <w:szCs w:val="19"/>
        </w:rPr>
        <w:t xml:space="preserve">Високо</w:t>
      </w:r>
    </w:p>
    <w:p>
      <w:pPr>
        <w:spacing w:after="80" w:before="0"/>
      </w:pPr>
      <w:r>
        <w:t xml:space="preserve">Погасяването на парично задължение, установено с писмен акт, може да се доказва със свидетели:</w:t>
      </w:r>
    </w:p>
    <w:p>
      <w:pPr>
        <w:spacing w:after="40"/>
        <w:ind w:left="431" w:hanging="360"/>
      </w:pPr>
      <w:r>
        <w:rPr>
          <w:b/>
          <w:bCs/>
        </w:rPr>
        <w:t xml:space="preserve">А) </w:t>
      </w:r>
      <w:r>
        <w:t xml:space="preserve">винаги, защото свидетелите са равностойно доказателствено средство</w:t>
      </w:r>
    </w:p>
    <w:p>
      <w:pPr>
        <w:spacing w:after="40"/>
        <w:ind w:left="431" w:hanging="360"/>
      </w:pPr>
      <w:r>
        <w:rPr>
          <w:b/>
          <w:bCs/>
        </w:rPr>
        <w:t xml:space="preserve">Б) </w:t>
      </w:r>
      <w:r>
        <w:t xml:space="preserve">никога, без каквито и да било изключения от забраната</w:t>
      </w:r>
    </w:p>
    <w:p>
      <w:pPr>
        <w:spacing w:after="40"/>
        <w:ind w:left="431" w:hanging="360"/>
      </w:pPr>
      <w:r>
        <w:rPr>
          <w:b/>
          <w:bCs/>
        </w:rPr>
        <w:t xml:space="preserve">В) </w:t>
      </w:r>
      <w:r>
        <w:t xml:space="preserve">само със съгласие на насрещната страна или по законово изключение</w:t>
      </w:r>
    </w:p>
    <w:p>
      <w:pPr>
        <w:spacing w:after="40"/>
        <w:ind w:left="431" w:hanging="360"/>
      </w:pPr>
      <w:r>
        <w:rPr>
          <w:b/>
          <w:bCs/>
        </w:rPr>
        <w:t xml:space="preserve">Г) </w:t>
      </w:r>
      <w:r>
        <w:t xml:space="preserve">само пред въззивния съд при повторно разглеждане на делото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Процесуалното ограничение изключва свидетелите за погасяване на писмено установени парични задължения, освен при съгласие; изключенията (изгубен документ без вина) се преценяват конкретно.</w:t>
      </w:r>
    </w:p>
    <w:p>
      <w:pPr>
        <w:spacing w:after="100" w:before="0"/>
      </w:pPr>
      <w:r>
        <w:rPr>
          <w:b/>
          <w:bCs/>
        </w:rPr>
        <w:t xml:space="preserve">Защо А е грешен:  </w:t>
      </w:r>
      <w:r>
        <w:t xml:space="preserve">Ограничението е изрично.</w:t>
      </w:r>
    </w:p>
    <w:p>
      <w:pPr>
        <w:spacing w:after="100" w:before="0"/>
      </w:pPr>
      <w:r>
        <w:rPr>
          <w:b/>
          <w:bCs/>
        </w:rPr>
        <w:t xml:space="preserve">Защо Б е грешен:  </w:t>
      </w:r>
      <w:r>
        <w:t xml:space="preserve">Съгласието и законовите изключения отварят вратата.</w:t>
      </w:r>
    </w:p>
    <w:p>
      <w:pPr>
        <w:spacing w:after="100" w:before="0"/>
      </w:pPr>
      <w:r>
        <w:rPr>
          <w:b/>
          <w:bCs/>
        </w:rPr>
        <w:t xml:space="preserve">Защо Г е грешен:  </w:t>
      </w:r>
      <w:r>
        <w:t xml:space="preserve">Инстанцията не променя допустимостта.</w:t>
      </w:r>
    </w:p>
    <w:p>
      <w:pPr>
        <w:spacing w:after="140" w:before="0"/>
      </w:pPr>
      <w:r>
        <w:rPr>
          <w:b/>
          <w:bCs/>
        </w:rPr>
        <w:t xml:space="preserve">Методическа бележка:  </w:t>
      </w:r>
      <w:r>
        <w:t xml:space="preserve">Проверява чл. 164, ал. 1, т. 4 и чл. 165 ГПК.</w:t>
      </w:r>
    </w:p>
    <w:p>
      <w:pPr>
        <w:pStyle w:val="Heading3"/>
        <w:spacing w:after="60" w:before="240"/>
      </w:pPr>
      <w:r>
        <w:rPr>
          <w:b/>
          <w:bCs/>
          <w:sz w:val="24"/>
          <w:szCs w:val="24"/>
        </w:rPr>
        <w:t xml:space="preserve">Въпрос 10</w:t>
      </w:r>
      <w:r>
        <w:rPr>
          <w:i/>
          <w:iCs/>
          <w:color w:val="767676"/>
          <w:sz w:val="19"/>
          <w:szCs w:val="19"/>
        </w:rPr>
        <w:t xml:space="preserve">   (№ 200 от 780)</w:t>
      </w:r>
    </w:p>
    <w:p>
      <w:pPr>
        <w:spacing w:after="100"/>
      </w:pPr>
      <w:r>
        <w:rPr>
          <w:b/>
          <w:bCs/>
          <w:sz w:val="19"/>
          <w:szCs w:val="19"/>
        </w:rPr>
        <w:t xml:space="preserve">Подтема: </w:t>
      </w:r>
      <w:r>
        <w:rPr>
          <w:sz w:val="19"/>
          <w:szCs w:val="19"/>
        </w:rPr>
        <w:t xml:space="preserve">Изменение на мястото</w:t>
      </w:r>
      <w:r>
        <w:rPr>
          <w:b/>
          <w:bCs/>
          <w:sz w:val="19"/>
          <w:szCs w:val="19"/>
        </w:rPr>
        <w:t xml:space="preserve">     Ниво: </w:t>
      </w:r>
      <w:r>
        <w:rPr>
          <w:sz w:val="19"/>
          <w:szCs w:val="19"/>
        </w:rPr>
        <w:t xml:space="preserve">Средно</w:t>
      </w:r>
    </w:p>
    <w:p>
      <w:pPr>
        <w:spacing w:after="80" w:before="0"/>
      </w:pPr>
      <w:r>
        <w:t xml:space="preserve">Еднократното приемане на изпълнение на място, различно от уговореното:</w:t>
      </w:r>
    </w:p>
    <w:p>
      <w:pPr>
        <w:spacing w:after="40"/>
        <w:ind w:left="431" w:hanging="360"/>
      </w:pPr>
      <w:r>
        <w:rPr>
          <w:b/>
          <w:bCs/>
        </w:rPr>
        <w:t xml:space="preserve">А) </w:t>
      </w:r>
      <w:r>
        <w:t xml:space="preserve">изменя договора за всички бъдещи престации между страните</w:t>
      </w:r>
    </w:p>
    <w:p>
      <w:pPr>
        <w:spacing w:after="40"/>
        <w:ind w:left="431" w:hanging="360"/>
      </w:pPr>
      <w:r>
        <w:rPr>
          <w:b/>
          <w:bCs/>
        </w:rPr>
        <w:t xml:space="preserve">Б) </w:t>
      </w:r>
      <w:r>
        <w:t xml:space="preserve">не изменя само по себе си уговореното място на изпълнение</w:t>
      </w:r>
    </w:p>
    <w:p>
      <w:pPr>
        <w:spacing w:after="40"/>
        <w:ind w:left="431" w:hanging="360"/>
      </w:pPr>
      <w:r>
        <w:rPr>
          <w:b/>
          <w:bCs/>
        </w:rPr>
        <w:t xml:space="preserve">В) </w:t>
      </w:r>
      <w:r>
        <w:t xml:space="preserve">прави целия договор недействителен поради отклонение от уговореното</w:t>
      </w:r>
    </w:p>
    <w:p>
      <w:pPr>
        <w:spacing w:after="40"/>
        <w:ind w:left="431" w:hanging="360"/>
      </w:pPr>
      <w:r>
        <w:rPr>
          <w:b/>
          <w:bCs/>
        </w:rPr>
        <w:t xml:space="preserve">Г) </w:t>
      </w:r>
      <w:r>
        <w:t xml:space="preserve">премества автоматично и разноските по изпълнението върху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Съгласието за изменение може да се изведе от еднозначно поведение, но еднократното приемане другаде обичайно е отстъпка за случая, не трайна промяна на дължимото място.</w:t>
      </w:r>
    </w:p>
    <w:p>
      <w:pPr>
        <w:spacing w:after="100" w:before="0"/>
      </w:pPr>
      <w:r>
        <w:rPr>
          <w:b/>
          <w:bCs/>
        </w:rPr>
        <w:t xml:space="preserve">Защо А е грешен:  </w:t>
      </w:r>
      <w:r>
        <w:t xml:space="preserve">Автоматично изменение за бъдещето няма.</w:t>
      </w:r>
    </w:p>
    <w:p>
      <w:pPr>
        <w:spacing w:after="100" w:before="0"/>
      </w:pPr>
      <w:r>
        <w:rPr>
          <w:b/>
          <w:bCs/>
        </w:rPr>
        <w:t xml:space="preserve">Защо В е грешен:  </w:t>
      </w:r>
      <w:r>
        <w:t xml:space="preserve">Отстъпката не засяга действителността.</w:t>
      </w:r>
    </w:p>
    <w:p>
      <w:pPr>
        <w:spacing w:after="100" w:before="0"/>
      </w:pPr>
      <w:r>
        <w:rPr>
          <w:b/>
          <w:bCs/>
        </w:rPr>
        <w:t xml:space="preserve">Защо Г е грешен:  </w:t>
      </w:r>
      <w:r>
        <w:t xml:space="preserve">Разноските следват своите правила — увеличението тежи на причинилия промяната.</w:t>
      </w:r>
    </w:p>
    <w:p>
      <w:pPr>
        <w:spacing w:after="140" w:before="0"/>
      </w:pPr>
      <w:r>
        <w:rPr>
          <w:b/>
          <w:bCs/>
        </w:rPr>
        <w:t xml:space="preserve">Методическа бележка:  </w:t>
      </w:r>
      <w:r>
        <w:t xml:space="preserve">Проверява разликата между толеранс и изменение на договора.</w:t>
      </w:r>
    </w:p>
    <w:p>
      <w:pPr>
        <w:pStyle w:val="Heading2"/>
        <w:spacing w:after="120" w:before="320"/>
      </w:pPr>
      <w:r>
        <w:rPr>
          <w:b/>
          <w:bCs/>
          <w:color w:val="2F5496"/>
          <w:sz w:val="26"/>
          <w:szCs w:val="26"/>
        </w:rPr>
        <w:t xml:space="preserve">Тема 20 — казуси</w:t>
      </w:r>
    </w:p>
    <w:p>
      <w:pPr>
        <w:pStyle w:val="Heading3"/>
        <w:spacing w:after="80" w:before="240"/>
      </w:pPr>
      <w:r>
        <w:rPr>
          <w:b/>
          <w:bCs/>
          <w:sz w:val="24"/>
          <w:szCs w:val="24"/>
        </w:rPr>
        <w:t xml:space="preserve">Казус 1</w:t>
      </w:r>
      <w:r>
        <w:rPr>
          <w:i/>
          <w:iCs/>
          <w:color w:val="767676"/>
          <w:sz w:val="19"/>
          <w:szCs w:val="19"/>
        </w:rPr>
        <w:t xml:space="preserve">   (№ 39 от 156)</w:t>
      </w:r>
    </w:p>
    <w:p>
      <w:pPr>
        <w:spacing w:after="100" w:before="0"/>
      </w:pPr>
      <w:r>
        <w:rPr>
          <w:b/>
          <w:bCs/>
        </w:rPr>
        <w:t xml:space="preserve">Заглавие:  </w:t>
      </w:r>
      <w:r>
        <w:t xml:space="preserve">Преводът по имейл и плащането по стария IBAN</w:t>
      </w:r>
    </w:p>
    <w:p>
      <w:pPr>
        <w:spacing w:after="100" w:before="0"/>
      </w:pPr>
      <w:r>
        <w:rPr>
          <w:b/>
          <w:bCs/>
        </w:rPr>
        <w:t xml:space="preserve">Тема:  </w:t>
      </w:r>
      <w:r>
        <w:t xml:space="preserve">Място и начин на изпълнение при цифрова престация и парично плащане. Доказателствена тежест и разноски.</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място на изпълнението</w:t>
      </w:r>
    </w:p>
    <w:p>
      <w:pPr>
        <w:spacing w:after="40"/>
        <w:ind w:left="504" w:hanging="288"/>
      </w:pPr>
      <w:r>
        <w:t xml:space="preserve">•  договорно определен начин на изпълнение</w:t>
      </w:r>
    </w:p>
    <w:p>
      <w:pPr>
        <w:spacing w:after="40"/>
        <w:ind w:left="504" w:hanging="288"/>
      </w:pPr>
      <w:r>
        <w:t xml:space="preserve">•  изпълнение на парично задължение чрез банков превод</w:t>
      </w:r>
    </w:p>
    <w:p>
      <w:pPr>
        <w:spacing w:after="40"/>
        <w:ind w:left="504" w:hanging="288"/>
      </w:pPr>
      <w:r>
        <w:t xml:space="preserve">•  момент на погасяване на паричния дълг</w:t>
      </w:r>
    </w:p>
    <w:p>
      <w:pPr>
        <w:spacing w:after="40"/>
        <w:ind w:left="504" w:hanging="288"/>
      </w:pPr>
      <w:r>
        <w:t xml:space="preserve">•  доказателствена тежест за плащането</w:t>
      </w:r>
    </w:p>
    <w:p>
      <w:pPr>
        <w:spacing w:after="40"/>
        <w:ind w:left="504" w:hanging="288"/>
      </w:pPr>
      <w:r>
        <w:t xml:space="preserve">•  приемане на изпълнението чрез последващо поведение</w:t>
      </w:r>
    </w:p>
    <w:p>
      <w:pPr>
        <w:spacing w:after="40"/>
        <w:ind w:left="504" w:hanging="288"/>
      </w:pPr>
      <w:r>
        <w:t xml:space="preserve">•  разноски по изпълнението</w:t>
      </w:r>
    </w:p>
    <w:p>
      <w:pPr>
        <w:spacing w:after="40"/>
        <w:ind w:left="504" w:hanging="288"/>
      </w:pPr>
      <w:r>
        <w:t xml:space="preserve">•  вреди от неизпълнение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мястото на изпълнение при съчетание от цифрова и парична престация;</w:t>
      </w:r>
    </w:p>
    <w:p>
      <w:pPr>
        <w:spacing w:after="40"/>
        <w:ind w:left="504" w:hanging="288"/>
      </w:pPr>
      <w:r>
        <w:t xml:space="preserve">•  да прецени дали отклонението от уговорения канал е точно изпълнение;</w:t>
      </w:r>
    </w:p>
    <w:p>
      <w:pPr>
        <w:spacing w:after="40"/>
        <w:ind w:left="504" w:hanging="288"/>
      </w:pPr>
      <w:r>
        <w:t xml:space="preserve">•  да посочи кога паричното задължение при банков превод се счита изпълнено;</w:t>
      </w:r>
    </w:p>
    <w:p>
      <w:pPr>
        <w:spacing w:after="40"/>
        <w:ind w:left="504" w:hanging="288"/>
      </w:pPr>
      <w:r>
        <w:t xml:space="preserve">•  да разпредели доказателствената тежест при спор за извършено плащане;</w:t>
      </w:r>
    </w:p>
    <w:p>
      <w:pPr>
        <w:spacing w:after="40"/>
        <w:ind w:left="504" w:hanging="288"/>
      </w:pPr>
      <w:r>
        <w:t xml:space="preserve">•  да разграничи разноските по изпълнението от вредите при неизпълнение;</w:t>
      </w:r>
    </w:p>
    <w:p>
      <w:pPr>
        <w:spacing w:after="60" w:before="120"/>
      </w:pPr>
      <w:r>
        <w:rPr>
          <w:b/>
          <w:bCs/>
        </w:rPr>
        <w:t xml:space="preserve">Факти</w:t>
      </w:r>
    </w:p>
    <w:p>
      <w:pPr>
        <w:spacing w:after="80" w:before="0"/>
        <w:jc w:val="both"/>
      </w:pPr>
      <w:r>
        <w:t xml:space="preserve">Издателство възлага на преводач изготвяне на специализиран превод на научен сборник и уговаря възнаграждението да се плати по банков път след предаване на готовия текст в конкретна електронна платформа на издателството. В договора е записано, че преводът трябва да бъде качен в профил с определен идентификатор, а окончателните файлове да бъдат придружени от таблица с терминологични решения. Преводачът изпраща готовия текст по електронна поща до редактора, вместо да го качи в платформата, като обяснява, че достъпът му до профила е бил блокиран. Редакторът потвърждава получаването, прави дребни бележки и след няколко дни публикува книгата. Междувременно преводачът сменя банката и изпраща нов IBAN в отделно съобщение. Счетоводството на издателството твърди, че е наредило превода по стария IBAN и представя вътрешен счетоводен запис, но сумата не постъпва по сметката на преводача. Издателството възразява, че то е изпълнило, защото е разпоредило плащането, а преводачът не е доказал достатъчно ясно новата сметка. Преводачът иска възнаграждението, лихва за забава и разноски, свързани с допълнителна кореспонденция и банкови такси.</w:t>
      </w:r>
    </w:p>
    <w:p>
      <w:pPr>
        <w:spacing w:after="60" w:before="120"/>
      </w:pPr>
      <w:r>
        <w:rPr>
          <w:b/>
          <w:bCs/>
        </w:rPr>
        <w:t xml:space="preserve">Въпроси</w:t>
      </w:r>
    </w:p>
    <w:p>
      <w:pPr>
        <w:spacing w:after="40"/>
        <w:ind w:left="504" w:hanging="288"/>
      </w:pPr>
      <w:r>
        <w:t xml:space="preserve">1.  Как се определя мястото на изпълнение при такава смесена фактическа обстановка — цифрово предаване и парично плащане?</w:t>
      </w:r>
    </w:p>
    <w:p>
      <w:pPr>
        <w:spacing w:after="40"/>
        <w:ind w:left="504" w:hanging="288"/>
      </w:pPr>
      <w:r>
        <w:t xml:space="preserve">2.  Достатъчно ли е изпращането на превода по електронна поща, ако договорът предвижда конкретна платформа?</w:t>
      </w:r>
    </w:p>
    <w:p>
      <w:pPr>
        <w:spacing w:after="40"/>
        <w:ind w:left="504" w:hanging="288"/>
      </w:pPr>
      <w:r>
        <w:t xml:space="preserve">3.  Кога се счита за изпълнено паричното задължение при банков превод?</w:t>
      </w:r>
    </w:p>
    <w:p>
      <w:pPr>
        <w:spacing w:after="40"/>
        <w:ind w:left="504" w:hanging="288"/>
      </w:pPr>
      <w:r>
        <w:t xml:space="preserve">4.  Кой носи доказателствената тежест за плащането и как се преценяват разноските, свързани с изпълнението и с последвалото неизпълнение?</w:t>
      </w:r>
    </w:p>
    <w:p>
      <w:pPr>
        <w:spacing w:after="60" w:before="120"/>
      </w:pPr>
      <w:r>
        <w:rPr>
          <w:b/>
          <w:bCs/>
        </w:rPr>
        <w:t xml:space="preserve">Насоки за решаване</w:t>
      </w:r>
    </w:p>
    <w:p>
      <w:pPr>
        <w:spacing w:after="40"/>
        <w:ind w:left="504" w:hanging="288"/>
      </w:pPr>
      <w:r>
        <w:t xml:space="preserve">•  Тръгнете от договора и едва след това от диспозитивните правила.</w:t>
      </w:r>
    </w:p>
    <w:p>
      <w:pPr>
        <w:spacing w:after="40"/>
        <w:ind w:left="504" w:hanging="288"/>
      </w:pPr>
      <w:r>
        <w:t xml:space="preserve">•  Преценете дали платформата е уговорена като начин на изпълнение или само за удобство.</w:t>
      </w:r>
    </w:p>
    <w:p>
      <w:pPr>
        <w:spacing w:after="40"/>
        <w:ind w:left="504" w:hanging="288"/>
      </w:pPr>
      <w:r>
        <w:t xml:space="preserve">•  Проследете какво е направило издателството, след като е получило файловете.</w:t>
      </w:r>
    </w:p>
    <w:p>
      <w:pPr>
        <w:spacing w:after="40"/>
        <w:ind w:left="504" w:hanging="288"/>
      </w:pPr>
      <w:r>
        <w:t xml:space="preserve">•  Разделете разходите според това дали произтичат от изпълнението или от спора.</w:t>
      </w:r>
    </w:p>
    <w:p>
      <w:pPr>
        <w:spacing w:after="60" w:before="120"/>
      </w:pPr>
      <w:r>
        <w:rPr>
          <w:b/>
          <w:bCs/>
        </w:rPr>
        <w:t xml:space="preserve">Примерен отговор</w:t>
      </w:r>
    </w:p>
    <w:p>
      <w:pPr>
        <w:spacing w:after="80" w:before="0"/>
        <w:jc w:val="both"/>
      </w:pPr>
      <w:r>
        <w:t xml:space="preserve">1. При предаването на превода мястото на изпълнение се определя най-напред от договора — тук това е конкретната електронна среда, а не произволен технически канал. При паричното задължение, ако няма друго валидно определяне, важат правилата за паричния дълг, включително уговорената банкова сметка като технически адрес на плащането.</w:t>
      </w:r>
    </w:p>
    <w:p>
      <w:pPr>
        <w:spacing w:after="80" w:before="0"/>
        <w:jc w:val="both"/>
      </w:pPr>
      <w:r>
        <w:t xml:space="preserve">2. Не непременно. Ако платформата е била уговорена не просто за удобство, а като част от начина на изпълнение, изпращането по имейл не е автоматично равнозначно на точно изпълнение. Въпреки това последващото поведение на издателството — приемане, редактиране и публикуване — може да има значение за преценката дали то фактически е приело изпълнението.</w:t>
      </w:r>
    </w:p>
    <w:p>
      <w:pPr>
        <w:spacing w:after="80" w:before="0"/>
        <w:jc w:val="both"/>
      </w:pPr>
      <w:r>
        <w:t xml:space="preserve">3. Паричното задължение при банков превод се счита изпълнено не при вътрешното разпореждане на платеца, а когато сумата бъде заверена по сметката на кредитора. Само счетоводен запис или платежно нареждане без реално постъпване не доказват завършен погасителен ефект.</w:t>
      </w:r>
    </w:p>
    <w:p>
      <w:pPr>
        <w:spacing w:after="80" w:before="0"/>
        <w:jc w:val="both"/>
      </w:pPr>
      <w:r>
        <w:t xml:space="preserve">4. Длъжникът, който твърди, че е платил, носи тежестта да установи това. Той трябва да докаже не само че е дал инструкция за плащане, а и че плащането е достигнало до кредитора по надлежен начин. Разноските по самото изпълнение поначало са за сметка на длъжника, освен ако договорът или специален закон разпределят друго. Но допълнителните разходи, възникнали поради спор, забавяне или грешно плащане, трябва да се квалифицират внимателно — не всички са „разноски по изпълнението" в тесен смисъл; част от тях могат да се търсят като вреди от неизпълнение, ако са пряка и непосредствена последица.</w:t>
      </w:r>
    </w:p>
    <w:p>
      <w:pPr>
        <w:spacing w:after="60" w:before="120"/>
      </w:pPr>
      <w:r>
        <w:rPr>
          <w:b/>
          <w:bCs/>
        </w:rPr>
        <w:t xml:space="preserve">Кратък извод</w:t>
      </w:r>
    </w:p>
    <w:p>
      <w:pPr>
        <w:spacing w:after="80" w:before="0"/>
        <w:jc w:val="both"/>
      </w:pPr>
      <w:r>
        <w:t xml:space="preserve">Мястото и начинът на изпълнение се определят преди всичко от договора; при банков превод паричното задължение е изпълнено със заверяването на сметката на кредитора и тежестта да докаже това носи длъжникът.</w:t>
      </w:r>
    </w:p>
    <w:p>
      <w:pPr>
        <w:spacing w:after="60" w:before="120"/>
      </w:pPr>
      <w:r>
        <w:rPr>
          <w:b/>
          <w:bCs/>
        </w:rPr>
        <w:t xml:space="preserve">Често срещани грешки</w:t>
      </w:r>
    </w:p>
    <w:p>
      <w:pPr>
        <w:spacing w:after="40"/>
        <w:ind w:left="504" w:hanging="288"/>
      </w:pPr>
      <w:r>
        <w:t xml:space="preserve">•  Да се приема, че всеки технически канал е равностоен на уговорения.</w:t>
      </w:r>
    </w:p>
    <w:p>
      <w:pPr>
        <w:spacing w:after="40"/>
        <w:ind w:left="504" w:hanging="288"/>
      </w:pPr>
      <w:r>
        <w:t xml:space="preserve">•  Да се смята, че платежното нареждане или счетоводният запис сами по себе си погасяват дълга.</w:t>
      </w:r>
    </w:p>
    <w:p>
      <w:pPr>
        <w:spacing w:after="40"/>
        <w:ind w:left="504" w:hanging="288"/>
      </w:pPr>
      <w:r>
        <w:t xml:space="preserve">•  Върху кредитора да се прехвърля тежестта да доказва, че не е получил плащане.</w:t>
      </w:r>
    </w:p>
    <w:p>
      <w:pPr>
        <w:spacing w:after="40"/>
        <w:ind w:left="504" w:hanging="288"/>
      </w:pPr>
      <w:r>
        <w:t xml:space="preserve">•  Да се пренебрегва последващото поведение на кредитора, приел изпълнението.</w:t>
      </w:r>
    </w:p>
    <w:p>
      <w:pPr>
        <w:spacing w:after="40"/>
        <w:ind w:left="504" w:hanging="288"/>
      </w:pPr>
      <w:r>
        <w:t xml:space="preserve">•  Всички възникнали разходи да се третират като „разноски по изпълнението".</w:t>
      </w:r>
    </w:p>
    <w:p>
      <w:pPr>
        <w:pStyle w:val="Heading3"/>
        <w:spacing w:after="80" w:before="240"/>
      </w:pPr>
      <w:r>
        <w:rPr>
          <w:b/>
          <w:bCs/>
          <w:sz w:val="24"/>
          <w:szCs w:val="24"/>
        </w:rPr>
        <w:t xml:space="preserve">Казус 2</w:t>
      </w:r>
      <w:r>
        <w:rPr>
          <w:i/>
          <w:iCs/>
          <w:color w:val="767676"/>
          <w:sz w:val="19"/>
          <w:szCs w:val="19"/>
        </w:rPr>
        <w:t xml:space="preserve">   (№ 40 от 156)</w:t>
      </w:r>
    </w:p>
    <w:p>
      <w:pPr>
        <w:spacing w:after="100" w:before="0"/>
      </w:pPr>
      <w:r>
        <w:rPr>
          <w:b/>
          <w:bCs/>
        </w:rPr>
        <w:t xml:space="preserve">Заглавие:  </w:t>
      </w:r>
      <w:r>
        <w:t xml:space="preserve">Часовникът, преместен от Пловдив в Бургас</w:t>
      </w:r>
    </w:p>
    <w:p>
      <w:pPr>
        <w:spacing w:after="100" w:before="0"/>
      </w:pPr>
      <w:r>
        <w:rPr>
          <w:b/>
          <w:bCs/>
        </w:rPr>
        <w:t xml:space="preserve">Тема:  </w:t>
      </w:r>
      <w:r>
        <w:t xml:space="preserve">Място на изпълнение при индивидуално определена вещ. Разноски при промяна на мястото.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индивидуално определена вещ</w:t>
      </w:r>
    </w:p>
    <w:p>
      <w:pPr>
        <w:spacing w:after="40"/>
        <w:ind w:left="504" w:hanging="288"/>
      </w:pPr>
      <w:r>
        <w:t xml:space="preserve">•  местоизпълнение при липса на уговорка</w:t>
      </w:r>
    </w:p>
    <w:p>
      <w:pPr>
        <w:spacing w:after="40"/>
        <w:ind w:left="504" w:hanging="288"/>
      </w:pPr>
      <w:r>
        <w:t xml:space="preserve">•  едностранна промяна на мястото на изпълнение</w:t>
      </w:r>
    </w:p>
    <w:p>
      <w:pPr>
        <w:spacing w:after="40"/>
        <w:ind w:left="504" w:hanging="288"/>
      </w:pPr>
      <w:r>
        <w:t xml:space="preserve">•  парично задължение</w:t>
      </w:r>
    </w:p>
    <w:p>
      <w:pPr>
        <w:spacing w:after="40"/>
        <w:ind w:left="504" w:hanging="288"/>
      </w:pPr>
      <w:r>
        <w:t xml:space="preserve">•  заверяване на сметката на кредитора</w:t>
      </w:r>
    </w:p>
    <w:p>
      <w:pPr>
        <w:spacing w:after="40"/>
        <w:ind w:left="504" w:hanging="288"/>
      </w:pPr>
      <w:r>
        <w:t xml:space="preserve">•  увеличени разноски по изпълнението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местоизпълнението при индивидуално определена вещ;</w:t>
      </w:r>
    </w:p>
    <w:p>
      <w:pPr>
        <w:spacing w:after="40"/>
        <w:ind w:left="504" w:hanging="288"/>
      </w:pPr>
      <w:r>
        <w:t xml:space="preserve">•  да прецени допустимостта на едностранна промяна на мястото;</w:t>
      </w:r>
    </w:p>
    <w:p>
      <w:pPr>
        <w:spacing w:after="40"/>
        <w:ind w:left="504" w:hanging="288"/>
      </w:pPr>
      <w:r>
        <w:t xml:space="preserve">•  да установи кога цената се счита погасена при банков превод;</w:t>
      </w:r>
    </w:p>
    <w:p>
      <w:pPr>
        <w:spacing w:after="40"/>
        <w:ind w:left="504" w:hanging="288"/>
      </w:pPr>
      <w:r>
        <w:t xml:space="preserve">•  да разпредели допълнителните разноски, породени от промяната;</w:t>
      </w:r>
    </w:p>
    <w:p>
      <w:pPr>
        <w:spacing w:after="60" w:before="120"/>
      </w:pPr>
      <w:r>
        <w:rPr>
          <w:b/>
          <w:bCs/>
        </w:rPr>
        <w:t xml:space="preserve">Факти</w:t>
      </w:r>
    </w:p>
    <w:p>
      <w:pPr>
        <w:spacing w:after="80" w:before="0"/>
        <w:jc w:val="both"/>
      </w:pPr>
      <w:r>
        <w:t xml:space="preserve">Колекционер купува от антиквар точно определен часовник, който към датата на договора се намира в сейф на антикваря в Пловдив. Страните не уреждат изрично къде ще стане предаването. Няколко дни по-късно антикварят премества часовника в свой обект в Бургас и кани купувача да го получи там. Купувачът отказва и настоява, че не е длъжен да пътува до Бургас. Междувременно е превел цената по банков път, но плащането е върнато поради техническа грешка в IBAN-а, а той твърди, че щом е наредил превода, дългът му е погасен.</w:t>
      </w:r>
    </w:p>
    <w:p>
      <w:pPr>
        <w:spacing w:after="60" w:before="120"/>
      </w:pPr>
      <w:r>
        <w:rPr>
          <w:b/>
          <w:bCs/>
        </w:rPr>
        <w:t xml:space="preserve">Въпроси</w:t>
      </w:r>
    </w:p>
    <w:p>
      <w:pPr>
        <w:spacing w:after="40"/>
        <w:ind w:left="504" w:hanging="288"/>
      </w:pPr>
      <w:r>
        <w:t xml:space="preserve">1.  Как се определя местоизпълнението за предаване на този часовник?</w:t>
      </w:r>
    </w:p>
    <w:p>
      <w:pPr>
        <w:spacing w:after="40"/>
        <w:ind w:left="504" w:hanging="288"/>
      </w:pPr>
      <w:r>
        <w:t xml:space="preserve">2.  Може ли продавачът едностранно да го промени?</w:t>
      </w:r>
    </w:p>
    <w:p>
      <w:pPr>
        <w:spacing w:after="40"/>
        <w:ind w:left="504" w:hanging="288"/>
      </w:pPr>
      <w:r>
        <w:t xml:space="preserve">3.  Достатъчно ли е нареждането на банков превод за погасяване на цената?</w:t>
      </w:r>
    </w:p>
    <w:p>
      <w:pPr>
        <w:spacing w:after="40"/>
        <w:ind w:left="504" w:hanging="288"/>
      </w:pPr>
      <w:r>
        <w:t xml:space="preserve">4.  Какви разходи може да породи промяната на мястото и кой ги носи?</w:t>
      </w:r>
    </w:p>
    <w:p>
      <w:pPr>
        <w:spacing w:after="60" w:before="120"/>
      </w:pPr>
      <w:r>
        <w:rPr>
          <w:b/>
          <w:bCs/>
        </w:rPr>
        <w:t xml:space="preserve">Насоки за решаване</w:t>
      </w:r>
    </w:p>
    <w:p>
      <w:pPr>
        <w:spacing w:after="40"/>
        <w:ind w:left="504" w:hanging="288"/>
      </w:pPr>
      <w:r>
        <w:t xml:space="preserve">•  Установете къде се е намирала вещта и какво са уговорили страните.</w:t>
      </w:r>
    </w:p>
    <w:p>
      <w:pPr>
        <w:spacing w:after="40"/>
        <w:ind w:left="504" w:hanging="288"/>
      </w:pPr>
      <w:r>
        <w:t xml:space="preserve">•  Преценете какво следва от преместването на вещта след сключването на договора.</w:t>
      </w:r>
    </w:p>
    <w:p>
      <w:pPr>
        <w:spacing w:after="40"/>
        <w:ind w:left="504" w:hanging="288"/>
      </w:pPr>
      <w:r>
        <w:t xml:space="preserve">•  Проследете дали сумата действително е достигнала до кредитора.</w:t>
      </w:r>
    </w:p>
    <w:p>
      <w:pPr>
        <w:spacing w:after="40"/>
        <w:ind w:left="504" w:hanging="288"/>
      </w:pPr>
      <w:r>
        <w:t xml:space="preserve">•  Свържете допълнителните разходи с обстоятелството, което ги е породило.</w:t>
      </w:r>
    </w:p>
    <w:p>
      <w:pPr>
        <w:spacing w:after="60" w:before="120"/>
      </w:pPr>
      <w:r>
        <w:rPr>
          <w:b/>
          <w:bCs/>
        </w:rPr>
        <w:t xml:space="preserve">Примерен отговор</w:t>
      </w:r>
    </w:p>
    <w:p>
      <w:pPr>
        <w:spacing w:after="80" w:before="0"/>
        <w:jc w:val="both"/>
      </w:pPr>
      <w:r>
        <w:t xml:space="preserve">1. Часовникът е индивидуално определена вещ и при липса на уговорка местоизпълнението следва специалното правило на чл. 68 б. „б" ЗЗД — в местонахождението на вещта по време на пораждане на задължението. Към датата на договора часовникът се е намирал в сейфа на антикваря в Пловдив, поради което предаването се дължи там.</w:t>
      </w:r>
    </w:p>
    <w:p>
      <w:pPr>
        <w:spacing w:after="80" w:before="0"/>
        <w:jc w:val="both"/>
      </w:pPr>
      <w:r>
        <w:t xml:space="preserve">2. Определеното по този начин местоизпълнение е привързано към момента на възникване на задължението и не се променя автоматично с последващи действия на продавача. Преместването на часовника в обекта в Бургас само по себе си не поражда ново местоизпълнение, поради което отказът на купувача да пътува до Бургас е основателен.</w:t>
      </w:r>
    </w:p>
    <w:p>
      <w:pPr>
        <w:spacing w:after="80" w:before="0"/>
        <w:jc w:val="both"/>
      </w:pPr>
      <w:r>
        <w:t xml:space="preserve">3. Паричното задължение се изпълнява при кредитора (чл. 68 б. „а" ЗЗД), а при плащане по банков път погасителният ефект настъпва със заверяване на неговата сметка. Преводът е върнат поради грешка в IBAN-а и сумата не е достигнала до антикваря, поради което самото нареждане не погасява цената и купувачът остава задължен за нея.</w:t>
      </w:r>
    </w:p>
    <w:p>
      <w:pPr>
        <w:spacing w:after="80" w:before="0"/>
        <w:jc w:val="both"/>
      </w:pPr>
      <w:r>
        <w:t xml:space="preserve">4. Разноските по изпълнението по правило са в тежест на длъжника (чл. 78 ЗЗД), но увеличението им, породено от преместването на вещта — транспорт, застраховка и охрана до Бургас, — не може да се възложи на купувача. Тези допълнителни разходи се понасят от антикваря като страна, чието действие ги е причинило.</w:t>
      </w:r>
    </w:p>
    <w:p>
      <w:pPr>
        <w:spacing w:after="60" w:before="120"/>
      </w:pPr>
      <w:r>
        <w:rPr>
          <w:b/>
          <w:bCs/>
        </w:rPr>
        <w:t xml:space="preserve">Кратък извод</w:t>
      </w:r>
    </w:p>
    <w:p>
      <w:pPr>
        <w:spacing w:after="80" w:before="0"/>
        <w:jc w:val="both"/>
      </w:pPr>
      <w:r>
        <w:t xml:space="preserve">При липса на уговорка местоизпълнението за индивидуално определена вещ следва специалното правило за такава вещ и не се променя автоматично с едностранно преместване, а нареденият превод не погасява цената, ако сумата не е достигнала до сметката на кредитора.</w:t>
      </w:r>
    </w:p>
    <w:p>
      <w:pPr>
        <w:spacing w:after="60" w:before="120"/>
      </w:pPr>
      <w:r>
        <w:rPr>
          <w:b/>
          <w:bCs/>
        </w:rPr>
        <w:t xml:space="preserve">Често срещани грешки</w:t>
      </w:r>
    </w:p>
    <w:p>
      <w:pPr>
        <w:spacing w:after="40"/>
        <w:ind w:left="504" w:hanging="288"/>
      </w:pPr>
      <w:r>
        <w:t xml:space="preserve">•  Да се приема, че длъжникът може свободно да избира къде да предаде вещта.</w:t>
      </w:r>
    </w:p>
    <w:p>
      <w:pPr>
        <w:spacing w:after="40"/>
        <w:ind w:left="504" w:hanging="288"/>
      </w:pPr>
      <w:r>
        <w:t xml:space="preserve">•  Да се пренебрегва разликата между индивидуално и родово определена престация.</w:t>
      </w:r>
    </w:p>
    <w:p>
      <w:pPr>
        <w:spacing w:after="40"/>
        <w:ind w:left="504" w:hanging="288"/>
      </w:pPr>
      <w:r>
        <w:t xml:space="preserve">•  Да се смята, че нареденият превод погасява дълга независимо от резултата.</w:t>
      </w:r>
    </w:p>
    <w:p>
      <w:pPr>
        <w:spacing w:after="40"/>
        <w:ind w:left="504" w:hanging="288"/>
      </w:pPr>
      <w:r>
        <w:t xml:space="preserve">•  Допълнителните разноски от промяната да се възлагат автоматично върху кредитора.</w:t>
      </w:r>
    </w:p>
    <w:p>
      <w:r>
        <w:br w:type="page"/>
      </w:r>
    </w:p>
    <w:p>
      <w:pPr>
        <w:pStyle w:val="Heading1"/>
        <w:spacing w:after="80"/>
      </w:pPr>
      <w:r>
        <w:rPr>
          <w:b/>
          <w:bCs/>
          <w:color w:val="2F5496"/>
          <w:sz w:val="30"/>
          <w:szCs w:val="30"/>
        </w:rPr>
        <w:t xml:space="preserve">Тема 21. Право на задържане. Възражение за неизпълнен договор</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Същност на задържането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202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Конекситет по чл. 91</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203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Добросъвестност на задържащия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204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Правомощия на задържащия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Задържане на стоки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Погасяване чрез обезпечение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207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Привилегия на задържащия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208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Възражение за неизпълнен договор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209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Опасност от неизпълнение и диспозитив</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210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Търговско право на задържане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Задържаният спектрометър и вземането по друг договор</w:t>
      </w:r>
    </w:p>
    <w:p>
      <w:pPr>
        <w:spacing w:after="40"/>
      </w:pPr>
      <w:r>
        <w:rPr>
          <w:b/>
          <w:bCs/>
        </w:rPr>
        <w:t xml:space="preserve">Казус 2 (Средно): </w:t>
      </w:r>
      <w:r>
        <w:t xml:space="preserve">Хладилната витрина, която остана в склада</w:t>
      </w:r>
    </w:p>
    <w:p>
      <w:pPr>
        <w:pStyle w:val="Heading2"/>
        <w:spacing w:after="120" w:before="280"/>
      </w:pPr>
      <w:r>
        <w:rPr>
          <w:b/>
          <w:bCs/>
          <w:color w:val="2F5496"/>
          <w:sz w:val="26"/>
          <w:szCs w:val="26"/>
        </w:rPr>
        <w:t xml:space="preserve">Тема 21 — тестови въпроси</w:t>
      </w:r>
    </w:p>
    <w:p>
      <w:pPr>
        <w:pStyle w:val="Heading3"/>
        <w:spacing w:after="60" w:before="240"/>
      </w:pPr>
      <w:r>
        <w:rPr>
          <w:b/>
          <w:bCs/>
          <w:sz w:val="24"/>
          <w:szCs w:val="24"/>
        </w:rPr>
        <w:t xml:space="preserve">Въпрос 1</w:t>
      </w:r>
      <w:r>
        <w:rPr>
          <w:i/>
          <w:iCs/>
          <w:color w:val="767676"/>
          <w:sz w:val="19"/>
          <w:szCs w:val="19"/>
        </w:rPr>
        <w:t xml:space="preserve">   (№ 201 от 780)</w:t>
      </w:r>
    </w:p>
    <w:p>
      <w:pPr>
        <w:spacing w:after="100"/>
      </w:pPr>
      <w:r>
        <w:rPr>
          <w:b/>
          <w:bCs/>
          <w:sz w:val="19"/>
          <w:szCs w:val="19"/>
        </w:rPr>
        <w:t xml:space="preserve">Подтема: </w:t>
      </w:r>
      <w:r>
        <w:rPr>
          <w:sz w:val="19"/>
          <w:szCs w:val="19"/>
        </w:rPr>
        <w:t xml:space="preserve">Същност на задържането</w:t>
      </w:r>
      <w:r>
        <w:rPr>
          <w:b/>
          <w:bCs/>
          <w:sz w:val="19"/>
          <w:szCs w:val="19"/>
        </w:rPr>
        <w:t xml:space="preserve">     Ниво: </w:t>
      </w:r>
      <w:r>
        <w:rPr>
          <w:sz w:val="19"/>
          <w:szCs w:val="19"/>
        </w:rPr>
        <w:t xml:space="preserve">Базово</w:t>
      </w:r>
    </w:p>
    <w:p>
      <w:pPr>
        <w:spacing w:after="80" w:before="0"/>
      </w:pPr>
      <w:r>
        <w:t xml:space="preserve">Правото на задържане по чл. 91 ЗЗД представлява:</w:t>
      </w:r>
    </w:p>
    <w:p>
      <w:pPr>
        <w:spacing w:after="40"/>
        <w:ind w:left="431" w:hanging="360"/>
      </w:pPr>
      <w:r>
        <w:rPr>
          <w:b/>
          <w:bCs/>
        </w:rPr>
        <w:t xml:space="preserve">А) </w:t>
      </w:r>
      <w:r>
        <w:t xml:space="preserve">самостоятелен иск за събиране на вземането по съдебен ред</w:t>
      </w:r>
    </w:p>
    <w:p>
      <w:pPr>
        <w:spacing w:after="40"/>
        <w:ind w:left="431" w:hanging="360"/>
      </w:pPr>
      <w:r>
        <w:rPr>
          <w:b/>
          <w:bCs/>
        </w:rPr>
        <w:t xml:space="preserve">Б) </w:t>
      </w:r>
      <w:r>
        <w:t xml:space="preserve">способ за придобиване на собственост върху задържаната вещ</w:t>
      </w:r>
    </w:p>
    <w:p>
      <w:pPr>
        <w:spacing w:after="40"/>
        <w:ind w:left="431" w:hanging="360"/>
      </w:pPr>
      <w:r>
        <w:rPr>
          <w:b/>
          <w:bCs/>
        </w:rPr>
        <w:t xml:space="preserve">В) </w:t>
      </w:r>
      <w:r>
        <w:t xml:space="preserve">право да се откаже връщането на вещта до изпълнение</w:t>
      </w:r>
    </w:p>
    <w:p>
      <w:pPr>
        <w:spacing w:after="40"/>
        <w:ind w:left="431" w:hanging="360"/>
      </w:pPr>
      <w:r>
        <w:rPr>
          <w:b/>
          <w:bCs/>
        </w:rPr>
        <w:t xml:space="preserve">Г) </w:t>
      </w:r>
      <w:r>
        <w:t xml:space="preserve">форма на прихващане между насрещните дългове на страните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Задържането е защитно (дилаторно) възражение: кредиторът, който упражнява фактическа власт върху чужда движима вещ, може да откаже връщането ѝ, докато не бъде удовлетворено изискуемото му вземане за разноски или вреди, свързани с вещта.</w:t>
      </w:r>
    </w:p>
    <w:p>
      <w:pPr>
        <w:spacing w:after="100" w:before="0"/>
      </w:pPr>
      <w:r>
        <w:rPr>
          <w:b/>
          <w:bCs/>
        </w:rPr>
        <w:t xml:space="preserve">Защо А е грешен:  </w:t>
      </w:r>
      <w:r>
        <w:t xml:space="preserve">Задържането не е иск — то се упражнява като възражение срещу претенцията за връщане.</w:t>
      </w:r>
    </w:p>
    <w:p>
      <w:pPr>
        <w:spacing w:after="100" w:before="0"/>
      </w:pPr>
      <w:r>
        <w:rPr>
          <w:b/>
          <w:bCs/>
        </w:rPr>
        <w:t xml:space="preserve">Защо Б е грешен:  </w:t>
      </w:r>
      <w:r>
        <w:t xml:space="preserve">Задържащият остава държател; собствеността не преминава у него.</w:t>
      </w:r>
    </w:p>
    <w:p>
      <w:pPr>
        <w:spacing w:after="100" w:before="0"/>
      </w:pPr>
      <w:r>
        <w:rPr>
          <w:b/>
          <w:bCs/>
        </w:rPr>
        <w:t xml:space="preserve">Защо Г е грешен:  </w:t>
      </w:r>
      <w:r>
        <w:t xml:space="preserve">Прихващането погасява насрещни вземания; задържането само отлага връщането.</w:t>
      </w:r>
    </w:p>
    <w:p>
      <w:pPr>
        <w:spacing w:after="140" w:before="0"/>
      </w:pPr>
      <w:r>
        <w:rPr>
          <w:b/>
          <w:bCs/>
        </w:rPr>
        <w:t xml:space="preserve">Методическа бележка:  </w:t>
      </w:r>
      <w:r>
        <w:t xml:space="preserve">Проверява основната характеристика — възражение, а не право на удовлетворяване чрез придобиване.</w:t>
      </w:r>
    </w:p>
    <w:p>
      <w:pPr>
        <w:pStyle w:val="Heading3"/>
        <w:spacing w:after="60" w:before="240"/>
      </w:pPr>
      <w:r>
        <w:rPr>
          <w:b/>
          <w:bCs/>
          <w:sz w:val="24"/>
          <w:szCs w:val="24"/>
        </w:rPr>
        <w:t xml:space="preserve">Въпрос 2</w:t>
      </w:r>
      <w:r>
        <w:rPr>
          <w:i/>
          <w:iCs/>
          <w:color w:val="767676"/>
          <w:sz w:val="19"/>
          <w:szCs w:val="19"/>
        </w:rPr>
        <w:t xml:space="preserve">   (№ 202 от 780)</w:t>
      </w:r>
    </w:p>
    <w:p>
      <w:pPr>
        <w:spacing w:after="100"/>
      </w:pPr>
      <w:r>
        <w:rPr>
          <w:b/>
          <w:bCs/>
          <w:sz w:val="19"/>
          <w:szCs w:val="19"/>
        </w:rPr>
        <w:t xml:space="preserve">Подтема: </w:t>
      </w:r>
      <w:r>
        <w:rPr>
          <w:sz w:val="19"/>
          <w:szCs w:val="19"/>
        </w:rPr>
        <w:t xml:space="preserve">Конекситет по чл. 91</w:t>
      </w:r>
      <w:r>
        <w:rPr>
          <w:b/>
          <w:bCs/>
          <w:sz w:val="19"/>
          <w:szCs w:val="19"/>
        </w:rPr>
        <w:t xml:space="preserve">     Ниво: </w:t>
      </w:r>
      <w:r>
        <w:rPr>
          <w:sz w:val="19"/>
          <w:szCs w:val="19"/>
        </w:rPr>
        <w:t xml:space="preserve">Средно</w:t>
      </w:r>
    </w:p>
    <w:p>
      <w:pPr>
        <w:spacing w:after="80" w:before="0"/>
      </w:pPr>
      <w:r>
        <w:t xml:space="preserve">За да възникне право на задържане по чл. 91 ЗЗД, вземането на задържащия трябва да е:</w:t>
      </w:r>
    </w:p>
    <w:p>
      <w:pPr>
        <w:spacing w:after="40"/>
        <w:ind w:left="431" w:hanging="360"/>
      </w:pPr>
      <w:r>
        <w:rPr>
          <w:b/>
          <w:bCs/>
        </w:rPr>
        <w:t xml:space="preserve">А) </w:t>
      </w:r>
      <w:r>
        <w:t xml:space="preserve">изискуемо и свързано с вещта — разноски по нея или вреди от нея</w:t>
      </w:r>
    </w:p>
    <w:p>
      <w:pPr>
        <w:spacing w:after="40"/>
        <w:ind w:left="431" w:hanging="360"/>
      </w:pPr>
      <w:r>
        <w:rPr>
          <w:b/>
          <w:bCs/>
        </w:rPr>
        <w:t xml:space="preserve">Б) </w:t>
      </w:r>
      <w:r>
        <w:t xml:space="preserve">което и да е парично вземане срещу собственика, дори несвързано с вещта</w:t>
      </w:r>
    </w:p>
    <w:p>
      <w:pPr>
        <w:spacing w:after="40"/>
        <w:ind w:left="431" w:hanging="360"/>
      </w:pPr>
      <w:r>
        <w:rPr>
          <w:b/>
          <w:bCs/>
        </w:rPr>
        <w:t xml:space="preserve">В) </w:t>
      </w:r>
      <w:r>
        <w:t xml:space="preserve">вземане, което е спорно между страните и предстои да бъде установено</w:t>
      </w:r>
    </w:p>
    <w:p>
      <w:pPr>
        <w:spacing w:after="40"/>
        <w:ind w:left="431" w:hanging="360"/>
      </w:pPr>
      <w:r>
        <w:rPr>
          <w:b/>
          <w:bCs/>
        </w:rPr>
        <w:t xml:space="preserve">Г) </w:t>
      </w:r>
      <w:r>
        <w:t xml:space="preserve">вземане, установено с изпълнителен лист или съдебно решение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91 изисква квалифициран предметен конекситет: вземането трябва да произтича именно от вещта — разноски за нейното запазване, поддържане, поправяне или подобряване, или вреди, причинени от нея — и да е изискуемо.</w:t>
      </w:r>
    </w:p>
    <w:p>
      <w:pPr>
        <w:spacing w:after="100" w:before="0"/>
      </w:pPr>
      <w:r>
        <w:rPr>
          <w:b/>
          <w:bCs/>
        </w:rPr>
        <w:t xml:space="preserve">Защо Б е грешен:  </w:t>
      </w:r>
      <w:r>
        <w:t xml:space="preserve">Общо парично вземане без връзка с вещта не поражда задържане по чл. 91.</w:t>
      </w:r>
    </w:p>
    <w:p>
      <w:pPr>
        <w:spacing w:after="100" w:before="0"/>
      </w:pPr>
      <w:r>
        <w:rPr>
          <w:b/>
          <w:bCs/>
        </w:rPr>
        <w:t xml:space="preserve">Защо В е грешен:  </w:t>
      </w:r>
      <w:r>
        <w:t xml:space="preserve">Спорността не е предпоставка — изискуемостта и връзката с вещта са.</w:t>
      </w:r>
    </w:p>
    <w:p>
      <w:pPr>
        <w:spacing w:after="100" w:before="0"/>
      </w:pPr>
      <w:r>
        <w:rPr>
          <w:b/>
          <w:bCs/>
        </w:rPr>
        <w:t xml:space="preserve">Защо Г е грешен:  </w:t>
      </w:r>
      <w:r>
        <w:t xml:space="preserve">Съдебно установяване или изпълнителен лист не се изискват.</w:t>
      </w:r>
    </w:p>
    <w:p>
      <w:pPr>
        <w:spacing w:after="140" w:before="0"/>
      </w:pPr>
      <w:r>
        <w:rPr>
          <w:b/>
          <w:bCs/>
        </w:rPr>
        <w:t xml:space="preserve">Методическа бележка:  </w:t>
      </w:r>
      <w:r>
        <w:t xml:space="preserve">Проверява предметната връзка вземане–вещ като централна предпоставка.</w:t>
      </w:r>
    </w:p>
    <w:p>
      <w:pPr>
        <w:pStyle w:val="Heading3"/>
        <w:spacing w:after="60" w:before="240"/>
      </w:pPr>
      <w:r>
        <w:rPr>
          <w:b/>
          <w:bCs/>
          <w:sz w:val="24"/>
          <w:szCs w:val="24"/>
        </w:rPr>
        <w:t xml:space="preserve">Въпрос 3</w:t>
      </w:r>
      <w:r>
        <w:rPr>
          <w:i/>
          <w:iCs/>
          <w:color w:val="767676"/>
          <w:sz w:val="19"/>
          <w:szCs w:val="19"/>
        </w:rPr>
        <w:t xml:space="preserve">   (№ 203 от 780)</w:t>
      </w:r>
    </w:p>
    <w:p>
      <w:pPr>
        <w:spacing w:after="100"/>
      </w:pPr>
      <w:r>
        <w:rPr>
          <w:b/>
          <w:bCs/>
          <w:sz w:val="19"/>
          <w:szCs w:val="19"/>
        </w:rPr>
        <w:t xml:space="preserve">Подтема: </w:t>
      </w:r>
      <w:r>
        <w:rPr>
          <w:sz w:val="19"/>
          <w:szCs w:val="19"/>
        </w:rPr>
        <w:t xml:space="preserve">Добросъвестност на задържащия</w:t>
      </w:r>
      <w:r>
        <w:rPr>
          <w:b/>
          <w:bCs/>
          <w:sz w:val="19"/>
          <w:szCs w:val="19"/>
        </w:rPr>
        <w:t xml:space="preserve">     Ниво: </w:t>
      </w:r>
      <w:r>
        <w:rPr>
          <w:sz w:val="19"/>
          <w:szCs w:val="19"/>
        </w:rPr>
        <w:t xml:space="preserve">Средно</w:t>
      </w:r>
    </w:p>
    <w:p>
      <w:pPr>
        <w:spacing w:after="80" w:before="0"/>
      </w:pPr>
      <w:r>
        <w:t xml:space="preserve">Право на задържане по чл. 91 ЗЗД НЕ възниква, когато:</w:t>
      </w:r>
    </w:p>
    <w:p>
      <w:pPr>
        <w:spacing w:after="40"/>
        <w:ind w:left="431" w:hanging="360"/>
      </w:pPr>
      <w:r>
        <w:rPr>
          <w:b/>
          <w:bCs/>
        </w:rPr>
        <w:t xml:space="preserve">А) </w:t>
      </w:r>
      <w:r>
        <w:t xml:space="preserve">вземането е за разноски по поправяне и запазване на вещта</w:t>
      </w:r>
    </w:p>
    <w:p>
      <w:pPr>
        <w:spacing w:after="40"/>
        <w:ind w:left="431" w:hanging="360"/>
      </w:pPr>
      <w:r>
        <w:rPr>
          <w:b/>
          <w:bCs/>
        </w:rPr>
        <w:t xml:space="preserve">Б) </w:t>
      </w:r>
      <w:r>
        <w:t xml:space="preserve">фактическата власт върху вещта е установена недобросъвестно</w:t>
      </w:r>
    </w:p>
    <w:p>
      <w:pPr>
        <w:spacing w:after="40"/>
        <w:ind w:left="431" w:hanging="360"/>
      </w:pPr>
      <w:r>
        <w:rPr>
          <w:b/>
          <w:bCs/>
        </w:rPr>
        <w:t xml:space="preserve">В) </w:t>
      </w:r>
      <w:r>
        <w:t xml:space="preserve">вещта е движима и се намира във фактическата власт на кредитора</w:t>
      </w:r>
    </w:p>
    <w:p>
      <w:pPr>
        <w:spacing w:after="40"/>
        <w:ind w:left="431" w:hanging="360"/>
      </w:pPr>
      <w:r>
        <w:rPr>
          <w:b/>
          <w:bCs/>
        </w:rPr>
        <w:t xml:space="preserve">Г) </w:t>
      </w:r>
      <w:r>
        <w:t xml:space="preserve">вземането е станало изискуемо преди поискването на вещта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Задържането брани само добросъвестния държател: който е установил властта си върху вещта чрез непозволени действия или недобросъвестно, не може да черпи от това защита.</w:t>
      </w:r>
    </w:p>
    <w:p>
      <w:pPr>
        <w:spacing w:after="100" w:before="0"/>
      </w:pPr>
      <w:r>
        <w:rPr>
          <w:b/>
          <w:bCs/>
        </w:rPr>
        <w:t xml:space="preserve">Защо А е грешен:  </w:t>
      </w:r>
      <w:r>
        <w:t xml:space="preserve">Разноските по поправяне и запазване са типичните квалифицирани вземания, които пораждат задържане.</w:t>
      </w:r>
    </w:p>
    <w:p>
      <w:pPr>
        <w:spacing w:after="100" w:before="0"/>
      </w:pPr>
      <w:r>
        <w:rPr>
          <w:b/>
          <w:bCs/>
        </w:rPr>
        <w:t xml:space="preserve">Защо В е грешен:  </w:t>
      </w:r>
      <w:r>
        <w:t xml:space="preserve">Чл. 91 се прилага именно за чужди движими вещи.</w:t>
      </w:r>
    </w:p>
    <w:p>
      <w:pPr>
        <w:spacing w:after="100" w:before="0"/>
      </w:pPr>
      <w:r>
        <w:rPr>
          <w:b/>
          <w:bCs/>
        </w:rPr>
        <w:t xml:space="preserve">Защо Г е грешен:  </w:t>
      </w:r>
      <w:r>
        <w:t xml:space="preserve">Изискуемостта на вземането е положителна предпоставка, а не пречка.</w:t>
      </w:r>
    </w:p>
    <w:p>
      <w:pPr>
        <w:spacing w:after="140" w:before="0"/>
      </w:pPr>
      <w:r>
        <w:rPr>
          <w:b/>
          <w:bCs/>
        </w:rPr>
        <w:t xml:space="preserve">Методическа бележка:  </w:t>
      </w:r>
      <w:r>
        <w:t xml:space="preserve">Проверява негативната предпоставка — недобросъвестно установената власт изключва защитата.</w:t>
      </w:r>
    </w:p>
    <w:p>
      <w:pPr>
        <w:pStyle w:val="Heading3"/>
        <w:spacing w:after="60" w:before="240"/>
      </w:pPr>
      <w:r>
        <w:rPr>
          <w:b/>
          <w:bCs/>
          <w:sz w:val="24"/>
          <w:szCs w:val="24"/>
        </w:rPr>
        <w:t xml:space="preserve">Въпрос 4</w:t>
      </w:r>
      <w:r>
        <w:rPr>
          <w:i/>
          <w:iCs/>
          <w:color w:val="767676"/>
          <w:sz w:val="19"/>
          <w:szCs w:val="19"/>
        </w:rPr>
        <w:t xml:space="preserve">   (№ 204 от 780)</w:t>
      </w:r>
    </w:p>
    <w:p>
      <w:pPr>
        <w:spacing w:after="100"/>
      </w:pPr>
      <w:r>
        <w:rPr>
          <w:b/>
          <w:bCs/>
          <w:sz w:val="19"/>
          <w:szCs w:val="19"/>
        </w:rPr>
        <w:t xml:space="preserve">Подтема: </w:t>
      </w:r>
      <w:r>
        <w:rPr>
          <w:sz w:val="19"/>
          <w:szCs w:val="19"/>
        </w:rPr>
        <w:t xml:space="preserve">Правомощия на задържащия</w:t>
      </w:r>
      <w:r>
        <w:rPr>
          <w:b/>
          <w:bCs/>
          <w:sz w:val="19"/>
          <w:szCs w:val="19"/>
        </w:rPr>
        <w:t xml:space="preserve">     Ниво: </w:t>
      </w:r>
      <w:r>
        <w:rPr>
          <w:sz w:val="19"/>
          <w:szCs w:val="19"/>
        </w:rPr>
        <w:t xml:space="preserve">Базово</w:t>
      </w:r>
    </w:p>
    <w:p>
      <w:pPr>
        <w:spacing w:after="80" w:before="0"/>
      </w:pPr>
      <w:r>
        <w:t xml:space="preserve">Кредиторът, който законно упражнява право на задържане върху вещта, може:</w:t>
      </w:r>
    </w:p>
    <w:p>
      <w:pPr>
        <w:spacing w:after="40"/>
        <w:ind w:left="431" w:hanging="360"/>
      </w:pPr>
      <w:r>
        <w:rPr>
          <w:b/>
          <w:bCs/>
        </w:rPr>
        <w:t xml:space="preserve">А) </w:t>
      </w:r>
      <w:r>
        <w:t xml:space="preserve">да я продаде сам и да се удовлетвори изцяло от цената</w:t>
      </w:r>
    </w:p>
    <w:p>
      <w:pPr>
        <w:spacing w:after="40"/>
        <w:ind w:left="431" w:hanging="360"/>
      </w:pPr>
      <w:r>
        <w:rPr>
          <w:b/>
          <w:bCs/>
        </w:rPr>
        <w:t xml:space="preserve">Б) </w:t>
      </w:r>
      <w:r>
        <w:t xml:space="preserve">да я ползва за собствени нужди като своеобразно възнаграждение</w:t>
      </w:r>
    </w:p>
    <w:p>
      <w:pPr>
        <w:spacing w:after="40"/>
        <w:ind w:left="431" w:hanging="360"/>
      </w:pPr>
      <w:r>
        <w:rPr>
          <w:b/>
          <w:bCs/>
        </w:rPr>
        <w:t xml:space="preserve">В) </w:t>
      </w:r>
      <w:r>
        <w:t xml:space="preserve">да стане неин собственик след изтичане на давността за вземането</w:t>
      </w:r>
    </w:p>
    <w:p>
      <w:pPr>
        <w:spacing w:after="40"/>
        <w:ind w:left="431" w:hanging="360"/>
      </w:pPr>
      <w:r>
        <w:rPr>
          <w:b/>
          <w:bCs/>
        </w:rPr>
        <w:t xml:space="preserve">Г) </w:t>
      </w:r>
      <w:r>
        <w:t xml:space="preserve">само да откаже връщането ѝ до изпълнение на вземането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Задържането дава единствено възможността да се задържи фактическата власт като средство за натиск; самоволната продажба, ползването или присвояването са извън съдържанието на правото и ангажират отговорността на задържащия.</w:t>
      </w:r>
    </w:p>
    <w:p>
      <w:pPr>
        <w:spacing w:after="100" w:before="0"/>
      </w:pPr>
      <w:r>
        <w:rPr>
          <w:b/>
          <w:bCs/>
        </w:rPr>
        <w:t xml:space="preserve">Защо А е грешен:  </w:t>
      </w:r>
      <w:r>
        <w:t xml:space="preserve">Удовлетворяване от цената става само по установения ред (чрез привилегията при принудително изпълнение), не чрез самоволна продажба.</w:t>
      </w:r>
    </w:p>
    <w:p>
      <w:pPr>
        <w:spacing w:after="100" w:before="0"/>
      </w:pPr>
      <w:r>
        <w:rPr>
          <w:b/>
          <w:bCs/>
        </w:rPr>
        <w:t xml:space="preserve">Защо Б е грешен:  </w:t>
      </w:r>
      <w:r>
        <w:t xml:space="preserve">Ползването на чуждата вещ не е елемент от задържането.</w:t>
      </w:r>
    </w:p>
    <w:p>
      <w:pPr>
        <w:spacing w:after="100" w:before="0"/>
      </w:pPr>
      <w:r>
        <w:rPr>
          <w:b/>
          <w:bCs/>
        </w:rPr>
        <w:t xml:space="preserve">Защо В е грешен:  </w:t>
      </w:r>
      <w:r>
        <w:t xml:space="preserve">Задържането не е придобивен способ.</w:t>
      </w:r>
    </w:p>
    <w:p>
      <w:pPr>
        <w:spacing w:after="140" w:before="0"/>
      </w:pPr>
      <w:r>
        <w:rPr>
          <w:b/>
          <w:bCs/>
        </w:rPr>
        <w:t xml:space="preserve">Методическа бележка:  </w:t>
      </w:r>
      <w:r>
        <w:t xml:space="preserve">Проверява границите на правото — задържане, не разпореждане.</w:t>
      </w:r>
    </w:p>
    <w:p>
      <w:pPr>
        <w:pStyle w:val="Heading3"/>
        <w:spacing w:after="60" w:before="240"/>
      </w:pPr>
      <w:r>
        <w:rPr>
          <w:b/>
          <w:bCs/>
          <w:sz w:val="24"/>
          <w:szCs w:val="24"/>
        </w:rPr>
        <w:t xml:space="preserve">Въпрос 5</w:t>
      </w:r>
      <w:r>
        <w:rPr>
          <w:i/>
          <w:iCs/>
          <w:color w:val="767676"/>
          <w:sz w:val="19"/>
          <w:szCs w:val="19"/>
        </w:rPr>
        <w:t xml:space="preserve">   (№ 205 от 780)</w:t>
      </w:r>
    </w:p>
    <w:p>
      <w:pPr>
        <w:spacing w:after="100"/>
      </w:pPr>
      <w:r>
        <w:rPr>
          <w:b/>
          <w:bCs/>
          <w:sz w:val="19"/>
          <w:szCs w:val="19"/>
        </w:rPr>
        <w:t xml:space="preserve">Подтема: </w:t>
      </w:r>
      <w:r>
        <w:rPr>
          <w:sz w:val="19"/>
          <w:szCs w:val="19"/>
        </w:rPr>
        <w:t xml:space="preserve">Задържане на стоки</w:t>
      </w:r>
      <w:r>
        <w:rPr>
          <w:b/>
          <w:bCs/>
          <w:sz w:val="19"/>
          <w:szCs w:val="19"/>
        </w:rPr>
        <w:t xml:space="preserve">     Ниво: </w:t>
      </w:r>
      <w:r>
        <w:rPr>
          <w:sz w:val="19"/>
          <w:szCs w:val="19"/>
        </w:rPr>
        <w:t xml:space="preserve">Средно</w:t>
      </w:r>
    </w:p>
    <w:p>
      <w:pPr>
        <w:spacing w:after="80" w:before="0"/>
      </w:pPr>
      <w:r>
        <w:t xml:space="preserve">Когато се задържат стоки, чл. 91, ал. 2 ЗЗД позволява да се задържи:</w:t>
      </w:r>
    </w:p>
    <w:p>
      <w:pPr>
        <w:spacing w:after="40"/>
        <w:ind w:left="431" w:hanging="360"/>
      </w:pPr>
      <w:r>
        <w:rPr>
          <w:b/>
          <w:bCs/>
        </w:rPr>
        <w:t xml:space="preserve">А) </w:t>
      </w:r>
      <w:r>
        <w:t xml:space="preserve">цялото количество, независимо от размера на обезпеченото вземане</w:t>
      </w:r>
    </w:p>
    <w:p>
      <w:pPr>
        <w:spacing w:after="40"/>
        <w:ind w:left="431" w:hanging="360"/>
      </w:pPr>
      <w:r>
        <w:rPr>
          <w:b/>
          <w:bCs/>
        </w:rPr>
        <w:t xml:space="preserve">Б) </w:t>
      </w:r>
      <w:r>
        <w:t xml:space="preserve">само стоки на стойност, определена предварително от съда</w:t>
      </w:r>
    </w:p>
    <w:p>
      <w:pPr>
        <w:spacing w:after="40"/>
        <w:ind w:left="431" w:hanging="360"/>
      </w:pPr>
      <w:r>
        <w:rPr>
          <w:b/>
          <w:bCs/>
        </w:rPr>
        <w:t xml:space="preserve">В) </w:t>
      </w:r>
      <w:r>
        <w:t xml:space="preserve">само такава част от стоките, каквато е достатъчна за вземането</w:t>
      </w:r>
    </w:p>
    <w:p>
      <w:pPr>
        <w:spacing w:after="40"/>
        <w:ind w:left="431" w:hanging="360"/>
      </w:pPr>
      <w:r>
        <w:rPr>
          <w:b/>
          <w:bCs/>
        </w:rPr>
        <w:t xml:space="preserve">Г) </w:t>
      </w:r>
      <w:r>
        <w:t xml:space="preserve">стоките само ако са индивидуално определени в договора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стоки законът въвежда пропорционалност: задържа се само съразмерна част, достатъчна за обезпечаване на вземането, а не цялото количество.</w:t>
      </w:r>
    </w:p>
    <w:p>
      <w:pPr>
        <w:spacing w:after="100" w:before="0"/>
      </w:pPr>
      <w:r>
        <w:rPr>
          <w:b/>
          <w:bCs/>
        </w:rPr>
        <w:t xml:space="preserve">Защо А е грешен:  </w:t>
      </w:r>
      <w:r>
        <w:t xml:space="preserve">Задържането на цялото количество при малко вземане би било непропорционален натиск.</w:t>
      </w:r>
    </w:p>
    <w:p>
      <w:pPr>
        <w:spacing w:after="100" w:before="0"/>
      </w:pPr>
      <w:r>
        <w:rPr>
          <w:b/>
          <w:bCs/>
        </w:rPr>
        <w:t xml:space="preserve">Защо Б е грешен:  </w:t>
      </w:r>
      <w:r>
        <w:t xml:space="preserve">Предварително съдебно определяне не се изисква.</w:t>
      </w:r>
    </w:p>
    <w:p>
      <w:pPr>
        <w:spacing w:after="100" w:before="0"/>
      </w:pPr>
      <w:r>
        <w:rPr>
          <w:b/>
          <w:bCs/>
        </w:rPr>
        <w:t xml:space="preserve">Защо Г е грешен:  </w:t>
      </w:r>
      <w:r>
        <w:t xml:space="preserve">Правилото на ал. 2 е мислено именно за родово определени количества стоки.</w:t>
      </w:r>
    </w:p>
    <w:p>
      <w:pPr>
        <w:spacing w:after="140" w:before="0"/>
      </w:pPr>
      <w:r>
        <w:rPr>
          <w:b/>
          <w:bCs/>
        </w:rPr>
        <w:t xml:space="preserve">Методическа бележка:  </w:t>
      </w:r>
      <w:r>
        <w:t xml:space="preserve">Проверява коректива на съразмерността при делими престации.</w:t>
      </w:r>
    </w:p>
    <w:p>
      <w:pPr>
        <w:pStyle w:val="Heading3"/>
        <w:spacing w:after="60" w:before="240"/>
      </w:pPr>
      <w:r>
        <w:rPr>
          <w:b/>
          <w:bCs/>
          <w:sz w:val="24"/>
          <w:szCs w:val="24"/>
        </w:rPr>
        <w:t xml:space="preserve">Въпрос 6</w:t>
      </w:r>
      <w:r>
        <w:rPr>
          <w:i/>
          <w:iCs/>
          <w:color w:val="767676"/>
          <w:sz w:val="19"/>
          <w:szCs w:val="19"/>
        </w:rPr>
        <w:t xml:space="preserve">   (№ 206 от 780)</w:t>
      </w:r>
    </w:p>
    <w:p>
      <w:pPr>
        <w:spacing w:after="100"/>
      </w:pPr>
      <w:r>
        <w:rPr>
          <w:b/>
          <w:bCs/>
          <w:sz w:val="19"/>
          <w:szCs w:val="19"/>
        </w:rPr>
        <w:t xml:space="preserve">Подтема: </w:t>
      </w:r>
      <w:r>
        <w:rPr>
          <w:sz w:val="19"/>
          <w:szCs w:val="19"/>
        </w:rPr>
        <w:t xml:space="preserve">Погасяване чрез обезпечение</w:t>
      </w:r>
      <w:r>
        <w:rPr>
          <w:b/>
          <w:bCs/>
          <w:sz w:val="19"/>
          <w:szCs w:val="19"/>
        </w:rPr>
        <w:t xml:space="preserve">     Ниво: </w:t>
      </w:r>
      <w:r>
        <w:rPr>
          <w:sz w:val="19"/>
          <w:szCs w:val="19"/>
        </w:rPr>
        <w:t xml:space="preserve">Средно</w:t>
      </w:r>
    </w:p>
    <w:p>
      <w:pPr>
        <w:spacing w:after="80" w:before="0"/>
      </w:pPr>
      <w:r>
        <w:t xml:space="preserve">Задържането по чл. 91 ЗЗД се прекратява, когато длъжникът:</w:t>
      </w:r>
    </w:p>
    <w:p>
      <w:pPr>
        <w:spacing w:after="40"/>
        <w:ind w:left="431" w:hanging="360"/>
      </w:pPr>
      <w:r>
        <w:rPr>
          <w:b/>
          <w:bCs/>
        </w:rPr>
        <w:t xml:space="preserve">А) </w:t>
      </w:r>
      <w:r>
        <w:t xml:space="preserve">обещае писмено, че ще плати дълга в кратък срок</w:t>
      </w:r>
    </w:p>
    <w:p>
      <w:pPr>
        <w:spacing w:after="40"/>
        <w:ind w:left="431" w:hanging="360"/>
      </w:pPr>
      <w:r>
        <w:rPr>
          <w:b/>
          <w:bCs/>
        </w:rPr>
        <w:t xml:space="preserve">Б) </w:t>
      </w:r>
      <w:r>
        <w:t xml:space="preserve">поиска връщане на вещта с нотариална покана</w:t>
      </w:r>
    </w:p>
    <w:p>
      <w:pPr>
        <w:spacing w:after="40"/>
        <w:ind w:left="431" w:hanging="360"/>
      </w:pPr>
      <w:r>
        <w:rPr>
          <w:b/>
          <w:bCs/>
        </w:rPr>
        <w:t xml:space="preserve">В) </w:t>
      </w:r>
      <w:r>
        <w:t xml:space="preserve">докаже, че вещта му е необходима за работата</w:t>
      </w:r>
    </w:p>
    <w:p>
      <w:pPr>
        <w:spacing w:after="40"/>
        <w:ind w:left="431" w:hanging="360"/>
      </w:pPr>
      <w:r>
        <w:rPr>
          <w:b/>
          <w:bCs/>
        </w:rPr>
        <w:t xml:space="preserve">Г) </w:t>
      </w:r>
      <w:r>
        <w:t xml:space="preserve">предостави надлежно обезпечение на вземането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91, ал. 4 предвижда, че задържането отпада, ако се даде надлежно обезпечение: целта на правото е обезпечителна и при равностойна друга гаранция натискът чрез вещта губи основание.</w:t>
      </w:r>
    </w:p>
    <w:p>
      <w:pPr>
        <w:spacing w:after="100" w:before="0"/>
      </w:pPr>
      <w:r>
        <w:rPr>
          <w:b/>
          <w:bCs/>
        </w:rPr>
        <w:t xml:space="preserve">Защо А е грешен:  </w:t>
      </w:r>
      <w:r>
        <w:t xml:space="preserve">Голото обещание не е обезпечение.</w:t>
      </w:r>
    </w:p>
    <w:p>
      <w:pPr>
        <w:spacing w:after="100" w:before="0"/>
      </w:pPr>
      <w:r>
        <w:rPr>
          <w:b/>
          <w:bCs/>
        </w:rPr>
        <w:t xml:space="preserve">Защо Б е грешен:  </w:t>
      </w:r>
      <w:r>
        <w:t xml:space="preserve">Поканата не удовлетворява и не обезпечава вземането.</w:t>
      </w:r>
    </w:p>
    <w:p>
      <w:pPr>
        <w:spacing w:after="100" w:before="0"/>
      </w:pPr>
      <w:r>
        <w:rPr>
          <w:b/>
          <w:bCs/>
        </w:rPr>
        <w:t xml:space="preserve">Защо В е грешен:  </w:t>
      </w:r>
      <w:r>
        <w:t xml:space="preserve">Нуждата на длъжника от вещта не погасява обезпечителната функция.</w:t>
      </w:r>
    </w:p>
    <w:p>
      <w:pPr>
        <w:spacing w:after="140" w:before="0"/>
      </w:pPr>
      <w:r>
        <w:rPr>
          <w:b/>
          <w:bCs/>
        </w:rPr>
        <w:t xml:space="preserve">Методическа бележка:  </w:t>
      </w:r>
      <w:r>
        <w:t xml:space="preserve">Проверява функционалната замяна — вещта се освобождава срещу еквивалентна сигурност.</w:t>
      </w:r>
    </w:p>
    <w:p>
      <w:pPr>
        <w:pStyle w:val="Heading3"/>
        <w:spacing w:after="60" w:before="240"/>
      </w:pPr>
      <w:r>
        <w:rPr>
          <w:b/>
          <w:bCs/>
          <w:sz w:val="24"/>
          <w:szCs w:val="24"/>
        </w:rPr>
        <w:t xml:space="preserve">Въпрос 7</w:t>
      </w:r>
      <w:r>
        <w:rPr>
          <w:i/>
          <w:iCs/>
          <w:color w:val="767676"/>
          <w:sz w:val="19"/>
          <w:szCs w:val="19"/>
        </w:rPr>
        <w:t xml:space="preserve">   (№ 207 от 780)</w:t>
      </w:r>
    </w:p>
    <w:p>
      <w:pPr>
        <w:spacing w:after="100"/>
      </w:pPr>
      <w:r>
        <w:rPr>
          <w:b/>
          <w:bCs/>
          <w:sz w:val="19"/>
          <w:szCs w:val="19"/>
        </w:rPr>
        <w:t xml:space="preserve">Подтема: </w:t>
      </w:r>
      <w:r>
        <w:rPr>
          <w:sz w:val="19"/>
          <w:szCs w:val="19"/>
        </w:rPr>
        <w:t xml:space="preserve">Привилегия на задържащия</w:t>
      </w:r>
      <w:r>
        <w:rPr>
          <w:b/>
          <w:bCs/>
          <w:sz w:val="19"/>
          <w:szCs w:val="19"/>
        </w:rPr>
        <w:t xml:space="preserve">     Ниво: </w:t>
      </w:r>
      <w:r>
        <w:rPr>
          <w:sz w:val="19"/>
          <w:szCs w:val="19"/>
        </w:rPr>
        <w:t xml:space="preserve">Средно</w:t>
      </w:r>
    </w:p>
    <w:p>
      <w:pPr>
        <w:spacing w:after="80" w:before="0"/>
      </w:pPr>
      <w:r>
        <w:t xml:space="preserve">Кредиторът с право на задържане по чл. 91 ЗЗД разполага и със:</w:t>
      </w:r>
    </w:p>
    <w:p>
      <w:pPr>
        <w:spacing w:after="40"/>
        <w:ind w:left="431" w:hanging="360"/>
      </w:pPr>
      <w:r>
        <w:rPr>
          <w:b/>
          <w:bCs/>
        </w:rPr>
        <w:t xml:space="preserve">А) </w:t>
      </w:r>
      <w:r>
        <w:t xml:space="preserve">специална привилегия върху цената на задържаната вещ</w:t>
      </w:r>
    </w:p>
    <w:p>
      <w:pPr>
        <w:spacing w:after="40"/>
        <w:ind w:left="431" w:hanging="360"/>
      </w:pPr>
      <w:r>
        <w:rPr>
          <w:b/>
          <w:bCs/>
        </w:rPr>
        <w:t xml:space="preserve">Б) </w:t>
      </w:r>
      <w:r>
        <w:t xml:space="preserve">право да получи вещта в собственост при неплащане</w:t>
      </w:r>
    </w:p>
    <w:p>
      <w:pPr>
        <w:spacing w:after="40"/>
        <w:ind w:left="431" w:hanging="360"/>
      </w:pPr>
      <w:r>
        <w:rPr>
          <w:b/>
          <w:bCs/>
        </w:rPr>
        <w:t xml:space="preserve">В) </w:t>
      </w:r>
      <w:r>
        <w:t xml:space="preserve">обща привилегия върху цялото имущество на длъжника</w:t>
      </w:r>
    </w:p>
    <w:p>
      <w:pPr>
        <w:spacing w:after="40"/>
        <w:ind w:left="431" w:hanging="360"/>
      </w:pPr>
      <w:r>
        <w:rPr>
          <w:b/>
          <w:bCs/>
        </w:rPr>
        <w:t xml:space="preserve">Г) </w:t>
      </w:r>
      <w:r>
        <w:t xml:space="preserve">право да откаже обезпечение и да задържи вещта завинаги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91, ал. 5 препраща към реда на привилегиите: вземането на задържащия се ползва с право на предпочтително удовлетворение от стойността на задържаната вещ при принудително изпълнение (чл. 136, ал. 1, т. 4 ЗЗД).</w:t>
      </w:r>
    </w:p>
    <w:p>
      <w:pPr>
        <w:spacing w:after="100" w:before="0"/>
      </w:pPr>
      <w:r>
        <w:rPr>
          <w:b/>
          <w:bCs/>
        </w:rPr>
        <w:t xml:space="preserve">Защо Б е грешен:  </w:t>
      </w:r>
      <w:r>
        <w:t xml:space="preserve">Придобиване в собственост законът не предвижда.</w:t>
      </w:r>
    </w:p>
    <w:p>
      <w:pPr>
        <w:spacing w:after="100" w:before="0"/>
      </w:pPr>
      <w:r>
        <w:rPr>
          <w:b/>
          <w:bCs/>
        </w:rPr>
        <w:t xml:space="preserve">Защо В е грешен:  </w:t>
      </w:r>
      <w:r>
        <w:t xml:space="preserve">Привилегията е специална — само върху задържаната вещ, не върху цялото имущество.</w:t>
      </w:r>
    </w:p>
    <w:p>
      <w:pPr>
        <w:spacing w:after="100" w:before="0"/>
      </w:pPr>
      <w:r>
        <w:rPr>
          <w:b/>
          <w:bCs/>
        </w:rPr>
        <w:t xml:space="preserve">Защо Г е грешен:  </w:t>
      </w:r>
      <w:r>
        <w:t xml:space="preserve">При надлежно обезпечение задържането отпада; „завинаги" противоречи на функцията му.</w:t>
      </w:r>
    </w:p>
    <w:p>
      <w:pPr>
        <w:spacing w:after="140" w:before="0"/>
      </w:pPr>
      <w:r>
        <w:rPr>
          <w:b/>
          <w:bCs/>
        </w:rPr>
        <w:t xml:space="preserve">Методическа бележка:  </w:t>
      </w:r>
      <w:r>
        <w:t xml:space="preserve">Проверява връзката задържане–привилегия и нейния специален (върху вещта) характер.</w:t>
      </w:r>
    </w:p>
    <w:p>
      <w:pPr>
        <w:pStyle w:val="Heading3"/>
        <w:spacing w:after="60" w:before="240"/>
      </w:pPr>
      <w:r>
        <w:rPr>
          <w:b/>
          <w:bCs/>
          <w:sz w:val="24"/>
          <w:szCs w:val="24"/>
        </w:rPr>
        <w:t xml:space="preserve">Въпрос 8</w:t>
      </w:r>
      <w:r>
        <w:rPr>
          <w:i/>
          <w:iCs/>
          <w:color w:val="767676"/>
          <w:sz w:val="19"/>
          <w:szCs w:val="19"/>
        </w:rPr>
        <w:t xml:space="preserve">   (№ 208 от 780)</w:t>
      </w:r>
    </w:p>
    <w:p>
      <w:pPr>
        <w:spacing w:after="100"/>
      </w:pPr>
      <w:r>
        <w:rPr>
          <w:b/>
          <w:bCs/>
          <w:sz w:val="19"/>
          <w:szCs w:val="19"/>
        </w:rPr>
        <w:t xml:space="preserve">Подтема: </w:t>
      </w:r>
      <w:r>
        <w:rPr>
          <w:sz w:val="19"/>
          <w:szCs w:val="19"/>
        </w:rPr>
        <w:t xml:space="preserve">Възражение за неизпълнен договор</w:t>
      </w:r>
      <w:r>
        <w:rPr>
          <w:b/>
          <w:bCs/>
          <w:sz w:val="19"/>
          <w:szCs w:val="19"/>
        </w:rPr>
        <w:t xml:space="preserve">     Ниво: </w:t>
      </w:r>
      <w:r>
        <w:rPr>
          <w:sz w:val="19"/>
          <w:szCs w:val="19"/>
        </w:rPr>
        <w:t xml:space="preserve">Средно</w:t>
      </w:r>
    </w:p>
    <w:p>
      <w:pPr>
        <w:spacing w:after="80" w:before="0"/>
      </w:pPr>
      <w:r>
        <w:t xml:space="preserve">Възражението за неизпълнен договор по чл. 90 ЗЗД предполага насрещните вземания да произтичат:</w:t>
      </w:r>
    </w:p>
    <w:p>
      <w:pPr>
        <w:spacing w:after="40"/>
        <w:ind w:left="431" w:hanging="360"/>
      </w:pPr>
      <w:r>
        <w:rPr>
          <w:b/>
          <w:bCs/>
        </w:rPr>
        <w:t xml:space="preserve">А) </w:t>
      </w:r>
      <w:r>
        <w:t xml:space="preserve">от които и да е две сделки между едни и същи страни</w:t>
      </w:r>
    </w:p>
    <w:p>
      <w:pPr>
        <w:spacing w:after="40"/>
        <w:ind w:left="431" w:hanging="360"/>
      </w:pPr>
      <w:r>
        <w:rPr>
          <w:b/>
          <w:bCs/>
        </w:rPr>
        <w:t xml:space="preserve">Б) </w:t>
      </w:r>
      <w:r>
        <w:t xml:space="preserve">само от едно и също правоотношение между страните</w:t>
      </w:r>
    </w:p>
    <w:p>
      <w:pPr>
        <w:spacing w:after="40"/>
        <w:ind w:left="431" w:hanging="360"/>
      </w:pPr>
      <w:r>
        <w:rPr>
          <w:b/>
          <w:bCs/>
        </w:rPr>
        <w:t xml:space="preserve">В) </w:t>
      </w:r>
      <w:r>
        <w:t xml:space="preserve">само от договори, сключени в писмена или нотариална форма</w:t>
      </w:r>
    </w:p>
    <w:p>
      <w:pPr>
        <w:spacing w:after="40"/>
        <w:ind w:left="431" w:hanging="360"/>
      </w:pPr>
      <w:r>
        <w:rPr>
          <w:b/>
          <w:bCs/>
        </w:rPr>
        <w:t xml:space="preserve">Г) </w:t>
      </w:r>
      <w:r>
        <w:t xml:space="preserve">от ликвидни парични задължения, погасявани до по-малкото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90 изисква правна връзка: насрещните задължения трябва да произтичат от едно и също правоотношение между страните — само тогава всяка от тях може да задържи изпълнението си до насрещното изпълнение.</w:t>
      </w:r>
    </w:p>
    <w:p>
      <w:pPr>
        <w:spacing w:after="100" w:before="0"/>
      </w:pPr>
      <w:r>
        <w:rPr>
          <w:b/>
          <w:bCs/>
        </w:rPr>
        <w:t xml:space="preserve">Защо А е грешен:  </w:t>
      </w:r>
      <w:r>
        <w:t xml:space="preserve">Вземане от друг, несвързан договор не поражда възражението — липсва изискваната връзка.</w:t>
      </w:r>
    </w:p>
    <w:p>
      <w:pPr>
        <w:spacing w:after="100" w:before="0"/>
      </w:pPr>
      <w:r>
        <w:rPr>
          <w:b/>
          <w:bCs/>
        </w:rPr>
        <w:t xml:space="preserve">Защо В е грешен:  </w:t>
      </w:r>
      <w:r>
        <w:t xml:space="preserve">Формата на договора е без значение.</w:t>
      </w:r>
    </w:p>
    <w:p>
      <w:pPr>
        <w:spacing w:after="100" w:before="0"/>
      </w:pPr>
      <w:r>
        <w:rPr>
          <w:b/>
          <w:bCs/>
        </w:rPr>
        <w:t xml:space="preserve">Защо Г е грешен:  </w:t>
      </w:r>
      <w:r>
        <w:t xml:space="preserve">Описаното е прихващане (компенсация) — то погасява вземанията, докато чл. 90 само отлага изпълнението.</w:t>
      </w:r>
    </w:p>
    <w:p>
      <w:pPr>
        <w:spacing w:after="140" w:before="0"/>
      </w:pPr>
      <w:r>
        <w:rPr>
          <w:b/>
          <w:bCs/>
        </w:rPr>
        <w:t xml:space="preserve">Методическа бележка:  </w:t>
      </w:r>
      <w:r>
        <w:t xml:space="preserve">Проверява предпоставката „същото правоотношение" и разграничението от прихващането.</w:t>
      </w:r>
    </w:p>
    <w:p>
      <w:pPr>
        <w:pStyle w:val="Heading3"/>
        <w:spacing w:after="60" w:before="240"/>
      </w:pPr>
      <w:r>
        <w:rPr>
          <w:b/>
          <w:bCs/>
          <w:sz w:val="24"/>
          <w:szCs w:val="24"/>
        </w:rPr>
        <w:t xml:space="preserve">Въпрос 9</w:t>
      </w:r>
      <w:r>
        <w:rPr>
          <w:i/>
          <w:iCs/>
          <w:color w:val="767676"/>
          <w:sz w:val="19"/>
          <w:szCs w:val="19"/>
        </w:rPr>
        <w:t xml:space="preserve">   (№ 209 от 780)</w:t>
      </w:r>
    </w:p>
    <w:p>
      <w:pPr>
        <w:spacing w:after="100"/>
      </w:pPr>
      <w:r>
        <w:rPr>
          <w:b/>
          <w:bCs/>
          <w:sz w:val="19"/>
          <w:szCs w:val="19"/>
        </w:rPr>
        <w:t xml:space="preserve">Подтема: </w:t>
      </w:r>
      <w:r>
        <w:rPr>
          <w:sz w:val="19"/>
          <w:szCs w:val="19"/>
        </w:rPr>
        <w:t xml:space="preserve">Опасност от неизпълнение и диспозитив</w:t>
      </w:r>
      <w:r>
        <w:rPr>
          <w:b/>
          <w:bCs/>
          <w:sz w:val="19"/>
          <w:szCs w:val="19"/>
        </w:rPr>
        <w:t xml:space="preserve">     Ниво: </w:t>
      </w:r>
      <w:r>
        <w:rPr>
          <w:sz w:val="19"/>
          <w:szCs w:val="19"/>
        </w:rPr>
        <w:t xml:space="preserve">Високо</w:t>
      </w:r>
    </w:p>
    <w:p>
      <w:pPr>
        <w:spacing w:after="80" w:before="0"/>
      </w:pPr>
      <w:r>
        <w:t xml:space="preserve">Насрещното вземане още не е изискуемо, но от поведението на другата страна е ясно, че има опасност тя да не изпълни. В този случай:</w:t>
      </w:r>
    </w:p>
    <w:p>
      <w:pPr>
        <w:spacing w:after="40"/>
        <w:ind w:left="431" w:hanging="360"/>
      </w:pPr>
      <w:r>
        <w:rPr>
          <w:b/>
          <w:bCs/>
        </w:rPr>
        <w:t xml:space="preserve">А) </w:t>
      </w:r>
      <w:r>
        <w:t xml:space="preserve">страната може да откаже престацията си до даване на обезпечение</w:t>
      </w:r>
    </w:p>
    <w:p>
      <w:pPr>
        <w:spacing w:after="40"/>
        <w:ind w:left="431" w:hanging="360"/>
      </w:pPr>
      <w:r>
        <w:rPr>
          <w:b/>
          <w:bCs/>
        </w:rPr>
        <w:t xml:space="preserve">Б) </w:t>
      </w:r>
      <w:r>
        <w:t xml:space="preserve">възражението е изключено, докато насрещното вземане не стане изискуемо</w:t>
      </w:r>
    </w:p>
    <w:p>
      <w:pPr>
        <w:spacing w:after="40"/>
        <w:ind w:left="431" w:hanging="360"/>
      </w:pPr>
      <w:r>
        <w:rPr>
          <w:b/>
          <w:bCs/>
        </w:rPr>
        <w:t xml:space="preserve">В) </w:t>
      </w:r>
      <w:r>
        <w:t xml:space="preserve">страната трябва първо да развали договора по надлежния ред</w:t>
      </w:r>
    </w:p>
    <w:p>
      <w:pPr>
        <w:spacing w:after="40"/>
        <w:ind w:left="431" w:hanging="360"/>
      </w:pPr>
      <w:r>
        <w:rPr>
          <w:b/>
          <w:bCs/>
        </w:rPr>
        <w:t xml:space="preserve">Г) </w:t>
      </w:r>
      <w:r>
        <w:t xml:space="preserve">съдът отхвърля иска на кредитора като преждевременно предявен</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90, ал. 2 разширява защитата: при опасност от бъдещо неизпълнение изпълнението може да се откаже, докато не се даде обезпечение или не се изпълни насрещно; процесуалната последица на уваженото възражение е осъждане на едновременно изпълнение в диспозитива, а не отхвърляне на иска.</w:t>
      </w:r>
    </w:p>
    <w:p>
      <w:pPr>
        <w:spacing w:after="100" w:before="0"/>
      </w:pPr>
      <w:r>
        <w:rPr>
          <w:b/>
          <w:bCs/>
        </w:rPr>
        <w:t xml:space="preserve">Защо Б е грешен:  </w:t>
      </w:r>
      <w:r>
        <w:t xml:space="preserve">Ал. 2 е точно уреденото изключение от изискването за изискуемост.</w:t>
      </w:r>
    </w:p>
    <w:p>
      <w:pPr>
        <w:spacing w:after="100" w:before="0"/>
      </w:pPr>
      <w:r>
        <w:rPr>
          <w:b/>
          <w:bCs/>
        </w:rPr>
        <w:t xml:space="preserve">Защо В е грешен:  </w:t>
      </w:r>
      <w:r>
        <w:t xml:space="preserve">Развалянето е друг, краен способ — възражението запазва договора.</w:t>
      </w:r>
    </w:p>
    <w:p>
      <w:pPr>
        <w:spacing w:after="100" w:before="0"/>
      </w:pPr>
      <w:r>
        <w:rPr>
          <w:b/>
          <w:bCs/>
        </w:rPr>
        <w:t xml:space="preserve">Защо Г е грешен:  </w:t>
      </w:r>
      <w:r>
        <w:t xml:space="preserve">Възражението е дилаторно: искът не се отхвърля, а изпълненията се обвързват едновременно.</w:t>
      </w:r>
    </w:p>
    <w:p>
      <w:pPr>
        <w:spacing w:after="140" w:before="0"/>
      </w:pPr>
      <w:r>
        <w:rPr>
          <w:b/>
          <w:bCs/>
        </w:rPr>
        <w:t xml:space="preserve">Методическа бележка:  </w:t>
      </w:r>
      <w:r>
        <w:t xml:space="preserve">Проверява ал. 2 и характерния диспозитив „осъжда при едновременно изпълнение".</w:t>
      </w:r>
    </w:p>
    <w:p>
      <w:pPr>
        <w:pStyle w:val="Heading3"/>
        <w:spacing w:after="60" w:before="240"/>
      </w:pPr>
      <w:r>
        <w:rPr>
          <w:b/>
          <w:bCs/>
          <w:sz w:val="24"/>
          <w:szCs w:val="24"/>
        </w:rPr>
        <w:t xml:space="preserve">Въпрос 10</w:t>
      </w:r>
      <w:r>
        <w:rPr>
          <w:i/>
          <w:iCs/>
          <w:color w:val="767676"/>
          <w:sz w:val="19"/>
          <w:szCs w:val="19"/>
        </w:rPr>
        <w:t xml:space="preserve">   (№ 210 от 780)</w:t>
      </w:r>
    </w:p>
    <w:p>
      <w:pPr>
        <w:spacing w:after="100"/>
      </w:pPr>
      <w:r>
        <w:rPr>
          <w:b/>
          <w:bCs/>
          <w:sz w:val="19"/>
          <w:szCs w:val="19"/>
        </w:rPr>
        <w:t xml:space="preserve">Подтема: </w:t>
      </w:r>
      <w:r>
        <w:rPr>
          <w:sz w:val="19"/>
          <w:szCs w:val="19"/>
        </w:rPr>
        <w:t xml:space="preserve">Търговско право на задържане</w:t>
      </w:r>
      <w:r>
        <w:rPr>
          <w:b/>
          <w:bCs/>
          <w:sz w:val="19"/>
          <w:szCs w:val="19"/>
        </w:rPr>
        <w:t xml:space="preserve">     Ниво: </w:t>
      </w:r>
      <w:r>
        <w:rPr>
          <w:sz w:val="19"/>
          <w:szCs w:val="19"/>
        </w:rPr>
        <w:t xml:space="preserve">Високо</w:t>
      </w:r>
    </w:p>
    <w:p>
      <w:pPr>
        <w:spacing w:after="80" w:before="0"/>
      </w:pPr>
      <w:r>
        <w:t xml:space="preserve">Търговското право на задържане по чл. 315 ТЗ се отличава от това по чл. 91 ЗЗД по това, че:</w:t>
      </w:r>
    </w:p>
    <w:p>
      <w:pPr>
        <w:spacing w:after="40"/>
        <w:ind w:left="431" w:hanging="360"/>
      </w:pPr>
      <w:r>
        <w:rPr>
          <w:b/>
          <w:bCs/>
        </w:rPr>
        <w:t xml:space="preserve">А) </w:t>
      </w:r>
      <w:r>
        <w:t xml:space="preserve">изисква вземането да е свързано именно с разноски по задържаната вещ</w:t>
      </w:r>
    </w:p>
    <w:p>
      <w:pPr>
        <w:spacing w:after="40"/>
        <w:ind w:left="431" w:hanging="360"/>
      </w:pPr>
      <w:r>
        <w:rPr>
          <w:b/>
          <w:bCs/>
        </w:rPr>
        <w:t xml:space="preserve">Б) </w:t>
      </w:r>
      <w:r>
        <w:t xml:space="preserve">може да се упражнява и от нетърговец срещу търговец по обща сделка</w:t>
      </w:r>
    </w:p>
    <w:p>
      <w:pPr>
        <w:spacing w:after="40"/>
        <w:ind w:left="431" w:hanging="360"/>
      </w:pPr>
      <w:r>
        <w:rPr>
          <w:b/>
          <w:bCs/>
        </w:rPr>
        <w:t xml:space="preserve">В) </w:t>
      </w:r>
      <w:r>
        <w:t xml:space="preserve">страните са търговци, а връзка между вземането и вещта не се изисква</w:t>
      </w:r>
    </w:p>
    <w:p>
      <w:pPr>
        <w:spacing w:after="40"/>
        <w:ind w:left="431" w:hanging="360"/>
      </w:pPr>
      <w:r>
        <w:rPr>
          <w:b/>
          <w:bCs/>
        </w:rPr>
        <w:t xml:space="preserve">Г) </w:t>
      </w:r>
      <w:r>
        <w:t xml:space="preserve">не дава никаква привилегия при принудително изпълнение върху вещта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Търговското задържане е по-широко: достатъчно е страните да са търговци и вземането да е от търговска сделка между тях — конекситет с конкретната вещ не е нужен; в търговския оборот то обслужва и вземания, които при несъстоятелност стават защитими дори без изискуемост в хипотезите на закона.</w:t>
      </w:r>
    </w:p>
    <w:p>
      <w:pPr>
        <w:spacing w:after="100" w:before="0"/>
      </w:pPr>
      <w:r>
        <w:rPr>
          <w:b/>
          <w:bCs/>
        </w:rPr>
        <w:t xml:space="preserve">Защо А е грешен:  </w:t>
      </w:r>
      <w:r>
        <w:t xml:space="preserve">Именно квалифицираната връзка с вещта е белегът на чл. 91, а чл. 315 я премахва.</w:t>
      </w:r>
    </w:p>
    <w:p>
      <w:pPr>
        <w:spacing w:after="100" w:before="0"/>
      </w:pPr>
      <w:r>
        <w:rPr>
          <w:b/>
          <w:bCs/>
        </w:rPr>
        <w:t xml:space="preserve">Защо Б е грешен:  </w:t>
      </w:r>
      <w:r>
        <w:t xml:space="preserve">Изискването е статусно и двустранно — и двете страни търговци.</w:t>
      </w:r>
    </w:p>
    <w:p>
      <w:pPr>
        <w:spacing w:after="100" w:before="0"/>
      </w:pPr>
      <w:r>
        <w:rPr>
          <w:b/>
          <w:bCs/>
        </w:rPr>
        <w:t xml:space="preserve">Защо Г е грешен:  </w:t>
      </w:r>
      <w:r>
        <w:t xml:space="preserve">Задържащият търговец също се ползва с предпочтително удовлетворение.</w:t>
      </w:r>
    </w:p>
    <w:p>
      <w:pPr>
        <w:spacing w:after="140" w:before="0"/>
      </w:pPr>
      <w:r>
        <w:rPr>
          <w:b/>
          <w:bCs/>
        </w:rPr>
        <w:t xml:space="preserve">Методическа бележка:  </w:t>
      </w:r>
      <w:r>
        <w:t xml:space="preserve">Проверява двустранното статусно изискване и отпадането на предметния конекситет.</w:t>
      </w:r>
    </w:p>
    <w:p>
      <w:pPr>
        <w:pStyle w:val="Heading2"/>
        <w:spacing w:after="120" w:before="320"/>
      </w:pPr>
      <w:r>
        <w:rPr>
          <w:b/>
          <w:bCs/>
          <w:color w:val="2F5496"/>
          <w:sz w:val="26"/>
          <w:szCs w:val="26"/>
        </w:rPr>
        <w:t xml:space="preserve">Тема 21 — казуси</w:t>
      </w:r>
    </w:p>
    <w:p>
      <w:pPr>
        <w:pStyle w:val="Heading3"/>
        <w:spacing w:after="80" w:before="240"/>
      </w:pPr>
      <w:r>
        <w:rPr>
          <w:b/>
          <w:bCs/>
          <w:sz w:val="24"/>
          <w:szCs w:val="24"/>
        </w:rPr>
        <w:t xml:space="preserve">Казус 1</w:t>
      </w:r>
      <w:r>
        <w:rPr>
          <w:i/>
          <w:iCs/>
          <w:color w:val="767676"/>
          <w:sz w:val="19"/>
          <w:szCs w:val="19"/>
        </w:rPr>
        <w:t xml:space="preserve">   (№ 41 от 156)</w:t>
      </w:r>
    </w:p>
    <w:p>
      <w:pPr>
        <w:spacing w:after="100" w:before="0"/>
      </w:pPr>
      <w:r>
        <w:rPr>
          <w:b/>
          <w:bCs/>
        </w:rPr>
        <w:t xml:space="preserve">Заглавие:  </w:t>
      </w:r>
      <w:r>
        <w:t xml:space="preserve">Задържаният спектрометър и вземането по друг договор</w:t>
      </w:r>
    </w:p>
    <w:p>
      <w:pPr>
        <w:spacing w:after="100" w:before="0"/>
      </w:pPr>
      <w:r>
        <w:rPr>
          <w:b/>
          <w:bCs/>
        </w:rPr>
        <w:t xml:space="preserve">Тема:  </w:t>
      </w:r>
      <w:r>
        <w:t xml:space="preserve">Разграничение между правото на задържане и възражението за неизпълнен договор.</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право на задържане</w:t>
      </w:r>
    </w:p>
    <w:p>
      <w:pPr>
        <w:spacing w:after="40"/>
        <w:ind w:left="504" w:hanging="288"/>
      </w:pPr>
      <w:r>
        <w:t xml:space="preserve">•  възражение за неизпълнен договор</w:t>
      </w:r>
    </w:p>
    <w:p>
      <w:pPr>
        <w:spacing w:after="40"/>
        <w:ind w:left="504" w:hanging="288"/>
      </w:pPr>
      <w:r>
        <w:t xml:space="preserve">•  връзка между вземането и задържаната вещ</w:t>
      </w:r>
    </w:p>
    <w:p>
      <w:pPr>
        <w:spacing w:after="40"/>
        <w:ind w:left="504" w:hanging="288"/>
      </w:pPr>
      <w:r>
        <w:t xml:space="preserve">•  изискуемост на вземането</w:t>
      </w:r>
    </w:p>
    <w:p>
      <w:pPr>
        <w:spacing w:after="40"/>
        <w:ind w:left="504" w:hanging="288"/>
      </w:pPr>
      <w:r>
        <w:t xml:space="preserve">•  държане на чужда движима вещ</w:t>
      </w:r>
    </w:p>
    <w:p>
      <w:pPr>
        <w:spacing w:after="40"/>
        <w:ind w:left="504" w:hanging="288"/>
      </w:pPr>
      <w:r>
        <w:t xml:space="preserve">•  насрещни и едновременни престации</w:t>
      </w:r>
    </w:p>
    <w:p>
      <w:pPr>
        <w:spacing w:after="40"/>
        <w:ind w:left="504" w:hanging="288"/>
      </w:pPr>
      <w:r>
        <w:t xml:space="preserve">•  предоставяне на обезпечение</w:t>
      </w:r>
    </w:p>
    <w:p>
      <w:pPr>
        <w:spacing w:after="40"/>
        <w:ind w:left="504" w:hanging="288"/>
      </w:pPr>
      <w:r>
        <w:t xml:space="preserve">•  банкова гаранция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правото на задържане от възражението за неизпълнен договор по предпоставки и обхват;</w:t>
      </w:r>
    </w:p>
    <w:p>
      <w:pPr>
        <w:spacing w:after="40"/>
        <w:ind w:left="504" w:hanging="288"/>
      </w:pPr>
      <w:r>
        <w:t xml:space="preserve">•  да определи за кое вземане може да бъде упражнено задържане;</w:t>
      </w:r>
    </w:p>
    <w:p>
      <w:pPr>
        <w:spacing w:after="40"/>
        <w:ind w:left="504" w:hanging="288"/>
      </w:pPr>
      <w:r>
        <w:t xml:space="preserve">•  да обоснове защо вземане по друг договор не се обезпечава автоматично със задържане;</w:t>
      </w:r>
    </w:p>
    <w:p>
      <w:pPr>
        <w:spacing w:after="40"/>
        <w:ind w:left="504" w:hanging="288"/>
      </w:pPr>
      <w:r>
        <w:t xml:space="preserve">•  да прецени значението на предоставеното обезпечение;</w:t>
      </w:r>
    </w:p>
    <w:p>
      <w:pPr>
        <w:spacing w:after="40"/>
        <w:ind w:left="504" w:hanging="288"/>
      </w:pPr>
      <w:r>
        <w:t xml:space="preserve">•  да формулира съдебно разрешение при насрещни и едновременни престации;</w:t>
      </w:r>
    </w:p>
    <w:p>
      <w:pPr>
        <w:spacing w:after="60" w:before="120"/>
      </w:pPr>
      <w:r>
        <w:rPr>
          <w:b/>
          <w:bCs/>
        </w:rPr>
        <w:t xml:space="preserve">Факти</w:t>
      </w:r>
    </w:p>
    <w:p>
      <w:pPr>
        <w:spacing w:after="80" w:before="0"/>
        <w:jc w:val="both"/>
      </w:pPr>
      <w:r>
        <w:t xml:space="preserve">Научен център предава на частен сервиз скъп спектрометър за ремонт и калибриране. Договорът предвижда, че след приключване на работата сервизът трябва да върне уреда, а центърът да заплати възнаграждението в деня на приемането. След като ремонтът приключва, центърът изпраща свой служител да получи апарата, но без да носи платежно нареждане или друг документ за плащане, като заявява, че сумата ще бъде преведена „до края на седмицата". Сервизът отказва да предаде уреда. Няколко дни по-късно центърът представя банкова гаранция за сумата, но между страните възниква нов спор, защото сервизът твърди, че освен цената по ремонта има и отделно вземане от същия център по предходен договор за поддръжка на друг уред и че докато и то не бъде платено, ще задържи спектрометъра. Успоредно с това центърът предявява иск за връщане на уреда и твърди, че сервизът не може да се позовава нито на право на задържане, нито на възражение за неизпълнен договор, след като е налице банкова гаранция. Сервизът от своя страна настоява, че понеже държи вещта законно и има парични вземания срещу същия контрагент, може да я задържи до пълно уреждане на всички отношения между тях.</w:t>
      </w:r>
    </w:p>
    <w:p>
      <w:pPr>
        <w:spacing w:after="60" w:before="120"/>
      </w:pPr>
      <w:r>
        <w:rPr>
          <w:b/>
          <w:bCs/>
        </w:rPr>
        <w:t xml:space="preserve">Въпроси</w:t>
      </w:r>
    </w:p>
    <w:p>
      <w:pPr>
        <w:spacing w:after="40"/>
        <w:ind w:left="504" w:hanging="288"/>
      </w:pPr>
      <w:r>
        <w:t xml:space="preserve">1.  Как следва да се разграничат правото на задържане по чл. 91 ЗЗД и възражението за неизпълнен договор по чл. 90 ЗЗД и за кое вземане сервизът може да се позове на чл. 91 ЗЗД?</w:t>
      </w:r>
    </w:p>
    <w:p>
      <w:pPr>
        <w:spacing w:after="40"/>
        <w:ind w:left="504" w:hanging="288"/>
      </w:pPr>
      <w:r>
        <w:t xml:space="preserve">2.  Може ли да задържи уреда и за вземане по друг, предходен договор?</w:t>
      </w:r>
    </w:p>
    <w:p>
      <w:pPr>
        <w:spacing w:after="40"/>
        <w:ind w:left="504" w:hanging="288"/>
      </w:pPr>
      <w:r>
        <w:t xml:space="preserve">3.  Какво е значението на предоставената банкова гаранция?</w:t>
      </w:r>
    </w:p>
    <w:p>
      <w:pPr>
        <w:spacing w:after="40"/>
        <w:ind w:left="504" w:hanging="288"/>
      </w:pPr>
      <w:r>
        <w:t xml:space="preserve">4.  Какъв следва да бъде съдебният подход, ако се приеме, че по текущия договор плащането и предаването са насрещни и едновременни?</w:t>
      </w:r>
    </w:p>
    <w:p>
      <w:pPr>
        <w:spacing w:after="60" w:before="120"/>
      </w:pPr>
      <w:r>
        <w:rPr>
          <w:b/>
          <w:bCs/>
        </w:rPr>
        <w:t xml:space="preserve">Насоки за решаване</w:t>
      </w:r>
    </w:p>
    <w:p>
      <w:pPr>
        <w:spacing w:after="40"/>
        <w:ind w:left="504" w:hanging="288"/>
      </w:pPr>
      <w:r>
        <w:t xml:space="preserve">•  Съпоставете предпоставките на двата института поотделно, преди да ги приложите.</w:t>
      </w:r>
    </w:p>
    <w:p>
      <w:pPr>
        <w:spacing w:after="40"/>
        <w:ind w:left="504" w:hanging="288"/>
      </w:pPr>
      <w:r>
        <w:t xml:space="preserve">•  Проверете каква е връзката между всяко вземане и задържаната вещ.</w:t>
      </w:r>
    </w:p>
    <w:p>
      <w:pPr>
        <w:spacing w:after="40"/>
        <w:ind w:left="504" w:hanging="288"/>
      </w:pPr>
      <w:r>
        <w:t xml:space="preserve">•  Преценете дали представената гаранция покрива по обем и съдържание именно релевантното вземане.</w:t>
      </w:r>
    </w:p>
    <w:p>
      <w:pPr>
        <w:spacing w:after="40"/>
        <w:ind w:left="504" w:hanging="288"/>
      </w:pPr>
      <w:r>
        <w:t xml:space="preserve">•  Помислете какво следва, ако плащането и връщането са уговорени като едновременни.</w:t>
      </w:r>
    </w:p>
    <w:p>
      <w:pPr>
        <w:spacing w:after="60" w:before="120"/>
      </w:pPr>
      <w:r>
        <w:rPr>
          <w:b/>
          <w:bCs/>
        </w:rPr>
        <w:t xml:space="preserve">Примерен отговор</w:t>
      </w:r>
    </w:p>
    <w:p>
      <w:pPr>
        <w:spacing w:after="80" w:before="0"/>
        <w:jc w:val="both"/>
      </w:pPr>
      <w:r>
        <w:t xml:space="preserve">1. Двата института са различни. По чл. 91 ЗЗД се задържа чужда движима вещ за определено изискуемо вземане, свързано с нея — например за запазване, поправяне, подобряване или вреди, причинени от вещта. По чл. 90 ЗЗД се отказва собствено изпълнение по насрещен договор, докато другата страна не изпълни своето задължение от същото правоотношение. За възнаграждението по ремонта и калибрирането на самия спектрометър сервизът може да обсъжда право на задържане по чл. 91 ЗЗД, ако вземането е изискуемо и вещта е в негово държане.</w:t>
      </w:r>
    </w:p>
    <w:p>
      <w:pPr>
        <w:spacing w:after="80" w:before="0"/>
        <w:jc w:val="both"/>
      </w:pPr>
      <w:r>
        <w:t xml:space="preserve">2. Не по общото гражданско правило на чл. 91 ЗЗД. Това право не обезпечава всяко вземане срещу същия длъжник, а само онова, което е в законово изискваната връзка със задържаната вещ. Вземане по друг договор за друг уред не попада автоматично в този обхват.</w:t>
      </w:r>
    </w:p>
    <w:p>
      <w:pPr>
        <w:spacing w:after="80" w:before="0"/>
        <w:jc w:val="both"/>
      </w:pPr>
      <w:r>
        <w:t xml:space="preserve">3. Представянето на надлежно обезпечение е релевантно, защото може да изключи нуждата от задържане по чл. 91, ал. 4 ЗЗД. Трябва обаче да се прецени дали банковата гаранция е достатъчна по обем и съдържание за обезпечаване именно на релевантното вземане.</w:t>
      </w:r>
    </w:p>
    <w:p>
      <w:pPr>
        <w:spacing w:after="80" w:before="0"/>
        <w:jc w:val="both"/>
      </w:pPr>
      <w:r>
        <w:t xml:space="preserve">4. Ако се приеме, че по текущия договор плащането и връщането на уреда са насрещни и едновременни престации, сервизът може да се позове и на възражение за неизпълнен договор по чл. 90 ЗЗД относно това конкретно правоотношение. В такъв случай съдебното разрешение не е просто „дължи/не дължи връщане", а трябва да отчете едновременността на престациите.</w:t>
      </w:r>
    </w:p>
    <w:p>
      <w:pPr>
        <w:spacing w:after="60" w:before="120"/>
      </w:pPr>
      <w:r>
        <w:rPr>
          <w:b/>
          <w:bCs/>
        </w:rPr>
        <w:t xml:space="preserve">Кратък извод</w:t>
      </w:r>
    </w:p>
    <w:p>
      <w:pPr>
        <w:spacing w:after="80" w:before="0"/>
        <w:jc w:val="both"/>
      </w:pPr>
      <w:r>
        <w:t xml:space="preserve">Подвеждащият момент в казуса е опитът да се обединят всички отношения между страните в едно общо основание за задържане. Гражданското право не допуска такава широка връзка само защото кредиторът държи вещта на длъжника.</w:t>
      </w:r>
    </w:p>
    <w:p>
      <w:pPr>
        <w:spacing w:after="60" w:before="120"/>
      </w:pPr>
      <w:r>
        <w:rPr>
          <w:b/>
          <w:bCs/>
        </w:rPr>
        <w:t xml:space="preserve">Често срещани грешки</w:t>
      </w:r>
    </w:p>
    <w:p>
      <w:pPr>
        <w:spacing w:after="40"/>
        <w:ind w:left="504" w:hanging="288"/>
      </w:pPr>
      <w:r>
        <w:t xml:space="preserve">•  Двата института да се смесват и да се прилагат като едно общо средство за защита.</w:t>
      </w:r>
    </w:p>
    <w:p>
      <w:pPr>
        <w:spacing w:after="40"/>
        <w:ind w:left="504" w:hanging="288"/>
      </w:pPr>
      <w:r>
        <w:t xml:space="preserve">•  Да се приема, че задържането обезпечава всяко вземане срещу същия длъжник.</w:t>
      </w:r>
    </w:p>
    <w:p>
      <w:pPr>
        <w:spacing w:after="40"/>
        <w:ind w:left="504" w:hanging="288"/>
      </w:pPr>
      <w:r>
        <w:t xml:space="preserve">•  Да се пренебрегва изискването вземането да е изискуемо и свързано със задържаната вещ.</w:t>
      </w:r>
    </w:p>
    <w:p>
      <w:pPr>
        <w:spacing w:after="40"/>
        <w:ind w:left="504" w:hanging="288"/>
      </w:pPr>
      <w:r>
        <w:t xml:space="preserve">•  Да се пропуска преценката дали предоставеното обезпечение е достатъчно.</w:t>
      </w:r>
    </w:p>
    <w:p>
      <w:pPr>
        <w:spacing w:after="40"/>
        <w:ind w:left="504" w:hanging="288"/>
      </w:pPr>
      <w:r>
        <w:t xml:space="preserve">•  Спорът да се свежда до „дължи/не дължи връщане", без да се отчете едновременността на престациите.</w:t>
      </w:r>
    </w:p>
    <w:p>
      <w:pPr>
        <w:pStyle w:val="Heading3"/>
        <w:spacing w:after="80" w:before="240"/>
      </w:pPr>
      <w:r>
        <w:rPr>
          <w:b/>
          <w:bCs/>
          <w:sz w:val="24"/>
          <w:szCs w:val="24"/>
        </w:rPr>
        <w:t xml:space="preserve">Казус 2</w:t>
      </w:r>
      <w:r>
        <w:rPr>
          <w:i/>
          <w:iCs/>
          <w:color w:val="767676"/>
          <w:sz w:val="19"/>
          <w:szCs w:val="19"/>
        </w:rPr>
        <w:t xml:space="preserve">   (№ 42 от 156)</w:t>
      </w:r>
    </w:p>
    <w:p>
      <w:pPr>
        <w:spacing w:after="100" w:before="0"/>
      </w:pPr>
      <w:r>
        <w:rPr>
          <w:b/>
          <w:bCs/>
        </w:rPr>
        <w:t xml:space="preserve">Заглавие:  </w:t>
      </w:r>
      <w:r>
        <w:t xml:space="preserve">Хладилната витрина, която остана в склада</w:t>
      </w:r>
    </w:p>
    <w:p>
      <w:pPr>
        <w:spacing w:after="100" w:before="0"/>
      </w:pPr>
      <w:r>
        <w:rPr>
          <w:b/>
          <w:bCs/>
        </w:rPr>
        <w:t xml:space="preserve">Тема:  </w:t>
      </w:r>
      <w:r>
        <w:t xml:space="preserve">Възражение за неизпълнен договор при уговорени насрещни и едновременни престации, когато едната страна иска изпълнение, без сама да предлага своето.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възражение за неизпълнен договор</w:t>
      </w:r>
    </w:p>
    <w:p>
      <w:pPr>
        <w:spacing w:after="40"/>
        <w:ind w:left="504" w:hanging="288"/>
      </w:pPr>
      <w:r>
        <w:t xml:space="preserve">•  насрещни и едновременни престации</w:t>
      </w:r>
    </w:p>
    <w:p>
      <w:pPr>
        <w:spacing w:after="40"/>
        <w:ind w:left="504" w:hanging="288"/>
      </w:pPr>
      <w:r>
        <w:t xml:space="preserve">•  задължения от едно и също правоотношение</w:t>
      </w:r>
    </w:p>
    <w:p>
      <w:pPr>
        <w:spacing w:after="40"/>
        <w:ind w:left="504" w:hanging="288"/>
      </w:pPr>
      <w:r>
        <w:t xml:space="preserve">•  реално предлагане на изпълнение</w:t>
      </w:r>
    </w:p>
    <w:p>
      <w:pPr>
        <w:spacing w:after="40"/>
        <w:ind w:left="504" w:hanging="288"/>
      </w:pPr>
      <w:r>
        <w:t xml:space="preserve">•  дилаторен характер на възражението</w:t>
      </w:r>
    </w:p>
    <w:p>
      <w:pPr>
        <w:spacing w:after="40"/>
        <w:ind w:left="504" w:hanging="288"/>
      </w:pPr>
      <w:r>
        <w:t xml:space="preserve">•  осъждане при едновременно изпълнение</w:t>
      </w:r>
    </w:p>
    <w:p>
      <w:pPr>
        <w:spacing w:after="40"/>
        <w:ind w:left="504" w:hanging="288"/>
      </w:pPr>
      <w:r>
        <w:t xml:space="preserve">•  забава на длъжника и неустойка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хипотезата на чл. 90 ал. 1 ЗЗД при уговорени едновременни престации;</w:t>
      </w:r>
    </w:p>
    <w:p>
      <w:pPr>
        <w:spacing w:after="40"/>
        <w:ind w:left="504" w:hanging="288"/>
      </w:pPr>
      <w:r>
        <w:t xml:space="preserve">•  да прецени дали страната, която търси изпълнение, сама е предложила своето;</w:t>
      </w:r>
    </w:p>
    <w:p>
      <w:pPr>
        <w:spacing w:after="40"/>
        <w:ind w:left="504" w:hanging="288"/>
      </w:pPr>
      <w:r>
        <w:t xml:space="preserve">•  да обоснове защо уговорената последователност на престациите не се изменя с едностранна покана;</w:t>
      </w:r>
    </w:p>
    <w:p>
      <w:pPr>
        <w:spacing w:after="40"/>
        <w:ind w:left="504" w:hanging="288"/>
      </w:pPr>
      <w:r>
        <w:t xml:space="preserve">•  да изведе последиците на възражението за забавата и за дължимата неустойка;</w:t>
      </w:r>
    </w:p>
    <w:p>
      <w:pPr>
        <w:spacing w:after="40"/>
        <w:ind w:left="504" w:hanging="288"/>
      </w:pPr>
      <w:r>
        <w:t xml:space="preserve">•  да формулира съдебния диспозитив при уважено възражение за неизпълнен договор;</w:t>
      </w:r>
    </w:p>
    <w:p>
      <w:pPr>
        <w:spacing w:after="60" w:before="120"/>
      </w:pPr>
      <w:r>
        <w:rPr>
          <w:b/>
          <w:bCs/>
        </w:rPr>
        <w:t xml:space="preserve">Факти</w:t>
      </w:r>
    </w:p>
    <w:p>
      <w:pPr>
        <w:spacing w:after="80" w:before="0"/>
        <w:jc w:val="both"/>
      </w:pPr>
      <w:r>
        <w:t xml:space="preserve">На 4 март 2026 г. Радостина Гешева, собственик на цветарско ателие в Пловдив, купува от „Флоратех“ ЕООД хладилна витрина втора употреба за 7 200 евро. Уговорено е витрината да бъде доставена в ателието на 20 март 2026 г., а цената да се плати при предаването. При подписването Радостина заплаща 1 200 евро, а остатъкът от 6 000 евро остава дължим.</w:t>
      </w:r>
    </w:p>
    <w:p>
      <w:pPr>
        <w:spacing w:after="80" w:before="0"/>
        <w:jc w:val="both"/>
      </w:pPr>
      <w:r>
        <w:t xml:space="preserve">На 20 март дружеството не се явява и не уведомява за причини. Радостина писмено потвърждава, че сумата е осигурена и ще бъде платена в момента на доставката. На 27 март управителят Явор Митев я кани да преведе 6 000 евро по банкова сметка в тридневен срок, като заявява, че витрината ще бъде натоварена веднага след постъпване на сумата. Радостина отказва и настоява за уговорения ред.</w:t>
      </w:r>
    </w:p>
    <w:p>
      <w:pPr>
        <w:spacing w:after="80" w:before="0"/>
        <w:jc w:val="both"/>
      </w:pPr>
      <w:r>
        <w:t xml:space="preserve">На 15 април 2026 г. „Флоратех“ ЕООД предявява иск за 6 000 евро и за неустойка за забава от 0,5 % на ден, считано от 30 март 2026 г. Към този момент витрината стои в склада на дружеството и не е предлагана за предаване.</w:t>
      </w:r>
    </w:p>
    <w:p>
      <w:pPr>
        <w:spacing w:after="60" w:before="120"/>
      </w:pPr>
      <w:r>
        <w:rPr>
          <w:b/>
          <w:bCs/>
        </w:rPr>
        <w:t xml:space="preserve">Въпроси</w:t>
      </w:r>
    </w:p>
    <w:p>
      <w:pPr>
        <w:spacing w:after="40"/>
        <w:ind w:left="504" w:hanging="288"/>
      </w:pPr>
      <w:r>
        <w:t xml:space="preserve">1.  Може ли Радостина Гешева да откаже плащането на остатъка от 6 000 евро, докато витрината не ѝ бъде предадена, и на какво правно основание?</w:t>
      </w:r>
    </w:p>
    <w:p>
      <w:pPr>
        <w:spacing w:after="40"/>
        <w:ind w:left="504" w:hanging="288"/>
      </w:pPr>
      <w:r>
        <w:t xml:space="preserve">2.  Може ли „Флоратех“ ЕООД да иска цената предварително, като се позовава на готовността си да натовари стоката веднага след постъпване на сумата?</w:t>
      </w:r>
    </w:p>
    <w:p>
      <w:pPr>
        <w:spacing w:after="40"/>
        <w:ind w:left="504" w:hanging="288"/>
      </w:pPr>
      <w:r>
        <w:t xml:space="preserve">3.  Изпаднала ли е Радостина Гешева в забава и основателна ли е претенцията за неустойка от 0,5 % на ден?</w:t>
      </w:r>
    </w:p>
    <w:p>
      <w:pPr>
        <w:spacing w:after="40"/>
        <w:ind w:left="504" w:hanging="288"/>
      </w:pPr>
      <w:r>
        <w:t xml:space="preserve">4.  Как следва да се произнесе съдът по иска за 6 000 евро, ако възражението бъде уважено?</w:t>
      </w:r>
    </w:p>
    <w:p>
      <w:pPr>
        <w:spacing w:after="60" w:before="120"/>
      </w:pPr>
      <w:r>
        <w:rPr>
          <w:b/>
          <w:bCs/>
        </w:rPr>
        <w:t xml:space="preserve">Насоки за решаване</w:t>
      </w:r>
    </w:p>
    <w:p>
      <w:pPr>
        <w:spacing w:after="40"/>
        <w:ind w:left="504" w:hanging="288"/>
      </w:pPr>
      <w:r>
        <w:t xml:space="preserve">•  Установете как страните са уредили последователността на престациите и дали има отклонение от правилото за едновременност при продажбата.</w:t>
      </w:r>
    </w:p>
    <w:p>
      <w:pPr>
        <w:spacing w:after="40"/>
        <w:ind w:left="504" w:hanging="288"/>
      </w:pPr>
      <w:r>
        <w:t xml:space="preserve">•  Проверете дали насрещните задължения произтичат от едно и също правоотношение и дали вземането на купувача е изискуемо.</w:t>
      </w:r>
    </w:p>
    <w:p>
      <w:pPr>
        <w:spacing w:after="40"/>
        <w:ind w:left="504" w:hanging="288"/>
      </w:pPr>
      <w:r>
        <w:t xml:space="preserve">•  Преценете коя от страните е предложила реално своето изпълнение и какви са последиците за забавата.</w:t>
      </w:r>
    </w:p>
    <w:p>
      <w:pPr>
        <w:spacing w:after="40"/>
        <w:ind w:left="504" w:hanging="288"/>
      </w:pPr>
      <w:r>
        <w:t xml:space="preserve">•  Определете какъв диспозитив съответства на отлагателния характер на възражението.</w:t>
      </w:r>
    </w:p>
    <w:p>
      <w:pPr>
        <w:spacing w:after="60" w:before="120"/>
      </w:pPr>
      <w:r>
        <w:rPr>
          <w:b/>
          <w:bCs/>
        </w:rPr>
        <w:t xml:space="preserve">Примерен отговор</w:t>
      </w:r>
    </w:p>
    <w:p>
      <w:pPr>
        <w:spacing w:after="80" w:before="0"/>
        <w:jc w:val="both"/>
      </w:pPr>
      <w:r>
        <w:t xml:space="preserve">1. Радостина може да откаже плащането на основание чл. 90 ал. 1 ЗЗД. Предаването на витрината и плащането на остатъка произтичат от един и същ договор за продажба и са уговорени като едновременни, а и без изрична уговорка същото следва от чл. 200 ал. 2 ЗЗД. Купувачът има изискуемо вземане за предаване срещу продавача, поради което може да задържи своята престация до насрещното изпълнение.</w:t>
      </w:r>
    </w:p>
    <w:p>
      <w:pPr>
        <w:spacing w:after="80" w:before="0"/>
        <w:jc w:val="both"/>
      </w:pPr>
      <w:r>
        <w:t xml:space="preserve">2. Не. Уговорената последователност се изменя само по взаимно съгласие съгласно чл. 20а ЗЗД, а поканата от 27 март 2026 г. е едностранна. Заявената готовност стоката да бъде натоварена след постъпване на сумата не е реално предлагане на изпълнение. Продавачът иска изпълнение, без сам да предлага своето — типичната хипотеза на чл. 90 ал. 1 ЗЗД.</w:t>
      </w:r>
    </w:p>
    <w:p>
      <w:pPr>
        <w:spacing w:after="80" w:before="0"/>
        <w:jc w:val="both"/>
      </w:pPr>
      <w:r>
        <w:t xml:space="preserve">3. Не. Докато е налице основанието по чл. 90 ал. 1 ЗЗД, длъжникът не изпада в забава. Радостина е заявила готовност да плати по уговорения начин, а дружеството не е предложило витрината нито на 20 март, нито по-късно. Затова неустойката, начислена от 30 март 2026 г., е неоснователна.</w:t>
      </w:r>
    </w:p>
    <w:p>
      <w:pPr>
        <w:spacing w:after="80" w:before="0"/>
        <w:jc w:val="both"/>
      </w:pPr>
      <w:r>
        <w:t xml:space="preserve">4. Възражението е дилаторно — то не оспорва вземането, а отлага изпълнението му. Искът не се отхвърля: съдът осъжда Радостина да плати 6 000 евро едновременно с предаването на витрината от „Флоратех“ ЕООД, както предвижда чл. 90 ал. 1 ЗЗД.</w:t>
      </w:r>
    </w:p>
    <w:p>
      <w:pPr>
        <w:spacing w:after="60" w:before="120"/>
      </w:pPr>
      <w:r>
        <w:rPr>
          <w:b/>
          <w:bCs/>
        </w:rPr>
        <w:t xml:space="preserve">Кратък извод</w:t>
      </w:r>
    </w:p>
    <w:p>
      <w:pPr>
        <w:spacing w:after="80" w:before="0"/>
        <w:jc w:val="both"/>
      </w:pPr>
      <w:r>
        <w:t xml:space="preserve">Възражението по чл. 90 ал. 1 ЗЗД брани страната, от която се иска изпълнение, без насрещната да предлага своето. То не погасява дълга и не води до отхвърляне на иска, а обвързва двете престации в едновременно изпълнение. Докато основанието му е налице, длъжникът не е в забава и не дължи неустойка.</w:t>
      </w:r>
    </w:p>
    <w:p>
      <w:pPr>
        <w:spacing w:after="60" w:before="120"/>
      </w:pPr>
      <w:r>
        <w:rPr>
          <w:b/>
          <w:bCs/>
        </w:rPr>
        <w:t xml:space="preserve">Често срещани грешки</w:t>
      </w:r>
    </w:p>
    <w:p>
      <w:pPr>
        <w:spacing w:after="40"/>
        <w:ind w:left="504" w:hanging="288"/>
      </w:pPr>
      <w:r>
        <w:t xml:space="preserve">•  Възражението по чл. 90 ЗЗД да се смесва с прихващането и да се приема, че погасява вземането.</w:t>
      </w:r>
    </w:p>
    <w:p>
      <w:pPr>
        <w:spacing w:after="40"/>
        <w:ind w:left="504" w:hanging="288"/>
      </w:pPr>
      <w:r>
        <w:t xml:space="preserve">•  Да се приема, че уваженото възражение води до отхвърляне на иска, вместо до осъждане при едновременно изпълнение.</w:t>
      </w:r>
    </w:p>
    <w:p>
      <w:pPr>
        <w:spacing w:after="40"/>
        <w:ind w:left="504" w:hanging="288"/>
      </w:pPr>
      <w:r>
        <w:t xml:space="preserve">•  Готовността да се изпълни след получаване на насрещната престация да се приравнява на реално предлагане на изпълнение.</w:t>
      </w:r>
    </w:p>
    <w:p>
      <w:pPr>
        <w:spacing w:after="40"/>
        <w:ind w:left="504" w:hanging="288"/>
      </w:pPr>
      <w:r>
        <w:t xml:space="preserve">•  Да се присъжда неустойка за забава, без да се провери дали кредиторът сам е предложил своето изпълнение.</w:t>
      </w:r>
    </w:p>
    <w:p>
      <w:pPr>
        <w:spacing w:after="40"/>
        <w:ind w:left="504" w:hanging="288"/>
      </w:pPr>
      <w:r>
        <w:t xml:space="preserve">•  Уговорената последователност на престациите да се смята за едностранно изменяема с покана.</w:t>
      </w:r>
    </w:p>
    <w:p>
      <w:r>
        <w:br w:type="page"/>
      </w:r>
    </w:p>
    <w:p>
      <w:pPr>
        <w:pStyle w:val="Heading1"/>
        <w:spacing w:after="80"/>
      </w:pPr>
      <w:r>
        <w:rPr>
          <w:b/>
          <w:bCs/>
          <w:color w:val="2F5496"/>
          <w:sz w:val="30"/>
          <w:szCs w:val="30"/>
        </w:rPr>
        <w:t xml:space="preserve">Тема 22. Изпълнение с встъпване в правата на удовлетворения кредитор (суброгация)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Чуждо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суброгация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Фактически състав</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Правен интерес</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215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Двоен предел</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216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Частично плащане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217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Възражения на длъжника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218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Суброгация и цесия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219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Третият собственик</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Процесуално упражняване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Ипотекираният кабинет на сестрата и правата срещу поръчителя</w:t>
      </w:r>
    </w:p>
    <w:p>
      <w:pPr>
        <w:spacing w:after="40"/>
      </w:pPr>
      <w:r>
        <w:rPr>
          <w:b/>
          <w:bCs/>
        </w:rPr>
        <w:t xml:space="preserve">Казус 2 (Средно): </w:t>
      </w:r>
      <w:r>
        <w:t xml:space="preserve">Платената в чужбина глоба и регресът срещу шофьора</w:t>
      </w:r>
    </w:p>
    <w:p>
      <w:pPr>
        <w:pStyle w:val="Heading2"/>
        <w:spacing w:after="120" w:before="280"/>
      </w:pPr>
      <w:r>
        <w:rPr>
          <w:b/>
          <w:bCs/>
          <w:color w:val="2F5496"/>
          <w:sz w:val="26"/>
          <w:szCs w:val="26"/>
        </w:rPr>
        <w:t xml:space="preserve">Тема 22 — тестови въпроси</w:t>
      </w:r>
    </w:p>
    <w:p>
      <w:pPr>
        <w:pStyle w:val="Heading3"/>
        <w:spacing w:after="60" w:before="240"/>
      </w:pPr>
      <w:r>
        <w:rPr>
          <w:b/>
          <w:bCs/>
          <w:sz w:val="24"/>
          <w:szCs w:val="24"/>
        </w:rPr>
        <w:t xml:space="preserve">Въпрос 1</w:t>
      </w:r>
      <w:r>
        <w:rPr>
          <w:i/>
          <w:iCs/>
          <w:color w:val="767676"/>
          <w:sz w:val="19"/>
          <w:szCs w:val="19"/>
        </w:rPr>
        <w:t xml:space="preserve">   (№ 211 от 780)</w:t>
      </w:r>
    </w:p>
    <w:p>
      <w:pPr>
        <w:spacing w:after="100"/>
      </w:pPr>
      <w:r>
        <w:rPr>
          <w:b/>
          <w:bCs/>
          <w:sz w:val="19"/>
          <w:szCs w:val="19"/>
        </w:rPr>
        <w:t xml:space="preserve">Подтема: </w:t>
      </w:r>
      <w:r>
        <w:rPr>
          <w:sz w:val="19"/>
          <w:szCs w:val="19"/>
        </w:rPr>
        <w:t xml:space="preserve">Чуждо изпълнение</w:t>
      </w:r>
      <w:r>
        <w:rPr>
          <w:b/>
          <w:bCs/>
          <w:sz w:val="19"/>
          <w:szCs w:val="19"/>
        </w:rPr>
        <w:t xml:space="preserve">     Ниво: </w:t>
      </w:r>
      <w:r>
        <w:rPr>
          <w:sz w:val="19"/>
          <w:szCs w:val="19"/>
        </w:rPr>
        <w:t xml:space="preserve">Базово</w:t>
      </w:r>
    </w:p>
    <w:p>
      <w:pPr>
        <w:spacing w:after="80" w:before="0"/>
      </w:pPr>
      <w:r>
        <w:t xml:space="preserve">Съотношението между чл. 73 и чл. 74 ЗЗД е следното:</w:t>
      </w:r>
    </w:p>
    <w:p>
      <w:pPr>
        <w:spacing w:after="40"/>
        <w:ind w:left="431" w:hanging="360"/>
      </w:pPr>
      <w:r>
        <w:rPr>
          <w:b/>
          <w:bCs/>
        </w:rPr>
        <w:t xml:space="preserve">А) </w:t>
      </w:r>
      <w:r>
        <w:t xml:space="preserve">чл. 73 урежда допустимостта на чуждото изпълнение, а чл. 74 — само встъпването</w:t>
      </w:r>
    </w:p>
    <w:p>
      <w:pPr>
        <w:spacing w:after="40"/>
        <w:ind w:left="431" w:hanging="360"/>
      </w:pPr>
      <w:r>
        <w:rPr>
          <w:b/>
          <w:bCs/>
        </w:rPr>
        <w:t xml:space="preserve">Б) </w:t>
      </w:r>
      <w:r>
        <w:t xml:space="preserve">двете разпоредби уреждат едно и също — всяко чуждо плащане поражда встъпване по право</w:t>
      </w:r>
    </w:p>
    <w:p>
      <w:pPr>
        <w:spacing w:after="40"/>
        <w:ind w:left="431" w:hanging="360"/>
      </w:pPr>
      <w:r>
        <w:rPr>
          <w:b/>
          <w:bCs/>
        </w:rPr>
        <w:t xml:space="preserve">В) </w:t>
      </w:r>
      <w:r>
        <w:t xml:space="preserve">чл. 73 се прилага само при парични задължения — при другите чуждо плащане е изключено</w:t>
      </w:r>
    </w:p>
    <w:p>
      <w:pPr>
        <w:spacing w:after="40"/>
        <w:ind w:left="431" w:hanging="360"/>
      </w:pPr>
      <w:r>
        <w:rPr>
          <w:b/>
          <w:bCs/>
        </w:rPr>
        <w:t xml:space="preserve">Г) </w:t>
      </w:r>
      <w:r>
        <w:t xml:space="preserve">чл. 74 изисква изрично съгласие на кредитора, а чл. 73 — съгласие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73 решава въпроса за допустимостта на чуждото изпълнение (по правило то е възможно дори против волята на кредитора), а чл. 74 отделно урежда последицата за третото лице — встъпването му в правата на кредитора, и то само при правен интерес. Едно плащане може да е валидно и да освободи длъжника, без платилият да се суброгира.</w:t>
      </w:r>
    </w:p>
    <w:p>
      <w:pPr>
        <w:spacing w:after="100" w:before="0"/>
      </w:pPr>
      <w:r>
        <w:rPr>
          <w:b/>
          <w:bCs/>
        </w:rPr>
        <w:t xml:space="preserve">Защо Б е грешен:  </w:t>
      </w:r>
      <w:r>
        <w:t xml:space="preserve">Не всеки платец встъпва по право — нужен е собствен правен интерес.</w:t>
      </w:r>
    </w:p>
    <w:p>
      <w:pPr>
        <w:spacing w:after="100" w:before="0"/>
      </w:pPr>
      <w:r>
        <w:rPr>
          <w:b/>
          <w:bCs/>
        </w:rPr>
        <w:t xml:space="preserve">Защо В е грешен:  </w:t>
      </w:r>
      <w:r>
        <w:t xml:space="preserve">Чл. 73 важи за задълженията изобщо, с изключение при интерес от лично изпълнение.</w:t>
      </w:r>
    </w:p>
    <w:p>
      <w:pPr>
        <w:spacing w:after="100" w:before="0"/>
      </w:pPr>
      <w:r>
        <w:rPr>
          <w:b/>
          <w:bCs/>
        </w:rPr>
        <w:t xml:space="preserve">Защо Г е грешен:  </w:t>
      </w:r>
      <w:r>
        <w:t xml:space="preserve">Суброгацията настъпва по силата на закона, без съгласие на когото и да е.</w:t>
      </w:r>
    </w:p>
    <w:p>
      <w:pPr>
        <w:spacing w:after="140" w:before="0"/>
      </w:pPr>
      <w:r>
        <w:rPr>
          <w:b/>
          <w:bCs/>
        </w:rPr>
        <w:t xml:space="preserve">Методическа бележка:  </w:t>
      </w:r>
      <w:r>
        <w:t xml:space="preserve">Проверява разграничението допустимост на чуждото изпълнение — последици за платилия.</w:t>
      </w:r>
    </w:p>
    <w:p>
      <w:pPr>
        <w:pStyle w:val="Heading3"/>
        <w:spacing w:after="60" w:before="240"/>
      </w:pPr>
      <w:r>
        <w:rPr>
          <w:b/>
          <w:bCs/>
          <w:sz w:val="24"/>
          <w:szCs w:val="24"/>
        </w:rPr>
        <w:t xml:space="preserve">Въпрос 2</w:t>
      </w:r>
      <w:r>
        <w:rPr>
          <w:i/>
          <w:iCs/>
          <w:color w:val="767676"/>
          <w:sz w:val="19"/>
          <w:szCs w:val="19"/>
        </w:rPr>
        <w:t xml:space="preserve">   (№ 212 от 780)</w:t>
      </w:r>
    </w:p>
    <w:p>
      <w:pPr>
        <w:spacing w:after="100"/>
      </w:pPr>
      <w:r>
        <w:rPr>
          <w:b/>
          <w:bCs/>
          <w:sz w:val="19"/>
          <w:szCs w:val="19"/>
        </w:rPr>
        <w:t xml:space="preserve">Подтема: </w:t>
      </w:r>
      <w:r>
        <w:rPr>
          <w:sz w:val="19"/>
          <w:szCs w:val="19"/>
        </w:rPr>
        <w:t xml:space="preserve">Понятие за суброгация</w:t>
      </w:r>
      <w:r>
        <w:rPr>
          <w:b/>
          <w:bCs/>
          <w:sz w:val="19"/>
          <w:szCs w:val="19"/>
        </w:rPr>
        <w:t xml:space="preserve">     Ниво: </w:t>
      </w:r>
      <w:r>
        <w:rPr>
          <w:sz w:val="19"/>
          <w:szCs w:val="19"/>
        </w:rPr>
        <w:t xml:space="preserve">Базово</w:t>
      </w:r>
    </w:p>
    <w:p>
      <w:pPr>
        <w:spacing w:after="80" w:before="0"/>
      </w:pPr>
      <w:r>
        <w:t xml:space="preserve">Личната суброгация по чл. 74 ЗЗД настъпва:</w:t>
      </w:r>
    </w:p>
    <w:p>
      <w:pPr>
        <w:spacing w:after="40"/>
        <w:ind w:left="431" w:hanging="360"/>
      </w:pPr>
      <w:r>
        <w:rPr>
          <w:b/>
          <w:bCs/>
        </w:rPr>
        <w:t xml:space="preserve">А) </w:t>
      </w:r>
      <w:r>
        <w:t xml:space="preserve">с договор между стария и новия кредитор за прехвърляне на вземането</w:t>
      </w:r>
    </w:p>
    <w:p>
      <w:pPr>
        <w:spacing w:after="40"/>
        <w:ind w:left="431" w:hanging="360"/>
      </w:pPr>
      <w:r>
        <w:rPr>
          <w:b/>
          <w:bCs/>
        </w:rPr>
        <w:t xml:space="preserve">Б) </w:t>
      </w:r>
      <w:r>
        <w:t xml:space="preserve">с влизане в сила на съдебното решение по суброгационния иск</w:t>
      </w:r>
    </w:p>
    <w:p>
      <w:pPr>
        <w:spacing w:after="40"/>
        <w:ind w:left="431" w:hanging="360"/>
      </w:pPr>
      <w:r>
        <w:rPr>
          <w:b/>
          <w:bCs/>
        </w:rPr>
        <w:t xml:space="preserve">В) </w:t>
      </w:r>
      <w:r>
        <w:t xml:space="preserve">след като длъжникът изрично приеме встъпването на платилия</w:t>
      </w:r>
    </w:p>
    <w:p>
      <w:pPr>
        <w:spacing w:after="40"/>
        <w:ind w:left="431" w:hanging="360"/>
      </w:pPr>
      <w:r>
        <w:rPr>
          <w:b/>
          <w:bCs/>
        </w:rPr>
        <w:t xml:space="preserve">Г) </w:t>
      </w:r>
      <w:r>
        <w:t xml:space="preserve">по силата на закона, в момента на надлежното изпълнение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Встъпването е законова последица (ex lege) на изпълнението при наличен правен интерес; последващото съдебно решение само установява вече настъпилата последица. Съгласие на кредитора, на длъжника или съдебно решение не са необходими.</w:t>
      </w:r>
    </w:p>
    <w:p>
      <w:pPr>
        <w:spacing w:after="100" w:before="0"/>
      </w:pPr>
      <w:r>
        <w:rPr>
          <w:b/>
          <w:bCs/>
        </w:rPr>
        <w:t xml:space="preserve">Защо А е грешен:  </w:t>
      </w:r>
      <w:r>
        <w:t xml:space="preserve">Договорът между стар и нов кредитор е цесия, а не суброгация.</w:t>
      </w:r>
    </w:p>
    <w:p>
      <w:pPr>
        <w:spacing w:after="100" w:before="0"/>
      </w:pPr>
      <w:r>
        <w:rPr>
          <w:b/>
          <w:bCs/>
        </w:rPr>
        <w:t xml:space="preserve">Защо Б е грешен:  </w:t>
      </w:r>
      <w:r>
        <w:t xml:space="preserve">Решението има установително, а не конститутивно действие за встъпването.</w:t>
      </w:r>
    </w:p>
    <w:p>
      <w:pPr>
        <w:spacing w:after="100" w:before="0"/>
      </w:pPr>
      <w:r>
        <w:rPr>
          <w:b/>
          <w:bCs/>
        </w:rPr>
        <w:t xml:space="preserve">Защо В е грешен:  </w:t>
      </w:r>
      <w:r>
        <w:t xml:space="preserve">Съгласието на длъжника не е елемент от фактическия състав.</w:t>
      </w:r>
    </w:p>
    <w:p>
      <w:pPr>
        <w:spacing w:after="140" w:before="0"/>
      </w:pPr>
      <w:r>
        <w:rPr>
          <w:b/>
          <w:bCs/>
        </w:rPr>
        <w:t xml:space="preserve">Методическа бележка:  </w:t>
      </w:r>
      <w:r>
        <w:t xml:space="preserve">Проверява момента и автоматизма на встъпването.</w:t>
      </w:r>
    </w:p>
    <w:p>
      <w:pPr>
        <w:pStyle w:val="Heading3"/>
        <w:spacing w:after="60" w:before="240"/>
      </w:pPr>
      <w:r>
        <w:rPr>
          <w:b/>
          <w:bCs/>
          <w:sz w:val="24"/>
          <w:szCs w:val="24"/>
        </w:rPr>
        <w:t xml:space="preserve">Въпрос 3</w:t>
      </w:r>
      <w:r>
        <w:rPr>
          <w:i/>
          <w:iCs/>
          <w:color w:val="767676"/>
          <w:sz w:val="19"/>
          <w:szCs w:val="19"/>
        </w:rPr>
        <w:t xml:space="preserve">   (№ 213 от 780)</w:t>
      </w:r>
    </w:p>
    <w:p>
      <w:pPr>
        <w:spacing w:after="100"/>
      </w:pPr>
      <w:r>
        <w:rPr>
          <w:b/>
          <w:bCs/>
          <w:sz w:val="19"/>
          <w:szCs w:val="19"/>
        </w:rPr>
        <w:t xml:space="preserve">Подтема: </w:t>
      </w:r>
      <w:r>
        <w:rPr>
          <w:sz w:val="19"/>
          <w:szCs w:val="19"/>
        </w:rPr>
        <w:t xml:space="preserve">Фактически състав</w:t>
      </w:r>
      <w:r>
        <w:rPr>
          <w:b/>
          <w:bCs/>
          <w:sz w:val="19"/>
          <w:szCs w:val="19"/>
        </w:rPr>
        <w:t xml:space="preserve">     Ниво: </w:t>
      </w:r>
      <w:r>
        <w:rPr>
          <w:sz w:val="19"/>
          <w:szCs w:val="19"/>
        </w:rPr>
        <w:t xml:space="preserve">Средно</w:t>
      </w:r>
    </w:p>
    <w:p>
      <w:pPr>
        <w:spacing w:after="80" w:before="0"/>
      </w:pPr>
      <w:r>
        <w:t xml:space="preserve">Кое от изброените НЕ е предпоставка на суброгацията по чл. 74 ЗЗД?</w:t>
      </w:r>
    </w:p>
    <w:p>
      <w:pPr>
        <w:spacing w:after="40"/>
        <w:ind w:left="431" w:hanging="360"/>
      </w:pPr>
      <w:r>
        <w:rPr>
          <w:b/>
          <w:bCs/>
        </w:rPr>
        <w:t xml:space="preserve">А) </w:t>
      </w:r>
      <w:r>
        <w:t xml:space="preserve">съществуващо чуждо задължение към момента на плащането</w:t>
      </w:r>
    </w:p>
    <w:p>
      <w:pPr>
        <w:spacing w:after="40"/>
        <w:ind w:left="431" w:hanging="360"/>
      </w:pPr>
      <w:r>
        <w:rPr>
          <w:b/>
          <w:bCs/>
        </w:rPr>
        <w:t xml:space="preserve">Б) </w:t>
      </w:r>
      <w:r>
        <w:t xml:space="preserve">писмено уведомяване на длъжника преди плащането</w:t>
      </w:r>
    </w:p>
    <w:p>
      <w:pPr>
        <w:spacing w:after="40"/>
        <w:ind w:left="431" w:hanging="360"/>
      </w:pPr>
      <w:r>
        <w:rPr>
          <w:b/>
          <w:bCs/>
        </w:rPr>
        <w:t xml:space="preserve">В) </w:t>
      </w:r>
      <w:r>
        <w:t xml:space="preserve">надлежно изпълнение към кредитора или към овластено лице</w:t>
      </w:r>
    </w:p>
    <w:p>
      <w:pPr>
        <w:spacing w:after="40"/>
        <w:ind w:left="431" w:hanging="360"/>
      </w:pPr>
      <w:r>
        <w:rPr>
          <w:b/>
          <w:bCs/>
        </w:rPr>
        <w:t xml:space="preserve">Г) </w:t>
      </w:r>
      <w:r>
        <w:t xml:space="preserve">правен интерес на платилия от погасяването на дълга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Общият чл. 74 не поставя предварително уведомяване като условие за възникване на встъпването; уведомяването има практическо значение (предотвратява повторно плащане), но не е елемент от фактическия състав.</w:t>
      </w:r>
    </w:p>
    <w:p>
      <w:pPr>
        <w:spacing w:after="100" w:before="0"/>
      </w:pPr>
      <w:r>
        <w:rPr>
          <w:b/>
          <w:bCs/>
        </w:rPr>
        <w:t xml:space="preserve">Защо А е грешен:  </w:t>
      </w:r>
      <w:r>
        <w:t xml:space="preserve">Без съществуващ дълг няма в какво да се встъпи — при недължимо платено защитата е по чл. 55 ЗЗД.</w:t>
      </w:r>
    </w:p>
    <w:p>
      <w:pPr>
        <w:spacing w:after="100" w:before="0"/>
      </w:pPr>
      <w:r>
        <w:rPr>
          <w:b/>
          <w:bCs/>
        </w:rPr>
        <w:t xml:space="preserve">Защо В е грешен:  </w:t>
      </w:r>
      <w:r>
        <w:t xml:space="preserve">Изпълнението трябва да е действително и надлежно: обещание, поемане на дълг или превод по сметка на длъжника не удовлетворява кредитора.</w:t>
      </w:r>
    </w:p>
    <w:p>
      <w:pPr>
        <w:spacing w:after="100" w:before="0"/>
      </w:pPr>
      <w:r>
        <w:rPr>
          <w:b/>
          <w:bCs/>
        </w:rPr>
        <w:t xml:space="preserve">Защо Г е грешен:  </w:t>
      </w:r>
      <w:r>
        <w:t xml:space="preserve">Правният интерес е решаващата предпоставка, която отличава суброгиралия се от обикновения дарител.</w:t>
      </w:r>
    </w:p>
    <w:p>
      <w:pPr>
        <w:spacing w:after="140" w:before="0"/>
      </w:pPr>
      <w:r>
        <w:rPr>
          <w:b/>
          <w:bCs/>
        </w:rPr>
        <w:t xml:space="preserve">Методическа бележка:  </w:t>
      </w:r>
      <w:r>
        <w:t xml:space="preserve">Проверява трите елемента на състава и разграничаването им от практически стъпки.</w:t>
      </w:r>
    </w:p>
    <w:p>
      <w:pPr>
        <w:pStyle w:val="Heading3"/>
        <w:spacing w:after="60" w:before="240"/>
      </w:pPr>
      <w:r>
        <w:rPr>
          <w:b/>
          <w:bCs/>
          <w:sz w:val="24"/>
          <w:szCs w:val="24"/>
        </w:rPr>
        <w:t xml:space="preserve">Въпрос 4</w:t>
      </w:r>
      <w:r>
        <w:rPr>
          <w:i/>
          <w:iCs/>
          <w:color w:val="767676"/>
          <w:sz w:val="19"/>
          <w:szCs w:val="19"/>
        </w:rPr>
        <w:t xml:space="preserve">   (№ 214 от 780)</w:t>
      </w:r>
    </w:p>
    <w:p>
      <w:pPr>
        <w:spacing w:after="100"/>
      </w:pPr>
      <w:r>
        <w:rPr>
          <w:b/>
          <w:bCs/>
          <w:sz w:val="19"/>
          <w:szCs w:val="19"/>
        </w:rPr>
        <w:t xml:space="preserve">Подтема: </w:t>
      </w:r>
      <w:r>
        <w:rPr>
          <w:sz w:val="19"/>
          <w:szCs w:val="19"/>
        </w:rPr>
        <w:t xml:space="preserve">Правен интерес</w:t>
      </w:r>
      <w:r>
        <w:rPr>
          <w:b/>
          <w:bCs/>
          <w:sz w:val="19"/>
          <w:szCs w:val="19"/>
        </w:rPr>
        <w:t xml:space="preserve">     Ниво: </w:t>
      </w:r>
      <w:r>
        <w:rPr>
          <w:sz w:val="19"/>
          <w:szCs w:val="19"/>
        </w:rPr>
        <w:t xml:space="preserve">Средно</w:t>
      </w:r>
    </w:p>
    <w:p>
      <w:pPr>
        <w:spacing w:after="80" w:before="0"/>
      </w:pPr>
      <w:r>
        <w:t xml:space="preserve">Правен интерес по смисъла на чл. 74 ЗЗД има лицето, което:</w:t>
      </w:r>
    </w:p>
    <w:p>
      <w:pPr>
        <w:spacing w:after="40"/>
        <w:ind w:left="431" w:hanging="360"/>
      </w:pPr>
      <w:r>
        <w:rPr>
          <w:b/>
          <w:bCs/>
        </w:rPr>
        <w:t xml:space="preserve">А) </w:t>
      </w:r>
      <w:r>
        <w:t xml:space="preserve">желае да запази добрите си отношения с длъжника и репутацията на коректен партньор</w:t>
      </w:r>
    </w:p>
    <w:p>
      <w:pPr>
        <w:spacing w:after="40"/>
        <w:ind w:left="431" w:hanging="360"/>
      </w:pPr>
      <w:r>
        <w:rPr>
          <w:b/>
          <w:bCs/>
        </w:rPr>
        <w:t xml:space="preserve">Б) </w:t>
      </w:r>
      <w:r>
        <w:t xml:space="preserve">има общ икономически интерес длъжникът да остане платежоспособен и да работи</w:t>
      </w:r>
    </w:p>
    <w:p>
      <w:pPr>
        <w:spacing w:after="40"/>
        <w:ind w:left="431" w:hanging="360"/>
      </w:pPr>
      <w:r>
        <w:rPr>
          <w:b/>
          <w:bCs/>
        </w:rPr>
        <w:t xml:space="preserve">В) </w:t>
      </w:r>
      <w:r>
        <w:t xml:space="preserve">рискува чуждото неизпълнение да засегне признато негово имуществено благо</w:t>
      </w:r>
    </w:p>
    <w:p>
      <w:pPr>
        <w:spacing w:after="40"/>
        <w:ind w:left="431" w:hanging="360"/>
      </w:pPr>
      <w:r>
        <w:rPr>
          <w:b/>
          <w:bCs/>
        </w:rPr>
        <w:t xml:space="preserve">Г) </w:t>
      </w:r>
      <w:r>
        <w:t xml:space="preserve">е платило чуждата фактура като подарък, за да облекчи финансово свой роднина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Интересът трябва да е конкретна опасност за защитено имуществено или лично благо на платилия, преценена към момента на изпълнението — типично при поръчителя, солидарния съдлъжник и собственика на заложена или ипотекирана за чужд дълг вещ.</w:t>
      </w:r>
    </w:p>
    <w:p>
      <w:pPr>
        <w:spacing w:after="100" w:before="0"/>
      </w:pPr>
      <w:r>
        <w:rPr>
          <w:b/>
          <w:bCs/>
        </w:rPr>
        <w:t xml:space="preserve">Защо А е грешен:  </w:t>
      </w:r>
      <w:r>
        <w:t xml:space="preserve">Доброто отношение е общ стопански мотив, не правен интерес.</w:t>
      </w:r>
    </w:p>
    <w:p>
      <w:pPr>
        <w:spacing w:after="100" w:before="0"/>
      </w:pPr>
      <w:r>
        <w:rPr>
          <w:b/>
          <w:bCs/>
        </w:rPr>
        <w:t xml:space="preserve">Защо Б е грешен:  </w:t>
      </w:r>
      <w:r>
        <w:t xml:space="preserve">Общият икономически интерес изрично не е достатъчен.</w:t>
      </w:r>
    </w:p>
    <w:p>
      <w:pPr>
        <w:spacing w:after="100" w:before="0"/>
      </w:pPr>
      <w:r>
        <w:rPr>
          <w:b/>
          <w:bCs/>
        </w:rPr>
        <w:t xml:space="preserve">Защо Г е грешен:  </w:t>
      </w:r>
      <w:r>
        <w:t xml:space="preserve">При дарствено плащане липсват и намерение за възстановяване, и застрашено благо.</w:t>
      </w:r>
    </w:p>
    <w:p>
      <w:pPr>
        <w:spacing w:after="140" w:before="0"/>
      </w:pPr>
      <w:r>
        <w:rPr>
          <w:b/>
          <w:bCs/>
        </w:rPr>
        <w:t xml:space="preserve">Методическа бележка:  </w:t>
      </w:r>
      <w:r>
        <w:t xml:space="preserve">Проверява границата между правен интерес и общ икономически мотив.</w:t>
      </w:r>
    </w:p>
    <w:p>
      <w:pPr>
        <w:pStyle w:val="Heading3"/>
        <w:spacing w:after="60" w:before="240"/>
      </w:pPr>
      <w:r>
        <w:rPr>
          <w:b/>
          <w:bCs/>
          <w:sz w:val="24"/>
          <w:szCs w:val="24"/>
        </w:rPr>
        <w:t xml:space="preserve">Въпрос 5</w:t>
      </w:r>
      <w:r>
        <w:rPr>
          <w:i/>
          <w:iCs/>
          <w:color w:val="767676"/>
          <w:sz w:val="19"/>
          <w:szCs w:val="19"/>
        </w:rPr>
        <w:t xml:space="preserve">   (№ 215 от 780)</w:t>
      </w:r>
    </w:p>
    <w:p>
      <w:pPr>
        <w:spacing w:after="100"/>
      </w:pPr>
      <w:r>
        <w:rPr>
          <w:b/>
          <w:bCs/>
          <w:sz w:val="19"/>
          <w:szCs w:val="19"/>
        </w:rPr>
        <w:t xml:space="preserve">Подтема: </w:t>
      </w:r>
      <w:r>
        <w:rPr>
          <w:sz w:val="19"/>
          <w:szCs w:val="19"/>
        </w:rPr>
        <w:t xml:space="preserve">Двоен предел</w:t>
      </w:r>
      <w:r>
        <w:rPr>
          <w:b/>
          <w:bCs/>
          <w:sz w:val="19"/>
          <w:szCs w:val="19"/>
        </w:rPr>
        <w:t xml:space="preserve">     Ниво: </w:t>
      </w:r>
      <w:r>
        <w:rPr>
          <w:sz w:val="19"/>
          <w:szCs w:val="19"/>
        </w:rPr>
        <w:t xml:space="preserve">Високо</w:t>
      </w:r>
    </w:p>
    <w:p>
      <w:pPr>
        <w:spacing w:after="80" w:before="0"/>
      </w:pPr>
      <w:r>
        <w:t xml:space="preserve">Солидарен длъжник плаща на кредитора целия дълг от 12 000 лв., като неговата вътрешна част е 4 000 лв. Срещу останалите съдлъжници той може да търси:</w:t>
      </w:r>
    </w:p>
    <w:p>
      <w:pPr>
        <w:spacing w:after="40"/>
        <w:ind w:left="431" w:hanging="360"/>
      </w:pPr>
      <w:r>
        <w:rPr>
          <w:b/>
          <w:bCs/>
        </w:rPr>
        <w:t xml:space="preserve">А) </w:t>
      </w:r>
      <w:r>
        <w:t xml:space="preserve">цялата платена сума от 12 000 лв., защото е удовлетворил кредитора изцяло</w:t>
      </w:r>
    </w:p>
    <w:p>
      <w:pPr>
        <w:spacing w:after="40"/>
        <w:ind w:left="431" w:hanging="360"/>
      </w:pPr>
      <w:r>
        <w:rPr>
          <w:b/>
          <w:bCs/>
        </w:rPr>
        <w:t xml:space="preserve">Б) </w:t>
      </w:r>
      <w:r>
        <w:t xml:space="preserve">само вътрешната си част от 4 000 лв., защото регресът се свежда до нея</w:t>
      </w:r>
    </w:p>
    <w:p>
      <w:pPr>
        <w:spacing w:after="40"/>
        <w:ind w:left="431" w:hanging="360"/>
      </w:pPr>
      <w:r>
        <w:rPr>
          <w:b/>
          <w:bCs/>
        </w:rPr>
        <w:t xml:space="preserve">В) </w:t>
      </w:r>
      <w:r>
        <w:t xml:space="preserve">12 000 лв. плюс възнаграждение за услугата, която прави на съдлъжниците</w:t>
      </w:r>
    </w:p>
    <w:p>
      <w:pPr>
        <w:spacing w:after="40"/>
        <w:ind w:left="431" w:hanging="360"/>
      </w:pPr>
      <w:r>
        <w:rPr>
          <w:b/>
          <w:bCs/>
        </w:rPr>
        <w:t xml:space="preserve">Г) </w:t>
      </w:r>
      <w:r>
        <w:t xml:space="preserve">само надвнесените 8 000 лв. над неговата собствена вътрешна част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Суброгацията има двоен предел: действително платеното по чуждия дълг и сумата, която платилият има право да получи обратно във вътрешното отношение. Платилият своя дял не търси нищо за него — регресът е само за надвнесеното.</w:t>
      </w:r>
    </w:p>
    <w:p>
      <w:pPr>
        <w:spacing w:after="100" w:before="0"/>
      </w:pPr>
      <w:r>
        <w:rPr>
          <w:b/>
          <w:bCs/>
        </w:rPr>
        <w:t xml:space="preserve">Защо А е грешен:  </w:t>
      </w:r>
      <w:r>
        <w:t xml:space="preserve">4 000 лв. са собствената му вътрешна част — за нея няма възстановяване.</w:t>
      </w:r>
    </w:p>
    <w:p>
      <w:pPr>
        <w:spacing w:after="100" w:before="0"/>
      </w:pPr>
      <w:r>
        <w:rPr>
          <w:b/>
          <w:bCs/>
        </w:rPr>
        <w:t xml:space="preserve">Защо Б е грешен:  </w:t>
      </w:r>
      <w:r>
        <w:t xml:space="preserve">Вътрешната част е това, което той дължи, а не това, което му се връща.</w:t>
      </w:r>
    </w:p>
    <w:p>
      <w:pPr>
        <w:spacing w:after="100" w:before="0"/>
      </w:pPr>
      <w:r>
        <w:rPr>
          <w:b/>
          <w:bCs/>
        </w:rPr>
        <w:t xml:space="preserve">Защо В е грешен:  </w:t>
      </w:r>
      <w:r>
        <w:t xml:space="preserve">Суброгацията не е източник на печалба — има възстановителна функция.</w:t>
      </w:r>
    </w:p>
    <w:p>
      <w:pPr>
        <w:spacing w:after="140" w:before="0"/>
      </w:pPr>
      <w:r>
        <w:rPr>
          <w:b/>
          <w:bCs/>
        </w:rPr>
        <w:t xml:space="preserve">Методическа бележка:  </w:t>
      </w:r>
      <w:r>
        <w:t xml:space="preserve">Проверява прилагането на двойния предел върху числов пример.</w:t>
      </w:r>
    </w:p>
    <w:p>
      <w:pPr>
        <w:pStyle w:val="Heading3"/>
        <w:spacing w:after="60" w:before="240"/>
      </w:pPr>
      <w:r>
        <w:rPr>
          <w:b/>
          <w:bCs/>
          <w:sz w:val="24"/>
          <w:szCs w:val="24"/>
        </w:rPr>
        <w:t xml:space="preserve">Въпрос 6</w:t>
      </w:r>
      <w:r>
        <w:rPr>
          <w:i/>
          <w:iCs/>
          <w:color w:val="767676"/>
          <w:sz w:val="19"/>
          <w:szCs w:val="19"/>
        </w:rPr>
        <w:t xml:space="preserve">   (№ 216 от 780)</w:t>
      </w:r>
    </w:p>
    <w:p>
      <w:pPr>
        <w:spacing w:after="100"/>
      </w:pPr>
      <w:r>
        <w:rPr>
          <w:b/>
          <w:bCs/>
          <w:sz w:val="19"/>
          <w:szCs w:val="19"/>
        </w:rPr>
        <w:t xml:space="preserve">Подтема: </w:t>
      </w:r>
      <w:r>
        <w:rPr>
          <w:sz w:val="19"/>
          <w:szCs w:val="19"/>
        </w:rPr>
        <w:t xml:space="preserve">Частично плащане</w:t>
      </w:r>
      <w:r>
        <w:rPr>
          <w:b/>
          <w:bCs/>
          <w:sz w:val="19"/>
          <w:szCs w:val="19"/>
        </w:rPr>
        <w:t xml:space="preserve">     Ниво: </w:t>
      </w:r>
      <w:r>
        <w:rPr>
          <w:sz w:val="19"/>
          <w:szCs w:val="19"/>
        </w:rPr>
        <w:t xml:space="preserve">Средно</w:t>
      </w:r>
    </w:p>
    <w:p>
      <w:pPr>
        <w:spacing w:after="80" w:before="0"/>
      </w:pPr>
      <w:r>
        <w:t xml:space="preserve">При частично изпълнение на чуждия дълг, прието от кредитора:</w:t>
      </w:r>
    </w:p>
    <w:p>
      <w:pPr>
        <w:spacing w:after="40"/>
        <w:ind w:left="431" w:hanging="360"/>
      </w:pPr>
      <w:r>
        <w:rPr>
          <w:b/>
          <w:bCs/>
        </w:rPr>
        <w:t xml:space="preserve">А) </w:t>
      </w:r>
      <w:r>
        <w:t xml:space="preserve">суброгация не настъпва, докато не бъде погасен целият дълг с лихвите</w:t>
      </w:r>
    </w:p>
    <w:p>
      <w:pPr>
        <w:spacing w:after="40"/>
        <w:ind w:left="431" w:hanging="360"/>
      </w:pPr>
      <w:r>
        <w:rPr>
          <w:b/>
          <w:bCs/>
        </w:rPr>
        <w:t xml:space="preserve">Б) </w:t>
      </w:r>
      <w:r>
        <w:t xml:space="preserve">платилият встъпва за целия дълг, включително за неплатената му част</w:t>
      </w:r>
    </w:p>
    <w:p>
      <w:pPr>
        <w:spacing w:after="40"/>
        <w:ind w:left="431" w:hanging="360"/>
      </w:pPr>
      <w:r>
        <w:rPr>
          <w:b/>
          <w:bCs/>
        </w:rPr>
        <w:t xml:space="preserve">В) </w:t>
      </w:r>
      <w:r>
        <w:t xml:space="preserve">платилият встъпва за платената част, а кредиторът запазва остатъка</w:t>
      </w:r>
    </w:p>
    <w:p>
      <w:pPr>
        <w:spacing w:after="40"/>
        <w:ind w:left="431" w:hanging="360"/>
      </w:pPr>
      <w:r>
        <w:rPr>
          <w:b/>
          <w:bCs/>
        </w:rPr>
        <w:t xml:space="preserve">Г) </w:t>
      </w:r>
      <w:r>
        <w:t xml:space="preserve">първоначалният кредитор губи правата си върху неплатения остатък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Встъпването възниква съответно за платената част; частичното плащане не може да блокира събирането на остатъка, нито да отнеме предимството, което специален закон запазва на първоначалния кредитор.</w:t>
      </w:r>
    </w:p>
    <w:p>
      <w:pPr>
        <w:spacing w:after="100" w:before="0"/>
      </w:pPr>
      <w:r>
        <w:rPr>
          <w:b/>
          <w:bCs/>
        </w:rPr>
        <w:t xml:space="preserve">Защо А е грешен:  </w:t>
      </w:r>
      <w:r>
        <w:t xml:space="preserve">Пълно погасяване на целия дълг не се изисква — при поръчителството регресът за платената част възниква още с първото плащане.</w:t>
      </w:r>
    </w:p>
    <w:p>
      <w:pPr>
        <w:spacing w:after="100" w:before="0"/>
      </w:pPr>
      <w:r>
        <w:rPr>
          <w:b/>
          <w:bCs/>
        </w:rPr>
        <w:t xml:space="preserve">Защо Б е грешен:  </w:t>
      </w:r>
      <w:r>
        <w:t xml:space="preserve">Платилият не придобива повече от платеното.</w:t>
      </w:r>
    </w:p>
    <w:p>
      <w:pPr>
        <w:spacing w:after="100" w:before="0"/>
      </w:pPr>
      <w:r>
        <w:rPr>
          <w:b/>
          <w:bCs/>
        </w:rPr>
        <w:t xml:space="preserve">Защо Г е грешен:  </w:t>
      </w:r>
      <w:r>
        <w:t xml:space="preserve">Кредиторът запазва изцяло вземането си за неудовлетворената част.</w:t>
      </w:r>
    </w:p>
    <w:p>
      <w:pPr>
        <w:spacing w:after="140" w:before="0"/>
      </w:pPr>
      <w:r>
        <w:rPr>
          <w:b/>
          <w:bCs/>
        </w:rPr>
        <w:t xml:space="preserve">Методическа бележка:  </w:t>
      </w:r>
      <w:r>
        <w:t xml:space="preserve">Проверява действието на суброгацията при частично удовлетворяване.</w:t>
      </w:r>
    </w:p>
    <w:p>
      <w:pPr>
        <w:pStyle w:val="Heading3"/>
        <w:spacing w:after="60" w:before="240"/>
      </w:pPr>
      <w:r>
        <w:rPr>
          <w:b/>
          <w:bCs/>
          <w:sz w:val="24"/>
          <w:szCs w:val="24"/>
        </w:rPr>
        <w:t xml:space="preserve">Въпрос 7</w:t>
      </w:r>
      <w:r>
        <w:rPr>
          <w:i/>
          <w:iCs/>
          <w:color w:val="767676"/>
          <w:sz w:val="19"/>
          <w:szCs w:val="19"/>
        </w:rPr>
        <w:t xml:space="preserve">   (№ 217 от 780)</w:t>
      </w:r>
    </w:p>
    <w:p>
      <w:pPr>
        <w:spacing w:after="100"/>
      </w:pPr>
      <w:r>
        <w:rPr>
          <w:b/>
          <w:bCs/>
          <w:sz w:val="19"/>
          <w:szCs w:val="19"/>
        </w:rPr>
        <w:t xml:space="preserve">Подтема: </w:t>
      </w:r>
      <w:r>
        <w:rPr>
          <w:sz w:val="19"/>
          <w:szCs w:val="19"/>
        </w:rPr>
        <w:t xml:space="preserve">Възражения на длъжника</w:t>
      </w:r>
      <w:r>
        <w:rPr>
          <w:b/>
          <w:bCs/>
          <w:sz w:val="19"/>
          <w:szCs w:val="19"/>
        </w:rPr>
        <w:t xml:space="preserve">     Ниво: </w:t>
      </w:r>
      <w:r>
        <w:rPr>
          <w:sz w:val="19"/>
          <w:szCs w:val="19"/>
        </w:rPr>
        <w:t xml:space="preserve">Средно</w:t>
      </w:r>
    </w:p>
    <w:p>
      <w:pPr>
        <w:spacing w:after="80" w:before="0"/>
      </w:pPr>
      <w:r>
        <w:t xml:space="preserve">Срещу суброгиралия се платец длъжникът може да противопостави:</w:t>
      </w:r>
    </w:p>
    <w:p>
      <w:pPr>
        <w:spacing w:after="40"/>
        <w:ind w:left="431" w:hanging="360"/>
      </w:pPr>
      <w:r>
        <w:rPr>
          <w:b/>
          <w:bCs/>
        </w:rPr>
        <w:t xml:space="preserve">А) </w:t>
      </w:r>
      <w:r>
        <w:t xml:space="preserve">само възраженията от вътрешното си отношение с платилия, но не и по дълга</w:t>
      </w:r>
    </w:p>
    <w:p>
      <w:pPr>
        <w:spacing w:after="40"/>
        <w:ind w:left="431" w:hanging="360"/>
      </w:pPr>
      <w:r>
        <w:rPr>
          <w:b/>
          <w:bCs/>
        </w:rPr>
        <w:t xml:space="preserve">Б) </w:t>
      </w:r>
      <w:r>
        <w:t xml:space="preserve">всички възражения по първоначалния дълг и тези от вътрешното отношение</w:t>
      </w:r>
    </w:p>
    <w:p>
      <w:pPr>
        <w:spacing w:after="40"/>
        <w:ind w:left="431" w:hanging="360"/>
      </w:pPr>
      <w:r>
        <w:rPr>
          <w:b/>
          <w:bCs/>
        </w:rPr>
        <w:t xml:space="preserve">В) </w:t>
      </w:r>
      <w:r>
        <w:t xml:space="preserve">никакви възражения — встъпването ги преклудира към момента на плащането</w:t>
      </w:r>
    </w:p>
    <w:p>
      <w:pPr>
        <w:spacing w:after="40"/>
        <w:ind w:left="431" w:hanging="360"/>
      </w:pPr>
      <w:r>
        <w:rPr>
          <w:b/>
          <w:bCs/>
        </w:rPr>
        <w:t xml:space="preserve">Г) </w:t>
      </w:r>
      <w:r>
        <w:t xml:space="preserve">само възраженията, които е заявил на кредитора преди самото плащане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Встъпването има производен характер: платилият не получава по-благоприятно материалноправно положение от удовлетворения кредитор, а двойният предел отваря и възраженията от вътрешното отношение.</w:t>
      </w:r>
    </w:p>
    <w:p>
      <w:pPr>
        <w:spacing w:after="100" w:before="0"/>
      </w:pPr>
      <w:r>
        <w:rPr>
          <w:b/>
          <w:bCs/>
        </w:rPr>
        <w:t xml:space="preserve">Защо А е грешен:  </w:t>
      </w:r>
      <w:r>
        <w:t xml:space="preserve">Отпадат се възраженията по първоначалния дълг, които са в сърцевината на защитата.</w:t>
      </w:r>
    </w:p>
    <w:p>
      <w:pPr>
        <w:spacing w:after="100" w:before="0"/>
      </w:pPr>
      <w:r>
        <w:rPr>
          <w:b/>
          <w:bCs/>
        </w:rPr>
        <w:t xml:space="preserve">Защо В е грешен:  </w:t>
      </w:r>
      <w:r>
        <w:t xml:space="preserve">Преклудиране законът не предвижда — точно обратното следва от производния характер.</w:t>
      </w:r>
    </w:p>
    <w:p>
      <w:pPr>
        <w:spacing w:after="100" w:before="0"/>
      </w:pPr>
      <w:r>
        <w:rPr>
          <w:b/>
          <w:bCs/>
        </w:rPr>
        <w:t xml:space="preserve">Защо Г е грешен:  </w:t>
      </w:r>
      <w:r>
        <w:t xml:space="preserve">Предварително заявяване пред кредитора не е условие — възраженията по дълга се противопоставят и по-късно.</w:t>
      </w:r>
    </w:p>
    <w:p>
      <w:pPr>
        <w:spacing w:after="140" w:before="0"/>
      </w:pPr>
      <w:r>
        <w:rPr>
          <w:b/>
          <w:bCs/>
        </w:rPr>
        <w:t xml:space="preserve">Методическа бележка:  </w:t>
      </w:r>
      <w:r>
        <w:t xml:space="preserve">Проверява производния характер на встъпването и двата кръга възражения.</w:t>
      </w:r>
    </w:p>
    <w:p>
      <w:pPr>
        <w:pStyle w:val="Heading3"/>
        <w:spacing w:after="60" w:before="240"/>
      </w:pPr>
      <w:r>
        <w:rPr>
          <w:b/>
          <w:bCs/>
          <w:sz w:val="24"/>
          <w:szCs w:val="24"/>
        </w:rPr>
        <w:t xml:space="preserve">Въпрос 8</w:t>
      </w:r>
      <w:r>
        <w:rPr>
          <w:i/>
          <w:iCs/>
          <w:color w:val="767676"/>
          <w:sz w:val="19"/>
          <w:szCs w:val="19"/>
        </w:rPr>
        <w:t xml:space="preserve">   (№ 218 от 780)</w:t>
      </w:r>
    </w:p>
    <w:p>
      <w:pPr>
        <w:spacing w:after="100"/>
      </w:pPr>
      <w:r>
        <w:rPr>
          <w:b/>
          <w:bCs/>
          <w:sz w:val="19"/>
          <w:szCs w:val="19"/>
        </w:rPr>
        <w:t xml:space="preserve">Подтема: </w:t>
      </w:r>
      <w:r>
        <w:rPr>
          <w:sz w:val="19"/>
          <w:szCs w:val="19"/>
        </w:rPr>
        <w:t xml:space="preserve">Суброгация и цесия</w:t>
      </w:r>
      <w:r>
        <w:rPr>
          <w:b/>
          <w:bCs/>
          <w:sz w:val="19"/>
          <w:szCs w:val="19"/>
        </w:rPr>
        <w:t xml:space="preserve">     Ниво: </w:t>
      </w:r>
      <w:r>
        <w:rPr>
          <w:sz w:val="19"/>
          <w:szCs w:val="19"/>
        </w:rPr>
        <w:t xml:space="preserve">Високо</w:t>
      </w:r>
    </w:p>
    <w:p>
      <w:pPr>
        <w:spacing w:after="80" w:before="0"/>
      </w:pPr>
      <w:r>
        <w:t xml:space="preserve">Основната разлика между суброгацията и цесията е, че:</w:t>
      </w:r>
    </w:p>
    <w:p>
      <w:pPr>
        <w:spacing w:after="40"/>
        <w:ind w:left="431" w:hanging="360"/>
      </w:pPr>
      <w:r>
        <w:rPr>
          <w:b/>
          <w:bCs/>
        </w:rPr>
        <w:t xml:space="preserve">А) </w:t>
      </w:r>
      <w:r>
        <w:t xml:space="preserve">цесията е договор за прехвърляне на вземането, а суброгацията следва само от закона</w:t>
      </w:r>
    </w:p>
    <w:p>
      <w:pPr>
        <w:spacing w:after="40"/>
        <w:ind w:left="431" w:hanging="360"/>
      </w:pPr>
      <w:r>
        <w:rPr>
          <w:b/>
          <w:bCs/>
        </w:rPr>
        <w:t xml:space="preserve">Б) </w:t>
      </w:r>
      <w:r>
        <w:t xml:space="preserve">цесията изисква съгласие на длъжника за прехвърлянето, а суброгацията — на кредитора</w:t>
      </w:r>
    </w:p>
    <w:p>
      <w:pPr>
        <w:spacing w:after="40"/>
        <w:ind w:left="431" w:hanging="360"/>
      </w:pPr>
      <w:r>
        <w:rPr>
          <w:b/>
          <w:bCs/>
        </w:rPr>
        <w:t xml:space="preserve">В) </w:t>
      </w:r>
      <w:r>
        <w:t xml:space="preserve">при суброгацията прехвърлителят гарантира на платилия платежоспособността на длъжника</w:t>
      </w:r>
    </w:p>
    <w:p>
      <w:pPr>
        <w:spacing w:after="40"/>
        <w:ind w:left="431" w:hanging="360"/>
      </w:pPr>
      <w:r>
        <w:rPr>
          <w:b/>
          <w:bCs/>
        </w:rPr>
        <w:t xml:space="preserve">Г) </w:t>
      </w:r>
      <w:r>
        <w:t xml:space="preserve">само цесията запазва обезпеченията — залозите, ипотеките и поръчителството по дълга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Фактическите състави са различни: цесията е договор между стар и нов кредитор върху съществуващо вземане; суброгацията е законова последица на чуждото изпълнение при правен интерес.</w:t>
      </w:r>
    </w:p>
    <w:p>
      <w:pPr>
        <w:spacing w:after="100" w:before="0"/>
      </w:pPr>
      <w:r>
        <w:rPr>
          <w:b/>
          <w:bCs/>
        </w:rPr>
        <w:t xml:space="preserve">Защо Б е грешен:  </w:t>
      </w:r>
      <w:r>
        <w:t xml:space="preserve">Съгласието на длъжника не е конститутивно и в двата случая, а суброгацията не зависи и от съгласието на кредитора.</w:t>
      </w:r>
    </w:p>
    <w:p>
      <w:pPr>
        <w:spacing w:after="100" w:before="0"/>
      </w:pPr>
      <w:r>
        <w:rPr>
          <w:b/>
          <w:bCs/>
        </w:rPr>
        <w:t xml:space="preserve">Защо В е грешен:  </w:t>
      </w:r>
      <w:r>
        <w:t xml:space="preserve">Дори цедентът по правило не отговаря за платежоспособността, освен ако се е задължил; при суброгация такава гаранция изобщо не възниква от приемането на плащането.</w:t>
      </w:r>
    </w:p>
    <w:p>
      <w:pPr>
        <w:spacing w:after="100" w:before="0"/>
      </w:pPr>
      <w:r>
        <w:rPr>
          <w:b/>
          <w:bCs/>
        </w:rPr>
        <w:t xml:space="preserve">Защо Г е грешен:  </w:t>
      </w:r>
      <w:r>
        <w:t xml:space="preserve">Смисълът на суброгацията е именно платилият да не остане без залога, ипотеката или поръчителството.</w:t>
      </w:r>
    </w:p>
    <w:p>
      <w:pPr>
        <w:spacing w:after="140" w:before="0"/>
      </w:pPr>
      <w:r>
        <w:rPr>
          <w:b/>
          <w:bCs/>
        </w:rPr>
        <w:t xml:space="preserve">Методическа бележка:  </w:t>
      </w:r>
      <w:r>
        <w:t xml:space="preserve">Проверява двата института през фактическия им състав.</w:t>
      </w:r>
    </w:p>
    <w:p>
      <w:pPr>
        <w:pStyle w:val="Heading3"/>
        <w:spacing w:after="60" w:before="240"/>
      </w:pPr>
      <w:r>
        <w:rPr>
          <w:b/>
          <w:bCs/>
          <w:sz w:val="24"/>
          <w:szCs w:val="24"/>
        </w:rPr>
        <w:t xml:space="preserve">Въпрос 9</w:t>
      </w:r>
      <w:r>
        <w:rPr>
          <w:i/>
          <w:iCs/>
          <w:color w:val="767676"/>
          <w:sz w:val="19"/>
          <w:szCs w:val="19"/>
        </w:rPr>
        <w:t xml:space="preserve">   (№ 219 от 780)</w:t>
      </w:r>
    </w:p>
    <w:p>
      <w:pPr>
        <w:spacing w:after="100"/>
      </w:pPr>
      <w:r>
        <w:rPr>
          <w:b/>
          <w:bCs/>
          <w:sz w:val="19"/>
          <w:szCs w:val="19"/>
        </w:rPr>
        <w:t xml:space="preserve">Подтема: </w:t>
      </w:r>
      <w:r>
        <w:rPr>
          <w:sz w:val="19"/>
          <w:szCs w:val="19"/>
        </w:rPr>
        <w:t xml:space="preserve">Третият собственик</w:t>
      </w:r>
      <w:r>
        <w:rPr>
          <w:b/>
          <w:bCs/>
          <w:sz w:val="19"/>
          <w:szCs w:val="19"/>
        </w:rPr>
        <w:t xml:space="preserve">     Ниво: </w:t>
      </w:r>
      <w:r>
        <w:rPr>
          <w:sz w:val="19"/>
          <w:szCs w:val="19"/>
        </w:rPr>
        <w:t xml:space="preserve">Високо</w:t>
      </w:r>
    </w:p>
    <w:p>
      <w:pPr>
        <w:spacing w:after="80" w:before="0"/>
      </w:pPr>
      <w:r>
        <w:t xml:space="preserve">Собственик, ипотекирал своя вещ за чужд дълг, плаща на кредитора. Срещу поръчителя по същия дълг той встъпва:</w:t>
      </w:r>
    </w:p>
    <w:p>
      <w:pPr>
        <w:spacing w:after="40"/>
        <w:ind w:left="431" w:hanging="360"/>
      </w:pPr>
      <w:r>
        <w:rPr>
          <w:b/>
          <w:bCs/>
        </w:rPr>
        <w:t xml:space="preserve">А) </w:t>
      </w:r>
      <w:r>
        <w:t xml:space="preserve">за цялата платена сума без ограничение, щом кредиторът е удовлетворен</w:t>
      </w:r>
    </w:p>
    <w:p>
      <w:pPr>
        <w:spacing w:after="40"/>
        <w:ind w:left="431" w:hanging="360"/>
      </w:pPr>
      <w:r>
        <w:rPr>
          <w:b/>
          <w:bCs/>
        </w:rPr>
        <w:t xml:space="preserve">Б) </w:t>
      </w:r>
      <w:r>
        <w:t xml:space="preserve">изобщо не встъпва срещу поръчители — те отговарят само пред кредитора</w:t>
      </w:r>
    </w:p>
    <w:p>
      <w:pPr>
        <w:spacing w:after="40"/>
        <w:ind w:left="431" w:hanging="360"/>
      </w:pPr>
      <w:r>
        <w:rPr>
          <w:b/>
          <w:bCs/>
        </w:rPr>
        <w:t xml:space="preserve">В) </w:t>
      </w:r>
      <w:r>
        <w:t xml:space="preserve">само до размера, в който би имал иск, ако сам беше поръчител</w:t>
      </w:r>
    </w:p>
    <w:p>
      <w:pPr>
        <w:spacing w:after="40"/>
        <w:ind w:left="431" w:hanging="360"/>
      </w:pPr>
      <w:r>
        <w:rPr>
          <w:b/>
          <w:bCs/>
        </w:rPr>
        <w:t xml:space="preserve">Г) </w:t>
      </w:r>
      <w:r>
        <w:t xml:space="preserve">за половината от платеното, както при съизпълнители по един дълг</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155, ал. 2 поставя специална граница: срещу поръчителите ипотекарният собственик встъпва само до размера, в който би имал иск като поръчител — така цялата тежест не може произволно да се прехвърли върху друг обезпечаващ.</w:t>
      </w:r>
    </w:p>
    <w:p>
      <w:pPr>
        <w:spacing w:after="100" w:before="0"/>
      </w:pPr>
      <w:r>
        <w:rPr>
          <w:b/>
          <w:bCs/>
        </w:rPr>
        <w:t xml:space="preserve">Защо А е грешен:  </w:t>
      </w:r>
      <w:r>
        <w:t xml:space="preserve">Размерът на банковото плащане не отменя специалната граница.</w:t>
      </w:r>
    </w:p>
    <w:p>
      <w:pPr>
        <w:spacing w:after="100" w:before="0"/>
      </w:pPr>
      <w:r>
        <w:rPr>
          <w:b/>
          <w:bCs/>
        </w:rPr>
        <w:t xml:space="preserve">Защо Б е грешен:  </w:t>
      </w:r>
      <w:r>
        <w:t xml:space="preserve">Встъпване има, но ограничено по размер.</w:t>
      </w:r>
    </w:p>
    <w:p>
      <w:pPr>
        <w:spacing w:after="100" w:before="0"/>
      </w:pPr>
      <w:r>
        <w:rPr>
          <w:b/>
          <w:bCs/>
        </w:rPr>
        <w:t xml:space="preserve">Защо Г е грешен:  </w:t>
      </w:r>
      <w:r>
        <w:t xml:space="preserve">Законът не дели механично наполовина — мярката е позицията на поръчител.</w:t>
      </w:r>
    </w:p>
    <w:p>
      <w:pPr>
        <w:spacing w:after="140" w:before="0"/>
      </w:pPr>
      <w:r>
        <w:rPr>
          <w:b/>
          <w:bCs/>
        </w:rPr>
        <w:t xml:space="preserve">Методическа бележка:  </w:t>
      </w:r>
      <w:r>
        <w:t xml:space="preserve">Проверява специалното ограничение при конкуренция на обезпечители.</w:t>
      </w:r>
    </w:p>
    <w:p>
      <w:pPr>
        <w:pStyle w:val="Heading3"/>
        <w:spacing w:after="60" w:before="240"/>
      </w:pPr>
      <w:r>
        <w:rPr>
          <w:b/>
          <w:bCs/>
          <w:sz w:val="24"/>
          <w:szCs w:val="24"/>
        </w:rPr>
        <w:t xml:space="preserve">Въпрос 10</w:t>
      </w:r>
      <w:r>
        <w:rPr>
          <w:i/>
          <w:iCs/>
          <w:color w:val="767676"/>
          <w:sz w:val="19"/>
          <w:szCs w:val="19"/>
        </w:rPr>
        <w:t xml:space="preserve">   (№ 220 от 780)</w:t>
      </w:r>
    </w:p>
    <w:p>
      <w:pPr>
        <w:spacing w:after="100"/>
      </w:pPr>
      <w:r>
        <w:rPr>
          <w:b/>
          <w:bCs/>
          <w:sz w:val="19"/>
          <w:szCs w:val="19"/>
        </w:rPr>
        <w:t xml:space="preserve">Подтема: </w:t>
      </w:r>
      <w:r>
        <w:rPr>
          <w:sz w:val="19"/>
          <w:szCs w:val="19"/>
        </w:rPr>
        <w:t xml:space="preserve">Процесуално упражняване</w:t>
      </w:r>
      <w:r>
        <w:rPr>
          <w:b/>
          <w:bCs/>
          <w:sz w:val="19"/>
          <w:szCs w:val="19"/>
        </w:rPr>
        <w:t xml:space="preserve">     Ниво: </w:t>
      </w:r>
      <w:r>
        <w:rPr>
          <w:sz w:val="19"/>
          <w:szCs w:val="19"/>
        </w:rPr>
        <w:t xml:space="preserve">Високо</w:t>
      </w:r>
    </w:p>
    <w:p>
      <w:pPr>
        <w:spacing w:after="80" w:before="0"/>
      </w:pPr>
      <w:r>
        <w:t xml:space="preserve">Собственик на ипотекиран за чужд дълг имот плаща на банката и иска да продължи изпълнението по нейния изпълнителен лист. Той:</w:t>
      </w:r>
    </w:p>
    <w:p>
      <w:pPr>
        <w:spacing w:after="40"/>
        <w:ind w:left="431" w:hanging="360"/>
      </w:pPr>
      <w:r>
        <w:rPr>
          <w:b/>
          <w:bCs/>
        </w:rPr>
        <w:t xml:space="preserve">А) </w:t>
      </w:r>
      <w:r>
        <w:t xml:space="preserve">може, защото материалната суброгация винаги включва и изпълнителния титул</w:t>
      </w:r>
    </w:p>
    <w:p>
      <w:pPr>
        <w:spacing w:after="40"/>
        <w:ind w:left="431" w:hanging="360"/>
      </w:pPr>
      <w:r>
        <w:rPr>
          <w:b/>
          <w:bCs/>
        </w:rPr>
        <w:t xml:space="preserve">Б) </w:t>
      </w:r>
      <w:r>
        <w:t xml:space="preserve">може, ако плащането е удостоверено писмено с документ с достоверна дата</w:t>
      </w:r>
    </w:p>
    <w:p>
      <w:pPr>
        <w:spacing w:after="40"/>
        <w:ind w:left="431" w:hanging="360"/>
      </w:pPr>
      <w:r>
        <w:rPr>
          <w:b/>
          <w:bCs/>
        </w:rPr>
        <w:t xml:space="preserve">В) </w:t>
      </w:r>
      <w:r>
        <w:t xml:space="preserve">може, след като впише встъпването си по чл. 171 ЗЗД в имотния регистър</w:t>
      </w:r>
    </w:p>
    <w:p>
      <w:pPr>
        <w:spacing w:after="40"/>
        <w:ind w:left="431" w:hanging="360"/>
      </w:pPr>
      <w:r>
        <w:rPr>
          <w:b/>
          <w:bCs/>
        </w:rPr>
        <w:t xml:space="preserve">Г) </w:t>
      </w:r>
      <w:r>
        <w:t xml:space="preserve">не може — чл. 429, ал. 1 ГПК дава това само на поръчителя и съдлъжника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Личният обхват на чл. 429, ал. 1 ГПК е изчерпателен — платилият поръчител и солидарният съдлъжник с писмено удостоверено плащане. Другите суброгирали се лица имат материалното право, но трябва да се снабдят със свой титул по приложимия процесуален ред.</w:t>
      </w:r>
    </w:p>
    <w:p>
      <w:pPr>
        <w:spacing w:after="100" w:before="0"/>
      </w:pPr>
      <w:r>
        <w:rPr>
          <w:b/>
          <w:bCs/>
        </w:rPr>
        <w:t xml:space="preserve">Защо А е грешен:  </w:t>
      </w:r>
      <w:r>
        <w:t xml:space="preserve">Материалното встъпване и правото да се използва чужд изпълнителен лист са отделни въпроси.</w:t>
      </w:r>
    </w:p>
    <w:p>
      <w:pPr>
        <w:spacing w:after="100" w:before="0"/>
      </w:pPr>
      <w:r>
        <w:rPr>
          <w:b/>
          <w:bCs/>
        </w:rPr>
        <w:t xml:space="preserve">Защо Б е грешен:  </w:t>
      </w:r>
      <w:r>
        <w:t xml:space="preserve">Писменото удостоверяване помага само на лицата, изрично посочени в нормата.</w:t>
      </w:r>
    </w:p>
    <w:p>
      <w:pPr>
        <w:spacing w:after="100" w:before="0"/>
      </w:pPr>
      <w:r>
        <w:rPr>
          <w:b/>
          <w:bCs/>
        </w:rPr>
        <w:t xml:space="preserve">Защо В е грешен:  </w:t>
      </w:r>
      <w:r>
        <w:t xml:space="preserve">Вписването по чл. 171 ЗЗД дава действие на встъпването относно ипотеката, но не замества изпълнителното основание.</w:t>
      </w:r>
    </w:p>
    <w:p>
      <w:pPr>
        <w:spacing w:after="140" w:before="0"/>
      </w:pPr>
      <w:r>
        <w:rPr>
          <w:b/>
          <w:bCs/>
        </w:rPr>
        <w:t xml:space="preserve">Методическа бележка:  </w:t>
      </w:r>
      <w:r>
        <w:t xml:space="preserve">Проверява разграничението материално право — изпълнителен титул.</w:t>
      </w:r>
    </w:p>
    <w:p>
      <w:pPr>
        <w:pStyle w:val="Heading2"/>
        <w:spacing w:after="120" w:before="320"/>
      </w:pPr>
      <w:r>
        <w:rPr>
          <w:b/>
          <w:bCs/>
          <w:color w:val="2F5496"/>
          <w:sz w:val="26"/>
          <w:szCs w:val="26"/>
        </w:rPr>
        <w:t xml:space="preserve">Тема 22 — казуси</w:t>
      </w:r>
    </w:p>
    <w:p>
      <w:pPr>
        <w:pStyle w:val="Heading3"/>
        <w:spacing w:after="80" w:before="240"/>
      </w:pPr>
      <w:r>
        <w:rPr>
          <w:b/>
          <w:bCs/>
          <w:sz w:val="24"/>
          <w:szCs w:val="24"/>
        </w:rPr>
        <w:t xml:space="preserve">Казус 1</w:t>
      </w:r>
      <w:r>
        <w:rPr>
          <w:i/>
          <w:iCs/>
          <w:color w:val="767676"/>
          <w:sz w:val="19"/>
          <w:szCs w:val="19"/>
        </w:rPr>
        <w:t xml:space="preserve">   (№ 43 от 156)</w:t>
      </w:r>
    </w:p>
    <w:p>
      <w:pPr>
        <w:spacing w:after="100" w:before="0"/>
      </w:pPr>
      <w:r>
        <w:rPr>
          <w:b/>
          <w:bCs/>
        </w:rPr>
        <w:t xml:space="preserve">Заглавие:  </w:t>
      </w:r>
      <w:r>
        <w:t xml:space="preserve">Ипотекираният кабинет на сестрата и правата срещу поръчителя</w:t>
      </w:r>
    </w:p>
    <w:p>
      <w:pPr>
        <w:spacing w:after="100" w:before="0"/>
      </w:pPr>
      <w:r>
        <w:rPr>
          <w:b/>
          <w:bCs/>
        </w:rPr>
        <w:t xml:space="preserve">Тема:  </w:t>
      </w:r>
      <w:r>
        <w:t xml:space="preserve">Законна суброгация при плащане от лице, обезпечило чужд дълг с ипотека върху свой имот.</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законна суброгация</w:t>
      </w:r>
    </w:p>
    <w:p>
      <w:pPr>
        <w:spacing w:after="40"/>
        <w:ind w:left="504" w:hanging="288"/>
      </w:pPr>
      <w:r>
        <w:t xml:space="preserve">•  изпълнение на чужд дълг</w:t>
      </w:r>
    </w:p>
    <w:p>
      <w:pPr>
        <w:spacing w:after="40"/>
        <w:ind w:left="504" w:hanging="288"/>
      </w:pPr>
      <w:r>
        <w:t xml:space="preserve">•  правен интерес</w:t>
      </w:r>
    </w:p>
    <w:p>
      <w:pPr>
        <w:spacing w:after="40"/>
        <w:ind w:left="504" w:hanging="288"/>
      </w:pPr>
      <w:r>
        <w:t xml:space="preserve">•  вещна отговорност за чужд дълг</w:t>
      </w:r>
    </w:p>
    <w:p>
      <w:pPr>
        <w:spacing w:after="40"/>
        <w:ind w:left="504" w:hanging="288"/>
      </w:pPr>
      <w:r>
        <w:t xml:space="preserve">•  ипотекиран имот на трето лице</w:t>
      </w:r>
    </w:p>
    <w:p>
      <w:pPr>
        <w:spacing w:after="40"/>
        <w:ind w:left="504" w:hanging="288"/>
      </w:pPr>
      <w:r>
        <w:t xml:space="preserve">•  поръчител</w:t>
      </w:r>
    </w:p>
    <w:p>
      <w:pPr>
        <w:spacing w:after="40"/>
        <w:ind w:left="504" w:hanging="288"/>
      </w:pPr>
      <w:r>
        <w:t xml:space="preserve">•  обем на встъпването в правата на кредитора</w:t>
      </w:r>
    </w:p>
    <w:p>
      <w:pPr>
        <w:spacing w:after="40"/>
        <w:ind w:left="504" w:hanging="288"/>
      </w:pPr>
      <w:r>
        <w:t xml:space="preserve">•  ограничение при регрес спрямо поръчителите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предпоставките на законната суброгация в конкретен случай;</w:t>
      </w:r>
    </w:p>
    <w:p>
      <w:pPr>
        <w:spacing w:after="40"/>
        <w:ind w:left="504" w:hanging="288"/>
      </w:pPr>
      <w:r>
        <w:t xml:space="preserve">•  да определи обема, в който платилият встъпва в правата на кредитора;</w:t>
      </w:r>
    </w:p>
    <w:p>
      <w:pPr>
        <w:spacing w:after="40"/>
        <w:ind w:left="504" w:hanging="288"/>
      </w:pPr>
      <w:r>
        <w:t xml:space="preserve">•  да разграничи вещната от личната отговорност за чужд дълг;</w:t>
      </w:r>
    </w:p>
    <w:p>
      <w:pPr>
        <w:spacing w:after="40"/>
        <w:ind w:left="504" w:hanging="288"/>
      </w:pPr>
      <w:r>
        <w:t xml:space="preserve">•  да обясни защо встъпването спрямо поръчителя е ограничено;</w:t>
      </w:r>
    </w:p>
    <w:p>
      <w:pPr>
        <w:spacing w:after="60" w:before="120"/>
      </w:pPr>
      <w:r>
        <w:rPr>
          <w:b/>
          <w:bCs/>
        </w:rPr>
        <w:t xml:space="preserve">Факти</w:t>
      </w:r>
    </w:p>
    <w:p>
      <w:pPr>
        <w:spacing w:after="80" w:before="0"/>
        <w:jc w:val="both"/>
      </w:pPr>
      <w:r>
        <w:t xml:space="preserve">„Медика Трейд" ООД получава банков кредит от 120 000 евро за закупуване на диагностична апаратура. За обезпечение управителят на дружеството не поема лично дълга, но неговата сестра Ирина ипотекира свой самостоятелен медицински кабинет в полза на банката. Освен това по кредита има и поръчител — съдружникът Георги. След няколко месеца дружеството спира плащанията. Банката изпраща покана, а малко по-късно насочва изпълнение към ипотекирания кабинет. За да избегне публичната продан, Ирина плаща на банката 70 000 евро. След това предявява иск срещу „Медика Трейд" за цялата платена сума и срещу поръчителя Георги, като твърди, че е встъпила в правата на банката и спрямо него. Георги възразява, че Ирина не е поръчител, а само трето лице, дало вещно обезпечение, и че не може да има срещу него същите права, каквито би имала банката.</w:t>
      </w:r>
    </w:p>
    <w:p>
      <w:pPr>
        <w:spacing w:after="60" w:before="120"/>
      </w:pPr>
      <w:r>
        <w:rPr>
          <w:b/>
          <w:bCs/>
        </w:rPr>
        <w:t xml:space="preserve">Въпроси</w:t>
      </w:r>
    </w:p>
    <w:p>
      <w:pPr>
        <w:spacing w:after="40"/>
        <w:ind w:left="504" w:hanging="288"/>
      </w:pPr>
      <w:r>
        <w:t xml:space="preserve">1.  Налице ли е суброгация в полза на Ирина?</w:t>
      </w:r>
    </w:p>
    <w:p>
      <w:pPr>
        <w:spacing w:after="40"/>
        <w:ind w:left="504" w:hanging="288"/>
      </w:pPr>
      <w:r>
        <w:t xml:space="preserve">2.  Срещу кого и в какъв обем може да търси Ирина платената сума?</w:t>
      </w:r>
    </w:p>
    <w:p>
      <w:pPr>
        <w:spacing w:after="40"/>
        <w:ind w:left="504" w:hanging="288"/>
      </w:pPr>
      <w:r>
        <w:t xml:space="preserve">3.  Встъпва ли тя в правата на банката и спрямо поръчителя Георги?</w:t>
      </w:r>
    </w:p>
    <w:p>
      <w:pPr>
        <w:spacing w:after="40"/>
        <w:ind w:left="504" w:hanging="288"/>
      </w:pPr>
      <w:r>
        <w:t xml:space="preserve">4.  Има ли значение, че Ирина не е личен длъжник по банковия кредит?</w:t>
      </w:r>
    </w:p>
    <w:p>
      <w:pPr>
        <w:spacing w:after="60" w:before="120"/>
      </w:pPr>
      <w:r>
        <w:rPr>
          <w:b/>
          <w:bCs/>
        </w:rPr>
        <w:t xml:space="preserve">Насоки за решаване</w:t>
      </w:r>
    </w:p>
    <w:p>
      <w:pPr>
        <w:spacing w:after="40"/>
        <w:ind w:left="504" w:hanging="288"/>
      </w:pPr>
      <w:r>
        <w:t xml:space="preserve">•  Проверете чий дълг е погасен и какъв интерес е имало платилото лице.</w:t>
      </w:r>
    </w:p>
    <w:p>
      <w:pPr>
        <w:spacing w:after="40"/>
        <w:ind w:left="504" w:hanging="288"/>
      </w:pPr>
      <w:r>
        <w:t xml:space="preserve">•  Съпоставете реално платената сума с обема на встъпването.</w:t>
      </w:r>
    </w:p>
    <w:p>
      <w:pPr>
        <w:spacing w:after="40"/>
        <w:ind w:left="504" w:hanging="288"/>
      </w:pPr>
      <w:r>
        <w:t xml:space="preserve">•  Установете в какво качество е отговаряла Ирина пред банката.</w:t>
      </w:r>
    </w:p>
    <w:p>
      <w:pPr>
        <w:spacing w:after="40"/>
        <w:ind w:left="504" w:hanging="288"/>
      </w:pPr>
      <w:r>
        <w:t xml:space="preserve">•  Разграничете иска срещу главния длъжник от иска срещу поръчителя.</w:t>
      </w:r>
    </w:p>
    <w:p>
      <w:pPr>
        <w:spacing w:after="60" w:before="120"/>
      </w:pPr>
      <w:r>
        <w:rPr>
          <w:b/>
          <w:bCs/>
        </w:rPr>
        <w:t xml:space="preserve">Примерен отговор</w:t>
      </w:r>
    </w:p>
    <w:p>
      <w:pPr>
        <w:spacing w:after="80" w:before="0"/>
        <w:jc w:val="both"/>
      </w:pPr>
      <w:r>
        <w:t xml:space="preserve">1. Да, налице е законна суброгация. Ирина е изпълнила чужд дълг — дълга на „Медика Трейд" към банката — и е имала ясен правен интерес да направи това, защото върху нейния собствен имот е насочено принудително изпълнение. Тя не е платила като дарител или доброволен помощник, а за да предпази свой обременен имот.</w:t>
      </w:r>
    </w:p>
    <w:p>
      <w:pPr>
        <w:spacing w:after="80" w:before="0"/>
        <w:jc w:val="both"/>
      </w:pPr>
      <w:r>
        <w:t xml:space="preserve">2. Ирина има право да търси от „Медика Трейд" това, което е платила вместо него — 70 000 евро, но само доколкото сумата действително е погасила неговия дълг към банката. Ако от тези 70 000 евро част са отишли за разноски, лихви и главница, тя встъпва в правата на кредитора именно в този реално платен обем. Тя не може да иска повече, отколкото е платила, и не може да се постави в по-благоприятно положение от банката.</w:t>
      </w:r>
    </w:p>
    <w:p>
      <w:pPr>
        <w:spacing w:after="80" w:before="0"/>
        <w:jc w:val="both"/>
      </w:pPr>
      <w:r>
        <w:t xml:space="preserve">3. Да, но не неограничено. Когато собственикът е ипотекирал свой имот за чужд дълг и после плати, той встъпва в правата на кредитора и спрямо поръчителите, само до размера, в който би имал иск срещу тях, ако сам би бил поръчител. Това означава, че Ирина не получава автоматично цялата позиция на банката срещу Георги без ограничение. Законът поставя специална граница именно защото тя не е личен длъжник, а лице, понесло вещна отговорност за чужд дълг.</w:t>
      </w:r>
    </w:p>
    <w:p>
      <w:pPr>
        <w:spacing w:after="80" w:before="0"/>
        <w:jc w:val="both"/>
      </w:pPr>
      <w:r>
        <w:t xml:space="preserve">4. Да, това е решаващо. Ирина не е солидарен длъжник и не е поръчител по кредита. Тя е трето лице, което е обезпечило чужд дълг с ипотекиран свой имот. Затова нейната отговорност към банката е била вещна, а не лична. Именно поради това и последващата ѝ суброгация има по-ограничен обем в сравнение с положението на поръчител или солидарен съдлъжник.</w:t>
      </w:r>
    </w:p>
    <w:p>
      <w:pPr>
        <w:spacing w:after="60" w:before="120"/>
      </w:pPr>
      <w:r>
        <w:rPr>
          <w:b/>
          <w:bCs/>
        </w:rPr>
        <w:t xml:space="preserve">Кратък извод</w:t>
      </w:r>
    </w:p>
    <w:p>
      <w:pPr>
        <w:spacing w:after="80" w:before="0"/>
        <w:jc w:val="both"/>
      </w:pPr>
      <w:r>
        <w:t xml:space="preserve">Ирина има право да иска от главния длъжник „Медика Трейд" цялата платена сума в рамките на погасения дълг, а спрямо поръчителя Георги — само в законово ограничен обем, тъй като самата тя не е била личен длъжник, а собственик на ипотекирана вещ за чужд дълг.</w:t>
      </w:r>
    </w:p>
    <w:p>
      <w:pPr>
        <w:spacing w:after="60" w:before="120"/>
      </w:pPr>
      <w:r>
        <w:rPr>
          <w:b/>
          <w:bCs/>
        </w:rPr>
        <w:t xml:space="preserve">Често срещани грешки</w:t>
      </w:r>
    </w:p>
    <w:p>
      <w:pPr>
        <w:spacing w:after="40"/>
        <w:ind w:left="504" w:hanging="288"/>
      </w:pPr>
      <w:r>
        <w:t xml:space="preserve">•  Да се отрича суброгацията само защото платилият не е поръчител или солидарен длъжник.</w:t>
      </w:r>
    </w:p>
    <w:p>
      <w:pPr>
        <w:spacing w:after="40"/>
        <w:ind w:left="504" w:hanging="288"/>
      </w:pPr>
      <w:r>
        <w:t xml:space="preserve">•  Да се приема, че встъпилият получава цялата позиция на кредитора без ограничение.</w:t>
      </w:r>
    </w:p>
    <w:p>
      <w:pPr>
        <w:spacing w:after="40"/>
        <w:ind w:left="504" w:hanging="288"/>
      </w:pPr>
      <w:r>
        <w:t xml:space="preserve">•  Да се търси повече от реално платеното или по-благоприятно положение от това на кредитора.</w:t>
      </w:r>
    </w:p>
    <w:p>
      <w:pPr>
        <w:spacing w:after="40"/>
        <w:ind w:left="504" w:hanging="288"/>
      </w:pPr>
      <w:r>
        <w:t xml:space="preserve">•  Вещната отговорност за чужд дълг да се смесва с личната отговорност.</w:t>
      </w:r>
    </w:p>
    <w:p>
      <w:pPr>
        <w:spacing w:after="40"/>
        <w:ind w:left="504" w:hanging="288"/>
      </w:pPr>
      <w:r>
        <w:t xml:space="preserve">•  Да се прилага един и същ обем на встъпване спрямо главния длъжник и спрямо поръчителя.</w:t>
      </w:r>
    </w:p>
    <w:p>
      <w:pPr>
        <w:pStyle w:val="Heading3"/>
        <w:spacing w:after="80" w:before="240"/>
      </w:pPr>
      <w:r>
        <w:rPr>
          <w:b/>
          <w:bCs/>
          <w:sz w:val="24"/>
          <w:szCs w:val="24"/>
        </w:rPr>
        <w:t xml:space="preserve">Казус 2</w:t>
      </w:r>
      <w:r>
        <w:rPr>
          <w:i/>
          <w:iCs/>
          <w:color w:val="767676"/>
          <w:sz w:val="19"/>
          <w:szCs w:val="19"/>
        </w:rPr>
        <w:t xml:space="preserve">   (№ 44 от 156)</w:t>
      </w:r>
    </w:p>
    <w:p>
      <w:pPr>
        <w:spacing w:after="100" w:before="0"/>
      </w:pPr>
      <w:r>
        <w:rPr>
          <w:b/>
          <w:bCs/>
        </w:rPr>
        <w:t xml:space="preserve">Заглавие:  </w:t>
      </w:r>
      <w:r>
        <w:t xml:space="preserve">Платената в чужбина глоба и регресът срещу шофьора</w:t>
      </w:r>
    </w:p>
    <w:p>
      <w:pPr>
        <w:spacing w:after="100" w:before="0"/>
      </w:pPr>
      <w:r>
        <w:rPr>
          <w:b/>
          <w:bCs/>
        </w:rPr>
        <w:t xml:space="preserve">Тема:  </w:t>
      </w:r>
      <w:r>
        <w:t xml:space="preserve">Изпълнение на чужд дълг и правен интерес. Граници на законната суброгация.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законна суброгация</w:t>
      </w:r>
    </w:p>
    <w:p>
      <w:pPr>
        <w:spacing w:after="40"/>
        <w:ind w:left="504" w:hanging="288"/>
      </w:pPr>
      <w:r>
        <w:t xml:space="preserve">•  изпълнение на чужд дълг</w:t>
      </w:r>
    </w:p>
    <w:p>
      <w:pPr>
        <w:spacing w:after="40"/>
        <w:ind w:left="504" w:hanging="288"/>
      </w:pPr>
      <w:r>
        <w:t xml:space="preserve">•  правен интерес</w:t>
      </w:r>
    </w:p>
    <w:p>
      <w:pPr>
        <w:spacing w:after="40"/>
        <w:ind w:left="504" w:hanging="288"/>
      </w:pPr>
      <w:r>
        <w:t xml:space="preserve">•  личен дълг на трето лице</w:t>
      </w:r>
    </w:p>
    <w:p>
      <w:pPr>
        <w:spacing w:after="40"/>
        <w:ind w:left="504" w:hanging="288"/>
      </w:pPr>
      <w:r>
        <w:t xml:space="preserve">•  разграничение между икономически и правен интерес</w:t>
      </w:r>
    </w:p>
    <w:p>
      <w:pPr>
        <w:spacing w:after="40"/>
        <w:ind w:left="504" w:hanging="288"/>
      </w:pPr>
      <w:r>
        <w:t xml:space="preserve">•  обем на претенцията</w:t>
      </w:r>
    </w:p>
    <w:p>
      <w:pPr>
        <w:spacing w:after="40"/>
        <w:ind w:left="504" w:hanging="288"/>
      </w:pPr>
      <w:r>
        <w:t xml:space="preserve">•  доказване на предпоставките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дали е налице изпълнение на чужд дълг;</w:t>
      </w:r>
    </w:p>
    <w:p>
      <w:pPr>
        <w:spacing w:after="40"/>
        <w:ind w:left="504" w:hanging="288"/>
      </w:pPr>
      <w:r>
        <w:t xml:space="preserve">•  да разграничи правния от чисто икономическия интерес;</w:t>
      </w:r>
    </w:p>
    <w:p>
      <w:pPr>
        <w:spacing w:after="40"/>
        <w:ind w:left="504" w:hanging="288"/>
      </w:pPr>
      <w:r>
        <w:t xml:space="preserve">•  да прецени дали собственият интерес на платеца изключва суброгацията;</w:t>
      </w:r>
    </w:p>
    <w:p>
      <w:pPr>
        <w:spacing w:after="40"/>
        <w:ind w:left="504" w:hanging="288"/>
      </w:pPr>
      <w:r>
        <w:t xml:space="preserve">•  да изброи какво подлежи на доказване, за да бъде уважен искът;</w:t>
      </w:r>
    </w:p>
    <w:p>
      <w:pPr>
        <w:spacing w:after="60" w:before="120"/>
      </w:pPr>
      <w:r>
        <w:rPr>
          <w:b/>
          <w:bCs/>
        </w:rPr>
        <w:t xml:space="preserve">Факти</w:t>
      </w:r>
    </w:p>
    <w:p>
      <w:pPr>
        <w:spacing w:after="80" w:before="0"/>
        <w:jc w:val="both"/>
      </w:pPr>
      <w:r>
        <w:t xml:space="preserve">„Логистик БГ" ЕООД извършва международен превоз на медицински консумативи. Един от неговите шофьори е спрян в чужбина и на място му е наложена административна глоба за нарушение, свързано с времето за управление на камиона. Ако глобата не бъде платена веднага, камионът трябва да остане спрян до приключване на местно административно производство, а товарът е предназначен за болница и следва да пристигне в срок. Управителят на „Логистик БГ" превежда незабавно сумата от 3 500 евро по сметка на местния орган. По-късно дружеството предявява иск срещу шофьора за цялата сума, като твърди, че е изпълнило негов личен дълг и е встъпило в правата на органа, получил глобата. Шофьорът възразява, че работодателят е платил от собствен интерес, за да не се забави курсът, и че такава глоба не може да бъде предмет на суброгация.</w:t>
      </w:r>
    </w:p>
    <w:p>
      <w:pPr>
        <w:spacing w:after="60" w:before="120"/>
      </w:pPr>
      <w:r>
        <w:rPr>
          <w:b/>
          <w:bCs/>
        </w:rPr>
        <w:t xml:space="preserve">Въпроси</w:t>
      </w:r>
    </w:p>
    <w:p>
      <w:pPr>
        <w:spacing w:after="40"/>
        <w:ind w:left="504" w:hanging="288"/>
      </w:pPr>
      <w:r>
        <w:t xml:space="preserve">1.  Може ли работодателят да се позове на законна суброгация?</w:t>
      </w:r>
    </w:p>
    <w:p>
      <w:pPr>
        <w:spacing w:after="40"/>
        <w:ind w:left="504" w:hanging="288"/>
      </w:pPr>
      <w:r>
        <w:t xml:space="preserve">2.  Налице ли е изпълнение на чужд дълг?</w:t>
      </w:r>
    </w:p>
    <w:p>
      <w:pPr>
        <w:spacing w:after="40"/>
        <w:ind w:left="504" w:hanging="288"/>
      </w:pPr>
      <w:r>
        <w:t xml:space="preserve">3.  Какво е значението на това, че плащането е направено и в интерес на работодателя?</w:t>
      </w:r>
    </w:p>
    <w:p>
      <w:pPr>
        <w:spacing w:after="40"/>
        <w:ind w:left="504" w:hanging="288"/>
      </w:pPr>
      <w:r>
        <w:t xml:space="preserve">4.  Какво следва да се установи, за да бъде уважен искът?</w:t>
      </w:r>
    </w:p>
    <w:p>
      <w:pPr>
        <w:spacing w:after="60" w:before="120"/>
      </w:pPr>
      <w:r>
        <w:rPr>
          <w:b/>
          <w:bCs/>
        </w:rPr>
        <w:t xml:space="preserve">Насоки за решаване</w:t>
      </w:r>
    </w:p>
    <w:p>
      <w:pPr>
        <w:spacing w:after="40"/>
        <w:ind w:left="504" w:hanging="288"/>
      </w:pPr>
      <w:r>
        <w:t xml:space="preserve">•  Установете върху кого тежи задължението за глобата.</w:t>
      </w:r>
    </w:p>
    <w:p>
      <w:pPr>
        <w:spacing w:after="40"/>
        <w:ind w:left="504" w:hanging="288"/>
      </w:pPr>
      <w:r>
        <w:t xml:space="preserve">•  Проверете каква опасност е застрашавала правната сфера на платеца.</w:t>
      </w:r>
    </w:p>
    <w:p>
      <w:pPr>
        <w:spacing w:after="40"/>
        <w:ind w:left="504" w:hanging="288"/>
      </w:pPr>
      <w:r>
        <w:t xml:space="preserve">•  Преценете дали собственият интерес на работодателя пречи или обосновава встъпването.</w:t>
      </w:r>
    </w:p>
    <w:p>
      <w:pPr>
        <w:spacing w:after="40"/>
        <w:ind w:left="504" w:hanging="288"/>
      </w:pPr>
      <w:r>
        <w:t xml:space="preserve">•  Съпоставете претендираната сума с реално платеното.</w:t>
      </w:r>
    </w:p>
    <w:p>
      <w:pPr>
        <w:spacing w:after="60" w:before="120"/>
      </w:pPr>
      <w:r>
        <w:rPr>
          <w:b/>
          <w:bCs/>
        </w:rPr>
        <w:t xml:space="preserve">Примерен отговор</w:t>
      </w:r>
    </w:p>
    <w:p>
      <w:pPr>
        <w:spacing w:after="80" w:before="0"/>
        <w:jc w:val="both"/>
      </w:pPr>
      <w:r>
        <w:t xml:space="preserve">1. По принцип — да, но не автоматично във всеки подобен случай. Тук плащането е извършено за задължение, което първоначално тежи лично върху шофьора. Ако работодателят установи, че е платил именно това задължение и че е имал собствен правен интерес да го направи, суброгация е допустима.</w:t>
      </w:r>
    </w:p>
    <w:p>
      <w:pPr>
        <w:spacing w:after="80" w:before="0"/>
        <w:jc w:val="both"/>
      </w:pPr>
      <w:r>
        <w:t xml:space="preserve">2. Да. Глобата е личен дълг на шофьора към съответния публичен орган. Работодателят не е платил своя глоба, а чуждо задължение. Това е първата необходима предпоставка.</w:t>
      </w:r>
    </w:p>
    <w:p>
      <w:pPr>
        <w:spacing w:after="80" w:before="0"/>
        <w:jc w:val="both"/>
      </w:pPr>
      <w:r>
        <w:t xml:space="preserve">3. Това, че работодателят е имал и свой интерес — да освободи камиона, да запази товара и да изпълни превоза — не изключва суброгацията. Напротив, точно този интерес може да се окаже правният интерес, необходим за встъпване. Разликата е между чисто икономически интерес и реална опасност за собствената правна сфера. Тук има пряка опасност за превозната дейност, за товара и за договорните задължения на работодателя към неговия възложител.</w:t>
      </w:r>
    </w:p>
    <w:p>
      <w:pPr>
        <w:spacing w:after="80" w:before="0"/>
        <w:jc w:val="both"/>
      </w:pPr>
      <w:r>
        <w:t xml:space="preserve">4. За да бъде уважен искът, работодателят трябва да установи: че глобата действително е била наложена на шофьора; че той я е платил на надлежния орган; че плащането е било необходимо, за да предотврати засягане на собствена правна сфера; и че претендира не повече от това, което реално е платил. Ако тези елементи са доказани, работодателят може да търси от шофьора възстановяване на платеното чрез суброгация. Ако обаче се установи, че сумата е платена по вътрешна работодателска политика с цел поемане на фирмен риск, без намерение за регрес и без достатъчен правен интерес, искът би бил неоснователен.</w:t>
      </w:r>
    </w:p>
    <w:p>
      <w:pPr>
        <w:spacing w:after="60" w:before="120"/>
      </w:pPr>
      <w:r>
        <w:rPr>
          <w:b/>
          <w:bCs/>
        </w:rPr>
        <w:t xml:space="preserve">Кратък извод</w:t>
      </w:r>
    </w:p>
    <w:p>
      <w:pPr>
        <w:spacing w:after="80" w:before="0"/>
        <w:jc w:val="both"/>
      </w:pPr>
      <w:r>
        <w:t xml:space="preserve">Плащането на чужд дълг обосновава законна суброгация, когато платецът докаже, че е погасил именно чуждо задължение, за да предотврати засягане на собствената си правна сфера, и претендира не повече от реално платеното.</w:t>
      </w:r>
    </w:p>
    <w:p>
      <w:pPr>
        <w:spacing w:after="60" w:before="120"/>
      </w:pPr>
      <w:r>
        <w:rPr>
          <w:b/>
          <w:bCs/>
        </w:rPr>
        <w:t xml:space="preserve">Често срещани грешки</w:t>
      </w:r>
    </w:p>
    <w:p>
      <w:pPr>
        <w:spacing w:after="40"/>
        <w:ind w:left="504" w:hanging="288"/>
      </w:pPr>
      <w:r>
        <w:t xml:space="preserve">•  Да се приема, че собственият интерес на платеца автоматично изключва суброгацията.</w:t>
      </w:r>
    </w:p>
    <w:p>
      <w:pPr>
        <w:spacing w:after="40"/>
        <w:ind w:left="504" w:hanging="288"/>
      </w:pPr>
      <w:r>
        <w:t xml:space="preserve">•  Чисто икономическият интерес да се приравнява на правен интерес.</w:t>
      </w:r>
    </w:p>
    <w:p>
      <w:pPr>
        <w:spacing w:after="40"/>
        <w:ind w:left="504" w:hanging="288"/>
      </w:pPr>
      <w:r>
        <w:t xml:space="preserve">•  Да се твърди, че глобата престава да е чужд дълг, щом е платена от работодателя.</w:t>
      </w:r>
    </w:p>
    <w:p>
      <w:pPr>
        <w:spacing w:after="40"/>
        <w:ind w:left="504" w:hanging="288"/>
      </w:pPr>
      <w:r>
        <w:t xml:space="preserve">•  Да се претендира повече от реално платеното.</w:t>
      </w:r>
    </w:p>
    <w:p>
      <w:pPr>
        <w:spacing w:after="40"/>
        <w:ind w:left="504" w:hanging="288"/>
      </w:pPr>
      <w:r>
        <w:t xml:space="preserve">•  Да се пренебрегва тежестта да бъдат доказани предпоставките на встъпването.</w:t>
      </w:r>
    </w:p>
    <w:p>
      <w:r>
        <w:br w:type="page"/>
      </w:r>
    </w:p>
    <w:p>
      <w:pPr>
        <w:pStyle w:val="Heading1"/>
        <w:spacing w:after="80"/>
      </w:pPr>
      <w:r>
        <w:rPr>
          <w:b/>
          <w:bCs/>
          <w:color w:val="2F5496"/>
          <w:sz w:val="30"/>
          <w:szCs w:val="30"/>
        </w:rPr>
        <w:t xml:space="preserve">Тема 23. Неизпълнение — същност и форми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неизпълнение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222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Пълно неизпълнение и aliud</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223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Частично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224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Забавено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Лошо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226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Натрупване на форми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227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Безполезност на закъснялото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228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Непреодолима сила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229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Стопанска непоносимост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230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Забава на кредитора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Три модула от четири и липсващите сертификати</w:t>
      </w:r>
    </w:p>
    <w:p>
      <w:pPr>
        <w:spacing w:after="40"/>
      </w:pPr>
      <w:r>
        <w:rPr>
          <w:b/>
          <w:bCs/>
        </w:rPr>
        <w:t xml:space="preserve">Казус 2 (Средно): </w:t>
      </w:r>
      <w:r>
        <w:t xml:space="preserve">55 кадъра вместо 40 годни</w:t>
      </w:r>
    </w:p>
    <w:p>
      <w:pPr>
        <w:pStyle w:val="Heading2"/>
        <w:spacing w:after="120" w:before="280"/>
      </w:pPr>
      <w:r>
        <w:rPr>
          <w:b/>
          <w:bCs/>
          <w:color w:val="2F5496"/>
          <w:sz w:val="26"/>
          <w:szCs w:val="26"/>
        </w:rPr>
        <w:t xml:space="preserve">Тема 23 — тестови въпроси</w:t>
      </w:r>
    </w:p>
    <w:p>
      <w:pPr>
        <w:pStyle w:val="Heading3"/>
        <w:spacing w:after="60" w:before="240"/>
      </w:pPr>
      <w:r>
        <w:rPr>
          <w:b/>
          <w:bCs/>
          <w:sz w:val="24"/>
          <w:szCs w:val="24"/>
        </w:rPr>
        <w:t xml:space="preserve">Въпрос 1</w:t>
      </w:r>
      <w:r>
        <w:rPr>
          <w:i/>
          <w:iCs/>
          <w:color w:val="767676"/>
          <w:sz w:val="19"/>
          <w:szCs w:val="19"/>
        </w:rPr>
        <w:t xml:space="preserve">   (№ 221 от 780)</w:t>
      </w:r>
    </w:p>
    <w:p>
      <w:pPr>
        <w:spacing w:after="100"/>
      </w:pPr>
      <w:r>
        <w:rPr>
          <w:b/>
          <w:bCs/>
          <w:sz w:val="19"/>
          <w:szCs w:val="19"/>
        </w:rPr>
        <w:t xml:space="preserve">Подтема: </w:t>
      </w:r>
      <w:r>
        <w:rPr>
          <w:sz w:val="19"/>
          <w:szCs w:val="19"/>
        </w:rPr>
        <w:t xml:space="preserve">Понятие за неизпълнение</w:t>
      </w:r>
      <w:r>
        <w:rPr>
          <w:b/>
          <w:bCs/>
          <w:sz w:val="19"/>
          <w:szCs w:val="19"/>
        </w:rPr>
        <w:t xml:space="preserve">     Ниво: </w:t>
      </w:r>
      <w:r>
        <w:rPr>
          <w:sz w:val="19"/>
          <w:szCs w:val="19"/>
        </w:rPr>
        <w:t xml:space="preserve">Базово</w:t>
      </w:r>
    </w:p>
    <w:p>
      <w:pPr>
        <w:spacing w:after="80" w:before="0"/>
      </w:pPr>
      <w:r>
        <w:t xml:space="preserve">Неизпълнение по смисъла на облигационното право е:</w:t>
      </w:r>
    </w:p>
    <w:p>
      <w:pPr>
        <w:spacing w:after="40"/>
        <w:ind w:left="431" w:hanging="360"/>
      </w:pPr>
      <w:r>
        <w:rPr>
          <w:b/>
          <w:bCs/>
        </w:rPr>
        <w:t xml:space="preserve">А) </w:t>
      </w:r>
      <w:r>
        <w:t xml:space="preserve">всяко несъответствие между дължимото и фактически предоставеното</w:t>
      </w:r>
    </w:p>
    <w:p>
      <w:pPr>
        <w:spacing w:after="40"/>
        <w:ind w:left="431" w:hanging="360"/>
      </w:pPr>
      <w:r>
        <w:rPr>
          <w:b/>
          <w:bCs/>
        </w:rPr>
        <w:t xml:space="preserve">Б) </w:t>
      </w:r>
      <w:r>
        <w:t xml:space="preserve">само пълната липса на престация към момента на настъпилия падеж</w:t>
      </w:r>
    </w:p>
    <w:p>
      <w:pPr>
        <w:spacing w:after="40"/>
        <w:ind w:left="431" w:hanging="360"/>
      </w:pPr>
      <w:r>
        <w:rPr>
          <w:b/>
          <w:bCs/>
        </w:rPr>
        <w:t xml:space="preserve">В) </w:t>
      </w:r>
      <w:r>
        <w:t xml:space="preserve">само виновното неплащане на изискуемо парично задължение</w:t>
      </w:r>
    </w:p>
    <w:p>
      <w:pPr>
        <w:spacing w:after="40"/>
        <w:ind w:left="431" w:hanging="360"/>
      </w:pPr>
      <w:r>
        <w:rPr>
          <w:b/>
          <w:bCs/>
        </w:rPr>
        <w:t xml:space="preserve">Г) </w:t>
      </w:r>
      <w:r>
        <w:t xml:space="preserve">всяко неудобство, което кредиторът търпи по своя субективна преценка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Понятието обхваща всяко отклонение на предоставения резултат от дължимата престация — както пълната липса на престация, така и неточното ѝ осъществяване; законът формулира защитата общо за длъжника, който „не изпълни точно" (чл. 79, ал. 1 ЗЗД).</w:t>
      </w:r>
    </w:p>
    <w:p>
      <w:pPr>
        <w:spacing w:after="100" w:before="0"/>
      </w:pPr>
      <w:r>
        <w:rPr>
          <w:b/>
          <w:bCs/>
        </w:rPr>
        <w:t xml:space="preserve">Защо Б е грешен:  </w:t>
      </w:r>
      <w:r>
        <w:t xml:space="preserve">Пълното неизпълнение е само една от формите наред с частичното, забавеното и лошото.</w:t>
      </w:r>
    </w:p>
    <w:p>
      <w:pPr>
        <w:spacing w:after="100" w:before="0"/>
      </w:pPr>
      <w:r>
        <w:rPr>
          <w:b/>
          <w:bCs/>
        </w:rPr>
        <w:t xml:space="preserve">Защо В е грешен:  </w:t>
      </w:r>
      <w:r>
        <w:t xml:space="preserve">Вината е въпрос на отговорността, а формата на неизпълнението се установява обективно.</w:t>
      </w:r>
    </w:p>
    <w:p>
      <w:pPr>
        <w:spacing w:after="100" w:before="0"/>
      </w:pPr>
      <w:r>
        <w:rPr>
          <w:b/>
          <w:bCs/>
        </w:rPr>
        <w:t xml:space="preserve">Защо Г е грешен:  </w:t>
      </w:r>
      <w:r>
        <w:t xml:space="preserve">Отклонението се мери спрямо дължимото, а не спрямо субективните очаквания.</w:t>
      </w:r>
    </w:p>
    <w:p>
      <w:pPr>
        <w:spacing w:after="140" w:before="0"/>
      </w:pPr>
      <w:r>
        <w:rPr>
          <w:b/>
          <w:bCs/>
        </w:rPr>
        <w:t xml:space="preserve">Методическа бележка:  </w:t>
      </w:r>
      <w:r>
        <w:t xml:space="preserve">Проверява широкото обективно понятие и разграничението форма–причина–последица.</w:t>
      </w:r>
    </w:p>
    <w:p>
      <w:pPr>
        <w:pStyle w:val="Heading3"/>
        <w:spacing w:after="60" w:before="240"/>
      </w:pPr>
      <w:r>
        <w:rPr>
          <w:b/>
          <w:bCs/>
          <w:sz w:val="24"/>
          <w:szCs w:val="24"/>
        </w:rPr>
        <w:t xml:space="preserve">Въпрос 2</w:t>
      </w:r>
      <w:r>
        <w:rPr>
          <w:i/>
          <w:iCs/>
          <w:color w:val="767676"/>
          <w:sz w:val="19"/>
          <w:szCs w:val="19"/>
        </w:rPr>
        <w:t xml:space="preserve">   (№ 222 от 780)</w:t>
      </w:r>
    </w:p>
    <w:p>
      <w:pPr>
        <w:spacing w:after="100"/>
      </w:pPr>
      <w:r>
        <w:rPr>
          <w:b/>
          <w:bCs/>
          <w:sz w:val="19"/>
          <w:szCs w:val="19"/>
        </w:rPr>
        <w:t xml:space="preserve">Подтема: </w:t>
      </w:r>
      <w:r>
        <w:rPr>
          <w:sz w:val="19"/>
          <w:szCs w:val="19"/>
        </w:rPr>
        <w:t xml:space="preserve">Пълно неизпълнение и aliud</w:t>
      </w:r>
      <w:r>
        <w:rPr>
          <w:b/>
          <w:bCs/>
          <w:sz w:val="19"/>
          <w:szCs w:val="19"/>
        </w:rPr>
        <w:t xml:space="preserve">     Ниво: </w:t>
      </w:r>
      <w:r>
        <w:rPr>
          <w:sz w:val="19"/>
          <w:szCs w:val="19"/>
        </w:rPr>
        <w:t xml:space="preserve">Средно</w:t>
      </w:r>
    </w:p>
    <w:p>
      <w:pPr>
        <w:spacing w:after="80" w:before="0"/>
      </w:pPr>
      <w:r>
        <w:t xml:space="preserve">Доставчик дължи уговорен сървър, но доставя лаптоп. Друг доставчик доставя уговорения сървър, но с по-малка оперативна памет. Правилната квалификация е:</w:t>
      </w:r>
    </w:p>
    <w:p>
      <w:pPr>
        <w:spacing w:after="40"/>
        <w:ind w:left="431" w:hanging="360"/>
      </w:pPr>
      <w:r>
        <w:rPr>
          <w:b/>
          <w:bCs/>
        </w:rPr>
        <w:t xml:space="preserve">А) </w:t>
      </w:r>
      <w:r>
        <w:t xml:space="preserve">и в двата случая — лошо изпълнение, защото има отклонение от уговореното</w:t>
      </w:r>
    </w:p>
    <w:p>
      <w:pPr>
        <w:spacing w:after="40"/>
        <w:ind w:left="431" w:hanging="360"/>
      </w:pPr>
      <w:r>
        <w:rPr>
          <w:b/>
          <w:bCs/>
        </w:rPr>
        <w:t xml:space="preserve">Б) </w:t>
      </w:r>
      <w:r>
        <w:t xml:space="preserve">лаптопът е aliud, а сървърът с по-малка памет — неточно изпълнение</w:t>
      </w:r>
    </w:p>
    <w:p>
      <w:pPr>
        <w:spacing w:after="40"/>
        <w:ind w:left="431" w:hanging="360"/>
      </w:pPr>
      <w:r>
        <w:rPr>
          <w:b/>
          <w:bCs/>
        </w:rPr>
        <w:t xml:space="preserve">В) </w:t>
      </w:r>
      <w:r>
        <w:t xml:space="preserve">и в двата случая — пълно неизпълнение, защото липсва уговореното</w:t>
      </w:r>
    </w:p>
    <w:p>
      <w:pPr>
        <w:spacing w:after="40"/>
        <w:ind w:left="431" w:hanging="360"/>
      </w:pPr>
      <w:r>
        <w:rPr>
          <w:b/>
          <w:bCs/>
        </w:rPr>
        <w:t xml:space="preserve">Г) </w:t>
      </w:r>
      <w:r>
        <w:t xml:space="preserve">лаптопът е лошо изпълнение, а сървърът с по-малка памет — точно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Границата минава между друг предмет (aliud) и предмет с недостатък: доставката на лаптоп вместо сървър не може разумно да се отнесе към договорената престация, докато сървърът с отклонение е от дължимия вид, но неточен.</w:t>
      </w:r>
    </w:p>
    <w:p>
      <w:pPr>
        <w:spacing w:after="100" w:before="0"/>
      </w:pPr>
      <w:r>
        <w:rPr>
          <w:b/>
          <w:bCs/>
        </w:rPr>
        <w:t xml:space="preserve">Защо А е грешен:  </w:t>
      </w:r>
      <w:r>
        <w:t xml:space="preserve">Друг предмет не е качествено отклонение, а липса на дължимото.</w:t>
      </w:r>
    </w:p>
    <w:p>
      <w:pPr>
        <w:spacing w:after="100" w:before="0"/>
      </w:pPr>
      <w:r>
        <w:rPr>
          <w:b/>
          <w:bCs/>
        </w:rPr>
        <w:t xml:space="preserve">Защо В е грешен:  </w:t>
      </w:r>
      <w:r>
        <w:t xml:space="preserve">Сървърът с по-малка памет е предоставен резултат от дължимия вид.</w:t>
      </w:r>
    </w:p>
    <w:p>
      <w:pPr>
        <w:spacing w:after="100" w:before="0"/>
      </w:pPr>
      <w:r>
        <w:rPr>
          <w:b/>
          <w:bCs/>
        </w:rPr>
        <w:t xml:space="preserve">Защо Г е грешен:  </w:t>
      </w:r>
      <w:r>
        <w:t xml:space="preserve">Отклонението в паметта прави изпълнението неточно, не точно.</w:t>
      </w:r>
    </w:p>
    <w:p>
      <w:pPr>
        <w:spacing w:after="140" w:before="0"/>
      </w:pPr>
      <w:r>
        <w:rPr>
          <w:b/>
          <w:bCs/>
        </w:rPr>
        <w:t xml:space="preserve">Методическа бележка:  </w:t>
      </w:r>
      <w:r>
        <w:t xml:space="preserve">Проверява практическата граница aliud — недостатък.</w:t>
      </w:r>
    </w:p>
    <w:p>
      <w:pPr>
        <w:pStyle w:val="Heading3"/>
        <w:spacing w:after="60" w:before="240"/>
      </w:pPr>
      <w:r>
        <w:rPr>
          <w:b/>
          <w:bCs/>
          <w:sz w:val="24"/>
          <w:szCs w:val="24"/>
        </w:rPr>
        <w:t xml:space="preserve">Въпрос 3</w:t>
      </w:r>
      <w:r>
        <w:rPr>
          <w:i/>
          <w:iCs/>
          <w:color w:val="767676"/>
          <w:sz w:val="19"/>
          <w:szCs w:val="19"/>
        </w:rPr>
        <w:t xml:space="preserve">   (№ 223 от 780)</w:t>
      </w:r>
    </w:p>
    <w:p>
      <w:pPr>
        <w:spacing w:after="100"/>
      </w:pPr>
      <w:r>
        <w:rPr>
          <w:b/>
          <w:bCs/>
          <w:sz w:val="19"/>
          <w:szCs w:val="19"/>
        </w:rPr>
        <w:t xml:space="preserve">Подтема: </w:t>
      </w:r>
      <w:r>
        <w:rPr>
          <w:sz w:val="19"/>
          <w:szCs w:val="19"/>
        </w:rPr>
        <w:t xml:space="preserve">Частично изпълнение</w:t>
      </w:r>
      <w:r>
        <w:rPr>
          <w:b/>
          <w:bCs/>
          <w:sz w:val="19"/>
          <w:szCs w:val="19"/>
        </w:rPr>
        <w:t xml:space="preserve">     Ниво: </w:t>
      </w:r>
      <w:r>
        <w:rPr>
          <w:sz w:val="19"/>
          <w:szCs w:val="19"/>
        </w:rPr>
        <w:t xml:space="preserve">Базово</w:t>
      </w:r>
    </w:p>
    <w:p>
      <w:pPr>
        <w:spacing w:after="80" w:before="0"/>
      </w:pPr>
      <w:r>
        <w:t xml:space="preserve">Кредиторът по делимо задължение:</w:t>
      </w:r>
    </w:p>
    <w:p>
      <w:pPr>
        <w:spacing w:after="40"/>
        <w:ind w:left="431" w:hanging="360"/>
      </w:pPr>
      <w:r>
        <w:rPr>
          <w:b/>
          <w:bCs/>
        </w:rPr>
        <w:t xml:space="preserve">А) </w:t>
      </w:r>
      <w:r>
        <w:t xml:space="preserve">е длъжен да приеме предложената част, щом задължението е делимо</w:t>
      </w:r>
    </w:p>
    <w:p>
      <w:pPr>
        <w:spacing w:after="40"/>
        <w:ind w:left="431" w:hanging="360"/>
      </w:pPr>
      <w:r>
        <w:rPr>
          <w:b/>
          <w:bCs/>
        </w:rPr>
        <w:t xml:space="preserve">Б) </w:t>
      </w:r>
      <w:r>
        <w:t xml:space="preserve">не е длъжен да приема на части, но винаги може да приеме частта</w:t>
      </w:r>
    </w:p>
    <w:p>
      <w:pPr>
        <w:spacing w:after="40"/>
        <w:ind w:left="431" w:hanging="360"/>
      </w:pPr>
      <w:r>
        <w:rPr>
          <w:b/>
          <w:bCs/>
        </w:rPr>
        <w:t xml:space="preserve">В) </w:t>
      </w:r>
      <w:r>
        <w:t xml:space="preserve">губи вземането си за остатъка, ако веднъж приеме предложената част</w:t>
      </w:r>
    </w:p>
    <w:p>
      <w:pPr>
        <w:spacing w:after="40"/>
        <w:ind w:left="431" w:hanging="360"/>
      </w:pPr>
      <w:r>
        <w:rPr>
          <w:b/>
          <w:bCs/>
        </w:rPr>
        <w:t xml:space="preserve">Г) </w:t>
      </w:r>
      <w:r>
        <w:t xml:space="preserve">може да приеме частта само с предварително разрешение на съда по спора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66 ЗЗД защитава интереса на кредитора да получи цялостния резултат — той не е длъжен да приема на части дори делимо задължение; приемането е доброволно и погасява дълга само до приетото.</w:t>
      </w:r>
    </w:p>
    <w:p>
      <w:pPr>
        <w:spacing w:after="100" w:before="0"/>
      </w:pPr>
      <w:r>
        <w:rPr>
          <w:b/>
          <w:bCs/>
        </w:rPr>
        <w:t xml:space="preserve">Защо А е грешен:  </w:t>
      </w:r>
      <w:r>
        <w:t xml:space="preserve">Задължение за приемане на части законът не установява.</w:t>
      </w:r>
    </w:p>
    <w:p>
      <w:pPr>
        <w:spacing w:after="100" w:before="0"/>
      </w:pPr>
      <w:r>
        <w:rPr>
          <w:b/>
          <w:bCs/>
        </w:rPr>
        <w:t xml:space="preserve">Защо В е грешен:  </w:t>
      </w:r>
      <w:r>
        <w:t xml:space="preserve">Остатъкът продължава да се дължи.</w:t>
      </w:r>
    </w:p>
    <w:p>
      <w:pPr>
        <w:spacing w:after="100" w:before="0"/>
      </w:pPr>
      <w:r>
        <w:rPr>
          <w:b/>
          <w:bCs/>
        </w:rPr>
        <w:t xml:space="preserve">Защо Г е грешен:  </w:t>
      </w:r>
      <w:r>
        <w:t xml:space="preserve">Съдебна санкция за приемането не е нужна.</w:t>
      </w:r>
    </w:p>
    <w:p>
      <w:pPr>
        <w:spacing w:after="140" w:before="0"/>
      </w:pPr>
      <w:r>
        <w:rPr>
          <w:b/>
          <w:bCs/>
        </w:rPr>
        <w:t xml:space="preserve">Методическа бележка:  </w:t>
      </w:r>
      <w:r>
        <w:t xml:space="preserve">Проверява чл. 66 и последиците на доброволното частично приемане.</w:t>
      </w:r>
    </w:p>
    <w:p>
      <w:pPr>
        <w:pStyle w:val="Heading3"/>
        <w:spacing w:after="60" w:before="240"/>
      </w:pPr>
      <w:r>
        <w:rPr>
          <w:b/>
          <w:bCs/>
          <w:sz w:val="24"/>
          <w:szCs w:val="24"/>
        </w:rPr>
        <w:t xml:space="preserve">Въпрос 4</w:t>
      </w:r>
      <w:r>
        <w:rPr>
          <w:i/>
          <w:iCs/>
          <w:color w:val="767676"/>
          <w:sz w:val="19"/>
          <w:szCs w:val="19"/>
        </w:rPr>
        <w:t xml:space="preserve">   (№ 224 от 780)</w:t>
      </w:r>
    </w:p>
    <w:p>
      <w:pPr>
        <w:spacing w:after="100"/>
      </w:pPr>
      <w:r>
        <w:rPr>
          <w:b/>
          <w:bCs/>
          <w:sz w:val="19"/>
          <w:szCs w:val="19"/>
        </w:rPr>
        <w:t xml:space="preserve">Подтема: </w:t>
      </w:r>
      <w:r>
        <w:rPr>
          <w:sz w:val="19"/>
          <w:szCs w:val="19"/>
        </w:rPr>
        <w:t xml:space="preserve">Забавено изпълнение</w:t>
      </w:r>
      <w:r>
        <w:rPr>
          <w:b/>
          <w:bCs/>
          <w:sz w:val="19"/>
          <w:szCs w:val="19"/>
        </w:rPr>
        <w:t xml:space="preserve">     Ниво: </w:t>
      </w:r>
      <w:r>
        <w:rPr>
          <w:sz w:val="19"/>
          <w:szCs w:val="19"/>
        </w:rPr>
        <w:t xml:space="preserve">Средно</w:t>
      </w:r>
    </w:p>
    <w:p>
      <w:pPr>
        <w:spacing w:after="80" w:before="0"/>
      </w:pPr>
      <w:r>
        <w:t xml:space="preserve">След като длъжникът изпадне в забава:</w:t>
      </w:r>
    </w:p>
    <w:p>
      <w:pPr>
        <w:spacing w:after="40"/>
        <w:ind w:left="431" w:hanging="360"/>
      </w:pPr>
      <w:r>
        <w:rPr>
          <w:b/>
          <w:bCs/>
        </w:rPr>
        <w:t xml:space="preserve">А) </w:t>
      </w:r>
      <w:r>
        <w:t xml:space="preserve">задължението му се погасява с изтичането на уговорения срок</w:t>
      </w:r>
    </w:p>
    <w:p>
      <w:pPr>
        <w:spacing w:after="40"/>
        <w:ind w:left="431" w:hanging="360"/>
      </w:pPr>
      <w:r>
        <w:rPr>
          <w:b/>
          <w:bCs/>
        </w:rPr>
        <w:t xml:space="preserve">Б) </w:t>
      </w:r>
      <w:r>
        <w:t xml:space="preserve">рискът от случайното погиване остава върху кредитора до предаването</w:t>
      </w:r>
    </w:p>
    <w:p>
      <w:pPr>
        <w:spacing w:after="40"/>
        <w:ind w:left="431" w:hanging="360"/>
      </w:pPr>
      <w:r>
        <w:rPr>
          <w:b/>
          <w:bCs/>
        </w:rPr>
        <w:t xml:space="preserve">В) </w:t>
      </w:r>
      <w:r>
        <w:t xml:space="preserve">той отговаря и за случайната невъзможност след забавата</w:t>
      </w:r>
    </w:p>
    <w:p>
      <w:pPr>
        <w:spacing w:after="40"/>
        <w:ind w:left="431" w:hanging="360"/>
      </w:pPr>
      <w:r>
        <w:rPr>
          <w:b/>
          <w:bCs/>
        </w:rPr>
        <w:t xml:space="preserve">Г) </w:t>
      </w:r>
      <w:r>
        <w:t xml:space="preserve">кредиторът губи правото да иска реално изпълнение на престацията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85 ЗЗД усилва отговорността след забавата и променя разпределението на риска: случайната последваща невъзможност вече тежи на закъснелия длъжник, с единственото освобождаване при доказана неизбежност на вредата.</w:t>
      </w:r>
    </w:p>
    <w:p>
      <w:pPr>
        <w:spacing w:after="100" w:before="0"/>
      </w:pPr>
      <w:r>
        <w:rPr>
          <w:b/>
          <w:bCs/>
        </w:rPr>
        <w:t xml:space="preserve">Защо А е грешен:  </w:t>
      </w:r>
      <w:r>
        <w:t xml:space="preserve">Забавата не погасява дълга — престацията продължава да се дължи.</w:t>
      </w:r>
    </w:p>
    <w:p>
      <w:pPr>
        <w:spacing w:after="100" w:before="0"/>
      </w:pPr>
      <w:r>
        <w:rPr>
          <w:b/>
          <w:bCs/>
        </w:rPr>
        <w:t xml:space="preserve">Защо Б е грешен:  </w:t>
      </w:r>
      <w:r>
        <w:t xml:space="preserve">Точно обратното — рискът преминава върху длъжника.</w:t>
      </w:r>
    </w:p>
    <w:p>
      <w:pPr>
        <w:spacing w:after="100" w:before="0"/>
      </w:pPr>
      <w:r>
        <w:rPr>
          <w:b/>
          <w:bCs/>
        </w:rPr>
        <w:t xml:space="preserve">Защо Г е грешен:  </w:t>
      </w:r>
      <w:r>
        <w:t xml:space="preserve">Докато изпълнението е възможно и полезно, кредиторът може да иска реално изпълнение плюс обезщетение за закъснението.</w:t>
      </w:r>
    </w:p>
    <w:p>
      <w:pPr>
        <w:spacing w:after="140" w:before="0"/>
      </w:pPr>
      <w:r>
        <w:rPr>
          <w:b/>
          <w:bCs/>
        </w:rPr>
        <w:t xml:space="preserve">Методическа бележка:  </w:t>
      </w:r>
      <w:r>
        <w:t xml:space="preserve">Проверява усилената отговорност по чл. 85 ЗЗД.</w:t>
      </w:r>
    </w:p>
    <w:p>
      <w:pPr>
        <w:pStyle w:val="Heading3"/>
        <w:spacing w:after="60" w:before="240"/>
      </w:pPr>
      <w:r>
        <w:rPr>
          <w:b/>
          <w:bCs/>
          <w:sz w:val="24"/>
          <w:szCs w:val="24"/>
        </w:rPr>
        <w:t xml:space="preserve">Въпрос 5</w:t>
      </w:r>
      <w:r>
        <w:rPr>
          <w:i/>
          <w:iCs/>
          <w:color w:val="767676"/>
          <w:sz w:val="19"/>
          <w:szCs w:val="19"/>
        </w:rPr>
        <w:t xml:space="preserve">   (№ 225 от 780)</w:t>
      </w:r>
    </w:p>
    <w:p>
      <w:pPr>
        <w:spacing w:after="100"/>
      </w:pPr>
      <w:r>
        <w:rPr>
          <w:b/>
          <w:bCs/>
          <w:sz w:val="19"/>
          <w:szCs w:val="19"/>
        </w:rPr>
        <w:t xml:space="preserve">Подтема: </w:t>
      </w:r>
      <w:r>
        <w:rPr>
          <w:sz w:val="19"/>
          <w:szCs w:val="19"/>
        </w:rPr>
        <w:t xml:space="preserve">Лошо изпълнение</w:t>
      </w:r>
      <w:r>
        <w:rPr>
          <w:b/>
          <w:bCs/>
          <w:sz w:val="19"/>
          <w:szCs w:val="19"/>
        </w:rPr>
        <w:t xml:space="preserve">     Ниво: </w:t>
      </w:r>
      <w:r>
        <w:rPr>
          <w:sz w:val="19"/>
          <w:szCs w:val="19"/>
        </w:rPr>
        <w:t xml:space="preserve">Средно</w:t>
      </w:r>
    </w:p>
    <w:p>
      <w:pPr>
        <w:spacing w:after="80" w:before="0"/>
      </w:pPr>
      <w:r>
        <w:t xml:space="preserve">Ако страните не са определили качеството на родово определена вещ, длъжникът трябва да предаде:</w:t>
      </w:r>
    </w:p>
    <w:p>
      <w:pPr>
        <w:spacing w:after="40"/>
        <w:ind w:left="431" w:hanging="360"/>
      </w:pPr>
      <w:r>
        <w:rPr>
          <w:b/>
          <w:bCs/>
        </w:rPr>
        <w:t xml:space="preserve">А) </w:t>
      </w:r>
      <w:r>
        <w:t xml:space="preserve">вещ, която е поне от средно качество за рода</w:t>
      </w:r>
    </w:p>
    <w:p>
      <w:pPr>
        <w:spacing w:after="40"/>
        <w:ind w:left="431" w:hanging="360"/>
      </w:pPr>
      <w:r>
        <w:rPr>
          <w:b/>
          <w:bCs/>
        </w:rPr>
        <w:t xml:space="preserve">Б) </w:t>
      </w:r>
      <w:r>
        <w:t xml:space="preserve">вещ от каквото и да е качество, щом е от рода</w:t>
      </w:r>
    </w:p>
    <w:p>
      <w:pPr>
        <w:spacing w:after="40"/>
        <w:ind w:left="431" w:hanging="360"/>
      </w:pPr>
      <w:r>
        <w:rPr>
          <w:b/>
          <w:bCs/>
        </w:rPr>
        <w:t xml:space="preserve">В) </w:t>
      </w:r>
      <w:r>
        <w:t xml:space="preserve">вещта с най-ниска цена сред останалите от рода</w:t>
      </w:r>
    </w:p>
    <w:p>
      <w:pPr>
        <w:spacing w:after="40"/>
        <w:ind w:left="431" w:hanging="360"/>
      </w:pPr>
      <w:r>
        <w:rPr>
          <w:b/>
          <w:bCs/>
        </w:rPr>
        <w:t xml:space="preserve">Г) </w:t>
      </w:r>
      <w:r>
        <w:t xml:space="preserve">вещ с най-високо качество в рамките на рода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Законовият минимум при родово определени вещи е средно качество (чл. 64 ЗЗД), ако от договора или специална норма не следва по-висок стандарт.</w:t>
      </w:r>
    </w:p>
    <w:p>
      <w:pPr>
        <w:spacing w:after="100" w:before="0"/>
      </w:pPr>
      <w:r>
        <w:rPr>
          <w:b/>
          <w:bCs/>
        </w:rPr>
        <w:t xml:space="preserve">Защо Б е грешен:  </w:t>
      </w:r>
      <w:r>
        <w:t xml:space="preserve">Предаване на най-нискокачествен представител на рода не е точно изпълнение.</w:t>
      </w:r>
    </w:p>
    <w:p>
      <w:pPr>
        <w:spacing w:after="100" w:before="0"/>
      </w:pPr>
      <w:r>
        <w:rPr>
          <w:b/>
          <w:bCs/>
        </w:rPr>
        <w:t xml:space="preserve">Защо В е грешен:  </w:t>
      </w:r>
      <w:r>
        <w:t xml:space="preserve">Цената не е критерият — качеството е.</w:t>
      </w:r>
    </w:p>
    <w:p>
      <w:pPr>
        <w:spacing w:after="100" w:before="0"/>
      </w:pPr>
      <w:r>
        <w:rPr>
          <w:b/>
          <w:bCs/>
        </w:rPr>
        <w:t xml:space="preserve">Защо Г е грешен:  </w:t>
      </w:r>
      <w:r>
        <w:t xml:space="preserve">Най-високо качество се дължи само при уговорка или специална норма.</w:t>
      </w:r>
    </w:p>
    <w:p>
      <w:pPr>
        <w:spacing w:after="140" w:before="0"/>
      </w:pPr>
      <w:r>
        <w:rPr>
          <w:b/>
          <w:bCs/>
        </w:rPr>
        <w:t xml:space="preserve">Методическа бележка:  </w:t>
      </w:r>
      <w:r>
        <w:t xml:space="preserve">Проверява диспозитивния стандарт за качество при родови престации.</w:t>
      </w:r>
    </w:p>
    <w:p>
      <w:pPr>
        <w:pStyle w:val="Heading3"/>
        <w:spacing w:after="60" w:before="240"/>
      </w:pPr>
      <w:r>
        <w:rPr>
          <w:b/>
          <w:bCs/>
          <w:sz w:val="24"/>
          <w:szCs w:val="24"/>
        </w:rPr>
        <w:t xml:space="preserve">Въпрос 6</w:t>
      </w:r>
      <w:r>
        <w:rPr>
          <w:i/>
          <w:iCs/>
          <w:color w:val="767676"/>
          <w:sz w:val="19"/>
          <w:szCs w:val="19"/>
        </w:rPr>
        <w:t xml:space="preserve">   (№ 226 от 780)</w:t>
      </w:r>
    </w:p>
    <w:p>
      <w:pPr>
        <w:spacing w:after="100"/>
      </w:pPr>
      <w:r>
        <w:rPr>
          <w:b/>
          <w:bCs/>
          <w:sz w:val="19"/>
          <w:szCs w:val="19"/>
        </w:rPr>
        <w:t xml:space="preserve">Подтема: </w:t>
      </w:r>
      <w:r>
        <w:rPr>
          <w:sz w:val="19"/>
          <w:szCs w:val="19"/>
        </w:rPr>
        <w:t xml:space="preserve">Натрупване на форми</w:t>
      </w:r>
      <w:r>
        <w:rPr>
          <w:b/>
          <w:bCs/>
          <w:sz w:val="19"/>
          <w:szCs w:val="19"/>
        </w:rPr>
        <w:t xml:space="preserve">     Ниво: </w:t>
      </w:r>
      <w:r>
        <w:rPr>
          <w:sz w:val="19"/>
          <w:szCs w:val="19"/>
        </w:rPr>
        <w:t xml:space="preserve">Средно</w:t>
      </w:r>
    </w:p>
    <w:p>
      <w:pPr>
        <w:spacing w:after="80" w:before="0"/>
      </w:pPr>
      <w:r>
        <w:t xml:space="preserve">Доставени са 320 от 500 уговорени бройки, десет дни след падежа, като 40 от доставените са дефектни. Налице е:</w:t>
      </w:r>
    </w:p>
    <w:p>
      <w:pPr>
        <w:spacing w:after="40"/>
        <w:ind w:left="431" w:hanging="360"/>
      </w:pPr>
      <w:r>
        <w:rPr>
          <w:b/>
          <w:bCs/>
        </w:rPr>
        <w:t xml:space="preserve">А) </w:t>
      </w:r>
      <w:r>
        <w:t xml:space="preserve">само забавено изпълнение, защото решаващ е пропуснатият падеж на доставката</w:t>
      </w:r>
    </w:p>
    <w:p>
      <w:pPr>
        <w:spacing w:after="40"/>
        <w:ind w:left="431" w:hanging="360"/>
      </w:pPr>
      <w:r>
        <w:rPr>
          <w:b/>
          <w:bCs/>
        </w:rPr>
        <w:t xml:space="preserve">Б) </w:t>
      </w:r>
      <w:r>
        <w:t xml:space="preserve">само частично изпълнение, защото липсват 180 от общо 500 бройки</w:t>
      </w:r>
    </w:p>
    <w:p>
      <w:pPr>
        <w:spacing w:after="40"/>
        <w:ind w:left="431" w:hanging="360"/>
      </w:pPr>
      <w:r>
        <w:rPr>
          <w:b/>
          <w:bCs/>
        </w:rPr>
        <w:t xml:space="preserve">В) </w:t>
      </w:r>
      <w:r>
        <w:t xml:space="preserve">пълно неизпълнение на целия договор поради констатираните отклонения</w:t>
      </w:r>
    </w:p>
    <w:p>
      <w:pPr>
        <w:spacing w:after="40"/>
        <w:ind w:left="431" w:hanging="360"/>
      </w:pPr>
      <w:r>
        <w:rPr>
          <w:b/>
          <w:bCs/>
        </w:rPr>
        <w:t xml:space="preserve">Г) </w:t>
      </w:r>
      <w:r>
        <w:t xml:space="preserve">съчетание от частично, забавено и лошо изпълнение — всяко за своята част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Формите на неизпълнението могат да се натрупват; квалификацията се прави спрямо конкретното задължение и конкретното отклонение, защото доказването и защитата за всяка част могат да са различни.</w:t>
      </w:r>
    </w:p>
    <w:p>
      <w:pPr>
        <w:spacing w:after="100" w:before="0"/>
      </w:pPr>
      <w:r>
        <w:rPr>
          <w:b/>
          <w:bCs/>
        </w:rPr>
        <w:t xml:space="preserve">Защо А е грешен:  </w:t>
      </w:r>
      <w:r>
        <w:t xml:space="preserve">Закъснението не изчерпва количественото и качественото отклонение.</w:t>
      </w:r>
    </w:p>
    <w:p>
      <w:pPr>
        <w:spacing w:after="100" w:before="0"/>
      </w:pPr>
      <w:r>
        <w:rPr>
          <w:b/>
          <w:bCs/>
        </w:rPr>
        <w:t xml:space="preserve">Защо Б е грешен:  </w:t>
      </w:r>
      <w:r>
        <w:t xml:space="preserve">Освен липсващите 180 бройки има и забава, и дефектни единици.</w:t>
      </w:r>
    </w:p>
    <w:p>
      <w:pPr>
        <w:spacing w:after="100" w:before="0"/>
      </w:pPr>
      <w:r>
        <w:rPr>
          <w:b/>
          <w:bCs/>
        </w:rPr>
        <w:t xml:space="preserve">Защо В е грешен:  </w:t>
      </w:r>
      <w:r>
        <w:t xml:space="preserve">Предоставена е значителна част от дължимото — не е пълна липса на престация.</w:t>
      </w:r>
    </w:p>
    <w:p>
      <w:pPr>
        <w:spacing w:after="140" w:before="0"/>
      </w:pPr>
      <w:r>
        <w:rPr>
          <w:b/>
          <w:bCs/>
        </w:rPr>
        <w:t xml:space="preserve">Методическа бележка:  </w:t>
      </w:r>
      <w:r>
        <w:t xml:space="preserve">Проверява умението да се разлагат съчетани отклонения.</w:t>
      </w:r>
    </w:p>
    <w:p>
      <w:pPr>
        <w:pStyle w:val="Heading3"/>
        <w:spacing w:after="60" w:before="240"/>
      </w:pPr>
      <w:r>
        <w:rPr>
          <w:b/>
          <w:bCs/>
          <w:sz w:val="24"/>
          <w:szCs w:val="24"/>
        </w:rPr>
        <w:t xml:space="preserve">Въпрос 7</w:t>
      </w:r>
      <w:r>
        <w:rPr>
          <w:i/>
          <w:iCs/>
          <w:color w:val="767676"/>
          <w:sz w:val="19"/>
          <w:szCs w:val="19"/>
        </w:rPr>
        <w:t xml:space="preserve">   (№ 227 от 780)</w:t>
      </w:r>
    </w:p>
    <w:p>
      <w:pPr>
        <w:spacing w:after="100"/>
      </w:pPr>
      <w:r>
        <w:rPr>
          <w:b/>
          <w:bCs/>
          <w:sz w:val="19"/>
          <w:szCs w:val="19"/>
        </w:rPr>
        <w:t xml:space="preserve">Подтема: </w:t>
      </w:r>
      <w:r>
        <w:rPr>
          <w:sz w:val="19"/>
          <w:szCs w:val="19"/>
        </w:rPr>
        <w:t xml:space="preserve">Безполезност на закъснялото изпълнение</w:t>
      </w:r>
      <w:r>
        <w:rPr>
          <w:b/>
          <w:bCs/>
          <w:sz w:val="19"/>
          <w:szCs w:val="19"/>
        </w:rPr>
        <w:t xml:space="preserve">     Ниво: </w:t>
      </w:r>
      <w:r>
        <w:rPr>
          <w:sz w:val="19"/>
          <w:szCs w:val="19"/>
        </w:rPr>
        <w:t xml:space="preserve">Високо</w:t>
      </w:r>
    </w:p>
    <w:p>
      <w:pPr>
        <w:spacing w:after="80" w:before="0"/>
      </w:pPr>
      <w:r>
        <w:t xml:space="preserve">Забавеното изпълнение се приравнява функционално на пълно неизпълнение:</w:t>
      </w:r>
    </w:p>
    <w:p>
      <w:pPr>
        <w:spacing w:after="40"/>
        <w:ind w:left="431" w:hanging="360"/>
      </w:pPr>
      <w:r>
        <w:rPr>
          <w:b/>
          <w:bCs/>
        </w:rPr>
        <w:t xml:space="preserve">А) </w:t>
      </w:r>
      <w:r>
        <w:t xml:space="preserve">когато забавата продължи повече от един месец след настъпилия падеж</w:t>
      </w:r>
    </w:p>
    <w:p>
      <w:pPr>
        <w:spacing w:after="40"/>
        <w:ind w:left="431" w:hanging="360"/>
      </w:pPr>
      <w:r>
        <w:rPr>
          <w:b/>
          <w:bCs/>
        </w:rPr>
        <w:t xml:space="preserve">Б) </w:t>
      </w:r>
      <w:r>
        <w:t xml:space="preserve">когато поради забавата кредиторът е изгубил интереса от престацията</w:t>
      </w:r>
    </w:p>
    <w:p>
      <w:pPr>
        <w:spacing w:after="40"/>
        <w:ind w:left="431" w:hanging="360"/>
      </w:pPr>
      <w:r>
        <w:rPr>
          <w:b/>
          <w:bCs/>
        </w:rPr>
        <w:t xml:space="preserve">В) </w:t>
      </w:r>
      <w:r>
        <w:t xml:space="preserve">когато кредиторът заяви пред длъжника, че вече не желае престацията</w:t>
      </w:r>
    </w:p>
    <w:p>
      <w:pPr>
        <w:spacing w:after="40"/>
        <w:ind w:left="431" w:hanging="360"/>
      </w:pPr>
      <w:r>
        <w:rPr>
          <w:b/>
          <w:bCs/>
        </w:rPr>
        <w:t xml:space="preserve">Г) </w:t>
      </w:r>
      <w:r>
        <w:t xml:space="preserve">автоматично при забава по фикс-сделка, дори когато е изпълнена навреме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Безполезността не настъпва само поради продължителността на закъснението: чл. 87, ал. 2 изисква интересът да е отпаднал именно вследствие на забавата, с оглед конкретната договорна цел, и кредиторът носи доказателствената тежест.</w:t>
      </w:r>
    </w:p>
    <w:p>
      <w:pPr>
        <w:spacing w:after="100" w:before="0"/>
      </w:pPr>
      <w:r>
        <w:rPr>
          <w:b/>
          <w:bCs/>
        </w:rPr>
        <w:t xml:space="preserve">Защо А е грешен:  </w:t>
      </w:r>
      <w:r>
        <w:t xml:space="preserve">Календарната продължителност сама по себе си не създава безполезност.</w:t>
      </w:r>
    </w:p>
    <w:p>
      <w:pPr>
        <w:spacing w:after="100" w:before="0"/>
      </w:pPr>
      <w:r>
        <w:rPr>
          <w:b/>
          <w:bCs/>
        </w:rPr>
        <w:t xml:space="preserve">Защо В е грешен:  </w:t>
      </w:r>
      <w:r>
        <w:t xml:space="preserve">Голото изявление на кредитора не замества доказването на отпаднал интерес.</w:t>
      </w:r>
    </w:p>
    <w:p>
      <w:pPr>
        <w:spacing w:after="100" w:before="0"/>
      </w:pPr>
      <w:r>
        <w:rPr>
          <w:b/>
          <w:bCs/>
        </w:rPr>
        <w:t xml:space="preserve">Защо Г е грешен:  </w:t>
      </w:r>
      <w:r>
        <w:t xml:space="preserve">При изпълнена навреме престация няма нито забава, нито безполезност.</w:t>
      </w:r>
    </w:p>
    <w:p>
      <w:pPr>
        <w:spacing w:after="140" w:before="0"/>
      </w:pPr>
      <w:r>
        <w:rPr>
          <w:b/>
          <w:bCs/>
        </w:rPr>
        <w:t xml:space="preserve">Методическа бележка:  </w:t>
      </w:r>
      <w:r>
        <w:t xml:space="preserve">Проверява доказването на изгубения интерес по чл. 87, ал. 2.</w:t>
      </w:r>
    </w:p>
    <w:p>
      <w:pPr>
        <w:pStyle w:val="Heading3"/>
        <w:spacing w:after="60" w:before="240"/>
      </w:pPr>
      <w:r>
        <w:rPr>
          <w:b/>
          <w:bCs/>
          <w:sz w:val="24"/>
          <w:szCs w:val="24"/>
        </w:rPr>
        <w:t xml:space="preserve">Въпрос 8</w:t>
      </w:r>
      <w:r>
        <w:rPr>
          <w:i/>
          <w:iCs/>
          <w:color w:val="767676"/>
          <w:sz w:val="19"/>
          <w:szCs w:val="19"/>
        </w:rPr>
        <w:t xml:space="preserve">   (№ 228 от 780)</w:t>
      </w:r>
    </w:p>
    <w:p>
      <w:pPr>
        <w:spacing w:after="100"/>
      </w:pPr>
      <w:r>
        <w:rPr>
          <w:b/>
          <w:bCs/>
          <w:sz w:val="19"/>
          <w:szCs w:val="19"/>
        </w:rPr>
        <w:t xml:space="preserve">Подтема: </w:t>
      </w:r>
      <w:r>
        <w:rPr>
          <w:sz w:val="19"/>
          <w:szCs w:val="19"/>
        </w:rPr>
        <w:t xml:space="preserve">Непреодолима сила</w:t>
      </w:r>
      <w:r>
        <w:rPr>
          <w:b/>
          <w:bCs/>
          <w:sz w:val="19"/>
          <w:szCs w:val="19"/>
        </w:rPr>
        <w:t xml:space="preserve">     Ниво: </w:t>
      </w:r>
      <w:r>
        <w:rPr>
          <w:sz w:val="19"/>
          <w:szCs w:val="19"/>
        </w:rPr>
        <w:t xml:space="preserve">Високо</w:t>
      </w:r>
    </w:p>
    <w:p>
      <w:pPr>
        <w:spacing w:after="80" w:before="0"/>
      </w:pPr>
      <w:r>
        <w:t xml:space="preserve">Непреодолимата сила по чл. 306 ТЗ:</w:t>
      </w:r>
    </w:p>
    <w:p>
      <w:pPr>
        <w:spacing w:after="40"/>
        <w:ind w:left="431" w:hanging="360"/>
      </w:pPr>
      <w:r>
        <w:rPr>
          <w:b/>
          <w:bCs/>
        </w:rPr>
        <w:t xml:space="preserve">А) </w:t>
      </w:r>
      <w:r>
        <w:t xml:space="preserve">е общо основание, приложимо и към гражданските, и към търговските договори</w:t>
      </w:r>
    </w:p>
    <w:p>
      <w:pPr>
        <w:spacing w:after="40"/>
        <w:ind w:left="431" w:hanging="360"/>
      </w:pPr>
      <w:r>
        <w:rPr>
          <w:b/>
          <w:bCs/>
        </w:rPr>
        <w:t xml:space="preserve">Б) </w:t>
      </w:r>
      <w:r>
        <w:t xml:space="preserve">освобождава длъжника и когато събитието е настъпило преди сключването</w:t>
      </w:r>
    </w:p>
    <w:p>
      <w:pPr>
        <w:spacing w:after="40"/>
        <w:ind w:left="431" w:hanging="360"/>
      </w:pPr>
      <w:r>
        <w:rPr>
          <w:b/>
          <w:bCs/>
        </w:rPr>
        <w:t xml:space="preserve">В) </w:t>
      </w:r>
      <w:r>
        <w:t xml:space="preserve">е извънредно непредвидено или непредотвратимо събитие след сключването</w:t>
      </w:r>
    </w:p>
    <w:p>
      <w:pPr>
        <w:spacing w:after="40"/>
        <w:ind w:left="431" w:hanging="360"/>
      </w:pPr>
      <w:r>
        <w:rPr>
          <w:b/>
          <w:bCs/>
        </w:rPr>
        <w:t xml:space="preserve">Г) </w:t>
      </w:r>
      <w:r>
        <w:t xml:space="preserve">се предполага при неизпълнение на поддоставчик по веригата на доставките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306 ТЗ е специално правило за длъжник по търговска сделка: изисква извънредно и непредвидено или непредотвратимо събитие, възникнало след сключването на сделката, конкретна причинна връзка с неизпълнението, писмено уведомяване в подходящ срок, а изпадналият вече в забава длъжник е изключен от режима.</w:t>
      </w:r>
    </w:p>
    <w:p>
      <w:pPr>
        <w:spacing w:after="100" w:before="0"/>
      </w:pPr>
      <w:r>
        <w:rPr>
          <w:b/>
          <w:bCs/>
        </w:rPr>
        <w:t xml:space="preserve">Защо А е грешен:  </w:t>
      </w:r>
      <w:r>
        <w:t xml:space="preserve">Форсмажорът по чл. 306 ТЗ не е общо оправдание за всяка гражданска сделка.</w:t>
      </w:r>
    </w:p>
    <w:p>
      <w:pPr>
        <w:spacing w:after="100" w:before="0"/>
      </w:pPr>
      <w:r>
        <w:rPr>
          <w:b/>
          <w:bCs/>
        </w:rPr>
        <w:t xml:space="preserve">Защо Б е грешен:  </w:t>
      </w:r>
      <w:r>
        <w:t xml:space="preserve">Събитието трябва да е възникнало след сключването на договора.</w:t>
      </w:r>
    </w:p>
    <w:p>
      <w:pPr>
        <w:spacing w:after="100" w:before="0"/>
      </w:pPr>
      <w:r>
        <w:rPr>
          <w:b/>
          <w:bCs/>
        </w:rPr>
        <w:t xml:space="preserve">Защо Г е грешен:  </w:t>
      </w:r>
      <w:r>
        <w:t xml:space="preserve">Неизпълнението на поддоставчик поначало остава в сферата на стопанския риск и не се предполага за форсмажор.</w:t>
      </w:r>
    </w:p>
    <w:p>
      <w:pPr>
        <w:spacing w:after="140" w:before="0"/>
      </w:pPr>
      <w:r>
        <w:rPr>
          <w:b/>
          <w:bCs/>
        </w:rPr>
        <w:t xml:space="preserve">Методическа бележка:  </w:t>
      </w:r>
      <w:r>
        <w:t xml:space="preserve">Проверява строгите признаци и личните граници на чл. 306 ТЗ.</w:t>
      </w:r>
    </w:p>
    <w:p>
      <w:pPr>
        <w:pStyle w:val="Heading3"/>
        <w:spacing w:after="60" w:before="240"/>
      </w:pPr>
      <w:r>
        <w:rPr>
          <w:b/>
          <w:bCs/>
          <w:sz w:val="24"/>
          <w:szCs w:val="24"/>
        </w:rPr>
        <w:t xml:space="preserve">Въпрос 9</w:t>
      </w:r>
      <w:r>
        <w:rPr>
          <w:i/>
          <w:iCs/>
          <w:color w:val="767676"/>
          <w:sz w:val="19"/>
          <w:szCs w:val="19"/>
        </w:rPr>
        <w:t xml:space="preserve">   (№ 229 от 780)</w:t>
      </w:r>
    </w:p>
    <w:p>
      <w:pPr>
        <w:spacing w:after="100"/>
      </w:pPr>
      <w:r>
        <w:rPr>
          <w:b/>
          <w:bCs/>
          <w:sz w:val="19"/>
          <w:szCs w:val="19"/>
        </w:rPr>
        <w:t xml:space="preserve">Подтема: </w:t>
      </w:r>
      <w:r>
        <w:rPr>
          <w:sz w:val="19"/>
          <w:szCs w:val="19"/>
        </w:rPr>
        <w:t xml:space="preserve">Стопанска непоносимост</w:t>
      </w:r>
      <w:r>
        <w:rPr>
          <w:b/>
          <w:bCs/>
          <w:sz w:val="19"/>
          <w:szCs w:val="19"/>
        </w:rPr>
        <w:t xml:space="preserve">     Ниво: </w:t>
      </w:r>
      <w:r>
        <w:rPr>
          <w:sz w:val="19"/>
          <w:szCs w:val="19"/>
        </w:rPr>
        <w:t xml:space="preserve">Високо</w:t>
      </w:r>
    </w:p>
    <w:p>
      <w:pPr>
        <w:spacing w:after="80" w:before="0"/>
      </w:pPr>
      <w:r>
        <w:t xml:space="preserve">При стопанска непоносимост по чл. 307 ТЗ:</w:t>
      </w:r>
    </w:p>
    <w:p>
      <w:pPr>
        <w:spacing w:after="40"/>
        <w:ind w:left="431" w:hanging="360"/>
      </w:pPr>
      <w:r>
        <w:rPr>
          <w:b/>
          <w:bCs/>
        </w:rPr>
        <w:t xml:space="preserve">А) </w:t>
      </w:r>
      <w:r>
        <w:t xml:space="preserve">длъжникът винаги може едностранно да спре изпълнението до промяна на цените</w:t>
      </w:r>
    </w:p>
    <w:p>
      <w:pPr>
        <w:spacing w:after="40"/>
        <w:ind w:left="431" w:hanging="360"/>
      </w:pPr>
      <w:r>
        <w:rPr>
          <w:b/>
          <w:bCs/>
        </w:rPr>
        <w:t xml:space="preserve">Б) </w:t>
      </w:r>
      <w:r>
        <w:t xml:space="preserve">договорът се прекратява автоматично при всяка съществена промяна на пазара</w:t>
      </w:r>
    </w:p>
    <w:p>
      <w:pPr>
        <w:spacing w:after="40"/>
        <w:ind w:left="431" w:hanging="360"/>
      </w:pPr>
      <w:r>
        <w:rPr>
          <w:b/>
          <w:bCs/>
        </w:rPr>
        <w:t xml:space="preserve">В) </w:t>
      </w:r>
      <w:r>
        <w:t xml:space="preserve">става дума за разновидност на последващата невъзможност за изпълнение</w:t>
      </w:r>
    </w:p>
    <w:p>
      <w:pPr>
        <w:spacing w:after="40"/>
        <w:ind w:left="431" w:hanging="360"/>
      </w:pPr>
      <w:r>
        <w:rPr>
          <w:b/>
          <w:bCs/>
        </w:rPr>
        <w:t xml:space="preserve">Г) </w:t>
      </w:r>
      <w:r>
        <w:t xml:space="preserve">изпълнението остава възможно, но само съдът може да измени договора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Стопанската непоносимост е изключение от обвързващата сила на договора при непредвидима промяна, която крайно нарушава договорното равновесие — но пътят е съдебен: изменение или прекратяване по искане на страна, не самопомощ.</w:t>
      </w:r>
    </w:p>
    <w:p>
      <w:pPr>
        <w:spacing w:after="100" w:before="0"/>
      </w:pPr>
      <w:r>
        <w:rPr>
          <w:b/>
          <w:bCs/>
        </w:rPr>
        <w:t xml:space="preserve">Защо А е грешен:  </w:t>
      </w:r>
      <w:r>
        <w:t xml:space="preserve">Едностранно преустановяване на изпълнението нормата не дава.</w:t>
      </w:r>
    </w:p>
    <w:p>
      <w:pPr>
        <w:spacing w:after="100" w:before="0"/>
      </w:pPr>
      <w:r>
        <w:rPr>
          <w:b/>
          <w:bCs/>
        </w:rPr>
        <w:t xml:space="preserve">Защо Б е грешен:  </w:t>
      </w:r>
      <w:r>
        <w:t xml:space="preserve">Автоматично прекратяване не настъпва; нужно е съдебно решение.</w:t>
      </w:r>
    </w:p>
    <w:p>
      <w:pPr>
        <w:spacing w:after="100" w:before="0"/>
      </w:pPr>
      <w:r>
        <w:rPr>
          <w:b/>
          <w:bCs/>
        </w:rPr>
        <w:t xml:space="preserve">Защо В е грешен:  </w:t>
      </w:r>
      <w:r>
        <w:t xml:space="preserve">При непоносимостта престацията може да бъде осъществена — точно това я отличава от невъзможността.</w:t>
      </w:r>
    </w:p>
    <w:p>
      <w:pPr>
        <w:spacing w:after="140" w:before="0"/>
      </w:pPr>
      <w:r>
        <w:rPr>
          <w:b/>
          <w:bCs/>
        </w:rPr>
        <w:t xml:space="preserve">Методическа бележка:  </w:t>
      </w:r>
      <w:r>
        <w:t xml:space="preserve">Проверява разграничението невъзможност — непреодолима сила — стопанска непоносимост.</w:t>
      </w:r>
    </w:p>
    <w:p>
      <w:pPr>
        <w:pStyle w:val="Heading3"/>
        <w:spacing w:after="60" w:before="240"/>
      </w:pPr>
      <w:r>
        <w:rPr>
          <w:b/>
          <w:bCs/>
          <w:sz w:val="24"/>
          <w:szCs w:val="24"/>
        </w:rPr>
        <w:t xml:space="preserve">Въпрос 10</w:t>
      </w:r>
      <w:r>
        <w:rPr>
          <w:i/>
          <w:iCs/>
          <w:color w:val="767676"/>
          <w:sz w:val="19"/>
          <w:szCs w:val="19"/>
        </w:rPr>
        <w:t xml:space="preserve">   (№ 230 от 780)</w:t>
      </w:r>
    </w:p>
    <w:p>
      <w:pPr>
        <w:spacing w:after="100"/>
      </w:pPr>
      <w:r>
        <w:rPr>
          <w:b/>
          <w:bCs/>
          <w:sz w:val="19"/>
          <w:szCs w:val="19"/>
        </w:rPr>
        <w:t xml:space="preserve">Подтема: </w:t>
      </w:r>
      <w:r>
        <w:rPr>
          <w:sz w:val="19"/>
          <w:szCs w:val="19"/>
        </w:rPr>
        <w:t xml:space="preserve">Забава на кредитора</w:t>
      </w:r>
      <w:r>
        <w:rPr>
          <w:b/>
          <w:bCs/>
          <w:sz w:val="19"/>
          <w:szCs w:val="19"/>
        </w:rPr>
        <w:t xml:space="preserve">     Ниво: </w:t>
      </w:r>
      <w:r>
        <w:rPr>
          <w:sz w:val="19"/>
          <w:szCs w:val="19"/>
        </w:rPr>
        <w:t xml:space="preserve">Средно</w:t>
      </w:r>
    </w:p>
    <w:p>
      <w:pPr>
        <w:spacing w:after="80" w:before="0"/>
      </w:pPr>
      <w:r>
        <w:t xml:space="preserve">Кредиторът изпада в забава, когато:</w:t>
      </w:r>
    </w:p>
    <w:p>
      <w:pPr>
        <w:spacing w:after="40"/>
        <w:ind w:left="431" w:hanging="360"/>
      </w:pPr>
      <w:r>
        <w:rPr>
          <w:b/>
          <w:bCs/>
        </w:rPr>
        <w:t xml:space="preserve">А) </w:t>
      </w:r>
      <w:r>
        <w:t xml:space="preserve">неоправдано не приеме надлежно предложеното му изпълнение</w:t>
      </w:r>
    </w:p>
    <w:p>
      <w:pPr>
        <w:spacing w:after="40"/>
        <w:ind w:left="431" w:hanging="360"/>
      </w:pPr>
      <w:r>
        <w:rPr>
          <w:b/>
          <w:bCs/>
        </w:rPr>
        <w:t xml:space="preserve">Б) </w:t>
      </w:r>
      <w:r>
        <w:t xml:space="preserve">откаже да приеме частична, закъсняла или дефектна престация</w:t>
      </w:r>
    </w:p>
    <w:p>
      <w:pPr>
        <w:spacing w:after="40"/>
        <w:ind w:left="431" w:hanging="360"/>
      </w:pPr>
      <w:r>
        <w:rPr>
          <w:b/>
          <w:bCs/>
        </w:rPr>
        <w:t xml:space="preserve">В) </w:t>
      </w:r>
      <w:r>
        <w:t xml:space="preserve">не покани длъжника да изпълни задължението си след изискуемостта</w:t>
      </w:r>
    </w:p>
    <w:p>
      <w:pPr>
        <w:spacing w:after="40"/>
        <w:ind w:left="431" w:hanging="360"/>
      </w:pPr>
      <w:r>
        <w:rPr>
          <w:b/>
          <w:bCs/>
        </w:rPr>
        <w:t xml:space="preserve">Г) </w:t>
      </w:r>
      <w:r>
        <w:t xml:space="preserve">предяви иск за реално изпълнение, вместо да чака доброволно плащане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Кредиторовата забава (чл. 95 ЗЗД) настъпва и когато кредиторът не даде необходимото съдействие; тя предполага надлежно — съответстващо на дължимото — предложение, не е форма на длъжниково неизпълнение, а прехвърля риска върху кредитора и възлага върху него допълнителните разноски.</w:t>
      </w:r>
    </w:p>
    <w:p>
      <w:pPr>
        <w:spacing w:after="100" w:before="0"/>
      </w:pPr>
      <w:r>
        <w:rPr>
          <w:b/>
          <w:bCs/>
        </w:rPr>
        <w:t xml:space="preserve">Защо Б е грешен:  </w:t>
      </w:r>
      <w:r>
        <w:t xml:space="preserve">Основателният отказ на несъответстваща престация не поставя кредитора в забава.</w:t>
      </w:r>
    </w:p>
    <w:p>
      <w:pPr>
        <w:spacing w:after="100" w:before="0"/>
      </w:pPr>
      <w:r>
        <w:rPr>
          <w:b/>
          <w:bCs/>
        </w:rPr>
        <w:t xml:space="preserve">Защо В е грешен:  </w:t>
      </w:r>
      <w:r>
        <w:t xml:space="preserve">Липсата на покана се отразява на забавата на длъжника, а не съставлява кредиторова забава.</w:t>
      </w:r>
    </w:p>
    <w:p>
      <w:pPr>
        <w:spacing w:after="100" w:before="0"/>
      </w:pPr>
      <w:r>
        <w:rPr>
          <w:b/>
          <w:bCs/>
        </w:rPr>
        <w:t xml:space="preserve">Защо Г е грешен:  </w:t>
      </w:r>
      <w:r>
        <w:t xml:space="preserve">Търсенето на изпълнение е упражняване на право, не отказ от съдействие.</w:t>
      </w:r>
    </w:p>
    <w:p>
      <w:pPr>
        <w:spacing w:after="140" w:before="0"/>
      </w:pPr>
      <w:r>
        <w:rPr>
          <w:b/>
          <w:bCs/>
        </w:rPr>
        <w:t xml:space="preserve">Методическа бележка:  </w:t>
      </w:r>
      <w:r>
        <w:t xml:space="preserve">Проверява предпоставките и последиците на mora creditoris.</w:t>
      </w:r>
    </w:p>
    <w:p>
      <w:pPr>
        <w:pStyle w:val="Heading2"/>
        <w:spacing w:after="120" w:before="320"/>
      </w:pPr>
      <w:r>
        <w:rPr>
          <w:b/>
          <w:bCs/>
          <w:color w:val="2F5496"/>
          <w:sz w:val="26"/>
          <w:szCs w:val="26"/>
        </w:rPr>
        <w:t xml:space="preserve">Тема 23 — казуси</w:t>
      </w:r>
    </w:p>
    <w:p>
      <w:pPr>
        <w:pStyle w:val="Heading3"/>
        <w:spacing w:after="80" w:before="240"/>
      </w:pPr>
      <w:r>
        <w:rPr>
          <w:b/>
          <w:bCs/>
          <w:sz w:val="24"/>
          <w:szCs w:val="24"/>
        </w:rPr>
        <w:t xml:space="preserve">Казус 1</w:t>
      </w:r>
      <w:r>
        <w:rPr>
          <w:i/>
          <w:iCs/>
          <w:color w:val="767676"/>
          <w:sz w:val="19"/>
          <w:szCs w:val="19"/>
        </w:rPr>
        <w:t xml:space="preserve">   (№ 45 от 156)</w:t>
      </w:r>
    </w:p>
    <w:p>
      <w:pPr>
        <w:spacing w:after="100" w:before="0"/>
      </w:pPr>
      <w:r>
        <w:rPr>
          <w:b/>
          <w:bCs/>
        </w:rPr>
        <w:t xml:space="preserve">Заглавие:  </w:t>
      </w:r>
      <w:r>
        <w:t xml:space="preserve">Три модула от четири и липсващите сертификати</w:t>
      </w:r>
    </w:p>
    <w:p>
      <w:pPr>
        <w:spacing w:after="100" w:before="0"/>
      </w:pPr>
      <w:r>
        <w:rPr>
          <w:b/>
          <w:bCs/>
        </w:rPr>
        <w:t xml:space="preserve">Тема:  </w:t>
      </w:r>
      <w:r>
        <w:t xml:space="preserve">Форми на неизпълнение. Разграничаване и квалифициране на отделните отклонения.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пълно неизпълнение</w:t>
      </w:r>
    </w:p>
    <w:p>
      <w:pPr>
        <w:spacing w:after="40"/>
        <w:ind w:left="504" w:hanging="288"/>
      </w:pPr>
      <w:r>
        <w:t xml:space="preserve">•  частично неизпълнение</w:t>
      </w:r>
    </w:p>
    <w:p>
      <w:pPr>
        <w:spacing w:after="40"/>
        <w:ind w:left="504" w:hanging="288"/>
      </w:pPr>
      <w:r>
        <w:t xml:space="preserve">•  забавено изпълнение</w:t>
      </w:r>
    </w:p>
    <w:p>
      <w:pPr>
        <w:spacing w:after="40"/>
        <w:ind w:left="504" w:hanging="288"/>
      </w:pPr>
      <w:r>
        <w:t xml:space="preserve">•  лошо изпълнение</w:t>
      </w:r>
    </w:p>
    <w:p>
      <w:pPr>
        <w:spacing w:after="40"/>
        <w:ind w:left="504" w:hanging="288"/>
      </w:pPr>
      <w:r>
        <w:t xml:space="preserve">•  неточно изпълнение по начин и съдържание</w:t>
      </w:r>
    </w:p>
    <w:p>
      <w:pPr>
        <w:spacing w:after="40"/>
        <w:ind w:left="504" w:hanging="288"/>
      </w:pPr>
      <w:r>
        <w:t xml:space="preserve">•  дължим резултат</w:t>
      </w:r>
    </w:p>
    <w:p>
      <w:pPr>
        <w:spacing w:after="40"/>
        <w:ind w:left="504" w:hanging="288"/>
      </w:pPr>
      <w:r>
        <w:t xml:space="preserve">•  съществено отклонение при специализирана престация</w:t>
      </w:r>
    </w:p>
    <w:p>
      <w:pPr>
        <w:spacing w:after="40"/>
        <w:ind w:left="504" w:hanging="288"/>
      </w:pPr>
      <w:r>
        <w:t xml:space="preserve">•  избор на средство за защита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пълното неизпълнение от съвкупност от неточни изпълнения;</w:t>
      </w:r>
    </w:p>
    <w:p>
      <w:pPr>
        <w:spacing w:after="40"/>
        <w:ind w:left="504" w:hanging="288"/>
      </w:pPr>
      <w:r>
        <w:t xml:space="preserve">•  да квалифицира всяко отделно отклонение от дължимото;</w:t>
      </w:r>
    </w:p>
    <w:p>
      <w:pPr>
        <w:spacing w:after="40"/>
        <w:ind w:left="504" w:hanging="288"/>
      </w:pPr>
      <w:r>
        <w:t xml:space="preserve">•  да прецени значението на специализирания характер на престацията;</w:t>
      </w:r>
    </w:p>
    <w:p>
      <w:pPr>
        <w:spacing w:after="40"/>
        <w:ind w:left="504" w:hanging="288"/>
      </w:pPr>
      <w:r>
        <w:t xml:space="preserve">•  да приложи последователен подход при правната преценка;</w:t>
      </w:r>
    </w:p>
    <w:p>
      <w:pPr>
        <w:spacing w:after="60" w:before="120"/>
      </w:pPr>
      <w:r>
        <w:rPr>
          <w:b/>
          <w:bCs/>
        </w:rPr>
        <w:t xml:space="preserve">Факти</w:t>
      </w:r>
    </w:p>
    <w:p>
      <w:pPr>
        <w:spacing w:after="80" w:before="0"/>
        <w:jc w:val="both"/>
      </w:pPr>
      <w:r>
        <w:t xml:space="preserve">„Фарма Инвест" АД възлага на „Техно Клима" ООД да достави и монтира четири лабораторни климатични модула за ново помещение за стерилна обработка. В договора е уговорено: доставка и монтаж до 20 септември, всички модули да поддържат температура между 18 и 20 градуса, както и предаване на сертификати за калибрация и безопасност. На 20 септември са доставени само три модула. Монтажът им е завършен на 24 септември. Един от тях работи, но поддържа температура между 21 и 23 градуса. Сертификатите не са предадени, като изпълнителят обещава да ги донесе „след няколко дни". „Фарма Инвест" отказва да приеме системата като завършена и претендира, че е налице пълно неизпълнение.</w:t>
      </w:r>
    </w:p>
    <w:p>
      <w:pPr>
        <w:spacing w:after="60" w:before="120"/>
      </w:pPr>
      <w:r>
        <w:rPr>
          <w:b/>
          <w:bCs/>
        </w:rPr>
        <w:t xml:space="preserve">Въпроси</w:t>
      </w:r>
    </w:p>
    <w:p>
      <w:pPr>
        <w:spacing w:after="40"/>
        <w:ind w:left="504" w:hanging="288"/>
      </w:pPr>
      <w:r>
        <w:t xml:space="preserve">1.  Налице ли е пълно неизпълнение или съчетание от различни форми на неизпълнение?</w:t>
      </w:r>
    </w:p>
    <w:p>
      <w:pPr>
        <w:spacing w:after="40"/>
        <w:ind w:left="504" w:hanging="288"/>
      </w:pPr>
      <w:r>
        <w:t xml:space="preserve">2.  Как трябва да се квалифицират отделните отклонения?</w:t>
      </w:r>
    </w:p>
    <w:p>
      <w:pPr>
        <w:spacing w:after="40"/>
        <w:ind w:left="504" w:hanging="288"/>
      </w:pPr>
      <w:r>
        <w:t xml:space="preserve">3.  Може ли изпълнителят да твърди, че щом повечето от системата работи, има само незначителен недостатък?</w:t>
      </w:r>
    </w:p>
    <w:p>
      <w:pPr>
        <w:spacing w:after="40"/>
        <w:ind w:left="504" w:hanging="288"/>
      </w:pPr>
      <w:r>
        <w:t xml:space="preserve">4.  Какъв е правилният подход за правна преценка?</w:t>
      </w:r>
    </w:p>
    <w:p>
      <w:pPr>
        <w:spacing w:after="60" w:before="120"/>
      </w:pPr>
      <w:r>
        <w:rPr>
          <w:b/>
          <w:bCs/>
        </w:rPr>
        <w:t xml:space="preserve">Насоки за решаване</w:t>
      </w:r>
    </w:p>
    <w:p>
      <w:pPr>
        <w:spacing w:after="40"/>
        <w:ind w:left="504" w:hanging="288"/>
      </w:pPr>
      <w:r>
        <w:t xml:space="preserve">•  Изгответе списък на всичко, което е било дължимо по договора.</w:t>
      </w:r>
    </w:p>
    <w:p>
      <w:pPr>
        <w:spacing w:after="40"/>
        <w:ind w:left="504" w:hanging="288"/>
      </w:pPr>
      <w:r>
        <w:t xml:space="preserve">•  Съпоставете го точка по точка с фактически даденото.</w:t>
      </w:r>
    </w:p>
    <w:p>
      <w:pPr>
        <w:spacing w:after="40"/>
        <w:ind w:left="504" w:hanging="288"/>
      </w:pPr>
      <w:r>
        <w:t xml:space="preserve">•  Квалифицирайте всяко отклонение поотделно, преди да правите общ извод.</w:t>
      </w:r>
    </w:p>
    <w:p>
      <w:pPr>
        <w:spacing w:after="40"/>
        <w:ind w:left="504" w:hanging="288"/>
      </w:pPr>
      <w:r>
        <w:t xml:space="preserve">•  Помислете какво следва от предназначението на помещението за стерилна обработка.</w:t>
      </w:r>
    </w:p>
    <w:p>
      <w:pPr>
        <w:spacing w:after="60" w:before="120"/>
      </w:pPr>
      <w:r>
        <w:rPr>
          <w:b/>
          <w:bCs/>
        </w:rPr>
        <w:t xml:space="preserve">Примерен отговор</w:t>
      </w:r>
    </w:p>
    <w:p>
      <w:pPr>
        <w:spacing w:after="80" w:before="0"/>
        <w:jc w:val="both"/>
      </w:pPr>
      <w:r>
        <w:t xml:space="preserve">1. Тук не е налице едно единствено пълно неизпълнение, а съвкупност от няколко форми на неточно изпълнение. Главното задължение не е изцяло неизпълнено, защото е извършена реална доставка и монтаж на част от уговореното. Но изпълнението е едновременно: частично — защото са доставени само три от четири модула; забавено — защото монтажът не е завършен в уговорения срок 20 септември; лошо/качествено неточно — защото един от модулите не достига договорения температурен стандарт; друго неточно изпълнение — защото липсват дължимите сертификати, които също са част от уговорения резултат.</w:t>
      </w:r>
    </w:p>
    <w:p>
      <w:pPr>
        <w:spacing w:after="80" w:before="0"/>
        <w:jc w:val="both"/>
      </w:pPr>
      <w:r>
        <w:t xml:space="preserve">2. Отделните отклонения трябва да се разделят точно: липсващият четвърти модул е частично неизпълнение; завършването на монтажа след 20 септември е забавено изпълнение; модулът, който не поддържа изискуемата температура, е лошо изпълнение; непредаването на сертификатите е неточно изпълнение по начина и съдържанието на престацията, защото системата не е предадена в пълния уговорен комплект.</w:t>
      </w:r>
    </w:p>
    <w:p>
      <w:pPr>
        <w:spacing w:after="80" w:before="0"/>
        <w:jc w:val="both"/>
      </w:pPr>
      <w:r>
        <w:t xml:space="preserve">3. Неубедително. Това, че „по-голямата част" от системата работи, не заличава останалите несъответствия. В лабораторна среда температурният диапазон и сертификатите не са второстепенни. Именно защото престацията е специализирана, дори на пръв поглед малко отклонение може да е съществено. Освен това липсата на четвъртия модул е самостоятелно количествено неизпълнение.</w:t>
      </w:r>
    </w:p>
    <w:p>
      <w:pPr>
        <w:spacing w:after="80" w:before="0"/>
        <w:jc w:val="both"/>
      </w:pPr>
      <w:r>
        <w:t xml:space="preserve">4. Правилният подход е: първо да се установи какво точно е било дължимо; после да се сравни с фактически даденото; след това да се квалифицира всяко отклонение поотделно; и едва накрая да се прецени какви средства за защита има кредиторът. Не е правилно всички отклонения да се сливат в абстрактната фраза „има неизпълнение". В този казус формите трябва да се разграничат, защото от това зависи дали кредиторът ще иска допълване, поправка, обезщетение за забава, разваляне или комбинация между тях.</w:t>
      </w:r>
    </w:p>
    <w:p>
      <w:pPr>
        <w:spacing w:after="60" w:before="120"/>
      </w:pPr>
      <w:r>
        <w:rPr>
          <w:b/>
          <w:bCs/>
        </w:rPr>
        <w:t xml:space="preserve">Кратък извод</w:t>
      </w:r>
    </w:p>
    <w:p>
      <w:pPr>
        <w:spacing w:after="80" w:before="0"/>
        <w:jc w:val="both"/>
      </w:pPr>
      <w:r>
        <w:t xml:space="preserve">Отклоненията не се сливат в обща констатация за „неизпълнение": всяко от тях подлежи на отделна квалификация, защото именно от формата зависи какви средства за защита има кредиторът.</w:t>
      </w:r>
    </w:p>
    <w:p>
      <w:pPr>
        <w:spacing w:after="60" w:before="120"/>
      </w:pPr>
      <w:r>
        <w:rPr>
          <w:b/>
          <w:bCs/>
        </w:rPr>
        <w:t xml:space="preserve">Често срещани грешки</w:t>
      </w:r>
    </w:p>
    <w:p>
      <w:pPr>
        <w:spacing w:after="40"/>
        <w:ind w:left="504" w:hanging="288"/>
      </w:pPr>
      <w:r>
        <w:t xml:space="preserve">•  Всяко съществено отклонение да се обявява за пълно неизпълнение.</w:t>
      </w:r>
    </w:p>
    <w:p>
      <w:pPr>
        <w:spacing w:after="40"/>
        <w:ind w:left="504" w:hanging="288"/>
      </w:pPr>
      <w:r>
        <w:t xml:space="preserve">•  Да се приема, че работещата част от системата заличава останалите несъответствия.</w:t>
      </w:r>
    </w:p>
    <w:p>
      <w:pPr>
        <w:spacing w:after="40"/>
        <w:ind w:left="504" w:hanging="288"/>
      </w:pPr>
      <w:r>
        <w:t xml:space="preserve">•  Сертификатите и техническите параметри да се третират като второстепенни.</w:t>
      </w:r>
    </w:p>
    <w:p>
      <w:pPr>
        <w:spacing w:after="40"/>
        <w:ind w:left="504" w:hanging="288"/>
      </w:pPr>
      <w:r>
        <w:t xml:space="preserve">•  Всички отклонения да се сливат в абстрактната фраза „има неизпълнение".</w:t>
      </w:r>
    </w:p>
    <w:p>
      <w:pPr>
        <w:spacing w:after="40"/>
        <w:ind w:left="504" w:hanging="288"/>
      </w:pPr>
      <w:r>
        <w:t xml:space="preserve">•  Да се преминава към средствата за защита, преди отклоненията да са квалифицирани.</w:t>
      </w:r>
    </w:p>
    <w:p>
      <w:pPr>
        <w:pStyle w:val="Heading3"/>
        <w:spacing w:after="80" w:before="240"/>
      </w:pPr>
      <w:r>
        <w:rPr>
          <w:b/>
          <w:bCs/>
          <w:sz w:val="24"/>
          <w:szCs w:val="24"/>
        </w:rPr>
        <w:t xml:space="preserve">Казус 2</w:t>
      </w:r>
      <w:r>
        <w:rPr>
          <w:i/>
          <w:iCs/>
          <w:color w:val="767676"/>
          <w:sz w:val="19"/>
          <w:szCs w:val="19"/>
        </w:rPr>
        <w:t xml:space="preserve">   (№ 46 от 156)</w:t>
      </w:r>
    </w:p>
    <w:p>
      <w:pPr>
        <w:spacing w:after="100" w:before="0"/>
      </w:pPr>
      <w:r>
        <w:rPr>
          <w:b/>
          <w:bCs/>
        </w:rPr>
        <w:t xml:space="preserve">Заглавие:  </w:t>
      </w:r>
      <w:r>
        <w:t xml:space="preserve">55 кадъра вместо 40 годни</w:t>
      </w:r>
    </w:p>
    <w:p>
      <w:pPr>
        <w:spacing w:after="100" w:before="0"/>
      </w:pPr>
      <w:r>
        <w:rPr>
          <w:b/>
          <w:bCs/>
        </w:rPr>
        <w:t xml:space="preserve">Тема:  </w:t>
      </w:r>
      <w:r>
        <w:t xml:space="preserve">Наслагващи се форми на неизпълнение. Количество, качество и срок при творческа престация.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лошо изпълнение</w:t>
      </w:r>
    </w:p>
    <w:p>
      <w:pPr>
        <w:spacing w:after="40"/>
        <w:ind w:left="504" w:hanging="288"/>
      </w:pPr>
      <w:r>
        <w:t xml:space="preserve">•  частично неизпълнение</w:t>
      </w:r>
    </w:p>
    <w:p>
      <w:pPr>
        <w:spacing w:after="40"/>
        <w:ind w:left="504" w:hanging="288"/>
      </w:pPr>
      <w:r>
        <w:t xml:space="preserve">•  забавено изпълнение</w:t>
      </w:r>
    </w:p>
    <w:p>
      <w:pPr>
        <w:spacing w:after="40"/>
        <w:ind w:left="504" w:hanging="288"/>
      </w:pPr>
      <w:r>
        <w:t xml:space="preserve">•  годност на престацията</w:t>
      </w:r>
    </w:p>
    <w:p>
      <w:pPr>
        <w:spacing w:after="40"/>
        <w:ind w:left="504" w:hanging="288"/>
      </w:pPr>
      <w:r>
        <w:t xml:space="preserve">•  количество срещу качество</w:t>
      </w:r>
    </w:p>
    <w:p>
      <w:pPr>
        <w:spacing w:after="40"/>
        <w:ind w:left="504" w:hanging="288"/>
      </w:pPr>
      <w:r>
        <w:t xml:space="preserve">•  срок, обвързан с целта на кредитора</w:t>
      </w:r>
    </w:p>
    <w:p>
      <w:pPr>
        <w:spacing w:after="40"/>
        <w:ind w:left="504" w:hanging="288"/>
      </w:pPr>
      <w:r>
        <w:t xml:space="preserve">•  дължим резултат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наслагващите се форми на неизпълнение;</w:t>
      </w:r>
    </w:p>
    <w:p>
      <w:pPr>
        <w:spacing w:after="40"/>
        <w:ind w:left="504" w:hanging="288"/>
      </w:pPr>
      <w:r>
        <w:t xml:space="preserve">•  да обоснове защо по-голямото количество не компенсира качествените отклонения;</w:t>
      </w:r>
    </w:p>
    <w:p>
      <w:pPr>
        <w:spacing w:after="40"/>
        <w:ind w:left="504" w:hanging="288"/>
      </w:pPr>
      <w:r>
        <w:t xml:space="preserve">•  да квалифицира закъснялата част от престацията;</w:t>
      </w:r>
    </w:p>
    <w:p>
      <w:pPr>
        <w:spacing w:after="40"/>
        <w:ind w:left="504" w:hanging="288"/>
      </w:pPr>
      <w:r>
        <w:t xml:space="preserve">•  да прецени значението на изискването файловете да са годни едновременно за печат и за дигитално използване;</w:t>
      </w:r>
    </w:p>
    <w:p>
      <w:pPr>
        <w:spacing w:after="60" w:before="120"/>
      </w:pPr>
      <w:r>
        <w:rPr>
          <w:b/>
          <w:bCs/>
        </w:rPr>
        <w:t xml:space="preserve">Факти</w:t>
      </w:r>
    </w:p>
    <w:p>
      <w:pPr>
        <w:spacing w:after="80" w:before="0"/>
        <w:jc w:val="both"/>
      </w:pPr>
      <w:r>
        <w:t xml:space="preserve">Мария възлага на фотограф да заснеме и обработи рекламна кампания за козметичен бранд. Договорът предвижда: снимките да бъдат направени на 12 май, до 20 май да се предадат 40 обработени кадъра с висока резолюция, пригодни за печат и дигитално използване, а до 22 май — кратко видео за социални мрежи. На 20 май фотографът изпраща линк с 55 кадъра, но 18 от тях са с ниска резолюция, 7 са необработени, а при част от останалите има неправилен цветови профил, който ги прави негодни за печат. Видеото е изпратено на 24 май. Мария междувременно е насрочила пускането на кампанията за 23 май.</w:t>
      </w:r>
    </w:p>
    <w:p>
      <w:pPr>
        <w:spacing w:after="60" w:before="120"/>
      </w:pPr>
      <w:r>
        <w:rPr>
          <w:b/>
          <w:bCs/>
        </w:rPr>
        <w:t xml:space="preserve">Въпроси</w:t>
      </w:r>
    </w:p>
    <w:p>
      <w:pPr>
        <w:spacing w:after="40"/>
        <w:ind w:left="504" w:hanging="288"/>
      </w:pPr>
      <w:r>
        <w:t xml:space="preserve">1.  Какви форми на неизпълнение са налице?</w:t>
      </w:r>
    </w:p>
    <w:p>
      <w:pPr>
        <w:spacing w:after="40"/>
        <w:ind w:left="504" w:hanging="288"/>
      </w:pPr>
      <w:r>
        <w:t xml:space="preserve">2.  Може ли изпращането на повече кадри от уговореното да компенсира недостатъците?</w:t>
      </w:r>
    </w:p>
    <w:p>
      <w:pPr>
        <w:spacing w:after="40"/>
        <w:ind w:left="504" w:hanging="288"/>
      </w:pPr>
      <w:r>
        <w:t xml:space="preserve">3.  Как се квалифицира закъснялото видео?</w:t>
      </w:r>
    </w:p>
    <w:p>
      <w:pPr>
        <w:spacing w:after="40"/>
        <w:ind w:left="504" w:hanging="288"/>
      </w:pPr>
      <w:r>
        <w:t xml:space="preserve">4.  Има ли значение, че част от файловете са използваеми за дигитална реклама, но не и за печат?</w:t>
      </w:r>
    </w:p>
    <w:p>
      <w:pPr>
        <w:spacing w:after="60" w:before="120"/>
      </w:pPr>
      <w:r>
        <w:rPr>
          <w:b/>
          <w:bCs/>
        </w:rPr>
        <w:t xml:space="preserve">Насоки за решаване</w:t>
      </w:r>
    </w:p>
    <w:p>
      <w:pPr>
        <w:spacing w:after="40"/>
        <w:ind w:left="504" w:hanging="288"/>
      </w:pPr>
      <w:r>
        <w:t xml:space="preserve">•  Отделете уговореното количество от уговореното качество.</w:t>
      </w:r>
    </w:p>
    <w:p>
      <w:pPr>
        <w:spacing w:after="40"/>
        <w:ind w:left="504" w:hanging="288"/>
      </w:pPr>
      <w:r>
        <w:t xml:space="preserve">•  Проверете колко от предадените кадри отговарят на всички изисквания.</w:t>
      </w:r>
    </w:p>
    <w:p>
      <w:pPr>
        <w:spacing w:after="40"/>
        <w:ind w:left="504" w:hanging="288"/>
      </w:pPr>
      <w:r>
        <w:t xml:space="preserve">•  Съпоставете датата на предаване на видеото с датата на кампанията.</w:t>
      </w:r>
    </w:p>
    <w:p>
      <w:pPr>
        <w:spacing w:after="40"/>
        <w:ind w:left="504" w:hanging="288"/>
      </w:pPr>
      <w:r>
        <w:t xml:space="preserve">•  Помислете какво означава изискването за двойна годност на файловете.</w:t>
      </w:r>
    </w:p>
    <w:p>
      <w:pPr>
        <w:spacing w:after="60" w:before="120"/>
      </w:pPr>
      <w:r>
        <w:rPr>
          <w:b/>
          <w:bCs/>
        </w:rPr>
        <w:t xml:space="preserve">Примерен отговор</w:t>
      </w:r>
    </w:p>
    <w:p>
      <w:pPr>
        <w:spacing w:after="80" w:before="0"/>
        <w:jc w:val="both"/>
      </w:pPr>
      <w:r>
        <w:t xml:space="preserve">1. Налице са няколко наслагващи се форми: лошо изпълнение — защото много от кадрите не отговарят на уговорените технически характеристики; частично неизпълнение — защото в рамките на уговорения срок не са предадени 40 годни обработени кадъра с нужната резолюция и пригодност; забавено изпълнение — защото видеото е предадено след 22 май.</w:t>
      </w:r>
    </w:p>
    <w:p>
      <w:pPr>
        <w:spacing w:after="80" w:before="0"/>
        <w:jc w:val="both"/>
      </w:pPr>
      <w:r>
        <w:t xml:space="preserve">2. Не. Изпращането на повече на брой кадри не компенсира качествените отклонения. Дължимото не е било „какъвто и да е брой снимки", а определен минимален брой годни обработени изображения. Ако част от тях са технически негодни, бройката сама по себе си не изпълнява договора.</w:t>
      </w:r>
    </w:p>
    <w:p>
      <w:pPr>
        <w:spacing w:after="80" w:before="0"/>
        <w:jc w:val="both"/>
      </w:pPr>
      <w:r>
        <w:t xml:space="preserve">3. Видеото е предмет на забавено изпълнение. То не липсва окончателно, но е предадено след уговорения срок. Ако кампанията е била обвързана с конкретна дата и това е било известно на фотографа, може да се постави и въпросът дали закъснялото изпълнение не е станало безполезно.</w:t>
      </w:r>
    </w:p>
    <w:p>
      <w:pPr>
        <w:spacing w:after="80" w:before="0"/>
        <w:jc w:val="both"/>
      </w:pPr>
      <w:r>
        <w:t xml:space="preserve">4. Да, има значение. Договорът е изисквал файловете да са пригодни едновременно за печат и дигитално използване. Следователно обстоятелството, че някои от тях стават за интернет, но не и за печат, не означава точно изпълнение. Това е качествено отклонение от договорения резултат.</w:t>
      </w:r>
    </w:p>
    <w:p>
      <w:pPr>
        <w:spacing w:after="60" w:before="120"/>
      </w:pPr>
      <w:r>
        <w:rPr>
          <w:b/>
          <w:bCs/>
        </w:rPr>
        <w:t xml:space="preserve">Кратък извод</w:t>
      </w:r>
    </w:p>
    <w:p>
      <w:pPr>
        <w:spacing w:after="80" w:before="0"/>
        <w:jc w:val="both"/>
      </w:pPr>
      <w:r>
        <w:t xml:space="preserve">Фотографът не е изпълнил пълно и точно в срок. Мария може да търси съответните средства за защита в зависимост от това дали запазва интерес от късно и поправено изпълнение или вече иска обезщетение вместо него.</w:t>
      </w:r>
    </w:p>
    <w:p>
      <w:pPr>
        <w:spacing w:after="60" w:before="120"/>
      </w:pPr>
      <w:r>
        <w:rPr>
          <w:b/>
          <w:bCs/>
        </w:rPr>
        <w:t xml:space="preserve">Често срещани грешки</w:t>
      </w:r>
    </w:p>
    <w:p>
      <w:pPr>
        <w:spacing w:after="40"/>
        <w:ind w:left="504" w:hanging="288"/>
      </w:pPr>
      <w:r>
        <w:t xml:space="preserve">•  Да се приема, че по-големият брой кадри компенсира качествените отклонения.</w:t>
      </w:r>
    </w:p>
    <w:p>
      <w:pPr>
        <w:spacing w:after="40"/>
        <w:ind w:left="504" w:hanging="288"/>
      </w:pPr>
      <w:r>
        <w:t xml:space="preserve">•  Да се брои количеството, без да се проверява годността на предаденото.</w:t>
      </w:r>
    </w:p>
    <w:p>
      <w:pPr>
        <w:spacing w:after="40"/>
        <w:ind w:left="504" w:hanging="288"/>
      </w:pPr>
      <w:r>
        <w:t xml:space="preserve">•  Закъснялото видео да се квалифицира като окончателна липса на изпълнение.</w:t>
      </w:r>
    </w:p>
    <w:p>
      <w:pPr>
        <w:spacing w:after="40"/>
        <w:ind w:left="504" w:hanging="288"/>
      </w:pPr>
      <w:r>
        <w:t xml:space="preserve">•  Частичната годност на файловете да се приема за точно изпълнение.</w:t>
      </w:r>
    </w:p>
    <w:p>
      <w:pPr>
        <w:spacing w:after="40"/>
        <w:ind w:left="504" w:hanging="288"/>
      </w:pPr>
      <w:r>
        <w:t xml:space="preserve">•  Да се посочва само една форма на неизпълнение, вместо всички да бъдат разграничени.</w:t>
      </w:r>
    </w:p>
    <w:p>
      <w:r>
        <w:br w:type="page"/>
      </w:r>
    </w:p>
    <w:p>
      <w:pPr>
        <w:pStyle w:val="Heading1"/>
        <w:spacing w:after="80"/>
      </w:pPr>
      <w:r>
        <w:rPr>
          <w:b/>
          <w:bCs/>
          <w:color w:val="2F5496"/>
          <w:sz w:val="30"/>
          <w:szCs w:val="30"/>
        </w:rPr>
        <w:t xml:space="preserve">Тема 24. Невиновна невъзможност за 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Начална невъзможност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232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Освобождаваща невъзможност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233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Парични задължения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234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Родово определени вещи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235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Случайно събитие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236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Доказване на невъзможността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Невъзможност след забава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238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Заместваща облага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239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Причинна връзка и вина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Частична невъзможност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Пожарът в склада и забавата на продавача</w:t>
      </w:r>
    </w:p>
    <w:p>
      <w:pPr>
        <w:spacing w:after="40"/>
      </w:pPr>
      <w:r>
        <w:rPr>
          <w:b/>
          <w:bCs/>
        </w:rPr>
        <w:t xml:space="preserve">Казус 2 (Високо): </w:t>
      </w:r>
      <w:r>
        <w:t xml:space="preserve">Изгорялата оранжерия, недостигът на средства и застраховката</w:t>
      </w:r>
    </w:p>
    <w:p>
      <w:pPr>
        <w:pStyle w:val="Heading2"/>
        <w:spacing w:after="120" w:before="280"/>
      </w:pPr>
      <w:r>
        <w:rPr>
          <w:b/>
          <w:bCs/>
          <w:color w:val="2F5496"/>
          <w:sz w:val="26"/>
          <w:szCs w:val="26"/>
        </w:rPr>
        <w:t xml:space="preserve">Тема 24 — тестови въпроси</w:t>
      </w:r>
    </w:p>
    <w:p>
      <w:pPr>
        <w:pStyle w:val="Heading3"/>
        <w:spacing w:after="60" w:before="240"/>
      </w:pPr>
      <w:r>
        <w:rPr>
          <w:b/>
          <w:bCs/>
          <w:sz w:val="24"/>
          <w:szCs w:val="24"/>
        </w:rPr>
        <w:t xml:space="preserve">Въпрос 1</w:t>
      </w:r>
      <w:r>
        <w:rPr>
          <w:i/>
          <w:iCs/>
          <w:color w:val="767676"/>
          <w:sz w:val="19"/>
          <w:szCs w:val="19"/>
        </w:rPr>
        <w:t xml:space="preserve">   (№ 231 от 780)</w:t>
      </w:r>
    </w:p>
    <w:p>
      <w:pPr>
        <w:spacing w:after="100"/>
      </w:pPr>
      <w:r>
        <w:rPr>
          <w:b/>
          <w:bCs/>
          <w:sz w:val="19"/>
          <w:szCs w:val="19"/>
        </w:rPr>
        <w:t xml:space="preserve">Подтема: </w:t>
      </w:r>
      <w:r>
        <w:rPr>
          <w:sz w:val="19"/>
          <w:szCs w:val="19"/>
        </w:rPr>
        <w:t xml:space="preserve">Начална невъзможност</w:t>
      </w:r>
      <w:r>
        <w:rPr>
          <w:b/>
          <w:bCs/>
          <w:sz w:val="19"/>
          <w:szCs w:val="19"/>
        </w:rPr>
        <w:t xml:space="preserve">     Ниво: </w:t>
      </w:r>
      <w:r>
        <w:rPr>
          <w:sz w:val="19"/>
          <w:szCs w:val="19"/>
        </w:rPr>
        <w:t xml:space="preserve">Базово</w:t>
      </w:r>
    </w:p>
    <w:p>
      <w:pPr>
        <w:spacing w:after="80" w:before="0"/>
      </w:pPr>
      <w:r>
        <w:t xml:space="preserve">Какво е положението, когато предметът на задължението е неосъществим още към момента на поемането му?</w:t>
      </w:r>
    </w:p>
    <w:p>
      <w:pPr>
        <w:spacing w:after="40"/>
        <w:ind w:left="431" w:hanging="360"/>
      </w:pPr>
      <w:r>
        <w:rPr>
          <w:b/>
          <w:bCs/>
        </w:rPr>
        <w:t xml:space="preserve">А) </w:t>
      </w:r>
      <w:r>
        <w:t xml:space="preserve">задължението възниква, а длъжникът се освобождава от него</w:t>
      </w:r>
    </w:p>
    <w:p>
      <w:pPr>
        <w:spacing w:after="40"/>
        <w:ind w:left="431" w:hanging="360"/>
      </w:pPr>
      <w:r>
        <w:rPr>
          <w:b/>
          <w:bCs/>
        </w:rPr>
        <w:t xml:space="preserve">Б) </w:t>
      </w:r>
      <w:r>
        <w:t xml:space="preserve">обвързаност за длъжника не възниква поради невъзможния предмет</w:t>
      </w:r>
    </w:p>
    <w:p>
      <w:pPr>
        <w:spacing w:after="40"/>
        <w:ind w:left="431" w:hanging="360"/>
      </w:pPr>
      <w:r>
        <w:rPr>
          <w:b/>
          <w:bCs/>
        </w:rPr>
        <w:t xml:space="preserve">В) </w:t>
      </w:r>
      <w:r>
        <w:t xml:space="preserve">задължението се поражда валидно, но се погасява с обратна сила</w:t>
      </w:r>
    </w:p>
    <w:p>
      <w:pPr>
        <w:spacing w:after="40"/>
        <w:ind w:left="431" w:hanging="360"/>
      </w:pPr>
      <w:r>
        <w:rPr>
          <w:b/>
          <w:bCs/>
        </w:rPr>
        <w:t xml:space="preserve">Г) </w:t>
      </w:r>
      <w:r>
        <w:t xml:space="preserve">длъжникът отговаря за причинените на кредитора вреди по общия ред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Задължение може да се поеме за нещо практически и правно осъществимо към момента на поемането. При невъзможен предмет обвързаност за длъжника изобщо не възниква (чл. 26, ал. 2 ЗЗД; чл. 184 ЗЗД).</w:t>
      </w:r>
    </w:p>
    <w:p>
      <w:pPr>
        <w:spacing w:after="100" w:before="0"/>
      </w:pPr>
      <w:r>
        <w:rPr>
          <w:b/>
          <w:bCs/>
        </w:rPr>
        <w:t xml:space="preserve">Защо А е грешен:  </w:t>
      </w:r>
      <w:r>
        <w:t xml:space="preserve">Освобождаването предполага възникнало задължение. При началната невъзможност няма какво да се погасява.</w:t>
      </w:r>
    </w:p>
    <w:p>
      <w:pPr>
        <w:spacing w:after="100" w:before="0"/>
      </w:pPr>
      <w:r>
        <w:rPr>
          <w:b/>
          <w:bCs/>
        </w:rPr>
        <w:t xml:space="preserve">Защо В е грешен:  </w:t>
      </w:r>
      <w:r>
        <w:t xml:space="preserve">Тук не се стига до пораждане и последващо отпадане — правната връзка не се създава.</w:t>
      </w:r>
    </w:p>
    <w:p>
      <w:pPr>
        <w:spacing w:after="100" w:before="0"/>
      </w:pPr>
      <w:r>
        <w:rPr>
          <w:b/>
          <w:bCs/>
        </w:rPr>
        <w:t xml:space="preserve">Защо Г е грешен:  </w:t>
      </w:r>
      <w:r>
        <w:t xml:space="preserve">Отговорност за вреди се дължи при неизпълнение на съществуващо задължение, каквото в случая липсва.</w:t>
      </w:r>
    </w:p>
    <w:p>
      <w:pPr>
        <w:spacing w:after="140" w:before="0"/>
      </w:pPr>
      <w:r>
        <w:rPr>
          <w:b/>
          <w:bCs/>
        </w:rPr>
        <w:t xml:space="preserve">Методическа бележка:  </w:t>
      </w:r>
      <w:r>
        <w:t xml:space="preserve">Проверява разграничението между началната и последващата невъзможност по правна последица.</w:t>
      </w:r>
    </w:p>
    <w:p>
      <w:pPr>
        <w:pStyle w:val="Heading3"/>
        <w:spacing w:after="60" w:before="240"/>
      </w:pPr>
      <w:r>
        <w:rPr>
          <w:b/>
          <w:bCs/>
          <w:sz w:val="24"/>
          <w:szCs w:val="24"/>
        </w:rPr>
        <w:t xml:space="preserve">Въпрос 2</w:t>
      </w:r>
      <w:r>
        <w:rPr>
          <w:i/>
          <w:iCs/>
          <w:color w:val="767676"/>
          <w:sz w:val="19"/>
          <w:szCs w:val="19"/>
        </w:rPr>
        <w:t xml:space="preserve">   (№ 232 от 780)</w:t>
      </w:r>
    </w:p>
    <w:p>
      <w:pPr>
        <w:spacing w:after="100"/>
      </w:pPr>
      <w:r>
        <w:rPr>
          <w:b/>
          <w:bCs/>
          <w:sz w:val="19"/>
          <w:szCs w:val="19"/>
        </w:rPr>
        <w:t xml:space="preserve">Подтема: </w:t>
      </w:r>
      <w:r>
        <w:rPr>
          <w:sz w:val="19"/>
          <w:szCs w:val="19"/>
        </w:rPr>
        <w:t xml:space="preserve">Освобождаваща невъзможност</w:t>
      </w:r>
      <w:r>
        <w:rPr>
          <w:b/>
          <w:bCs/>
          <w:sz w:val="19"/>
          <w:szCs w:val="19"/>
        </w:rPr>
        <w:t xml:space="preserve">     Ниво: </w:t>
      </w:r>
      <w:r>
        <w:rPr>
          <w:sz w:val="19"/>
          <w:szCs w:val="19"/>
        </w:rPr>
        <w:t xml:space="preserve">Базово</w:t>
      </w:r>
    </w:p>
    <w:p>
      <w:pPr>
        <w:spacing w:after="80" w:before="0"/>
      </w:pPr>
      <w:r>
        <w:t xml:space="preserve">Съгласно чл. 81, ал. 1 ЗЗД длъжникът не отговаря, когато невъзможността за изпълнение:</w:t>
      </w:r>
    </w:p>
    <w:p>
      <w:pPr>
        <w:spacing w:after="40"/>
        <w:ind w:left="431" w:hanging="360"/>
      </w:pPr>
      <w:r>
        <w:rPr>
          <w:b/>
          <w:bCs/>
        </w:rPr>
        <w:t xml:space="preserve">А) </w:t>
      </w:r>
      <w:r>
        <w:t xml:space="preserve">се дължи на причина, която не може да му се вмени във вина</w:t>
      </w:r>
    </w:p>
    <w:p>
      <w:pPr>
        <w:spacing w:after="40"/>
        <w:ind w:left="431" w:hanging="360"/>
      </w:pPr>
      <w:r>
        <w:rPr>
          <w:b/>
          <w:bCs/>
        </w:rPr>
        <w:t xml:space="preserve">Б) </w:t>
      </w:r>
      <w:r>
        <w:t xml:space="preserve">е настъпила преди възникване на облигационното отношение</w:t>
      </w:r>
    </w:p>
    <w:p>
      <w:pPr>
        <w:spacing w:after="40"/>
        <w:ind w:left="431" w:hanging="360"/>
      </w:pPr>
      <w:r>
        <w:rPr>
          <w:b/>
          <w:bCs/>
        </w:rPr>
        <w:t xml:space="preserve">В) </w:t>
      </w:r>
      <w:r>
        <w:t xml:space="preserve">прави изпълнението по-обременително от първоначално очакваното</w:t>
      </w:r>
    </w:p>
    <w:p>
      <w:pPr>
        <w:spacing w:after="40"/>
        <w:ind w:left="431" w:hanging="360"/>
      </w:pPr>
      <w:r>
        <w:rPr>
          <w:b/>
          <w:bCs/>
        </w:rPr>
        <w:t xml:space="preserve">Г) </w:t>
      </w:r>
      <w:r>
        <w:t xml:space="preserve">произтича от небрежност при полагане на дължимата грижа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81, ал. 1 ЗЗД освобождава длъжника, ако невъзможността се дължи на причина, която не може да му се вмени във вина. Изпълнението е неосъществимо поради практически или правно непреодолимо препятствие.</w:t>
      </w:r>
    </w:p>
    <w:p>
      <w:pPr>
        <w:spacing w:after="100" w:before="0"/>
      </w:pPr>
      <w:r>
        <w:rPr>
          <w:b/>
          <w:bCs/>
        </w:rPr>
        <w:t xml:space="preserve">Защо Б е грешен:  </w:t>
      </w:r>
      <w:r>
        <w:t xml:space="preserve">Това описва началната невъзможност, при която задължението изобщо не възниква, а не освобождаването от вече поето задължение.</w:t>
      </w:r>
    </w:p>
    <w:p>
      <w:pPr>
        <w:spacing w:after="100" w:before="0"/>
      </w:pPr>
      <w:r>
        <w:rPr>
          <w:b/>
          <w:bCs/>
        </w:rPr>
        <w:t xml:space="preserve">Защо В е грешен:  </w:t>
      </w:r>
      <w:r>
        <w:t xml:space="preserve">По-обременителното изпълнение не е невъзможност — препятствието трябва да лишава усилията на длъжника от практически резултат.</w:t>
      </w:r>
    </w:p>
    <w:p>
      <w:pPr>
        <w:spacing w:after="100" w:before="0"/>
      </w:pPr>
      <w:r>
        <w:rPr>
          <w:b/>
          <w:bCs/>
        </w:rPr>
        <w:t xml:space="preserve">Защо Г е грешен:  </w:t>
      </w:r>
      <w:r>
        <w:t xml:space="preserve">Небрежността е неполагане на дължимата грижа, тоест вина, която изключва освобождаването.</w:t>
      </w:r>
    </w:p>
    <w:p>
      <w:pPr>
        <w:spacing w:after="140" w:before="0"/>
      </w:pPr>
      <w:r>
        <w:rPr>
          <w:b/>
          <w:bCs/>
        </w:rPr>
        <w:t xml:space="preserve">Методическа бележка:  </w:t>
      </w:r>
      <w:r>
        <w:t xml:space="preserve">Проверява усвояването на основния текст на чл. 81, ал. 1 ЗЗД и границата му спрямо затрудненото изпълнение.</w:t>
      </w:r>
    </w:p>
    <w:p>
      <w:pPr>
        <w:pStyle w:val="Heading3"/>
        <w:spacing w:after="60" w:before="240"/>
      </w:pPr>
      <w:r>
        <w:rPr>
          <w:b/>
          <w:bCs/>
          <w:sz w:val="24"/>
          <w:szCs w:val="24"/>
        </w:rPr>
        <w:t xml:space="preserve">Въпрос 3</w:t>
      </w:r>
      <w:r>
        <w:rPr>
          <w:i/>
          <w:iCs/>
          <w:color w:val="767676"/>
          <w:sz w:val="19"/>
          <w:szCs w:val="19"/>
        </w:rPr>
        <w:t xml:space="preserve">   (№ 233 от 780)</w:t>
      </w:r>
    </w:p>
    <w:p>
      <w:pPr>
        <w:spacing w:after="100"/>
      </w:pPr>
      <w:r>
        <w:rPr>
          <w:b/>
          <w:bCs/>
          <w:sz w:val="19"/>
          <w:szCs w:val="19"/>
        </w:rPr>
        <w:t xml:space="preserve">Подтема: </w:t>
      </w:r>
      <w:r>
        <w:rPr>
          <w:sz w:val="19"/>
          <w:szCs w:val="19"/>
        </w:rPr>
        <w:t xml:space="preserve">Парични задължения</w:t>
      </w:r>
      <w:r>
        <w:rPr>
          <w:b/>
          <w:bCs/>
          <w:sz w:val="19"/>
          <w:szCs w:val="19"/>
        </w:rPr>
        <w:t xml:space="preserve">     Ниво: </w:t>
      </w:r>
      <w:r>
        <w:rPr>
          <w:sz w:val="19"/>
          <w:szCs w:val="19"/>
        </w:rPr>
        <w:t xml:space="preserve">Базово</w:t>
      </w:r>
    </w:p>
    <w:p>
      <w:pPr>
        <w:spacing w:after="80" w:before="0"/>
      </w:pPr>
      <w:r>
        <w:t xml:space="preserve">Липсата на парични средства у длъжника по парично задължение:</w:t>
      </w:r>
    </w:p>
    <w:p>
      <w:pPr>
        <w:spacing w:after="40"/>
        <w:ind w:left="431" w:hanging="360"/>
      </w:pPr>
      <w:r>
        <w:rPr>
          <w:b/>
          <w:bCs/>
        </w:rPr>
        <w:t xml:space="preserve">А) </w:t>
      </w:r>
      <w:r>
        <w:t xml:space="preserve">го освобождава, когато липсата се дължи на случайно събитие</w:t>
      </w:r>
    </w:p>
    <w:p>
      <w:pPr>
        <w:spacing w:after="40"/>
        <w:ind w:left="431" w:hanging="360"/>
      </w:pPr>
      <w:r>
        <w:rPr>
          <w:b/>
          <w:bCs/>
        </w:rPr>
        <w:t xml:space="preserve">Б) </w:t>
      </w:r>
      <w:r>
        <w:t xml:space="preserve">погасява задължението до размера на недостигащата сума</w:t>
      </w:r>
    </w:p>
    <w:p>
      <w:pPr>
        <w:spacing w:after="40"/>
        <w:ind w:left="431" w:hanging="360"/>
      </w:pPr>
      <w:r>
        <w:rPr>
          <w:b/>
          <w:bCs/>
        </w:rPr>
        <w:t xml:space="preserve">В) </w:t>
      </w:r>
      <w:r>
        <w:t xml:space="preserve">отлага изпълнението до подобряване на положението му</w:t>
      </w:r>
    </w:p>
    <w:p>
      <w:pPr>
        <w:spacing w:after="40"/>
        <w:ind w:left="431" w:hanging="360"/>
      </w:pPr>
      <w:r>
        <w:rPr>
          <w:b/>
          <w:bCs/>
        </w:rPr>
        <w:t xml:space="preserve">Г) </w:t>
      </w:r>
      <w:r>
        <w:t xml:space="preserve">не го освобождава от отговорност за неизпълнението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Обстоятелството, че длъжникът не разполага с парични средства, не го освобождава от отговорност (чл. 81, ал. 2 ЗЗД). Субективна невъзможност за парични задължения не се допуска.</w:t>
      </w:r>
    </w:p>
    <w:p>
      <w:pPr>
        <w:spacing w:after="100" w:before="0"/>
      </w:pPr>
      <w:r>
        <w:rPr>
          <w:b/>
          <w:bCs/>
        </w:rPr>
        <w:t xml:space="preserve">Защо А е грешен:  </w:t>
      </w:r>
      <w:r>
        <w:t xml:space="preserve">Случайният произход на затруднението не променя правилото при паричните задължения.</w:t>
      </w:r>
    </w:p>
    <w:p>
      <w:pPr>
        <w:spacing w:after="100" w:before="0"/>
      </w:pPr>
      <w:r>
        <w:rPr>
          <w:b/>
          <w:bCs/>
        </w:rPr>
        <w:t xml:space="preserve">Защо Б е грешен:  </w:t>
      </w:r>
      <w:r>
        <w:t xml:space="preserve">Задължението не се погасява частично според наличните средства; дългът остава в пълния си размер.</w:t>
      </w:r>
    </w:p>
    <w:p>
      <w:pPr>
        <w:spacing w:after="100" w:before="0"/>
      </w:pPr>
      <w:r>
        <w:rPr>
          <w:b/>
          <w:bCs/>
        </w:rPr>
        <w:t xml:space="preserve">Защо В е грешен:  </w:t>
      </w:r>
      <w:r>
        <w:t xml:space="preserve">Законът не свързва имущественото състояние на длъжника с отлагане на изискуемостта.</w:t>
      </w:r>
    </w:p>
    <w:p>
      <w:pPr>
        <w:spacing w:after="140" w:before="0"/>
      </w:pPr>
      <w:r>
        <w:rPr>
          <w:b/>
          <w:bCs/>
        </w:rPr>
        <w:t xml:space="preserve">Методическа бележка:  </w:t>
      </w:r>
      <w:r>
        <w:t xml:space="preserve">Проверява знанието за изключението по чл. 81, ал. 2 ЗЗД и връзката му със субективната невъзможност.</w:t>
      </w:r>
    </w:p>
    <w:p>
      <w:pPr>
        <w:pStyle w:val="Heading3"/>
        <w:spacing w:after="60" w:before="240"/>
      </w:pPr>
      <w:r>
        <w:rPr>
          <w:b/>
          <w:bCs/>
          <w:sz w:val="24"/>
          <w:szCs w:val="24"/>
        </w:rPr>
        <w:t xml:space="preserve">Въпрос 4</w:t>
      </w:r>
      <w:r>
        <w:rPr>
          <w:i/>
          <w:iCs/>
          <w:color w:val="767676"/>
          <w:sz w:val="19"/>
          <w:szCs w:val="19"/>
        </w:rPr>
        <w:t xml:space="preserve">   (№ 234 от 780)</w:t>
      </w:r>
    </w:p>
    <w:p>
      <w:pPr>
        <w:spacing w:after="100"/>
      </w:pPr>
      <w:r>
        <w:rPr>
          <w:b/>
          <w:bCs/>
          <w:sz w:val="19"/>
          <w:szCs w:val="19"/>
        </w:rPr>
        <w:t xml:space="preserve">Подтема: </w:t>
      </w:r>
      <w:r>
        <w:rPr>
          <w:sz w:val="19"/>
          <w:szCs w:val="19"/>
        </w:rPr>
        <w:t xml:space="preserve">Родово определени вещи</w:t>
      </w:r>
      <w:r>
        <w:rPr>
          <w:b/>
          <w:bCs/>
          <w:sz w:val="19"/>
          <w:szCs w:val="19"/>
        </w:rPr>
        <w:t xml:space="preserve">     Ниво: </w:t>
      </w:r>
      <w:r>
        <w:rPr>
          <w:sz w:val="19"/>
          <w:szCs w:val="19"/>
        </w:rPr>
        <w:t xml:space="preserve">Базово</w:t>
      </w:r>
    </w:p>
    <w:p>
      <w:pPr>
        <w:spacing w:after="80" w:before="0"/>
      </w:pPr>
      <w:r>
        <w:t xml:space="preserve">Защо при задължение за родово определени вещи по правило не се стига до невъзможност за изпълнение?</w:t>
      </w:r>
    </w:p>
    <w:p>
      <w:pPr>
        <w:spacing w:after="40"/>
        <w:ind w:left="431" w:hanging="360"/>
      </w:pPr>
      <w:r>
        <w:rPr>
          <w:b/>
          <w:bCs/>
        </w:rPr>
        <w:t xml:space="preserve">А) </w:t>
      </w:r>
      <w:r>
        <w:t xml:space="preserve">кредиторът има право да избере друг източник на престацията</w:t>
      </w:r>
    </w:p>
    <w:p>
      <w:pPr>
        <w:spacing w:after="40"/>
        <w:ind w:left="431" w:hanging="360"/>
      </w:pPr>
      <w:r>
        <w:rPr>
          <w:b/>
          <w:bCs/>
        </w:rPr>
        <w:t xml:space="preserve">Б) </w:t>
      </w:r>
      <w:r>
        <w:t xml:space="preserve">длъжникът отговаря за действията на трети лица по договора</w:t>
      </w:r>
    </w:p>
    <w:p>
      <w:pPr>
        <w:spacing w:after="40"/>
        <w:ind w:left="431" w:hanging="360"/>
      </w:pPr>
      <w:r>
        <w:rPr>
          <w:b/>
          <w:bCs/>
        </w:rPr>
        <w:t xml:space="preserve">В) </w:t>
      </w:r>
      <w:r>
        <w:t xml:space="preserve">родът не погива и изпълнението остава практически възможно</w:t>
      </w:r>
    </w:p>
    <w:p>
      <w:pPr>
        <w:spacing w:after="40"/>
        <w:ind w:left="431" w:hanging="360"/>
      </w:pPr>
      <w:r>
        <w:rPr>
          <w:b/>
          <w:bCs/>
        </w:rPr>
        <w:t xml:space="preserve">Г) </w:t>
      </w:r>
      <w:r>
        <w:t xml:space="preserve">паричната равностойност замества дължимата вещ по право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родово определена престация се прилага правилото, че родът не погива, поради което изпълнението остава възможно. Изключение е случаят, в който целият род действително погине.</w:t>
      </w:r>
    </w:p>
    <w:p>
      <w:pPr>
        <w:spacing w:after="100" w:before="0"/>
      </w:pPr>
      <w:r>
        <w:rPr>
          <w:b/>
          <w:bCs/>
        </w:rPr>
        <w:t xml:space="preserve">Защо А е грешен:  </w:t>
      </w:r>
      <w:r>
        <w:t xml:space="preserve">Изборът на източник на престацията е работа на длъжника, а не право на кредитора.</w:t>
      </w:r>
    </w:p>
    <w:p>
      <w:pPr>
        <w:spacing w:after="100" w:before="0"/>
      </w:pPr>
      <w:r>
        <w:rPr>
          <w:b/>
          <w:bCs/>
        </w:rPr>
        <w:t xml:space="preserve">Защо Б е грешен:  </w:t>
      </w:r>
      <w:r>
        <w:t xml:space="preserve">Отговорността за чужди действия е отделен въпрос и не обяснява защо родовата престация остава възможна.</w:t>
      </w:r>
    </w:p>
    <w:p>
      <w:pPr>
        <w:spacing w:after="100" w:before="0"/>
      </w:pPr>
      <w:r>
        <w:rPr>
          <w:b/>
          <w:bCs/>
        </w:rPr>
        <w:t xml:space="preserve">Защо Г е грешен:  </w:t>
      </w:r>
      <w:r>
        <w:t xml:space="preserve">Заместването с парична равностойност е последица от неизпълнението, а не основание престацията да остава възможна.</w:t>
      </w:r>
    </w:p>
    <w:p>
      <w:pPr>
        <w:spacing w:after="140" w:before="0"/>
      </w:pPr>
      <w:r>
        <w:rPr>
          <w:b/>
          <w:bCs/>
        </w:rPr>
        <w:t xml:space="preserve">Методическа бележка:  </w:t>
      </w:r>
      <w:r>
        <w:t xml:space="preserve">Проверява разграничението между родово и индивидуално определената престация с оглед невъзможността.</w:t>
      </w:r>
    </w:p>
    <w:p>
      <w:pPr>
        <w:pStyle w:val="Heading3"/>
        <w:spacing w:after="60" w:before="240"/>
      </w:pPr>
      <w:r>
        <w:rPr>
          <w:b/>
          <w:bCs/>
          <w:sz w:val="24"/>
          <w:szCs w:val="24"/>
        </w:rPr>
        <w:t xml:space="preserve">Въпрос 5</w:t>
      </w:r>
      <w:r>
        <w:rPr>
          <w:i/>
          <w:iCs/>
          <w:color w:val="767676"/>
          <w:sz w:val="19"/>
          <w:szCs w:val="19"/>
        </w:rPr>
        <w:t xml:space="preserve">   (№ 235 от 780)</w:t>
      </w:r>
    </w:p>
    <w:p>
      <w:pPr>
        <w:spacing w:after="100"/>
      </w:pPr>
      <w:r>
        <w:rPr>
          <w:b/>
          <w:bCs/>
          <w:sz w:val="19"/>
          <w:szCs w:val="19"/>
        </w:rPr>
        <w:t xml:space="preserve">Подтема: </w:t>
      </w:r>
      <w:r>
        <w:rPr>
          <w:sz w:val="19"/>
          <w:szCs w:val="19"/>
        </w:rPr>
        <w:t xml:space="preserve">Случайно събитие</w:t>
      </w:r>
      <w:r>
        <w:rPr>
          <w:b/>
          <w:bCs/>
          <w:sz w:val="19"/>
          <w:szCs w:val="19"/>
        </w:rPr>
        <w:t xml:space="preserve">     Ниво: </w:t>
      </w:r>
      <w:r>
        <w:rPr>
          <w:sz w:val="19"/>
          <w:szCs w:val="19"/>
        </w:rPr>
        <w:t xml:space="preserve">Средно</w:t>
      </w:r>
    </w:p>
    <w:p>
      <w:pPr>
        <w:spacing w:after="80" w:before="0"/>
      </w:pPr>
      <w:r>
        <w:t xml:space="preserve">Кое събитие е случайно по своя произход?</w:t>
      </w:r>
    </w:p>
    <w:p>
      <w:pPr>
        <w:spacing w:after="40"/>
        <w:ind w:left="431" w:hanging="360"/>
      </w:pPr>
      <w:r>
        <w:rPr>
          <w:b/>
          <w:bCs/>
        </w:rPr>
        <w:t xml:space="preserve">А) </w:t>
      </w:r>
      <w:r>
        <w:t xml:space="preserve">което длъжникът е предвидил, но е преценил като маловажно</w:t>
      </w:r>
    </w:p>
    <w:p>
      <w:pPr>
        <w:spacing w:after="40"/>
        <w:ind w:left="431" w:hanging="360"/>
      </w:pPr>
      <w:r>
        <w:rPr>
          <w:b/>
          <w:bCs/>
        </w:rPr>
        <w:t xml:space="preserve">Б) </w:t>
      </w:r>
      <w:r>
        <w:t xml:space="preserve">което той нито е предизвикал, нито е бил длъжен да предвижда</w:t>
      </w:r>
    </w:p>
    <w:p>
      <w:pPr>
        <w:spacing w:after="40"/>
        <w:ind w:left="431" w:hanging="360"/>
      </w:pPr>
      <w:r>
        <w:rPr>
          <w:b/>
          <w:bCs/>
        </w:rPr>
        <w:t xml:space="preserve">В) </w:t>
      </w:r>
      <w:r>
        <w:t xml:space="preserve">което произтича от поведението на насрещната страна по сделката</w:t>
      </w:r>
    </w:p>
    <w:p>
      <w:pPr>
        <w:spacing w:after="40"/>
        <w:ind w:left="431" w:hanging="360"/>
      </w:pPr>
      <w:r>
        <w:rPr>
          <w:b/>
          <w:bCs/>
        </w:rPr>
        <w:t xml:space="preserve">Г) </w:t>
      </w:r>
      <w:r>
        <w:t xml:space="preserve">което прави изпълнението по-скъпо от предварително изчисленото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Случайно по произхода си е събитието, чието настъпване длъжникът нито е предизвикал, нито е могъл да предвиди, а и не е бил длъжен да предвижда — например пожар.</w:t>
      </w:r>
    </w:p>
    <w:p>
      <w:pPr>
        <w:spacing w:after="100" w:before="0"/>
      </w:pPr>
      <w:r>
        <w:rPr>
          <w:b/>
          <w:bCs/>
        </w:rPr>
        <w:t xml:space="preserve">Защо А е грешен:  </w:t>
      </w:r>
      <w:r>
        <w:t xml:space="preserve">Предвиденото събитие не е случайно; при него липсва елементът на непредвидимост.</w:t>
      </w:r>
    </w:p>
    <w:p>
      <w:pPr>
        <w:spacing w:after="100" w:before="0"/>
      </w:pPr>
      <w:r>
        <w:rPr>
          <w:b/>
          <w:bCs/>
        </w:rPr>
        <w:t xml:space="preserve">Защо В е грешен:  </w:t>
      </w:r>
      <w:r>
        <w:t xml:space="preserve">Поведението на насрещната страна се преценява по други правила и не се отнася към случайния произход.</w:t>
      </w:r>
    </w:p>
    <w:p>
      <w:pPr>
        <w:spacing w:after="100" w:before="0"/>
      </w:pPr>
      <w:r>
        <w:rPr>
          <w:b/>
          <w:bCs/>
        </w:rPr>
        <w:t xml:space="preserve">Защо Г е грешен:  </w:t>
      </w:r>
      <w:r>
        <w:t xml:space="preserve">Оскъпяването засяга тежестта на изпълнението, а не произхода на препятствието.</w:t>
      </w:r>
    </w:p>
    <w:p>
      <w:pPr>
        <w:spacing w:after="140" w:before="0"/>
      </w:pPr>
      <w:r>
        <w:rPr>
          <w:b/>
          <w:bCs/>
        </w:rPr>
        <w:t xml:space="preserve">Методическа бележка:  </w:t>
      </w:r>
      <w:r>
        <w:t xml:space="preserve">Проверява точното съдържание на понятието случайно събитие и трите му белега.</w:t>
      </w:r>
    </w:p>
    <w:p>
      <w:pPr>
        <w:pStyle w:val="Heading3"/>
        <w:spacing w:after="60" w:before="240"/>
      </w:pPr>
      <w:r>
        <w:rPr>
          <w:b/>
          <w:bCs/>
          <w:sz w:val="24"/>
          <w:szCs w:val="24"/>
        </w:rPr>
        <w:t xml:space="preserve">Въпрос 6</w:t>
      </w:r>
      <w:r>
        <w:rPr>
          <w:i/>
          <w:iCs/>
          <w:color w:val="767676"/>
          <w:sz w:val="19"/>
          <w:szCs w:val="19"/>
        </w:rPr>
        <w:t xml:space="preserve">   (№ 236 от 780)</w:t>
      </w:r>
    </w:p>
    <w:p>
      <w:pPr>
        <w:spacing w:after="100"/>
      </w:pPr>
      <w:r>
        <w:rPr>
          <w:b/>
          <w:bCs/>
          <w:sz w:val="19"/>
          <w:szCs w:val="19"/>
        </w:rPr>
        <w:t xml:space="preserve">Подтема: </w:t>
      </w:r>
      <w:r>
        <w:rPr>
          <w:sz w:val="19"/>
          <w:szCs w:val="19"/>
        </w:rPr>
        <w:t xml:space="preserve">Доказване на невъзможността</w:t>
      </w:r>
      <w:r>
        <w:rPr>
          <w:b/>
          <w:bCs/>
          <w:sz w:val="19"/>
          <w:szCs w:val="19"/>
        </w:rPr>
        <w:t xml:space="preserve">     Ниво: </w:t>
      </w:r>
      <w:r>
        <w:rPr>
          <w:sz w:val="19"/>
          <w:szCs w:val="19"/>
        </w:rPr>
        <w:t xml:space="preserve">Средно</w:t>
      </w:r>
    </w:p>
    <w:p>
      <w:pPr>
        <w:spacing w:after="80" w:before="0"/>
      </w:pPr>
      <w:r>
        <w:t xml:space="preserve">Как се разпределя доказателствената тежест при позоваване на невъзможност за изпълнение?</w:t>
      </w:r>
    </w:p>
    <w:p>
      <w:pPr>
        <w:spacing w:after="40"/>
        <w:ind w:left="431" w:hanging="360"/>
      </w:pPr>
      <w:r>
        <w:rPr>
          <w:b/>
          <w:bCs/>
        </w:rPr>
        <w:t xml:space="preserve">А) </w:t>
      </w:r>
      <w:r>
        <w:t xml:space="preserve">длъжникът доказва невъзможността, за да се освободи</w:t>
      </w:r>
    </w:p>
    <w:p>
      <w:pPr>
        <w:spacing w:after="40"/>
        <w:ind w:left="431" w:hanging="360"/>
      </w:pPr>
      <w:r>
        <w:rPr>
          <w:b/>
          <w:bCs/>
        </w:rPr>
        <w:t xml:space="preserve">Б) </w:t>
      </w:r>
      <w:r>
        <w:t xml:space="preserve">кредиторът доказва вината на длъжника за неизпълнението</w:t>
      </w:r>
    </w:p>
    <w:p>
      <w:pPr>
        <w:spacing w:after="40"/>
        <w:ind w:left="431" w:hanging="360"/>
      </w:pPr>
      <w:r>
        <w:rPr>
          <w:b/>
          <w:bCs/>
        </w:rPr>
        <w:t xml:space="preserve">В) </w:t>
      </w:r>
      <w:r>
        <w:t xml:space="preserve">двете страни доказват поравно обстоятелствата по спора</w:t>
      </w:r>
    </w:p>
    <w:p>
      <w:pPr>
        <w:spacing w:after="40"/>
        <w:ind w:left="431" w:hanging="360"/>
      </w:pPr>
      <w:r>
        <w:rPr>
          <w:b/>
          <w:bCs/>
        </w:rPr>
        <w:t xml:space="preserve">Г) </w:t>
      </w:r>
      <w:r>
        <w:t xml:space="preserve">съдът приема невъзможността за общоизвестно обстоятелство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 да се освободи от отговорност, длъжникът трябва да докаже невъзможността. Вината му се предполага и кредиторът не дължи доказването ѝ.</w:t>
      </w:r>
    </w:p>
    <w:p>
      <w:pPr>
        <w:spacing w:after="100" w:before="0"/>
      </w:pPr>
      <w:r>
        <w:rPr>
          <w:b/>
          <w:bCs/>
        </w:rPr>
        <w:t xml:space="preserve">Защо Б е грешен:  </w:t>
      </w:r>
      <w:r>
        <w:t xml:space="preserve">Тъкмо обратното: кредиторът не е длъжен да доказва вината на длъжника.</w:t>
      </w:r>
    </w:p>
    <w:p>
      <w:pPr>
        <w:spacing w:after="100" w:before="0"/>
      </w:pPr>
      <w:r>
        <w:rPr>
          <w:b/>
          <w:bCs/>
        </w:rPr>
        <w:t xml:space="preserve">Защо В е грешен:  </w:t>
      </w:r>
      <w:r>
        <w:t xml:space="preserve">Тежестта не се разпределя поравно, а лежи върху страната, която черпи изгода от освобождаването.</w:t>
      </w:r>
    </w:p>
    <w:p>
      <w:pPr>
        <w:spacing w:after="100" w:before="0"/>
      </w:pPr>
      <w:r>
        <w:rPr>
          <w:b/>
          <w:bCs/>
        </w:rPr>
        <w:t xml:space="preserve">Защо Г е грешен:  </w:t>
      </w:r>
      <w:r>
        <w:t xml:space="preserve">Невъзможността се установява по делото; тя не се приема служебно като общоизвестна.</w:t>
      </w:r>
    </w:p>
    <w:p>
      <w:pPr>
        <w:spacing w:after="140" w:before="0"/>
      </w:pPr>
      <w:r>
        <w:rPr>
          <w:b/>
          <w:bCs/>
        </w:rPr>
        <w:t xml:space="preserve">Методическа бележка:  </w:t>
      </w:r>
      <w:r>
        <w:t xml:space="preserve">Проверява разбирането за презумпцията за вина и произтичащата от нея доказателствена тежест.</w:t>
      </w:r>
    </w:p>
    <w:p>
      <w:pPr>
        <w:pStyle w:val="Heading3"/>
        <w:spacing w:after="60" w:before="240"/>
      </w:pPr>
      <w:r>
        <w:rPr>
          <w:b/>
          <w:bCs/>
          <w:sz w:val="24"/>
          <w:szCs w:val="24"/>
        </w:rPr>
        <w:t xml:space="preserve">Въпрос 7</w:t>
      </w:r>
      <w:r>
        <w:rPr>
          <w:i/>
          <w:iCs/>
          <w:color w:val="767676"/>
          <w:sz w:val="19"/>
          <w:szCs w:val="19"/>
        </w:rPr>
        <w:t xml:space="preserve">   (№ 237 от 780)</w:t>
      </w:r>
    </w:p>
    <w:p>
      <w:pPr>
        <w:spacing w:after="100"/>
      </w:pPr>
      <w:r>
        <w:rPr>
          <w:b/>
          <w:bCs/>
          <w:sz w:val="19"/>
          <w:szCs w:val="19"/>
        </w:rPr>
        <w:t xml:space="preserve">Подтема: </w:t>
      </w:r>
      <w:r>
        <w:rPr>
          <w:sz w:val="19"/>
          <w:szCs w:val="19"/>
        </w:rPr>
        <w:t xml:space="preserve">Невъзможност след забава</w:t>
      </w:r>
      <w:r>
        <w:rPr>
          <w:b/>
          <w:bCs/>
          <w:sz w:val="19"/>
          <w:szCs w:val="19"/>
        </w:rPr>
        <w:t xml:space="preserve">     Ниво: </w:t>
      </w:r>
      <w:r>
        <w:rPr>
          <w:sz w:val="19"/>
          <w:szCs w:val="19"/>
        </w:rPr>
        <w:t xml:space="preserve">Средно</w:t>
      </w:r>
    </w:p>
    <w:p>
      <w:pPr>
        <w:spacing w:after="80" w:before="0"/>
      </w:pPr>
      <w:r>
        <w:t xml:space="preserve">Невъзможността настъпва, след като длъжникът вече е изпаднал в забава. Какво следва от чл. 85 ЗЗД?</w:t>
      </w:r>
    </w:p>
    <w:p>
      <w:pPr>
        <w:spacing w:after="40"/>
        <w:ind w:left="431" w:hanging="360"/>
      </w:pPr>
      <w:r>
        <w:rPr>
          <w:b/>
          <w:bCs/>
        </w:rPr>
        <w:t xml:space="preserve">А) </w:t>
      </w:r>
      <w:r>
        <w:t xml:space="preserve">забавата отпада с настъпването на невъзможността за изпълнение</w:t>
      </w:r>
    </w:p>
    <w:p>
      <w:pPr>
        <w:spacing w:after="40"/>
        <w:ind w:left="431" w:hanging="360"/>
      </w:pPr>
      <w:r>
        <w:rPr>
          <w:b/>
          <w:bCs/>
        </w:rPr>
        <w:t xml:space="preserve">Б) </w:t>
      </w:r>
      <w:r>
        <w:t xml:space="preserve">длъжникът се освобождава, щом събитието е случайно по произход</w:t>
      </w:r>
    </w:p>
    <w:p>
      <w:pPr>
        <w:spacing w:after="40"/>
        <w:ind w:left="431" w:hanging="360"/>
      </w:pPr>
      <w:r>
        <w:rPr>
          <w:b/>
          <w:bCs/>
        </w:rPr>
        <w:t xml:space="preserve">В) </w:t>
      </w:r>
      <w:r>
        <w:t xml:space="preserve">той дължи обезщетение, освен ако вредите биха настъпили и иначе</w:t>
      </w:r>
    </w:p>
    <w:p>
      <w:pPr>
        <w:spacing w:after="40"/>
        <w:ind w:left="431" w:hanging="360"/>
      </w:pPr>
      <w:r>
        <w:rPr>
          <w:b/>
          <w:bCs/>
        </w:rPr>
        <w:t xml:space="preserve">Г) </w:t>
      </w:r>
      <w:r>
        <w:t xml:space="preserve">кредиторът може да иска реално изпълнение на погиналата престация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невъзможност, настъпила след забавата, длъжникът дължи обезщетение, освен ако докаже, че кредиторът би претърпял вредите и при своевременно изпълнение (чл. 85 ЗЗД).</w:t>
      </w:r>
    </w:p>
    <w:p>
      <w:pPr>
        <w:spacing w:after="100" w:before="0"/>
      </w:pPr>
      <w:r>
        <w:rPr>
          <w:b/>
          <w:bCs/>
        </w:rPr>
        <w:t xml:space="preserve">Защо А е грешен:  </w:t>
      </w:r>
      <w:r>
        <w:t xml:space="preserve">Настъпилата невъзможност не заличава вече настъпилата забава, а тъкмо обратното — забавата утежнява положението на длъжника.</w:t>
      </w:r>
    </w:p>
    <w:p>
      <w:pPr>
        <w:spacing w:after="100" w:before="0"/>
      </w:pPr>
      <w:r>
        <w:rPr>
          <w:b/>
          <w:bCs/>
        </w:rPr>
        <w:t xml:space="preserve">Защо Б е грешен:  </w:t>
      </w:r>
      <w:r>
        <w:t xml:space="preserve">Случайният произход на събитието не помага на забавилия се длъжник, освен при доказване на посочената в закона хипотеза.</w:t>
      </w:r>
    </w:p>
    <w:p>
      <w:pPr>
        <w:spacing w:after="100" w:before="0"/>
      </w:pPr>
      <w:r>
        <w:rPr>
          <w:b/>
          <w:bCs/>
        </w:rPr>
        <w:t xml:space="preserve">Защо Г е грешен:  </w:t>
      </w:r>
      <w:r>
        <w:t xml:space="preserve">Реално изпълнение на станала невъзможна престация не може да се търси; въпросът е сведен до обезщетение.</w:t>
      </w:r>
    </w:p>
    <w:p>
      <w:pPr>
        <w:spacing w:after="140" w:before="0"/>
      </w:pPr>
      <w:r>
        <w:rPr>
          <w:b/>
          <w:bCs/>
        </w:rPr>
        <w:t xml:space="preserve">Методическа бележка:  </w:t>
      </w:r>
      <w:r>
        <w:t xml:space="preserve">Проверява връзката между забавата и разпределението на риска от случайно погиване.</w:t>
      </w:r>
    </w:p>
    <w:p>
      <w:pPr>
        <w:pStyle w:val="Heading3"/>
        <w:spacing w:after="60" w:before="240"/>
      </w:pPr>
      <w:r>
        <w:rPr>
          <w:b/>
          <w:bCs/>
          <w:sz w:val="24"/>
          <w:szCs w:val="24"/>
        </w:rPr>
        <w:t xml:space="preserve">Въпрос 8</w:t>
      </w:r>
      <w:r>
        <w:rPr>
          <w:i/>
          <w:iCs/>
          <w:color w:val="767676"/>
          <w:sz w:val="19"/>
          <w:szCs w:val="19"/>
        </w:rPr>
        <w:t xml:space="preserve">   (№ 238 от 780)</w:t>
      </w:r>
    </w:p>
    <w:p>
      <w:pPr>
        <w:spacing w:after="100"/>
      </w:pPr>
      <w:r>
        <w:rPr>
          <w:b/>
          <w:bCs/>
          <w:sz w:val="19"/>
          <w:szCs w:val="19"/>
        </w:rPr>
        <w:t xml:space="preserve">Подтема: </w:t>
      </w:r>
      <w:r>
        <w:rPr>
          <w:sz w:val="19"/>
          <w:szCs w:val="19"/>
        </w:rPr>
        <w:t xml:space="preserve">Заместваща облага</w:t>
      </w:r>
      <w:r>
        <w:rPr>
          <w:b/>
          <w:bCs/>
          <w:sz w:val="19"/>
          <w:szCs w:val="19"/>
        </w:rPr>
        <w:t xml:space="preserve">     Ниво: </w:t>
      </w:r>
      <w:r>
        <w:rPr>
          <w:sz w:val="19"/>
          <w:szCs w:val="19"/>
        </w:rPr>
        <w:t xml:space="preserve">Средно</w:t>
      </w:r>
    </w:p>
    <w:p>
      <w:pPr>
        <w:spacing w:after="80" w:before="0"/>
      </w:pPr>
      <w:r>
        <w:t xml:space="preserve">На кого принадлежи заместващата облага при невиновна невъзможност за изпълнение?</w:t>
      </w:r>
    </w:p>
    <w:p>
      <w:pPr>
        <w:spacing w:after="40"/>
        <w:ind w:left="431" w:hanging="360"/>
      </w:pPr>
      <w:r>
        <w:rPr>
          <w:b/>
          <w:bCs/>
        </w:rPr>
        <w:t xml:space="preserve">А) </w:t>
      </w:r>
      <w:r>
        <w:t xml:space="preserve">на длъжника, доколкото е бил държател на погиналата вещ</w:t>
      </w:r>
    </w:p>
    <w:p>
      <w:pPr>
        <w:spacing w:after="40"/>
        <w:ind w:left="431" w:hanging="360"/>
      </w:pPr>
      <w:r>
        <w:rPr>
          <w:b/>
          <w:bCs/>
        </w:rPr>
        <w:t xml:space="preserve">Б) </w:t>
      </w:r>
      <w:r>
        <w:t xml:space="preserve">на кредитора, тъй като е очаквал да получи престацията</w:t>
      </w:r>
    </w:p>
    <w:p>
      <w:pPr>
        <w:spacing w:after="40"/>
        <w:ind w:left="431" w:hanging="360"/>
      </w:pPr>
      <w:r>
        <w:rPr>
          <w:b/>
          <w:bCs/>
        </w:rPr>
        <w:t xml:space="preserve">В) </w:t>
      </w:r>
      <w:r>
        <w:t xml:space="preserve">на страната, която първа е предявила претенция по спора</w:t>
      </w:r>
    </w:p>
    <w:p>
      <w:pPr>
        <w:spacing w:after="40"/>
        <w:ind w:left="431" w:hanging="360"/>
      </w:pPr>
      <w:r>
        <w:rPr>
          <w:b/>
          <w:bCs/>
        </w:rPr>
        <w:t xml:space="preserve">Г) </w:t>
      </w:r>
      <w:r>
        <w:t xml:space="preserve">на страната, която носи риска, тоест на собственика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Заместващата облага принадлежи на страната по облигационното отношение, която носи риска. Рискът и облагата следват собствеността, затова е съществено дали е настъпил вещнотранслативният ефект.</w:t>
      </w:r>
    </w:p>
    <w:p>
      <w:pPr>
        <w:spacing w:after="100" w:before="0"/>
      </w:pPr>
      <w:r>
        <w:rPr>
          <w:b/>
          <w:bCs/>
        </w:rPr>
        <w:t xml:space="preserve">Защо А е грешен:  </w:t>
      </w:r>
      <w:r>
        <w:t xml:space="preserve">Държането не определя носителя на риска; определящо е кой е собственик на вещта.</w:t>
      </w:r>
    </w:p>
    <w:p>
      <w:pPr>
        <w:spacing w:after="100" w:before="0"/>
      </w:pPr>
      <w:r>
        <w:rPr>
          <w:b/>
          <w:bCs/>
        </w:rPr>
        <w:t xml:space="preserve">Защо Б е грешен:  </w:t>
      </w:r>
      <w:r>
        <w:t xml:space="preserve">Очакването на кредитора не му дава право върху облагата, ако рискът не е преминал върху него.</w:t>
      </w:r>
    </w:p>
    <w:p>
      <w:pPr>
        <w:spacing w:after="100" w:before="0"/>
      </w:pPr>
      <w:r>
        <w:rPr>
          <w:b/>
          <w:bCs/>
        </w:rPr>
        <w:t xml:space="preserve">Защо В е грешен:  </w:t>
      </w:r>
      <w:r>
        <w:t xml:space="preserve">Редът на предявяване на претенциите не разпределя риска между страните.</w:t>
      </w:r>
    </w:p>
    <w:p>
      <w:pPr>
        <w:spacing w:after="140" w:before="0"/>
      </w:pPr>
      <w:r>
        <w:rPr>
          <w:b/>
          <w:bCs/>
        </w:rPr>
        <w:t xml:space="preserve">Методическа бележка:  </w:t>
      </w:r>
      <w:r>
        <w:t xml:space="preserve">Проверява връзката между заместващата облага, риска и вещнотранслативния ефект.</w:t>
      </w:r>
    </w:p>
    <w:p>
      <w:pPr>
        <w:pStyle w:val="Heading3"/>
        <w:spacing w:after="60" w:before="240"/>
      </w:pPr>
      <w:r>
        <w:rPr>
          <w:b/>
          <w:bCs/>
          <w:sz w:val="24"/>
          <w:szCs w:val="24"/>
        </w:rPr>
        <w:t xml:space="preserve">Въпрос 9</w:t>
      </w:r>
      <w:r>
        <w:rPr>
          <w:i/>
          <w:iCs/>
          <w:color w:val="767676"/>
          <w:sz w:val="19"/>
          <w:szCs w:val="19"/>
        </w:rPr>
        <w:t xml:space="preserve">   (№ 239 от 780)</w:t>
      </w:r>
    </w:p>
    <w:p>
      <w:pPr>
        <w:spacing w:after="100"/>
      </w:pPr>
      <w:r>
        <w:rPr>
          <w:b/>
          <w:bCs/>
          <w:sz w:val="19"/>
          <w:szCs w:val="19"/>
        </w:rPr>
        <w:t xml:space="preserve">Подтема: </w:t>
      </w:r>
      <w:r>
        <w:rPr>
          <w:sz w:val="19"/>
          <w:szCs w:val="19"/>
        </w:rPr>
        <w:t xml:space="preserve">Причинна връзка и вина</w:t>
      </w:r>
      <w:r>
        <w:rPr>
          <w:b/>
          <w:bCs/>
          <w:sz w:val="19"/>
          <w:szCs w:val="19"/>
        </w:rPr>
        <w:t xml:space="preserve">     Ниво: </w:t>
      </w:r>
      <w:r>
        <w:rPr>
          <w:sz w:val="19"/>
          <w:szCs w:val="19"/>
        </w:rPr>
        <w:t xml:space="preserve">Високо</w:t>
      </w:r>
    </w:p>
    <w:p>
      <w:pPr>
        <w:spacing w:after="80" w:before="0"/>
      </w:pPr>
      <w:r>
        <w:t xml:space="preserve">Длъжник е повикан на военна служба и поради това не прехвърля обещания недвижим имот. Как се преценява неизпълнението?</w:t>
      </w:r>
    </w:p>
    <w:p>
      <w:pPr>
        <w:spacing w:after="40"/>
        <w:ind w:left="431" w:hanging="360"/>
      </w:pPr>
      <w:r>
        <w:rPr>
          <w:b/>
          <w:bCs/>
        </w:rPr>
        <w:t xml:space="preserve">А) </w:t>
      </w:r>
      <w:r>
        <w:t xml:space="preserve">вменява му се във вина — можел е да упълномощи друго лице</w:t>
      </w:r>
    </w:p>
    <w:p>
      <w:pPr>
        <w:spacing w:after="40"/>
        <w:ind w:left="431" w:hanging="360"/>
      </w:pPr>
      <w:r>
        <w:rPr>
          <w:b/>
          <w:bCs/>
        </w:rPr>
        <w:t xml:space="preserve">Б) </w:t>
      </w:r>
      <w:r>
        <w:t xml:space="preserve">освобождава се, защото повикването е непредвидимо за него</w:t>
      </w:r>
    </w:p>
    <w:p>
      <w:pPr>
        <w:spacing w:after="40"/>
        <w:ind w:left="431" w:hanging="360"/>
      </w:pPr>
      <w:r>
        <w:rPr>
          <w:b/>
          <w:bCs/>
        </w:rPr>
        <w:t xml:space="preserve">В) </w:t>
      </w:r>
      <w:r>
        <w:t xml:space="preserve">освобождава се, тъй като престацията е индивидуално определена</w:t>
      </w:r>
    </w:p>
    <w:p>
      <w:pPr>
        <w:spacing w:after="40"/>
        <w:ind w:left="431" w:hanging="360"/>
      </w:pPr>
      <w:r>
        <w:rPr>
          <w:b/>
          <w:bCs/>
        </w:rPr>
        <w:t xml:space="preserve">Г) </w:t>
      </w:r>
      <w:r>
        <w:t xml:space="preserve">отговорността се разпределя поравно между двете страни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Събитието е случайно по произход, но между него и неизпълнението липсва отношение на причинна зависимост: длъжникът е можел да упълномощи друго лице да изповяда продажбата. Затова неизпълнението му се вменява във вина.</w:t>
      </w:r>
    </w:p>
    <w:p>
      <w:pPr>
        <w:spacing w:after="100" w:before="0"/>
      </w:pPr>
      <w:r>
        <w:rPr>
          <w:b/>
          <w:bCs/>
        </w:rPr>
        <w:t xml:space="preserve">Защо Б е грешен:  </w:t>
      </w:r>
      <w:r>
        <w:t xml:space="preserve">Непредвидимостта на събитието не стига — нужно е то да съставлява препятствие за реалното изпълнение.</w:t>
      </w:r>
    </w:p>
    <w:p>
      <w:pPr>
        <w:spacing w:after="100" w:before="0"/>
      </w:pPr>
      <w:r>
        <w:rPr>
          <w:b/>
          <w:bCs/>
        </w:rPr>
        <w:t xml:space="preserve">Защо В е грешен:  </w:t>
      </w:r>
      <w:r>
        <w:t xml:space="preserve">Индивидуалната определеност на престацията не създава пречка, когато прехвърлянето е осъществимо чрез пълномощник.</w:t>
      </w:r>
    </w:p>
    <w:p>
      <w:pPr>
        <w:spacing w:after="100" w:before="0"/>
      </w:pPr>
      <w:r>
        <w:rPr>
          <w:b/>
          <w:bCs/>
        </w:rPr>
        <w:t xml:space="preserve">Защо Г е грешен:  </w:t>
      </w:r>
      <w:r>
        <w:t xml:space="preserve">Правилото не предвижда разпределяне на отговорността поравно при преценка на вината.</w:t>
      </w:r>
    </w:p>
    <w:p>
      <w:pPr>
        <w:spacing w:after="140" w:before="0"/>
      </w:pPr>
      <w:r>
        <w:rPr>
          <w:b/>
          <w:bCs/>
        </w:rPr>
        <w:t xml:space="preserve">Методическа бележка:  </w:t>
      </w:r>
      <w:r>
        <w:t xml:space="preserve">Проверява дали студентът изисква причинна връзка между случайното събитие и невъзможността, а не се задоволява с произхода му.</w:t>
      </w:r>
    </w:p>
    <w:p>
      <w:pPr>
        <w:pStyle w:val="Heading3"/>
        <w:spacing w:after="60" w:before="240"/>
      </w:pPr>
      <w:r>
        <w:rPr>
          <w:b/>
          <w:bCs/>
          <w:sz w:val="24"/>
          <w:szCs w:val="24"/>
        </w:rPr>
        <w:t xml:space="preserve">Въпрос 10</w:t>
      </w:r>
      <w:r>
        <w:rPr>
          <w:i/>
          <w:iCs/>
          <w:color w:val="767676"/>
          <w:sz w:val="19"/>
          <w:szCs w:val="19"/>
        </w:rPr>
        <w:t xml:space="preserve">   (№ 240 от 780)</w:t>
      </w:r>
    </w:p>
    <w:p>
      <w:pPr>
        <w:spacing w:after="100"/>
      </w:pPr>
      <w:r>
        <w:rPr>
          <w:b/>
          <w:bCs/>
          <w:sz w:val="19"/>
          <w:szCs w:val="19"/>
        </w:rPr>
        <w:t xml:space="preserve">Подтема: </w:t>
      </w:r>
      <w:r>
        <w:rPr>
          <w:sz w:val="19"/>
          <w:szCs w:val="19"/>
        </w:rPr>
        <w:t xml:space="preserve">Частична невъзможност</w:t>
      </w:r>
      <w:r>
        <w:rPr>
          <w:b/>
          <w:bCs/>
          <w:sz w:val="19"/>
          <w:szCs w:val="19"/>
        </w:rPr>
        <w:t xml:space="preserve">     Ниво: </w:t>
      </w:r>
      <w:r>
        <w:rPr>
          <w:sz w:val="19"/>
          <w:szCs w:val="19"/>
        </w:rPr>
        <w:t xml:space="preserve">Високо</w:t>
      </w:r>
    </w:p>
    <w:p>
      <w:pPr>
        <w:spacing w:after="80" w:before="0"/>
      </w:pPr>
      <w:r>
        <w:t xml:space="preserve">Част от престацията по двустранен договор е станала обективно невъзможна без вина на длъжника. Какво може да иска кредиторът?</w:t>
      </w:r>
    </w:p>
    <w:p>
      <w:pPr>
        <w:spacing w:after="40"/>
        <w:ind w:left="431" w:hanging="360"/>
      </w:pPr>
      <w:r>
        <w:rPr>
          <w:b/>
          <w:bCs/>
        </w:rPr>
        <w:t xml:space="preserve">А) </w:t>
      </w:r>
      <w:r>
        <w:t xml:space="preserve">разваляне на договора поради виновно неизпълнение на длъжника</w:t>
      </w:r>
    </w:p>
    <w:p>
      <w:pPr>
        <w:spacing w:after="40"/>
        <w:ind w:left="431" w:hanging="360"/>
      </w:pPr>
      <w:r>
        <w:rPr>
          <w:b/>
          <w:bCs/>
        </w:rPr>
        <w:t xml:space="preserve">Б) </w:t>
      </w:r>
      <w:r>
        <w:t xml:space="preserve">съответно намаляване на дължимата от него насрещна престация</w:t>
      </w:r>
    </w:p>
    <w:p>
      <w:pPr>
        <w:spacing w:after="40"/>
        <w:ind w:left="431" w:hanging="360"/>
      </w:pPr>
      <w:r>
        <w:rPr>
          <w:b/>
          <w:bCs/>
        </w:rPr>
        <w:t xml:space="preserve">В) </w:t>
      </w:r>
      <w:r>
        <w:t xml:space="preserve">изпълнение в цялост срещу заплащане на уговорената цена</w:t>
      </w:r>
    </w:p>
    <w:p>
      <w:pPr>
        <w:spacing w:after="40"/>
        <w:ind w:left="431" w:hanging="360"/>
      </w:pPr>
      <w:r>
        <w:rPr>
          <w:b/>
          <w:bCs/>
        </w:rPr>
        <w:t xml:space="preserve">Г) </w:t>
      </w:r>
      <w:r>
        <w:t xml:space="preserve">обезщетение за вредите от непрестираната част от дълга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частична невъзможност длъжникът се освобождава от невъзможната част, а кредиторът по двустранния договор може да поиска съответно намаляване на насрещната си престация (чл. 89, изр. 2 ЗЗД).</w:t>
      </w:r>
    </w:p>
    <w:p>
      <w:pPr>
        <w:spacing w:after="100" w:before="0"/>
      </w:pPr>
      <w:r>
        <w:rPr>
          <w:b/>
          <w:bCs/>
        </w:rPr>
        <w:t xml:space="preserve">Защо А е грешен:  </w:t>
      </w:r>
      <w:r>
        <w:t xml:space="preserve">Липсва вина на длъжника, поради което не е налице виновно неизпълнение.</w:t>
      </w:r>
    </w:p>
    <w:p>
      <w:pPr>
        <w:spacing w:after="100" w:before="0"/>
      </w:pPr>
      <w:r>
        <w:rPr>
          <w:b/>
          <w:bCs/>
        </w:rPr>
        <w:t xml:space="preserve">Защо В е грешен:  </w:t>
      </w:r>
      <w:r>
        <w:t xml:space="preserve">Изпълнение в цялост не може да се иска — тъкмо част от престацията е станала обективно невъзможна.</w:t>
      </w:r>
    </w:p>
    <w:p>
      <w:pPr>
        <w:spacing w:after="100" w:before="0"/>
      </w:pPr>
      <w:r>
        <w:rPr>
          <w:b/>
          <w:bCs/>
        </w:rPr>
        <w:t xml:space="preserve">Защо Г е грешен:  </w:t>
      </w:r>
      <w:r>
        <w:t xml:space="preserve">Невиновната невъзможност освобождава от отговорност, затова обезщетение за тази част не се дължи.</w:t>
      </w:r>
    </w:p>
    <w:p>
      <w:pPr>
        <w:spacing w:after="140" w:before="0"/>
      </w:pPr>
      <w:r>
        <w:rPr>
          <w:b/>
          <w:bCs/>
        </w:rPr>
        <w:t xml:space="preserve">Методическа бележка:  </w:t>
      </w:r>
      <w:r>
        <w:t xml:space="preserve">Проверява последиците от частичната невъзможност при двустранните договори.</w:t>
      </w:r>
    </w:p>
    <w:p>
      <w:pPr>
        <w:pStyle w:val="Heading2"/>
        <w:spacing w:after="120" w:before="320"/>
      </w:pPr>
      <w:r>
        <w:rPr>
          <w:b/>
          <w:bCs/>
          <w:color w:val="2F5496"/>
          <w:sz w:val="26"/>
          <w:szCs w:val="26"/>
        </w:rPr>
        <w:t xml:space="preserve">Тема 24 — казуси</w:t>
      </w:r>
    </w:p>
    <w:p>
      <w:pPr>
        <w:pStyle w:val="Heading3"/>
        <w:spacing w:after="80" w:before="240"/>
      </w:pPr>
      <w:r>
        <w:rPr>
          <w:b/>
          <w:bCs/>
          <w:sz w:val="24"/>
          <w:szCs w:val="24"/>
        </w:rPr>
        <w:t xml:space="preserve">Казус 1</w:t>
      </w:r>
      <w:r>
        <w:rPr>
          <w:i/>
          <w:iCs/>
          <w:color w:val="767676"/>
          <w:sz w:val="19"/>
          <w:szCs w:val="19"/>
        </w:rPr>
        <w:t xml:space="preserve">   (№ 47 от 156)</w:t>
      </w:r>
    </w:p>
    <w:p>
      <w:pPr>
        <w:spacing w:after="100" w:before="0"/>
      </w:pPr>
      <w:r>
        <w:rPr>
          <w:b/>
          <w:bCs/>
        </w:rPr>
        <w:t xml:space="preserve">Заглавие:  </w:t>
      </w:r>
      <w:r>
        <w:t xml:space="preserve">Пожарът в склада и забавата на продавача</w:t>
      </w:r>
    </w:p>
    <w:p>
      <w:pPr>
        <w:spacing w:after="100" w:before="0"/>
      </w:pPr>
      <w:r>
        <w:rPr>
          <w:b/>
          <w:bCs/>
        </w:rPr>
        <w:t xml:space="preserve">Тема:  </w:t>
      </w:r>
      <w:r>
        <w:t xml:space="preserve">Случайно събитие и граници на освобождаването по чл. 81, ал. 1 ЗЗД. Невъзможност, настъпила след забава.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последваща невъзможност</w:t>
      </w:r>
    </w:p>
    <w:p>
      <w:pPr>
        <w:spacing w:after="40"/>
        <w:ind w:left="504" w:hanging="288"/>
      </w:pPr>
      <w:r>
        <w:t xml:space="preserve">•  случайно събитие</w:t>
      </w:r>
    </w:p>
    <w:p>
      <w:pPr>
        <w:spacing w:after="40"/>
        <w:ind w:left="504" w:hanging="288"/>
      </w:pPr>
      <w:r>
        <w:t xml:space="preserve">•  причинна зависимост</w:t>
      </w:r>
    </w:p>
    <w:p>
      <w:pPr>
        <w:spacing w:after="40"/>
        <w:ind w:left="504" w:hanging="288"/>
      </w:pPr>
      <w:r>
        <w:t xml:space="preserve">•  непреодолимо препятствие</w:t>
      </w:r>
    </w:p>
    <w:p>
      <w:pPr>
        <w:spacing w:after="40"/>
        <w:ind w:left="504" w:hanging="288"/>
      </w:pPr>
      <w:r>
        <w:t xml:space="preserve">•  забава на длъжника</w:t>
      </w:r>
    </w:p>
    <w:p>
      <w:pPr>
        <w:spacing w:after="40"/>
        <w:ind w:left="504" w:hanging="288"/>
      </w:pPr>
      <w:r>
        <w:t xml:space="preserve">•  доказателствена тежест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белезите на случайното по произход събитие;</w:t>
      </w:r>
    </w:p>
    <w:p>
      <w:pPr>
        <w:spacing w:after="40"/>
        <w:ind w:left="504" w:hanging="288"/>
      </w:pPr>
      <w:r>
        <w:t xml:space="preserve">•  да провери причинната връзка между събитието и неизпълнението;</w:t>
      </w:r>
    </w:p>
    <w:p>
      <w:pPr>
        <w:spacing w:after="40"/>
        <w:ind w:left="504" w:hanging="288"/>
      </w:pPr>
      <w:r>
        <w:t xml:space="preserve">•  да приложи правилото за невъзможност, настъпила след забава;</w:t>
      </w:r>
    </w:p>
    <w:p>
      <w:pPr>
        <w:spacing w:after="40"/>
        <w:ind w:left="504" w:hanging="288"/>
      </w:pPr>
      <w:r>
        <w:t xml:space="preserve">•  да разпредели доказателствената тежест между страните;</w:t>
      </w:r>
    </w:p>
    <w:p>
      <w:pPr>
        <w:spacing w:after="60" w:before="120"/>
      </w:pPr>
      <w:r>
        <w:rPr>
          <w:b/>
          <w:bCs/>
        </w:rPr>
        <w:t xml:space="preserve">Факти</w:t>
      </w:r>
    </w:p>
    <w:p>
      <w:pPr>
        <w:spacing w:after="80" w:before="0"/>
        <w:jc w:val="both"/>
      </w:pPr>
      <w:r>
        <w:t xml:space="preserve">На 3 март 2025 г. Стоян Радев продава на Мария Гълъбова индивидуално определен антикварен скрин и се задължава да ѝ го предаде в склада си до 20 март 2025 г. Цената е платена в деня на сключването. На падежа Радев не предава вещта и не съобщава причина. Гълъбова го кани писмено да изпълни на 25 март 2025 г., но той отново бездейства. На 8 април 2025 г. в склада избухва пожар, причинен от мълния при силна буря, и скринът изгаря. Радев отказва да върне цената и да плати обезщетение с довода, че пожарът е случайно събитие, което не може да му се вмени във вина. Гълъбова възразява, че към датата на пожара той вече е бил в забава и че сам не е доказал нищо.</w:t>
      </w:r>
    </w:p>
    <w:p>
      <w:pPr>
        <w:spacing w:after="60" w:before="120"/>
      </w:pPr>
      <w:r>
        <w:rPr>
          <w:b/>
          <w:bCs/>
        </w:rPr>
        <w:t xml:space="preserve">Въпроси</w:t>
      </w:r>
    </w:p>
    <w:p>
      <w:pPr>
        <w:spacing w:after="40"/>
        <w:ind w:left="504" w:hanging="288"/>
      </w:pPr>
      <w:r>
        <w:t xml:space="preserve">1.  Налице ли са предпоставките на чл. 81, ал. 1 ЗЗД по отношение на пожара?</w:t>
      </w:r>
    </w:p>
    <w:p>
      <w:pPr>
        <w:spacing w:after="40"/>
        <w:ind w:left="504" w:hanging="288"/>
      </w:pPr>
      <w:r>
        <w:t xml:space="preserve">2.  Как забавата на Радев се отразява на отговорността му?</w:t>
      </w:r>
    </w:p>
    <w:p>
      <w:pPr>
        <w:spacing w:after="40"/>
        <w:ind w:left="504" w:hanging="288"/>
      </w:pPr>
      <w:r>
        <w:t xml:space="preserve">3.  Кой какво следва да докаже в спора между страните?</w:t>
      </w:r>
    </w:p>
    <w:p>
      <w:pPr>
        <w:spacing w:after="60" w:before="120"/>
      </w:pPr>
      <w:r>
        <w:rPr>
          <w:b/>
          <w:bCs/>
        </w:rPr>
        <w:t xml:space="preserve">Насоки за решаване</w:t>
      </w:r>
    </w:p>
    <w:p>
      <w:pPr>
        <w:spacing w:after="40"/>
        <w:ind w:left="504" w:hanging="288"/>
      </w:pPr>
      <w:r>
        <w:t xml:space="preserve">•  Проверете трите белега на случайното събитие — липса на предизвикване, непредвидимост и липса на дължимо предвиждане.</w:t>
      </w:r>
    </w:p>
    <w:p>
      <w:pPr>
        <w:spacing w:after="40"/>
        <w:ind w:left="504" w:hanging="288"/>
      </w:pPr>
      <w:r>
        <w:t xml:space="preserve">•  Преценете дали пожарът е непреодолимо препятствие с оглед на достъпните и практикувани способи за изпълнение.</w:t>
      </w:r>
    </w:p>
    <w:p>
      <w:pPr>
        <w:spacing w:after="40"/>
        <w:ind w:left="504" w:hanging="288"/>
      </w:pPr>
      <w:r>
        <w:t xml:space="preserve">•  Установете момента, в който длъжникът е изпаднал в забава, спрямо момента на погиването.</w:t>
      </w:r>
    </w:p>
    <w:p>
      <w:pPr>
        <w:spacing w:after="40"/>
        <w:ind w:left="504" w:hanging="288"/>
      </w:pPr>
      <w:r>
        <w:t xml:space="preserve">•  Разграничете кой доказва невъзможността и кой — вината.</w:t>
      </w:r>
    </w:p>
    <w:p>
      <w:pPr>
        <w:spacing w:after="60" w:before="120"/>
      </w:pPr>
      <w:r>
        <w:rPr>
          <w:b/>
          <w:bCs/>
        </w:rPr>
        <w:t xml:space="preserve">Примерен отговор</w:t>
      </w:r>
    </w:p>
    <w:p>
      <w:pPr>
        <w:spacing w:after="80" w:before="0"/>
        <w:jc w:val="both"/>
      </w:pPr>
      <w:r>
        <w:t xml:space="preserve">Пожарът, предизвикан от мълния, е случаен по произхода си: Радев нито го е предизвикал, нито е могъл да го предвиди, нито е бил длъжен да го предвижда. Тъй като вещта е индивидуално определена и е унищожена, събитието е и непреодолимо препятствие — с оглед на добросъвестността и на достъпните способи за изпълнение всяко усилие на Радев да престира би било лишено от практически резултат. Между събитието и неизпълнението съществува отношение на причинна зависимост. Взети сами по себе си, тези обстоятелства биха довели до погасяване на задължението и до освобождаване по чл. 81, ал. 1 ЗЗД.</w:t>
      </w:r>
    </w:p>
    <w:p>
      <w:pPr>
        <w:spacing w:after="80" w:before="0"/>
        <w:jc w:val="both"/>
      </w:pPr>
      <w:r>
        <w:t xml:space="preserve">Решаващо обаче е, че невъзможността е настъпила на 8 април 2025 г., тоест след като с изтичането на 20 март 2025 г. Радев е изпаднал в забава (чл. 84, ал. 1 ЗЗД). Съгласно чл. 85 ЗЗД длъжникът, изпаднал в забава, дължи обезщетение и когато невъзможността се дължи на причина, за която иначе не би отговарял. Той се освобождава единствено ако докаже, че кредиторът би претърпял вредите и при своевременно изпълнение — довод, който тук е неубедителен, тъй като при предаване до 20 март скринът е щял да се намира у Гълъбова и не би изгорял в чуждия склад.</w:t>
      </w:r>
    </w:p>
    <w:p>
      <w:pPr>
        <w:spacing w:after="80" w:before="0"/>
        <w:jc w:val="both"/>
      </w:pPr>
      <w:r>
        <w:t xml:space="preserve">По доказването: длъжникът трябва да докаже невъзможността и произхода на събитието, за да се освободи, докато кредиторът не е длъжен да доказва вината му. Гълъбова следва да установи договора, падежа и забавата; Радев носи тежестта да установи както случайния характер на пожара, така и хипотезата по чл. 85 ЗЗД.</w:t>
      </w:r>
    </w:p>
    <w:p>
      <w:pPr>
        <w:spacing w:after="60" w:before="120"/>
      </w:pPr>
      <w:r>
        <w:rPr>
          <w:b/>
          <w:bCs/>
        </w:rPr>
        <w:t xml:space="preserve">Кратък извод</w:t>
      </w:r>
    </w:p>
    <w:p>
      <w:pPr>
        <w:spacing w:after="80" w:before="0"/>
        <w:jc w:val="both"/>
      </w:pPr>
      <w:r>
        <w:t xml:space="preserve">Случайното събитие освобождава длъжника само докато той не е в забава; след изпадането в забава рискът от случайното погиване остава у него, освен при доказване на изключението по чл. 85 ЗЗД.</w:t>
      </w:r>
    </w:p>
    <w:p>
      <w:pPr>
        <w:spacing w:after="60" w:before="120"/>
      </w:pPr>
      <w:r>
        <w:rPr>
          <w:b/>
          <w:bCs/>
        </w:rPr>
        <w:t xml:space="preserve">Често срещани грешки</w:t>
      </w:r>
    </w:p>
    <w:p>
      <w:pPr>
        <w:spacing w:after="40"/>
        <w:ind w:left="504" w:hanging="288"/>
      </w:pPr>
      <w:r>
        <w:t xml:space="preserve">•  Да се спира анализът при установяване на случайния произход на събитието.</w:t>
      </w:r>
    </w:p>
    <w:p>
      <w:pPr>
        <w:spacing w:after="40"/>
        <w:ind w:left="504" w:hanging="288"/>
      </w:pPr>
      <w:r>
        <w:t xml:space="preserve">•  Да се пропуска проверката за причинна зависимост и за непреодолимост.</w:t>
      </w:r>
    </w:p>
    <w:p>
      <w:pPr>
        <w:spacing w:after="40"/>
        <w:ind w:left="504" w:hanging="288"/>
      </w:pPr>
      <w:r>
        <w:t xml:space="preserve">•  Да се пренебрегва моментът на изпадане в забава спрямо момента на погиването.</w:t>
      </w:r>
    </w:p>
    <w:p>
      <w:pPr>
        <w:spacing w:after="40"/>
        <w:ind w:left="504" w:hanging="288"/>
      </w:pPr>
      <w:r>
        <w:t xml:space="preserve">•  Да се възлага на кредитора доказване на вината на длъжника.</w:t>
      </w:r>
    </w:p>
    <w:p>
      <w:pPr>
        <w:pStyle w:val="Heading3"/>
        <w:spacing w:after="80" w:before="240"/>
      </w:pPr>
      <w:r>
        <w:rPr>
          <w:b/>
          <w:bCs/>
          <w:sz w:val="24"/>
          <w:szCs w:val="24"/>
        </w:rPr>
        <w:t xml:space="preserve">Казус 2</w:t>
      </w:r>
      <w:r>
        <w:rPr>
          <w:i/>
          <w:iCs/>
          <w:color w:val="767676"/>
          <w:sz w:val="19"/>
          <w:szCs w:val="19"/>
        </w:rPr>
        <w:t xml:space="preserve">   (№ 48 от 156)</w:t>
      </w:r>
    </w:p>
    <w:p>
      <w:pPr>
        <w:spacing w:after="100" w:before="0"/>
      </w:pPr>
      <w:r>
        <w:rPr>
          <w:b/>
          <w:bCs/>
        </w:rPr>
        <w:t xml:space="preserve">Заглавие:  </w:t>
      </w:r>
      <w:r>
        <w:t xml:space="preserve">Изгорялата оранжерия, недостигът на средства и застраховката</w:t>
      </w:r>
    </w:p>
    <w:p>
      <w:pPr>
        <w:spacing w:after="100" w:before="0"/>
      </w:pPr>
      <w:r>
        <w:rPr>
          <w:b/>
          <w:bCs/>
        </w:rPr>
        <w:t xml:space="preserve">Тема:  </w:t>
      </w:r>
      <w:r>
        <w:t xml:space="preserve">Частична невъзможност при ограничен род. Субективна невъзможност и парични задължения. Заместваща облага.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родово определена престация</w:t>
      </w:r>
    </w:p>
    <w:p>
      <w:pPr>
        <w:spacing w:after="40"/>
        <w:ind w:left="504" w:hanging="288"/>
      </w:pPr>
      <w:r>
        <w:t xml:space="preserve">•  погиване на целия род</w:t>
      </w:r>
    </w:p>
    <w:p>
      <w:pPr>
        <w:spacing w:after="40"/>
        <w:ind w:left="504" w:hanging="288"/>
      </w:pPr>
      <w:r>
        <w:t xml:space="preserve">•  частична невъзможност</w:t>
      </w:r>
    </w:p>
    <w:p>
      <w:pPr>
        <w:spacing w:after="40"/>
        <w:ind w:left="504" w:hanging="288"/>
      </w:pPr>
      <w:r>
        <w:t xml:space="preserve">•  субективна невъзможност</w:t>
      </w:r>
    </w:p>
    <w:p>
      <w:pPr>
        <w:spacing w:after="40"/>
        <w:ind w:left="504" w:hanging="288"/>
      </w:pPr>
      <w:r>
        <w:t xml:space="preserve">•  парични задължения</w:t>
      </w:r>
    </w:p>
    <w:p>
      <w:pPr>
        <w:spacing w:after="40"/>
        <w:ind w:left="504" w:hanging="288"/>
      </w:pPr>
      <w:r>
        <w:t xml:space="preserve">•  заместваща облага</w:t>
      </w:r>
    </w:p>
    <w:p>
      <w:pPr>
        <w:spacing w:after="40"/>
        <w:ind w:left="504" w:hanging="288"/>
      </w:pPr>
      <w:r>
        <w:t xml:space="preserve">•  риск при двустранни договори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кога родовата престация става невъзможна;</w:t>
      </w:r>
    </w:p>
    <w:p>
      <w:pPr>
        <w:spacing w:after="40"/>
        <w:ind w:left="504" w:hanging="288"/>
      </w:pPr>
      <w:r>
        <w:t xml:space="preserve">•  да изведе последиците от частичната невъзможност за двете страни;</w:t>
      </w:r>
    </w:p>
    <w:p>
      <w:pPr>
        <w:spacing w:after="40"/>
        <w:ind w:left="504" w:hanging="288"/>
      </w:pPr>
      <w:r>
        <w:t xml:space="preserve">•  да отграничи субективната от обективната невъзможност;</w:t>
      </w:r>
    </w:p>
    <w:p>
      <w:pPr>
        <w:spacing w:after="40"/>
        <w:ind w:left="504" w:hanging="288"/>
      </w:pPr>
      <w:r>
        <w:t xml:space="preserve">•  да определи носителя на заместващата облага;</w:t>
      </w:r>
    </w:p>
    <w:p>
      <w:pPr>
        <w:spacing w:after="60" w:before="120"/>
      </w:pPr>
      <w:r>
        <w:rPr>
          <w:b/>
          <w:bCs/>
        </w:rPr>
        <w:t xml:space="preserve">Факти</w:t>
      </w:r>
    </w:p>
    <w:p>
      <w:pPr>
        <w:spacing w:after="80" w:before="0"/>
        <w:jc w:val="both"/>
      </w:pPr>
      <w:r>
        <w:t xml:space="preserve">На 5 май 2025 г. ЕТ „Дарина Илиева“ се задължава да достави на ресторант „Липите“ ООД 800 килограма домати от собствената си оранжерия в с. Труд, срещу цена от 4000 лева, платима при доставката на 30 юли 2025 г. В договора изрично е записано, че доматите са от тази оранжерия. На 12 юли 2025 г. пожар, пренесъл се от съседен парцел, унищожава част от насажденията и към падежа Илиева разполага с 300 килограма. Оранжерията е застрахована и застрахователят изплаща на Илиева обезщетение за погиналата реколта. Собствеността върху доматите не е преминала върху купувача. Ресторантът от своя страна заявява, че поради спад в оборота няма средства да плати и на този самостоятелен довод отказва да престира каквото и да било.</w:t>
      </w:r>
    </w:p>
    <w:p>
      <w:pPr>
        <w:spacing w:after="60" w:before="120"/>
      </w:pPr>
      <w:r>
        <w:rPr>
          <w:b/>
          <w:bCs/>
        </w:rPr>
        <w:t xml:space="preserve">Въпроси</w:t>
      </w:r>
    </w:p>
    <w:p>
      <w:pPr>
        <w:spacing w:after="40"/>
        <w:ind w:left="504" w:hanging="288"/>
      </w:pPr>
      <w:r>
        <w:t xml:space="preserve">1.  Може ли Илиева да се позове на невъзможност, след като престацията е родово определена?</w:t>
      </w:r>
    </w:p>
    <w:p>
      <w:pPr>
        <w:spacing w:after="40"/>
        <w:ind w:left="504" w:hanging="288"/>
      </w:pPr>
      <w:r>
        <w:t xml:space="preserve">2.  Какви са последиците от частичната невъзможност за двете страни?</w:t>
      </w:r>
    </w:p>
    <w:p>
      <w:pPr>
        <w:spacing w:after="40"/>
        <w:ind w:left="504" w:hanging="288"/>
      </w:pPr>
      <w:r>
        <w:t xml:space="preserve">3.  Освобождава ли се ресторантът поради липсата на парични средства?</w:t>
      </w:r>
    </w:p>
    <w:p>
      <w:pPr>
        <w:spacing w:after="40"/>
        <w:ind w:left="504" w:hanging="288"/>
      </w:pPr>
      <w:r>
        <w:t xml:space="preserve">4.  На кого принадлежи застрахователното обезщетение?</w:t>
      </w:r>
    </w:p>
    <w:p>
      <w:pPr>
        <w:spacing w:after="60" w:before="120"/>
      </w:pPr>
      <w:r>
        <w:rPr>
          <w:b/>
          <w:bCs/>
        </w:rPr>
        <w:t xml:space="preserve">Насоки за решаване</w:t>
      </w:r>
    </w:p>
    <w:p>
      <w:pPr>
        <w:spacing w:after="40"/>
        <w:ind w:left="504" w:hanging="288"/>
      </w:pPr>
      <w:r>
        <w:t xml:space="preserve">•  Проверете дали родът е ограничен до реколтата на конкретната оранжерия.</w:t>
      </w:r>
    </w:p>
    <w:p>
      <w:pPr>
        <w:spacing w:after="40"/>
        <w:ind w:left="504" w:hanging="288"/>
      </w:pPr>
      <w:r>
        <w:t xml:space="preserve">•  Разграничете пълната от частичната обективна невъзможност.</w:t>
      </w:r>
    </w:p>
    <w:p>
      <w:pPr>
        <w:spacing w:after="40"/>
        <w:ind w:left="504" w:hanging="288"/>
      </w:pPr>
      <w:r>
        <w:t xml:space="preserve">•  Приложете правилото за паричните задължения по чл. 81, ал. 2 ЗЗД.</w:t>
      </w:r>
    </w:p>
    <w:p>
      <w:pPr>
        <w:spacing w:after="40"/>
        <w:ind w:left="504" w:hanging="288"/>
      </w:pPr>
      <w:r>
        <w:t xml:space="preserve">•  Установете у кого е рискът с оглед на вещнотранслативния ефект.</w:t>
      </w:r>
    </w:p>
    <w:p>
      <w:pPr>
        <w:spacing w:after="60" w:before="120"/>
      </w:pPr>
      <w:r>
        <w:rPr>
          <w:b/>
          <w:bCs/>
        </w:rPr>
        <w:t xml:space="preserve">Примерен отговор</w:t>
      </w:r>
    </w:p>
    <w:p>
      <w:pPr>
        <w:spacing w:after="80" w:before="0"/>
        <w:jc w:val="both"/>
      </w:pPr>
      <w:r>
        <w:t xml:space="preserve">По правило родово определената престация не става невъзможна, защото родът не погива. Тук обаче родът е ограничен до доматите от оранжерията в с. Труд, а уговорката е изрична. Затова погиването на насажденията прави престацията невъзможна — това е признатата хипотеза, при която родово определената престация действително става неизпълнима.</w:t>
      </w:r>
    </w:p>
    <w:p>
      <w:pPr>
        <w:spacing w:after="80" w:before="0"/>
        <w:jc w:val="both"/>
      </w:pPr>
      <w:r>
        <w:t xml:space="preserve">Невъзможността е частична: погинали са 500 килограма, а 300 са налице. Илиева се освобождава от задължението да престира невъзможната част и дължи наличните 300 килограма. Ресторантът от своя страна може да поиска съответно намаляване на насрещната си престация (чл. 89, изр. 2 ЗЗД), тоест да заплати цената, съответстваща на действително доставеното количество. Обстоятелството, че пожарът е дошъл от съседен парцел, сочи случаен по произхода си факт, който не може да се вмени във вина на Илиева.</w:t>
      </w:r>
    </w:p>
    <w:p>
      <w:pPr>
        <w:spacing w:after="80" w:before="0"/>
        <w:jc w:val="both"/>
      </w:pPr>
      <w:r>
        <w:t xml:space="preserve">Доводът на ресторанта е неоснователен. Липсата на парични средства е класическа субективна невъзможност, а тя не освобождава длъжника: обстоятелството, че длъжникът не разполага със средства за изпълнение на задължението, не го освобождава от отговорност (чл. 81, ал. 2 ЗЗД). Обективната невъзможност освобождава, субективната — не. Ресторантът дължи намалената цена и отговаря за забавата си.</w:t>
      </w:r>
    </w:p>
    <w:p>
      <w:pPr>
        <w:spacing w:after="80" w:before="0"/>
        <w:jc w:val="both"/>
      </w:pPr>
      <w:r>
        <w:t xml:space="preserve">Застрахователното обезщетение е заместваща облага. Тя принадлежи на страната, която носи риска, а рискът следва собствеността. Тъй като собствеността върху доматите не е преминала върху купувача и вещнотранслативен ефект не е настъпил, рискът е бил у Илиева и обезщетението остава за нея. Ресторантът не може да претендира права върху него, а защитата му се изчерпва с намаляването на насрещната престация.</w:t>
      </w:r>
    </w:p>
    <w:p>
      <w:pPr>
        <w:spacing w:after="60" w:before="120"/>
      </w:pPr>
      <w:r>
        <w:rPr>
          <w:b/>
          <w:bCs/>
        </w:rPr>
        <w:t xml:space="preserve">Кратък извод</w:t>
      </w:r>
    </w:p>
    <w:p>
      <w:pPr>
        <w:spacing w:after="80" w:before="0"/>
        <w:jc w:val="both"/>
      </w:pPr>
      <w:r>
        <w:t xml:space="preserve">Ограниченият род може да погине и да породи частична невъзможност, при която кредиторът иска намаляване на насрещната престация; недостигът на пари остава субективна невъзможност, която не освобождава, а заместващата облага следва риска, тоест собствеността.</w:t>
      </w:r>
    </w:p>
    <w:p>
      <w:pPr>
        <w:spacing w:after="60" w:before="120"/>
      </w:pPr>
      <w:r>
        <w:rPr>
          <w:b/>
          <w:bCs/>
        </w:rPr>
        <w:t xml:space="preserve">Често срещани грешки</w:t>
      </w:r>
    </w:p>
    <w:p>
      <w:pPr>
        <w:spacing w:after="40"/>
        <w:ind w:left="504" w:hanging="288"/>
      </w:pPr>
      <w:r>
        <w:t xml:space="preserve">•  Да се твърди, че родовата престация не може да стане невъзможна.</w:t>
      </w:r>
    </w:p>
    <w:p>
      <w:pPr>
        <w:spacing w:after="40"/>
        <w:ind w:left="504" w:hanging="288"/>
      </w:pPr>
      <w:r>
        <w:t xml:space="preserve">•  Да се обявява целият договор за погасен при частично погиване.</w:t>
      </w:r>
    </w:p>
    <w:p>
      <w:pPr>
        <w:spacing w:after="40"/>
        <w:ind w:left="504" w:hanging="288"/>
      </w:pPr>
      <w:r>
        <w:t xml:space="preserve">•  Да се приравнява липсата на парични средства на освобождаваща невъзможност.</w:t>
      </w:r>
    </w:p>
    <w:p>
      <w:pPr>
        <w:spacing w:after="40"/>
        <w:ind w:left="504" w:hanging="288"/>
      </w:pPr>
      <w:r>
        <w:t xml:space="preserve">•  Да се присъжда заместващата облага на кредитора без оглед на риска.</w:t>
      </w:r>
    </w:p>
    <w:p>
      <w:pPr>
        <w:spacing w:after="40"/>
        <w:ind w:left="504" w:hanging="288"/>
      </w:pPr>
      <w:r>
        <w:t xml:space="preserve">•  Да се пропуска изричната уговорка, ограничаваща рода до конкретен източник.</w:t>
      </w:r>
    </w:p>
    <w:p>
      <w:r>
        <w:br w:type="page"/>
      </w:r>
    </w:p>
    <w:p>
      <w:pPr>
        <w:pStyle w:val="Heading1"/>
        <w:spacing w:after="80"/>
      </w:pPr>
      <w:r>
        <w:rPr>
          <w:b/>
          <w:bCs/>
          <w:color w:val="2F5496"/>
          <w:sz w:val="30"/>
          <w:szCs w:val="30"/>
        </w:rPr>
        <w:t xml:space="preserve">Тема 25. Причини за неизпълнение, за които длъжникът отговаря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Презумпция за вина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242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Форми на вината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243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Дължима грижа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244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Липса на средства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245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Клаузи за ограничаване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246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Специални забрани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247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Отговорност за помощници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Виновна невъзможност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249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Съпричиняване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Намеса на трето лице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Подизпълнителят, който не достави модула</w:t>
      </w:r>
    </w:p>
    <w:p>
      <w:pPr>
        <w:spacing w:after="40"/>
      </w:pPr>
      <w:r>
        <w:rPr>
          <w:b/>
          <w:bCs/>
        </w:rPr>
        <w:t xml:space="preserve">Казус 2 (Високо): </w:t>
      </w:r>
      <w:r>
        <w:t xml:space="preserve">Пожарът в общото ателие и нарушеният режим на съхранение</w:t>
      </w:r>
    </w:p>
    <w:p>
      <w:pPr>
        <w:pStyle w:val="Heading2"/>
        <w:spacing w:after="120" w:before="280"/>
      </w:pPr>
      <w:r>
        <w:rPr>
          <w:b/>
          <w:bCs/>
          <w:color w:val="2F5496"/>
          <w:sz w:val="26"/>
          <w:szCs w:val="26"/>
        </w:rPr>
        <w:t xml:space="preserve">Тема 25 — тестови въпроси</w:t>
      </w:r>
    </w:p>
    <w:p>
      <w:pPr>
        <w:pStyle w:val="Heading3"/>
        <w:spacing w:after="60" w:before="240"/>
      </w:pPr>
      <w:r>
        <w:rPr>
          <w:b/>
          <w:bCs/>
          <w:sz w:val="24"/>
          <w:szCs w:val="24"/>
        </w:rPr>
        <w:t xml:space="preserve">Въпрос 1</w:t>
      </w:r>
      <w:r>
        <w:rPr>
          <w:i/>
          <w:iCs/>
          <w:color w:val="767676"/>
          <w:sz w:val="19"/>
          <w:szCs w:val="19"/>
        </w:rPr>
        <w:t xml:space="preserve">   (№ 241 от 780)</w:t>
      </w:r>
    </w:p>
    <w:p>
      <w:pPr>
        <w:spacing w:after="100"/>
      </w:pPr>
      <w:r>
        <w:rPr>
          <w:b/>
          <w:bCs/>
          <w:sz w:val="19"/>
          <w:szCs w:val="19"/>
        </w:rPr>
        <w:t xml:space="preserve">Подтема: </w:t>
      </w:r>
      <w:r>
        <w:rPr>
          <w:sz w:val="19"/>
          <w:szCs w:val="19"/>
        </w:rPr>
        <w:t xml:space="preserve">Презумпция за вина</w:t>
      </w:r>
      <w:r>
        <w:rPr>
          <w:b/>
          <w:bCs/>
          <w:sz w:val="19"/>
          <w:szCs w:val="19"/>
        </w:rPr>
        <w:t xml:space="preserve">     Ниво: </w:t>
      </w:r>
      <w:r>
        <w:rPr>
          <w:sz w:val="19"/>
          <w:szCs w:val="19"/>
        </w:rPr>
        <w:t xml:space="preserve">Базово</w:t>
      </w:r>
    </w:p>
    <w:p>
      <w:pPr>
        <w:spacing w:after="80" w:before="0"/>
      </w:pPr>
      <w:r>
        <w:t xml:space="preserve">При договорната отговорност вината:</w:t>
      </w:r>
    </w:p>
    <w:p>
      <w:pPr>
        <w:spacing w:after="40"/>
        <w:ind w:left="431" w:hanging="360"/>
      </w:pPr>
      <w:r>
        <w:rPr>
          <w:b/>
          <w:bCs/>
        </w:rPr>
        <w:t xml:space="preserve">А) </w:t>
      </w:r>
      <w:r>
        <w:t xml:space="preserve">се доказва от кредитора по общите правила за тежестта на доказване</w:t>
      </w:r>
    </w:p>
    <w:p>
      <w:pPr>
        <w:spacing w:after="40"/>
        <w:ind w:left="431" w:hanging="360"/>
      </w:pPr>
      <w:r>
        <w:rPr>
          <w:b/>
          <w:bCs/>
        </w:rPr>
        <w:t xml:space="preserve">Б) </w:t>
      </w:r>
      <w:r>
        <w:t xml:space="preserve">е без значение, защото договорната отговорност винаги е обективна</w:t>
      </w:r>
    </w:p>
    <w:p>
      <w:pPr>
        <w:spacing w:after="40"/>
        <w:ind w:left="431" w:hanging="360"/>
      </w:pPr>
      <w:r>
        <w:rPr>
          <w:b/>
          <w:bCs/>
        </w:rPr>
        <w:t xml:space="preserve">В) </w:t>
      </w:r>
      <w:r>
        <w:t xml:space="preserve">се установява само чрез съдебна експертиза за поведението на длъжника</w:t>
      </w:r>
    </w:p>
    <w:p>
      <w:pPr>
        <w:spacing w:after="40"/>
        <w:ind w:left="431" w:hanging="360"/>
      </w:pPr>
      <w:r>
        <w:rPr>
          <w:b/>
          <w:bCs/>
        </w:rPr>
        <w:t xml:space="preserve">Г) </w:t>
      </w:r>
      <w:r>
        <w:t xml:space="preserve">се предполага — длъжникът се освобождава само ако докаже невиновност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чл. 81, ал. 1 ЗЗД длъжникът не отговаря само ако докаже, че причината за неизпълнението не може да му се вмени; кредиторът доказва облигационното отношение, неизпълнението и вредите, а вината се предполага.</w:t>
      </w:r>
    </w:p>
    <w:p>
      <w:pPr>
        <w:spacing w:after="100" w:before="0"/>
      </w:pPr>
      <w:r>
        <w:rPr>
          <w:b/>
          <w:bCs/>
        </w:rPr>
        <w:t xml:space="preserve">Защо А е грешен:  </w:t>
      </w:r>
      <w:r>
        <w:t xml:space="preserve">Разпределението е обратното — тежестта за освобождаването е върху длъжника.</w:t>
      </w:r>
    </w:p>
    <w:p>
      <w:pPr>
        <w:spacing w:after="100" w:before="0"/>
      </w:pPr>
      <w:r>
        <w:rPr>
          <w:b/>
          <w:bCs/>
        </w:rPr>
        <w:t xml:space="preserve">Защо Б е грешен:  </w:t>
      </w:r>
      <w:r>
        <w:t xml:space="preserve">Отговорността е виновна по правило; обективни са само специални хипотези.</w:t>
      </w:r>
    </w:p>
    <w:p>
      <w:pPr>
        <w:spacing w:after="100" w:before="0"/>
      </w:pPr>
      <w:r>
        <w:rPr>
          <w:b/>
          <w:bCs/>
        </w:rPr>
        <w:t xml:space="preserve">Защо В е грешен:  </w:t>
      </w:r>
      <w:r>
        <w:t xml:space="preserve">Способът на доказване не е ограничен до експертиза.</w:t>
      </w:r>
    </w:p>
    <w:p>
      <w:pPr>
        <w:spacing w:after="140" w:before="0"/>
      </w:pPr>
      <w:r>
        <w:rPr>
          <w:b/>
          <w:bCs/>
        </w:rPr>
        <w:t xml:space="preserve">Методическа бележка:  </w:t>
      </w:r>
      <w:r>
        <w:t xml:space="preserve">Проверява разпределението на доказателствената тежест по чл. 81 и чл. 154 ГПК.</w:t>
      </w:r>
    </w:p>
    <w:p>
      <w:pPr>
        <w:pStyle w:val="Heading3"/>
        <w:spacing w:after="60" w:before="240"/>
      </w:pPr>
      <w:r>
        <w:rPr>
          <w:b/>
          <w:bCs/>
          <w:sz w:val="24"/>
          <w:szCs w:val="24"/>
        </w:rPr>
        <w:t xml:space="preserve">Въпрос 2</w:t>
      </w:r>
      <w:r>
        <w:rPr>
          <w:i/>
          <w:iCs/>
          <w:color w:val="767676"/>
          <w:sz w:val="19"/>
          <w:szCs w:val="19"/>
        </w:rPr>
        <w:t xml:space="preserve">   (№ 242 от 780)</w:t>
      </w:r>
    </w:p>
    <w:p>
      <w:pPr>
        <w:spacing w:after="100"/>
      </w:pPr>
      <w:r>
        <w:rPr>
          <w:b/>
          <w:bCs/>
          <w:sz w:val="19"/>
          <w:szCs w:val="19"/>
        </w:rPr>
        <w:t xml:space="preserve">Подтема: </w:t>
      </w:r>
      <w:r>
        <w:rPr>
          <w:sz w:val="19"/>
          <w:szCs w:val="19"/>
        </w:rPr>
        <w:t xml:space="preserve">Форми на вината</w:t>
      </w:r>
      <w:r>
        <w:rPr>
          <w:b/>
          <w:bCs/>
          <w:sz w:val="19"/>
          <w:szCs w:val="19"/>
        </w:rPr>
        <w:t xml:space="preserve">     Ниво: </w:t>
      </w:r>
      <w:r>
        <w:rPr>
          <w:sz w:val="19"/>
          <w:szCs w:val="19"/>
        </w:rPr>
        <w:t xml:space="preserve">Средно</w:t>
      </w:r>
    </w:p>
    <w:p>
      <w:pPr>
        <w:spacing w:after="80" w:before="0"/>
      </w:pPr>
      <w:r>
        <w:t xml:space="preserve">Грубата небрежност в облигационното право е:</w:t>
      </w:r>
    </w:p>
    <w:p>
      <w:pPr>
        <w:spacing w:after="40"/>
        <w:ind w:left="431" w:hanging="360"/>
      </w:pPr>
      <w:r>
        <w:rPr>
          <w:b/>
          <w:bCs/>
        </w:rPr>
        <w:t xml:space="preserve">А) </w:t>
      </w:r>
      <w:r>
        <w:t xml:space="preserve">съзнателно желание да се увреди кредиторът чрез неизпълнението на дълга</w:t>
      </w:r>
    </w:p>
    <w:p>
      <w:pPr>
        <w:spacing w:after="40"/>
        <w:ind w:left="431" w:hanging="360"/>
      </w:pPr>
      <w:r>
        <w:rPr>
          <w:b/>
          <w:bCs/>
        </w:rPr>
        <w:t xml:space="preserve">Б) </w:t>
      </w:r>
      <w:r>
        <w:t xml:space="preserve">неполагането на дължимата грижа, независимо от степента на отклонението</w:t>
      </w:r>
    </w:p>
    <w:p>
      <w:pPr>
        <w:spacing w:after="40"/>
        <w:ind w:left="431" w:hanging="360"/>
      </w:pPr>
      <w:r>
        <w:rPr>
          <w:b/>
          <w:bCs/>
        </w:rPr>
        <w:t xml:space="preserve">В) </w:t>
      </w:r>
      <w:r>
        <w:t xml:space="preserve">неполагане дори на елементарната грижа, която и небрежният би положил</w:t>
      </w:r>
    </w:p>
    <w:p>
      <w:pPr>
        <w:spacing w:after="40"/>
        <w:ind w:left="431" w:hanging="360"/>
      </w:pPr>
      <w:r>
        <w:rPr>
          <w:b/>
          <w:bCs/>
        </w:rPr>
        <w:t xml:space="preserve">Г) </w:t>
      </w:r>
      <w:r>
        <w:t xml:space="preserve">остаряло понятие без практическо значение в гражданското право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Грубата небрежност се отличава от обикновената по дълбочината на отклонението — неполагане дори на елементарната грижа, която и най-небрежният човек би положил; вината се преценява чрез обективен модел на поведение, а не чрез личното преживяване.</w:t>
      </w:r>
    </w:p>
    <w:p>
      <w:pPr>
        <w:spacing w:after="100" w:before="0"/>
      </w:pPr>
      <w:r>
        <w:rPr>
          <w:b/>
          <w:bCs/>
        </w:rPr>
        <w:t xml:space="preserve">Защо А е грешен:  </w:t>
      </w:r>
      <w:r>
        <w:t xml:space="preserve">Описаното е умисъл, а не небрежност.</w:t>
      </w:r>
    </w:p>
    <w:p>
      <w:pPr>
        <w:spacing w:after="100" w:before="0"/>
      </w:pPr>
      <w:r>
        <w:rPr>
          <w:b/>
          <w:bCs/>
        </w:rPr>
        <w:t xml:space="preserve">Защо Б е грешен:  </w:t>
      </w:r>
      <w:r>
        <w:t xml:space="preserve">Всяко неполагане на дължимата грижа е небрежност изобщо; грубата изисква квалифицирано отклонение.</w:t>
      </w:r>
    </w:p>
    <w:p>
      <w:pPr>
        <w:spacing w:after="100" w:before="0"/>
      </w:pPr>
      <w:r>
        <w:rPr>
          <w:b/>
          <w:bCs/>
        </w:rPr>
        <w:t xml:space="preserve">Защо Г е грешен:  </w:t>
      </w:r>
      <w:r>
        <w:t xml:space="preserve">Значението е голямо: клаузи за освобождаване при груба небрежност са недействителни, а недобросъвестността разширява обезщетението.</w:t>
      </w:r>
    </w:p>
    <w:p>
      <w:pPr>
        <w:spacing w:after="140" w:before="0"/>
      </w:pPr>
      <w:r>
        <w:rPr>
          <w:b/>
          <w:bCs/>
        </w:rPr>
        <w:t xml:space="preserve">Методическа бележка:  </w:t>
      </w:r>
      <w:r>
        <w:t xml:space="preserve">Проверява степенуването на небрежността и обективния модел.</w:t>
      </w:r>
    </w:p>
    <w:p>
      <w:pPr>
        <w:pStyle w:val="Heading3"/>
        <w:spacing w:after="60" w:before="240"/>
      </w:pPr>
      <w:r>
        <w:rPr>
          <w:b/>
          <w:bCs/>
          <w:sz w:val="24"/>
          <w:szCs w:val="24"/>
        </w:rPr>
        <w:t xml:space="preserve">Въпрос 3</w:t>
      </w:r>
      <w:r>
        <w:rPr>
          <w:i/>
          <w:iCs/>
          <w:color w:val="767676"/>
          <w:sz w:val="19"/>
          <w:szCs w:val="19"/>
        </w:rPr>
        <w:t xml:space="preserve">   (№ 243 от 780)</w:t>
      </w:r>
    </w:p>
    <w:p>
      <w:pPr>
        <w:spacing w:after="100"/>
      </w:pPr>
      <w:r>
        <w:rPr>
          <w:b/>
          <w:bCs/>
          <w:sz w:val="19"/>
          <w:szCs w:val="19"/>
        </w:rPr>
        <w:t xml:space="preserve">Подтема: </w:t>
      </w:r>
      <w:r>
        <w:rPr>
          <w:sz w:val="19"/>
          <w:szCs w:val="19"/>
        </w:rPr>
        <w:t xml:space="preserve">Дължима грижа</w:t>
      </w:r>
      <w:r>
        <w:rPr>
          <w:b/>
          <w:bCs/>
          <w:sz w:val="19"/>
          <w:szCs w:val="19"/>
        </w:rPr>
        <w:t xml:space="preserve">     Ниво: </w:t>
      </w:r>
      <w:r>
        <w:rPr>
          <w:sz w:val="19"/>
          <w:szCs w:val="19"/>
        </w:rPr>
        <w:t xml:space="preserve">Средно</w:t>
      </w:r>
    </w:p>
    <w:p>
      <w:pPr>
        <w:spacing w:after="80" w:before="0"/>
      </w:pPr>
      <w:r>
        <w:t xml:space="preserve">Грижата на добрия стопанин по чл. 63, ал. 2 ЗЗД представлява:</w:t>
      </w:r>
    </w:p>
    <w:p>
      <w:pPr>
        <w:spacing w:after="40"/>
        <w:ind w:left="431" w:hanging="360"/>
      </w:pPr>
      <w:r>
        <w:rPr>
          <w:b/>
          <w:bCs/>
        </w:rPr>
        <w:t xml:space="preserve">А) </w:t>
      </w:r>
      <w:r>
        <w:t xml:space="preserve">нормативно дължимото разумно и предвидливо поведение при престацията</w:t>
      </w:r>
    </w:p>
    <w:p>
      <w:pPr>
        <w:spacing w:after="40"/>
        <w:ind w:left="431" w:hanging="360"/>
      </w:pPr>
      <w:r>
        <w:rPr>
          <w:b/>
          <w:bCs/>
        </w:rPr>
        <w:t xml:space="preserve">Б) </w:t>
      </w:r>
      <w:r>
        <w:t xml:space="preserve">средното фактическо поведение, което длъжниците в страната спазват</w:t>
      </w:r>
    </w:p>
    <w:p>
      <w:pPr>
        <w:spacing w:after="40"/>
        <w:ind w:left="431" w:hanging="360"/>
      </w:pPr>
      <w:r>
        <w:rPr>
          <w:b/>
          <w:bCs/>
        </w:rPr>
        <w:t xml:space="preserve">В) </w:t>
      </w:r>
      <w:r>
        <w:t xml:space="preserve">максималната възможна предпазливост без оглед на разходите и усилията</w:t>
      </w:r>
    </w:p>
    <w:p>
      <w:pPr>
        <w:spacing w:after="40"/>
        <w:ind w:left="431" w:hanging="360"/>
      </w:pPr>
      <w:r>
        <w:rPr>
          <w:b/>
          <w:bCs/>
        </w:rPr>
        <w:t xml:space="preserve">Г) </w:t>
      </w:r>
      <w:r>
        <w:t xml:space="preserve">субективните възможности, опит и умения на конкретния длъжник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Стандартът е обективен и нормативен — не описва как се държат хората средно, а как трябва да се държи разумният длъжник; конкретизира се според вида дейност, естеството на престацията, договорната цел, известните рискове и достъпните мерки, а при търговци се засилва до грижата на добрия търговец (чл. 302 ТЗ).</w:t>
      </w:r>
    </w:p>
    <w:p>
      <w:pPr>
        <w:spacing w:after="100" w:before="0"/>
      </w:pPr>
      <w:r>
        <w:rPr>
          <w:b/>
          <w:bCs/>
        </w:rPr>
        <w:t xml:space="preserve">Защо Б е грешен:  </w:t>
      </w:r>
      <w:r>
        <w:t xml:space="preserve">Фактическата практика може да е под нормативния стандарт.</w:t>
      </w:r>
    </w:p>
    <w:p>
      <w:pPr>
        <w:spacing w:after="100" w:before="0"/>
      </w:pPr>
      <w:r>
        <w:rPr>
          <w:b/>
          <w:bCs/>
        </w:rPr>
        <w:t xml:space="preserve">Защо В е грешен:  </w:t>
      </w:r>
      <w:r>
        <w:t xml:space="preserve">Изискват се разумни, а не всякакви мерки на всяка цена.</w:t>
      </w:r>
    </w:p>
    <w:p>
      <w:pPr>
        <w:spacing w:after="100" w:before="0"/>
      </w:pPr>
      <w:r>
        <w:rPr>
          <w:b/>
          <w:bCs/>
        </w:rPr>
        <w:t xml:space="preserve">Защо Г е грешен:  </w:t>
      </w:r>
      <w:r>
        <w:t xml:space="preserve">Личната неопитност по правило не оправдава — стандартът е обективен.</w:t>
      </w:r>
    </w:p>
    <w:p>
      <w:pPr>
        <w:spacing w:after="140" w:before="0"/>
      </w:pPr>
      <w:r>
        <w:rPr>
          <w:b/>
          <w:bCs/>
        </w:rPr>
        <w:t xml:space="preserve">Методическа бележка:  </w:t>
      </w:r>
      <w:r>
        <w:t xml:space="preserve">Проверява нормативния и обективен характер на дължимата грижа.</w:t>
      </w:r>
    </w:p>
    <w:p>
      <w:pPr>
        <w:pStyle w:val="Heading3"/>
        <w:spacing w:after="60" w:before="240"/>
      </w:pPr>
      <w:r>
        <w:rPr>
          <w:b/>
          <w:bCs/>
          <w:sz w:val="24"/>
          <w:szCs w:val="24"/>
        </w:rPr>
        <w:t xml:space="preserve">Въпрос 4</w:t>
      </w:r>
      <w:r>
        <w:rPr>
          <w:i/>
          <w:iCs/>
          <w:color w:val="767676"/>
          <w:sz w:val="19"/>
          <w:szCs w:val="19"/>
        </w:rPr>
        <w:t xml:space="preserve">   (№ 244 от 780)</w:t>
      </w:r>
    </w:p>
    <w:p>
      <w:pPr>
        <w:spacing w:after="100"/>
      </w:pPr>
      <w:r>
        <w:rPr>
          <w:b/>
          <w:bCs/>
          <w:sz w:val="19"/>
          <w:szCs w:val="19"/>
        </w:rPr>
        <w:t xml:space="preserve">Подтема: </w:t>
      </w:r>
      <w:r>
        <w:rPr>
          <w:sz w:val="19"/>
          <w:szCs w:val="19"/>
        </w:rPr>
        <w:t xml:space="preserve">Липса на средства</w:t>
      </w:r>
      <w:r>
        <w:rPr>
          <w:b/>
          <w:bCs/>
          <w:sz w:val="19"/>
          <w:szCs w:val="19"/>
        </w:rPr>
        <w:t xml:space="preserve">     Ниво: </w:t>
      </w:r>
      <w:r>
        <w:rPr>
          <w:sz w:val="19"/>
          <w:szCs w:val="19"/>
        </w:rPr>
        <w:t xml:space="preserve">Базово</w:t>
      </w:r>
    </w:p>
    <w:p>
      <w:pPr>
        <w:spacing w:after="80" w:before="0"/>
      </w:pPr>
      <w:r>
        <w:t xml:space="preserve">Длъжник по парично задължение твърди, че не може да плати, защото няма пари. Той:</w:t>
      </w:r>
    </w:p>
    <w:p>
      <w:pPr>
        <w:spacing w:after="40"/>
        <w:ind w:left="431" w:hanging="360"/>
      </w:pPr>
      <w:r>
        <w:rPr>
          <w:b/>
          <w:bCs/>
        </w:rPr>
        <w:t xml:space="preserve">А) </w:t>
      </w:r>
      <w:r>
        <w:t xml:space="preserve">се освобождава, ако докаже финансовото си състояние с надлежни документи</w:t>
      </w:r>
    </w:p>
    <w:p>
      <w:pPr>
        <w:spacing w:after="40"/>
        <w:ind w:left="431" w:hanging="360"/>
      </w:pPr>
      <w:r>
        <w:rPr>
          <w:b/>
          <w:bCs/>
        </w:rPr>
        <w:t xml:space="preserve">Б) </w:t>
      </w:r>
      <w:r>
        <w:t xml:space="preserve">не се освобождава — липсата на пари никога не е освобождаваща причина</w:t>
      </w:r>
    </w:p>
    <w:p>
      <w:pPr>
        <w:spacing w:after="40"/>
        <w:ind w:left="431" w:hanging="360"/>
      </w:pPr>
      <w:r>
        <w:rPr>
          <w:b/>
          <w:bCs/>
        </w:rPr>
        <w:t xml:space="preserve">В) </w:t>
      </w:r>
      <w:r>
        <w:t xml:space="preserve">се освобождава, ако кризата на пазара е обективна и засяга целия бранш</w:t>
      </w:r>
    </w:p>
    <w:p>
      <w:pPr>
        <w:spacing w:after="40"/>
        <w:ind w:left="431" w:hanging="360"/>
      </w:pPr>
      <w:r>
        <w:rPr>
          <w:b/>
          <w:bCs/>
        </w:rPr>
        <w:t xml:space="preserve">Г) </w:t>
      </w:r>
      <w:r>
        <w:t xml:space="preserve">дължи само половината от сумата до подобряване на състоянието си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81, ал. 2 ЗЗД изрично предвижда, че липсата на парични средства не освобождава: паричното задължение остава обективно изпълнимо и финансовият недостиг е риск на длъжника, а не случайна невъзможност.</w:t>
      </w:r>
    </w:p>
    <w:p>
      <w:pPr>
        <w:spacing w:after="100" w:before="0"/>
      </w:pPr>
      <w:r>
        <w:rPr>
          <w:b/>
          <w:bCs/>
        </w:rPr>
        <w:t xml:space="preserve">Защо А е грешен:  </w:t>
      </w:r>
      <w:r>
        <w:t xml:space="preserve">Доказването на състоянието не променя разпределението на риска.</w:t>
      </w:r>
    </w:p>
    <w:p>
      <w:pPr>
        <w:spacing w:after="100" w:before="0"/>
      </w:pPr>
      <w:r>
        <w:rPr>
          <w:b/>
          <w:bCs/>
        </w:rPr>
        <w:t xml:space="preserve">Защо В е грешен:  </w:t>
      </w:r>
      <w:r>
        <w:t xml:space="preserve">Пазарната криза не прави паричния дълг невъзможен.</w:t>
      </w:r>
    </w:p>
    <w:p>
      <w:pPr>
        <w:spacing w:after="100" w:before="0"/>
      </w:pPr>
      <w:r>
        <w:rPr>
          <w:b/>
          <w:bCs/>
        </w:rPr>
        <w:t xml:space="preserve">Защо Г е грешен:  </w:t>
      </w:r>
      <w:r>
        <w:t xml:space="preserve">Намаляване на дълга поради бедност законът не познава.</w:t>
      </w:r>
    </w:p>
    <w:p>
      <w:pPr>
        <w:spacing w:after="140" w:before="0"/>
      </w:pPr>
      <w:r>
        <w:rPr>
          <w:b/>
          <w:bCs/>
        </w:rPr>
        <w:t xml:space="preserve">Методическа бележка:  </w:t>
      </w:r>
      <w:r>
        <w:t xml:space="preserve">Проверява изричното правило на чл. 81, ал. 2.</w:t>
      </w:r>
    </w:p>
    <w:p>
      <w:pPr>
        <w:pStyle w:val="Heading3"/>
        <w:spacing w:after="60" w:before="240"/>
      </w:pPr>
      <w:r>
        <w:rPr>
          <w:b/>
          <w:bCs/>
          <w:sz w:val="24"/>
          <w:szCs w:val="24"/>
        </w:rPr>
        <w:t xml:space="preserve">Въпрос 5</w:t>
      </w:r>
      <w:r>
        <w:rPr>
          <w:i/>
          <w:iCs/>
          <w:color w:val="767676"/>
          <w:sz w:val="19"/>
          <w:szCs w:val="19"/>
        </w:rPr>
        <w:t xml:space="preserve">   (№ 245 от 780)</w:t>
      </w:r>
    </w:p>
    <w:p>
      <w:pPr>
        <w:spacing w:after="100"/>
      </w:pPr>
      <w:r>
        <w:rPr>
          <w:b/>
          <w:bCs/>
          <w:sz w:val="19"/>
          <w:szCs w:val="19"/>
        </w:rPr>
        <w:t xml:space="preserve">Подтема: </w:t>
      </w:r>
      <w:r>
        <w:rPr>
          <w:sz w:val="19"/>
          <w:szCs w:val="19"/>
        </w:rPr>
        <w:t xml:space="preserve">Клаузи за ограничаване</w:t>
      </w:r>
      <w:r>
        <w:rPr>
          <w:b/>
          <w:bCs/>
          <w:sz w:val="19"/>
          <w:szCs w:val="19"/>
        </w:rPr>
        <w:t xml:space="preserve">     Ниво: </w:t>
      </w:r>
      <w:r>
        <w:rPr>
          <w:sz w:val="19"/>
          <w:szCs w:val="19"/>
        </w:rPr>
        <w:t xml:space="preserve">Високо</w:t>
      </w:r>
    </w:p>
    <w:p>
      <w:pPr>
        <w:spacing w:after="80" w:before="0"/>
      </w:pPr>
      <w:r>
        <w:t xml:space="preserve">Предварителна договорна клауза, която изключва отговорността на длъжника „за всякаква вина, включително умисъл и груба небрежност", е:</w:t>
      </w:r>
    </w:p>
    <w:p>
      <w:pPr>
        <w:spacing w:after="40"/>
        <w:ind w:left="431" w:hanging="360"/>
      </w:pPr>
      <w:r>
        <w:rPr>
          <w:b/>
          <w:bCs/>
        </w:rPr>
        <w:t xml:space="preserve">А) </w:t>
      </w:r>
      <w:r>
        <w:t xml:space="preserve">действителна изцяло като израз на договорната свобода на страните</w:t>
      </w:r>
    </w:p>
    <w:p>
      <w:pPr>
        <w:spacing w:after="40"/>
        <w:ind w:left="431" w:hanging="360"/>
      </w:pPr>
      <w:r>
        <w:rPr>
          <w:b/>
          <w:bCs/>
        </w:rPr>
        <w:t xml:space="preserve">Б) </w:t>
      </w:r>
      <w:r>
        <w:t xml:space="preserve">действителна само между търговци, които поемат риска по занятие</w:t>
      </w:r>
    </w:p>
    <w:p>
      <w:pPr>
        <w:spacing w:after="40"/>
        <w:ind w:left="431" w:hanging="360"/>
      </w:pPr>
      <w:r>
        <w:rPr>
          <w:b/>
          <w:bCs/>
        </w:rPr>
        <w:t xml:space="preserve">В) </w:t>
      </w:r>
      <w:r>
        <w:t xml:space="preserve">винаги недействителна в частта за умисъла и грубата небрежност</w:t>
      </w:r>
    </w:p>
    <w:p>
      <w:pPr>
        <w:spacing w:after="40"/>
        <w:ind w:left="431" w:hanging="360"/>
      </w:pPr>
      <w:r>
        <w:rPr>
          <w:b/>
          <w:bCs/>
        </w:rPr>
        <w:t xml:space="preserve">Г) </w:t>
      </w:r>
      <w:r>
        <w:t xml:space="preserve">действителна, ако е приета с общи условия, подписани от двете страни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94 ЗЗД поставя обща граница: недействителна е предварителната уговорка за освобождаване при умисъл или груба небрежност; ограничение за обикновена небрежност е възможно, освен ако специална императивна норма, добрите нрави или потребителската защита водят до друго.</w:t>
      </w:r>
    </w:p>
    <w:p>
      <w:pPr>
        <w:spacing w:after="100" w:before="0"/>
      </w:pPr>
      <w:r>
        <w:rPr>
          <w:b/>
          <w:bCs/>
        </w:rPr>
        <w:t xml:space="preserve">Защо А е грешен:  </w:t>
      </w:r>
      <w:r>
        <w:t xml:space="preserve">Договорната свобода спира пред императивната забрана на чл. 94.</w:t>
      </w:r>
    </w:p>
    <w:p>
      <w:pPr>
        <w:spacing w:after="100" w:before="0"/>
      </w:pPr>
      <w:r>
        <w:rPr>
          <w:b/>
          <w:bCs/>
        </w:rPr>
        <w:t xml:space="preserve">Защо Б е грешен:  </w:t>
      </w:r>
      <w:r>
        <w:t xml:space="preserve">Забраната важи и между търговци.</w:t>
      </w:r>
    </w:p>
    <w:p>
      <w:pPr>
        <w:spacing w:after="100" w:before="0"/>
      </w:pPr>
      <w:r>
        <w:rPr>
          <w:b/>
          <w:bCs/>
        </w:rPr>
        <w:t xml:space="preserve">Защо Г е грешен:  </w:t>
      </w:r>
      <w:r>
        <w:t xml:space="preserve">В общи условия клаузата подлежи и на допълнителен контрол за неравноправност — положението ѝ е по-тежко, не по-леко.</w:t>
      </w:r>
    </w:p>
    <w:p>
      <w:pPr>
        <w:spacing w:after="140" w:before="0"/>
      </w:pPr>
      <w:r>
        <w:rPr>
          <w:b/>
          <w:bCs/>
        </w:rPr>
        <w:t xml:space="preserve">Методическа бележка:  </w:t>
      </w:r>
      <w:r>
        <w:t xml:space="preserve">Проверява границите на предварителното освобождаване от отговорност.</w:t>
      </w:r>
    </w:p>
    <w:p>
      <w:pPr>
        <w:pStyle w:val="Heading3"/>
        <w:spacing w:after="60" w:before="240"/>
      </w:pPr>
      <w:r>
        <w:rPr>
          <w:b/>
          <w:bCs/>
          <w:sz w:val="24"/>
          <w:szCs w:val="24"/>
        </w:rPr>
        <w:t xml:space="preserve">Въпрос 6</w:t>
      </w:r>
      <w:r>
        <w:rPr>
          <w:i/>
          <w:iCs/>
          <w:color w:val="767676"/>
          <w:sz w:val="19"/>
          <w:szCs w:val="19"/>
        </w:rPr>
        <w:t xml:space="preserve">   (№ 246 от 780)</w:t>
      </w:r>
    </w:p>
    <w:p>
      <w:pPr>
        <w:spacing w:after="100"/>
      </w:pPr>
      <w:r>
        <w:rPr>
          <w:b/>
          <w:bCs/>
          <w:sz w:val="19"/>
          <w:szCs w:val="19"/>
        </w:rPr>
        <w:t xml:space="preserve">Подтема: </w:t>
      </w:r>
      <w:r>
        <w:rPr>
          <w:sz w:val="19"/>
          <w:szCs w:val="19"/>
        </w:rPr>
        <w:t xml:space="preserve">Специални забрани</w:t>
      </w:r>
      <w:r>
        <w:rPr>
          <w:b/>
          <w:bCs/>
          <w:sz w:val="19"/>
          <w:szCs w:val="19"/>
        </w:rPr>
        <w:t xml:space="preserve">     Ниво: </w:t>
      </w:r>
      <w:r>
        <w:rPr>
          <w:sz w:val="19"/>
          <w:szCs w:val="19"/>
        </w:rPr>
        <w:t xml:space="preserve">Средно</w:t>
      </w:r>
    </w:p>
    <w:p>
      <w:pPr>
        <w:spacing w:after="80" w:before="0"/>
      </w:pPr>
      <w:r>
        <w:t xml:space="preserve">Предварителното съглашение, освобождаващо продавача от отговорност за недостатъци, които не е знаел:</w:t>
      </w:r>
    </w:p>
    <w:p>
      <w:pPr>
        <w:spacing w:after="40"/>
        <w:ind w:left="431" w:hanging="360"/>
      </w:pPr>
      <w:r>
        <w:rPr>
          <w:b/>
          <w:bCs/>
        </w:rPr>
        <w:t xml:space="preserve">А) </w:t>
      </w:r>
      <w:r>
        <w:t xml:space="preserve">е недействително — отговорността не зависи от знанието му</w:t>
      </w:r>
    </w:p>
    <w:p>
      <w:pPr>
        <w:spacing w:after="40"/>
        <w:ind w:left="431" w:hanging="360"/>
      </w:pPr>
      <w:r>
        <w:rPr>
          <w:b/>
          <w:bCs/>
        </w:rPr>
        <w:t xml:space="preserve">Б) </w:t>
      </w:r>
      <w:r>
        <w:t xml:space="preserve">е действително, щом добросъвестният продавач не знае за недостатъка</w:t>
      </w:r>
    </w:p>
    <w:p>
      <w:pPr>
        <w:spacing w:after="40"/>
        <w:ind w:left="431" w:hanging="360"/>
      </w:pPr>
      <w:r>
        <w:rPr>
          <w:b/>
          <w:bCs/>
        </w:rPr>
        <w:t xml:space="preserve">В) </w:t>
      </w:r>
      <w:r>
        <w:t xml:space="preserve">е действително при родово определени вещи, които подлежат на замяна</w:t>
      </w:r>
    </w:p>
    <w:p>
      <w:pPr>
        <w:spacing w:after="40"/>
        <w:ind w:left="431" w:hanging="360"/>
      </w:pPr>
      <w:r>
        <w:rPr>
          <w:b/>
          <w:bCs/>
        </w:rPr>
        <w:t xml:space="preserve">Г) </w:t>
      </w:r>
      <w:r>
        <w:t xml:space="preserve">обвързва купувача, когато е подписано пред нотариус или свидетели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Специалният режим на продажбата изключва освобождаването дори при незнание: продавачът отговаря за недостатъците независимо от знанието си, а предварителното съглашение за освобождаване от тази отговорност е недействително (чл. 193, ал. 3 ЗЗД).</w:t>
      </w:r>
    </w:p>
    <w:p>
      <w:pPr>
        <w:spacing w:after="100" w:before="0"/>
      </w:pPr>
      <w:r>
        <w:rPr>
          <w:b/>
          <w:bCs/>
        </w:rPr>
        <w:t xml:space="preserve">Защо Б е грешен:  </w:t>
      </w:r>
      <w:r>
        <w:t xml:space="preserve">Незнанието не премахва отговорността за недостатъци.</w:t>
      </w:r>
    </w:p>
    <w:p>
      <w:pPr>
        <w:spacing w:after="100" w:before="0"/>
      </w:pPr>
      <w:r>
        <w:rPr>
          <w:b/>
          <w:bCs/>
        </w:rPr>
        <w:t xml:space="preserve">Защо В е грешен:  </w:t>
      </w:r>
      <w:r>
        <w:t xml:space="preserve">Видът на вещта не променя специалната забрана.</w:t>
      </w:r>
    </w:p>
    <w:p>
      <w:pPr>
        <w:spacing w:after="100" w:before="0"/>
      </w:pPr>
      <w:r>
        <w:rPr>
          <w:b/>
          <w:bCs/>
        </w:rPr>
        <w:t xml:space="preserve">Защо Г е грешен:  </w:t>
      </w:r>
      <w:r>
        <w:t xml:space="preserve">Формата не санира недействителната по съдържание уговорка.</w:t>
      </w:r>
    </w:p>
    <w:p>
      <w:pPr>
        <w:spacing w:after="140" w:before="0"/>
      </w:pPr>
      <w:r>
        <w:rPr>
          <w:b/>
          <w:bCs/>
        </w:rPr>
        <w:t xml:space="preserve">Методическа бележка:  </w:t>
      </w:r>
      <w:r>
        <w:t xml:space="preserve">Проверява проверката на клаузите и спрямо режима на конкретния договор.</w:t>
      </w:r>
    </w:p>
    <w:p>
      <w:pPr>
        <w:pStyle w:val="Heading3"/>
        <w:spacing w:after="60" w:before="240"/>
      </w:pPr>
      <w:r>
        <w:rPr>
          <w:b/>
          <w:bCs/>
          <w:sz w:val="24"/>
          <w:szCs w:val="24"/>
        </w:rPr>
        <w:t xml:space="preserve">Въпрос 7</w:t>
      </w:r>
      <w:r>
        <w:rPr>
          <w:i/>
          <w:iCs/>
          <w:color w:val="767676"/>
          <w:sz w:val="19"/>
          <w:szCs w:val="19"/>
        </w:rPr>
        <w:t xml:space="preserve">   (№ 247 от 780)</w:t>
      </w:r>
    </w:p>
    <w:p>
      <w:pPr>
        <w:spacing w:after="100"/>
      </w:pPr>
      <w:r>
        <w:rPr>
          <w:b/>
          <w:bCs/>
          <w:sz w:val="19"/>
          <w:szCs w:val="19"/>
        </w:rPr>
        <w:t xml:space="preserve">Подтема: </w:t>
      </w:r>
      <w:r>
        <w:rPr>
          <w:sz w:val="19"/>
          <w:szCs w:val="19"/>
        </w:rPr>
        <w:t xml:space="preserve">Отговорност за помощници</w:t>
      </w:r>
      <w:r>
        <w:rPr>
          <w:b/>
          <w:bCs/>
          <w:sz w:val="19"/>
          <w:szCs w:val="19"/>
        </w:rPr>
        <w:t xml:space="preserve">     Ниво: </w:t>
      </w:r>
      <w:r>
        <w:rPr>
          <w:sz w:val="19"/>
          <w:szCs w:val="19"/>
        </w:rPr>
        <w:t xml:space="preserve">Средно</w:t>
      </w:r>
    </w:p>
    <w:p>
      <w:pPr>
        <w:spacing w:after="80" w:before="0"/>
      </w:pPr>
      <w:r>
        <w:t xml:space="preserve">Длъжникът е възложил изпълнението на подизпълнител, който допуска пропуск. Спрямо кредитора длъжникът:</w:t>
      </w:r>
    </w:p>
    <w:p>
      <w:pPr>
        <w:spacing w:after="40"/>
        <w:ind w:left="431" w:hanging="360"/>
      </w:pPr>
      <w:r>
        <w:rPr>
          <w:b/>
          <w:bCs/>
        </w:rPr>
        <w:t xml:space="preserve">А) </w:t>
      </w:r>
      <w:r>
        <w:t xml:space="preserve">не отговаря, защото непосредственият пропуск е на друго, самостоятелно лице</w:t>
      </w:r>
    </w:p>
    <w:p>
      <w:pPr>
        <w:spacing w:after="40"/>
        <w:ind w:left="431" w:hanging="360"/>
      </w:pPr>
      <w:r>
        <w:rPr>
          <w:b/>
          <w:bCs/>
        </w:rPr>
        <w:t xml:space="preserve">Б) </w:t>
      </w:r>
      <w:r>
        <w:t xml:space="preserve">отговаря само ако лично е избрал подизпълнителя небрежно или без проверка</w:t>
      </w:r>
    </w:p>
    <w:p>
      <w:pPr>
        <w:spacing w:after="40"/>
        <w:ind w:left="431" w:hanging="360"/>
      </w:pPr>
      <w:r>
        <w:rPr>
          <w:b/>
          <w:bCs/>
        </w:rPr>
        <w:t xml:space="preserve">В) </w:t>
      </w:r>
      <w:r>
        <w:t xml:space="preserve">отговаря само солидарно с подизпълнителя по договорния иск на кредитора</w:t>
      </w:r>
    </w:p>
    <w:p>
      <w:pPr>
        <w:spacing w:after="40"/>
        <w:ind w:left="431" w:hanging="360"/>
      </w:pPr>
      <w:r>
        <w:rPr>
          <w:b/>
          <w:bCs/>
        </w:rPr>
        <w:t xml:space="preserve">Г) </w:t>
      </w:r>
      <w:r>
        <w:t xml:space="preserve">отговаря изцяло — пропускът на помощника е негово собствено неизпълнение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Възлагането на фактически действия не прехвърля договорното задължение: длъжникът отговаря за лицата, които използва при изпълнението, и не може да се освободи с довода, че пропускът е на помощника; кредиторът не е длъжен да издирва конкретния виновен служител.</w:t>
      </w:r>
    </w:p>
    <w:p>
      <w:pPr>
        <w:spacing w:after="100" w:before="0"/>
      </w:pPr>
      <w:r>
        <w:rPr>
          <w:b/>
          <w:bCs/>
        </w:rPr>
        <w:t xml:space="preserve">Защо А е грешен:  </w:t>
      </w:r>
      <w:r>
        <w:t xml:space="preserve">Точно този довод законът отхвърля.</w:t>
      </w:r>
    </w:p>
    <w:p>
      <w:pPr>
        <w:spacing w:after="100" w:before="0"/>
      </w:pPr>
      <w:r>
        <w:rPr>
          <w:b/>
          <w:bCs/>
        </w:rPr>
        <w:t xml:space="preserve">Защо Б е грешен:  </w:t>
      </w:r>
      <w:r>
        <w:t xml:space="preserve">Отговорността не зависи от грижлив личен избор — тя следва организацията на изпълнението.</w:t>
      </w:r>
    </w:p>
    <w:p>
      <w:pPr>
        <w:spacing w:after="100" w:before="0"/>
      </w:pPr>
      <w:r>
        <w:rPr>
          <w:b/>
          <w:bCs/>
        </w:rPr>
        <w:t xml:space="preserve">Защо В е грешен:  </w:t>
      </w:r>
      <w:r>
        <w:t xml:space="preserve">Договорният иск на кредитора е срещу неговия длъжник; помощникът може да отговаря деликтно, но не по договора на кредитора.</w:t>
      </w:r>
    </w:p>
    <w:p>
      <w:pPr>
        <w:spacing w:after="140" w:before="0"/>
      </w:pPr>
      <w:r>
        <w:rPr>
          <w:b/>
          <w:bCs/>
        </w:rPr>
        <w:t xml:space="preserve">Методическа бележка:  </w:t>
      </w:r>
      <w:r>
        <w:t xml:space="preserve">Проверява отговорността за използвани при изпълнението лица.</w:t>
      </w:r>
    </w:p>
    <w:p>
      <w:pPr>
        <w:pStyle w:val="Heading3"/>
        <w:spacing w:after="60" w:before="240"/>
      </w:pPr>
      <w:r>
        <w:rPr>
          <w:b/>
          <w:bCs/>
          <w:sz w:val="24"/>
          <w:szCs w:val="24"/>
        </w:rPr>
        <w:t xml:space="preserve">Въпрос 8</w:t>
      </w:r>
      <w:r>
        <w:rPr>
          <w:i/>
          <w:iCs/>
          <w:color w:val="767676"/>
          <w:sz w:val="19"/>
          <w:szCs w:val="19"/>
        </w:rPr>
        <w:t xml:space="preserve">   (№ 248 от 780)</w:t>
      </w:r>
    </w:p>
    <w:p>
      <w:pPr>
        <w:spacing w:after="100"/>
      </w:pPr>
      <w:r>
        <w:rPr>
          <w:b/>
          <w:bCs/>
          <w:sz w:val="19"/>
          <w:szCs w:val="19"/>
        </w:rPr>
        <w:t xml:space="preserve">Подтема: </w:t>
      </w:r>
      <w:r>
        <w:rPr>
          <w:sz w:val="19"/>
          <w:szCs w:val="19"/>
        </w:rPr>
        <w:t xml:space="preserve">Виновна невъзможност</w:t>
      </w:r>
      <w:r>
        <w:rPr>
          <w:b/>
          <w:bCs/>
          <w:sz w:val="19"/>
          <w:szCs w:val="19"/>
        </w:rPr>
        <w:t xml:space="preserve">     Ниво: </w:t>
      </w:r>
      <w:r>
        <w:rPr>
          <w:sz w:val="19"/>
          <w:szCs w:val="19"/>
        </w:rPr>
        <w:t xml:space="preserve">Средно</w:t>
      </w:r>
    </w:p>
    <w:p>
      <w:pPr>
        <w:spacing w:after="80" w:before="0"/>
      </w:pPr>
      <w:r>
        <w:t xml:space="preserve">Когато изпълнението стане трайно невъзможно по вина на длъжника:</w:t>
      </w:r>
    </w:p>
    <w:p>
      <w:pPr>
        <w:spacing w:after="40"/>
        <w:ind w:left="431" w:hanging="360"/>
      </w:pPr>
      <w:r>
        <w:rPr>
          <w:b/>
          <w:bCs/>
        </w:rPr>
        <w:t xml:space="preserve">А) </w:t>
      </w:r>
      <w:r>
        <w:t xml:space="preserve">задължението се погасява без каквито и да е последици за длъжника</w:t>
      </w:r>
    </w:p>
    <w:p>
      <w:pPr>
        <w:spacing w:after="40"/>
        <w:ind w:left="431" w:hanging="360"/>
      </w:pPr>
      <w:r>
        <w:rPr>
          <w:b/>
          <w:bCs/>
        </w:rPr>
        <w:t xml:space="preserve">Б) </w:t>
      </w:r>
      <w:r>
        <w:t xml:space="preserve">задължението се преобразува изцяло в обезщетение вместо изпълнение</w:t>
      </w:r>
    </w:p>
    <w:p>
      <w:pPr>
        <w:spacing w:after="40"/>
        <w:ind w:left="431" w:hanging="360"/>
      </w:pPr>
      <w:r>
        <w:rPr>
          <w:b/>
          <w:bCs/>
        </w:rPr>
        <w:t xml:space="preserve">В) </w:t>
      </w:r>
      <w:r>
        <w:t xml:space="preserve">кредиторът може да иска само реално изпълнение по съдебен ред</w:t>
      </w:r>
    </w:p>
    <w:p>
      <w:pPr>
        <w:spacing w:after="40"/>
        <w:ind w:left="431" w:hanging="360"/>
      </w:pPr>
      <w:r>
        <w:rPr>
          <w:b/>
          <w:bCs/>
        </w:rPr>
        <w:t xml:space="preserve">Г) </w:t>
      </w:r>
      <w:r>
        <w:t xml:space="preserve">договорът може да се развали само по съдебен ред с конститутивен иск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Реалното изпълнение вече не може да бъде наложено, но длъжникът дължи обезщетение вместо изпълнение (чл. 79, ал. 1, предл. 2); при виновна невъзможност допълнителен срок за развалянето не е необходим (чл. 87, ал. 2), а развалянето не изключва обезщетението.</w:t>
      </w:r>
    </w:p>
    <w:p>
      <w:pPr>
        <w:spacing w:after="100" w:before="0"/>
      </w:pPr>
      <w:r>
        <w:rPr>
          <w:b/>
          <w:bCs/>
        </w:rPr>
        <w:t xml:space="preserve">Защо А е грешен:  </w:t>
      </w:r>
      <w:r>
        <w:t xml:space="preserve">Виновната невъзможност не освобождава — тя преобразува дълга.</w:t>
      </w:r>
    </w:p>
    <w:p>
      <w:pPr>
        <w:spacing w:after="100" w:before="0"/>
      </w:pPr>
      <w:r>
        <w:rPr>
          <w:b/>
          <w:bCs/>
        </w:rPr>
        <w:t xml:space="preserve">Защо В е грешен:  </w:t>
      </w:r>
      <w:r>
        <w:t xml:space="preserve">Невъзможната престация не може да се търси реално.</w:t>
      </w:r>
    </w:p>
    <w:p>
      <w:pPr>
        <w:spacing w:after="100" w:before="0"/>
      </w:pPr>
      <w:r>
        <w:rPr>
          <w:b/>
          <w:bCs/>
        </w:rPr>
        <w:t xml:space="preserve">Защо Г е грешен:  </w:t>
      </w:r>
      <w:r>
        <w:t xml:space="preserve">Съдебното разваляне е нужно за вещни договори за недвижими имоти, не по общо правило.</w:t>
      </w:r>
    </w:p>
    <w:p>
      <w:pPr>
        <w:spacing w:after="140" w:before="0"/>
      </w:pPr>
      <w:r>
        <w:rPr>
          <w:b/>
          <w:bCs/>
        </w:rPr>
        <w:t xml:space="preserve">Методическа бележка:  </w:t>
      </w:r>
      <w:r>
        <w:t xml:space="preserve">Проверява преобразуването на дълга и облекченото разваляне.</w:t>
      </w:r>
    </w:p>
    <w:p>
      <w:pPr>
        <w:pStyle w:val="Heading3"/>
        <w:spacing w:after="60" w:before="240"/>
      </w:pPr>
      <w:r>
        <w:rPr>
          <w:b/>
          <w:bCs/>
          <w:sz w:val="24"/>
          <w:szCs w:val="24"/>
        </w:rPr>
        <w:t xml:space="preserve">Въпрос 9</w:t>
      </w:r>
      <w:r>
        <w:rPr>
          <w:i/>
          <w:iCs/>
          <w:color w:val="767676"/>
          <w:sz w:val="19"/>
          <w:szCs w:val="19"/>
        </w:rPr>
        <w:t xml:space="preserve">   (№ 249 от 780)</w:t>
      </w:r>
    </w:p>
    <w:p>
      <w:pPr>
        <w:spacing w:after="100"/>
      </w:pPr>
      <w:r>
        <w:rPr>
          <w:b/>
          <w:bCs/>
          <w:sz w:val="19"/>
          <w:szCs w:val="19"/>
        </w:rPr>
        <w:t xml:space="preserve">Подтема: </w:t>
      </w:r>
      <w:r>
        <w:rPr>
          <w:sz w:val="19"/>
          <w:szCs w:val="19"/>
        </w:rPr>
        <w:t xml:space="preserve">Съпричиняване</w:t>
      </w:r>
      <w:r>
        <w:rPr>
          <w:b/>
          <w:bCs/>
          <w:sz w:val="19"/>
          <w:szCs w:val="19"/>
        </w:rPr>
        <w:t xml:space="preserve">     Ниво: </w:t>
      </w:r>
      <w:r>
        <w:rPr>
          <w:sz w:val="19"/>
          <w:szCs w:val="19"/>
        </w:rPr>
        <w:t xml:space="preserve">Средно</w:t>
      </w:r>
    </w:p>
    <w:p>
      <w:pPr>
        <w:spacing w:after="80" w:before="0"/>
      </w:pPr>
      <w:r>
        <w:t xml:space="preserve">Ако кредиторът е могъл да избегне част от вредите с грижата на добър стопанин, но не го е направил:</w:t>
      </w:r>
    </w:p>
    <w:p>
      <w:pPr>
        <w:spacing w:after="40"/>
        <w:ind w:left="431" w:hanging="360"/>
      </w:pPr>
      <w:r>
        <w:rPr>
          <w:b/>
          <w:bCs/>
        </w:rPr>
        <w:t xml:space="preserve">А) </w:t>
      </w:r>
      <w:r>
        <w:t xml:space="preserve">обезщетението се удвоява като санкция срещу неизправния длъжник</w:t>
      </w:r>
    </w:p>
    <w:p>
      <w:pPr>
        <w:spacing w:after="40"/>
        <w:ind w:left="431" w:hanging="360"/>
      </w:pPr>
      <w:r>
        <w:rPr>
          <w:b/>
          <w:bCs/>
        </w:rPr>
        <w:t xml:space="preserve">Б) </w:t>
      </w:r>
      <w:r>
        <w:t xml:space="preserve">това няма значение — вината на длъжника поглъща приноса на кредитора</w:t>
      </w:r>
    </w:p>
    <w:p>
      <w:pPr>
        <w:spacing w:after="40"/>
        <w:ind w:left="431" w:hanging="360"/>
      </w:pPr>
      <w:r>
        <w:rPr>
          <w:b/>
          <w:bCs/>
        </w:rPr>
        <w:t xml:space="preserve">В) </w:t>
      </w:r>
      <w:r>
        <w:t xml:space="preserve">кредиторът губи правото на обезщетение и за неизбегаемите вреди</w:t>
      </w:r>
    </w:p>
    <w:p>
      <w:pPr>
        <w:spacing w:after="40"/>
        <w:ind w:left="431" w:hanging="360"/>
      </w:pPr>
      <w:r>
        <w:rPr>
          <w:b/>
          <w:bCs/>
        </w:rPr>
        <w:t xml:space="preserve">Г) </w:t>
      </w:r>
      <w:r>
        <w:t xml:space="preserve">длъжникът не дължи вредите, които кредиторът е могъл да избегне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83 ЗЗД задължава и кредитора към разумно поведение: избегаемите вреди не се обезщетяват, а виновният принос към неизпълнението дава на съда власт да намали обезщетението или да освободи длъжника.</w:t>
      </w:r>
    </w:p>
    <w:p>
      <w:pPr>
        <w:spacing w:after="100" w:before="0"/>
      </w:pPr>
      <w:r>
        <w:rPr>
          <w:b/>
          <w:bCs/>
        </w:rPr>
        <w:t xml:space="preserve">Защо А е грешен:  </w:t>
      </w:r>
      <w:r>
        <w:t xml:space="preserve">Гражданската отговорност е възстановителна, не наказателна.</w:t>
      </w:r>
    </w:p>
    <w:p>
      <w:pPr>
        <w:spacing w:after="100" w:before="0"/>
      </w:pPr>
      <w:r>
        <w:rPr>
          <w:b/>
          <w:bCs/>
        </w:rPr>
        <w:t xml:space="preserve">Защо Б е грешен:  </w:t>
      </w:r>
      <w:r>
        <w:t xml:space="preserve">Приносът на кредитора е изрично уреден коректив.</w:t>
      </w:r>
    </w:p>
    <w:p>
      <w:pPr>
        <w:spacing w:after="100" w:before="0"/>
      </w:pPr>
      <w:r>
        <w:rPr>
          <w:b/>
          <w:bCs/>
        </w:rPr>
        <w:t xml:space="preserve">Защо В е грешен:  </w:t>
      </w:r>
      <w:r>
        <w:t xml:space="preserve">Непредотвратимите вреди се обезщетяват — отпадат само избегаемите.</w:t>
      </w:r>
    </w:p>
    <w:p>
      <w:pPr>
        <w:spacing w:after="140" w:before="0"/>
      </w:pPr>
      <w:r>
        <w:rPr>
          <w:b/>
          <w:bCs/>
        </w:rPr>
        <w:t xml:space="preserve">Методическа бележка:  </w:t>
      </w:r>
      <w:r>
        <w:t xml:space="preserve">Проверява двете хипотези на чл. 83 — принос и неограничени вреди.</w:t>
      </w:r>
    </w:p>
    <w:p>
      <w:pPr>
        <w:pStyle w:val="Heading3"/>
        <w:spacing w:after="60" w:before="240"/>
      </w:pPr>
      <w:r>
        <w:rPr>
          <w:b/>
          <w:bCs/>
          <w:sz w:val="24"/>
          <w:szCs w:val="24"/>
        </w:rPr>
        <w:t xml:space="preserve">Въпрос 10</w:t>
      </w:r>
      <w:r>
        <w:rPr>
          <w:i/>
          <w:iCs/>
          <w:color w:val="767676"/>
          <w:sz w:val="19"/>
          <w:szCs w:val="19"/>
        </w:rPr>
        <w:t xml:space="preserve">   (№ 250 от 780)</w:t>
      </w:r>
    </w:p>
    <w:p>
      <w:pPr>
        <w:spacing w:after="100"/>
      </w:pPr>
      <w:r>
        <w:rPr>
          <w:b/>
          <w:bCs/>
          <w:sz w:val="19"/>
          <w:szCs w:val="19"/>
        </w:rPr>
        <w:t xml:space="preserve">Подтема: </w:t>
      </w:r>
      <w:r>
        <w:rPr>
          <w:sz w:val="19"/>
          <w:szCs w:val="19"/>
        </w:rPr>
        <w:t xml:space="preserve">Намеса на трето лице</w:t>
      </w:r>
      <w:r>
        <w:rPr>
          <w:b/>
          <w:bCs/>
          <w:sz w:val="19"/>
          <w:szCs w:val="19"/>
        </w:rPr>
        <w:t xml:space="preserve">     Ниво: </w:t>
      </w:r>
      <w:r>
        <w:rPr>
          <w:sz w:val="19"/>
          <w:szCs w:val="19"/>
        </w:rPr>
        <w:t xml:space="preserve">Високо</w:t>
      </w:r>
    </w:p>
    <w:p>
      <w:pPr>
        <w:spacing w:after="80" w:before="0"/>
      </w:pPr>
      <w:r>
        <w:t xml:space="preserve">Трето лице унищожава предмета на престацията преди изпълнението. Длъжникът:</w:t>
      </w:r>
    </w:p>
    <w:p>
      <w:pPr>
        <w:spacing w:after="40"/>
        <w:ind w:left="431" w:hanging="360"/>
      </w:pPr>
      <w:r>
        <w:rPr>
          <w:b/>
          <w:bCs/>
        </w:rPr>
        <w:t xml:space="preserve">А) </w:t>
      </w:r>
      <w:r>
        <w:t xml:space="preserve">се освобождава само ако е положил дължимата грижа и не е бил в забава</w:t>
      </w:r>
    </w:p>
    <w:p>
      <w:pPr>
        <w:spacing w:after="40"/>
        <w:ind w:left="431" w:hanging="360"/>
      </w:pPr>
      <w:r>
        <w:rPr>
          <w:b/>
          <w:bCs/>
        </w:rPr>
        <w:t xml:space="preserve">Б) </w:t>
      </w:r>
      <w:r>
        <w:t xml:space="preserve">винаги се освобождава — причината е външна и не зависи от волята му</w:t>
      </w:r>
    </w:p>
    <w:p>
      <w:pPr>
        <w:spacing w:after="40"/>
        <w:ind w:left="431" w:hanging="360"/>
      </w:pPr>
      <w:r>
        <w:rPr>
          <w:b/>
          <w:bCs/>
        </w:rPr>
        <w:t xml:space="preserve">В) </w:t>
      </w:r>
      <w:r>
        <w:t xml:space="preserve">винаги отговаря — като пазач на престацията носи обективна отговорност</w:t>
      </w:r>
    </w:p>
    <w:p>
      <w:pPr>
        <w:spacing w:after="40"/>
        <w:ind w:left="431" w:hanging="360"/>
      </w:pPr>
      <w:r>
        <w:rPr>
          <w:b/>
          <w:bCs/>
        </w:rPr>
        <w:t xml:space="preserve">Г) </w:t>
      </w:r>
      <w:r>
        <w:t xml:space="preserve">отговаря наказателно заедно с третото лице за погиването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Договорната отговорност не отпада автоматично при чужда намеса: проверява се дължимата грижа, предотвратимостта и предходната забава (чл. 85). Третото лице може да отговаря деликтно — включително по чл. 21, ал. 2 при недобросъвестно попречване на договор — но една вреда не се обезщетява два пъти.</w:t>
      </w:r>
    </w:p>
    <w:p>
      <w:pPr>
        <w:spacing w:after="100" w:before="0"/>
      </w:pPr>
      <w:r>
        <w:rPr>
          <w:b/>
          <w:bCs/>
        </w:rPr>
        <w:t xml:space="preserve">Защо Б е грешен:  </w:t>
      </w:r>
      <w:r>
        <w:t xml:space="preserve">Външната причина освобождава само ако не е могла да бъде предотвратена с дължимата грижа.</w:t>
      </w:r>
    </w:p>
    <w:p>
      <w:pPr>
        <w:spacing w:after="100" w:before="0"/>
      </w:pPr>
      <w:r>
        <w:rPr>
          <w:b/>
          <w:bCs/>
        </w:rPr>
        <w:t xml:space="preserve">Защо В е грешен:  </w:t>
      </w:r>
      <w:r>
        <w:t xml:space="preserve">Безусловна отговорност законът не установява — тя е виновна.</w:t>
      </w:r>
    </w:p>
    <w:p>
      <w:pPr>
        <w:spacing w:after="100" w:before="0"/>
      </w:pPr>
      <w:r>
        <w:rPr>
          <w:b/>
          <w:bCs/>
        </w:rPr>
        <w:t xml:space="preserve">Защо Г е грешен:  </w:t>
      </w:r>
      <w:r>
        <w:t xml:space="preserve">Наказателната отговорност е извън предмета; гражданските основания са договорно и деликтно.</w:t>
      </w:r>
    </w:p>
    <w:p>
      <w:pPr>
        <w:spacing w:after="140" w:before="0"/>
      </w:pPr>
      <w:r>
        <w:rPr>
          <w:b/>
          <w:bCs/>
        </w:rPr>
        <w:t xml:space="preserve">Методическа бележка:  </w:t>
      </w:r>
      <w:r>
        <w:t xml:space="preserve">Проверява преценката на грижата при външна намеса и успоредните основания.</w:t>
      </w:r>
    </w:p>
    <w:p>
      <w:pPr>
        <w:pStyle w:val="Heading2"/>
        <w:spacing w:after="120" w:before="320"/>
      </w:pPr>
      <w:r>
        <w:rPr>
          <w:b/>
          <w:bCs/>
          <w:color w:val="2F5496"/>
          <w:sz w:val="26"/>
          <w:szCs w:val="26"/>
        </w:rPr>
        <w:t xml:space="preserve">Тема 25 — казуси</w:t>
      </w:r>
    </w:p>
    <w:p>
      <w:pPr>
        <w:pStyle w:val="Heading3"/>
        <w:spacing w:after="80" w:before="240"/>
      </w:pPr>
      <w:r>
        <w:rPr>
          <w:b/>
          <w:bCs/>
          <w:sz w:val="24"/>
          <w:szCs w:val="24"/>
        </w:rPr>
        <w:t xml:space="preserve">Казус 1</w:t>
      </w:r>
      <w:r>
        <w:rPr>
          <w:i/>
          <w:iCs/>
          <w:color w:val="767676"/>
          <w:sz w:val="19"/>
          <w:szCs w:val="19"/>
        </w:rPr>
        <w:t xml:space="preserve">   (№ 49 от 156)</w:t>
      </w:r>
    </w:p>
    <w:p>
      <w:pPr>
        <w:spacing w:after="100" w:before="0"/>
      </w:pPr>
      <w:r>
        <w:rPr>
          <w:b/>
          <w:bCs/>
        </w:rPr>
        <w:t xml:space="preserve">Заглавие:  </w:t>
      </w:r>
      <w:r>
        <w:t xml:space="preserve">Подизпълнителят, който не достави модула</w:t>
      </w:r>
    </w:p>
    <w:p>
      <w:pPr>
        <w:spacing w:after="100" w:before="0"/>
      </w:pPr>
      <w:r>
        <w:rPr>
          <w:b/>
          <w:bCs/>
        </w:rPr>
        <w:t xml:space="preserve">Тема:  </w:t>
      </w:r>
      <w:r>
        <w:t xml:space="preserve">Причини за неизпълнение в сферата на длъжника. Отговорност за лицата, чрез които той изпълнява.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отговорност за помощници и подизпълнители</w:t>
      </w:r>
    </w:p>
    <w:p>
      <w:pPr>
        <w:spacing w:after="40"/>
        <w:ind w:left="504" w:hanging="288"/>
      </w:pPr>
      <w:r>
        <w:t xml:space="preserve">•  сфера на отговорност на длъжника</w:t>
      </w:r>
    </w:p>
    <w:p>
      <w:pPr>
        <w:spacing w:after="40"/>
        <w:ind w:left="504" w:hanging="288"/>
      </w:pPr>
      <w:r>
        <w:t xml:space="preserve">•  дължима грижа</w:t>
      </w:r>
    </w:p>
    <w:p>
      <w:pPr>
        <w:spacing w:after="40"/>
        <w:ind w:left="504" w:hanging="288"/>
      </w:pPr>
      <w:r>
        <w:t xml:space="preserve">•  предварително известно затруднение</w:t>
      </w:r>
    </w:p>
    <w:p>
      <w:pPr>
        <w:spacing w:after="40"/>
        <w:ind w:left="504" w:hanging="288"/>
      </w:pPr>
      <w:r>
        <w:t xml:space="preserve">•  ограничаване на вредите</w:t>
      </w:r>
    </w:p>
    <w:p>
      <w:pPr>
        <w:spacing w:after="40"/>
        <w:ind w:left="504" w:hanging="288"/>
      </w:pPr>
      <w:r>
        <w:t xml:space="preserve">•  заместваща сделка</w:t>
      </w:r>
    </w:p>
    <w:p>
      <w:pPr>
        <w:spacing w:after="40"/>
        <w:ind w:left="504" w:hanging="288"/>
      </w:pPr>
      <w:r>
        <w:t xml:space="preserve">•  преки и непосредствени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обоснове защо длъжникът отговаря за подизпълнителя си;</w:t>
      </w:r>
    </w:p>
    <w:p>
      <w:pPr>
        <w:spacing w:after="40"/>
        <w:ind w:left="504" w:hanging="288"/>
      </w:pPr>
      <w:r>
        <w:t xml:space="preserve">•  да отчете значението на предварителното знание за затруднението;</w:t>
      </w:r>
    </w:p>
    <w:p>
      <w:pPr>
        <w:spacing w:after="40"/>
        <w:ind w:left="504" w:hanging="288"/>
      </w:pPr>
      <w:r>
        <w:t xml:space="preserve">•  да определи кръга на лицата, за които длъжникът отговаря;</w:t>
      </w:r>
    </w:p>
    <w:p>
      <w:pPr>
        <w:spacing w:after="40"/>
        <w:ind w:left="504" w:hanging="288"/>
      </w:pPr>
      <w:r>
        <w:t xml:space="preserve">•  да очертае вредите, които кредиторът може да претендира;</w:t>
      </w:r>
    </w:p>
    <w:p>
      <w:pPr>
        <w:spacing w:after="60" w:before="120"/>
      </w:pPr>
      <w:r>
        <w:rPr>
          <w:b/>
          <w:bCs/>
        </w:rPr>
        <w:t xml:space="preserve">Факти</w:t>
      </w:r>
    </w:p>
    <w:p>
      <w:pPr>
        <w:spacing w:after="80" w:before="0"/>
        <w:jc w:val="both"/>
      </w:pPr>
      <w:r>
        <w:t xml:space="preserve">„Стерил Тех" ЕООД се задължава да достави на болница пет специализирани стерилизационни камери до 1 юни. Дружеството не произвежда самостоятелно всички компоненти, а възлага част от сглобяването на подизпълнител. Малко преди срока подизпълнителят уведомява „Стерил Тех", че не е осигурил навреме важен електронен модул, защото друг негов клиент бил с приоритетна поръчка. Управителят на „Стерил Тех" не търси алтернативен доставчик, макар да знае за проблема две седмици предварително, а просто изпраща писмо до болницата, че се касае за „обективно затруднение по веригата на доставки". Доставката не е извършена в срок и болницата наема друга фирма на по-висока цена.</w:t>
      </w:r>
    </w:p>
    <w:p>
      <w:pPr>
        <w:spacing w:after="60" w:before="120"/>
      </w:pPr>
      <w:r>
        <w:rPr>
          <w:b/>
          <w:bCs/>
        </w:rPr>
        <w:t xml:space="preserve">Въпроси</w:t>
      </w:r>
    </w:p>
    <w:p>
      <w:pPr>
        <w:spacing w:after="40"/>
        <w:ind w:left="504" w:hanging="288"/>
      </w:pPr>
      <w:r>
        <w:t xml:space="preserve">1.  Освобождава ли се „Стерил Тех" от отговорност с довода за проблем при подизпълнителя?</w:t>
      </w:r>
    </w:p>
    <w:p>
      <w:pPr>
        <w:spacing w:after="40"/>
        <w:ind w:left="504" w:hanging="288"/>
      </w:pPr>
      <w:r>
        <w:t xml:space="preserve">2.  Какво е значението на това, че дружеството е знаело предварително за затруднението?</w:t>
      </w:r>
    </w:p>
    <w:p>
      <w:pPr>
        <w:spacing w:after="40"/>
        <w:ind w:left="504" w:hanging="288"/>
      </w:pPr>
      <w:r>
        <w:t xml:space="preserve">3.  За кого отговаря длъжникът в рамките на договорното изпълнение?</w:t>
      </w:r>
    </w:p>
    <w:p>
      <w:pPr>
        <w:spacing w:after="40"/>
        <w:ind w:left="504" w:hanging="288"/>
      </w:pPr>
      <w:r>
        <w:t xml:space="preserve">4.  Какви вреди може да претендира болницата?</w:t>
      </w:r>
    </w:p>
    <w:p>
      <w:pPr>
        <w:spacing w:after="60" w:before="120"/>
      </w:pPr>
      <w:r>
        <w:rPr>
          <w:b/>
          <w:bCs/>
        </w:rPr>
        <w:t xml:space="preserve">Насоки за решаване</w:t>
      </w:r>
    </w:p>
    <w:p>
      <w:pPr>
        <w:spacing w:after="40"/>
        <w:ind w:left="504" w:hanging="288"/>
      </w:pPr>
      <w:r>
        <w:t xml:space="preserve">•  Проверете кой е насрещната страна по договора с болницата.</w:t>
      </w:r>
    </w:p>
    <w:p>
      <w:pPr>
        <w:spacing w:after="40"/>
        <w:ind w:left="504" w:hanging="288"/>
      </w:pPr>
      <w:r>
        <w:t xml:space="preserve">•  Установете какво е могъл да предприеме длъжникът в двете седмици преди падежа.</w:t>
      </w:r>
    </w:p>
    <w:p>
      <w:pPr>
        <w:spacing w:after="40"/>
        <w:ind w:left="504" w:hanging="288"/>
      </w:pPr>
      <w:r>
        <w:t xml:space="preserve">•  Преценете в чия сфера се намира причината за неизпълнението.</w:t>
      </w:r>
    </w:p>
    <w:p>
      <w:pPr>
        <w:spacing w:after="40"/>
        <w:ind w:left="504" w:hanging="288"/>
      </w:pPr>
      <w:r>
        <w:t xml:space="preserve">•  Съпоставете уговорената цена с цената на заместващия изпълнител.</w:t>
      </w:r>
    </w:p>
    <w:p>
      <w:pPr>
        <w:spacing w:after="60" w:before="120"/>
      </w:pPr>
      <w:r>
        <w:rPr>
          <w:b/>
          <w:bCs/>
        </w:rPr>
        <w:t xml:space="preserve">Примерен отговор</w:t>
      </w:r>
    </w:p>
    <w:p>
      <w:pPr>
        <w:spacing w:after="80" w:before="0"/>
        <w:jc w:val="both"/>
      </w:pPr>
      <w:r>
        <w:t xml:space="preserve">1. Не. „Стерил Тех" не се освобождава само защото използва подизпълнител. В договорното право длъжникът отговаря за лицата, чрез които организира изпълнението. За болницата насрещната страна е именно „Стерил Тех", а не неговият помощник. Следователно неизпълнението на подизпълнителя се приравнява на неизпълнение на самия длъжник.</w:t>
      </w:r>
    </w:p>
    <w:p>
      <w:pPr>
        <w:spacing w:after="80" w:before="0"/>
        <w:jc w:val="both"/>
      </w:pPr>
      <w:r>
        <w:t xml:space="preserve">2. Това е утежняващ факт. Дружеството е разполагало с време да търси алтернативен източник, да преструктурира доставката или поне да предупреди кредитора навреме, така че да се ограничат вредите. Бездействието му показва липса на дължимата грижа. Следователно причината за неизпълнението се намира в неговата сфера на отговорност.</w:t>
      </w:r>
    </w:p>
    <w:p>
      <w:pPr>
        <w:spacing w:after="80" w:before="0"/>
        <w:jc w:val="both"/>
      </w:pPr>
      <w:r>
        <w:t xml:space="preserve">3. Длъжникът отговаря за своите служители, помощници и подизпълнители, когато чрез тях изпълнява поетото задължение. Той не може да се защити с аргумента, че лично не е нарушил договора, щом организационно е избрал изпълнение чрез други лица.</w:t>
      </w:r>
    </w:p>
    <w:p>
      <w:pPr>
        <w:spacing w:after="80" w:before="0"/>
        <w:jc w:val="both"/>
      </w:pPr>
      <w:r>
        <w:t xml:space="preserve">4. Болницата може да претендира разликата между първоначално уговорената цена и по-високата цена, която разумно е платила на заместващ изпълнител, ако тази разлика е пряка и непосредствена последица от неизпълнението. Може да иска и други доказани преки вреди, например разходи по спешно пренасочване на проект, ако са причинно свързани с просрочието.</w:t>
      </w:r>
    </w:p>
    <w:p>
      <w:pPr>
        <w:spacing w:after="60" w:before="120"/>
      </w:pPr>
      <w:r>
        <w:rPr>
          <w:b/>
          <w:bCs/>
        </w:rPr>
        <w:t xml:space="preserve">Кратък извод</w:t>
      </w:r>
    </w:p>
    <w:p>
      <w:pPr>
        <w:spacing w:after="80" w:before="0"/>
        <w:jc w:val="both"/>
      </w:pPr>
      <w:r>
        <w:t xml:space="preserve">Длъжникът отговаря за лицата, чрез които организира изпълнението, а бездействието му при предварително известно затруднение показва липса на дължима грижа и поставя причината за неизпълнението в неговата сфера на отговорност.</w:t>
      </w:r>
    </w:p>
    <w:p>
      <w:pPr>
        <w:spacing w:after="60" w:before="120"/>
      </w:pPr>
      <w:r>
        <w:rPr>
          <w:b/>
          <w:bCs/>
        </w:rPr>
        <w:t xml:space="preserve">Често срещани грешки</w:t>
      </w:r>
    </w:p>
    <w:p>
      <w:pPr>
        <w:spacing w:after="40"/>
        <w:ind w:left="504" w:hanging="288"/>
      </w:pPr>
      <w:r>
        <w:t xml:space="preserve">•  Затруднение по веригата на доставки да се приема за освобождаващо обстоятелство само по себе си.</w:t>
      </w:r>
    </w:p>
    <w:p>
      <w:pPr>
        <w:spacing w:after="40"/>
        <w:ind w:left="504" w:hanging="288"/>
      </w:pPr>
      <w:r>
        <w:t xml:space="preserve">•  Подизпълнителят да се разглежда като насрещна страна на кредитора.</w:t>
      </w:r>
    </w:p>
    <w:p>
      <w:pPr>
        <w:spacing w:after="40"/>
        <w:ind w:left="504" w:hanging="288"/>
      </w:pPr>
      <w:r>
        <w:t xml:space="preserve">•  Да се пренебрегва предварителното знание и възможността за алтернативно решение.</w:t>
      </w:r>
    </w:p>
    <w:p>
      <w:pPr>
        <w:spacing w:after="40"/>
        <w:ind w:left="504" w:hanging="288"/>
      </w:pPr>
      <w:r>
        <w:t xml:space="preserve">•  Да се приема, че липсата на лично нарушение освобождава длъжника.</w:t>
      </w:r>
    </w:p>
    <w:p>
      <w:pPr>
        <w:spacing w:after="40"/>
        <w:ind w:left="504" w:hanging="288"/>
      </w:pPr>
      <w:r>
        <w:t xml:space="preserve">•  Да се претендират вреди без пряка и непосредствена връзка с неизпълнението.</w:t>
      </w:r>
    </w:p>
    <w:p>
      <w:pPr>
        <w:pStyle w:val="Heading3"/>
        <w:spacing w:after="80" w:before="240"/>
      </w:pPr>
      <w:r>
        <w:rPr>
          <w:b/>
          <w:bCs/>
          <w:sz w:val="24"/>
          <w:szCs w:val="24"/>
        </w:rPr>
        <w:t xml:space="preserve">Казус 2</w:t>
      </w:r>
      <w:r>
        <w:rPr>
          <w:i/>
          <w:iCs/>
          <w:color w:val="767676"/>
          <w:sz w:val="19"/>
          <w:szCs w:val="19"/>
        </w:rPr>
        <w:t xml:space="preserve">   (№ 50 от 156)</w:t>
      </w:r>
    </w:p>
    <w:p>
      <w:pPr>
        <w:spacing w:after="100" w:before="0"/>
      </w:pPr>
      <w:r>
        <w:rPr>
          <w:b/>
          <w:bCs/>
        </w:rPr>
        <w:t xml:space="preserve">Заглавие:  </w:t>
      </w:r>
      <w:r>
        <w:t xml:space="preserve">Пожарът в общото ателие и нарушеният режим на съхранение</w:t>
      </w:r>
    </w:p>
    <w:p>
      <w:pPr>
        <w:spacing w:after="100" w:before="0"/>
      </w:pPr>
      <w:r>
        <w:rPr>
          <w:b/>
          <w:bCs/>
        </w:rPr>
        <w:t xml:space="preserve">Тема:  </w:t>
      </w:r>
      <w:r>
        <w:t xml:space="preserve">Разграничаване на случайното събитие от причина, която се вменява на длъжника.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дължима грижа</w:t>
      </w:r>
    </w:p>
    <w:p>
      <w:pPr>
        <w:spacing w:after="40"/>
        <w:ind w:left="504" w:hanging="288"/>
      </w:pPr>
      <w:r>
        <w:t xml:space="preserve">•  задължение за пазене на чужда вещ</w:t>
      </w:r>
    </w:p>
    <w:p>
      <w:pPr>
        <w:spacing w:after="40"/>
        <w:ind w:left="504" w:hanging="288"/>
      </w:pPr>
      <w:r>
        <w:t xml:space="preserve">•  уговорен режим на съхранение</w:t>
      </w:r>
    </w:p>
    <w:p>
      <w:pPr>
        <w:spacing w:after="40"/>
        <w:ind w:left="504" w:hanging="288"/>
      </w:pPr>
      <w:r>
        <w:t xml:space="preserve">•  външен източник на вредата</w:t>
      </w:r>
    </w:p>
    <w:p>
      <w:pPr>
        <w:spacing w:after="40"/>
        <w:ind w:left="504" w:hanging="288"/>
      </w:pPr>
      <w:r>
        <w:t xml:space="preserve">•  сфера на отговорност на длъжника</w:t>
      </w:r>
    </w:p>
    <w:p>
      <w:pPr>
        <w:spacing w:after="40"/>
        <w:ind w:left="504" w:hanging="288"/>
      </w:pPr>
      <w:r>
        <w:t xml:space="preserve">•  увеличаване на риска</w:t>
      </w:r>
    </w:p>
    <w:p>
      <w:pPr>
        <w:spacing w:after="40"/>
        <w:ind w:left="504" w:hanging="288"/>
      </w:pPr>
      <w:r>
        <w:t xml:space="preserve">•  принос на длъжника за настъпилия резултат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външният произход на събитието изключва отговорността;</w:t>
      </w:r>
    </w:p>
    <w:p>
      <w:pPr>
        <w:spacing w:after="40"/>
        <w:ind w:left="504" w:hanging="288"/>
      </w:pPr>
      <w:r>
        <w:t xml:space="preserve">•  да определи критерия, по който причината се вменява на длъжника;</w:t>
      </w:r>
    </w:p>
    <w:p>
      <w:pPr>
        <w:spacing w:after="40"/>
        <w:ind w:left="504" w:hanging="288"/>
      </w:pPr>
      <w:r>
        <w:t xml:space="preserve">•  да отчете значението на отклонението от уговорения режим на съхранение;</w:t>
      </w:r>
    </w:p>
    <w:p>
      <w:pPr>
        <w:spacing w:after="40"/>
        <w:ind w:left="504" w:hanging="288"/>
      </w:pPr>
      <w:r>
        <w:t xml:space="preserve">•  да формулира обоснован извод за отговорността по казуса;</w:t>
      </w:r>
    </w:p>
    <w:p>
      <w:pPr>
        <w:spacing w:after="60" w:before="120"/>
      </w:pPr>
      <w:r>
        <w:rPr>
          <w:b/>
          <w:bCs/>
        </w:rPr>
        <w:t xml:space="preserve">Факти</w:t>
      </w:r>
    </w:p>
    <w:p>
      <w:pPr>
        <w:spacing w:after="80" w:before="0"/>
        <w:jc w:val="both"/>
      </w:pPr>
      <w:r>
        <w:t xml:space="preserve">Собственик на музей предоставя ценен старинен текстил на реставратор за почистване и укрепване. Договорено е текстилът да се съхранява в помещение с определена влажност и ограничен достъп. Реставраторът обаче държи предмета временно в общо ателие, където други лица също имат достъп. През нощта избухва пожар в съседно помещение и част от текстила е унищожена. Реставраторът твърди, че причината е случайно външно събитие и че не отговаря, защото сам не е предизвикал пожара.</w:t>
      </w:r>
    </w:p>
    <w:p>
      <w:pPr>
        <w:spacing w:after="60" w:before="120"/>
      </w:pPr>
      <w:r>
        <w:rPr>
          <w:b/>
          <w:bCs/>
        </w:rPr>
        <w:t xml:space="preserve">Въпроси</w:t>
      </w:r>
    </w:p>
    <w:p>
      <w:pPr>
        <w:spacing w:after="40"/>
        <w:ind w:left="504" w:hanging="288"/>
      </w:pPr>
      <w:r>
        <w:t xml:space="preserve">1.  Достатъчно ли е, че пожарът е възникнал от външен източник, за да отпадне отговорността?</w:t>
      </w:r>
    </w:p>
    <w:p>
      <w:pPr>
        <w:spacing w:after="40"/>
        <w:ind w:left="504" w:hanging="288"/>
      </w:pPr>
      <w:r>
        <w:t xml:space="preserve">2.  Как се преценява дали причината се вменява на длъжника?</w:t>
      </w:r>
    </w:p>
    <w:p>
      <w:pPr>
        <w:spacing w:after="40"/>
        <w:ind w:left="504" w:hanging="288"/>
      </w:pPr>
      <w:r>
        <w:t xml:space="preserve">3.  Какво значение има нарушаването на уговорения режим на съхранение?</w:t>
      </w:r>
    </w:p>
    <w:p>
      <w:pPr>
        <w:spacing w:after="40"/>
        <w:ind w:left="504" w:hanging="288"/>
      </w:pPr>
      <w:r>
        <w:t xml:space="preserve">4.  Какъв е вероятният правен извод по казуса?</w:t>
      </w:r>
    </w:p>
    <w:p>
      <w:pPr>
        <w:spacing w:after="60" w:before="120"/>
      </w:pPr>
      <w:r>
        <w:rPr>
          <w:b/>
          <w:bCs/>
        </w:rPr>
        <w:t xml:space="preserve">Насоки за решаване</w:t>
      </w:r>
    </w:p>
    <w:p>
      <w:pPr>
        <w:spacing w:after="40"/>
        <w:ind w:left="504" w:hanging="288"/>
      </w:pPr>
      <w:r>
        <w:t xml:space="preserve">•  Разграничете източника на вредата от причината за настъпването ѝ.</w:t>
      </w:r>
    </w:p>
    <w:p>
      <w:pPr>
        <w:spacing w:after="40"/>
        <w:ind w:left="504" w:hanging="288"/>
      </w:pPr>
      <w:r>
        <w:t xml:space="preserve">•  Съпоставете уговорените условия на съхранение с фактическото поведение на длъжника.</w:t>
      </w:r>
    </w:p>
    <w:p>
      <w:pPr>
        <w:spacing w:after="40"/>
        <w:ind w:left="504" w:hanging="288"/>
      </w:pPr>
      <w:r>
        <w:t xml:space="preserve">•  Преценете дали спазването на режима би намалило риска за вещта.</w:t>
      </w:r>
    </w:p>
    <w:p>
      <w:pPr>
        <w:spacing w:after="40"/>
        <w:ind w:left="504" w:hanging="288"/>
      </w:pPr>
      <w:r>
        <w:t xml:space="preserve">•  Проверете дали събитието наистина е било извън всякакъв контрол.</w:t>
      </w:r>
    </w:p>
    <w:p>
      <w:pPr>
        <w:spacing w:after="60" w:before="120"/>
      </w:pPr>
      <w:r>
        <w:rPr>
          <w:b/>
          <w:bCs/>
        </w:rPr>
        <w:t xml:space="preserve">Примерен отговор</w:t>
      </w:r>
    </w:p>
    <w:p>
      <w:pPr>
        <w:spacing w:after="80" w:before="0"/>
        <w:jc w:val="both"/>
      </w:pPr>
      <w:r>
        <w:t xml:space="preserve">1. Не. Фактът, че непосредственият източник на вредата е външен, не е достатъчен сам по себе си. Трябва да се прецени дали реставраторът е изпълнил задължението си да пази вещта с дължимата грижа и по договорения начин.</w:t>
      </w:r>
    </w:p>
    <w:p>
      <w:pPr>
        <w:spacing w:after="80" w:before="0"/>
        <w:jc w:val="both"/>
      </w:pPr>
      <w:r>
        <w:t xml:space="preserve">2. Причината се вменява на длъжника, ако той е могъл чрез дължимата грижа да намали риска или да предотврати настъпилия резултат. Ако е нарушил изрични условия за съхранение и така е увеличил опасността за вещта, външното събитие не го освобождава автоматично.</w:t>
      </w:r>
    </w:p>
    <w:p>
      <w:pPr>
        <w:spacing w:after="80" w:before="0"/>
        <w:jc w:val="both"/>
      </w:pPr>
      <w:r>
        <w:t xml:space="preserve">3. То е съществено. Ако договорът е изисквал специална влажност и ограничен достъп, а реставраторът е държал вещта в общо ателие, той сам е отклонил режима на изпълнение от дължимия стандарт. Това е силен аргумент, че причината за увреждането попада в неговата сфера на отговорност.</w:t>
      </w:r>
    </w:p>
    <w:p>
      <w:pPr>
        <w:spacing w:after="80" w:before="0"/>
        <w:jc w:val="both"/>
      </w:pPr>
      <w:r>
        <w:t xml:space="preserve">4. Вероятният извод е, че реставраторът отговаря. Не защото е причинил пожара, а защото не е положил изискуемата грижа за запазване на вещта. Следователно унищожаването не е просто случайно събитие извън всякакъв контрол, а резултат, за чието настъпване е допринесло виновното отклонение от договорно дължимото поведение.</w:t>
      </w:r>
    </w:p>
    <w:p>
      <w:pPr>
        <w:spacing w:after="60" w:before="120"/>
      </w:pPr>
      <w:r>
        <w:rPr>
          <w:b/>
          <w:bCs/>
        </w:rPr>
        <w:t xml:space="preserve">Кратък извод</w:t>
      </w:r>
    </w:p>
    <w:p>
      <w:pPr>
        <w:spacing w:after="80" w:before="0"/>
        <w:jc w:val="both"/>
      </w:pPr>
      <w:r>
        <w:t xml:space="preserve">Външният произход на събитието не освобождава длъжника сам по себе си: решаващо е дали той е пазил вещта с дължимата грижа и по договорения начин, защото отклонението от уговорения режим поставя причината за увреждането в неговата сфера на отговорност.</w:t>
      </w:r>
    </w:p>
    <w:p>
      <w:pPr>
        <w:spacing w:after="60" w:before="120"/>
      </w:pPr>
      <w:r>
        <w:rPr>
          <w:b/>
          <w:bCs/>
        </w:rPr>
        <w:t xml:space="preserve">Често срещани грешки</w:t>
      </w:r>
    </w:p>
    <w:p>
      <w:pPr>
        <w:spacing w:after="40"/>
        <w:ind w:left="504" w:hanging="288"/>
      </w:pPr>
      <w:r>
        <w:t xml:space="preserve">•  Всяко външно събитие да се приема за случайно и изключващо отговорността.</w:t>
      </w:r>
    </w:p>
    <w:p>
      <w:pPr>
        <w:spacing w:after="40"/>
        <w:ind w:left="504" w:hanging="288"/>
      </w:pPr>
      <w:r>
        <w:t xml:space="preserve">•  Да се проверява само дали длъжникът непосредствено е причинил вредата.</w:t>
      </w:r>
    </w:p>
    <w:p>
      <w:pPr>
        <w:spacing w:after="40"/>
        <w:ind w:left="504" w:hanging="288"/>
      </w:pPr>
      <w:r>
        <w:t xml:space="preserve">•  Да се пренебрегва нарушението на уговорения режим на съхранение.</w:t>
      </w:r>
    </w:p>
    <w:p>
      <w:pPr>
        <w:spacing w:after="40"/>
        <w:ind w:left="504" w:hanging="288"/>
      </w:pPr>
      <w:r>
        <w:t xml:space="preserve">•  Да се пропуска преценката дали дължимата грижа би намалила риска.</w:t>
      </w:r>
    </w:p>
    <w:p>
      <w:r>
        <w:br w:type="page"/>
      </w:r>
    </w:p>
    <w:p>
      <w:pPr>
        <w:pStyle w:val="Heading1"/>
        <w:spacing w:after="80"/>
      </w:pPr>
      <w:r>
        <w:rPr>
          <w:b/>
          <w:bCs/>
          <w:color w:val="2F5496"/>
          <w:sz w:val="30"/>
          <w:szCs w:val="30"/>
        </w:rPr>
        <w:t xml:space="preserve">Тема 26. Забавено изпълнение. Лошо 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забава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252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Наследници и определен ден</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Покана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254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Забава без покана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255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Законна лихва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256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Разваляне след забава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Недостатък при продажба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258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Права на купувача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Срокове при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260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Търговска продажба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Каталозите, доставени ден по-късно и с разлепящи се страници</w:t>
      </w:r>
    </w:p>
    <w:p>
      <w:pPr>
        <w:spacing w:after="40"/>
      </w:pPr>
      <w:r>
        <w:rPr>
          <w:b/>
          <w:bCs/>
        </w:rPr>
        <w:t xml:space="preserve">Казус 2 (Високо): </w:t>
      </w:r>
      <w:r>
        <w:t xml:space="preserve">Девет часа вместо два и повредените данни</w:t>
      </w:r>
    </w:p>
    <w:p>
      <w:pPr>
        <w:pStyle w:val="Heading2"/>
        <w:spacing w:after="120" w:before="280"/>
      </w:pPr>
      <w:r>
        <w:rPr>
          <w:b/>
          <w:bCs/>
          <w:color w:val="2F5496"/>
          <w:sz w:val="26"/>
          <w:szCs w:val="26"/>
        </w:rPr>
        <w:t xml:space="preserve">Тема 26 — тестови въпроси</w:t>
      </w:r>
    </w:p>
    <w:p>
      <w:pPr>
        <w:pStyle w:val="Heading3"/>
        <w:spacing w:after="60" w:before="240"/>
      </w:pPr>
      <w:r>
        <w:rPr>
          <w:b/>
          <w:bCs/>
          <w:sz w:val="24"/>
          <w:szCs w:val="24"/>
        </w:rPr>
        <w:t xml:space="preserve">Въпрос 1</w:t>
      </w:r>
      <w:r>
        <w:rPr>
          <w:i/>
          <w:iCs/>
          <w:color w:val="767676"/>
          <w:sz w:val="19"/>
          <w:szCs w:val="19"/>
        </w:rPr>
        <w:t xml:space="preserve">   (№ 251 от 780)</w:t>
      </w:r>
    </w:p>
    <w:p>
      <w:pPr>
        <w:spacing w:after="100"/>
      </w:pPr>
      <w:r>
        <w:rPr>
          <w:b/>
          <w:bCs/>
          <w:sz w:val="19"/>
          <w:szCs w:val="19"/>
        </w:rPr>
        <w:t xml:space="preserve">Подтема: </w:t>
      </w:r>
      <w:r>
        <w:rPr>
          <w:sz w:val="19"/>
          <w:szCs w:val="19"/>
        </w:rPr>
        <w:t xml:space="preserve">Понятие за забава</w:t>
      </w:r>
      <w:r>
        <w:rPr>
          <w:b/>
          <w:bCs/>
          <w:sz w:val="19"/>
          <w:szCs w:val="19"/>
        </w:rPr>
        <w:t xml:space="preserve">     Ниво: </w:t>
      </w:r>
      <w:r>
        <w:rPr>
          <w:sz w:val="19"/>
          <w:szCs w:val="19"/>
        </w:rPr>
        <w:t xml:space="preserve">Базово</w:t>
      </w:r>
    </w:p>
    <w:p>
      <w:pPr>
        <w:spacing w:after="80" w:before="0"/>
      </w:pPr>
      <w:r>
        <w:t xml:space="preserve">Забавата на длъжника представлява:</w:t>
      </w:r>
    </w:p>
    <w:p>
      <w:pPr>
        <w:spacing w:after="40"/>
        <w:ind w:left="431" w:hanging="360"/>
      </w:pPr>
      <w:r>
        <w:rPr>
          <w:b/>
          <w:bCs/>
        </w:rPr>
        <w:t xml:space="preserve">А) </w:t>
      </w:r>
      <w:r>
        <w:t xml:space="preserve">погасяване на задължението поради изтичането на уговорения срок</w:t>
      </w:r>
    </w:p>
    <w:p>
      <w:pPr>
        <w:spacing w:after="40"/>
        <w:ind w:left="431" w:hanging="360"/>
      </w:pPr>
      <w:r>
        <w:rPr>
          <w:b/>
          <w:bCs/>
        </w:rPr>
        <w:t xml:space="preserve">Б) </w:t>
      </w:r>
      <w:r>
        <w:t xml:space="preserve">всяко вменимо закъснение на изискуемо и възможно изпълнение</w:t>
      </w:r>
    </w:p>
    <w:p>
      <w:pPr>
        <w:spacing w:after="40"/>
        <w:ind w:left="431" w:hanging="360"/>
      </w:pPr>
      <w:r>
        <w:rPr>
          <w:b/>
          <w:bCs/>
        </w:rPr>
        <w:t xml:space="preserve">В) </w:t>
      </w:r>
      <w:r>
        <w:t xml:space="preserve">всяко изтичане на календарния падеж, независимо от причината за него</w:t>
      </w:r>
    </w:p>
    <w:p>
      <w:pPr>
        <w:spacing w:after="40"/>
        <w:ind w:left="431" w:hanging="360"/>
      </w:pPr>
      <w:r>
        <w:rPr>
          <w:b/>
          <w:bCs/>
        </w:rPr>
        <w:t xml:space="preserve">Г) </w:t>
      </w:r>
      <w:r>
        <w:t xml:space="preserve">отказ на кредитора да приеме надлежно предложеното му изпълнение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Забавата съединява изискуемост, продължаваща възможност на изпълнението и вменимо закъснение; задължението не се погасява, а към него се добавя отговорност за вредите от закъснението.</w:t>
      </w:r>
    </w:p>
    <w:p>
      <w:pPr>
        <w:spacing w:after="100" w:before="0"/>
      </w:pPr>
      <w:r>
        <w:rPr>
          <w:b/>
          <w:bCs/>
        </w:rPr>
        <w:t xml:space="preserve">Защо А е грешен:  </w:t>
      </w:r>
      <w:r>
        <w:t xml:space="preserve">Срокът не погасява дълга — напротив, прави го събираем.</w:t>
      </w:r>
    </w:p>
    <w:p>
      <w:pPr>
        <w:spacing w:after="100" w:before="0"/>
      </w:pPr>
      <w:r>
        <w:rPr>
          <w:b/>
          <w:bCs/>
        </w:rPr>
        <w:t xml:space="preserve">Защо В е грешен:  </w:t>
      </w:r>
      <w:r>
        <w:t xml:space="preserve">Изтеклият падеж без вменимост още не е забава — длъжникът може да докаже невиновно препятствие.</w:t>
      </w:r>
    </w:p>
    <w:p>
      <w:pPr>
        <w:spacing w:after="100" w:before="0"/>
      </w:pPr>
      <w:r>
        <w:rPr>
          <w:b/>
          <w:bCs/>
        </w:rPr>
        <w:t xml:space="preserve">Защо Г е грешен:  </w:t>
      </w:r>
      <w:r>
        <w:t xml:space="preserve">Това е забава на кредитора — друг институт.</w:t>
      </w:r>
    </w:p>
    <w:p>
      <w:pPr>
        <w:spacing w:after="140" w:before="0"/>
      </w:pPr>
      <w:r>
        <w:rPr>
          <w:b/>
          <w:bCs/>
        </w:rPr>
        <w:t xml:space="preserve">Методическа бележка:  </w:t>
      </w:r>
      <w:r>
        <w:t xml:space="preserve">Проверява трите елемента: изискуемост, възможност, вменимо закъснение.</w:t>
      </w:r>
    </w:p>
    <w:p>
      <w:pPr>
        <w:pStyle w:val="Heading3"/>
        <w:spacing w:after="60" w:before="240"/>
      </w:pPr>
      <w:r>
        <w:rPr>
          <w:b/>
          <w:bCs/>
          <w:sz w:val="24"/>
          <w:szCs w:val="24"/>
        </w:rPr>
        <w:t xml:space="preserve">Въпрос 2</w:t>
      </w:r>
      <w:r>
        <w:rPr>
          <w:i/>
          <w:iCs/>
          <w:color w:val="767676"/>
          <w:sz w:val="19"/>
          <w:szCs w:val="19"/>
        </w:rPr>
        <w:t xml:space="preserve">   (№ 252 от 780)</w:t>
      </w:r>
    </w:p>
    <w:p>
      <w:pPr>
        <w:spacing w:after="100"/>
      </w:pPr>
      <w:r>
        <w:rPr>
          <w:b/>
          <w:bCs/>
          <w:sz w:val="19"/>
          <w:szCs w:val="19"/>
        </w:rPr>
        <w:t xml:space="preserve">Подтема: </w:t>
      </w:r>
      <w:r>
        <w:rPr>
          <w:sz w:val="19"/>
          <w:szCs w:val="19"/>
        </w:rPr>
        <w:t xml:space="preserve">Наследници и определен ден</w:t>
      </w:r>
      <w:r>
        <w:rPr>
          <w:b/>
          <w:bCs/>
          <w:sz w:val="19"/>
          <w:szCs w:val="19"/>
        </w:rPr>
        <w:t xml:space="preserve">     Ниво: </w:t>
      </w:r>
      <w:r>
        <w:rPr>
          <w:sz w:val="19"/>
          <w:szCs w:val="19"/>
        </w:rPr>
        <w:t xml:space="preserve">Средно</w:t>
      </w:r>
    </w:p>
    <w:p>
      <w:pPr>
        <w:spacing w:after="80" w:before="0"/>
      </w:pPr>
      <w:r>
        <w:t xml:space="preserve">Длъжник по задължение с определен ден умира преди падежа. Неговите наследници:</w:t>
      </w:r>
    </w:p>
    <w:p>
      <w:pPr>
        <w:spacing w:after="40"/>
        <w:ind w:left="431" w:hanging="360"/>
      </w:pPr>
      <w:r>
        <w:rPr>
          <w:b/>
          <w:bCs/>
        </w:rPr>
        <w:t xml:space="preserve">А) </w:t>
      </w:r>
      <w:r>
        <w:t xml:space="preserve">изпадат в забава автоматично с изтичането на определения ден</w:t>
      </w:r>
    </w:p>
    <w:p>
      <w:pPr>
        <w:spacing w:after="40"/>
        <w:ind w:left="431" w:hanging="360"/>
      </w:pPr>
      <w:r>
        <w:rPr>
          <w:b/>
          <w:bCs/>
        </w:rPr>
        <w:t xml:space="preserve">Б) </w:t>
      </w:r>
      <w:r>
        <w:t xml:space="preserve">не отговарят за дълга до приемане на наследството по опис</w:t>
      </w:r>
    </w:p>
    <w:p>
      <w:pPr>
        <w:spacing w:after="40"/>
        <w:ind w:left="431" w:hanging="360"/>
      </w:pPr>
      <w:r>
        <w:rPr>
          <w:b/>
          <w:bCs/>
        </w:rPr>
        <w:t xml:space="preserve">В) </w:t>
      </w:r>
      <w:r>
        <w:t xml:space="preserve">изпадат в забава само след покана и изтичане на седем дни</w:t>
      </w:r>
    </w:p>
    <w:p>
      <w:pPr>
        <w:spacing w:after="40"/>
        <w:ind w:left="431" w:hanging="360"/>
      </w:pPr>
      <w:r>
        <w:rPr>
          <w:b/>
          <w:bCs/>
        </w:rPr>
        <w:t xml:space="preserve">Г) </w:t>
      </w:r>
      <w:r>
        <w:t xml:space="preserve">дължат винаги от деня на смъртта на наследодателя, без покана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Правилото dies interpellat pro homine не действа срещу наследниците: те трябва да бъдат поканени и разполагат със седемдневен срок от поканата (чл. 84, ал. 1, изр. 2 ЗЗД) — за да узнаят за наследеното задължение и да организират изпълнението.</w:t>
      </w:r>
    </w:p>
    <w:p>
      <w:pPr>
        <w:spacing w:after="100" w:before="0"/>
      </w:pPr>
      <w:r>
        <w:rPr>
          <w:b/>
          <w:bCs/>
        </w:rPr>
        <w:t xml:space="preserve">Защо А е грешен:  </w:t>
      </w:r>
      <w:r>
        <w:t xml:space="preserve">Автоматичната забава е изключена именно за тази хипотеза.</w:t>
      </w:r>
    </w:p>
    <w:p>
      <w:pPr>
        <w:spacing w:after="100" w:before="0"/>
      </w:pPr>
      <w:r>
        <w:rPr>
          <w:b/>
          <w:bCs/>
        </w:rPr>
        <w:t xml:space="preserve">Защо Б е грешен:  </w:t>
      </w:r>
      <w:r>
        <w:t xml:space="preserve">Приемането по опис е въпрос на обхвата на отговорността, не на забавата.</w:t>
      </w:r>
    </w:p>
    <w:p>
      <w:pPr>
        <w:spacing w:after="100" w:before="0"/>
      </w:pPr>
      <w:r>
        <w:rPr>
          <w:b/>
          <w:bCs/>
        </w:rPr>
        <w:t xml:space="preserve">Защо Г е грешен:  </w:t>
      </w:r>
      <w:r>
        <w:t xml:space="preserve">Смъртта не е падеж и не поставя никого в забава.</w:t>
      </w:r>
    </w:p>
    <w:p>
      <w:pPr>
        <w:spacing w:after="140" w:before="0"/>
      </w:pPr>
      <w:r>
        <w:rPr>
          <w:b/>
          <w:bCs/>
        </w:rPr>
        <w:t xml:space="preserve">Методическа бележка:  </w:t>
      </w:r>
      <w:r>
        <w:t xml:space="preserve">Проверява специалното правило за наследниците при срочен дълг.</w:t>
      </w:r>
    </w:p>
    <w:p>
      <w:pPr>
        <w:pStyle w:val="Heading3"/>
        <w:spacing w:after="60" w:before="240"/>
      </w:pPr>
      <w:r>
        <w:rPr>
          <w:b/>
          <w:bCs/>
          <w:sz w:val="24"/>
          <w:szCs w:val="24"/>
        </w:rPr>
        <w:t xml:space="preserve">Въпрос 3</w:t>
      </w:r>
      <w:r>
        <w:rPr>
          <w:i/>
          <w:iCs/>
          <w:color w:val="767676"/>
          <w:sz w:val="19"/>
          <w:szCs w:val="19"/>
        </w:rPr>
        <w:t xml:space="preserve">   (№ 253 от 780)</w:t>
      </w:r>
    </w:p>
    <w:p>
      <w:pPr>
        <w:spacing w:after="100"/>
      </w:pPr>
      <w:r>
        <w:rPr>
          <w:b/>
          <w:bCs/>
          <w:sz w:val="19"/>
          <w:szCs w:val="19"/>
        </w:rPr>
        <w:t xml:space="preserve">Подтема: </w:t>
      </w:r>
      <w:r>
        <w:rPr>
          <w:sz w:val="19"/>
          <w:szCs w:val="19"/>
        </w:rPr>
        <w:t xml:space="preserve">Покана</w:t>
      </w:r>
      <w:r>
        <w:rPr>
          <w:b/>
          <w:bCs/>
          <w:sz w:val="19"/>
          <w:szCs w:val="19"/>
        </w:rPr>
        <w:t xml:space="preserve">     Ниво: </w:t>
      </w:r>
      <w:r>
        <w:rPr>
          <w:sz w:val="19"/>
          <w:szCs w:val="19"/>
        </w:rPr>
        <w:t xml:space="preserve">Средно</w:t>
      </w:r>
    </w:p>
    <w:p>
      <w:pPr>
        <w:spacing w:after="80" w:before="0"/>
      </w:pPr>
      <w:r>
        <w:t xml:space="preserve">Поканата за изпълнение при безсрочно задължение:</w:t>
      </w:r>
    </w:p>
    <w:p>
      <w:pPr>
        <w:spacing w:after="40"/>
        <w:ind w:left="431" w:hanging="360"/>
      </w:pPr>
      <w:r>
        <w:rPr>
          <w:b/>
          <w:bCs/>
        </w:rPr>
        <w:t xml:space="preserve">А) </w:t>
      </w:r>
      <w:r>
        <w:t xml:space="preserve">е неформално изявление, с което кредиторът иска дължимата престация</w:t>
      </w:r>
    </w:p>
    <w:p>
      <w:pPr>
        <w:spacing w:after="40"/>
        <w:ind w:left="431" w:hanging="360"/>
      </w:pPr>
      <w:r>
        <w:rPr>
          <w:b/>
          <w:bCs/>
        </w:rPr>
        <w:t xml:space="preserve">Б) </w:t>
      </w:r>
      <w:r>
        <w:t xml:space="preserve">трябва да е в нотариална форма и да дава допълнителен срок за изпълнение</w:t>
      </w:r>
    </w:p>
    <w:p>
      <w:pPr>
        <w:spacing w:after="40"/>
        <w:ind w:left="431" w:hanging="360"/>
      </w:pPr>
      <w:r>
        <w:rPr>
          <w:b/>
          <w:bCs/>
        </w:rPr>
        <w:t xml:space="preserve">В) </w:t>
      </w:r>
      <w:r>
        <w:t xml:space="preserve">няма правно значение, когато длъжникът и без нея знае за дълга си</w:t>
      </w:r>
    </w:p>
    <w:p>
      <w:pPr>
        <w:spacing w:after="40"/>
        <w:ind w:left="431" w:hanging="360"/>
      </w:pPr>
      <w:r>
        <w:rPr>
          <w:b/>
          <w:bCs/>
        </w:rPr>
        <w:t xml:space="preserve">Г) </w:t>
      </w:r>
      <w:r>
        <w:t xml:space="preserve">поражда действие едва след като длъжникът потвърди получаването ѝ</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 общото правило поканата е неформално едностранно изявление, което недвусмислено иска изпълнението; кредиторът носи тежестта да докаже съдържанието и достигането ѝ; допълнителен срок не е задължителен елемент, а поканата може да се съдържа и в искова молба или заявление за заповед за изпълнение.</w:t>
      </w:r>
    </w:p>
    <w:p>
      <w:pPr>
        <w:spacing w:after="100" w:before="0"/>
      </w:pPr>
      <w:r>
        <w:rPr>
          <w:b/>
          <w:bCs/>
        </w:rPr>
        <w:t xml:space="preserve">Защо Б е грешен:  </w:t>
      </w:r>
      <w:r>
        <w:t xml:space="preserve">Нито нотариална форма, нито допълнителен срок са изискване на закона.</w:t>
      </w:r>
    </w:p>
    <w:p>
      <w:pPr>
        <w:spacing w:after="100" w:before="0"/>
      </w:pPr>
      <w:r>
        <w:rPr>
          <w:b/>
          <w:bCs/>
        </w:rPr>
        <w:t xml:space="preserve">Защо В е грешен:  </w:t>
      </w:r>
      <w:r>
        <w:t xml:space="preserve">Знанието за дълга не замества изявлението, което поставя в забава.</w:t>
      </w:r>
    </w:p>
    <w:p>
      <w:pPr>
        <w:spacing w:after="100" w:before="0"/>
      </w:pPr>
      <w:r>
        <w:rPr>
          <w:b/>
          <w:bCs/>
        </w:rPr>
        <w:t xml:space="preserve">Защо Г е грешен:  </w:t>
      </w:r>
      <w:r>
        <w:t xml:space="preserve">Поканата е едностранна — потвърждение от длъжника не е нужно, достатъчно е тя да е достигнала до него.</w:t>
      </w:r>
    </w:p>
    <w:p>
      <w:pPr>
        <w:spacing w:after="140" w:before="0"/>
      </w:pPr>
      <w:r>
        <w:rPr>
          <w:b/>
          <w:bCs/>
        </w:rPr>
        <w:t xml:space="preserve">Методическа бележка:  </w:t>
      </w:r>
      <w:r>
        <w:t xml:space="preserve">Проверява формата, съдържанието и доказването на поканата.</w:t>
      </w:r>
    </w:p>
    <w:p>
      <w:pPr>
        <w:pStyle w:val="Heading3"/>
        <w:spacing w:after="60" w:before="240"/>
      </w:pPr>
      <w:r>
        <w:rPr>
          <w:b/>
          <w:bCs/>
          <w:sz w:val="24"/>
          <w:szCs w:val="24"/>
        </w:rPr>
        <w:t xml:space="preserve">Въпрос 4</w:t>
      </w:r>
      <w:r>
        <w:rPr>
          <w:i/>
          <w:iCs/>
          <w:color w:val="767676"/>
          <w:sz w:val="19"/>
          <w:szCs w:val="19"/>
        </w:rPr>
        <w:t xml:space="preserve">   (№ 254 от 780)</w:t>
      </w:r>
    </w:p>
    <w:p>
      <w:pPr>
        <w:spacing w:after="100"/>
      </w:pPr>
      <w:r>
        <w:rPr>
          <w:b/>
          <w:bCs/>
          <w:sz w:val="19"/>
          <w:szCs w:val="19"/>
        </w:rPr>
        <w:t xml:space="preserve">Подтема: </w:t>
      </w:r>
      <w:r>
        <w:rPr>
          <w:sz w:val="19"/>
          <w:szCs w:val="19"/>
        </w:rPr>
        <w:t xml:space="preserve">Забава без покана</w:t>
      </w:r>
      <w:r>
        <w:rPr>
          <w:b/>
          <w:bCs/>
          <w:sz w:val="19"/>
          <w:szCs w:val="19"/>
        </w:rPr>
        <w:t xml:space="preserve">     Ниво: </w:t>
      </w:r>
      <w:r>
        <w:rPr>
          <w:sz w:val="19"/>
          <w:szCs w:val="19"/>
        </w:rPr>
        <w:t xml:space="preserve">Базово</w:t>
      </w:r>
    </w:p>
    <w:p>
      <w:pPr>
        <w:spacing w:after="80" w:before="0"/>
      </w:pPr>
      <w:r>
        <w:t xml:space="preserve">При задължение за обезщетение от непозволено увреждане длъжникът:</w:t>
      </w:r>
    </w:p>
    <w:p>
      <w:pPr>
        <w:spacing w:after="40"/>
        <w:ind w:left="431" w:hanging="360"/>
      </w:pPr>
      <w:r>
        <w:rPr>
          <w:b/>
          <w:bCs/>
        </w:rPr>
        <w:t xml:space="preserve">А) </w:t>
      </w:r>
      <w:r>
        <w:t xml:space="preserve">изпада в забава едва след писмена покана от пострадалия</w:t>
      </w:r>
    </w:p>
    <w:p>
      <w:pPr>
        <w:spacing w:after="40"/>
        <w:ind w:left="431" w:hanging="360"/>
      </w:pPr>
      <w:r>
        <w:rPr>
          <w:b/>
          <w:bCs/>
        </w:rPr>
        <w:t xml:space="preserve">Б) </w:t>
      </w:r>
      <w:r>
        <w:t xml:space="preserve">се смята в забава и без покана — от деня на увреждането</w:t>
      </w:r>
    </w:p>
    <w:p>
      <w:pPr>
        <w:spacing w:after="40"/>
        <w:ind w:left="431" w:hanging="360"/>
      </w:pPr>
      <w:r>
        <w:rPr>
          <w:b/>
          <w:bCs/>
        </w:rPr>
        <w:t xml:space="preserve">В) </w:t>
      </w:r>
      <w:r>
        <w:t xml:space="preserve">изпада в забава от влизане в сила на осъдителното решение</w:t>
      </w:r>
    </w:p>
    <w:p>
      <w:pPr>
        <w:spacing w:after="40"/>
        <w:ind w:left="431" w:hanging="360"/>
      </w:pPr>
      <w:r>
        <w:rPr>
          <w:b/>
          <w:bCs/>
        </w:rPr>
        <w:t xml:space="preserve">Г) </w:t>
      </w:r>
      <w:r>
        <w:t xml:space="preserve">не дължи лихва преди предявяването на иска пред съда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84, ал. 3 ЗЗД освобождава пострадалия от покана: вредата и задължението за поправянето ѝ възникват от увреждането. Изключението обаче не важи за всяко извъндоговорно вземане — при връщане на дадено без основание покана е необходима.</w:t>
      </w:r>
    </w:p>
    <w:p>
      <w:pPr>
        <w:spacing w:after="100" w:before="0"/>
      </w:pPr>
      <w:r>
        <w:rPr>
          <w:b/>
          <w:bCs/>
        </w:rPr>
        <w:t xml:space="preserve">Защо А е грешен:  </w:t>
      </w:r>
      <w:r>
        <w:t xml:space="preserve">Поканата е правилото за безсрочните договорни вземания, не за деликта.</w:t>
      </w:r>
    </w:p>
    <w:p>
      <w:pPr>
        <w:spacing w:after="100" w:before="0"/>
      </w:pPr>
      <w:r>
        <w:rPr>
          <w:b/>
          <w:bCs/>
        </w:rPr>
        <w:t xml:space="preserve">Защо В е грешен:  </w:t>
      </w:r>
      <w:r>
        <w:t xml:space="preserve">Решението установява, а не създава забавата.</w:t>
      </w:r>
    </w:p>
    <w:p>
      <w:pPr>
        <w:spacing w:after="100" w:before="0"/>
      </w:pPr>
      <w:r>
        <w:rPr>
          <w:b/>
          <w:bCs/>
        </w:rPr>
        <w:t xml:space="preserve">Защо Г е грешен:  </w:t>
      </w:r>
      <w:r>
        <w:t xml:space="preserve">Законната лихва тече от деликта, не от исковата молба.</w:t>
      </w:r>
    </w:p>
    <w:p>
      <w:pPr>
        <w:spacing w:after="140" w:before="0"/>
      </w:pPr>
      <w:r>
        <w:rPr>
          <w:b/>
          <w:bCs/>
        </w:rPr>
        <w:t xml:space="preserve">Методическа бележка:  </w:t>
      </w:r>
      <w:r>
        <w:t xml:space="preserve">Проверява изключението по чл. 84, ал. 3 и неговите граници.</w:t>
      </w:r>
    </w:p>
    <w:p>
      <w:pPr>
        <w:pStyle w:val="Heading3"/>
        <w:spacing w:after="60" w:before="240"/>
      </w:pPr>
      <w:r>
        <w:rPr>
          <w:b/>
          <w:bCs/>
          <w:sz w:val="24"/>
          <w:szCs w:val="24"/>
        </w:rPr>
        <w:t xml:space="preserve">Въпрос 5</w:t>
      </w:r>
      <w:r>
        <w:rPr>
          <w:i/>
          <w:iCs/>
          <w:color w:val="767676"/>
          <w:sz w:val="19"/>
          <w:szCs w:val="19"/>
        </w:rPr>
        <w:t xml:space="preserve">   (№ 255 от 780)</w:t>
      </w:r>
    </w:p>
    <w:p>
      <w:pPr>
        <w:spacing w:after="100"/>
      </w:pPr>
      <w:r>
        <w:rPr>
          <w:b/>
          <w:bCs/>
          <w:sz w:val="19"/>
          <w:szCs w:val="19"/>
        </w:rPr>
        <w:t xml:space="preserve">Подтема: </w:t>
      </w:r>
      <w:r>
        <w:rPr>
          <w:sz w:val="19"/>
          <w:szCs w:val="19"/>
        </w:rPr>
        <w:t xml:space="preserve">Законна лихва</w:t>
      </w:r>
      <w:r>
        <w:rPr>
          <w:b/>
          <w:bCs/>
          <w:sz w:val="19"/>
          <w:szCs w:val="19"/>
        </w:rPr>
        <w:t xml:space="preserve">     Ниво: </w:t>
      </w:r>
      <w:r>
        <w:rPr>
          <w:sz w:val="19"/>
          <w:szCs w:val="19"/>
        </w:rPr>
        <w:t xml:space="preserve">Средно</w:t>
      </w:r>
    </w:p>
    <w:p>
      <w:pPr>
        <w:spacing w:after="80" w:before="0"/>
      </w:pPr>
      <w:r>
        <w:t xml:space="preserve">При забава на парично задължение кредиторът:</w:t>
      </w:r>
    </w:p>
    <w:p>
      <w:pPr>
        <w:spacing w:after="40"/>
        <w:ind w:left="431" w:hanging="360"/>
      </w:pPr>
      <w:r>
        <w:rPr>
          <w:b/>
          <w:bCs/>
        </w:rPr>
        <w:t xml:space="preserve">А) </w:t>
      </w:r>
      <w:r>
        <w:t xml:space="preserve">трябва да докаже конкретна вреда, за да получи каквато и да е лихва</w:t>
      </w:r>
    </w:p>
    <w:p>
      <w:pPr>
        <w:spacing w:after="40"/>
        <w:ind w:left="431" w:hanging="360"/>
      </w:pPr>
      <w:r>
        <w:rPr>
          <w:b/>
          <w:bCs/>
        </w:rPr>
        <w:t xml:space="preserve">Б) </w:t>
      </w:r>
      <w:r>
        <w:t xml:space="preserve">получава лихва само ако тя е изрично уговорена в договора между страните</w:t>
      </w:r>
    </w:p>
    <w:p>
      <w:pPr>
        <w:spacing w:after="40"/>
        <w:ind w:left="431" w:hanging="360"/>
      </w:pPr>
      <w:r>
        <w:rPr>
          <w:b/>
          <w:bCs/>
        </w:rPr>
        <w:t xml:space="preserve">В) </w:t>
      </w:r>
      <w:r>
        <w:t xml:space="preserve">винаги има право на законната лихва от забавата, без да доказва вреда</w:t>
      </w:r>
    </w:p>
    <w:p>
      <w:pPr>
        <w:spacing w:after="40"/>
        <w:ind w:left="431" w:hanging="360"/>
      </w:pPr>
      <w:r>
        <w:rPr>
          <w:b/>
          <w:bCs/>
        </w:rPr>
        <w:t xml:space="preserve">Г) </w:t>
      </w:r>
      <w:r>
        <w:t xml:space="preserve">избира между главницата и лихвата, защото двете не се кумулират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86, ал. 1 ЗЗД определя законната лихва като минимално, предварително определено обезщетение за лишаването от паричната стойност — дължи се без доказване на вреда до нейния размер; превишението над нея подлежи на доказване по общия ред.</w:t>
      </w:r>
    </w:p>
    <w:p>
      <w:pPr>
        <w:spacing w:after="100" w:before="0"/>
      </w:pPr>
      <w:r>
        <w:rPr>
          <w:b/>
          <w:bCs/>
        </w:rPr>
        <w:t xml:space="preserve">Защо А е грешен:  </w:t>
      </w:r>
      <w:r>
        <w:t xml:space="preserve">Именно освобождаването от доказване е смисълът на законната лихва.</w:t>
      </w:r>
    </w:p>
    <w:p>
      <w:pPr>
        <w:spacing w:after="100" w:before="0"/>
      </w:pPr>
      <w:r>
        <w:rPr>
          <w:b/>
          <w:bCs/>
        </w:rPr>
        <w:t xml:space="preserve">Защо Б е грешен:  </w:t>
      </w:r>
      <w:r>
        <w:t xml:space="preserve">Лихвата за забава следва от закона, не от уговорка.</w:t>
      </w:r>
    </w:p>
    <w:p>
      <w:pPr>
        <w:spacing w:after="100" w:before="0"/>
      </w:pPr>
      <w:r>
        <w:rPr>
          <w:b/>
          <w:bCs/>
        </w:rPr>
        <w:t xml:space="preserve">Защо Г е грешен:  </w:t>
      </w:r>
      <w:r>
        <w:t xml:space="preserve">Главницата и мораторната лихва се кумулират.</w:t>
      </w:r>
    </w:p>
    <w:p>
      <w:pPr>
        <w:spacing w:after="140" w:before="0"/>
      </w:pPr>
      <w:r>
        <w:rPr>
          <w:b/>
          <w:bCs/>
        </w:rPr>
        <w:t xml:space="preserve">Методическа бележка:  </w:t>
      </w:r>
      <w:r>
        <w:t xml:space="preserve">Проверява абстрактния характер на мораторната лихва.</w:t>
      </w:r>
    </w:p>
    <w:p>
      <w:pPr>
        <w:pStyle w:val="Heading3"/>
        <w:spacing w:after="60" w:before="240"/>
      </w:pPr>
      <w:r>
        <w:rPr>
          <w:b/>
          <w:bCs/>
          <w:sz w:val="24"/>
          <w:szCs w:val="24"/>
        </w:rPr>
        <w:t xml:space="preserve">Въпрос 6</w:t>
      </w:r>
      <w:r>
        <w:rPr>
          <w:i/>
          <w:iCs/>
          <w:color w:val="767676"/>
          <w:sz w:val="19"/>
          <w:szCs w:val="19"/>
        </w:rPr>
        <w:t xml:space="preserve">   (№ 256 от 780)</w:t>
      </w:r>
    </w:p>
    <w:p>
      <w:pPr>
        <w:spacing w:after="100"/>
      </w:pPr>
      <w:r>
        <w:rPr>
          <w:b/>
          <w:bCs/>
          <w:sz w:val="19"/>
          <w:szCs w:val="19"/>
        </w:rPr>
        <w:t xml:space="preserve">Подтема: </w:t>
      </w:r>
      <w:r>
        <w:rPr>
          <w:sz w:val="19"/>
          <w:szCs w:val="19"/>
        </w:rPr>
        <w:t xml:space="preserve">Разваляне след забава</w:t>
      </w:r>
      <w:r>
        <w:rPr>
          <w:b/>
          <w:bCs/>
          <w:sz w:val="19"/>
          <w:szCs w:val="19"/>
        </w:rPr>
        <w:t xml:space="preserve">     Ниво: </w:t>
      </w:r>
      <w:r>
        <w:rPr>
          <w:sz w:val="19"/>
          <w:szCs w:val="19"/>
        </w:rPr>
        <w:t xml:space="preserve">Високо</w:t>
      </w:r>
    </w:p>
    <w:p>
      <w:pPr>
        <w:spacing w:after="80" w:before="0"/>
      </w:pPr>
      <w:r>
        <w:t xml:space="preserve">За да развали двустранен договор поради забава, кредиторът по правило трябва:</w:t>
      </w:r>
    </w:p>
    <w:p>
      <w:pPr>
        <w:spacing w:after="40"/>
        <w:ind w:left="431" w:hanging="360"/>
      </w:pPr>
      <w:r>
        <w:rPr>
          <w:b/>
          <w:bCs/>
        </w:rPr>
        <w:t xml:space="preserve">А) </w:t>
      </w:r>
      <w:r>
        <w:t xml:space="preserve">да уведоми длъжника с голо изявление, че разваля договора поради забавата</w:t>
      </w:r>
    </w:p>
    <w:p>
      <w:pPr>
        <w:spacing w:after="40"/>
        <w:ind w:left="431" w:hanging="360"/>
      </w:pPr>
      <w:r>
        <w:rPr>
          <w:b/>
          <w:bCs/>
        </w:rPr>
        <w:t xml:space="preserve">Б) </w:t>
      </w:r>
      <w:r>
        <w:t xml:space="preserve">да предяви конститутивен иск за разваляне пред компетентния съд</w:t>
      </w:r>
    </w:p>
    <w:p>
      <w:pPr>
        <w:spacing w:after="40"/>
        <w:ind w:left="431" w:hanging="360"/>
      </w:pPr>
      <w:r>
        <w:rPr>
          <w:b/>
          <w:bCs/>
        </w:rPr>
        <w:t xml:space="preserve">В) </w:t>
      </w:r>
      <w:r>
        <w:t xml:space="preserve">да изчака шест месеца от падежа, преди да предприеме действия</w:t>
      </w:r>
    </w:p>
    <w:p>
      <w:pPr>
        <w:spacing w:after="40"/>
        <w:ind w:left="431" w:hanging="360"/>
      </w:pPr>
      <w:r>
        <w:rPr>
          <w:b/>
          <w:bCs/>
        </w:rPr>
        <w:t xml:space="preserve">Г) </w:t>
      </w:r>
      <w:r>
        <w:t xml:space="preserve">да даде подходящ допълнителен срок с предупреждение за разваляне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87, ал. 1 ЗЗД изисква допълнителен срок с предупреждение, че при неизпълнение договорът се смята за развален; при писмен договор предупреждението се прави писмено. Без срок се разваля само при невъзможност, безполезност поради забавата или фикс-срок, а по съдебен ред се развалят договорите за вещни права върху недвижими имоти.</w:t>
      </w:r>
    </w:p>
    <w:p>
      <w:pPr>
        <w:spacing w:after="100" w:before="0"/>
      </w:pPr>
      <w:r>
        <w:rPr>
          <w:b/>
          <w:bCs/>
        </w:rPr>
        <w:t xml:space="preserve">Защо А е грешен:  </w:t>
      </w:r>
      <w:r>
        <w:t xml:space="preserve">Голото изявление без срок е достатъчно само в изключенията на ал. 2.</w:t>
      </w:r>
    </w:p>
    <w:p>
      <w:pPr>
        <w:spacing w:after="100" w:before="0"/>
      </w:pPr>
      <w:r>
        <w:rPr>
          <w:b/>
          <w:bCs/>
        </w:rPr>
        <w:t xml:space="preserve">Защо Б е грешен:  </w:t>
      </w:r>
      <w:r>
        <w:t xml:space="preserve">Съдебното разваляне е за недвижимите имоти, не общо правило.</w:t>
      </w:r>
    </w:p>
    <w:p>
      <w:pPr>
        <w:spacing w:after="100" w:before="0"/>
      </w:pPr>
      <w:r>
        <w:rPr>
          <w:b/>
          <w:bCs/>
        </w:rPr>
        <w:t xml:space="preserve">Защо В е грешен:  </w:t>
      </w:r>
      <w:r>
        <w:t xml:space="preserve">Такъв изчаквателен срок законът не предвижда.</w:t>
      </w:r>
    </w:p>
    <w:p>
      <w:pPr>
        <w:spacing w:after="140" w:before="0"/>
      </w:pPr>
      <w:r>
        <w:rPr>
          <w:b/>
          <w:bCs/>
        </w:rPr>
        <w:t xml:space="preserve">Методическа бележка:  </w:t>
      </w:r>
      <w:r>
        <w:t xml:space="preserve">Проверява механизма на извънсъдебното разваляне и изключенията.</w:t>
      </w:r>
    </w:p>
    <w:p>
      <w:pPr>
        <w:pStyle w:val="Heading3"/>
        <w:spacing w:after="60" w:before="240"/>
      </w:pPr>
      <w:r>
        <w:rPr>
          <w:b/>
          <w:bCs/>
          <w:sz w:val="24"/>
          <w:szCs w:val="24"/>
        </w:rPr>
        <w:t xml:space="preserve">Въпрос 7</w:t>
      </w:r>
      <w:r>
        <w:rPr>
          <w:i/>
          <w:iCs/>
          <w:color w:val="767676"/>
          <w:sz w:val="19"/>
          <w:szCs w:val="19"/>
        </w:rPr>
        <w:t xml:space="preserve">   (№ 257 от 780)</w:t>
      </w:r>
    </w:p>
    <w:p>
      <w:pPr>
        <w:spacing w:after="100"/>
      </w:pPr>
      <w:r>
        <w:rPr>
          <w:b/>
          <w:bCs/>
          <w:sz w:val="19"/>
          <w:szCs w:val="19"/>
        </w:rPr>
        <w:t xml:space="preserve">Подтема: </w:t>
      </w:r>
      <w:r>
        <w:rPr>
          <w:sz w:val="19"/>
          <w:szCs w:val="19"/>
        </w:rPr>
        <w:t xml:space="preserve">Недостатък при продажба</w:t>
      </w:r>
      <w:r>
        <w:rPr>
          <w:b/>
          <w:bCs/>
          <w:sz w:val="19"/>
          <w:szCs w:val="19"/>
        </w:rPr>
        <w:t xml:space="preserve">     Ниво: </w:t>
      </w:r>
      <w:r>
        <w:rPr>
          <w:sz w:val="19"/>
          <w:szCs w:val="19"/>
        </w:rPr>
        <w:t xml:space="preserve">Средно</w:t>
      </w:r>
    </w:p>
    <w:p>
      <w:pPr>
        <w:spacing w:after="80" w:before="0"/>
      </w:pPr>
      <w:r>
        <w:t xml:space="preserve">Продавачът отговаря за недостатък, който съществено намалява цената или годността на вещта:</w:t>
      </w:r>
    </w:p>
    <w:p>
      <w:pPr>
        <w:spacing w:after="40"/>
        <w:ind w:left="431" w:hanging="360"/>
      </w:pPr>
      <w:r>
        <w:rPr>
          <w:b/>
          <w:bCs/>
        </w:rPr>
        <w:t xml:space="preserve">А) </w:t>
      </w:r>
      <w:r>
        <w:t xml:space="preserve">само ако го е знаел при продажбата и умишлено го е премълчал</w:t>
      </w:r>
    </w:p>
    <w:p>
      <w:pPr>
        <w:spacing w:after="40"/>
        <w:ind w:left="431" w:hanging="360"/>
      </w:pPr>
      <w:r>
        <w:rPr>
          <w:b/>
          <w:bCs/>
        </w:rPr>
        <w:t xml:space="preserve">Б) </w:t>
      </w:r>
      <w:r>
        <w:t xml:space="preserve">само при индивидуално определени вещи, но не и при родово определени</w:t>
      </w:r>
    </w:p>
    <w:p>
      <w:pPr>
        <w:spacing w:after="40"/>
        <w:ind w:left="431" w:hanging="360"/>
      </w:pPr>
      <w:r>
        <w:rPr>
          <w:b/>
          <w:bCs/>
        </w:rPr>
        <w:t xml:space="preserve">В) </w:t>
      </w:r>
      <w:r>
        <w:t xml:space="preserve">само ако купувачът е потребител по смисъла на специален закон</w:t>
      </w:r>
    </w:p>
    <w:p>
      <w:pPr>
        <w:spacing w:after="40"/>
        <w:ind w:left="431" w:hanging="360"/>
      </w:pPr>
      <w:r>
        <w:rPr>
          <w:b/>
          <w:bCs/>
        </w:rPr>
        <w:t xml:space="preserve">Г) </w:t>
      </w:r>
      <w:r>
        <w:t xml:space="preserve">винаги, включително когато не го е знаел при продажбата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193, ал. 1 и 3 ЗЗД установяват отговорност независимо от знанието на продавача към момента на сключването и забраняват предварителното ѝ изключване — защитата следва обективното несъответствие, а не недобросъвестността.</w:t>
      </w:r>
    </w:p>
    <w:p>
      <w:pPr>
        <w:spacing w:after="100" w:before="0"/>
      </w:pPr>
      <w:r>
        <w:rPr>
          <w:b/>
          <w:bCs/>
        </w:rPr>
        <w:t xml:space="preserve">Защо А е грешен:  </w:t>
      </w:r>
      <w:r>
        <w:t xml:space="preserve">Знанието утежнява положението на продавача, но не е предпоставка.</w:t>
      </w:r>
    </w:p>
    <w:p>
      <w:pPr>
        <w:spacing w:after="100" w:before="0"/>
      </w:pPr>
      <w:r>
        <w:rPr>
          <w:b/>
          <w:bCs/>
        </w:rPr>
        <w:t xml:space="preserve">Защо Б е грешен:  </w:t>
      </w:r>
      <w:r>
        <w:t xml:space="preserve">При родови вещи купувачът може да иска и вещи без недостатъци.</w:t>
      </w:r>
    </w:p>
    <w:p>
      <w:pPr>
        <w:spacing w:after="100" w:before="0"/>
      </w:pPr>
      <w:r>
        <w:rPr>
          <w:b/>
          <w:bCs/>
        </w:rPr>
        <w:t xml:space="preserve">Защо В е грешен:  </w:t>
      </w:r>
      <w:r>
        <w:t xml:space="preserve">Режимът на ЗЗД важи за всяка продажба, не само за потребителската.</w:t>
      </w:r>
    </w:p>
    <w:p>
      <w:pPr>
        <w:spacing w:after="140" w:before="0"/>
      </w:pPr>
      <w:r>
        <w:rPr>
          <w:b/>
          <w:bCs/>
        </w:rPr>
        <w:t xml:space="preserve">Методическа бележка:  </w:t>
      </w:r>
      <w:r>
        <w:t xml:space="preserve">Проверява обективния характер на отговорността за недостатъци.</w:t>
      </w:r>
    </w:p>
    <w:p>
      <w:pPr>
        <w:pStyle w:val="Heading3"/>
        <w:spacing w:after="60" w:before="240"/>
      </w:pPr>
      <w:r>
        <w:rPr>
          <w:b/>
          <w:bCs/>
          <w:sz w:val="24"/>
          <w:szCs w:val="24"/>
        </w:rPr>
        <w:t xml:space="preserve">Въпрос 8</w:t>
      </w:r>
      <w:r>
        <w:rPr>
          <w:i/>
          <w:iCs/>
          <w:color w:val="767676"/>
          <w:sz w:val="19"/>
          <w:szCs w:val="19"/>
        </w:rPr>
        <w:t xml:space="preserve">   (№ 258 от 780)</w:t>
      </w:r>
    </w:p>
    <w:p>
      <w:pPr>
        <w:spacing w:after="100"/>
      </w:pPr>
      <w:r>
        <w:rPr>
          <w:b/>
          <w:bCs/>
          <w:sz w:val="19"/>
          <w:szCs w:val="19"/>
        </w:rPr>
        <w:t xml:space="preserve">Подтема: </w:t>
      </w:r>
      <w:r>
        <w:rPr>
          <w:sz w:val="19"/>
          <w:szCs w:val="19"/>
        </w:rPr>
        <w:t xml:space="preserve">Права на купувача</w:t>
      </w:r>
      <w:r>
        <w:rPr>
          <w:b/>
          <w:bCs/>
          <w:sz w:val="19"/>
          <w:szCs w:val="19"/>
        </w:rPr>
        <w:t xml:space="preserve">     Ниво: </w:t>
      </w:r>
      <w:r>
        <w:rPr>
          <w:sz w:val="19"/>
          <w:szCs w:val="19"/>
        </w:rPr>
        <w:t xml:space="preserve">Средно</w:t>
      </w:r>
    </w:p>
    <w:p>
      <w:pPr>
        <w:spacing w:after="80" w:before="0"/>
      </w:pPr>
      <w:r>
        <w:t xml:space="preserve">При вещ с недостатъци купувачът със запазени права може да избира между:</w:t>
      </w:r>
    </w:p>
    <w:p>
      <w:pPr>
        <w:spacing w:after="40"/>
        <w:ind w:left="431" w:hanging="360"/>
      </w:pPr>
      <w:r>
        <w:rPr>
          <w:b/>
          <w:bCs/>
        </w:rPr>
        <w:t xml:space="preserve">А) </w:t>
      </w:r>
      <w:r>
        <w:t xml:space="preserve">само разваляне на договора с връщане на вещта и на цялата платена цена</w:t>
      </w:r>
    </w:p>
    <w:p>
      <w:pPr>
        <w:spacing w:after="40"/>
        <w:ind w:left="431" w:hanging="360"/>
      </w:pPr>
      <w:r>
        <w:rPr>
          <w:b/>
          <w:bCs/>
        </w:rPr>
        <w:t xml:space="preserve">Б) </w:t>
      </w:r>
      <w:r>
        <w:t xml:space="preserve">само парично обезщетение за всички вреди, причинени от недостатъка</w:t>
      </w:r>
    </w:p>
    <w:p>
      <w:pPr>
        <w:spacing w:after="40"/>
        <w:ind w:left="431" w:hanging="360"/>
      </w:pPr>
      <w:r>
        <w:rPr>
          <w:b/>
          <w:bCs/>
        </w:rPr>
        <w:t xml:space="preserve">В) </w:t>
      </w:r>
      <w:r>
        <w:t xml:space="preserve">всяко от трите — връщане на вещта и цената, намаляване или поправяне</w:t>
      </w:r>
    </w:p>
    <w:p>
      <w:pPr>
        <w:spacing w:after="40"/>
        <w:ind w:left="431" w:hanging="360"/>
      </w:pPr>
      <w:r>
        <w:rPr>
          <w:b/>
          <w:bCs/>
        </w:rPr>
        <w:t xml:space="preserve">Г) </w:t>
      </w:r>
      <w:r>
        <w:t xml:space="preserve">само поправяне на вещта за сметка на продавача в подходящ срок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195 ЗЗД дава алтернативните способи — връщане на вещта срещу цената, намаляване на цената или поправяне, като при родово определени вещи се добавя замяната; наред с избраното средство се дължи обезщетение по общите правила. Изборът трябва да съответства на естеството на дефекта и да се упражни в специалните срокове.</w:t>
      </w:r>
    </w:p>
    <w:p>
      <w:pPr>
        <w:spacing w:after="100" w:before="0"/>
      </w:pPr>
      <w:r>
        <w:rPr>
          <w:b/>
          <w:bCs/>
        </w:rPr>
        <w:t xml:space="preserve">Защо А е грешен:  </w:t>
      </w:r>
      <w:r>
        <w:t xml:space="preserve">Развалянето (връщането) е само една от опциите.</w:t>
      </w:r>
    </w:p>
    <w:p>
      <w:pPr>
        <w:spacing w:after="100" w:before="0"/>
      </w:pPr>
      <w:r>
        <w:rPr>
          <w:b/>
          <w:bCs/>
        </w:rPr>
        <w:t xml:space="preserve">Защо Б е грешен:  </w:t>
      </w:r>
      <w:r>
        <w:t xml:space="preserve">Обезщетението допълва, а не замества специалните права.</w:t>
      </w:r>
    </w:p>
    <w:p>
      <w:pPr>
        <w:spacing w:after="100" w:before="0"/>
      </w:pPr>
      <w:r>
        <w:rPr>
          <w:b/>
          <w:bCs/>
        </w:rPr>
        <w:t xml:space="preserve">Защо Г е грешен:  </w:t>
      </w:r>
      <w:r>
        <w:t xml:space="preserve">Поправянето е една от алтернативите, не единствената.</w:t>
      </w:r>
    </w:p>
    <w:p>
      <w:pPr>
        <w:spacing w:after="140" w:before="0"/>
      </w:pPr>
      <w:r>
        <w:rPr>
          <w:b/>
          <w:bCs/>
        </w:rPr>
        <w:t xml:space="preserve">Методическа бележка:  </w:t>
      </w:r>
      <w:r>
        <w:t xml:space="preserve">Проверява палитрата от права по чл. 195 и кумулацията с обезщетение.</w:t>
      </w:r>
    </w:p>
    <w:p>
      <w:pPr>
        <w:pStyle w:val="Heading3"/>
        <w:spacing w:after="60" w:before="240"/>
      </w:pPr>
      <w:r>
        <w:rPr>
          <w:b/>
          <w:bCs/>
          <w:sz w:val="24"/>
          <w:szCs w:val="24"/>
        </w:rPr>
        <w:t xml:space="preserve">Въпрос 9</w:t>
      </w:r>
      <w:r>
        <w:rPr>
          <w:i/>
          <w:iCs/>
          <w:color w:val="767676"/>
          <w:sz w:val="19"/>
          <w:szCs w:val="19"/>
        </w:rPr>
        <w:t xml:space="preserve">   (№ 259 от 780)</w:t>
      </w:r>
    </w:p>
    <w:p>
      <w:pPr>
        <w:spacing w:after="100"/>
      </w:pPr>
      <w:r>
        <w:rPr>
          <w:b/>
          <w:bCs/>
          <w:sz w:val="19"/>
          <w:szCs w:val="19"/>
        </w:rPr>
        <w:t xml:space="preserve">Подтема: </w:t>
      </w:r>
      <w:r>
        <w:rPr>
          <w:sz w:val="19"/>
          <w:szCs w:val="19"/>
        </w:rPr>
        <w:t xml:space="preserve">Срокове при недостатъци</w:t>
      </w:r>
      <w:r>
        <w:rPr>
          <w:b/>
          <w:bCs/>
          <w:sz w:val="19"/>
          <w:szCs w:val="19"/>
        </w:rPr>
        <w:t xml:space="preserve">     Ниво: </w:t>
      </w:r>
      <w:r>
        <w:rPr>
          <w:sz w:val="19"/>
          <w:szCs w:val="19"/>
        </w:rPr>
        <w:t xml:space="preserve">Високо</w:t>
      </w:r>
    </w:p>
    <w:p>
      <w:pPr>
        <w:spacing w:after="80" w:before="0"/>
      </w:pPr>
      <w:r>
        <w:t xml:space="preserve">Исковете за недостатъци по чл. 195 ЗЗД по правило се погасяват:</w:t>
      </w:r>
    </w:p>
    <w:p>
      <w:pPr>
        <w:spacing w:after="40"/>
        <w:ind w:left="431" w:hanging="360"/>
      </w:pPr>
      <w:r>
        <w:rPr>
          <w:b/>
          <w:bCs/>
        </w:rPr>
        <w:t xml:space="preserve">А) </w:t>
      </w:r>
      <w:r>
        <w:t xml:space="preserve">за шест месеца при движими и за една година при недвижими вещи</w:t>
      </w:r>
    </w:p>
    <w:p>
      <w:pPr>
        <w:spacing w:after="40"/>
        <w:ind w:left="431" w:hanging="360"/>
      </w:pPr>
      <w:r>
        <w:rPr>
          <w:b/>
          <w:bCs/>
        </w:rPr>
        <w:t xml:space="preserve">Б) </w:t>
      </w:r>
      <w:r>
        <w:t xml:space="preserve">с общата петгодишна давност, считано от сключването на договора</w:t>
      </w:r>
    </w:p>
    <w:p>
      <w:pPr>
        <w:spacing w:after="40"/>
        <w:ind w:left="431" w:hanging="360"/>
      </w:pPr>
      <w:r>
        <w:rPr>
          <w:b/>
          <w:bCs/>
        </w:rPr>
        <w:t xml:space="preserve">В) </w:t>
      </w:r>
      <w:r>
        <w:t xml:space="preserve">за три години, независимо от вида на вещта и от поведението на продавача</w:t>
      </w:r>
    </w:p>
    <w:p>
      <w:pPr>
        <w:spacing w:after="40"/>
        <w:ind w:left="431" w:hanging="360"/>
      </w:pPr>
      <w:r>
        <w:rPr>
          <w:b/>
          <w:bCs/>
        </w:rPr>
        <w:t xml:space="preserve">Г) </w:t>
      </w:r>
      <w:r>
        <w:t xml:space="preserve">едва след откриването на скрития недостатък, без ограничение във времето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197, ал. 1 ЗЗД установява специалните кратки срокове, течащи от предаването на вещта, с удължаване до три години при съзнателно премълчаване — недобросъвестният продавач не се ползва от кратката давност.</w:t>
      </w:r>
    </w:p>
    <w:p>
      <w:pPr>
        <w:spacing w:after="100" w:before="0"/>
      </w:pPr>
      <w:r>
        <w:rPr>
          <w:b/>
          <w:bCs/>
        </w:rPr>
        <w:t xml:space="preserve">Защо Б е грешен:  </w:t>
      </w:r>
      <w:r>
        <w:t xml:space="preserve">Специалният режим измества общата давност.</w:t>
      </w:r>
    </w:p>
    <w:p>
      <w:pPr>
        <w:spacing w:after="100" w:before="0"/>
      </w:pPr>
      <w:r>
        <w:rPr>
          <w:b/>
          <w:bCs/>
        </w:rPr>
        <w:t xml:space="preserve">Защо В е грешен:  </w:t>
      </w:r>
      <w:r>
        <w:t xml:space="preserve">Три години важат само при премълчан недостатък.</w:t>
      </w:r>
    </w:p>
    <w:p>
      <w:pPr>
        <w:spacing w:after="100" w:before="0"/>
      </w:pPr>
      <w:r>
        <w:rPr>
          <w:b/>
          <w:bCs/>
        </w:rPr>
        <w:t xml:space="preserve">Защо Г е грешен:  </w:t>
      </w:r>
      <w:r>
        <w:t xml:space="preserve">И скритите недостатъци са ограничени във времето — важно е откриването и уведомяването.</w:t>
      </w:r>
    </w:p>
    <w:p>
      <w:pPr>
        <w:spacing w:after="140" w:before="0"/>
      </w:pPr>
      <w:r>
        <w:rPr>
          <w:b/>
          <w:bCs/>
        </w:rPr>
        <w:t xml:space="preserve">Методическа бележка:  </w:t>
      </w:r>
      <w:r>
        <w:t xml:space="preserve">Проверява специалните давностни срокове по чл. 197.</w:t>
      </w:r>
    </w:p>
    <w:p>
      <w:pPr>
        <w:pStyle w:val="Heading3"/>
        <w:spacing w:after="60" w:before="240"/>
      </w:pPr>
      <w:r>
        <w:rPr>
          <w:b/>
          <w:bCs/>
          <w:sz w:val="24"/>
          <w:szCs w:val="24"/>
        </w:rPr>
        <w:t xml:space="preserve">Въпрос 10</w:t>
      </w:r>
      <w:r>
        <w:rPr>
          <w:i/>
          <w:iCs/>
          <w:color w:val="767676"/>
          <w:sz w:val="19"/>
          <w:szCs w:val="19"/>
        </w:rPr>
        <w:t xml:space="preserve">   (№ 260 от 780)</w:t>
      </w:r>
    </w:p>
    <w:p>
      <w:pPr>
        <w:spacing w:after="100"/>
      </w:pPr>
      <w:r>
        <w:rPr>
          <w:b/>
          <w:bCs/>
          <w:sz w:val="19"/>
          <w:szCs w:val="19"/>
        </w:rPr>
        <w:t xml:space="preserve">Подтема: </w:t>
      </w:r>
      <w:r>
        <w:rPr>
          <w:sz w:val="19"/>
          <w:szCs w:val="19"/>
        </w:rPr>
        <w:t xml:space="preserve">Търговска продажба</w:t>
      </w:r>
      <w:r>
        <w:rPr>
          <w:b/>
          <w:bCs/>
          <w:sz w:val="19"/>
          <w:szCs w:val="19"/>
        </w:rPr>
        <w:t xml:space="preserve">     Ниво: </w:t>
      </w:r>
      <w:r>
        <w:rPr>
          <w:sz w:val="19"/>
          <w:szCs w:val="19"/>
        </w:rPr>
        <w:t xml:space="preserve">Високо</w:t>
      </w:r>
    </w:p>
    <w:p>
      <w:pPr>
        <w:spacing w:after="80" w:before="0"/>
      </w:pPr>
      <w:r>
        <w:t xml:space="preserve">При търговска продажба купувач, който не прегледа стоката в необходимото според обстоятелствата време и не уведоми незабавно продавача за несъответствията:</w:t>
      </w:r>
    </w:p>
    <w:p>
      <w:pPr>
        <w:spacing w:after="40"/>
        <w:ind w:left="431" w:hanging="360"/>
      </w:pPr>
      <w:r>
        <w:rPr>
          <w:b/>
          <w:bCs/>
        </w:rPr>
        <w:t xml:space="preserve">А) </w:t>
      </w:r>
      <w:r>
        <w:t xml:space="preserve">запазва всичките си права за една година от предаването на стоката</w:t>
      </w:r>
    </w:p>
    <w:p>
      <w:pPr>
        <w:spacing w:after="40"/>
        <w:ind w:left="431" w:hanging="360"/>
      </w:pPr>
      <w:r>
        <w:rPr>
          <w:b/>
          <w:bCs/>
        </w:rPr>
        <w:t xml:space="preserve">Б) </w:t>
      </w:r>
      <w:r>
        <w:t xml:space="preserve">се смята, че е одобрил стоката — резервата е само за скритите дефекти</w:t>
      </w:r>
    </w:p>
    <w:p>
      <w:pPr>
        <w:spacing w:after="40"/>
        <w:ind w:left="431" w:hanging="360"/>
      </w:pPr>
      <w:r>
        <w:rPr>
          <w:b/>
          <w:bCs/>
        </w:rPr>
        <w:t xml:space="preserve">В) </w:t>
      </w:r>
      <w:r>
        <w:t xml:space="preserve">губи правата си само ако продавачът е бил добросъвестен при доставката</w:t>
      </w:r>
    </w:p>
    <w:p>
      <w:pPr>
        <w:spacing w:after="40"/>
        <w:ind w:left="431" w:hanging="360"/>
      </w:pPr>
      <w:r>
        <w:rPr>
          <w:b/>
          <w:bCs/>
        </w:rPr>
        <w:t xml:space="preserve">Г) </w:t>
      </w:r>
      <w:r>
        <w:t xml:space="preserve">може да се позовава на недостатъците при последваща препродажба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Търговският оборот изисква бързина: пропускът на прегледа и незабавното уведомяване води до одобряване на стоката (чл. 324 ТЗ), като изключение остават скритите недостатъци — търговецът може да откаже негодна стока, но трябва да действа своевременно.</w:t>
      </w:r>
    </w:p>
    <w:p>
      <w:pPr>
        <w:spacing w:after="100" w:before="0"/>
      </w:pPr>
      <w:r>
        <w:rPr>
          <w:b/>
          <w:bCs/>
        </w:rPr>
        <w:t xml:space="preserve">Защо А е грешен:  </w:t>
      </w:r>
      <w:r>
        <w:t xml:space="preserve">Едногодишен запазващ срок нормата не предвижда.</w:t>
      </w:r>
    </w:p>
    <w:p>
      <w:pPr>
        <w:spacing w:after="100" w:before="0"/>
      </w:pPr>
      <w:r>
        <w:rPr>
          <w:b/>
          <w:bCs/>
        </w:rPr>
        <w:t xml:space="preserve">Защо В е грешен:  </w:t>
      </w:r>
      <w:r>
        <w:t xml:space="preserve">Одобряването настъпва независимо от добросъвестността, освен при скрити недостатъци.</w:t>
      </w:r>
    </w:p>
    <w:p>
      <w:pPr>
        <w:spacing w:after="100" w:before="0"/>
      </w:pPr>
      <w:r>
        <w:rPr>
          <w:b/>
          <w:bCs/>
        </w:rPr>
        <w:t xml:space="preserve">Защо Г е грешен:  </w:t>
      </w:r>
      <w:r>
        <w:t xml:space="preserve">Пропуснатата рекламация не се съживява при препродажба.</w:t>
      </w:r>
    </w:p>
    <w:p>
      <w:pPr>
        <w:spacing w:after="140" w:before="0"/>
      </w:pPr>
      <w:r>
        <w:rPr>
          <w:b/>
          <w:bCs/>
        </w:rPr>
        <w:t xml:space="preserve">Методическа бележка:  </w:t>
      </w:r>
      <w:r>
        <w:t xml:space="preserve">Проверява тежестта на прегледа и уведомяването в търговската продажба.</w:t>
      </w:r>
    </w:p>
    <w:p>
      <w:pPr>
        <w:pStyle w:val="Heading2"/>
        <w:spacing w:after="120" w:before="320"/>
      </w:pPr>
      <w:r>
        <w:rPr>
          <w:b/>
          <w:bCs/>
          <w:color w:val="2F5496"/>
          <w:sz w:val="26"/>
          <w:szCs w:val="26"/>
        </w:rPr>
        <w:t xml:space="preserve">Тема 26 — казуси</w:t>
      </w:r>
    </w:p>
    <w:p>
      <w:pPr>
        <w:pStyle w:val="Heading3"/>
        <w:spacing w:after="80" w:before="240"/>
      </w:pPr>
      <w:r>
        <w:rPr>
          <w:b/>
          <w:bCs/>
          <w:sz w:val="24"/>
          <w:szCs w:val="24"/>
        </w:rPr>
        <w:t xml:space="preserve">Казус 1</w:t>
      </w:r>
      <w:r>
        <w:rPr>
          <w:i/>
          <w:iCs/>
          <w:color w:val="767676"/>
          <w:sz w:val="19"/>
          <w:szCs w:val="19"/>
        </w:rPr>
        <w:t xml:space="preserve">   (№ 51 от 156)</w:t>
      </w:r>
    </w:p>
    <w:p>
      <w:pPr>
        <w:spacing w:after="100" w:before="0"/>
      </w:pPr>
      <w:r>
        <w:rPr>
          <w:b/>
          <w:bCs/>
        </w:rPr>
        <w:t xml:space="preserve">Заглавие:  </w:t>
      </w:r>
      <w:r>
        <w:t xml:space="preserve">Каталозите, доставени ден по-късно и с разлепящи се страници</w:t>
      </w:r>
    </w:p>
    <w:p>
      <w:pPr>
        <w:spacing w:after="100" w:before="0"/>
      </w:pPr>
      <w:r>
        <w:rPr>
          <w:b/>
          <w:bCs/>
        </w:rPr>
        <w:t xml:space="preserve">Тема:  </w:t>
      </w:r>
      <w:r>
        <w:t xml:space="preserve">Съчетание на забавено и лошо изпълнение. Значение на предложената последваща замяна.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забавено изпълнение</w:t>
      </w:r>
    </w:p>
    <w:p>
      <w:pPr>
        <w:spacing w:after="40"/>
        <w:ind w:left="504" w:hanging="288"/>
      </w:pPr>
      <w:r>
        <w:t xml:space="preserve">•  лошо изпълнение</w:t>
      </w:r>
    </w:p>
    <w:p>
      <w:pPr>
        <w:spacing w:after="40"/>
        <w:ind w:left="504" w:hanging="288"/>
      </w:pPr>
      <w:r>
        <w:t xml:space="preserve">•  съществен срок</w:t>
      </w:r>
    </w:p>
    <w:p>
      <w:pPr>
        <w:spacing w:after="40"/>
        <w:ind w:left="504" w:hanging="288"/>
      </w:pPr>
      <w:r>
        <w:t xml:space="preserve">•  качествени характеристики на престацията</w:t>
      </w:r>
    </w:p>
    <w:p>
      <w:pPr>
        <w:spacing w:after="40"/>
        <w:ind w:left="504" w:hanging="288"/>
      </w:pPr>
      <w:r>
        <w:t xml:space="preserve">•  последващо предложение за замяна</w:t>
      </w:r>
    </w:p>
    <w:p>
      <w:pPr>
        <w:spacing w:after="40"/>
        <w:ind w:left="504" w:hanging="288"/>
      </w:pPr>
      <w:r>
        <w:t xml:space="preserve">•  обезщетение за вреди от забава</w:t>
      </w:r>
    </w:p>
    <w:p>
      <w:pPr>
        <w:spacing w:after="40"/>
        <w:ind w:left="504" w:hanging="288"/>
      </w:pPr>
      <w:r>
        <w:t xml:space="preserve">•  осуетена договорна цел</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двете форми на неизпълнение в един и същ случай;</w:t>
      </w:r>
    </w:p>
    <w:p>
      <w:pPr>
        <w:spacing w:after="40"/>
        <w:ind w:left="504" w:hanging="288"/>
      </w:pPr>
      <w:r>
        <w:t xml:space="preserve">•  да обоснове защо физическото наличие на престацията не е точно изпълнение;</w:t>
      </w:r>
    </w:p>
    <w:p>
      <w:pPr>
        <w:spacing w:after="40"/>
        <w:ind w:left="504" w:hanging="288"/>
      </w:pPr>
      <w:r>
        <w:t xml:space="preserve">•  да прецени значението на предложението за последваща замяна;</w:t>
      </w:r>
    </w:p>
    <w:p>
      <w:pPr>
        <w:spacing w:after="40"/>
        <w:ind w:left="504" w:hanging="288"/>
      </w:pPr>
      <w:r>
        <w:t xml:space="preserve">•  да очертае средствата за защита на кредитора;</w:t>
      </w:r>
    </w:p>
    <w:p>
      <w:pPr>
        <w:spacing w:after="60" w:before="120"/>
      </w:pPr>
      <w:r>
        <w:rPr>
          <w:b/>
          <w:bCs/>
        </w:rPr>
        <w:t xml:space="preserve">Факти</w:t>
      </w:r>
    </w:p>
    <w:p>
      <w:pPr>
        <w:spacing w:after="80" w:before="0"/>
        <w:jc w:val="both"/>
      </w:pPr>
      <w:r>
        <w:t xml:space="preserve">„Мед Арт" ЕООД възлага на печатница да изработи и достави 8 000 луксозни каталога за международна изложба на 10 октомври. В договора е посочено, че каталогът трябва да бъде отпечатан на определен вид хартия, с точно указан цветови профил, а доставката да се извърши не по-късно от 8 октомври. Печатницата доставя тиража на 9 октомври вечерта. Част от кориците са с неточен цвят, а около 1 500 бройки са с разлепящи се вътрешни страници. Печатницата предлага да замени дефектните бройки след още 5 дни.</w:t>
      </w:r>
    </w:p>
    <w:p>
      <w:pPr>
        <w:spacing w:after="60" w:before="120"/>
      </w:pPr>
      <w:r>
        <w:rPr>
          <w:b/>
          <w:bCs/>
        </w:rPr>
        <w:t xml:space="preserve">Въпроси</w:t>
      </w:r>
    </w:p>
    <w:p>
      <w:pPr>
        <w:spacing w:after="40"/>
        <w:ind w:left="504" w:hanging="288"/>
      </w:pPr>
      <w:r>
        <w:t xml:space="preserve">1.  Какви форми на неизпълнение са налице?</w:t>
      </w:r>
    </w:p>
    <w:p>
      <w:pPr>
        <w:spacing w:after="40"/>
        <w:ind w:left="504" w:hanging="288"/>
      </w:pPr>
      <w:r>
        <w:t xml:space="preserve">2.  Има ли значение, че по-голямата част от тиража съществува и е физически доставена?</w:t>
      </w:r>
    </w:p>
    <w:p>
      <w:pPr>
        <w:spacing w:after="40"/>
        <w:ind w:left="504" w:hanging="288"/>
      </w:pPr>
      <w:r>
        <w:t xml:space="preserve">3.  Може ли предложението за последваща замяна да отнеме правото на кредитора да се позове на неизпълнение?</w:t>
      </w:r>
    </w:p>
    <w:p>
      <w:pPr>
        <w:spacing w:after="40"/>
        <w:ind w:left="504" w:hanging="288"/>
      </w:pPr>
      <w:r>
        <w:t xml:space="preserve">4.  Какви права могат да се обсъждат за кредитора?</w:t>
      </w:r>
    </w:p>
    <w:p>
      <w:pPr>
        <w:spacing w:after="60" w:before="120"/>
      </w:pPr>
      <w:r>
        <w:rPr>
          <w:b/>
          <w:bCs/>
        </w:rPr>
        <w:t xml:space="preserve">Насоки за решаване</w:t>
      </w:r>
    </w:p>
    <w:p>
      <w:pPr>
        <w:spacing w:after="40"/>
        <w:ind w:left="504" w:hanging="288"/>
      </w:pPr>
      <w:r>
        <w:t xml:space="preserve">•  Съпоставете уговорената дата на доставка с фактическата.</w:t>
      </w:r>
    </w:p>
    <w:p>
      <w:pPr>
        <w:spacing w:after="40"/>
        <w:ind w:left="504" w:hanging="288"/>
      </w:pPr>
      <w:r>
        <w:t xml:space="preserve">•  Проверете кои качествени изисквания са нарушени и в какъв обем.</w:t>
      </w:r>
    </w:p>
    <w:p>
      <w:pPr>
        <w:spacing w:after="40"/>
        <w:ind w:left="504" w:hanging="288"/>
      </w:pPr>
      <w:r>
        <w:t xml:space="preserve">•  Преценете дали петдневната замяна е полезна с оглед на изложбата.</w:t>
      </w:r>
    </w:p>
    <w:p>
      <w:pPr>
        <w:spacing w:after="40"/>
        <w:ind w:left="504" w:hanging="288"/>
      </w:pPr>
      <w:r>
        <w:t xml:space="preserve">•  Свържете избора на средство за защита с интереса на кредитора.</w:t>
      </w:r>
    </w:p>
    <w:p>
      <w:pPr>
        <w:spacing w:after="60" w:before="120"/>
      </w:pPr>
      <w:r>
        <w:rPr>
          <w:b/>
          <w:bCs/>
        </w:rPr>
        <w:t xml:space="preserve">Примерен отговор</w:t>
      </w:r>
    </w:p>
    <w:p>
      <w:pPr>
        <w:spacing w:after="80" w:before="0"/>
        <w:jc w:val="both"/>
      </w:pPr>
      <w:r>
        <w:t xml:space="preserve">1. Налице са две основни форми: забавено изпълнение, защото доставката е извършена след 8 октомври; лошо изпълнение, защото голяма част от изработените каталози не отговарят на договореното качество.</w:t>
      </w:r>
    </w:p>
    <w:p>
      <w:pPr>
        <w:spacing w:after="80" w:before="0"/>
        <w:jc w:val="both"/>
      </w:pPr>
      <w:r>
        <w:t xml:space="preserve">2. Не в решаващ смисъл. Физическото съществуване на каталозите не означава точно изпълнение. При такава сделка времето и качеството са съществени елементи на дължимия резултат.</w:t>
      </w:r>
    </w:p>
    <w:p>
      <w:pPr>
        <w:spacing w:after="80" w:before="0"/>
        <w:jc w:val="both"/>
      </w:pPr>
      <w:r>
        <w:t xml:space="preserve">3. Не автоматично. Последващото предложение за замяна е релевантно, но не заличава вече настъпилото забавено и качествено неточно изпълнение. Ако за кредитора срокът е бил съществен с оглед изложбата, петдневната допълнителна замяна може да е практически безполезна.</w:t>
      </w:r>
    </w:p>
    <w:p>
      <w:pPr>
        <w:spacing w:after="80" w:before="0"/>
        <w:jc w:val="both"/>
      </w:pPr>
      <w:r>
        <w:t xml:space="preserve">4. Кредиторът може да иска обезщетение за вредите от забавата, да претендира поправяне или замяна, ако все още има интерес от това, а ако договорната цел е осуетена — да обсъжда и по-тежки средства за защита според предпоставките на закона.</w:t>
      </w:r>
    </w:p>
    <w:p>
      <w:pPr>
        <w:spacing w:after="60" w:before="120"/>
      </w:pPr>
      <w:r>
        <w:rPr>
          <w:b/>
          <w:bCs/>
        </w:rPr>
        <w:t xml:space="preserve">Кратък извод</w:t>
      </w:r>
    </w:p>
    <w:p>
      <w:pPr>
        <w:spacing w:after="80" w:before="0"/>
        <w:jc w:val="both"/>
      </w:pPr>
      <w:r>
        <w:t xml:space="preserve">Физическото наличие на престацията не е точно изпълнение: закъснението и качествените отклонения вече са настъпили и предложението за последваща замяна не ги заличава, особено когато срокът е съществен за кредитора.</w:t>
      </w:r>
    </w:p>
    <w:p>
      <w:pPr>
        <w:spacing w:after="60" w:before="120"/>
      </w:pPr>
      <w:r>
        <w:rPr>
          <w:b/>
          <w:bCs/>
        </w:rPr>
        <w:t xml:space="preserve">Често срещани грешки</w:t>
      </w:r>
    </w:p>
    <w:p>
      <w:pPr>
        <w:spacing w:after="40"/>
        <w:ind w:left="504" w:hanging="288"/>
      </w:pPr>
      <w:r>
        <w:t xml:space="preserve">•  Да се посочва само една форма на неизпълнение при очевидно съчетание от две.</w:t>
      </w:r>
    </w:p>
    <w:p>
      <w:pPr>
        <w:spacing w:after="40"/>
        <w:ind w:left="504" w:hanging="288"/>
      </w:pPr>
      <w:r>
        <w:t xml:space="preserve">•  Да се приема, че доставената стока сама по себе си означава изпълнен договор.</w:t>
      </w:r>
    </w:p>
    <w:p>
      <w:pPr>
        <w:spacing w:after="40"/>
        <w:ind w:left="504" w:hanging="288"/>
      </w:pPr>
      <w:r>
        <w:t xml:space="preserve">•  Да се смята, че предложението за замяна отнема правото да се твърди неизпълнение.</w:t>
      </w:r>
    </w:p>
    <w:p>
      <w:pPr>
        <w:spacing w:after="40"/>
        <w:ind w:left="504" w:hanging="288"/>
      </w:pPr>
      <w:r>
        <w:t xml:space="preserve">•  Да се пренебрегва значението на изложбата за интереса на кредитора.</w:t>
      </w:r>
    </w:p>
    <w:p>
      <w:pPr>
        <w:pStyle w:val="Heading3"/>
        <w:spacing w:after="80" w:before="240"/>
      </w:pPr>
      <w:r>
        <w:rPr>
          <w:b/>
          <w:bCs/>
          <w:sz w:val="24"/>
          <w:szCs w:val="24"/>
        </w:rPr>
        <w:t xml:space="preserve">Казус 2</w:t>
      </w:r>
      <w:r>
        <w:rPr>
          <w:i/>
          <w:iCs/>
          <w:color w:val="767676"/>
          <w:sz w:val="19"/>
          <w:szCs w:val="19"/>
        </w:rPr>
        <w:t xml:space="preserve">   (№ 52 от 156)</w:t>
      </w:r>
    </w:p>
    <w:p>
      <w:pPr>
        <w:spacing w:after="100" w:before="0"/>
      </w:pPr>
      <w:r>
        <w:rPr>
          <w:b/>
          <w:bCs/>
        </w:rPr>
        <w:t xml:space="preserve">Заглавие:  </w:t>
      </w:r>
      <w:r>
        <w:t xml:space="preserve">Девет часа вместо два и повредените данни</w:t>
      </w:r>
    </w:p>
    <w:p>
      <w:pPr>
        <w:spacing w:after="100" w:before="0"/>
      </w:pPr>
      <w:r>
        <w:rPr>
          <w:b/>
          <w:bCs/>
        </w:rPr>
        <w:t xml:space="preserve">Тема:  </w:t>
      </w:r>
      <w:r>
        <w:t xml:space="preserve">Неточно изпълнение при договор за услуга с гарантиран времеви параметър за реакция.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неточно изпълнение</w:t>
      </w:r>
    </w:p>
    <w:p>
      <w:pPr>
        <w:spacing w:after="40"/>
        <w:ind w:left="504" w:hanging="288"/>
      </w:pPr>
      <w:r>
        <w:t xml:space="preserve">•  гарантиран срок за реакция</w:t>
      </w:r>
    </w:p>
    <w:p>
      <w:pPr>
        <w:spacing w:after="40"/>
        <w:ind w:left="504" w:hanging="288"/>
      </w:pPr>
      <w:r>
        <w:t xml:space="preserve">•  забавено изпълнение</w:t>
      </w:r>
    </w:p>
    <w:p>
      <w:pPr>
        <w:spacing w:after="40"/>
        <w:ind w:left="504" w:hanging="288"/>
      </w:pPr>
      <w:r>
        <w:t xml:space="preserve">•  лошо изпълнение</w:t>
      </w:r>
    </w:p>
    <w:p>
      <w:pPr>
        <w:spacing w:after="40"/>
        <w:ind w:left="504" w:hanging="288"/>
      </w:pPr>
      <w:r>
        <w:t xml:space="preserve">•  окончателно неизпълнение</w:t>
      </w:r>
    </w:p>
    <w:p>
      <w:pPr>
        <w:spacing w:after="40"/>
        <w:ind w:left="504" w:hanging="288"/>
      </w:pPr>
      <w:r>
        <w:t xml:space="preserve">•  непълноценен резултат</w:t>
      </w:r>
    </w:p>
    <w:p>
      <w:pPr>
        <w:spacing w:after="40"/>
        <w:ind w:left="504" w:hanging="288"/>
      </w:pPr>
      <w:r>
        <w:t xml:space="preserve">•  вреди, подлежащи на обезщетяване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неизпълнението при услуга с гарантиран срок за реакция;</w:t>
      </w:r>
    </w:p>
    <w:p>
      <w:pPr>
        <w:spacing w:after="40"/>
        <w:ind w:left="504" w:hanging="288"/>
      </w:pPr>
      <w:r>
        <w:t xml:space="preserve">•  да разграничи забавата от лошото изпълнение в един и същ случай;</w:t>
      </w:r>
    </w:p>
    <w:p>
      <w:pPr>
        <w:spacing w:after="40"/>
        <w:ind w:left="504" w:hanging="288"/>
      </w:pPr>
      <w:r>
        <w:t xml:space="preserve">•  да прецени какво следва от последвалото възстановяване на системата;</w:t>
      </w:r>
    </w:p>
    <w:p>
      <w:pPr>
        <w:spacing w:after="40"/>
        <w:ind w:left="504" w:hanging="288"/>
      </w:pPr>
      <w:r>
        <w:t xml:space="preserve">•  да очертае вредите, които подлежат на обсъждане;</w:t>
      </w:r>
    </w:p>
    <w:p>
      <w:pPr>
        <w:spacing w:after="60" w:before="120"/>
      </w:pPr>
      <w:r>
        <w:rPr>
          <w:b/>
          <w:bCs/>
        </w:rPr>
        <w:t xml:space="preserve">Факти</w:t>
      </w:r>
    </w:p>
    <w:p>
      <w:pPr>
        <w:spacing w:after="80" w:before="0"/>
        <w:jc w:val="both"/>
      </w:pPr>
      <w:r>
        <w:t xml:space="preserve">Фирма за софтуерна поддръжка поема задължение да осигури непрекъсната работа на болнична информационна система и при срив да възстанови достъпа до 2 часа от сигнала. При проблем в сървърната конфигурация системата спира за 9 часа. След това достъпът е възстановен, но се оказва, че част от въведените през предходния ден данни са повредени и не могат да бъдат използвани без ръчна корекция. Изпълнителят твърди, че в крайна сметка е възстановил работата и затова може да се говори само за временно неудобство, а не за същинско неизпълнение.</w:t>
      </w:r>
    </w:p>
    <w:p>
      <w:pPr>
        <w:spacing w:after="60" w:before="120"/>
      </w:pPr>
      <w:r>
        <w:rPr>
          <w:b/>
          <w:bCs/>
        </w:rPr>
        <w:t xml:space="preserve">Въпроси</w:t>
      </w:r>
    </w:p>
    <w:p>
      <w:pPr>
        <w:spacing w:after="40"/>
        <w:ind w:left="504" w:hanging="288"/>
      </w:pPr>
      <w:r>
        <w:t xml:space="preserve">1.  Как се квалифицира неизпълнението тук?</w:t>
      </w:r>
    </w:p>
    <w:p>
      <w:pPr>
        <w:spacing w:after="40"/>
        <w:ind w:left="504" w:hanging="288"/>
      </w:pPr>
      <w:r>
        <w:t xml:space="preserve">2.  Има ли само забава или и лошо изпълнение?</w:t>
      </w:r>
    </w:p>
    <w:p>
      <w:pPr>
        <w:spacing w:after="40"/>
        <w:ind w:left="504" w:hanging="288"/>
      </w:pPr>
      <w:r>
        <w:t xml:space="preserve">3.  Има ли значение, че системата все пак е възстановена?</w:t>
      </w:r>
    </w:p>
    <w:p>
      <w:pPr>
        <w:spacing w:after="40"/>
        <w:ind w:left="504" w:hanging="288"/>
      </w:pPr>
      <w:r>
        <w:t xml:space="preserve">4.  Какви вреди подлежат на обсъждане?</w:t>
      </w:r>
    </w:p>
    <w:p>
      <w:pPr>
        <w:spacing w:after="60" w:before="120"/>
      </w:pPr>
      <w:r>
        <w:rPr>
          <w:b/>
          <w:bCs/>
        </w:rPr>
        <w:t xml:space="preserve">Насоки за решаване</w:t>
      </w:r>
    </w:p>
    <w:p>
      <w:pPr>
        <w:spacing w:after="40"/>
        <w:ind w:left="504" w:hanging="288"/>
      </w:pPr>
      <w:r>
        <w:t xml:space="preserve">•  Съпоставете гарантирания срок за реакция с действително изминалото време.</w:t>
      </w:r>
    </w:p>
    <w:p>
      <w:pPr>
        <w:spacing w:after="40"/>
        <w:ind w:left="504" w:hanging="288"/>
      </w:pPr>
      <w:r>
        <w:t xml:space="preserve">•  Определете какъв е дължимият резултат — възстановен достъп или изправно работеща система.</w:t>
      </w:r>
    </w:p>
    <w:p>
      <w:pPr>
        <w:spacing w:after="40"/>
        <w:ind w:left="504" w:hanging="288"/>
      </w:pPr>
      <w:r>
        <w:t xml:space="preserve">•  Преценете какво доказва последвалото възстановяване и какво не.</w:t>
      </w:r>
    </w:p>
    <w:p>
      <w:pPr>
        <w:spacing w:after="40"/>
        <w:ind w:left="504" w:hanging="288"/>
      </w:pPr>
      <w:r>
        <w:t xml:space="preserve">•  Проследете кои разходи произтичат пряко от спирането и от повредата на данните.</w:t>
      </w:r>
    </w:p>
    <w:p>
      <w:pPr>
        <w:spacing w:after="60" w:before="120"/>
      </w:pPr>
      <w:r>
        <w:rPr>
          <w:b/>
          <w:bCs/>
        </w:rPr>
        <w:t xml:space="preserve">Примерен отговор</w:t>
      </w:r>
    </w:p>
    <w:p>
      <w:pPr>
        <w:spacing w:after="80" w:before="0"/>
        <w:jc w:val="both"/>
      </w:pPr>
      <w:r>
        <w:t xml:space="preserve">1. Налице е неточно изпълнение на договор за услуга с гарантиран времеви параметър за реакция.</w:t>
      </w:r>
    </w:p>
    <w:p>
      <w:pPr>
        <w:spacing w:after="80" w:before="0"/>
        <w:jc w:val="both"/>
      </w:pPr>
      <w:r>
        <w:t xml:space="preserve">2. Да, има и двете: забавено изпълнение, защото достъпът не е възстановен в договорените 2 часа; лошо изпълнение, защото възстановяването не е пълноценно — част от данните са повредени.</w:t>
      </w:r>
    </w:p>
    <w:p>
      <w:pPr>
        <w:spacing w:after="80" w:before="0"/>
        <w:jc w:val="both"/>
      </w:pPr>
      <w:r>
        <w:t xml:space="preserve">3. Да, но само дотолкова, доколкото показва, че не е налице окончателно неизпълнение. Това не освобождава изпълнителя от отговорност за забавата и за непълноценния резултат.</w:t>
      </w:r>
    </w:p>
    <w:p>
      <w:pPr>
        <w:spacing w:after="80" w:before="0"/>
        <w:jc w:val="both"/>
      </w:pPr>
      <w:r>
        <w:t xml:space="preserve">4. Могат да се обсъждат вреди от спирането на системата, разходи за ръчна корекция, организационни щети, а при доказване — и други преки последици от невъзможността системата да работи надлежно в уговорения срок.</w:t>
      </w:r>
    </w:p>
    <w:p>
      <w:pPr>
        <w:spacing w:after="60" w:before="120"/>
      </w:pPr>
      <w:r>
        <w:rPr>
          <w:b/>
          <w:bCs/>
        </w:rPr>
        <w:t xml:space="preserve">Кратък извод</w:t>
      </w:r>
    </w:p>
    <w:p>
      <w:pPr>
        <w:spacing w:after="80" w:before="0"/>
        <w:jc w:val="both"/>
      </w:pPr>
      <w:r>
        <w:t xml:space="preserve">Последвалото възстановяване изключва единствено окончателното неизпълнение, но не освобождава изпълнителя от отговорност за забавата и за непълноценния резултат.</w:t>
      </w:r>
    </w:p>
    <w:p>
      <w:pPr>
        <w:spacing w:after="60" w:before="120"/>
      </w:pPr>
      <w:r>
        <w:rPr>
          <w:b/>
          <w:bCs/>
        </w:rPr>
        <w:t xml:space="preserve">Често срещани грешки</w:t>
      </w:r>
    </w:p>
    <w:p>
      <w:pPr>
        <w:spacing w:after="40"/>
        <w:ind w:left="504" w:hanging="288"/>
      </w:pPr>
      <w:r>
        <w:t xml:space="preserve">•  Да се приема, че възстановената услуга заличава вече настъпилото неизпълнение.</w:t>
      </w:r>
    </w:p>
    <w:p>
      <w:pPr>
        <w:spacing w:after="40"/>
        <w:ind w:left="504" w:hanging="288"/>
      </w:pPr>
      <w:r>
        <w:t xml:space="preserve">•  Да се посочва само забава, без да се отчита повреждането на данните.</w:t>
      </w:r>
    </w:p>
    <w:p>
      <w:pPr>
        <w:spacing w:after="40"/>
        <w:ind w:left="504" w:hanging="288"/>
      </w:pPr>
      <w:r>
        <w:t xml:space="preserve">•  Гарантираният срок за реакция да не се възприема като част от дължимото.</w:t>
      </w:r>
    </w:p>
    <w:p>
      <w:pPr>
        <w:spacing w:after="40"/>
        <w:ind w:left="504" w:hanging="288"/>
      </w:pPr>
      <w:r>
        <w:t xml:space="preserve">•  Вредите да се ограничават само до времето на спирането на системата.</w:t>
      </w:r>
    </w:p>
    <w:p>
      <w:r>
        <w:br w:type="page"/>
      </w:r>
    </w:p>
    <w:p>
      <w:pPr>
        <w:pStyle w:val="Heading1"/>
        <w:spacing w:after="80"/>
      </w:pPr>
      <w:r>
        <w:rPr>
          <w:b/>
          <w:bCs/>
          <w:color w:val="2F5496"/>
          <w:sz w:val="30"/>
          <w:szCs w:val="30"/>
        </w:rPr>
        <w:t xml:space="preserve">Тема 27. Отговорност за вреди. Договорна и деликтна отговорност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Критерий за разграничение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262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Обхват на обезщетението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Недобросъвестност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264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Начало на забавата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265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Неимуществени вреди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266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Отговорност за чужди действия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Вреди от вещи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269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Конкуренция на отговорности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270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Ограничителни клаузи и деликт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Несработилата пожароизвестителна система в хотела</w:t>
      </w:r>
    </w:p>
    <w:p>
      <w:pPr>
        <w:spacing w:after="40"/>
      </w:pPr>
      <w:r>
        <w:rPr>
          <w:b/>
          <w:bCs/>
        </w:rPr>
        <w:t xml:space="preserve">Казус 2 (Средно): </w:t>
      </w:r>
      <w:r>
        <w:t xml:space="preserve">Куриерът, който повреди колата на своя купувач</w:t>
      </w:r>
    </w:p>
    <w:p>
      <w:pPr>
        <w:pStyle w:val="Heading2"/>
        <w:spacing w:after="120" w:before="280"/>
      </w:pPr>
      <w:r>
        <w:rPr>
          <w:b/>
          <w:bCs/>
          <w:color w:val="2F5496"/>
          <w:sz w:val="26"/>
          <w:szCs w:val="26"/>
        </w:rPr>
        <w:t xml:space="preserve">Тема 27 — тестови въпроси</w:t>
      </w:r>
    </w:p>
    <w:p>
      <w:pPr>
        <w:pStyle w:val="Heading3"/>
        <w:spacing w:after="60" w:before="240"/>
      </w:pPr>
      <w:r>
        <w:rPr>
          <w:b/>
          <w:bCs/>
          <w:sz w:val="24"/>
          <w:szCs w:val="24"/>
        </w:rPr>
        <w:t xml:space="preserve">Въпрос 1</w:t>
      </w:r>
      <w:r>
        <w:rPr>
          <w:i/>
          <w:iCs/>
          <w:color w:val="767676"/>
          <w:sz w:val="19"/>
          <w:szCs w:val="19"/>
        </w:rPr>
        <w:t xml:space="preserve">   (№ 261 от 780)</w:t>
      </w:r>
    </w:p>
    <w:p>
      <w:pPr>
        <w:spacing w:after="100"/>
      </w:pPr>
      <w:r>
        <w:rPr>
          <w:b/>
          <w:bCs/>
          <w:sz w:val="19"/>
          <w:szCs w:val="19"/>
        </w:rPr>
        <w:t xml:space="preserve">Подтема: </w:t>
      </w:r>
      <w:r>
        <w:rPr>
          <w:sz w:val="19"/>
          <w:szCs w:val="19"/>
        </w:rPr>
        <w:t xml:space="preserve">Критерий за разграничение</w:t>
      </w:r>
      <w:r>
        <w:rPr>
          <w:b/>
          <w:bCs/>
          <w:sz w:val="19"/>
          <w:szCs w:val="19"/>
        </w:rPr>
        <w:t xml:space="preserve">     Ниво: </w:t>
      </w:r>
      <w:r>
        <w:rPr>
          <w:sz w:val="19"/>
          <w:szCs w:val="19"/>
        </w:rPr>
        <w:t xml:space="preserve">Базово</w:t>
      </w:r>
    </w:p>
    <w:p>
      <w:pPr>
        <w:spacing w:after="80" w:before="0"/>
      </w:pPr>
      <w:r>
        <w:t xml:space="preserve">Договорната и деликтната отговорност се разграничават според:</w:t>
      </w:r>
    </w:p>
    <w:p>
      <w:pPr>
        <w:spacing w:after="40"/>
        <w:ind w:left="431" w:hanging="360"/>
      </w:pPr>
      <w:r>
        <w:rPr>
          <w:b/>
          <w:bCs/>
        </w:rPr>
        <w:t xml:space="preserve">А) </w:t>
      </w:r>
      <w:r>
        <w:t xml:space="preserve">това дали между страните изобщо има сключен договор към момента на вредата</w:t>
      </w:r>
    </w:p>
    <w:p>
      <w:pPr>
        <w:spacing w:after="40"/>
        <w:ind w:left="431" w:hanging="360"/>
      </w:pPr>
      <w:r>
        <w:rPr>
          <w:b/>
          <w:bCs/>
        </w:rPr>
        <w:t xml:space="preserve">Б) </w:t>
      </w:r>
      <w:r>
        <w:t xml:space="preserve">размера на претендираното обезщетение и вида на претърпените вреди</w:t>
      </w:r>
    </w:p>
    <w:p>
      <w:pPr>
        <w:spacing w:after="40"/>
        <w:ind w:left="431" w:hanging="360"/>
      </w:pPr>
      <w:r>
        <w:rPr>
          <w:b/>
          <w:bCs/>
        </w:rPr>
        <w:t xml:space="preserve">В) </w:t>
      </w:r>
      <w:r>
        <w:t xml:space="preserve">вида на съда и реда, по който се предявява искът за обезщетението</w:t>
      </w:r>
    </w:p>
    <w:p>
      <w:pPr>
        <w:spacing w:after="40"/>
        <w:ind w:left="431" w:hanging="360"/>
      </w:pPr>
      <w:r>
        <w:rPr>
          <w:b/>
          <w:bCs/>
        </w:rPr>
        <w:t xml:space="preserve">Г) </w:t>
      </w:r>
      <w:r>
        <w:t xml:space="preserve">нарушения дълг — конкретно задължение или обща законова забрана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Решаващо е кой дълг е нарушен: договорният режим се прилага, когато вредата е пряка последица от неизпълнение на предварително съществуващо задължение; деликтният — при самостоятелно нарушение на общата законова забрана да се вреди другиму. Самото наличие на договор между страните не е критерият.</w:t>
      </w:r>
    </w:p>
    <w:p>
      <w:pPr>
        <w:spacing w:after="100" w:before="0"/>
      </w:pPr>
      <w:r>
        <w:rPr>
          <w:b/>
          <w:bCs/>
        </w:rPr>
        <w:t xml:space="preserve">Защо А е грешен:  </w:t>
      </w:r>
      <w:r>
        <w:t xml:space="preserve">Страни с договор могат да си дължат и деликтно обезщетение за вреда извън договорения резултат.</w:t>
      </w:r>
    </w:p>
    <w:p>
      <w:pPr>
        <w:spacing w:after="100" w:before="0"/>
      </w:pPr>
      <w:r>
        <w:rPr>
          <w:b/>
          <w:bCs/>
        </w:rPr>
        <w:t xml:space="preserve">Защо Б е грешен:  </w:t>
      </w:r>
      <w:r>
        <w:t xml:space="preserve">Размерът е последица от квалификацията, не неин критерий.</w:t>
      </w:r>
    </w:p>
    <w:p>
      <w:pPr>
        <w:spacing w:after="100" w:before="0"/>
      </w:pPr>
      <w:r>
        <w:rPr>
          <w:b/>
          <w:bCs/>
        </w:rPr>
        <w:t xml:space="preserve">Защо В е грешен:  </w:t>
      </w:r>
      <w:r>
        <w:t xml:space="preserve">Подсъдността и процесуалният ред не определят материалното основание.</w:t>
      </w:r>
    </w:p>
    <w:p>
      <w:pPr>
        <w:spacing w:after="140" w:before="0"/>
      </w:pPr>
      <w:r>
        <w:rPr>
          <w:b/>
          <w:bCs/>
        </w:rPr>
        <w:t xml:space="preserve">Методическа бележка:  </w:t>
      </w:r>
      <w:r>
        <w:t xml:space="preserve">Проверява същинския критерий — нарушен дълг, а не етикет.</w:t>
      </w:r>
    </w:p>
    <w:p>
      <w:pPr>
        <w:pStyle w:val="Heading3"/>
        <w:spacing w:after="60" w:before="240"/>
      </w:pPr>
      <w:r>
        <w:rPr>
          <w:b/>
          <w:bCs/>
          <w:sz w:val="24"/>
          <w:szCs w:val="24"/>
        </w:rPr>
        <w:t xml:space="preserve">Въпрос 2</w:t>
      </w:r>
      <w:r>
        <w:rPr>
          <w:i/>
          <w:iCs/>
          <w:color w:val="767676"/>
          <w:sz w:val="19"/>
          <w:szCs w:val="19"/>
        </w:rPr>
        <w:t xml:space="preserve">   (№ 262 от 780)</w:t>
      </w:r>
    </w:p>
    <w:p>
      <w:pPr>
        <w:spacing w:after="100"/>
      </w:pPr>
      <w:r>
        <w:rPr>
          <w:b/>
          <w:bCs/>
          <w:sz w:val="19"/>
          <w:szCs w:val="19"/>
        </w:rPr>
        <w:t xml:space="preserve">Подтема: </w:t>
      </w:r>
      <w:r>
        <w:rPr>
          <w:sz w:val="19"/>
          <w:szCs w:val="19"/>
        </w:rPr>
        <w:t xml:space="preserve">Обхват на обезщетението</w:t>
      </w:r>
      <w:r>
        <w:rPr>
          <w:b/>
          <w:bCs/>
          <w:sz w:val="19"/>
          <w:szCs w:val="19"/>
        </w:rPr>
        <w:t xml:space="preserve">     Ниво: </w:t>
      </w:r>
      <w:r>
        <w:rPr>
          <w:sz w:val="19"/>
          <w:szCs w:val="19"/>
        </w:rPr>
        <w:t xml:space="preserve">Средно</w:t>
      </w:r>
    </w:p>
    <w:p>
      <w:pPr>
        <w:spacing w:after="80" w:before="0"/>
      </w:pPr>
      <w:r>
        <w:t xml:space="preserve">Основната разлика в обхвата на обезвредата е, че:</w:t>
      </w:r>
    </w:p>
    <w:p>
      <w:pPr>
        <w:spacing w:after="40"/>
        <w:ind w:left="431" w:hanging="360"/>
      </w:pPr>
      <w:r>
        <w:rPr>
          <w:b/>
          <w:bCs/>
        </w:rPr>
        <w:t xml:space="preserve">А) </w:t>
      </w:r>
      <w:r>
        <w:t xml:space="preserve">предвидимостта ограничава само добросъвестния длъжник, но не и деликвента</w:t>
      </w:r>
    </w:p>
    <w:p>
      <w:pPr>
        <w:spacing w:after="40"/>
        <w:ind w:left="431" w:hanging="360"/>
      </w:pPr>
      <w:r>
        <w:rPr>
          <w:b/>
          <w:bCs/>
        </w:rPr>
        <w:t xml:space="preserve">Б) </w:t>
      </w:r>
      <w:r>
        <w:t xml:space="preserve">при деликта подлежат на обезщетяване само имуществените вреди, но не и моралните</w:t>
      </w:r>
    </w:p>
    <w:p>
      <w:pPr>
        <w:spacing w:after="40"/>
        <w:ind w:left="431" w:hanging="360"/>
      </w:pPr>
      <w:r>
        <w:rPr>
          <w:b/>
          <w:bCs/>
        </w:rPr>
        <w:t xml:space="preserve">В) </w:t>
      </w:r>
      <w:r>
        <w:t xml:space="preserve">при договорната отговорност не се дължи обезщетение за пропусната полза</w:t>
      </w:r>
    </w:p>
    <w:p>
      <w:pPr>
        <w:spacing w:after="40"/>
        <w:ind w:left="431" w:hanging="360"/>
      </w:pPr>
      <w:r>
        <w:rPr>
          <w:b/>
          <w:bCs/>
        </w:rPr>
        <w:t xml:space="preserve">Г) </w:t>
      </w:r>
      <w:r>
        <w:t xml:space="preserve">при деликта обезщетението е ограничено до размера на законната лихва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82 ЗЗД ограничава само добросъвестния договорен длъжник до предвидимото — риска, който е могъл разумно да оцени при възникването на дълга; чл. 51, ал. 1 ЗЗД не съдържа такава граница за деликта.</w:t>
      </w:r>
    </w:p>
    <w:p>
      <w:pPr>
        <w:spacing w:after="100" w:before="0"/>
      </w:pPr>
      <w:r>
        <w:rPr>
          <w:b/>
          <w:bCs/>
        </w:rPr>
        <w:t xml:space="preserve">Защо Б е грешен:  </w:t>
      </w:r>
      <w:r>
        <w:t xml:space="preserve">Неимуществените вреди при деликт се обезщетяват по справедливост (чл. 52).</w:t>
      </w:r>
    </w:p>
    <w:p>
      <w:pPr>
        <w:spacing w:after="100" w:before="0"/>
      </w:pPr>
      <w:r>
        <w:rPr>
          <w:b/>
          <w:bCs/>
        </w:rPr>
        <w:t xml:space="preserve">Защо В е грешен:  </w:t>
      </w:r>
      <w:r>
        <w:t xml:space="preserve">Пропуснатата полза е изрично включена в чл. 82.</w:t>
      </w:r>
    </w:p>
    <w:p>
      <w:pPr>
        <w:spacing w:after="100" w:before="0"/>
      </w:pPr>
      <w:r>
        <w:rPr>
          <w:b/>
          <w:bCs/>
        </w:rPr>
        <w:t xml:space="preserve">Защо Г е грешен:  </w:t>
      </w:r>
      <w:r>
        <w:t xml:space="preserve">Законната лихва е режим на паричната забава, не таван на деликтната обезвреда.</w:t>
      </w:r>
    </w:p>
    <w:p>
      <w:pPr>
        <w:spacing w:after="140" w:before="0"/>
      </w:pPr>
      <w:r>
        <w:rPr>
          <w:b/>
          <w:bCs/>
        </w:rPr>
        <w:t xml:space="preserve">Методическа бележка:  </w:t>
      </w:r>
      <w:r>
        <w:t xml:space="preserve">Проверява границата на предвидимостта като договорна специфика.</w:t>
      </w:r>
    </w:p>
    <w:p>
      <w:pPr>
        <w:pStyle w:val="Heading3"/>
        <w:spacing w:after="60" w:before="240"/>
      </w:pPr>
      <w:r>
        <w:rPr>
          <w:b/>
          <w:bCs/>
          <w:sz w:val="24"/>
          <w:szCs w:val="24"/>
        </w:rPr>
        <w:t xml:space="preserve">Въпрос 3</w:t>
      </w:r>
      <w:r>
        <w:rPr>
          <w:i/>
          <w:iCs/>
          <w:color w:val="767676"/>
          <w:sz w:val="19"/>
          <w:szCs w:val="19"/>
        </w:rPr>
        <w:t xml:space="preserve">   (№ 263 от 780)</w:t>
      </w:r>
    </w:p>
    <w:p>
      <w:pPr>
        <w:spacing w:after="100"/>
      </w:pPr>
      <w:r>
        <w:rPr>
          <w:b/>
          <w:bCs/>
          <w:sz w:val="19"/>
          <w:szCs w:val="19"/>
        </w:rPr>
        <w:t xml:space="preserve">Подтема: </w:t>
      </w:r>
      <w:r>
        <w:rPr>
          <w:sz w:val="19"/>
          <w:szCs w:val="19"/>
        </w:rPr>
        <w:t xml:space="preserve">Недобросъвестност</w:t>
      </w:r>
      <w:r>
        <w:rPr>
          <w:b/>
          <w:bCs/>
          <w:sz w:val="19"/>
          <w:szCs w:val="19"/>
        </w:rPr>
        <w:t xml:space="preserve">     Ниво: </w:t>
      </w:r>
      <w:r>
        <w:rPr>
          <w:sz w:val="19"/>
          <w:szCs w:val="19"/>
        </w:rPr>
        <w:t xml:space="preserve">Средно</w:t>
      </w:r>
    </w:p>
    <w:p>
      <w:pPr>
        <w:spacing w:after="80" w:before="0"/>
      </w:pPr>
      <w:r>
        <w:t xml:space="preserve">Ако договорният длъжник е бил недобросъвестен, той отговаря:</w:t>
      </w:r>
    </w:p>
    <w:p>
      <w:pPr>
        <w:spacing w:after="40"/>
        <w:ind w:left="431" w:hanging="360"/>
      </w:pPr>
      <w:r>
        <w:rPr>
          <w:b/>
          <w:bCs/>
        </w:rPr>
        <w:t xml:space="preserve">А) </w:t>
      </w:r>
      <w:r>
        <w:t xml:space="preserve">само за предвидимите вреди, но в двоен размер като санкция</w:t>
      </w:r>
    </w:p>
    <w:p>
      <w:pPr>
        <w:spacing w:after="40"/>
        <w:ind w:left="431" w:hanging="360"/>
      </w:pPr>
      <w:r>
        <w:rPr>
          <w:b/>
          <w:bCs/>
        </w:rPr>
        <w:t xml:space="preserve">Б) </w:t>
      </w:r>
      <w:r>
        <w:t xml:space="preserve">наказателно, наред с гражданската отговорност за деянието</w:t>
      </w:r>
    </w:p>
    <w:p>
      <w:pPr>
        <w:spacing w:after="40"/>
        <w:ind w:left="431" w:hanging="360"/>
      </w:pPr>
      <w:r>
        <w:rPr>
          <w:b/>
          <w:bCs/>
        </w:rPr>
        <w:t xml:space="preserve">В) </w:t>
      </w:r>
      <w:r>
        <w:t xml:space="preserve">за всички преки и непосредствени вреди, дори непредвидими</w:t>
      </w:r>
    </w:p>
    <w:p>
      <w:pPr>
        <w:spacing w:after="40"/>
        <w:ind w:left="431" w:hanging="360"/>
      </w:pPr>
      <w:r>
        <w:rPr>
          <w:b/>
          <w:bCs/>
        </w:rPr>
        <w:t xml:space="preserve">Г) </w:t>
      </w:r>
      <w:r>
        <w:t xml:space="preserve">за всички вреди, включително косвените, случайните и отдалечените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82, изр. 2 ЗЗД сваля границата на предвидимостта при недобросъвестност, но запазва изискването вредите да са пряка и непосредствена последица от неизпълнението.</w:t>
      </w:r>
    </w:p>
    <w:p>
      <w:pPr>
        <w:spacing w:after="100" w:before="0"/>
      </w:pPr>
      <w:r>
        <w:rPr>
          <w:b/>
          <w:bCs/>
        </w:rPr>
        <w:t xml:space="preserve">Защо А е грешен:  </w:t>
      </w:r>
      <w:r>
        <w:t xml:space="preserve">Наказателни удвоявания гражданската отговорност не познава.</w:t>
      </w:r>
    </w:p>
    <w:p>
      <w:pPr>
        <w:spacing w:after="100" w:before="0"/>
      </w:pPr>
      <w:r>
        <w:rPr>
          <w:b/>
          <w:bCs/>
        </w:rPr>
        <w:t xml:space="preserve">Защо Б е грешен:  </w:t>
      </w:r>
      <w:r>
        <w:t xml:space="preserve">Гражданската и наказателната отговорност са отделни системи.</w:t>
      </w:r>
    </w:p>
    <w:p>
      <w:pPr>
        <w:spacing w:after="100" w:before="0"/>
      </w:pPr>
      <w:r>
        <w:rPr>
          <w:b/>
          <w:bCs/>
        </w:rPr>
        <w:t xml:space="preserve">Защо Г е грешен:  </w:t>
      </w:r>
      <w:r>
        <w:t xml:space="preserve">Косвените, случайните и отдалечените вреди остават извън обезщетението — прекият и непосредствен характер е граница и при недобросъвестност.</w:t>
      </w:r>
    </w:p>
    <w:p>
      <w:pPr>
        <w:spacing w:after="140" w:before="0"/>
      </w:pPr>
      <w:r>
        <w:rPr>
          <w:b/>
          <w:bCs/>
        </w:rPr>
        <w:t xml:space="preserve">Методическа бележка:  </w:t>
      </w:r>
      <w:r>
        <w:t xml:space="preserve">Проверява какво пада и какво остава при недобросъвестния длъжник.</w:t>
      </w:r>
    </w:p>
    <w:p>
      <w:pPr>
        <w:pStyle w:val="Heading3"/>
        <w:spacing w:after="60" w:before="240"/>
      </w:pPr>
      <w:r>
        <w:rPr>
          <w:b/>
          <w:bCs/>
          <w:sz w:val="24"/>
          <w:szCs w:val="24"/>
        </w:rPr>
        <w:t xml:space="preserve">Въпрос 4</w:t>
      </w:r>
      <w:r>
        <w:rPr>
          <w:i/>
          <w:iCs/>
          <w:color w:val="767676"/>
          <w:sz w:val="19"/>
          <w:szCs w:val="19"/>
        </w:rPr>
        <w:t xml:space="preserve">   (№ 264 от 780)</w:t>
      </w:r>
    </w:p>
    <w:p>
      <w:pPr>
        <w:spacing w:after="100"/>
      </w:pPr>
      <w:r>
        <w:rPr>
          <w:b/>
          <w:bCs/>
          <w:sz w:val="19"/>
          <w:szCs w:val="19"/>
        </w:rPr>
        <w:t xml:space="preserve">Подтема: </w:t>
      </w:r>
      <w:r>
        <w:rPr>
          <w:sz w:val="19"/>
          <w:szCs w:val="19"/>
        </w:rPr>
        <w:t xml:space="preserve">Начало на забавата</w:t>
      </w:r>
      <w:r>
        <w:rPr>
          <w:b/>
          <w:bCs/>
          <w:sz w:val="19"/>
          <w:szCs w:val="19"/>
        </w:rPr>
        <w:t xml:space="preserve">     Ниво: </w:t>
      </w:r>
      <w:r>
        <w:rPr>
          <w:sz w:val="19"/>
          <w:szCs w:val="19"/>
        </w:rPr>
        <w:t xml:space="preserve">Средно</w:t>
      </w:r>
    </w:p>
    <w:p>
      <w:pPr>
        <w:spacing w:after="80" w:before="0"/>
      </w:pPr>
      <w:r>
        <w:t xml:space="preserve">По отношение на законната лихва върху обезщетението:</w:t>
      </w:r>
    </w:p>
    <w:p>
      <w:pPr>
        <w:spacing w:after="40"/>
        <w:ind w:left="431" w:hanging="360"/>
      </w:pPr>
      <w:r>
        <w:rPr>
          <w:b/>
          <w:bCs/>
        </w:rPr>
        <w:t xml:space="preserve">А) </w:t>
      </w:r>
      <w:r>
        <w:t xml:space="preserve">и при договор, и при деликт лихвата тече едва от отправянето на изрична покана</w:t>
      </w:r>
    </w:p>
    <w:p>
      <w:pPr>
        <w:spacing w:after="40"/>
        <w:ind w:left="431" w:hanging="360"/>
      </w:pPr>
      <w:r>
        <w:rPr>
          <w:b/>
          <w:bCs/>
        </w:rPr>
        <w:t xml:space="preserve">Б) </w:t>
      </w:r>
      <w:r>
        <w:t xml:space="preserve">при деликт забавата тече без покана, а при безсрочен дълг — с покана</w:t>
      </w:r>
    </w:p>
    <w:p>
      <w:pPr>
        <w:spacing w:after="40"/>
        <w:ind w:left="431" w:hanging="360"/>
      </w:pPr>
      <w:r>
        <w:rPr>
          <w:b/>
          <w:bCs/>
        </w:rPr>
        <w:t xml:space="preserve">В) </w:t>
      </w:r>
      <w:r>
        <w:t xml:space="preserve">и в двата случая лихвата тече от предявяването на иска пред гражданския съд</w:t>
      </w:r>
    </w:p>
    <w:p>
      <w:pPr>
        <w:spacing w:after="40"/>
        <w:ind w:left="431" w:hanging="360"/>
      </w:pPr>
      <w:r>
        <w:rPr>
          <w:b/>
          <w:bCs/>
        </w:rPr>
        <w:t xml:space="preserve">Г) </w:t>
      </w:r>
      <w:r>
        <w:t xml:space="preserve">лихва върху обезщетение изобщо не се дължи, за да няма лихва върху лихва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84, ал. 3 ЗЗД поставя деликвента в забава от деликта без покана, докато за безсрочното договорно вземане важи чл. 84, ал. 2 — покана. Това определя различното начало на законната лихва.</w:t>
      </w:r>
    </w:p>
    <w:p>
      <w:pPr>
        <w:spacing w:after="100" w:before="0"/>
      </w:pPr>
      <w:r>
        <w:rPr>
          <w:b/>
          <w:bCs/>
        </w:rPr>
        <w:t xml:space="preserve">Защо А е грешен:  </w:t>
      </w:r>
      <w:r>
        <w:t xml:space="preserve">При деликта покана не е нужна.</w:t>
      </w:r>
    </w:p>
    <w:p>
      <w:pPr>
        <w:spacing w:after="100" w:before="0"/>
      </w:pPr>
      <w:r>
        <w:rPr>
          <w:b/>
          <w:bCs/>
        </w:rPr>
        <w:t xml:space="preserve">Защо В е грешен:  </w:t>
      </w:r>
      <w:r>
        <w:t xml:space="preserve">Искът може само да инкорпорира покана, но не е общото начало.</w:t>
      </w:r>
    </w:p>
    <w:p>
      <w:pPr>
        <w:spacing w:after="100" w:before="0"/>
      </w:pPr>
      <w:r>
        <w:rPr>
          <w:b/>
          <w:bCs/>
        </w:rPr>
        <w:t xml:space="preserve">Защо Г е грешен:  </w:t>
      </w:r>
      <w:r>
        <w:t xml:space="preserve">Върху паричното обезщетение тече законна лихва от забавата.</w:t>
      </w:r>
    </w:p>
    <w:p>
      <w:pPr>
        <w:spacing w:after="140" w:before="0"/>
      </w:pPr>
      <w:r>
        <w:rPr>
          <w:b/>
          <w:bCs/>
        </w:rPr>
        <w:t xml:space="preserve">Методическа бележка:  </w:t>
      </w:r>
      <w:r>
        <w:t xml:space="preserve">Проверява практическата разлика в началния момент на лихвата.</w:t>
      </w:r>
    </w:p>
    <w:p>
      <w:pPr>
        <w:pStyle w:val="Heading3"/>
        <w:spacing w:after="60" w:before="240"/>
      </w:pPr>
      <w:r>
        <w:rPr>
          <w:b/>
          <w:bCs/>
          <w:sz w:val="24"/>
          <w:szCs w:val="24"/>
        </w:rPr>
        <w:t xml:space="preserve">Въпрос 5</w:t>
      </w:r>
      <w:r>
        <w:rPr>
          <w:i/>
          <w:iCs/>
          <w:color w:val="767676"/>
          <w:sz w:val="19"/>
          <w:szCs w:val="19"/>
        </w:rPr>
        <w:t xml:space="preserve">   (№ 265 от 780)</w:t>
      </w:r>
    </w:p>
    <w:p>
      <w:pPr>
        <w:spacing w:after="100"/>
      </w:pPr>
      <w:r>
        <w:rPr>
          <w:b/>
          <w:bCs/>
          <w:sz w:val="19"/>
          <w:szCs w:val="19"/>
        </w:rPr>
        <w:t xml:space="preserve">Подтема: </w:t>
      </w:r>
      <w:r>
        <w:rPr>
          <w:sz w:val="19"/>
          <w:szCs w:val="19"/>
        </w:rPr>
        <w:t xml:space="preserve">Неимуществени вреди</w:t>
      </w:r>
      <w:r>
        <w:rPr>
          <w:b/>
          <w:bCs/>
          <w:sz w:val="19"/>
          <w:szCs w:val="19"/>
        </w:rPr>
        <w:t xml:space="preserve">     Ниво: </w:t>
      </w:r>
      <w:r>
        <w:rPr>
          <w:sz w:val="19"/>
          <w:szCs w:val="19"/>
        </w:rPr>
        <w:t xml:space="preserve">Високо</w:t>
      </w:r>
    </w:p>
    <w:p>
      <w:pPr>
        <w:spacing w:after="80" w:before="0"/>
      </w:pPr>
      <w:r>
        <w:t xml:space="preserve">Неимуществените вреди:</w:t>
      </w:r>
    </w:p>
    <w:p>
      <w:pPr>
        <w:spacing w:after="40"/>
        <w:ind w:left="431" w:hanging="360"/>
      </w:pPr>
      <w:r>
        <w:rPr>
          <w:b/>
          <w:bCs/>
        </w:rPr>
        <w:t xml:space="preserve">А) </w:t>
      </w:r>
      <w:r>
        <w:t xml:space="preserve">се обезщетяват само при непозволено увреждане, никога при договор</w:t>
      </w:r>
    </w:p>
    <w:p>
      <w:pPr>
        <w:spacing w:after="40"/>
        <w:ind w:left="431" w:hanging="360"/>
      </w:pPr>
      <w:r>
        <w:rPr>
          <w:b/>
          <w:bCs/>
        </w:rPr>
        <w:t xml:space="preserve">Б) </w:t>
      </w:r>
      <w:r>
        <w:t xml:space="preserve">се обезщетяват винаги по справедливост, включително при договор</w:t>
      </w:r>
    </w:p>
    <w:p>
      <w:pPr>
        <w:spacing w:after="40"/>
        <w:ind w:left="431" w:hanging="360"/>
      </w:pPr>
      <w:r>
        <w:rPr>
          <w:b/>
          <w:bCs/>
        </w:rPr>
        <w:t xml:space="preserve">В) </w:t>
      </w:r>
      <w:r>
        <w:t xml:space="preserve">не подлежат на парично обезщетяване, защото нямат пазарна цена</w:t>
      </w:r>
    </w:p>
    <w:p>
      <w:pPr>
        <w:spacing w:after="40"/>
        <w:ind w:left="431" w:hanging="360"/>
      </w:pPr>
      <w:r>
        <w:rPr>
          <w:b/>
          <w:bCs/>
        </w:rPr>
        <w:t xml:space="preserve">Г) </w:t>
      </w:r>
      <w:r>
        <w:t xml:space="preserve">се определят по фиксирана тарифа според вида на увреждането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52 ЗЗД възлага на съда оценка по справедливост чрез конкретни обективни обстоятелства; договорното основание не изключва обезщетяването на неимуществени вреди, но то се вмества в границите на чл. 82.</w:t>
      </w:r>
    </w:p>
    <w:p>
      <w:pPr>
        <w:spacing w:after="100" w:before="0"/>
      </w:pPr>
      <w:r>
        <w:rPr>
          <w:b/>
          <w:bCs/>
        </w:rPr>
        <w:t xml:space="preserve">Защо А е грешен:  </w:t>
      </w:r>
      <w:r>
        <w:t xml:space="preserve">Изключителност на деликта в това отношение няма.</w:t>
      </w:r>
    </w:p>
    <w:p>
      <w:pPr>
        <w:spacing w:after="100" w:before="0"/>
      </w:pPr>
      <w:r>
        <w:rPr>
          <w:b/>
          <w:bCs/>
        </w:rPr>
        <w:t xml:space="preserve">Защо В е грешен:  </w:t>
      </w:r>
      <w:r>
        <w:t xml:space="preserve">Парите са справедлив заместител и правно признание, макар да не заличават преживяното.</w:t>
      </w:r>
    </w:p>
    <w:p>
      <w:pPr>
        <w:spacing w:after="100" w:before="0"/>
      </w:pPr>
      <w:r>
        <w:rPr>
          <w:b/>
          <w:bCs/>
        </w:rPr>
        <w:t xml:space="preserve">Защо Г е грешен:  </w:t>
      </w:r>
      <w:r>
        <w:t xml:space="preserve">„Справедливост" значи мотивирана конкретна преценка, не тарифа и не произвол.</w:t>
      </w:r>
    </w:p>
    <w:p>
      <w:pPr>
        <w:spacing w:after="140" w:before="0"/>
      </w:pPr>
      <w:r>
        <w:rPr>
          <w:b/>
          <w:bCs/>
        </w:rPr>
        <w:t xml:space="preserve">Методическа бележка:  </w:t>
      </w:r>
      <w:r>
        <w:t xml:space="preserve">Проверява допустимостта на неимуществената обезвреда и при договор.</w:t>
      </w:r>
    </w:p>
    <w:p>
      <w:pPr>
        <w:pStyle w:val="Heading3"/>
        <w:spacing w:after="60" w:before="240"/>
      </w:pPr>
      <w:r>
        <w:rPr>
          <w:b/>
          <w:bCs/>
          <w:sz w:val="24"/>
          <w:szCs w:val="24"/>
        </w:rPr>
        <w:t xml:space="preserve">Въпрос 6</w:t>
      </w:r>
      <w:r>
        <w:rPr>
          <w:i/>
          <w:iCs/>
          <w:color w:val="767676"/>
          <w:sz w:val="19"/>
          <w:szCs w:val="19"/>
        </w:rPr>
        <w:t xml:space="preserve">   (№ 266 от 780)</w:t>
      </w:r>
    </w:p>
    <w:p>
      <w:pPr>
        <w:spacing w:after="100"/>
      </w:pPr>
      <w:r>
        <w:rPr>
          <w:b/>
          <w:bCs/>
          <w:sz w:val="19"/>
          <w:szCs w:val="19"/>
        </w:rPr>
        <w:t xml:space="preserve">Подтема: </w:t>
      </w:r>
      <w:r>
        <w:rPr>
          <w:sz w:val="19"/>
          <w:szCs w:val="19"/>
        </w:rPr>
        <w:t xml:space="preserve">Солидарност</w:t>
      </w:r>
      <w:r>
        <w:rPr>
          <w:b/>
          <w:bCs/>
          <w:sz w:val="19"/>
          <w:szCs w:val="19"/>
        </w:rPr>
        <w:t xml:space="preserve">     Ниво: </w:t>
      </w:r>
      <w:r>
        <w:rPr>
          <w:sz w:val="19"/>
          <w:szCs w:val="19"/>
        </w:rPr>
        <w:t xml:space="preserve">Средно</w:t>
      </w:r>
    </w:p>
    <w:p>
      <w:pPr>
        <w:spacing w:after="80" w:before="0"/>
      </w:pPr>
      <w:r>
        <w:t xml:space="preserve">При множество отговорни лица:</w:t>
      </w:r>
    </w:p>
    <w:p>
      <w:pPr>
        <w:spacing w:after="40"/>
        <w:ind w:left="431" w:hanging="360"/>
      </w:pPr>
      <w:r>
        <w:rPr>
          <w:b/>
          <w:bCs/>
        </w:rPr>
        <w:t xml:space="preserve">А) </w:t>
      </w:r>
      <w:r>
        <w:t xml:space="preserve">солидарността се предполага еднакво и при всички договори, и при деликтите</w:t>
      </w:r>
    </w:p>
    <w:p>
      <w:pPr>
        <w:spacing w:after="40"/>
        <w:ind w:left="431" w:hanging="360"/>
      </w:pPr>
      <w:r>
        <w:rPr>
          <w:b/>
          <w:bCs/>
        </w:rPr>
        <w:t xml:space="preserve">Б) </w:t>
      </w:r>
      <w:r>
        <w:t xml:space="preserve">солидарност между длъжниците е възможна само по изрично съдебно решение</w:t>
      </w:r>
    </w:p>
    <w:p>
      <w:pPr>
        <w:spacing w:after="40"/>
        <w:ind w:left="431" w:hanging="360"/>
      </w:pPr>
      <w:r>
        <w:rPr>
          <w:b/>
          <w:bCs/>
        </w:rPr>
        <w:t xml:space="preserve">В) </w:t>
      </w:r>
      <w:r>
        <w:t xml:space="preserve">при съвместен деликт всички отговарят солидарно, при договор — не се предполага</w:t>
      </w:r>
    </w:p>
    <w:p>
      <w:pPr>
        <w:spacing w:after="40"/>
        <w:ind w:left="431" w:hanging="360"/>
      </w:pPr>
      <w:r>
        <w:rPr>
          <w:b/>
          <w:bCs/>
        </w:rPr>
        <w:t xml:space="preserve">Г) </w:t>
      </w:r>
      <w:r>
        <w:t xml:space="preserve">при деликт всеки причинител отговаря само за своята част, съобразно личния си принос</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Договорната солидарност не се предполага (чл. 121 ЗЗД) — изключение е например чл. 304 ТЗ за общо поетото търговско задължение; при общо причинена деликтна вреда чл. 53 ЗЗД дава на пострадалия иск за цялото срещу всекиго, с вътрешно разпределение според участието.</w:t>
      </w:r>
    </w:p>
    <w:p>
      <w:pPr>
        <w:spacing w:after="100" w:before="0"/>
      </w:pPr>
      <w:r>
        <w:rPr>
          <w:b/>
          <w:bCs/>
        </w:rPr>
        <w:t xml:space="preserve">Защо А е грешен:  </w:t>
      </w:r>
      <w:r>
        <w:t xml:space="preserve">При договорите важи обратната изходна позиция.</w:t>
      </w:r>
    </w:p>
    <w:p>
      <w:pPr>
        <w:spacing w:after="100" w:before="0"/>
      </w:pPr>
      <w:r>
        <w:rPr>
          <w:b/>
          <w:bCs/>
        </w:rPr>
        <w:t xml:space="preserve">Защо Б е грешен:  </w:t>
      </w:r>
      <w:r>
        <w:t xml:space="preserve">Солидарността следва от уговорка или закон, не от решение.</w:t>
      </w:r>
    </w:p>
    <w:p>
      <w:pPr>
        <w:spacing w:after="100" w:before="0"/>
      </w:pPr>
      <w:r>
        <w:rPr>
          <w:b/>
          <w:bCs/>
        </w:rPr>
        <w:t xml:space="preserve">Защо Г е грешен:  </w:t>
      </w:r>
      <w:r>
        <w:t xml:space="preserve">Разпределението според приноса важи във вътрешните отношения; спрямо пострадалия чл. 53 изключва разделната отговорност.</w:t>
      </w:r>
    </w:p>
    <w:p>
      <w:pPr>
        <w:spacing w:after="140" w:before="0"/>
      </w:pPr>
      <w:r>
        <w:rPr>
          <w:b/>
          <w:bCs/>
        </w:rPr>
        <w:t xml:space="preserve">Методическа бележка:  </w:t>
      </w:r>
      <w:r>
        <w:t xml:space="preserve">Проверява огледалните правила за солидарност в двата режима.</w:t>
      </w:r>
    </w:p>
    <w:p>
      <w:pPr>
        <w:pStyle w:val="Heading3"/>
        <w:spacing w:after="60" w:before="240"/>
      </w:pPr>
      <w:r>
        <w:rPr>
          <w:b/>
          <w:bCs/>
          <w:sz w:val="24"/>
          <w:szCs w:val="24"/>
        </w:rPr>
        <w:t xml:space="preserve">Въпрос 7</w:t>
      </w:r>
      <w:r>
        <w:rPr>
          <w:i/>
          <w:iCs/>
          <w:color w:val="767676"/>
          <w:sz w:val="19"/>
          <w:szCs w:val="19"/>
        </w:rPr>
        <w:t xml:space="preserve">   (№ 267 от 780)</w:t>
      </w:r>
    </w:p>
    <w:p>
      <w:pPr>
        <w:spacing w:after="100"/>
      </w:pPr>
      <w:r>
        <w:rPr>
          <w:b/>
          <w:bCs/>
          <w:sz w:val="19"/>
          <w:szCs w:val="19"/>
        </w:rPr>
        <w:t xml:space="preserve">Подтема: </w:t>
      </w:r>
      <w:r>
        <w:rPr>
          <w:sz w:val="19"/>
          <w:szCs w:val="19"/>
        </w:rPr>
        <w:t xml:space="preserve">Отговорност за чужди действия</w:t>
      </w:r>
      <w:r>
        <w:rPr>
          <w:b/>
          <w:bCs/>
          <w:sz w:val="19"/>
          <w:szCs w:val="19"/>
        </w:rPr>
        <w:t xml:space="preserve">     Ниво: </w:t>
      </w:r>
      <w:r>
        <w:rPr>
          <w:sz w:val="19"/>
          <w:szCs w:val="19"/>
        </w:rPr>
        <w:t xml:space="preserve">Средно</w:t>
      </w:r>
    </w:p>
    <w:p>
      <w:pPr>
        <w:spacing w:after="80" w:before="0"/>
      </w:pPr>
      <w:r>
        <w:t xml:space="preserve">Отговорността на възложителя по чл. 49 ЗЗД за вредите, причинени от изпълнителя при или по повод възложената работа:</w:t>
      </w:r>
    </w:p>
    <w:p>
      <w:pPr>
        <w:spacing w:after="40"/>
        <w:ind w:left="431" w:hanging="360"/>
      </w:pPr>
      <w:r>
        <w:rPr>
          <w:b/>
          <w:bCs/>
        </w:rPr>
        <w:t xml:space="preserve">А) </w:t>
      </w:r>
      <w:r>
        <w:t xml:space="preserve">е гаранционно-обезпечителна и никога не отпада при доказан грижлив избор</w:t>
      </w:r>
    </w:p>
    <w:p>
      <w:pPr>
        <w:spacing w:after="40"/>
        <w:ind w:left="431" w:hanging="360"/>
      </w:pPr>
      <w:r>
        <w:rPr>
          <w:b/>
          <w:bCs/>
        </w:rPr>
        <w:t xml:space="preserve">Б) </w:t>
      </w:r>
      <w:r>
        <w:t xml:space="preserve">отпада, ако възложителят докаже, че е избрал и контролирал грижливо изпълнителя</w:t>
      </w:r>
    </w:p>
    <w:p>
      <w:pPr>
        <w:spacing w:after="40"/>
        <w:ind w:left="431" w:hanging="360"/>
      </w:pPr>
      <w:r>
        <w:rPr>
          <w:b/>
          <w:bCs/>
        </w:rPr>
        <w:t xml:space="preserve">В) </w:t>
      </w:r>
      <w:r>
        <w:t xml:space="preserve">изисква възложителят лично да е действал виновно при самото възлагане</w:t>
      </w:r>
    </w:p>
    <w:p>
      <w:pPr>
        <w:spacing w:after="40"/>
        <w:ind w:left="431" w:hanging="360"/>
      </w:pPr>
      <w:r>
        <w:rPr>
          <w:b/>
          <w:bCs/>
        </w:rPr>
        <w:t xml:space="preserve">Г) </w:t>
      </w:r>
      <w:r>
        <w:t xml:space="preserve">е субсидиарна — прилага се само ако изпълнителят е неплатежоспособен</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49 не е отговорност за собствена вина на възложителя, а гаранция за поведението на използваните лица: доказването на грижлив подбор не освобождава, а идентифицирането на конкретния причинител не е задължително, щом вредата е от кръга на възложената работа.</w:t>
      </w:r>
    </w:p>
    <w:p>
      <w:pPr>
        <w:spacing w:after="100" w:before="0"/>
      </w:pPr>
      <w:r>
        <w:rPr>
          <w:b/>
          <w:bCs/>
        </w:rPr>
        <w:t xml:space="preserve">Защо Б е грешен:  </w:t>
      </w:r>
      <w:r>
        <w:t xml:space="preserve">Именно това възражение законът не допуска.</w:t>
      </w:r>
    </w:p>
    <w:p>
      <w:pPr>
        <w:spacing w:after="100" w:before="0"/>
      </w:pPr>
      <w:r>
        <w:rPr>
          <w:b/>
          <w:bCs/>
        </w:rPr>
        <w:t xml:space="preserve">Защо В е грешен:  </w:t>
      </w:r>
      <w:r>
        <w:t xml:space="preserve">Вината, която се изследва, е на изпълнителя.</w:t>
      </w:r>
    </w:p>
    <w:p>
      <w:pPr>
        <w:spacing w:after="100" w:before="0"/>
      </w:pPr>
      <w:r>
        <w:rPr>
          <w:b/>
          <w:bCs/>
        </w:rPr>
        <w:t xml:space="preserve">Защо Г е грешен:  </w:t>
      </w:r>
      <w:r>
        <w:t xml:space="preserve">Пострадалият може да избере направо възложителя.</w:t>
      </w:r>
    </w:p>
    <w:p>
      <w:pPr>
        <w:spacing w:after="140" w:before="0"/>
      </w:pPr>
      <w:r>
        <w:rPr>
          <w:b/>
          <w:bCs/>
        </w:rPr>
        <w:t xml:space="preserve">Методическа бележка:  </w:t>
      </w:r>
      <w:r>
        <w:t xml:space="preserve">Проверява характера на отговорността по чл. 49.</w:t>
      </w:r>
    </w:p>
    <w:p>
      <w:pPr>
        <w:pStyle w:val="Heading3"/>
        <w:spacing w:after="60" w:before="240"/>
      </w:pPr>
      <w:r>
        <w:rPr>
          <w:b/>
          <w:bCs/>
          <w:sz w:val="24"/>
          <w:szCs w:val="24"/>
        </w:rPr>
        <w:t xml:space="preserve">Въпрос 8</w:t>
      </w:r>
      <w:r>
        <w:rPr>
          <w:i/>
          <w:iCs/>
          <w:color w:val="767676"/>
          <w:sz w:val="19"/>
          <w:szCs w:val="19"/>
        </w:rPr>
        <w:t xml:space="preserve">   (№ 268 от 780)</w:t>
      </w:r>
    </w:p>
    <w:p>
      <w:pPr>
        <w:spacing w:after="100"/>
      </w:pPr>
      <w:r>
        <w:rPr>
          <w:b/>
          <w:bCs/>
          <w:sz w:val="19"/>
          <w:szCs w:val="19"/>
        </w:rPr>
        <w:t xml:space="preserve">Подтема: </w:t>
      </w:r>
      <w:r>
        <w:rPr>
          <w:sz w:val="19"/>
          <w:szCs w:val="19"/>
        </w:rPr>
        <w:t xml:space="preserve">Вреди от вещи</w:t>
      </w:r>
      <w:r>
        <w:rPr>
          <w:b/>
          <w:bCs/>
          <w:sz w:val="19"/>
          <w:szCs w:val="19"/>
        </w:rPr>
        <w:t xml:space="preserve">     Ниво: </w:t>
      </w:r>
      <w:r>
        <w:rPr>
          <w:sz w:val="19"/>
          <w:szCs w:val="19"/>
        </w:rPr>
        <w:t xml:space="preserve">Средно</w:t>
      </w:r>
    </w:p>
    <w:p>
      <w:pPr>
        <w:spacing w:after="80" w:before="0"/>
      </w:pPr>
      <w:r>
        <w:t xml:space="preserve">За вредите, причинени от вещ или животно:</w:t>
      </w:r>
    </w:p>
    <w:p>
      <w:pPr>
        <w:spacing w:after="40"/>
        <w:ind w:left="431" w:hanging="360"/>
      </w:pPr>
      <w:r>
        <w:rPr>
          <w:b/>
          <w:bCs/>
        </w:rPr>
        <w:t xml:space="preserve">А) </w:t>
      </w:r>
      <w:r>
        <w:t xml:space="preserve">отговаря само непосредственият ползвател при доказана от пострадалия небрежност</w:t>
      </w:r>
    </w:p>
    <w:p>
      <w:pPr>
        <w:spacing w:after="40"/>
        <w:ind w:left="431" w:hanging="360"/>
      </w:pPr>
      <w:r>
        <w:rPr>
          <w:b/>
          <w:bCs/>
        </w:rPr>
        <w:t xml:space="preserve">Б) </w:t>
      </w:r>
      <w:r>
        <w:t xml:space="preserve">отговорност възниква само ако вещта е опасна по самото си естество</w:t>
      </w:r>
    </w:p>
    <w:p>
      <w:pPr>
        <w:spacing w:after="40"/>
        <w:ind w:left="431" w:hanging="360"/>
      </w:pPr>
      <w:r>
        <w:rPr>
          <w:b/>
          <w:bCs/>
        </w:rPr>
        <w:t xml:space="preserve">В) </w:t>
      </w:r>
      <w:r>
        <w:t xml:space="preserve">отговаря държавата чрез специален фонд за обезщетяване на пострадалите</w:t>
      </w:r>
    </w:p>
    <w:p>
      <w:pPr>
        <w:spacing w:after="40"/>
        <w:ind w:left="431" w:hanging="360"/>
      </w:pPr>
      <w:r>
        <w:rPr>
          <w:b/>
          <w:bCs/>
        </w:rPr>
        <w:t xml:space="preserve">Г) </w:t>
      </w:r>
      <w:r>
        <w:t xml:space="preserve">собственикът и надзорникът отговарят солидарно и без никаква лична вина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50 ЗЗД урежда обективна отговорност: рискът се възлага на собственика и надзорника солидарно, независимо от лична вина, включително при избягало или изгубило се животно, а освобождаване има само при липса на обективна предпоставка — например причинна връзка.</w:t>
      </w:r>
    </w:p>
    <w:p>
      <w:pPr>
        <w:spacing w:after="100" w:before="0"/>
      </w:pPr>
      <w:r>
        <w:rPr>
          <w:b/>
          <w:bCs/>
        </w:rPr>
        <w:t xml:space="preserve">Защо А е грешен:  </w:t>
      </w:r>
      <w:r>
        <w:t xml:space="preserve">Вината на ползвателя не е предпоставка на този състав.</w:t>
      </w:r>
    </w:p>
    <w:p>
      <w:pPr>
        <w:spacing w:after="100" w:before="0"/>
      </w:pPr>
      <w:r>
        <w:rPr>
          <w:b/>
          <w:bCs/>
        </w:rPr>
        <w:t xml:space="preserve">Защо Б е грешен:  </w:t>
      </w:r>
      <w:r>
        <w:t xml:space="preserve">Ограничение до „опасни вещи" нормата не съдържа.</w:t>
      </w:r>
    </w:p>
    <w:p>
      <w:pPr>
        <w:spacing w:after="100" w:before="0"/>
      </w:pPr>
      <w:r>
        <w:rPr>
          <w:b/>
          <w:bCs/>
        </w:rPr>
        <w:t xml:space="preserve">Защо В е грешен:  </w:t>
      </w:r>
      <w:r>
        <w:t xml:space="preserve">Отговорни са собственикът и надзорникът.</w:t>
      </w:r>
    </w:p>
    <w:p>
      <w:pPr>
        <w:spacing w:after="140" w:before="0"/>
      </w:pPr>
      <w:r>
        <w:rPr>
          <w:b/>
          <w:bCs/>
        </w:rPr>
        <w:t xml:space="preserve">Методическа бележка:  </w:t>
      </w:r>
      <w:r>
        <w:t xml:space="preserve">Проверява обективния характер и кръга на отговорните по чл. 50.</w:t>
      </w:r>
    </w:p>
    <w:p>
      <w:pPr>
        <w:pStyle w:val="Heading3"/>
        <w:spacing w:after="60" w:before="240"/>
      </w:pPr>
      <w:r>
        <w:rPr>
          <w:b/>
          <w:bCs/>
          <w:sz w:val="24"/>
          <w:szCs w:val="24"/>
        </w:rPr>
        <w:t xml:space="preserve">Въпрос 9</w:t>
      </w:r>
      <w:r>
        <w:rPr>
          <w:i/>
          <w:iCs/>
          <w:color w:val="767676"/>
          <w:sz w:val="19"/>
          <w:szCs w:val="19"/>
        </w:rPr>
        <w:t xml:space="preserve">   (№ 269 от 780)</w:t>
      </w:r>
    </w:p>
    <w:p>
      <w:pPr>
        <w:spacing w:after="100"/>
      </w:pPr>
      <w:r>
        <w:rPr>
          <w:b/>
          <w:bCs/>
          <w:sz w:val="19"/>
          <w:szCs w:val="19"/>
        </w:rPr>
        <w:t xml:space="preserve">Подтема: </w:t>
      </w:r>
      <w:r>
        <w:rPr>
          <w:sz w:val="19"/>
          <w:szCs w:val="19"/>
        </w:rPr>
        <w:t xml:space="preserve">Конкуренция на отговорности</w:t>
      </w:r>
      <w:r>
        <w:rPr>
          <w:b/>
          <w:bCs/>
          <w:sz w:val="19"/>
          <w:szCs w:val="19"/>
        </w:rPr>
        <w:t xml:space="preserve">     Ниво: </w:t>
      </w:r>
      <w:r>
        <w:rPr>
          <w:sz w:val="19"/>
          <w:szCs w:val="19"/>
        </w:rPr>
        <w:t xml:space="preserve">Високо</w:t>
      </w:r>
    </w:p>
    <w:p>
      <w:pPr>
        <w:spacing w:after="80" w:before="0"/>
      </w:pPr>
      <w:r>
        <w:t xml:space="preserve">Когато вредата произтича именно от неизпълнението на договорно задължение, актуалният практически критерий е, че:</w:t>
      </w:r>
    </w:p>
    <w:p>
      <w:pPr>
        <w:spacing w:after="40"/>
        <w:ind w:left="431" w:hanging="360"/>
      </w:pPr>
      <w:r>
        <w:rPr>
          <w:b/>
          <w:bCs/>
        </w:rPr>
        <w:t xml:space="preserve">А) </w:t>
      </w:r>
      <w:r>
        <w:t xml:space="preserve">прилага се само договорният режим — избор между двете основания няма</w:t>
      </w:r>
    </w:p>
    <w:p>
      <w:pPr>
        <w:spacing w:after="40"/>
        <w:ind w:left="431" w:hanging="360"/>
      </w:pPr>
      <w:r>
        <w:rPr>
          <w:b/>
          <w:bCs/>
        </w:rPr>
        <w:t xml:space="preserve">Б) </w:t>
      </w:r>
      <w:r>
        <w:t xml:space="preserve">ищецът избира свободно режима, който му дава по-голямо обезщетение</w:t>
      </w:r>
    </w:p>
    <w:p>
      <w:pPr>
        <w:spacing w:after="40"/>
        <w:ind w:left="431" w:hanging="360"/>
      </w:pPr>
      <w:r>
        <w:rPr>
          <w:b/>
          <w:bCs/>
        </w:rPr>
        <w:t xml:space="preserve">В) </w:t>
      </w:r>
      <w:r>
        <w:t xml:space="preserve">двата режима се прилагат едновременно и обезщетенията се събират</w:t>
      </w:r>
    </w:p>
    <w:p>
      <w:pPr>
        <w:spacing w:after="40"/>
        <w:ind w:left="431" w:hanging="360"/>
      </w:pPr>
      <w:r>
        <w:rPr>
          <w:b/>
          <w:bCs/>
        </w:rPr>
        <w:t xml:space="preserve">Г) </w:t>
      </w:r>
      <w:r>
        <w:t xml:space="preserve">деликтният режим винаги измества договорния, защото е по-широк по обхват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един и същ фактически състав е пълно, лошо или забавено изпълнение и вредата произтича от него, важи договорният режим — така се запазват предвидимостта по чл. 82 и договорните защити; конкуренцията е мислима само при нарушен самостоятелен общ дълг, а една вреда се поправя само веднъж.</w:t>
      </w:r>
    </w:p>
    <w:p>
      <w:pPr>
        <w:spacing w:after="100" w:before="0"/>
      </w:pPr>
      <w:r>
        <w:rPr>
          <w:b/>
          <w:bCs/>
        </w:rPr>
        <w:t xml:space="preserve">Защо Б е грешен:  </w:t>
      </w:r>
      <w:r>
        <w:t xml:space="preserve">Свободен избор на етикет съдът не допуска — основанието следва от твърдените факти.</w:t>
      </w:r>
    </w:p>
    <w:p>
      <w:pPr>
        <w:spacing w:after="100" w:before="0"/>
      </w:pPr>
      <w:r>
        <w:rPr>
          <w:b/>
          <w:bCs/>
        </w:rPr>
        <w:t xml:space="preserve">Защо В е грешен:  </w:t>
      </w:r>
      <w:r>
        <w:t xml:space="preserve">Кумулирането на две обезщетения за една вреда е изключено.</w:t>
      </w:r>
    </w:p>
    <w:p>
      <w:pPr>
        <w:spacing w:after="100" w:before="0"/>
      </w:pPr>
      <w:r>
        <w:rPr>
          <w:b/>
          <w:bCs/>
        </w:rPr>
        <w:t xml:space="preserve">Защо Г е грешен:  </w:t>
      </w:r>
      <w:r>
        <w:t xml:space="preserve">Обратното — специалният договорен режим има предимство за вредата от неизпълнението.</w:t>
      </w:r>
    </w:p>
    <w:p>
      <w:pPr>
        <w:spacing w:after="140" w:before="0"/>
      </w:pPr>
      <w:r>
        <w:rPr>
          <w:b/>
          <w:bCs/>
        </w:rPr>
        <w:t xml:space="preserve">Методическа бележка:  </w:t>
      </w:r>
      <w:r>
        <w:t xml:space="preserve">Проверява съвременното разрешение на конкуренцията.</w:t>
      </w:r>
    </w:p>
    <w:p>
      <w:pPr>
        <w:pStyle w:val="Heading3"/>
        <w:spacing w:after="60" w:before="240"/>
      </w:pPr>
      <w:r>
        <w:rPr>
          <w:b/>
          <w:bCs/>
          <w:sz w:val="24"/>
          <w:szCs w:val="24"/>
        </w:rPr>
        <w:t xml:space="preserve">Въпрос 10</w:t>
      </w:r>
      <w:r>
        <w:rPr>
          <w:i/>
          <w:iCs/>
          <w:color w:val="767676"/>
          <w:sz w:val="19"/>
          <w:szCs w:val="19"/>
        </w:rPr>
        <w:t xml:space="preserve">   (№ 270 от 780)</w:t>
      </w:r>
    </w:p>
    <w:p>
      <w:pPr>
        <w:spacing w:after="100"/>
      </w:pPr>
      <w:r>
        <w:rPr>
          <w:b/>
          <w:bCs/>
          <w:sz w:val="19"/>
          <w:szCs w:val="19"/>
        </w:rPr>
        <w:t xml:space="preserve">Подтема: </w:t>
      </w:r>
      <w:r>
        <w:rPr>
          <w:sz w:val="19"/>
          <w:szCs w:val="19"/>
        </w:rPr>
        <w:t xml:space="preserve">Ограничителни клаузи и деликт</w:t>
      </w:r>
      <w:r>
        <w:rPr>
          <w:b/>
          <w:bCs/>
          <w:sz w:val="19"/>
          <w:szCs w:val="19"/>
        </w:rPr>
        <w:t xml:space="preserve">     Ниво: </w:t>
      </w:r>
      <w:r>
        <w:rPr>
          <w:sz w:val="19"/>
          <w:szCs w:val="19"/>
        </w:rPr>
        <w:t xml:space="preserve">Високо</w:t>
      </w:r>
    </w:p>
    <w:p>
      <w:pPr>
        <w:spacing w:after="80" w:before="0"/>
      </w:pPr>
      <w:r>
        <w:t xml:space="preserve">Договорна клауза, ограничаваща отговорността на длъжника, се отразява на деликтната му отговорност по следния начин:</w:t>
      </w:r>
    </w:p>
    <w:p>
      <w:pPr>
        <w:spacing w:after="40"/>
        <w:ind w:left="431" w:hanging="360"/>
      </w:pPr>
      <w:r>
        <w:rPr>
          <w:b/>
          <w:bCs/>
        </w:rPr>
        <w:t xml:space="preserve">А) </w:t>
      </w:r>
      <w:r>
        <w:t xml:space="preserve">изключва изцяло и деликтната отговорност, защото страните са я приели така</w:t>
      </w:r>
    </w:p>
    <w:p>
      <w:pPr>
        <w:spacing w:after="40"/>
        <w:ind w:left="431" w:hanging="360"/>
      </w:pPr>
      <w:r>
        <w:rPr>
          <w:b/>
          <w:bCs/>
        </w:rPr>
        <w:t xml:space="preserve">Б) </w:t>
      </w:r>
      <w:r>
        <w:t xml:space="preserve">прави деликтния иск процесуално недопустим пред гражданския съд</w:t>
      </w:r>
    </w:p>
    <w:p>
      <w:pPr>
        <w:spacing w:after="40"/>
        <w:ind w:left="431" w:hanging="360"/>
      </w:pPr>
      <w:r>
        <w:rPr>
          <w:b/>
          <w:bCs/>
        </w:rPr>
        <w:t xml:space="preserve">В) </w:t>
      </w:r>
      <w:r>
        <w:t xml:space="preserve">няма никакво значение и за договорната отговорност на длъжника</w:t>
      </w:r>
    </w:p>
    <w:p>
      <w:pPr>
        <w:spacing w:after="40"/>
        <w:ind w:left="431" w:hanging="360"/>
      </w:pPr>
      <w:r>
        <w:rPr>
          <w:b/>
          <w:bCs/>
        </w:rPr>
        <w:t xml:space="preserve">Г) </w:t>
      </w:r>
      <w:r>
        <w:t xml:space="preserve">важи само за уредения договорен риск и не покрива самостоятелен деликт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Първо се квалифицира източникът на вредата; клаузата урежда договорния риск и не покрива самостоятелното нарушение на общата забрана да се вреди. Отделно тя е недействителна за умисъл и груба небрежност (чл. 94).</w:t>
      </w:r>
    </w:p>
    <w:p>
      <w:pPr>
        <w:spacing w:after="100" w:before="0"/>
      </w:pPr>
      <w:r>
        <w:rPr>
          <w:b/>
          <w:bCs/>
        </w:rPr>
        <w:t xml:space="preserve">Защо А е грешен:  </w:t>
      </w:r>
      <w:r>
        <w:t xml:space="preserve">Волята на страните е насочена към договорния резултат, не към общия дълг.</w:t>
      </w:r>
    </w:p>
    <w:p>
      <w:pPr>
        <w:spacing w:after="100" w:before="0"/>
      </w:pPr>
      <w:r>
        <w:rPr>
          <w:b/>
          <w:bCs/>
        </w:rPr>
        <w:t xml:space="preserve">Защо Б е грешен:  </w:t>
      </w:r>
      <w:r>
        <w:t xml:space="preserve">Допустимостта на иска е процесуален въпрос, който клаузата не засяга.</w:t>
      </w:r>
    </w:p>
    <w:p>
      <w:pPr>
        <w:spacing w:after="100" w:before="0"/>
      </w:pPr>
      <w:r>
        <w:rPr>
          <w:b/>
          <w:bCs/>
        </w:rPr>
        <w:t xml:space="preserve">Защо В е грешен:  </w:t>
      </w:r>
      <w:r>
        <w:t xml:space="preserve">В рамките на договорния риск валидната клауза действа.</w:t>
      </w:r>
    </w:p>
    <w:p>
      <w:pPr>
        <w:spacing w:after="140" w:before="0"/>
      </w:pPr>
      <w:r>
        <w:rPr>
          <w:b/>
          <w:bCs/>
        </w:rPr>
        <w:t xml:space="preserve">Методическа бележка:  </w:t>
      </w:r>
      <w:r>
        <w:t xml:space="preserve">Проверява персоналния и предметния обсег на ограничителните уговорки.</w:t>
      </w:r>
    </w:p>
    <w:p>
      <w:pPr>
        <w:pStyle w:val="Heading2"/>
        <w:spacing w:after="120" w:before="320"/>
      </w:pPr>
      <w:r>
        <w:rPr>
          <w:b/>
          <w:bCs/>
          <w:color w:val="2F5496"/>
          <w:sz w:val="26"/>
          <w:szCs w:val="26"/>
        </w:rPr>
        <w:t xml:space="preserve">Тема 27 — казуси</w:t>
      </w:r>
    </w:p>
    <w:p>
      <w:pPr>
        <w:pStyle w:val="Heading3"/>
        <w:spacing w:after="80" w:before="240"/>
      </w:pPr>
      <w:r>
        <w:rPr>
          <w:b/>
          <w:bCs/>
          <w:sz w:val="24"/>
          <w:szCs w:val="24"/>
        </w:rPr>
        <w:t xml:space="preserve">Казус 1</w:t>
      </w:r>
      <w:r>
        <w:rPr>
          <w:i/>
          <w:iCs/>
          <w:color w:val="767676"/>
          <w:sz w:val="19"/>
          <w:szCs w:val="19"/>
        </w:rPr>
        <w:t xml:space="preserve">   (№ 53 от 156)</w:t>
      </w:r>
    </w:p>
    <w:p>
      <w:pPr>
        <w:spacing w:after="100" w:before="0"/>
      </w:pPr>
      <w:r>
        <w:rPr>
          <w:b/>
          <w:bCs/>
        </w:rPr>
        <w:t xml:space="preserve">Заглавие:  </w:t>
      </w:r>
      <w:r>
        <w:t xml:space="preserve">Несработилата пожароизвестителна система в хотела</w:t>
      </w:r>
    </w:p>
    <w:p>
      <w:pPr>
        <w:spacing w:after="100" w:before="0"/>
      </w:pPr>
      <w:r>
        <w:rPr>
          <w:b/>
          <w:bCs/>
        </w:rPr>
        <w:t xml:space="preserve">Тема:  </w:t>
      </w:r>
      <w:r>
        <w:t xml:space="preserve">Разграничение между договорна и деликтна отговорност. Обхват на договорното обезщетение.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договорна отговорност</w:t>
      </w:r>
    </w:p>
    <w:p>
      <w:pPr>
        <w:spacing w:after="40"/>
        <w:ind w:left="504" w:hanging="288"/>
      </w:pPr>
      <w:r>
        <w:t xml:space="preserve">•  деликтна отговорност</w:t>
      </w:r>
    </w:p>
    <w:p>
      <w:pPr>
        <w:spacing w:after="40"/>
        <w:ind w:left="504" w:hanging="288"/>
      </w:pPr>
      <w:r>
        <w:t xml:space="preserve">•  неточно изпълнение на договорно задължение</w:t>
      </w:r>
    </w:p>
    <w:p>
      <w:pPr>
        <w:spacing w:after="40"/>
        <w:ind w:left="504" w:hanging="288"/>
      </w:pPr>
      <w:r>
        <w:t xml:space="preserve">•  неимуществени вреди при договорна отговорност</w:t>
      </w:r>
    </w:p>
    <w:p>
      <w:pPr>
        <w:spacing w:after="40"/>
        <w:ind w:left="504" w:hanging="288"/>
      </w:pPr>
      <w:r>
        <w:t xml:space="preserve">•  предвидимост на вредите</w:t>
      </w:r>
    </w:p>
    <w:p>
      <w:pPr>
        <w:spacing w:after="40"/>
        <w:ind w:left="504" w:hanging="288"/>
      </w:pPr>
      <w:r>
        <w:t xml:space="preserve">•  добросъвестност на длъжника</w:t>
      </w:r>
    </w:p>
    <w:p>
      <w:pPr>
        <w:spacing w:after="40"/>
        <w:ind w:left="504" w:hanging="288"/>
      </w:pPr>
      <w:r>
        <w:t xml:space="preserve">•  пряка и непосредствена последица</w:t>
      </w:r>
    </w:p>
    <w:p>
      <w:pPr>
        <w:spacing w:after="40"/>
        <w:ind w:left="504" w:hanging="288"/>
      </w:pPr>
      <w:r>
        <w:t xml:space="preserve">•  конкуренция между режимите на отговорност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режим на отговорност според нарушеното задължение;</w:t>
      </w:r>
    </w:p>
    <w:p>
      <w:pPr>
        <w:spacing w:after="40"/>
        <w:ind w:left="504" w:hanging="288"/>
      </w:pPr>
      <w:r>
        <w:t xml:space="preserve">•  да прецени допустимостта на неимуществени вреди при договорна отговорност;</w:t>
      </w:r>
    </w:p>
    <w:p>
      <w:pPr>
        <w:spacing w:after="40"/>
        <w:ind w:left="504" w:hanging="288"/>
      </w:pPr>
      <w:r>
        <w:t xml:space="preserve">•  да обясни значението на предвидимостта за обхвата на дължимото обезщетение;</w:t>
      </w:r>
    </w:p>
    <w:p>
      <w:pPr>
        <w:spacing w:after="40"/>
        <w:ind w:left="504" w:hanging="288"/>
      </w:pPr>
      <w:r>
        <w:t xml:space="preserve">•  да отхвърли свободния избор на режим, когато вредата произтича от неизпълнение на договора;</w:t>
      </w:r>
    </w:p>
    <w:p>
      <w:pPr>
        <w:spacing w:after="60" w:before="120"/>
      </w:pPr>
      <w:r>
        <w:rPr>
          <w:b/>
          <w:bCs/>
        </w:rPr>
        <w:t xml:space="preserve">Факти</w:t>
      </w:r>
    </w:p>
    <w:p>
      <w:pPr>
        <w:spacing w:after="80" w:before="0"/>
        <w:jc w:val="both"/>
      </w:pPr>
      <w:r>
        <w:t xml:space="preserve">Хотел сключва договор с фирма за пожароизвестяване за доставка, монтаж и поддръжка на система за ранно предупреждение. Няколко месеца след монтажа системата не сработва при реално възникнал пожар в едно от сервизните помещения. Пожарът е овладян, но са увредени техника, текстил и част от архивите на хотела. Освен имуществени щети, собственикът на хотела твърди, че е претърпял и силен стрес и срив в доверието на гостите. Ответникът поддържа, че ако изобщо има отговорност, тя е само договорна и обхваща само предвидимите имуществени вреди.</w:t>
      </w:r>
    </w:p>
    <w:p>
      <w:pPr>
        <w:spacing w:after="60" w:before="120"/>
      </w:pPr>
      <w:r>
        <w:rPr>
          <w:b/>
          <w:bCs/>
        </w:rPr>
        <w:t xml:space="preserve">Въпроси</w:t>
      </w:r>
    </w:p>
    <w:p>
      <w:pPr>
        <w:spacing w:after="40"/>
        <w:ind w:left="504" w:hanging="288"/>
      </w:pPr>
      <w:r>
        <w:t xml:space="preserve">1.  Какъв е основният режим на отговорност между страните?</w:t>
      </w:r>
    </w:p>
    <w:p>
      <w:pPr>
        <w:spacing w:after="40"/>
        <w:ind w:left="504" w:hanging="288"/>
      </w:pPr>
      <w:r>
        <w:t xml:space="preserve">2.  Може ли да се претендират и неимуществени вреди?</w:t>
      </w:r>
    </w:p>
    <w:p>
      <w:pPr>
        <w:spacing w:after="40"/>
        <w:ind w:left="504" w:hanging="288"/>
      </w:pPr>
      <w:r>
        <w:t xml:space="preserve">3.  Какво значение има предвидимостта?</w:t>
      </w:r>
    </w:p>
    <w:p>
      <w:pPr>
        <w:spacing w:after="40"/>
        <w:ind w:left="504" w:hanging="288"/>
      </w:pPr>
      <w:r>
        <w:t xml:space="preserve">4.  Допустимо ли е ищецът свободно да избира между договорен и деликтен режим?</w:t>
      </w:r>
    </w:p>
    <w:p>
      <w:pPr>
        <w:spacing w:after="60" w:before="120"/>
      </w:pPr>
      <w:r>
        <w:rPr>
          <w:b/>
          <w:bCs/>
        </w:rPr>
        <w:t xml:space="preserve">Насоки за решаване</w:t>
      </w:r>
    </w:p>
    <w:p>
      <w:pPr>
        <w:spacing w:after="40"/>
        <w:ind w:left="504" w:hanging="288"/>
      </w:pPr>
      <w:r>
        <w:t xml:space="preserve">•  Установете кое точно задължение е нарушено и от какъв източник произтича то.</w:t>
      </w:r>
    </w:p>
    <w:p>
      <w:pPr>
        <w:spacing w:after="40"/>
        <w:ind w:left="504" w:hanging="288"/>
      </w:pPr>
      <w:r>
        <w:t xml:space="preserve">•  Проверете дали всяка от твърдените вреди е пряка и непосредствена последица от неизпълнението.</w:t>
      </w:r>
    </w:p>
    <w:p>
      <w:pPr>
        <w:spacing w:after="40"/>
        <w:ind w:left="504" w:hanging="288"/>
      </w:pPr>
      <w:r>
        <w:t xml:space="preserve">•  Разграничете обхвата на отговорността при добросъвестен и при недобросъвестен длъжник.</w:t>
      </w:r>
    </w:p>
    <w:p>
      <w:pPr>
        <w:spacing w:after="40"/>
        <w:ind w:left="504" w:hanging="288"/>
      </w:pPr>
      <w:r>
        <w:t xml:space="preserve">•  Помислете дали наличието на договор оставя място за избор на по-изгодна квалификация.</w:t>
      </w:r>
    </w:p>
    <w:p>
      <w:pPr>
        <w:spacing w:after="60" w:before="120"/>
      </w:pPr>
      <w:r>
        <w:rPr>
          <w:b/>
          <w:bCs/>
        </w:rPr>
        <w:t xml:space="preserve">Примерен отговор</w:t>
      </w:r>
    </w:p>
    <w:p>
      <w:pPr>
        <w:spacing w:after="80" w:before="0"/>
        <w:jc w:val="both"/>
      </w:pPr>
      <w:r>
        <w:t xml:space="preserve">1. Основният режим е договорен, защото вредите произтичат от твърдяно неизпълнение на вече поето конкретно задължение по договора — доставка и поддръжка на работеща система.</w:t>
      </w:r>
    </w:p>
    <w:p>
      <w:pPr>
        <w:spacing w:after="80" w:before="0"/>
        <w:jc w:val="both"/>
      </w:pPr>
      <w:r>
        <w:t xml:space="preserve">2. Да, възможно е да се претендират и неимуществени вреди по договор, но само ако са пряка и непосредствена последица от неизпълнението и се вписват в границите на договорната отговорност.</w:t>
      </w:r>
    </w:p>
    <w:p>
      <w:pPr>
        <w:spacing w:after="80" w:before="0"/>
        <w:jc w:val="both"/>
      </w:pPr>
      <w:r>
        <w:t xml:space="preserve">3. При договорната отговорност добросъвестният длъжник отговаря за предвидимите при възникване на задължението вреди. Ако се установи недобросъвестност, обхватът се разширява.</w:t>
      </w:r>
    </w:p>
    <w:p>
      <w:pPr>
        <w:spacing w:after="80" w:before="0"/>
        <w:jc w:val="both"/>
      </w:pPr>
      <w:r>
        <w:t xml:space="preserve">4. Не. Самото наличие на договор не изключва напълно деликта като институт, но когато конкретната вреда произтича именно от неточно изпълнение на договорно задължение, приложим е договорният режим, а не свободен избор на по-изгодната правна квалификация.</w:t>
      </w:r>
    </w:p>
    <w:p>
      <w:pPr>
        <w:spacing w:after="60" w:before="120"/>
      </w:pPr>
      <w:r>
        <w:rPr>
          <w:b/>
          <w:bCs/>
        </w:rPr>
        <w:t xml:space="preserve">Кратък извод</w:t>
      </w:r>
    </w:p>
    <w:p>
      <w:pPr>
        <w:spacing w:after="80" w:before="0"/>
        <w:jc w:val="both"/>
      </w:pPr>
      <w:r>
        <w:t xml:space="preserve">Когато вредата произтича от неточно изпълнение на конкретно договорно задължение, приложим е договорният режим. В неговите граници могат да се търсят и неимуществени вреди, ако са пряка и непосредствена последица, а обхватът на обезщетението се определя от предвидимостта и от добросъвестността на длъжника.</w:t>
      </w:r>
    </w:p>
    <w:p>
      <w:pPr>
        <w:spacing w:after="60" w:before="120"/>
      </w:pPr>
      <w:r>
        <w:rPr>
          <w:b/>
          <w:bCs/>
        </w:rPr>
        <w:t xml:space="preserve">Често срещани грешки</w:t>
      </w:r>
    </w:p>
    <w:p>
      <w:pPr>
        <w:spacing w:after="40"/>
        <w:ind w:left="504" w:hanging="288"/>
      </w:pPr>
      <w:r>
        <w:t xml:space="preserve">•  Да се квалифицира всяко увреждане като деликт само защото са настъпили вреди.</w:t>
      </w:r>
    </w:p>
    <w:p>
      <w:pPr>
        <w:spacing w:after="40"/>
        <w:ind w:left="504" w:hanging="288"/>
      </w:pPr>
      <w:r>
        <w:t xml:space="preserve">•  Да се приема, че неимуществени вреди по договор изобщо не могат да се търсят.</w:t>
      </w:r>
    </w:p>
    <w:p>
      <w:pPr>
        <w:spacing w:after="40"/>
        <w:ind w:left="504" w:hanging="288"/>
      </w:pPr>
      <w:r>
        <w:t xml:space="preserve">•  Да се пропуска изискването вредата да е пряка и непосредствена последица от неизпълнението.</w:t>
      </w:r>
    </w:p>
    <w:p>
      <w:pPr>
        <w:spacing w:after="40"/>
        <w:ind w:left="504" w:hanging="288"/>
      </w:pPr>
      <w:r>
        <w:t xml:space="preserve">•  Да се смята, че ищецът може свободно да избере по-изгодния за него режим.</w:t>
      </w:r>
    </w:p>
    <w:p>
      <w:pPr>
        <w:spacing w:after="40"/>
        <w:ind w:left="504" w:hanging="288"/>
      </w:pPr>
      <w:r>
        <w:t xml:space="preserve">•  Да се прилага критерият за предвидимост, без да се проверява добросъвестността на длъжника.</w:t>
      </w:r>
    </w:p>
    <w:p>
      <w:pPr>
        <w:pStyle w:val="Heading3"/>
        <w:spacing w:after="80" w:before="240"/>
      </w:pPr>
      <w:r>
        <w:rPr>
          <w:b/>
          <w:bCs/>
          <w:sz w:val="24"/>
          <w:szCs w:val="24"/>
        </w:rPr>
        <w:t xml:space="preserve">Казус 2</w:t>
      </w:r>
      <w:r>
        <w:rPr>
          <w:i/>
          <w:iCs/>
          <w:color w:val="767676"/>
          <w:sz w:val="19"/>
          <w:szCs w:val="19"/>
        </w:rPr>
        <w:t xml:space="preserve">   (№ 54 от 156)</w:t>
      </w:r>
    </w:p>
    <w:p>
      <w:pPr>
        <w:spacing w:after="100" w:before="0"/>
      </w:pPr>
      <w:r>
        <w:rPr>
          <w:b/>
          <w:bCs/>
        </w:rPr>
        <w:t xml:space="preserve">Заглавие:  </w:t>
      </w:r>
      <w:r>
        <w:t xml:space="preserve">Куриерът, който повреди колата на своя купувач</w:t>
      </w:r>
    </w:p>
    <w:p>
      <w:pPr>
        <w:spacing w:after="100" w:before="0"/>
      </w:pPr>
      <w:r>
        <w:rPr>
          <w:b/>
          <w:bCs/>
        </w:rPr>
        <w:t xml:space="preserve">Тема:  </w:t>
      </w:r>
      <w:r>
        <w:t xml:space="preserve">Деликтна отговорност при наличие на договор между страните. Отговорност за другиго.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деликтна отговорност</w:t>
      </w:r>
    </w:p>
    <w:p>
      <w:pPr>
        <w:spacing w:after="40"/>
        <w:ind w:left="504" w:hanging="288"/>
      </w:pPr>
      <w:r>
        <w:t xml:space="preserve">•  договорна отговорност</w:t>
      </w:r>
    </w:p>
    <w:p>
      <w:pPr>
        <w:spacing w:after="40"/>
        <w:ind w:left="504" w:hanging="288"/>
      </w:pPr>
      <w:r>
        <w:t xml:space="preserve">•  нарушеното задължение като критерий за квалификация</w:t>
      </w:r>
    </w:p>
    <w:p>
      <w:pPr>
        <w:spacing w:after="40"/>
        <w:ind w:left="504" w:hanging="288"/>
      </w:pPr>
      <w:r>
        <w:t xml:space="preserve">•  общо задължение да не се вреди другиму</w:t>
      </w:r>
    </w:p>
    <w:p>
      <w:pPr>
        <w:spacing w:after="40"/>
        <w:ind w:left="504" w:hanging="288"/>
      </w:pPr>
      <w:r>
        <w:t xml:space="preserve">•  отговорност за лицето, чрез което се изпълнява възложена работа</w:t>
      </w:r>
    </w:p>
    <w:p>
      <w:pPr>
        <w:spacing w:after="40"/>
        <w:ind w:left="504" w:hanging="288"/>
      </w:pPr>
      <w:r>
        <w:t xml:space="preserve">•  имуществени вреди</w:t>
      </w:r>
    </w:p>
    <w:p>
      <w:pPr>
        <w:spacing w:after="40"/>
        <w:ind w:left="504" w:hanging="288"/>
      </w:pPr>
      <w:r>
        <w:t xml:space="preserve">•  неимуществени вреди</w:t>
      </w:r>
    </w:p>
    <w:p>
      <w:pPr>
        <w:spacing w:after="40"/>
        <w:ind w:left="504" w:hanging="288"/>
      </w:pPr>
      <w:r>
        <w:t xml:space="preserve">•  разходи за заместващо благо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режима на отговорност според нарушеното задължение, а не според наличието на договор;</w:t>
      </w:r>
    </w:p>
    <w:p>
      <w:pPr>
        <w:spacing w:after="40"/>
        <w:ind w:left="504" w:hanging="288"/>
      </w:pPr>
      <w:r>
        <w:t xml:space="preserve">•  да обоснове деликтна квалификация при вреда, независима от договорната престация;</w:t>
      </w:r>
    </w:p>
    <w:p>
      <w:pPr>
        <w:spacing w:after="40"/>
        <w:ind w:left="504" w:hanging="288"/>
      </w:pPr>
      <w:r>
        <w:t xml:space="preserve">•  да посочи кръга на отговорните лица при увреждане от изпълнител на възложена работа;</w:t>
      </w:r>
    </w:p>
    <w:p>
      <w:pPr>
        <w:spacing w:after="40"/>
        <w:ind w:left="504" w:hanging="288"/>
      </w:pPr>
      <w:r>
        <w:t xml:space="preserve">•  да очертае видовете вреди, които подлежат на обезщетяване;</w:t>
      </w:r>
    </w:p>
    <w:p>
      <w:pPr>
        <w:spacing w:after="60" w:before="120"/>
      </w:pPr>
      <w:r>
        <w:rPr>
          <w:b/>
          <w:bCs/>
        </w:rPr>
        <w:t xml:space="preserve">Факти</w:t>
      </w:r>
    </w:p>
    <w:p>
      <w:pPr>
        <w:spacing w:after="80" w:before="0"/>
        <w:jc w:val="both"/>
      </w:pPr>
      <w:r>
        <w:t xml:space="preserve">Шофьор на куриерска фирма блъска паркиран автомобил на клиент, докато доставя техника по сключен договор за продажба и доставка. Собственикът на повредения автомобил е същият купувач по договора, но увреждането на автомобила не е свързано с качеството на доставената стока, а със самото движение на превозното средство на куриера. Продавачът твърди, че всички претенции трябва да се разглеждат по договорния режим, защото между страните има договор. Купувачът иска обезщетение за ремонта на колата, за разходите по наем на заместващ автомобил и за неимуществени вреди от стреса.</w:t>
      </w:r>
    </w:p>
    <w:p>
      <w:pPr>
        <w:spacing w:after="60" w:before="120"/>
      </w:pPr>
      <w:r>
        <w:rPr>
          <w:b/>
          <w:bCs/>
        </w:rPr>
        <w:t xml:space="preserve">Въпроси</w:t>
      </w:r>
    </w:p>
    <w:p>
      <w:pPr>
        <w:spacing w:after="40"/>
        <w:ind w:left="504" w:hanging="288"/>
      </w:pPr>
      <w:r>
        <w:t xml:space="preserve">1.  Договорна или деликтна е отговорността за повредения автомобил?</w:t>
      </w:r>
    </w:p>
    <w:p>
      <w:pPr>
        <w:spacing w:after="40"/>
        <w:ind w:left="504" w:hanging="288"/>
      </w:pPr>
      <w:r>
        <w:t xml:space="preserve">2.  Защо наличието на договор не е достатъчно, за да се приложи винаги договорният режим?</w:t>
      </w:r>
    </w:p>
    <w:p>
      <w:pPr>
        <w:spacing w:after="40"/>
        <w:ind w:left="504" w:hanging="288"/>
      </w:pPr>
      <w:r>
        <w:t xml:space="preserve">3.  Възможна ли е отговорност и на самия куриер, и на дружеството?</w:t>
      </w:r>
    </w:p>
    <w:p>
      <w:pPr>
        <w:spacing w:after="40"/>
        <w:ind w:left="504" w:hanging="288"/>
      </w:pPr>
      <w:r>
        <w:t xml:space="preserve">4.  Какви вреди могат да се търсят?</w:t>
      </w:r>
    </w:p>
    <w:p>
      <w:pPr>
        <w:spacing w:after="60" w:before="120"/>
      </w:pPr>
      <w:r>
        <w:rPr>
          <w:b/>
          <w:bCs/>
        </w:rPr>
        <w:t xml:space="preserve">Насоки за решаване</w:t>
      </w:r>
    </w:p>
    <w:p>
      <w:pPr>
        <w:spacing w:after="40"/>
        <w:ind w:left="504" w:hanging="288"/>
      </w:pPr>
      <w:r>
        <w:t xml:space="preserve">•  Проверете дали повредата е свързана с престацията по договора, или с друго поведение.</w:t>
      </w:r>
    </w:p>
    <w:p>
      <w:pPr>
        <w:spacing w:after="40"/>
        <w:ind w:left="504" w:hanging="288"/>
      </w:pPr>
      <w:r>
        <w:t xml:space="preserve">•  Формулирайте кое задължение е нарушено — договорното или общото задължение да не се вреди другиму.</w:t>
      </w:r>
    </w:p>
    <w:p>
      <w:pPr>
        <w:spacing w:after="40"/>
        <w:ind w:left="504" w:hanging="288"/>
      </w:pPr>
      <w:r>
        <w:t xml:space="preserve">•  Помислете кой отговаря, когато вредата е причинена от лице, на което е възложена работа.</w:t>
      </w:r>
    </w:p>
    <w:p>
      <w:pPr>
        <w:spacing w:after="40"/>
        <w:ind w:left="504" w:hanging="288"/>
      </w:pPr>
      <w:r>
        <w:t xml:space="preserve">•  Изброете отделните пера на претенцията и проверете дали всяко от тях подлежи на доказване.</w:t>
      </w:r>
    </w:p>
    <w:p>
      <w:pPr>
        <w:spacing w:after="60" w:before="120"/>
      </w:pPr>
      <w:r>
        <w:rPr>
          <w:b/>
          <w:bCs/>
        </w:rPr>
        <w:t xml:space="preserve">Примерен отговор</w:t>
      </w:r>
    </w:p>
    <w:p>
      <w:pPr>
        <w:spacing w:after="80" w:before="0"/>
        <w:jc w:val="both"/>
      </w:pPr>
      <w:r>
        <w:t xml:space="preserve">1. Отговорността за повредата по автомобила е деликтна, защото вредата не произтича от неизпълнение на престацията по договора за доставка, а от отделно противоправно увреждащо поведение.</w:t>
      </w:r>
    </w:p>
    <w:p>
      <w:pPr>
        <w:spacing w:after="80" w:before="0"/>
        <w:jc w:val="both"/>
      </w:pPr>
      <w:r>
        <w:t xml:space="preserve">2. Защото решаващо е не дали страните имат договор изобщо, а кой точно дълг е нарушен. Тук нарушението не е в доставката на стоката, а в общото задължение да не се вреди другиму.</w:t>
      </w:r>
    </w:p>
    <w:p>
      <w:pPr>
        <w:spacing w:after="80" w:before="0"/>
        <w:jc w:val="both"/>
      </w:pPr>
      <w:r>
        <w:t xml:space="preserve">3. Да. Самият куриер може да носи лична деликтна отговорност, а дружеството — отговорност за лицето, чрез което е изпълнявало възложената работа.</w:t>
      </w:r>
    </w:p>
    <w:p>
      <w:pPr>
        <w:spacing w:after="80" w:before="0"/>
        <w:jc w:val="both"/>
      </w:pPr>
      <w:r>
        <w:t xml:space="preserve">4. Могат да се търсят имуществени вреди — ремонт, наем на заместващ автомобил, други преки разходи — както и неимуществени вреди, ако са налице и доказани.</w:t>
      </w:r>
    </w:p>
    <w:p>
      <w:pPr>
        <w:spacing w:after="60" w:before="120"/>
      </w:pPr>
      <w:r>
        <w:rPr>
          <w:b/>
          <w:bCs/>
        </w:rPr>
        <w:t xml:space="preserve">Кратък извод</w:t>
      </w:r>
    </w:p>
    <w:p>
      <w:pPr>
        <w:spacing w:after="80" w:before="0"/>
        <w:jc w:val="both"/>
      </w:pPr>
      <w:r>
        <w:t xml:space="preserve">Наличието на договор между страните не превръща всяка вреда помежду им в договорна — решаващо е кой точно дълг е нарушен. При увреждане, независимо от престацията, отговорността е деликтна и може да обхване както прекия причинител, така и дружеството, чрез което е изпълнявана възложената работа.</w:t>
      </w:r>
    </w:p>
    <w:p>
      <w:pPr>
        <w:spacing w:after="60" w:before="120"/>
      </w:pPr>
      <w:r>
        <w:rPr>
          <w:b/>
          <w:bCs/>
        </w:rPr>
        <w:t xml:space="preserve">Често срещани грешки</w:t>
      </w:r>
    </w:p>
    <w:p>
      <w:pPr>
        <w:spacing w:after="40"/>
        <w:ind w:left="504" w:hanging="288"/>
      </w:pPr>
      <w:r>
        <w:t xml:space="preserve">•  Да се приравнява наличието на договор с приложимост на договорния режим за всяка вреда.</w:t>
      </w:r>
    </w:p>
    <w:p>
      <w:pPr>
        <w:spacing w:after="40"/>
        <w:ind w:left="504" w:hanging="288"/>
      </w:pPr>
      <w:r>
        <w:t xml:space="preserve">•  Да се пропуска въпросът кой точно дълг е нарушен.</w:t>
      </w:r>
    </w:p>
    <w:p>
      <w:pPr>
        <w:spacing w:after="40"/>
        <w:ind w:left="504" w:hanging="288"/>
      </w:pPr>
      <w:r>
        <w:t xml:space="preserve">•  Да се изключва личната отговорност на прекия причинител за сметка на дружеството.</w:t>
      </w:r>
    </w:p>
    <w:p>
      <w:pPr>
        <w:spacing w:after="40"/>
        <w:ind w:left="504" w:hanging="288"/>
      </w:pPr>
      <w:r>
        <w:t xml:space="preserve">•  Да се отказват неимуществени вреди, без да се провери дали са налице и доказани.</w:t>
      </w:r>
    </w:p>
    <w:p>
      <w:r>
        <w:br w:type="page"/>
      </w:r>
    </w:p>
    <w:p>
      <w:pPr>
        <w:pStyle w:val="Heading1"/>
        <w:spacing w:after="80"/>
      </w:pPr>
      <w:r>
        <w:rPr>
          <w:b/>
          <w:bCs/>
          <w:color w:val="2F5496"/>
          <w:sz w:val="30"/>
          <w:szCs w:val="30"/>
        </w:rPr>
        <w:t xml:space="preserve">Тема 28. Вредата. Поправяне на вреди. Поправяне на вреди при парични задължения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вреда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272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Неимуществени вреди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Пропусната полза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274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Бъдещи вреди и ексцес</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275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Мярка на обезщетението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276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Чл. 162 ГПК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277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Парично неизпълнение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278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Размер на законната лихва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279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Период през няколко ставки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280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По-големи вреди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Законната лихва и скъпият кредит на доставчика</w:t>
      </w:r>
    </w:p>
    <w:p>
      <w:pPr>
        <w:spacing w:after="40"/>
      </w:pPr>
      <w:r>
        <w:rPr>
          <w:b/>
          <w:bCs/>
        </w:rPr>
        <w:t xml:space="preserve">Казус 2 (Средно): </w:t>
      </w:r>
      <w:r>
        <w:t xml:space="preserve">Счупеният фотоапарат и двата пропуснати ангажимента</w:t>
      </w:r>
    </w:p>
    <w:p>
      <w:pPr>
        <w:pStyle w:val="Heading2"/>
        <w:spacing w:after="120" w:before="280"/>
      </w:pPr>
      <w:r>
        <w:rPr>
          <w:b/>
          <w:bCs/>
          <w:color w:val="2F5496"/>
          <w:sz w:val="26"/>
          <w:szCs w:val="26"/>
        </w:rPr>
        <w:t xml:space="preserve">Тема 28 — тестови въпроси</w:t>
      </w:r>
    </w:p>
    <w:p>
      <w:pPr>
        <w:pStyle w:val="Heading3"/>
        <w:spacing w:after="60" w:before="240"/>
      </w:pPr>
      <w:r>
        <w:rPr>
          <w:b/>
          <w:bCs/>
          <w:sz w:val="24"/>
          <w:szCs w:val="24"/>
        </w:rPr>
        <w:t xml:space="preserve">Въпрос 1</w:t>
      </w:r>
      <w:r>
        <w:rPr>
          <w:i/>
          <w:iCs/>
          <w:color w:val="767676"/>
          <w:sz w:val="19"/>
          <w:szCs w:val="19"/>
        </w:rPr>
        <w:t xml:space="preserve">   (№ 271 от 780)</w:t>
      </w:r>
    </w:p>
    <w:p>
      <w:pPr>
        <w:spacing w:after="100"/>
      </w:pPr>
      <w:r>
        <w:rPr>
          <w:b/>
          <w:bCs/>
          <w:sz w:val="19"/>
          <w:szCs w:val="19"/>
        </w:rPr>
        <w:t xml:space="preserve">Подтема: </w:t>
      </w:r>
      <w:r>
        <w:rPr>
          <w:sz w:val="19"/>
          <w:szCs w:val="19"/>
        </w:rPr>
        <w:t xml:space="preserve">Понятие за вреда</w:t>
      </w:r>
      <w:r>
        <w:rPr>
          <w:b/>
          <w:bCs/>
          <w:sz w:val="19"/>
          <w:szCs w:val="19"/>
        </w:rPr>
        <w:t xml:space="preserve">     Ниво: </w:t>
      </w:r>
      <w:r>
        <w:rPr>
          <w:sz w:val="19"/>
          <w:szCs w:val="19"/>
        </w:rPr>
        <w:t xml:space="preserve">Базово</w:t>
      </w:r>
    </w:p>
    <w:p>
      <w:pPr>
        <w:spacing w:after="80" w:before="0"/>
      </w:pPr>
      <w:r>
        <w:t xml:space="preserve">Вредата в гражданското право:</w:t>
      </w:r>
    </w:p>
    <w:p>
      <w:pPr>
        <w:spacing w:after="40"/>
        <w:ind w:left="431" w:hanging="360"/>
      </w:pPr>
      <w:r>
        <w:rPr>
          <w:b/>
          <w:bCs/>
        </w:rPr>
        <w:t xml:space="preserve">А) </w:t>
      </w:r>
      <w:r>
        <w:t xml:space="preserve">е самото противоправно поведение на длъжника, нарушаващо задължението</w:t>
      </w:r>
    </w:p>
    <w:p>
      <w:pPr>
        <w:spacing w:after="40"/>
        <w:ind w:left="431" w:hanging="360"/>
      </w:pPr>
      <w:r>
        <w:rPr>
          <w:b/>
          <w:bCs/>
        </w:rPr>
        <w:t xml:space="preserve">Б) </w:t>
      </w:r>
      <w:r>
        <w:t xml:space="preserve">е всяка неблагоприятна промяна в правната сфера, която не се предполага</w:t>
      </w:r>
    </w:p>
    <w:p>
      <w:pPr>
        <w:spacing w:after="40"/>
        <w:ind w:left="431" w:hanging="360"/>
      </w:pPr>
      <w:r>
        <w:rPr>
          <w:b/>
          <w:bCs/>
        </w:rPr>
        <w:t xml:space="preserve">В) </w:t>
      </w:r>
      <w:r>
        <w:t xml:space="preserve">се предполага винаги, щом бъде установено неизпълнение или деликт</w:t>
      </w:r>
    </w:p>
    <w:p>
      <w:pPr>
        <w:spacing w:after="40"/>
        <w:ind w:left="431" w:hanging="360"/>
      </w:pPr>
      <w:r>
        <w:rPr>
          <w:b/>
          <w:bCs/>
        </w:rPr>
        <w:t xml:space="preserve">Г) </w:t>
      </w:r>
      <w:r>
        <w:t xml:space="preserve">включва всяко житейско неудобство, което кредиторът свързва с изпълнението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Вредата е последицата в правната сфера на увредения, а не деянието; тя трябва да е действително настъпила, да засяга защитим интерес и да е в причинна връзка с нарушението — и подлежи на доказване, с изключение на законово предварително определените обезщетения като законната лихва.</w:t>
      </w:r>
    </w:p>
    <w:p>
      <w:pPr>
        <w:spacing w:after="100" w:before="0"/>
      </w:pPr>
      <w:r>
        <w:rPr>
          <w:b/>
          <w:bCs/>
        </w:rPr>
        <w:t xml:space="preserve">Защо А е грешен:  </w:t>
      </w:r>
      <w:r>
        <w:t xml:space="preserve">Поведението е причината; вредата е резултатът.</w:t>
      </w:r>
    </w:p>
    <w:p>
      <w:pPr>
        <w:spacing w:after="100" w:before="0"/>
      </w:pPr>
      <w:r>
        <w:rPr>
          <w:b/>
          <w:bCs/>
        </w:rPr>
        <w:t xml:space="preserve">Защо В е грешен:  </w:t>
      </w:r>
      <w:r>
        <w:t xml:space="preserve">Предполага се вината (при деликт), не вредата.</w:t>
      </w:r>
    </w:p>
    <w:p>
      <w:pPr>
        <w:spacing w:after="100" w:before="0"/>
      </w:pPr>
      <w:r>
        <w:rPr>
          <w:b/>
          <w:bCs/>
        </w:rPr>
        <w:t xml:space="preserve">Защо Г е грешен:  </w:t>
      </w:r>
      <w:r>
        <w:t xml:space="preserve">Обезщетява се само засягане на признат и защитим интерес.</w:t>
      </w:r>
    </w:p>
    <w:p>
      <w:pPr>
        <w:spacing w:after="140" w:before="0"/>
      </w:pPr>
      <w:r>
        <w:rPr>
          <w:b/>
          <w:bCs/>
        </w:rPr>
        <w:t xml:space="preserve">Методическа бележка:  </w:t>
      </w:r>
      <w:r>
        <w:t xml:space="preserve">Проверява разграничението вреда — противоправност — причинност и тежестта на доказване.</w:t>
      </w:r>
    </w:p>
    <w:p>
      <w:pPr>
        <w:pStyle w:val="Heading3"/>
        <w:spacing w:after="60" w:before="240"/>
      </w:pPr>
      <w:r>
        <w:rPr>
          <w:b/>
          <w:bCs/>
          <w:sz w:val="24"/>
          <w:szCs w:val="24"/>
        </w:rPr>
        <w:t xml:space="preserve">Въпрос 2</w:t>
      </w:r>
      <w:r>
        <w:rPr>
          <w:i/>
          <w:iCs/>
          <w:color w:val="767676"/>
          <w:sz w:val="19"/>
          <w:szCs w:val="19"/>
        </w:rPr>
        <w:t xml:space="preserve">   (№ 272 от 780)</w:t>
      </w:r>
    </w:p>
    <w:p>
      <w:pPr>
        <w:spacing w:after="100"/>
      </w:pPr>
      <w:r>
        <w:rPr>
          <w:b/>
          <w:bCs/>
          <w:sz w:val="19"/>
          <w:szCs w:val="19"/>
        </w:rPr>
        <w:t xml:space="preserve">Подтема: </w:t>
      </w:r>
      <w:r>
        <w:rPr>
          <w:sz w:val="19"/>
          <w:szCs w:val="19"/>
        </w:rPr>
        <w:t xml:space="preserve">Неимуществени вреди</w:t>
      </w:r>
      <w:r>
        <w:rPr>
          <w:b/>
          <w:bCs/>
          <w:sz w:val="19"/>
          <w:szCs w:val="19"/>
        </w:rPr>
        <w:t xml:space="preserve">     Ниво: </w:t>
      </w:r>
      <w:r>
        <w:rPr>
          <w:sz w:val="19"/>
          <w:szCs w:val="19"/>
        </w:rPr>
        <w:t xml:space="preserve">Средно</w:t>
      </w:r>
    </w:p>
    <w:p>
      <w:pPr>
        <w:spacing w:after="80" w:before="0"/>
      </w:pPr>
      <w:r>
        <w:t xml:space="preserve">Обезщетението за неимуществени вреди по чл. 52 ЗЗД се определя:</w:t>
      </w:r>
    </w:p>
    <w:p>
      <w:pPr>
        <w:spacing w:after="40"/>
        <w:ind w:left="431" w:hanging="360"/>
      </w:pPr>
      <w:r>
        <w:rPr>
          <w:b/>
          <w:bCs/>
        </w:rPr>
        <w:t xml:space="preserve">А) </w:t>
      </w:r>
      <w:r>
        <w:t xml:space="preserve">по фиксирани ставки според вида и тежестта на увреждането</w:t>
      </w:r>
    </w:p>
    <w:p>
      <w:pPr>
        <w:spacing w:after="40"/>
        <w:ind w:left="431" w:hanging="360"/>
      </w:pPr>
      <w:r>
        <w:rPr>
          <w:b/>
          <w:bCs/>
        </w:rPr>
        <w:t xml:space="preserve">Б) </w:t>
      </w:r>
      <w:r>
        <w:t xml:space="preserve">свободно, по вътрешно убеждение на съда и без излагане на мотиви</w:t>
      </w:r>
    </w:p>
    <w:p>
      <w:pPr>
        <w:spacing w:after="40"/>
        <w:ind w:left="431" w:hanging="360"/>
      </w:pPr>
      <w:r>
        <w:rPr>
          <w:b/>
          <w:bCs/>
        </w:rPr>
        <w:t xml:space="preserve">В) </w:t>
      </w:r>
      <w:r>
        <w:t xml:space="preserve">винаги от съда по справедливост, чрез обективни обстоятелства</w:t>
      </w:r>
    </w:p>
    <w:p>
      <w:pPr>
        <w:spacing w:after="40"/>
        <w:ind w:left="431" w:hanging="360"/>
      </w:pPr>
      <w:r>
        <w:rPr>
          <w:b/>
          <w:bCs/>
        </w:rPr>
        <w:t xml:space="preserve">Г) </w:t>
      </w:r>
      <w:r>
        <w:t xml:space="preserve">само въз основа на заключение на съдебно-медицинска експертиза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„Справедливост" не означава произволна преценка: съдът е длъжен да обсъди конкретните обективни обстоятелства — вид и тежест на увреждането, интензитет и продължителност на страданията, възраст, лечение, остатъчни последици — и обществено-икономическите условия и да мотивира размера.</w:t>
      </w:r>
    </w:p>
    <w:p>
      <w:pPr>
        <w:spacing w:after="100" w:before="0"/>
      </w:pPr>
      <w:r>
        <w:rPr>
          <w:b/>
          <w:bCs/>
        </w:rPr>
        <w:t xml:space="preserve">Защо А е грешен:  </w:t>
      </w:r>
      <w:r>
        <w:t xml:space="preserve">Тарифи законът не установява.</w:t>
      </w:r>
    </w:p>
    <w:p>
      <w:pPr>
        <w:spacing w:after="100" w:before="0"/>
      </w:pPr>
      <w:r>
        <w:rPr>
          <w:b/>
          <w:bCs/>
        </w:rPr>
        <w:t xml:space="preserve">Защо Б е грешен:  </w:t>
      </w:r>
      <w:r>
        <w:t xml:space="preserve">Немотивираната преценка е точно това, което се изключва.</w:t>
      </w:r>
    </w:p>
    <w:p>
      <w:pPr>
        <w:spacing w:after="100" w:before="0"/>
      </w:pPr>
      <w:r>
        <w:rPr>
          <w:b/>
          <w:bCs/>
        </w:rPr>
        <w:t xml:space="preserve">Защо Г е грешен:  </w:t>
      </w:r>
      <w:r>
        <w:t xml:space="preserve">Експертизата е доказателство, а не единствен източник на оценката.</w:t>
      </w:r>
    </w:p>
    <w:p>
      <w:pPr>
        <w:spacing w:after="140" w:before="0"/>
      </w:pPr>
      <w:r>
        <w:rPr>
          <w:b/>
          <w:bCs/>
        </w:rPr>
        <w:t xml:space="preserve">Методическа бележка:  </w:t>
      </w:r>
      <w:r>
        <w:t xml:space="preserve">Проверява съдържанието на критерия „по справедливост".</w:t>
      </w:r>
    </w:p>
    <w:p>
      <w:pPr>
        <w:pStyle w:val="Heading3"/>
        <w:spacing w:after="60" w:before="240"/>
      </w:pPr>
      <w:r>
        <w:rPr>
          <w:b/>
          <w:bCs/>
          <w:sz w:val="24"/>
          <w:szCs w:val="24"/>
        </w:rPr>
        <w:t xml:space="preserve">Въпрос 3</w:t>
      </w:r>
      <w:r>
        <w:rPr>
          <w:i/>
          <w:iCs/>
          <w:color w:val="767676"/>
          <w:sz w:val="19"/>
          <w:szCs w:val="19"/>
        </w:rPr>
        <w:t xml:space="preserve">   (№ 273 от 780)</w:t>
      </w:r>
    </w:p>
    <w:p>
      <w:pPr>
        <w:spacing w:after="100"/>
      </w:pPr>
      <w:r>
        <w:rPr>
          <w:b/>
          <w:bCs/>
          <w:sz w:val="19"/>
          <w:szCs w:val="19"/>
        </w:rPr>
        <w:t xml:space="preserve">Подтема: </w:t>
      </w:r>
      <w:r>
        <w:rPr>
          <w:sz w:val="19"/>
          <w:szCs w:val="19"/>
        </w:rPr>
        <w:t xml:space="preserve">Пропусната полза</w:t>
      </w:r>
      <w:r>
        <w:rPr>
          <w:b/>
          <w:bCs/>
          <w:sz w:val="19"/>
          <w:szCs w:val="19"/>
        </w:rPr>
        <w:t xml:space="preserve">     Ниво: </w:t>
      </w:r>
      <w:r>
        <w:rPr>
          <w:sz w:val="19"/>
          <w:szCs w:val="19"/>
        </w:rPr>
        <w:t xml:space="preserve">Средно</w:t>
      </w:r>
    </w:p>
    <w:p>
      <w:pPr>
        <w:spacing w:after="80" w:before="0"/>
      </w:pPr>
      <w:r>
        <w:t xml:space="preserve">Пропуснатата полза подлежи на обезщетяване, когато:</w:t>
      </w:r>
    </w:p>
    <w:p>
      <w:pPr>
        <w:spacing w:after="40"/>
        <w:ind w:left="431" w:hanging="360"/>
      </w:pPr>
      <w:r>
        <w:rPr>
          <w:b/>
          <w:bCs/>
        </w:rPr>
        <w:t xml:space="preserve">А) </w:t>
      </w:r>
      <w:r>
        <w:t xml:space="preserve">е логически възможна бъдеща печалба при благоприятно развитие</w:t>
      </w:r>
    </w:p>
    <w:p>
      <w:pPr>
        <w:spacing w:after="40"/>
        <w:ind w:left="431" w:hanging="360"/>
      </w:pPr>
      <w:r>
        <w:rPr>
          <w:b/>
          <w:bCs/>
        </w:rPr>
        <w:t xml:space="preserve">Б) </w:t>
      </w:r>
      <w:r>
        <w:t xml:space="preserve">нарушителят е реализирал от неизпълнението печалба в същия размер</w:t>
      </w:r>
    </w:p>
    <w:p>
      <w:pPr>
        <w:spacing w:after="40"/>
        <w:ind w:left="431" w:hanging="360"/>
      </w:pPr>
      <w:r>
        <w:rPr>
          <w:b/>
          <w:bCs/>
        </w:rPr>
        <w:t xml:space="preserve">В) </w:t>
      </w:r>
      <w:r>
        <w:t xml:space="preserve">кредиторът я заяви изрично в исковата молба с конкретен размер</w:t>
      </w:r>
    </w:p>
    <w:p>
      <w:pPr>
        <w:spacing w:after="40"/>
        <w:ind w:left="431" w:hanging="360"/>
      </w:pPr>
      <w:r>
        <w:rPr>
          <w:b/>
          <w:bCs/>
        </w:rPr>
        <w:t xml:space="preserve">Г) </w:t>
      </w:r>
      <w:r>
        <w:t xml:space="preserve">е доказана със сигурност като осуетено увеличение на имуществото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Обезщетява се само осуетено сигурно увеличение на имуществото; голата възможност или надежда за печалба не е достатъчна — сигурността се извежда от обективни факти като действащи договори, установена дейност, реално търсене и предходни резултати.</w:t>
      </w:r>
    </w:p>
    <w:p>
      <w:pPr>
        <w:spacing w:after="100" w:before="0"/>
      </w:pPr>
      <w:r>
        <w:rPr>
          <w:b/>
          <w:bCs/>
        </w:rPr>
        <w:t xml:space="preserve">Защо А е грешен:  </w:t>
      </w:r>
      <w:r>
        <w:t xml:space="preserve">Логическата възможност изрично не стига.</w:t>
      </w:r>
    </w:p>
    <w:p>
      <w:pPr>
        <w:spacing w:after="100" w:before="0"/>
      </w:pPr>
      <w:r>
        <w:rPr>
          <w:b/>
          <w:bCs/>
        </w:rPr>
        <w:t xml:space="preserve">Защо Б е грешен:  </w:t>
      </w:r>
      <w:r>
        <w:t xml:space="preserve">Печалбата на нарушителя не е сама по себе си размер на вредата на кредитора — доказва се какво е изгубил именно увреденият.</w:t>
      </w:r>
    </w:p>
    <w:p>
      <w:pPr>
        <w:spacing w:after="100" w:before="0"/>
      </w:pPr>
      <w:r>
        <w:rPr>
          <w:b/>
          <w:bCs/>
        </w:rPr>
        <w:t xml:space="preserve">Защо В е грешен:  </w:t>
      </w:r>
      <w:r>
        <w:t xml:space="preserve">Заявяването не замества доказването.</w:t>
      </w:r>
    </w:p>
    <w:p>
      <w:pPr>
        <w:spacing w:after="140" w:before="0"/>
      </w:pPr>
      <w:r>
        <w:rPr>
          <w:b/>
          <w:bCs/>
        </w:rPr>
        <w:t xml:space="preserve">Методическа бележка:  </w:t>
      </w:r>
      <w:r>
        <w:t xml:space="preserve">Проверява стандарта на сигурност при пропуснатата полза.</w:t>
      </w:r>
    </w:p>
    <w:p>
      <w:pPr>
        <w:pStyle w:val="Heading3"/>
        <w:spacing w:after="60" w:before="240"/>
      </w:pPr>
      <w:r>
        <w:rPr>
          <w:b/>
          <w:bCs/>
          <w:sz w:val="24"/>
          <w:szCs w:val="24"/>
        </w:rPr>
        <w:t xml:space="preserve">Въпрос 4</w:t>
      </w:r>
      <w:r>
        <w:rPr>
          <w:i/>
          <w:iCs/>
          <w:color w:val="767676"/>
          <w:sz w:val="19"/>
          <w:szCs w:val="19"/>
        </w:rPr>
        <w:t xml:space="preserve">   (№ 274 от 780)</w:t>
      </w:r>
    </w:p>
    <w:p>
      <w:pPr>
        <w:spacing w:after="100"/>
      </w:pPr>
      <w:r>
        <w:rPr>
          <w:b/>
          <w:bCs/>
          <w:sz w:val="19"/>
          <w:szCs w:val="19"/>
        </w:rPr>
        <w:t xml:space="preserve">Подтема: </w:t>
      </w:r>
      <w:r>
        <w:rPr>
          <w:sz w:val="19"/>
          <w:szCs w:val="19"/>
        </w:rPr>
        <w:t xml:space="preserve">Бъдещи вреди и ексцес</w:t>
      </w:r>
      <w:r>
        <w:rPr>
          <w:b/>
          <w:bCs/>
          <w:sz w:val="19"/>
          <w:szCs w:val="19"/>
        </w:rPr>
        <w:t xml:space="preserve">     Ниво: </w:t>
      </w:r>
      <w:r>
        <w:rPr>
          <w:sz w:val="19"/>
          <w:szCs w:val="19"/>
        </w:rPr>
        <w:t xml:space="preserve">Средно</w:t>
      </w:r>
    </w:p>
    <w:p>
      <w:pPr>
        <w:spacing w:after="80" w:before="0"/>
      </w:pPr>
      <w:r>
        <w:t xml:space="preserve">Бъдещите вреди и последващото влошаване се третират така:</w:t>
      </w:r>
    </w:p>
    <w:p>
      <w:pPr>
        <w:spacing w:after="40"/>
        <w:ind w:left="431" w:hanging="360"/>
      </w:pPr>
      <w:r>
        <w:rPr>
          <w:b/>
          <w:bCs/>
        </w:rPr>
        <w:t xml:space="preserve">А) </w:t>
      </w:r>
      <w:r>
        <w:t xml:space="preserve">бъдеща вреда не се обезщетява, преди да е настъпила реално</w:t>
      </w:r>
    </w:p>
    <w:p>
      <w:pPr>
        <w:spacing w:after="40"/>
        <w:ind w:left="431" w:hanging="360"/>
      </w:pPr>
      <w:r>
        <w:rPr>
          <w:b/>
          <w:bCs/>
        </w:rPr>
        <w:t xml:space="preserve">Б) </w:t>
      </w:r>
      <w:r>
        <w:t xml:space="preserve">влошаването след делото е покрито от силата на постановеното решение</w:t>
      </w:r>
    </w:p>
    <w:p>
      <w:pPr>
        <w:spacing w:after="40"/>
        <w:ind w:left="431" w:hanging="360"/>
      </w:pPr>
      <w:r>
        <w:rPr>
          <w:b/>
          <w:bCs/>
        </w:rPr>
        <w:t xml:space="preserve">В) </w:t>
      </w:r>
      <w:r>
        <w:t xml:space="preserve">всяка сигурна бъдеща вреда се обезщетява отсега, ексцесът — отделно</w:t>
      </w:r>
    </w:p>
    <w:p>
      <w:pPr>
        <w:spacing w:after="40"/>
        <w:ind w:left="431" w:hanging="360"/>
      </w:pPr>
      <w:r>
        <w:rPr>
          <w:b/>
          <w:bCs/>
        </w:rPr>
        <w:t xml:space="preserve">Г) </w:t>
      </w:r>
      <w:r>
        <w:t xml:space="preserve">бъдещите вреди се присъждат като периодични месечни плащания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Достатъчно сигурните бъдещи последици — предстоящи медицински разходи, трайна загуба на доход — се обезщетяват; ексцесът е извън предмета на първото дело и поражда нова претенция.</w:t>
      </w:r>
    </w:p>
    <w:p>
      <w:pPr>
        <w:spacing w:after="100" w:before="0"/>
      </w:pPr>
      <w:r>
        <w:rPr>
          <w:b/>
          <w:bCs/>
        </w:rPr>
        <w:t xml:space="preserve">Защо А е грешен:  </w:t>
      </w:r>
      <w:r>
        <w:t xml:space="preserve">Сигурната бъдеща вреда е обезщетима още сега.</w:t>
      </w:r>
    </w:p>
    <w:p>
      <w:pPr>
        <w:spacing w:after="100" w:before="0"/>
      </w:pPr>
      <w:r>
        <w:rPr>
          <w:b/>
          <w:bCs/>
        </w:rPr>
        <w:t xml:space="preserve">Защо Б е грешен:  </w:t>
      </w:r>
      <w:r>
        <w:t xml:space="preserve">Непредвиденото влошаване не е преклудирано от първото решение.</w:t>
      </w:r>
    </w:p>
    <w:p>
      <w:pPr>
        <w:spacing w:after="100" w:before="0"/>
      </w:pPr>
      <w:r>
        <w:rPr>
          <w:b/>
          <w:bCs/>
        </w:rPr>
        <w:t xml:space="preserve">Защо Г е грешен:  </w:t>
      </w:r>
      <w:r>
        <w:t xml:space="preserve">Формата може да е еднократна или периодична.</w:t>
      </w:r>
    </w:p>
    <w:p>
      <w:pPr>
        <w:spacing w:after="140" w:before="0"/>
      </w:pPr>
      <w:r>
        <w:rPr>
          <w:b/>
          <w:bCs/>
        </w:rPr>
        <w:t xml:space="preserve">Методическа бележка:  </w:t>
      </w:r>
      <w:r>
        <w:t xml:space="preserve">Проверява времевото измерение на вредата и фигурата на ексцеса.</w:t>
      </w:r>
    </w:p>
    <w:p>
      <w:pPr>
        <w:pStyle w:val="Heading3"/>
        <w:spacing w:after="60" w:before="240"/>
      </w:pPr>
      <w:r>
        <w:rPr>
          <w:b/>
          <w:bCs/>
          <w:sz w:val="24"/>
          <w:szCs w:val="24"/>
        </w:rPr>
        <w:t xml:space="preserve">Въпрос 5</w:t>
      </w:r>
      <w:r>
        <w:rPr>
          <w:i/>
          <w:iCs/>
          <w:color w:val="767676"/>
          <w:sz w:val="19"/>
          <w:szCs w:val="19"/>
        </w:rPr>
        <w:t xml:space="preserve">   (№ 275 от 780)</w:t>
      </w:r>
    </w:p>
    <w:p>
      <w:pPr>
        <w:spacing w:after="100"/>
      </w:pPr>
      <w:r>
        <w:rPr>
          <w:b/>
          <w:bCs/>
          <w:sz w:val="19"/>
          <w:szCs w:val="19"/>
        </w:rPr>
        <w:t xml:space="preserve">Подтема: </w:t>
      </w:r>
      <w:r>
        <w:rPr>
          <w:sz w:val="19"/>
          <w:szCs w:val="19"/>
        </w:rPr>
        <w:t xml:space="preserve">Мярка на обезщетението</w:t>
      </w:r>
      <w:r>
        <w:rPr>
          <w:b/>
          <w:bCs/>
          <w:sz w:val="19"/>
          <w:szCs w:val="19"/>
        </w:rPr>
        <w:t xml:space="preserve">     Ниво: </w:t>
      </w:r>
      <w:r>
        <w:rPr>
          <w:sz w:val="19"/>
          <w:szCs w:val="19"/>
        </w:rPr>
        <w:t xml:space="preserve">Високо</w:t>
      </w:r>
    </w:p>
    <w:p>
      <w:pPr>
        <w:spacing w:after="80" w:before="0"/>
      </w:pPr>
      <w:r>
        <w:t xml:space="preserve">Разликовата теория определя обезщетението като:</w:t>
      </w:r>
    </w:p>
    <w:p>
      <w:pPr>
        <w:spacing w:after="40"/>
        <w:ind w:left="431" w:hanging="360"/>
      </w:pPr>
      <w:r>
        <w:rPr>
          <w:b/>
          <w:bCs/>
        </w:rPr>
        <w:t xml:space="preserve">А) </w:t>
      </w:r>
      <w:r>
        <w:t xml:space="preserve">разликата между действителното и хипотетичното имуществено състояние</w:t>
      </w:r>
    </w:p>
    <w:p>
      <w:pPr>
        <w:spacing w:after="40"/>
        <w:ind w:left="431" w:hanging="360"/>
      </w:pPr>
      <w:r>
        <w:rPr>
          <w:b/>
          <w:bCs/>
        </w:rPr>
        <w:t xml:space="preserve">Б) </w:t>
      </w:r>
      <w:r>
        <w:t xml:space="preserve">пълната стойност на уговорената по договора насрещна престация</w:t>
      </w:r>
    </w:p>
    <w:p>
      <w:pPr>
        <w:spacing w:after="40"/>
        <w:ind w:left="431" w:hanging="360"/>
      </w:pPr>
      <w:r>
        <w:rPr>
          <w:b/>
          <w:bCs/>
        </w:rPr>
        <w:t xml:space="preserve">В) </w:t>
      </w:r>
      <w:r>
        <w:t xml:space="preserve">печалбата, която нарушителят е извлякъл от собственото си неизпълнение</w:t>
      </w:r>
    </w:p>
    <w:p>
      <w:pPr>
        <w:spacing w:after="40"/>
        <w:ind w:left="431" w:hanging="360"/>
      </w:pPr>
      <w:r>
        <w:rPr>
          <w:b/>
          <w:bCs/>
        </w:rPr>
        <w:t xml:space="preserve">Г) </w:t>
      </w:r>
      <w:r>
        <w:t xml:space="preserve">сума, определена свободно от съда според тежестта на нарушението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Сравнението действително–хипотетично състояние показва обезщетителния интерес; при договорна отговорност обичайно се защитава позитивният интерес — положението при точно изпълнен договор — при изключване на двойното обезщетяване и на свръхкомпенсацията.</w:t>
      </w:r>
    </w:p>
    <w:p>
      <w:pPr>
        <w:spacing w:after="100" w:before="0"/>
      </w:pPr>
      <w:r>
        <w:rPr>
          <w:b/>
          <w:bCs/>
        </w:rPr>
        <w:t xml:space="preserve">Защо Б е грешен:  </w:t>
      </w:r>
      <w:r>
        <w:t xml:space="preserve">Цената на престацията и вредата от неизпълнението не съвпадат по необходимост.</w:t>
      </w:r>
    </w:p>
    <w:p>
      <w:pPr>
        <w:spacing w:after="100" w:before="0"/>
      </w:pPr>
      <w:r>
        <w:rPr>
          <w:b/>
          <w:bCs/>
        </w:rPr>
        <w:t xml:space="preserve">Защо В е грешен:  </w:t>
      </w:r>
      <w:r>
        <w:t xml:space="preserve">Чуждата печалба не е мярка на собствената вреда.</w:t>
      </w:r>
    </w:p>
    <w:p>
      <w:pPr>
        <w:spacing w:after="100" w:before="0"/>
      </w:pPr>
      <w:r>
        <w:rPr>
          <w:b/>
          <w:bCs/>
        </w:rPr>
        <w:t xml:space="preserve">Защо Г е грешен:  </w:t>
      </w:r>
      <w:r>
        <w:t xml:space="preserve">Съдът оценява по правила и доказателства, не свободно.</w:t>
      </w:r>
    </w:p>
    <w:p>
      <w:pPr>
        <w:spacing w:after="140" w:before="0"/>
      </w:pPr>
      <w:r>
        <w:rPr>
          <w:b/>
          <w:bCs/>
        </w:rPr>
        <w:t xml:space="preserve">Методическа бележка:  </w:t>
      </w:r>
      <w:r>
        <w:t xml:space="preserve">Проверява метода за измерване и принципа на пълната, но не свръхкомпенсираща обезвреда.</w:t>
      </w:r>
    </w:p>
    <w:p>
      <w:pPr>
        <w:pStyle w:val="Heading3"/>
        <w:spacing w:after="60" w:before="240"/>
      </w:pPr>
      <w:r>
        <w:rPr>
          <w:b/>
          <w:bCs/>
          <w:sz w:val="24"/>
          <w:szCs w:val="24"/>
        </w:rPr>
        <w:t xml:space="preserve">Въпрос 6</w:t>
      </w:r>
      <w:r>
        <w:rPr>
          <w:i/>
          <w:iCs/>
          <w:color w:val="767676"/>
          <w:sz w:val="19"/>
          <w:szCs w:val="19"/>
        </w:rPr>
        <w:t xml:space="preserve">   (№ 276 от 780)</w:t>
      </w:r>
    </w:p>
    <w:p>
      <w:pPr>
        <w:spacing w:after="100"/>
      </w:pPr>
      <w:r>
        <w:rPr>
          <w:b/>
          <w:bCs/>
          <w:sz w:val="19"/>
          <w:szCs w:val="19"/>
        </w:rPr>
        <w:t xml:space="preserve">Подтема: </w:t>
      </w:r>
      <w:r>
        <w:rPr>
          <w:sz w:val="19"/>
          <w:szCs w:val="19"/>
        </w:rPr>
        <w:t xml:space="preserve">Чл. 162 ГПК</w:t>
      </w:r>
      <w:r>
        <w:rPr>
          <w:b/>
          <w:bCs/>
          <w:sz w:val="19"/>
          <w:szCs w:val="19"/>
        </w:rPr>
        <w:t xml:space="preserve">     Ниво: </w:t>
      </w:r>
      <w:r>
        <w:rPr>
          <w:sz w:val="19"/>
          <w:szCs w:val="19"/>
        </w:rPr>
        <w:t xml:space="preserve">Средно</w:t>
      </w:r>
    </w:p>
    <w:p>
      <w:pPr>
        <w:spacing w:after="80" w:before="0"/>
      </w:pPr>
      <w:r>
        <w:t xml:space="preserve">Член 162 ГПК позволява на съда да определи размера по своя преценка или чрез вещо лице, когато:</w:t>
      </w:r>
    </w:p>
    <w:p>
      <w:pPr>
        <w:spacing w:after="40"/>
        <w:ind w:left="431" w:hanging="360"/>
      </w:pPr>
      <w:r>
        <w:rPr>
          <w:b/>
          <w:bCs/>
        </w:rPr>
        <w:t xml:space="preserve">А) </w:t>
      </w:r>
      <w:r>
        <w:t xml:space="preserve">ищецът не е доказал нито настъпването на вредата, нито нейния размер</w:t>
      </w:r>
    </w:p>
    <w:p>
      <w:pPr>
        <w:spacing w:after="40"/>
        <w:ind w:left="431" w:hanging="360"/>
      </w:pPr>
      <w:r>
        <w:rPr>
          <w:b/>
          <w:bCs/>
        </w:rPr>
        <w:t xml:space="preserve">Б) </w:t>
      </w:r>
      <w:r>
        <w:t xml:space="preserve">основанието е доказано, но липсват достатъчно данни за размера</w:t>
      </w:r>
    </w:p>
    <w:p>
      <w:pPr>
        <w:spacing w:after="40"/>
        <w:ind w:left="431" w:hanging="360"/>
      </w:pPr>
      <w:r>
        <w:rPr>
          <w:b/>
          <w:bCs/>
        </w:rPr>
        <w:t xml:space="preserve">В) </w:t>
      </w:r>
      <w:r>
        <w:t xml:space="preserve">причинната връзка между деянието и вредата е останала недоказана</w:t>
      </w:r>
    </w:p>
    <w:p>
      <w:pPr>
        <w:spacing w:after="40"/>
        <w:ind w:left="431" w:hanging="360"/>
      </w:pPr>
      <w:r>
        <w:rPr>
          <w:b/>
          <w:bCs/>
        </w:rPr>
        <w:t xml:space="preserve">Г) </w:t>
      </w:r>
      <w:r>
        <w:t xml:space="preserve">ответникът признае иска както по основание, така и по размер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162 ГПК решава проблем с размера, а не с основанието: първо трябва да са установени правонарушението, вредата и причинната връзка, и едва тогава съдът може да определи паричния еквивалент по преценка.</w:t>
      </w:r>
    </w:p>
    <w:p>
      <w:pPr>
        <w:spacing w:after="100" w:before="0"/>
      </w:pPr>
      <w:r>
        <w:rPr>
          <w:b/>
          <w:bCs/>
        </w:rPr>
        <w:t xml:space="preserve">Защо А е грешен:  </w:t>
      </w:r>
      <w:r>
        <w:t xml:space="preserve">Недоказаната вреда води до отхвърляне, не до служебно оразмеряване.</w:t>
      </w:r>
    </w:p>
    <w:p>
      <w:pPr>
        <w:spacing w:after="100" w:before="0"/>
      </w:pPr>
      <w:r>
        <w:rPr>
          <w:b/>
          <w:bCs/>
        </w:rPr>
        <w:t xml:space="preserve">Защо В е грешен:  </w:t>
      </w:r>
      <w:r>
        <w:t xml:space="preserve">Причинността е част от основанието и не се замества с преценка.</w:t>
      </w:r>
    </w:p>
    <w:p>
      <w:pPr>
        <w:spacing w:after="100" w:before="0"/>
      </w:pPr>
      <w:r>
        <w:rPr>
          <w:b/>
          <w:bCs/>
        </w:rPr>
        <w:t xml:space="preserve">Защо Г е грешен:  </w:t>
      </w:r>
      <w:r>
        <w:t xml:space="preserve">При признание проблемът с доказването изобщо не стои по този начин.</w:t>
      </w:r>
    </w:p>
    <w:p>
      <w:pPr>
        <w:spacing w:after="140" w:before="0"/>
      </w:pPr>
      <w:r>
        <w:rPr>
          <w:b/>
          <w:bCs/>
        </w:rPr>
        <w:t xml:space="preserve">Методическа бележка:  </w:t>
      </w:r>
      <w:r>
        <w:t xml:space="preserve">Проверява границата основание — размер при чл. 162 ГПК.</w:t>
      </w:r>
    </w:p>
    <w:p>
      <w:pPr>
        <w:pStyle w:val="Heading3"/>
        <w:spacing w:after="60" w:before="240"/>
      </w:pPr>
      <w:r>
        <w:rPr>
          <w:b/>
          <w:bCs/>
          <w:sz w:val="24"/>
          <w:szCs w:val="24"/>
        </w:rPr>
        <w:t xml:space="preserve">Въпрос 7</w:t>
      </w:r>
      <w:r>
        <w:rPr>
          <w:i/>
          <w:iCs/>
          <w:color w:val="767676"/>
          <w:sz w:val="19"/>
          <w:szCs w:val="19"/>
        </w:rPr>
        <w:t xml:space="preserve">   (№ 277 от 780)</w:t>
      </w:r>
    </w:p>
    <w:p>
      <w:pPr>
        <w:spacing w:after="100"/>
      </w:pPr>
      <w:r>
        <w:rPr>
          <w:b/>
          <w:bCs/>
          <w:sz w:val="19"/>
          <w:szCs w:val="19"/>
        </w:rPr>
        <w:t xml:space="preserve">Подтема: </w:t>
      </w:r>
      <w:r>
        <w:rPr>
          <w:sz w:val="19"/>
          <w:szCs w:val="19"/>
        </w:rPr>
        <w:t xml:space="preserve">Парично неизпълнение</w:t>
      </w:r>
      <w:r>
        <w:rPr>
          <w:b/>
          <w:bCs/>
          <w:sz w:val="19"/>
          <w:szCs w:val="19"/>
        </w:rPr>
        <w:t xml:space="preserve">     Ниво: </w:t>
      </w:r>
      <w:r>
        <w:rPr>
          <w:sz w:val="19"/>
          <w:szCs w:val="19"/>
        </w:rPr>
        <w:t xml:space="preserve">Базово</w:t>
      </w:r>
    </w:p>
    <w:p>
      <w:pPr>
        <w:spacing w:after="80" w:before="0"/>
      </w:pPr>
      <w:r>
        <w:t xml:space="preserve">Типичната форма на неизпълнение на парично задължение е:</w:t>
      </w:r>
    </w:p>
    <w:p>
      <w:pPr>
        <w:spacing w:after="40"/>
        <w:ind w:left="431" w:hanging="360"/>
      </w:pPr>
      <w:r>
        <w:rPr>
          <w:b/>
          <w:bCs/>
        </w:rPr>
        <w:t xml:space="preserve">А) </w:t>
      </w:r>
      <w:r>
        <w:t xml:space="preserve">невъзможност за изпълнение, когато длъжникът няма средства</w:t>
      </w:r>
    </w:p>
    <w:p>
      <w:pPr>
        <w:spacing w:after="40"/>
        <w:ind w:left="431" w:hanging="360"/>
      </w:pPr>
      <w:r>
        <w:rPr>
          <w:b/>
          <w:bCs/>
        </w:rPr>
        <w:t xml:space="preserve">Б) </w:t>
      </w:r>
      <w:r>
        <w:t xml:space="preserve">лошо изпълнение поради обезценяване на платежното средство</w:t>
      </w:r>
    </w:p>
    <w:p>
      <w:pPr>
        <w:spacing w:after="40"/>
        <w:ind w:left="431" w:hanging="360"/>
      </w:pPr>
      <w:r>
        <w:rPr>
          <w:b/>
          <w:bCs/>
        </w:rPr>
        <w:t xml:space="preserve">В) </w:t>
      </w:r>
      <w:r>
        <w:t xml:space="preserve">частично изпълнение, което кредиторът е длъжен да приеме</w:t>
      </w:r>
    </w:p>
    <w:p>
      <w:pPr>
        <w:spacing w:after="40"/>
        <w:ind w:left="431" w:hanging="360"/>
      </w:pPr>
      <w:r>
        <w:rPr>
          <w:b/>
          <w:bCs/>
        </w:rPr>
        <w:t xml:space="preserve">Г) </w:t>
      </w:r>
      <w:r>
        <w:t xml:space="preserve">забава — паричният дълг не става обективно невъзможен</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Паричният дълг е родов и не става невъзможен поради безпаричие — липсата на пари е риск в сферата на длъжника; при неплащане на падежа кредиторът запазва главницата и придобива вземане за обезщетение за лишаването от паричната стойност.</w:t>
      </w:r>
    </w:p>
    <w:p>
      <w:pPr>
        <w:spacing w:after="100" w:before="0"/>
      </w:pPr>
      <w:r>
        <w:rPr>
          <w:b/>
          <w:bCs/>
        </w:rPr>
        <w:t xml:space="preserve">Защо А е грешен:  </w:t>
      </w:r>
      <w:r>
        <w:t xml:space="preserve">Липсата на средства е изрично изключена като освобождаваща причина.</w:t>
      </w:r>
    </w:p>
    <w:p>
      <w:pPr>
        <w:spacing w:after="100" w:before="0"/>
      </w:pPr>
      <w:r>
        <w:rPr>
          <w:b/>
          <w:bCs/>
        </w:rPr>
        <w:t xml:space="preserve">Защо Б е грешен:  </w:t>
      </w:r>
      <w:r>
        <w:t xml:space="preserve">Парите нямат „качество", което да бъде лошо престирано.</w:t>
      </w:r>
    </w:p>
    <w:p>
      <w:pPr>
        <w:spacing w:after="100" w:before="0"/>
      </w:pPr>
      <w:r>
        <w:rPr>
          <w:b/>
          <w:bCs/>
        </w:rPr>
        <w:t xml:space="preserve">Защо В е грешен:  </w:t>
      </w:r>
      <w:r>
        <w:t xml:space="preserve">Частично плащане не може да се наложи на кредитора.</w:t>
      </w:r>
    </w:p>
    <w:p>
      <w:pPr>
        <w:spacing w:after="140" w:before="0"/>
      </w:pPr>
      <w:r>
        <w:rPr>
          <w:b/>
          <w:bCs/>
        </w:rPr>
        <w:t xml:space="preserve">Методическа бележка:  </w:t>
      </w:r>
      <w:r>
        <w:t xml:space="preserve">Проверява спецификата на паричния дълг.</w:t>
      </w:r>
    </w:p>
    <w:p>
      <w:pPr>
        <w:pStyle w:val="Heading3"/>
        <w:spacing w:after="60" w:before="240"/>
      </w:pPr>
      <w:r>
        <w:rPr>
          <w:b/>
          <w:bCs/>
          <w:sz w:val="24"/>
          <w:szCs w:val="24"/>
        </w:rPr>
        <w:t xml:space="preserve">Въпрос 8</w:t>
      </w:r>
      <w:r>
        <w:rPr>
          <w:i/>
          <w:iCs/>
          <w:color w:val="767676"/>
          <w:sz w:val="19"/>
          <w:szCs w:val="19"/>
        </w:rPr>
        <w:t xml:space="preserve">   (№ 278 от 780)</w:t>
      </w:r>
    </w:p>
    <w:p>
      <w:pPr>
        <w:spacing w:after="100"/>
      </w:pPr>
      <w:r>
        <w:rPr>
          <w:b/>
          <w:bCs/>
          <w:sz w:val="19"/>
          <w:szCs w:val="19"/>
        </w:rPr>
        <w:t xml:space="preserve">Подтема: </w:t>
      </w:r>
      <w:r>
        <w:rPr>
          <w:sz w:val="19"/>
          <w:szCs w:val="19"/>
        </w:rPr>
        <w:t xml:space="preserve">Размер на законната лихва</w:t>
      </w:r>
      <w:r>
        <w:rPr>
          <w:b/>
          <w:bCs/>
          <w:sz w:val="19"/>
          <w:szCs w:val="19"/>
        </w:rPr>
        <w:t xml:space="preserve">     Ниво: </w:t>
      </w:r>
      <w:r>
        <w:rPr>
          <w:sz w:val="19"/>
          <w:szCs w:val="19"/>
        </w:rPr>
        <w:t xml:space="preserve">Високо</w:t>
      </w:r>
    </w:p>
    <w:p>
      <w:pPr>
        <w:spacing w:after="80" w:before="0"/>
      </w:pPr>
      <w:r>
        <w:t xml:space="preserve">От 1 януари 2026 г. годишната законна лихва е равна на:</w:t>
      </w:r>
    </w:p>
    <w:p>
      <w:pPr>
        <w:spacing w:after="40"/>
        <w:ind w:left="431" w:hanging="360"/>
      </w:pPr>
      <w:r>
        <w:rPr>
          <w:b/>
          <w:bCs/>
        </w:rPr>
        <w:t xml:space="preserve">А) </w:t>
      </w:r>
      <w:r>
        <w:t xml:space="preserve">основния лихвен процент на БНБ, в сила от 1 януари, съответно от 1 юли, плюс 10 пункта</w:t>
      </w:r>
    </w:p>
    <w:p>
      <w:pPr>
        <w:spacing w:after="40"/>
        <w:ind w:left="431" w:hanging="360"/>
      </w:pPr>
      <w:r>
        <w:rPr>
          <w:b/>
          <w:bCs/>
        </w:rPr>
        <w:t xml:space="preserve">Б) </w:t>
      </w:r>
      <w:r>
        <w:t xml:space="preserve">лихвения процент на ЕЦБ по основните операции по рефинансиране плюс 8 пункта</w:t>
      </w:r>
    </w:p>
    <w:p>
      <w:pPr>
        <w:spacing w:after="40"/>
        <w:ind w:left="431" w:hanging="360"/>
      </w:pPr>
      <w:r>
        <w:rPr>
          <w:b/>
          <w:bCs/>
        </w:rPr>
        <w:t xml:space="preserve">В) </w:t>
      </w:r>
      <w:r>
        <w:t xml:space="preserve">фиксирани 10 на сто годишно, независимо от пазарните лихвени равнища в страната</w:t>
      </w:r>
    </w:p>
    <w:p>
      <w:pPr>
        <w:spacing w:after="40"/>
        <w:ind w:left="431" w:hanging="360"/>
      </w:pPr>
      <w:r>
        <w:rPr>
          <w:b/>
          <w:bCs/>
        </w:rPr>
        <w:t xml:space="preserve">Г) </w:t>
      </w:r>
      <w:r>
        <w:t xml:space="preserve">процент, определян от съда по свободна преценка според обстоятелствата по делото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 Постановление № 347 от 29.12.2025 г., в сила от 1.01.2026 г., моделът е сменен: основа е лихвеният процент на ЕЦБ по основните операции по рефинансиране плюс 8 пункта, с полугодишно фиксиране и дневен размер 1/360.</w:t>
      </w:r>
    </w:p>
    <w:p>
      <w:pPr>
        <w:spacing w:after="100" w:before="0"/>
      </w:pPr>
      <w:r>
        <w:rPr>
          <w:b/>
          <w:bCs/>
        </w:rPr>
        <w:t xml:space="preserve">Защо А е грешен:  </w:t>
      </w:r>
      <w:r>
        <w:t xml:space="preserve">Това е моделът, използван до края на 2025 г.</w:t>
      </w:r>
    </w:p>
    <w:p>
      <w:pPr>
        <w:spacing w:after="100" w:before="0"/>
      </w:pPr>
      <w:r>
        <w:rPr>
          <w:b/>
          <w:bCs/>
        </w:rPr>
        <w:t xml:space="preserve">Защо В е грешен:  </w:t>
      </w:r>
      <w:r>
        <w:t xml:space="preserve">Размерът не е фиксиран в закона — определя се от Министерския съвет.</w:t>
      </w:r>
    </w:p>
    <w:p>
      <w:pPr>
        <w:spacing w:after="100" w:before="0"/>
      </w:pPr>
      <w:r>
        <w:rPr>
          <w:b/>
          <w:bCs/>
        </w:rPr>
        <w:t xml:space="preserve">Защо Г е грешен:  </w:t>
      </w:r>
      <w:r>
        <w:t xml:space="preserve">Ставката е нормативно определена, не съдебна преценка.</w:t>
      </w:r>
    </w:p>
    <w:p>
      <w:pPr>
        <w:spacing w:after="140" w:before="0"/>
      </w:pPr>
      <w:r>
        <w:rPr>
          <w:b/>
          <w:bCs/>
        </w:rPr>
        <w:t xml:space="preserve">Методическа бележка:  </w:t>
      </w:r>
      <w:r>
        <w:t xml:space="preserve">Проверява актуалния режим на законната лихва след 1.01.2026 г.</w:t>
      </w:r>
    </w:p>
    <w:p>
      <w:pPr>
        <w:pStyle w:val="Heading3"/>
        <w:spacing w:after="60" w:before="240"/>
      </w:pPr>
      <w:r>
        <w:rPr>
          <w:b/>
          <w:bCs/>
          <w:sz w:val="24"/>
          <w:szCs w:val="24"/>
        </w:rPr>
        <w:t xml:space="preserve">Въпрос 9</w:t>
      </w:r>
      <w:r>
        <w:rPr>
          <w:i/>
          <w:iCs/>
          <w:color w:val="767676"/>
          <w:sz w:val="19"/>
          <w:szCs w:val="19"/>
        </w:rPr>
        <w:t xml:space="preserve">   (№ 279 от 780)</w:t>
      </w:r>
    </w:p>
    <w:p>
      <w:pPr>
        <w:spacing w:after="100"/>
      </w:pPr>
      <w:r>
        <w:rPr>
          <w:b/>
          <w:bCs/>
          <w:sz w:val="19"/>
          <w:szCs w:val="19"/>
        </w:rPr>
        <w:t xml:space="preserve">Подтема: </w:t>
      </w:r>
      <w:r>
        <w:rPr>
          <w:sz w:val="19"/>
          <w:szCs w:val="19"/>
        </w:rPr>
        <w:t xml:space="preserve">Период през няколко ставки</w:t>
      </w:r>
      <w:r>
        <w:rPr>
          <w:b/>
          <w:bCs/>
          <w:sz w:val="19"/>
          <w:szCs w:val="19"/>
        </w:rPr>
        <w:t xml:space="preserve">     Ниво: </w:t>
      </w:r>
      <w:r>
        <w:rPr>
          <w:sz w:val="19"/>
          <w:szCs w:val="19"/>
        </w:rPr>
        <w:t xml:space="preserve">Средно</w:t>
      </w:r>
    </w:p>
    <w:p>
      <w:pPr>
        <w:spacing w:after="80" w:before="0"/>
      </w:pPr>
      <w:r>
        <w:t xml:space="preserve">При изчисляване на законна лихва за период, който пресича 1 януари 2026 г. или няколко полугодия:</w:t>
      </w:r>
    </w:p>
    <w:p>
      <w:pPr>
        <w:spacing w:after="40"/>
        <w:ind w:left="431" w:hanging="360"/>
      </w:pPr>
      <w:r>
        <w:rPr>
          <w:b/>
          <w:bCs/>
        </w:rPr>
        <w:t xml:space="preserve">А) </w:t>
      </w:r>
      <w:r>
        <w:t xml:space="preserve">се прилага ставката, действаща към деня на плащането, за целия изтекъл период</w:t>
      </w:r>
    </w:p>
    <w:p>
      <w:pPr>
        <w:spacing w:after="40"/>
        <w:ind w:left="431" w:hanging="360"/>
      </w:pPr>
      <w:r>
        <w:rPr>
          <w:b/>
          <w:bCs/>
        </w:rPr>
        <w:t xml:space="preserve">Б) </w:t>
      </w:r>
      <w:r>
        <w:t xml:space="preserve">се прилага най-ниската ставка за целия период в полза на длъжника</w:t>
      </w:r>
    </w:p>
    <w:p>
      <w:pPr>
        <w:spacing w:after="40"/>
        <w:ind w:left="431" w:hanging="360"/>
      </w:pPr>
      <w:r>
        <w:rPr>
          <w:b/>
          <w:bCs/>
        </w:rPr>
        <w:t xml:space="preserve">В) </w:t>
      </w:r>
      <w:r>
        <w:t xml:space="preserve">периодът се разделя и за всяка част винаги важи действащата тогава ставка</w:t>
      </w:r>
    </w:p>
    <w:p>
      <w:pPr>
        <w:spacing w:after="40"/>
        <w:ind w:left="431" w:hanging="360"/>
      </w:pPr>
      <w:r>
        <w:rPr>
          <w:b/>
          <w:bCs/>
        </w:rPr>
        <w:t xml:space="preserve">Г) </w:t>
      </w:r>
      <w:r>
        <w:t xml:space="preserve">се прилага средноаритметичната ставка от всички действали ставки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Всяка ставка действа за своето полугодие: периодът се разделя на части и лихвата се изчислява по действащия за всяка част размер; лихвата е акцесорно вземане, но със самостоятелна тригодишна давност по чл. 111, б. „в" ЗЗД.</w:t>
      </w:r>
    </w:p>
    <w:p>
      <w:pPr>
        <w:spacing w:after="100" w:before="0"/>
      </w:pPr>
      <w:r>
        <w:rPr>
          <w:b/>
          <w:bCs/>
        </w:rPr>
        <w:t xml:space="preserve">Защо А е грешен:  </w:t>
      </w:r>
      <w:r>
        <w:t xml:space="preserve">Ставката към плащането няма обратно действие.</w:t>
      </w:r>
    </w:p>
    <w:p>
      <w:pPr>
        <w:spacing w:after="100" w:before="0"/>
      </w:pPr>
      <w:r>
        <w:rPr>
          <w:b/>
          <w:bCs/>
        </w:rPr>
        <w:t xml:space="preserve">Защо Б е грешен:  </w:t>
      </w:r>
      <w:r>
        <w:t xml:space="preserve">Избор на по-ниската ставка законът не предвижда.</w:t>
      </w:r>
    </w:p>
    <w:p>
      <w:pPr>
        <w:spacing w:after="100" w:before="0"/>
      </w:pPr>
      <w:r>
        <w:rPr>
          <w:b/>
          <w:bCs/>
        </w:rPr>
        <w:t xml:space="preserve">Защо Г е грешен:  </w:t>
      </w:r>
      <w:r>
        <w:t xml:space="preserve">Осредняване не се прилага — сметката е по периоди.</w:t>
      </w:r>
    </w:p>
    <w:p>
      <w:pPr>
        <w:spacing w:after="140" w:before="0"/>
      </w:pPr>
      <w:r>
        <w:rPr>
          <w:b/>
          <w:bCs/>
        </w:rPr>
        <w:t xml:space="preserve">Методическа бележка:  </w:t>
      </w:r>
      <w:r>
        <w:t xml:space="preserve">Проверява техниката на изчисляване при сменящи се ставки.</w:t>
      </w:r>
    </w:p>
    <w:p>
      <w:pPr>
        <w:pStyle w:val="Heading3"/>
        <w:spacing w:after="60" w:before="240"/>
      </w:pPr>
      <w:r>
        <w:rPr>
          <w:b/>
          <w:bCs/>
          <w:sz w:val="24"/>
          <w:szCs w:val="24"/>
        </w:rPr>
        <w:t xml:space="preserve">Въпрос 10</w:t>
      </w:r>
      <w:r>
        <w:rPr>
          <w:i/>
          <w:iCs/>
          <w:color w:val="767676"/>
          <w:sz w:val="19"/>
          <w:szCs w:val="19"/>
        </w:rPr>
        <w:t xml:space="preserve">   (№ 280 от 780)</w:t>
      </w:r>
    </w:p>
    <w:p>
      <w:pPr>
        <w:spacing w:after="100"/>
      </w:pPr>
      <w:r>
        <w:rPr>
          <w:b/>
          <w:bCs/>
          <w:sz w:val="19"/>
          <w:szCs w:val="19"/>
        </w:rPr>
        <w:t xml:space="preserve">Подтема: </w:t>
      </w:r>
      <w:r>
        <w:rPr>
          <w:sz w:val="19"/>
          <w:szCs w:val="19"/>
        </w:rPr>
        <w:t xml:space="preserve">По-големи вреди</w:t>
      </w:r>
      <w:r>
        <w:rPr>
          <w:b/>
          <w:bCs/>
          <w:sz w:val="19"/>
          <w:szCs w:val="19"/>
        </w:rPr>
        <w:t xml:space="preserve">     Ниво: </w:t>
      </w:r>
      <w:r>
        <w:rPr>
          <w:sz w:val="19"/>
          <w:szCs w:val="19"/>
        </w:rPr>
        <w:t xml:space="preserve">Средно</w:t>
      </w:r>
    </w:p>
    <w:p>
      <w:pPr>
        <w:spacing w:after="80" w:before="0"/>
      </w:pPr>
      <w:r>
        <w:t xml:space="preserve">Кредитор по парично вземане твърди, че вредите му от забавата надхвърлят законната лихва. Той:</w:t>
      </w:r>
    </w:p>
    <w:p>
      <w:pPr>
        <w:spacing w:after="40"/>
        <w:ind w:left="431" w:hanging="360"/>
      </w:pPr>
      <w:r>
        <w:rPr>
          <w:b/>
          <w:bCs/>
        </w:rPr>
        <w:t xml:space="preserve">А) </w:t>
      </w:r>
      <w:r>
        <w:t xml:space="preserve">може да търси доказаните действителни вреди над законната лихва</w:t>
      </w:r>
    </w:p>
    <w:p>
      <w:pPr>
        <w:spacing w:after="40"/>
        <w:ind w:left="431" w:hanging="360"/>
      </w:pPr>
      <w:r>
        <w:rPr>
          <w:b/>
          <w:bCs/>
        </w:rPr>
        <w:t xml:space="preserve">Б) </w:t>
      </w:r>
      <w:r>
        <w:t xml:space="preserve">не може да търси нищо над законната лихва — тя е таван на обезвредата</w:t>
      </w:r>
    </w:p>
    <w:p>
      <w:pPr>
        <w:spacing w:after="40"/>
        <w:ind w:left="431" w:hanging="360"/>
      </w:pPr>
      <w:r>
        <w:rPr>
          <w:b/>
          <w:bCs/>
        </w:rPr>
        <w:t xml:space="preserve">В) </w:t>
      </w:r>
      <w:r>
        <w:t xml:space="preserve">получава превишението без доказване, по аналогия със законната лихва</w:t>
      </w:r>
    </w:p>
    <w:p>
      <w:pPr>
        <w:spacing w:after="40"/>
        <w:ind w:left="431" w:hanging="360"/>
      </w:pPr>
      <w:r>
        <w:rPr>
          <w:b/>
          <w:bCs/>
        </w:rPr>
        <w:t xml:space="preserve">Г) </w:t>
      </w:r>
      <w:r>
        <w:t xml:space="preserve">губи и правото на законната лихва, ако не докаже превишението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Законната лихва е минимална обезвреда, не таван (чл. 86, ал. 1, изр. 2 ЗЗД) — за разликата се доказват конкретната вреда, размерът ѝ и причинната връзка със забавата: типичен пример е по-скъпото заместващо финансиране, наложено пряко от просрочието; за превишението отпада освобождаването от доказване, а двойно компенсиране на същата вреда не се допуска.</w:t>
      </w:r>
    </w:p>
    <w:p>
      <w:pPr>
        <w:spacing w:after="100" w:before="0"/>
      </w:pPr>
      <w:r>
        <w:rPr>
          <w:b/>
          <w:bCs/>
        </w:rPr>
        <w:t xml:space="preserve">Защо Б е грешен:  </w:t>
      </w:r>
      <w:r>
        <w:t xml:space="preserve">Изразът „изр. второ" на чл. 86, ал. 1 предвижда обратното.</w:t>
      </w:r>
    </w:p>
    <w:p>
      <w:pPr>
        <w:spacing w:after="100" w:before="0"/>
      </w:pPr>
      <w:r>
        <w:rPr>
          <w:b/>
          <w:bCs/>
        </w:rPr>
        <w:t xml:space="preserve">Защо В е грешен:  </w:t>
      </w:r>
      <w:r>
        <w:t xml:space="preserve">Абстрактното изчисление важи само до размера на законната лихва.</w:t>
      </w:r>
    </w:p>
    <w:p>
      <w:pPr>
        <w:spacing w:after="100" w:before="0"/>
      </w:pPr>
      <w:r>
        <w:rPr>
          <w:b/>
          <w:bCs/>
        </w:rPr>
        <w:t xml:space="preserve">Защо Г е грешен:  </w:t>
      </w:r>
      <w:r>
        <w:t xml:space="preserve">Недоказаното превишение не засяга минимума.</w:t>
      </w:r>
    </w:p>
    <w:p>
      <w:pPr>
        <w:spacing w:after="140" w:before="0"/>
      </w:pPr>
      <w:r>
        <w:rPr>
          <w:b/>
          <w:bCs/>
        </w:rPr>
        <w:t xml:space="preserve">Методическа бележка:  </w:t>
      </w:r>
      <w:r>
        <w:t xml:space="preserve">Проверява съотношението минимална абстрактна — доказана конкретна обезвреда.</w:t>
      </w:r>
    </w:p>
    <w:p>
      <w:pPr>
        <w:pStyle w:val="Heading2"/>
        <w:spacing w:after="120" w:before="320"/>
      </w:pPr>
      <w:r>
        <w:rPr>
          <w:b/>
          <w:bCs/>
          <w:color w:val="2F5496"/>
          <w:sz w:val="26"/>
          <w:szCs w:val="26"/>
        </w:rPr>
        <w:t xml:space="preserve">Тема 28 — казуси</w:t>
      </w:r>
    </w:p>
    <w:p>
      <w:pPr>
        <w:pStyle w:val="Heading3"/>
        <w:spacing w:after="80" w:before="240"/>
      </w:pPr>
      <w:r>
        <w:rPr>
          <w:b/>
          <w:bCs/>
          <w:sz w:val="24"/>
          <w:szCs w:val="24"/>
        </w:rPr>
        <w:t xml:space="preserve">Казус 1</w:t>
      </w:r>
      <w:r>
        <w:rPr>
          <w:i/>
          <w:iCs/>
          <w:color w:val="767676"/>
          <w:sz w:val="19"/>
          <w:szCs w:val="19"/>
        </w:rPr>
        <w:t xml:space="preserve">   (№ 55 от 156)</w:t>
      </w:r>
    </w:p>
    <w:p>
      <w:pPr>
        <w:spacing w:after="100" w:before="0"/>
      </w:pPr>
      <w:r>
        <w:rPr>
          <w:b/>
          <w:bCs/>
        </w:rPr>
        <w:t xml:space="preserve">Заглавие:  </w:t>
      </w:r>
      <w:r>
        <w:t xml:space="preserve">Законната лихва и скъпият кредит на доставчика</w:t>
      </w:r>
    </w:p>
    <w:p>
      <w:pPr>
        <w:spacing w:after="100" w:before="0"/>
      </w:pPr>
      <w:r>
        <w:rPr>
          <w:b/>
          <w:bCs/>
        </w:rPr>
        <w:t xml:space="preserve">Тема:  </w:t>
      </w:r>
      <w:r>
        <w:t xml:space="preserve">Поправяне на вреди при парични задължения. Обезщетение над законната лихва.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парично задължение</w:t>
      </w:r>
    </w:p>
    <w:p>
      <w:pPr>
        <w:spacing w:after="40"/>
        <w:ind w:left="504" w:hanging="288"/>
      </w:pPr>
      <w:r>
        <w:t xml:space="preserve">•  забава на длъжника</w:t>
      </w:r>
    </w:p>
    <w:p>
      <w:pPr>
        <w:spacing w:after="40"/>
        <w:ind w:left="504" w:hanging="288"/>
      </w:pPr>
      <w:r>
        <w:t xml:space="preserve">•  законна лихва за забава</w:t>
      </w:r>
    </w:p>
    <w:p>
      <w:pPr>
        <w:spacing w:after="40"/>
        <w:ind w:left="504" w:hanging="288"/>
      </w:pPr>
      <w:r>
        <w:t xml:space="preserve">•  абстрактно определено обезщетение</w:t>
      </w:r>
    </w:p>
    <w:p>
      <w:pPr>
        <w:spacing w:after="40"/>
        <w:ind w:left="504" w:hanging="288"/>
      </w:pPr>
      <w:r>
        <w:t xml:space="preserve">•  по-големи действително претърпени вреди</w:t>
      </w:r>
    </w:p>
    <w:p>
      <w:pPr>
        <w:spacing w:after="40"/>
        <w:ind w:left="504" w:hanging="288"/>
      </w:pPr>
      <w:r>
        <w:t xml:space="preserve">•  пряка и непосредствена последица</w:t>
      </w:r>
    </w:p>
    <w:p>
      <w:pPr>
        <w:spacing w:after="40"/>
        <w:ind w:left="504" w:hanging="288"/>
      </w:pPr>
      <w:r>
        <w:t xml:space="preserve">•  тежест на доказване</w:t>
      </w:r>
    </w:p>
    <w:p>
      <w:pPr>
        <w:spacing w:after="40"/>
        <w:ind w:left="504" w:hanging="288"/>
      </w:pPr>
      <w:r>
        <w:t xml:space="preserve">•  недопустимост на двойно обезщетяване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какво се дължи при забава по парично задължение без доказване на вреда;</w:t>
      </w:r>
    </w:p>
    <w:p>
      <w:pPr>
        <w:spacing w:after="40"/>
        <w:ind w:left="504" w:hanging="288"/>
      </w:pPr>
      <w:r>
        <w:t xml:space="preserve">•  да обоснове допустимостта на обезщетение над законната лихва;</w:t>
      </w:r>
    </w:p>
    <w:p>
      <w:pPr>
        <w:spacing w:after="40"/>
        <w:ind w:left="504" w:hanging="288"/>
      </w:pPr>
      <w:r>
        <w:t xml:space="preserve">•  да изброи фактите, които кредиторът трябва да докаже за претендираното превишение;</w:t>
      </w:r>
    </w:p>
    <w:p>
      <w:pPr>
        <w:spacing w:after="40"/>
        <w:ind w:left="504" w:hanging="288"/>
      </w:pPr>
      <w:r>
        <w:t xml:space="preserve">•  да обясни механизма, който изключва двойното обезщетяване;</w:t>
      </w:r>
    </w:p>
    <w:p>
      <w:pPr>
        <w:spacing w:after="60" w:before="120"/>
      </w:pPr>
      <w:r>
        <w:rPr>
          <w:b/>
          <w:bCs/>
        </w:rPr>
        <w:t xml:space="preserve">Факти</w:t>
      </w:r>
    </w:p>
    <w:p>
      <w:pPr>
        <w:spacing w:after="80" w:before="0"/>
        <w:jc w:val="both"/>
      </w:pPr>
      <w:r>
        <w:t xml:space="preserve">Търговец дължи на свой доставчик 40 000 евро по фактура с падеж 1 март. Не плаща в срок. Доставчикът предявява иск за главницата, законна лихва и допълнително още 6 000 евро, защото твърди, че е бил принуден да изтегли краткосрочен банков кредит с висока лихва, за да покрие собствените си текущи плащания. Ответникът възразява, че законната лихва изчерпва всякаква възможна отговорност при забавено плащане на пари.</w:t>
      </w:r>
    </w:p>
    <w:p>
      <w:pPr>
        <w:spacing w:after="60" w:before="120"/>
      </w:pPr>
      <w:r>
        <w:rPr>
          <w:b/>
          <w:bCs/>
        </w:rPr>
        <w:t xml:space="preserve">Въпроси</w:t>
      </w:r>
    </w:p>
    <w:p>
      <w:pPr>
        <w:spacing w:after="40"/>
        <w:ind w:left="504" w:hanging="288"/>
      </w:pPr>
      <w:r>
        <w:t xml:space="preserve">1.  Какво може да иска кредиторът без да доказва конкретна вреда?</w:t>
      </w:r>
    </w:p>
    <w:p>
      <w:pPr>
        <w:spacing w:after="40"/>
        <w:ind w:left="504" w:hanging="288"/>
      </w:pPr>
      <w:r>
        <w:t xml:space="preserve">2.  Може ли да иска и по-големи вреди?</w:t>
      </w:r>
    </w:p>
    <w:p>
      <w:pPr>
        <w:spacing w:after="40"/>
        <w:ind w:left="504" w:hanging="288"/>
      </w:pPr>
      <w:r>
        <w:t xml:space="preserve">3.  Какво трябва да докаже за тези 6 000 евро?</w:t>
      </w:r>
    </w:p>
    <w:p>
      <w:pPr>
        <w:spacing w:after="40"/>
        <w:ind w:left="504" w:hanging="288"/>
      </w:pPr>
      <w:r>
        <w:t xml:space="preserve">4.  Как се избягва двойното обезщетяване?</w:t>
      </w:r>
    </w:p>
    <w:p>
      <w:pPr>
        <w:spacing w:after="60" w:before="120"/>
      </w:pPr>
      <w:r>
        <w:rPr>
          <w:b/>
          <w:bCs/>
        </w:rPr>
        <w:t xml:space="preserve">Насоки за решаване</w:t>
      </w:r>
    </w:p>
    <w:p>
      <w:pPr>
        <w:spacing w:after="40"/>
        <w:ind w:left="504" w:hanging="288"/>
      </w:pPr>
      <w:r>
        <w:t xml:space="preserve">•  Разграничете обезщетението, което се дължи по закон, от онова, което подлежи на доказване.</w:t>
      </w:r>
    </w:p>
    <w:p>
      <w:pPr>
        <w:spacing w:after="40"/>
        <w:ind w:left="504" w:hanging="288"/>
      </w:pPr>
      <w:r>
        <w:t xml:space="preserve">•  Проверете причинната връзка между забавата и изтеглянето на банковия кредит.</w:t>
      </w:r>
    </w:p>
    <w:p>
      <w:pPr>
        <w:spacing w:after="40"/>
        <w:ind w:left="504" w:hanging="288"/>
      </w:pPr>
      <w:r>
        <w:t xml:space="preserve">•  Определете спрямо каква база се изчислява евентуалното превишение.</w:t>
      </w:r>
    </w:p>
    <w:p>
      <w:pPr>
        <w:spacing w:after="40"/>
        <w:ind w:left="504" w:hanging="288"/>
      </w:pPr>
      <w:r>
        <w:t xml:space="preserve">•  Преценете дали възражението на ответника изчерпва въпроса за отговорността.</w:t>
      </w:r>
    </w:p>
    <w:p>
      <w:pPr>
        <w:spacing w:after="60" w:before="120"/>
      </w:pPr>
      <w:r>
        <w:rPr>
          <w:b/>
          <w:bCs/>
        </w:rPr>
        <w:t xml:space="preserve">Примерен отговор</w:t>
      </w:r>
    </w:p>
    <w:p>
      <w:pPr>
        <w:spacing w:after="80" w:before="0"/>
        <w:jc w:val="both"/>
      </w:pPr>
      <w:r>
        <w:t xml:space="preserve">1. Кредиторът може да иска главницата и законната лихва за забава, без да доказва конкретен размер на вреда.</w:t>
      </w:r>
    </w:p>
    <w:p>
      <w:pPr>
        <w:spacing w:after="80" w:before="0"/>
        <w:jc w:val="both"/>
      </w:pPr>
      <w:r>
        <w:t xml:space="preserve">2. Да, може, ако действително претърпените вреди надхвърлят законната лихва.</w:t>
      </w:r>
    </w:p>
    <w:p>
      <w:pPr>
        <w:spacing w:after="80" w:before="0"/>
        <w:jc w:val="both"/>
      </w:pPr>
      <w:r>
        <w:t xml:space="preserve">3. Той трябва да докаже, че кредитът е бил действително изтеглен поради забавата, че разходът е пряка и непосредствена последица от неплащането и какъв е точният размер на превишението над вече покритото чрез законната лихва.</w:t>
      </w:r>
    </w:p>
    <w:p>
      <w:pPr>
        <w:spacing w:after="80" w:before="0"/>
        <w:jc w:val="both"/>
      </w:pPr>
      <w:r>
        <w:t xml:space="preserve">4. Законната лихва не се натрупва втори път в същия размер под формата на „допълнителни вреди". Допълнително се присъжда само реалното превишение над абстрактно определеното обезщетение по закона.</w:t>
      </w:r>
    </w:p>
    <w:p>
      <w:pPr>
        <w:spacing w:after="60" w:before="120"/>
      </w:pPr>
      <w:r>
        <w:rPr>
          <w:b/>
          <w:bCs/>
        </w:rPr>
        <w:t xml:space="preserve">Кратък извод</w:t>
      </w:r>
    </w:p>
    <w:p>
      <w:pPr>
        <w:spacing w:after="80" w:before="0"/>
        <w:jc w:val="both"/>
      </w:pPr>
      <w:r>
        <w:t xml:space="preserve">При забава по парично задължение законната лихва се дължи без доказване на конкретна вреда, но не изчерпва отговорността. Кредиторът може да получи и по-голямо обезщетение, ако докаже действителни вреди, причинени от забавата, и то само за превишението над вече покритото по закон.</w:t>
      </w:r>
    </w:p>
    <w:p>
      <w:pPr>
        <w:spacing w:after="60" w:before="120"/>
      </w:pPr>
      <w:r>
        <w:rPr>
          <w:b/>
          <w:bCs/>
        </w:rPr>
        <w:t xml:space="preserve">Често срещани грешки</w:t>
      </w:r>
    </w:p>
    <w:p>
      <w:pPr>
        <w:spacing w:after="40"/>
        <w:ind w:left="504" w:hanging="288"/>
      </w:pPr>
      <w:r>
        <w:t xml:space="preserve">•  Да се приема, че законната лихва изчерпва всяка отговорност при забавено плащане на пари.</w:t>
      </w:r>
    </w:p>
    <w:p>
      <w:pPr>
        <w:spacing w:after="40"/>
        <w:ind w:left="504" w:hanging="288"/>
      </w:pPr>
      <w:r>
        <w:t xml:space="preserve">•  Да се присъжда пълният размер на допълнителните разходи, без да се приспадне законната лихва.</w:t>
      </w:r>
    </w:p>
    <w:p>
      <w:pPr>
        <w:spacing w:after="40"/>
        <w:ind w:left="504" w:hanging="288"/>
      </w:pPr>
      <w:r>
        <w:t xml:space="preserve">•  Да се пропуска доказването на причинната връзка между забавата и разхода за кредита.</w:t>
      </w:r>
    </w:p>
    <w:p>
      <w:pPr>
        <w:spacing w:after="40"/>
        <w:ind w:left="504" w:hanging="288"/>
      </w:pPr>
      <w:r>
        <w:t xml:space="preserve">•  Да се изисква доказване на конкретна вреда и за самата законна лихва.</w:t>
      </w:r>
    </w:p>
    <w:p>
      <w:pPr>
        <w:pStyle w:val="Heading3"/>
        <w:spacing w:after="80" w:before="240"/>
      </w:pPr>
      <w:r>
        <w:rPr>
          <w:b/>
          <w:bCs/>
          <w:sz w:val="24"/>
          <w:szCs w:val="24"/>
        </w:rPr>
        <w:t xml:space="preserve">Казус 2</w:t>
      </w:r>
      <w:r>
        <w:rPr>
          <w:i/>
          <w:iCs/>
          <w:color w:val="767676"/>
          <w:sz w:val="19"/>
          <w:szCs w:val="19"/>
        </w:rPr>
        <w:t xml:space="preserve">   (№ 56 от 156)</w:t>
      </w:r>
    </w:p>
    <w:p>
      <w:pPr>
        <w:spacing w:after="100" w:before="0"/>
      </w:pPr>
      <w:r>
        <w:rPr>
          <w:b/>
          <w:bCs/>
        </w:rPr>
        <w:t xml:space="preserve">Заглавие:  </w:t>
      </w:r>
      <w:r>
        <w:t xml:space="preserve">Счупеният фотоапарат и двата пропуснати ангажимента</w:t>
      </w:r>
    </w:p>
    <w:p>
      <w:pPr>
        <w:spacing w:after="100" w:before="0"/>
      </w:pPr>
      <w:r>
        <w:rPr>
          <w:b/>
          <w:bCs/>
        </w:rPr>
        <w:t xml:space="preserve">Тема:  </w:t>
      </w:r>
      <w:r>
        <w:t xml:space="preserve">Видове вреди. Претърпяна загуба и пропусната полза. Доказване.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претърпяна загуба</w:t>
      </w:r>
    </w:p>
    <w:p>
      <w:pPr>
        <w:spacing w:after="40"/>
        <w:ind w:left="504" w:hanging="288"/>
      </w:pPr>
      <w:r>
        <w:t xml:space="preserve">•  пропусната полза</w:t>
      </w:r>
    </w:p>
    <w:p>
      <w:pPr>
        <w:spacing w:after="40"/>
        <w:ind w:left="504" w:hanging="288"/>
      </w:pPr>
      <w:r>
        <w:t xml:space="preserve">•  сигурно осуетено увеличение на имуществото</w:t>
      </w:r>
    </w:p>
    <w:p>
      <w:pPr>
        <w:spacing w:after="40"/>
        <w:ind w:left="504" w:hanging="288"/>
      </w:pPr>
      <w:r>
        <w:t xml:space="preserve">•  хипотетична полза</w:t>
      </w:r>
    </w:p>
    <w:p>
      <w:pPr>
        <w:spacing w:after="40"/>
        <w:ind w:left="504" w:hanging="288"/>
      </w:pPr>
      <w:r>
        <w:t xml:space="preserve">•  тежест на доказване</w:t>
      </w:r>
    </w:p>
    <w:p>
      <w:pPr>
        <w:spacing w:after="40"/>
        <w:ind w:left="504" w:hanging="288"/>
      </w:pPr>
      <w:r>
        <w:t xml:space="preserve">•  доказателствена стойност на писмения договор</w:t>
      </w:r>
    </w:p>
    <w:p>
      <w:pPr>
        <w:spacing w:after="40"/>
        <w:ind w:left="504" w:hanging="288"/>
      </w:pPr>
      <w:r>
        <w:t xml:space="preserve">•  частично отхвърляне на иска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претърпяната загуба от пропуснатата полза;</w:t>
      </w:r>
    </w:p>
    <w:p>
      <w:pPr>
        <w:spacing w:after="40"/>
        <w:ind w:left="504" w:hanging="288"/>
      </w:pPr>
      <w:r>
        <w:t xml:space="preserve">•  да формулира стандарта за доказване на пропусната полза;</w:t>
      </w:r>
    </w:p>
    <w:p>
      <w:pPr>
        <w:spacing w:after="40"/>
        <w:ind w:left="504" w:hanging="288"/>
      </w:pPr>
      <w:r>
        <w:t xml:space="preserve">•  да прецени доказателствената стойност на общото твърдение за обичаен доход;</w:t>
      </w:r>
    </w:p>
    <w:p>
      <w:pPr>
        <w:spacing w:after="40"/>
        <w:ind w:left="504" w:hanging="288"/>
      </w:pPr>
      <w:r>
        <w:t xml:space="preserve">•  да достигне до диференциран извод при различна доказаност на отделните пера;</w:t>
      </w:r>
    </w:p>
    <w:p>
      <w:pPr>
        <w:spacing w:after="60" w:before="120"/>
      </w:pPr>
      <w:r>
        <w:rPr>
          <w:b/>
          <w:bCs/>
        </w:rPr>
        <w:t xml:space="preserve">Факти</w:t>
      </w:r>
    </w:p>
    <w:p>
      <w:pPr>
        <w:spacing w:after="80" w:before="0"/>
        <w:jc w:val="both"/>
      </w:pPr>
      <w:r>
        <w:t xml:space="preserve">При пътнотранспортно произшествие фотограф губи скъп фотоапарат и твърди, че освен стойността на вещта е пропуснал и два ангажимента за снимки, за които щял да получи общо 3 200 евро. Ответникът признава щетата по апарата, но оспорва пропуснатата полза, като твърди, че фотографът не е доказал достатъчно сигурно бъдещия доход.</w:t>
      </w:r>
    </w:p>
    <w:p>
      <w:pPr>
        <w:spacing w:after="60" w:before="120"/>
      </w:pPr>
      <w:r>
        <w:rPr>
          <w:b/>
          <w:bCs/>
        </w:rPr>
        <w:t xml:space="preserve">Въпроси</w:t>
      </w:r>
    </w:p>
    <w:p>
      <w:pPr>
        <w:spacing w:after="40"/>
        <w:ind w:left="504" w:hanging="288"/>
      </w:pPr>
      <w:r>
        <w:t xml:space="preserve">1.  Какъв вид вреди се претендират тук?</w:t>
      </w:r>
    </w:p>
    <w:p>
      <w:pPr>
        <w:spacing w:after="40"/>
        <w:ind w:left="504" w:hanging="288"/>
      </w:pPr>
      <w:r>
        <w:t xml:space="preserve">2.  Как се доказва пропуснатата полза?</w:t>
      </w:r>
    </w:p>
    <w:p>
      <w:pPr>
        <w:spacing w:after="40"/>
        <w:ind w:left="504" w:hanging="288"/>
      </w:pPr>
      <w:r>
        <w:t xml:space="preserve">3.  Достатъчно ли е фотографът да твърди, че „обичайно изкарва такива суми"?</w:t>
      </w:r>
    </w:p>
    <w:p>
      <w:pPr>
        <w:spacing w:after="40"/>
        <w:ind w:left="504" w:hanging="288"/>
      </w:pPr>
      <w:r>
        <w:t xml:space="preserve">4.  Какъв е правилният извод, ако за единия ангажимент има писмен договор, а за другия — само устна уговорка без конкретна цена?</w:t>
      </w:r>
    </w:p>
    <w:p>
      <w:pPr>
        <w:spacing w:after="60" w:before="120"/>
      </w:pPr>
      <w:r>
        <w:rPr>
          <w:b/>
          <w:bCs/>
        </w:rPr>
        <w:t xml:space="preserve">Насоки за решаване</w:t>
      </w:r>
    </w:p>
    <w:p>
      <w:pPr>
        <w:spacing w:after="40"/>
        <w:ind w:left="504" w:hanging="288"/>
      </w:pPr>
      <w:r>
        <w:t xml:space="preserve">•  Разделете претенцията на отделни пера и определете вида на всяко от тях.</w:t>
      </w:r>
    </w:p>
    <w:p>
      <w:pPr>
        <w:spacing w:after="40"/>
        <w:ind w:left="504" w:hanging="288"/>
      </w:pPr>
      <w:r>
        <w:t xml:space="preserve">•  Формулирайте какво трябва да е доказано, за да не е ползата хипотетична.</w:t>
      </w:r>
    </w:p>
    <w:p>
      <w:pPr>
        <w:spacing w:after="40"/>
        <w:ind w:left="504" w:hanging="288"/>
      </w:pPr>
      <w:r>
        <w:t xml:space="preserve">•  Сравнете доказателственото положение при писмен договор и при устна уговорка без цена.</w:t>
      </w:r>
    </w:p>
    <w:p>
      <w:pPr>
        <w:spacing w:after="60" w:before="120"/>
      </w:pPr>
      <w:r>
        <w:rPr>
          <w:b/>
          <w:bCs/>
        </w:rPr>
        <w:t xml:space="preserve">Примерен отговор</w:t>
      </w:r>
    </w:p>
    <w:p>
      <w:pPr>
        <w:spacing w:after="80" w:before="0"/>
        <w:jc w:val="both"/>
      </w:pPr>
      <w:r>
        <w:t xml:space="preserve">1. Стойността на фотоапарата е претърпяна загуба, а неполучените хонорари са пропусната полза.</w:t>
      </w:r>
    </w:p>
    <w:p>
      <w:pPr>
        <w:spacing w:after="80" w:before="0"/>
        <w:jc w:val="both"/>
      </w:pPr>
      <w:r>
        <w:t xml:space="preserve">2. Пропуснатата полза трябва да се докаже като сигурно, а не хипотетично осуетено увеличение на имуществото.</w:t>
      </w:r>
    </w:p>
    <w:p>
      <w:pPr>
        <w:spacing w:after="80" w:before="0"/>
        <w:jc w:val="both"/>
      </w:pPr>
      <w:r>
        <w:t xml:space="preserve">3. Не. Общото твърдение за обичаен доход не е достатъчно.</w:t>
      </w:r>
    </w:p>
    <w:p>
      <w:pPr>
        <w:spacing w:after="80" w:before="0"/>
        <w:jc w:val="both"/>
      </w:pPr>
      <w:r>
        <w:t xml:space="preserve">4. За ангажимента с писмен договор доказването е много по-силно и ползата може да се приеме за сигурна. За втория ангажимент съдът ще прецени дали има достатъчно конкретни данни за реална и сигурна възможност за доход; ако няма, тази част от иска следва да се отхвърли.</w:t>
      </w:r>
    </w:p>
    <w:p>
      <w:pPr>
        <w:spacing w:after="60" w:before="120"/>
      </w:pPr>
      <w:r>
        <w:rPr>
          <w:b/>
          <w:bCs/>
        </w:rPr>
        <w:t xml:space="preserve">Кратък извод</w:t>
      </w:r>
    </w:p>
    <w:p>
      <w:pPr>
        <w:spacing w:after="80" w:before="0"/>
        <w:jc w:val="both"/>
      </w:pPr>
      <w:r>
        <w:t xml:space="preserve">Стойността на увредената вещ е претърпяна загуба, докато неполучените хонорари са пропусната полза, която се признава само ако е доказана като сигурно, а не хипотетично осуетено увеличение на имуществото. Недоказаната по този стандарт част от иска подлежи на отхвърляне.</w:t>
      </w:r>
    </w:p>
    <w:p>
      <w:pPr>
        <w:spacing w:after="60" w:before="120"/>
      </w:pPr>
      <w:r>
        <w:rPr>
          <w:b/>
          <w:bCs/>
        </w:rPr>
        <w:t xml:space="preserve">Често срещани грешки</w:t>
      </w:r>
    </w:p>
    <w:p>
      <w:pPr>
        <w:spacing w:after="40"/>
        <w:ind w:left="504" w:hanging="288"/>
      </w:pPr>
      <w:r>
        <w:t xml:space="preserve">•  Да се смесват претърпяната загуба и пропуснатата полза.</w:t>
      </w:r>
    </w:p>
    <w:p>
      <w:pPr>
        <w:spacing w:after="40"/>
        <w:ind w:left="504" w:hanging="288"/>
      </w:pPr>
      <w:r>
        <w:t xml:space="preserve">•  Да се приема обичайният доход за достатъчно доказателство за пропусната полза.</w:t>
      </w:r>
    </w:p>
    <w:p>
      <w:pPr>
        <w:spacing w:after="40"/>
        <w:ind w:left="504" w:hanging="288"/>
      </w:pPr>
      <w:r>
        <w:t xml:space="preserve">•  Да се присъжда пропусната полза при само хипотетична възможност за доход.</w:t>
      </w:r>
    </w:p>
    <w:p>
      <w:pPr>
        <w:spacing w:after="40"/>
        <w:ind w:left="504" w:hanging="288"/>
      </w:pPr>
      <w:r>
        <w:t xml:space="preserve">•  Да се решава искът изцяло, вместо да се преценява доказаността на всяко перо поотделно.</w:t>
      </w:r>
    </w:p>
    <w:p>
      <w:r>
        <w:br w:type="page"/>
      </w:r>
    </w:p>
    <w:p>
      <w:pPr>
        <w:pStyle w:val="Heading1"/>
        <w:spacing w:after="80"/>
      </w:pPr>
      <w:r>
        <w:rPr>
          <w:b/>
          <w:bCs/>
          <w:color w:val="2F5496"/>
          <w:sz w:val="30"/>
          <w:szCs w:val="30"/>
        </w:rPr>
        <w:t xml:space="preserve">Тема 29. Граници на гражданската отговорност. Компенсация на вини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Функция на отговорността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282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Причинна връзка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Прекъсване на причинността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Предвидимост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285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Обхват на предвидимостта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286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Недобросъвестност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287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Компенсация на вини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288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Чл. 83, ал. 1 и ал. 2</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289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Ограничаване на вредите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290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Приспадане на ползи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Развалените стоки в необорудвания магазин</w:t>
      </w:r>
    </w:p>
    <w:p>
      <w:pPr>
        <w:spacing w:after="40"/>
      </w:pPr>
      <w:r>
        <w:rPr>
          <w:b/>
          <w:bCs/>
        </w:rPr>
        <w:t xml:space="preserve">Казус 2 (Средно): </w:t>
      </w:r>
      <w:r>
        <w:t xml:space="preserve">Разсеяният пешеходец и велосипедистът по тротоара</w:t>
      </w:r>
    </w:p>
    <w:p>
      <w:pPr>
        <w:pStyle w:val="Heading2"/>
        <w:spacing w:after="120" w:before="280"/>
      </w:pPr>
      <w:r>
        <w:rPr>
          <w:b/>
          <w:bCs/>
          <w:color w:val="2F5496"/>
          <w:sz w:val="26"/>
          <w:szCs w:val="26"/>
        </w:rPr>
        <w:t xml:space="preserve">Тема 29 — тестови въпроси</w:t>
      </w:r>
    </w:p>
    <w:p>
      <w:pPr>
        <w:pStyle w:val="Heading3"/>
        <w:spacing w:after="60" w:before="240"/>
      </w:pPr>
      <w:r>
        <w:rPr>
          <w:b/>
          <w:bCs/>
          <w:sz w:val="24"/>
          <w:szCs w:val="24"/>
        </w:rPr>
        <w:t xml:space="preserve">Въпрос 1</w:t>
      </w:r>
      <w:r>
        <w:rPr>
          <w:i/>
          <w:iCs/>
          <w:color w:val="767676"/>
          <w:sz w:val="19"/>
          <w:szCs w:val="19"/>
        </w:rPr>
        <w:t xml:space="preserve">   (№ 281 от 780)</w:t>
      </w:r>
    </w:p>
    <w:p>
      <w:pPr>
        <w:spacing w:after="100"/>
      </w:pPr>
      <w:r>
        <w:rPr>
          <w:b/>
          <w:bCs/>
          <w:sz w:val="19"/>
          <w:szCs w:val="19"/>
        </w:rPr>
        <w:t xml:space="preserve">Подтема: </w:t>
      </w:r>
      <w:r>
        <w:rPr>
          <w:sz w:val="19"/>
          <w:szCs w:val="19"/>
        </w:rPr>
        <w:t xml:space="preserve">Функция на отговорността</w:t>
      </w:r>
      <w:r>
        <w:rPr>
          <w:b/>
          <w:bCs/>
          <w:sz w:val="19"/>
          <w:szCs w:val="19"/>
        </w:rPr>
        <w:t xml:space="preserve">     Ниво: </w:t>
      </w:r>
      <w:r>
        <w:rPr>
          <w:sz w:val="19"/>
          <w:szCs w:val="19"/>
        </w:rPr>
        <w:t xml:space="preserve">Базово</w:t>
      </w:r>
    </w:p>
    <w:p>
      <w:pPr>
        <w:spacing w:after="80" w:before="0"/>
      </w:pPr>
      <w:r>
        <w:t xml:space="preserve">Основната функция на гражданската отговорност е:</w:t>
      </w:r>
    </w:p>
    <w:p>
      <w:pPr>
        <w:spacing w:after="40"/>
        <w:ind w:left="431" w:hanging="360"/>
      </w:pPr>
      <w:r>
        <w:rPr>
          <w:b/>
          <w:bCs/>
        </w:rPr>
        <w:t xml:space="preserve">А) </w:t>
      </w:r>
      <w:r>
        <w:t xml:space="preserve">обезщетителна — да възстанови нарушеното благо, без никакво обогатяване</w:t>
      </w:r>
    </w:p>
    <w:p>
      <w:pPr>
        <w:spacing w:after="40"/>
        <w:ind w:left="431" w:hanging="360"/>
      </w:pPr>
      <w:r>
        <w:rPr>
          <w:b/>
          <w:bCs/>
        </w:rPr>
        <w:t xml:space="preserve">Б) </w:t>
      </w:r>
      <w:r>
        <w:t xml:space="preserve">наказателна — да санкционира отговорното лице съразмерно на проявената вина</w:t>
      </w:r>
    </w:p>
    <w:p>
      <w:pPr>
        <w:spacing w:after="40"/>
        <w:ind w:left="431" w:hanging="360"/>
      </w:pPr>
      <w:r>
        <w:rPr>
          <w:b/>
          <w:bCs/>
        </w:rPr>
        <w:t xml:space="preserve">В) </w:t>
      </w:r>
      <w:r>
        <w:t xml:space="preserve">превантивна — да възпира всички бъдещи нарушители чрез строгостта на санкцията</w:t>
      </w:r>
    </w:p>
    <w:p>
      <w:pPr>
        <w:spacing w:after="40"/>
        <w:ind w:left="431" w:hanging="360"/>
      </w:pPr>
      <w:r>
        <w:rPr>
          <w:b/>
          <w:bCs/>
        </w:rPr>
        <w:t xml:space="preserve">Г) </w:t>
      </w:r>
      <w:r>
        <w:t xml:space="preserve">разпределителна — да прехвърля всяка загуба върху по-силния и платежоспособния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Отговорността възстановява, доколкото е възможно, нарушеното имуществено или лично благо; тя не е наказание за отговорното лице и не допуска обогатяване на увредения — затова законът филтрира вредите чрез причинност, пряк характер, предвидимост и доказаност.</w:t>
      </w:r>
    </w:p>
    <w:p>
      <w:pPr>
        <w:spacing w:after="100" w:before="0"/>
      </w:pPr>
      <w:r>
        <w:rPr>
          <w:b/>
          <w:bCs/>
        </w:rPr>
        <w:t xml:space="preserve">Защо Б е грешен:  </w:t>
      </w:r>
      <w:r>
        <w:t xml:space="preserve">Наказанието е функция на публичното право, не на обезщетението.</w:t>
      </w:r>
    </w:p>
    <w:p>
      <w:pPr>
        <w:spacing w:after="100" w:before="0"/>
      </w:pPr>
      <w:r>
        <w:rPr>
          <w:b/>
          <w:bCs/>
        </w:rPr>
        <w:t xml:space="preserve">Защо В е грешен:  </w:t>
      </w:r>
      <w:r>
        <w:t xml:space="preserve">Превантивният ефект е страничен, не определящ.</w:t>
      </w:r>
    </w:p>
    <w:p>
      <w:pPr>
        <w:spacing w:after="100" w:before="0"/>
      </w:pPr>
      <w:r>
        <w:rPr>
          <w:b/>
          <w:bCs/>
        </w:rPr>
        <w:t xml:space="preserve">Защо Г е грешен:  </w:t>
      </w:r>
      <w:r>
        <w:t xml:space="preserve">Платежоспособността не е критерий за възлагане на вреди.</w:t>
      </w:r>
    </w:p>
    <w:p>
      <w:pPr>
        <w:spacing w:after="140" w:before="0"/>
      </w:pPr>
      <w:r>
        <w:rPr>
          <w:b/>
          <w:bCs/>
        </w:rPr>
        <w:t xml:space="preserve">Методическа бележка:  </w:t>
      </w:r>
      <w:r>
        <w:t xml:space="preserve">Проверява обезщетителната функция като изходна точка на всички граници.</w:t>
      </w:r>
    </w:p>
    <w:p>
      <w:pPr>
        <w:pStyle w:val="Heading3"/>
        <w:spacing w:after="60" w:before="240"/>
      </w:pPr>
      <w:r>
        <w:rPr>
          <w:b/>
          <w:bCs/>
          <w:sz w:val="24"/>
          <w:szCs w:val="24"/>
        </w:rPr>
        <w:t xml:space="preserve">Въпрос 2</w:t>
      </w:r>
      <w:r>
        <w:rPr>
          <w:i/>
          <w:iCs/>
          <w:color w:val="767676"/>
          <w:sz w:val="19"/>
          <w:szCs w:val="19"/>
        </w:rPr>
        <w:t xml:space="preserve">   (№ 282 от 780)</w:t>
      </w:r>
    </w:p>
    <w:p>
      <w:pPr>
        <w:spacing w:after="100"/>
      </w:pPr>
      <w:r>
        <w:rPr>
          <w:b/>
          <w:bCs/>
          <w:sz w:val="19"/>
          <w:szCs w:val="19"/>
        </w:rPr>
        <w:t xml:space="preserve">Подтема: </w:t>
      </w:r>
      <w:r>
        <w:rPr>
          <w:sz w:val="19"/>
          <w:szCs w:val="19"/>
        </w:rPr>
        <w:t xml:space="preserve">Причинна връзка</w:t>
      </w:r>
      <w:r>
        <w:rPr>
          <w:b/>
          <w:bCs/>
          <w:sz w:val="19"/>
          <w:szCs w:val="19"/>
        </w:rPr>
        <w:t xml:space="preserve">     Ниво: </w:t>
      </w:r>
      <w:r>
        <w:rPr>
          <w:sz w:val="19"/>
          <w:szCs w:val="19"/>
        </w:rPr>
        <w:t xml:space="preserve">Високо</w:t>
      </w:r>
    </w:p>
    <w:p>
      <w:pPr>
        <w:spacing w:after="80" w:before="0"/>
      </w:pPr>
      <w:r>
        <w:t xml:space="preserve">Двете равнища на причинната връзка са:</w:t>
      </w:r>
    </w:p>
    <w:p>
      <w:pPr>
        <w:spacing w:after="40"/>
        <w:ind w:left="431" w:hanging="360"/>
      </w:pPr>
      <w:r>
        <w:rPr>
          <w:b/>
          <w:bCs/>
        </w:rPr>
        <w:t xml:space="preserve">А) </w:t>
      </w:r>
      <w:r>
        <w:t xml:space="preserve">субективно — какво е целял длъжникът, и обективно — какво е настъпило за кредитора</w:t>
      </w:r>
    </w:p>
    <w:p>
      <w:pPr>
        <w:spacing w:after="40"/>
        <w:ind w:left="431" w:hanging="360"/>
      </w:pPr>
      <w:r>
        <w:rPr>
          <w:b/>
          <w:bCs/>
        </w:rPr>
        <w:t xml:space="preserve">Б) </w:t>
      </w:r>
      <w:r>
        <w:t xml:space="preserve">времево — кога е настъпило деянието, и пространствено — къде е вредата</w:t>
      </w:r>
    </w:p>
    <w:p>
      <w:pPr>
        <w:spacing w:after="40"/>
        <w:ind w:left="431" w:hanging="360"/>
      </w:pPr>
      <w:r>
        <w:rPr>
          <w:b/>
          <w:bCs/>
        </w:rPr>
        <w:t xml:space="preserve">В) </w:t>
      </w:r>
      <w:r>
        <w:t xml:space="preserve">фактическо — необходимо условие за резултата, и правно — адекватна последица</w:t>
      </w:r>
    </w:p>
    <w:p>
      <w:pPr>
        <w:spacing w:after="40"/>
        <w:ind w:left="431" w:hanging="360"/>
      </w:pPr>
      <w:r>
        <w:rPr>
          <w:b/>
          <w:bCs/>
        </w:rPr>
        <w:t xml:space="preserve">Г) </w:t>
      </w:r>
      <w:r>
        <w:t xml:space="preserve">главно — за претърпените загуби, и допълнително — за пропуснатите ползи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Фактическата причинност се проверява чрез мисловно отстраняване на поведението (без него вредата не би настъпила), но тя не решава кои последици се възлагат юридически — за това служи критерият за типичната, закономерна последица според нормалното развитие на нещата.</w:t>
      </w:r>
    </w:p>
    <w:p>
      <w:pPr>
        <w:spacing w:after="100" w:before="0"/>
      </w:pPr>
      <w:r>
        <w:rPr>
          <w:b/>
          <w:bCs/>
        </w:rPr>
        <w:t xml:space="preserve">Защо А е грешен:  </w:t>
      </w:r>
      <w:r>
        <w:t xml:space="preserve">Волята на длъжника е въпрос на вината, не на причинността.</w:t>
      </w:r>
    </w:p>
    <w:p>
      <w:pPr>
        <w:spacing w:after="100" w:before="0"/>
      </w:pPr>
      <w:r>
        <w:rPr>
          <w:b/>
          <w:bCs/>
        </w:rPr>
        <w:t xml:space="preserve">Защо Б е грешен:  </w:t>
      </w:r>
      <w:r>
        <w:t xml:space="preserve">Време и място не са правни равнища на причинността.</w:t>
      </w:r>
    </w:p>
    <w:p>
      <w:pPr>
        <w:spacing w:after="100" w:before="0"/>
      </w:pPr>
      <w:r>
        <w:rPr>
          <w:b/>
          <w:bCs/>
        </w:rPr>
        <w:t xml:space="preserve">Защо Г е грешен:  </w:t>
      </w:r>
      <w:r>
        <w:t xml:space="preserve">Загуби и ползи са видове вреди, не равнища на връзката.</w:t>
      </w:r>
    </w:p>
    <w:p>
      <w:pPr>
        <w:spacing w:after="140" w:before="0"/>
      </w:pPr>
      <w:r>
        <w:rPr>
          <w:b/>
          <w:bCs/>
        </w:rPr>
        <w:t xml:space="preserve">Методическа бележка:  </w:t>
      </w:r>
      <w:r>
        <w:t xml:space="preserve">Проверява двустепенната проверка: необходимо условие + адекватност.</w:t>
      </w:r>
    </w:p>
    <w:p>
      <w:pPr>
        <w:pStyle w:val="Heading3"/>
        <w:spacing w:after="60" w:before="240"/>
      </w:pPr>
      <w:r>
        <w:rPr>
          <w:b/>
          <w:bCs/>
          <w:sz w:val="24"/>
          <w:szCs w:val="24"/>
        </w:rPr>
        <w:t xml:space="preserve">Въпрос 3</w:t>
      </w:r>
      <w:r>
        <w:rPr>
          <w:i/>
          <w:iCs/>
          <w:color w:val="767676"/>
          <w:sz w:val="19"/>
          <w:szCs w:val="19"/>
        </w:rPr>
        <w:t xml:space="preserve">   (№ 283 от 780)</w:t>
      </w:r>
    </w:p>
    <w:p>
      <w:pPr>
        <w:spacing w:after="100"/>
      </w:pPr>
      <w:r>
        <w:rPr>
          <w:b/>
          <w:bCs/>
          <w:sz w:val="19"/>
          <w:szCs w:val="19"/>
        </w:rPr>
        <w:t xml:space="preserve">Подтема: </w:t>
      </w:r>
      <w:r>
        <w:rPr>
          <w:sz w:val="19"/>
          <w:szCs w:val="19"/>
        </w:rPr>
        <w:t xml:space="preserve">Прекъсване на причинността</w:t>
      </w:r>
      <w:r>
        <w:rPr>
          <w:b/>
          <w:bCs/>
          <w:sz w:val="19"/>
          <w:szCs w:val="19"/>
        </w:rPr>
        <w:t xml:space="preserve">     Ниво: </w:t>
      </w:r>
      <w:r>
        <w:rPr>
          <w:sz w:val="19"/>
          <w:szCs w:val="19"/>
        </w:rPr>
        <w:t xml:space="preserve">Средно</w:t>
      </w:r>
    </w:p>
    <w:p>
      <w:pPr>
        <w:spacing w:after="80" w:before="0"/>
      </w:pPr>
      <w:r>
        <w:t xml:space="preserve">Ново действие на трето лице или природно събитие прекъсва причинната връзка:</w:t>
      </w:r>
    </w:p>
    <w:p>
      <w:pPr>
        <w:spacing w:after="40"/>
        <w:ind w:left="431" w:hanging="360"/>
      </w:pPr>
      <w:r>
        <w:rPr>
          <w:b/>
          <w:bCs/>
        </w:rPr>
        <w:t xml:space="preserve">А) </w:t>
      </w:r>
      <w:r>
        <w:t xml:space="preserve">винаги, щом се е намесило след нарушението и преди настъпването на вредата</w:t>
      </w:r>
    </w:p>
    <w:p>
      <w:pPr>
        <w:spacing w:after="40"/>
        <w:ind w:left="431" w:hanging="360"/>
      </w:pPr>
      <w:r>
        <w:rPr>
          <w:b/>
          <w:bCs/>
        </w:rPr>
        <w:t xml:space="preserve">Б) </w:t>
      </w:r>
      <w:r>
        <w:t xml:space="preserve">само ако е настъпило в същия календарен ден като първоначалното нарушение</w:t>
      </w:r>
    </w:p>
    <w:p>
      <w:pPr>
        <w:spacing w:after="40"/>
        <w:ind w:left="431" w:hanging="360"/>
      </w:pPr>
      <w:r>
        <w:rPr>
          <w:b/>
          <w:bCs/>
        </w:rPr>
        <w:t xml:space="preserve">В) </w:t>
      </w:r>
      <w:r>
        <w:t xml:space="preserve">никога — първоначалният нарушител отговаря за всички последващи вреди без ограничение</w:t>
      </w:r>
    </w:p>
    <w:p>
      <w:pPr>
        <w:spacing w:after="40"/>
        <w:ind w:left="431" w:hanging="360"/>
      </w:pPr>
      <w:r>
        <w:rPr>
          <w:b/>
          <w:bCs/>
        </w:rPr>
        <w:t xml:space="preserve">Г) </w:t>
      </w:r>
      <w:r>
        <w:t xml:space="preserve">само ако самостоятелно и независимо от нарушението поражда цялата вреда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допълнителният фактор само съдейства или увеличава резултата, връзката се запазва и последицата се разпределя чрез правилата за съпричиняване; прекъсване има само при самостоятелна нова причина, при която нарушението престава да е необходимо и правно релевантно условие за вредата.</w:t>
      </w:r>
    </w:p>
    <w:p>
      <w:pPr>
        <w:spacing w:after="100" w:before="0"/>
      </w:pPr>
      <w:r>
        <w:rPr>
          <w:b/>
          <w:bCs/>
        </w:rPr>
        <w:t xml:space="preserve">Защо А е грешен:  </w:t>
      </w:r>
      <w:r>
        <w:t xml:space="preserve">Простата последователност във времето не прекъсва връзката.</w:t>
      </w:r>
    </w:p>
    <w:p>
      <w:pPr>
        <w:spacing w:after="100" w:before="0"/>
      </w:pPr>
      <w:r>
        <w:rPr>
          <w:b/>
          <w:bCs/>
        </w:rPr>
        <w:t xml:space="preserve">Защо Б е грешен:  </w:t>
      </w:r>
      <w:r>
        <w:t xml:space="preserve">Календарната близост е без правно значение.</w:t>
      </w:r>
    </w:p>
    <w:p>
      <w:pPr>
        <w:spacing w:after="100" w:before="0"/>
      </w:pPr>
      <w:r>
        <w:rPr>
          <w:b/>
          <w:bCs/>
        </w:rPr>
        <w:t xml:space="preserve">Защо В е грешен:  </w:t>
      </w:r>
      <w:r>
        <w:t xml:space="preserve">Отговорност „за всичко" противоречи на изискването за пряка последица.</w:t>
      </w:r>
    </w:p>
    <w:p>
      <w:pPr>
        <w:spacing w:after="140" w:before="0"/>
      </w:pPr>
      <w:r>
        <w:rPr>
          <w:b/>
          <w:bCs/>
        </w:rPr>
        <w:t xml:space="preserve">Методическа бележка:  </w:t>
      </w:r>
      <w:r>
        <w:t xml:space="preserve">Проверява границата между прекъсваща причина и съпричиняващ фактор.</w:t>
      </w:r>
    </w:p>
    <w:p>
      <w:pPr>
        <w:pStyle w:val="Heading3"/>
        <w:spacing w:after="60" w:before="240"/>
      </w:pPr>
      <w:r>
        <w:rPr>
          <w:b/>
          <w:bCs/>
          <w:sz w:val="24"/>
          <w:szCs w:val="24"/>
        </w:rPr>
        <w:t xml:space="preserve">Въпрос 4</w:t>
      </w:r>
      <w:r>
        <w:rPr>
          <w:i/>
          <w:iCs/>
          <w:color w:val="767676"/>
          <w:sz w:val="19"/>
          <w:szCs w:val="19"/>
        </w:rPr>
        <w:t xml:space="preserve">   (№ 284 от 780)</w:t>
      </w:r>
    </w:p>
    <w:p>
      <w:pPr>
        <w:spacing w:after="100"/>
      </w:pPr>
      <w:r>
        <w:rPr>
          <w:b/>
          <w:bCs/>
          <w:sz w:val="19"/>
          <w:szCs w:val="19"/>
        </w:rPr>
        <w:t xml:space="preserve">Подтема: </w:t>
      </w:r>
      <w:r>
        <w:rPr>
          <w:sz w:val="19"/>
          <w:szCs w:val="19"/>
        </w:rPr>
        <w:t xml:space="preserve">Предвидимост</w:t>
      </w:r>
      <w:r>
        <w:rPr>
          <w:b/>
          <w:bCs/>
          <w:sz w:val="19"/>
          <w:szCs w:val="19"/>
        </w:rPr>
        <w:t xml:space="preserve">     Ниво: </w:t>
      </w:r>
      <w:r>
        <w:rPr>
          <w:sz w:val="19"/>
          <w:szCs w:val="19"/>
        </w:rPr>
        <w:t xml:space="preserve">Средно</w:t>
      </w:r>
    </w:p>
    <w:p>
      <w:pPr>
        <w:spacing w:after="80" w:before="0"/>
      </w:pPr>
      <w:r>
        <w:t xml:space="preserve">Предвидимостта на вредите при добросъвестен длъжник се преценява:</w:t>
      </w:r>
    </w:p>
    <w:p>
      <w:pPr>
        <w:spacing w:after="40"/>
        <w:ind w:left="431" w:hanging="360"/>
      </w:pPr>
      <w:r>
        <w:rPr>
          <w:b/>
          <w:bCs/>
        </w:rPr>
        <w:t xml:space="preserve">А) </w:t>
      </w:r>
      <w:r>
        <w:t xml:space="preserve">към момента на неизпълнението, когато вредите вече са ясни</w:t>
      </w:r>
    </w:p>
    <w:p>
      <w:pPr>
        <w:spacing w:after="40"/>
        <w:ind w:left="431" w:hanging="360"/>
      </w:pPr>
      <w:r>
        <w:rPr>
          <w:b/>
          <w:bCs/>
        </w:rPr>
        <w:t xml:space="preserve">Б) </w:t>
      </w:r>
      <w:r>
        <w:t xml:space="preserve">към момента на пораждане на облигационното задължение</w:t>
      </w:r>
    </w:p>
    <w:p>
      <w:pPr>
        <w:spacing w:after="40"/>
        <w:ind w:left="431" w:hanging="360"/>
      </w:pPr>
      <w:r>
        <w:rPr>
          <w:b/>
          <w:bCs/>
        </w:rPr>
        <w:t xml:space="preserve">В) </w:t>
      </w:r>
      <w:r>
        <w:t xml:space="preserve">към момента на предявяване на иска от кредитора</w:t>
      </w:r>
    </w:p>
    <w:p>
      <w:pPr>
        <w:spacing w:after="40"/>
        <w:ind w:left="431" w:hanging="360"/>
      </w:pPr>
      <w:r>
        <w:rPr>
          <w:b/>
          <w:bCs/>
        </w:rPr>
        <w:t xml:space="preserve">Г) </w:t>
      </w:r>
      <w:r>
        <w:t xml:space="preserve">към момента на съдебното решение по справедливост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82 ЗЗД свързва предвидимостта с възникването на облигационната връзка — тогава длъжникът оценява поемания риск, цената и нужните мерки; последващо узнаване за особените намерения на кредитора не разширява автоматично поетия риск, освен ако страните изменят отношението си.</w:t>
      </w:r>
    </w:p>
    <w:p>
      <w:pPr>
        <w:spacing w:after="100" w:before="0"/>
      </w:pPr>
      <w:r>
        <w:rPr>
          <w:b/>
          <w:bCs/>
        </w:rPr>
        <w:t xml:space="preserve">Защо А е грешен:  </w:t>
      </w:r>
      <w:r>
        <w:t xml:space="preserve">Към неизпълнението всяка вреда би била „предвидима" — граница не би имало.</w:t>
      </w:r>
    </w:p>
    <w:p>
      <w:pPr>
        <w:spacing w:after="100" w:before="0"/>
      </w:pPr>
      <w:r>
        <w:rPr>
          <w:b/>
          <w:bCs/>
        </w:rPr>
        <w:t xml:space="preserve">Защо В е грешен:  </w:t>
      </w:r>
      <w:r>
        <w:t xml:space="preserve">Искът е процесуален момент без връзка с поетия риск.</w:t>
      </w:r>
    </w:p>
    <w:p>
      <w:pPr>
        <w:spacing w:after="100" w:before="0"/>
      </w:pPr>
      <w:r>
        <w:rPr>
          <w:b/>
          <w:bCs/>
        </w:rPr>
        <w:t xml:space="preserve">Защо Г е грешен:  </w:t>
      </w:r>
      <w:r>
        <w:t xml:space="preserve">Съдът установява предвидимостта, но към миналия релевантен момент.</w:t>
      </w:r>
    </w:p>
    <w:p>
      <w:pPr>
        <w:spacing w:after="140" w:before="0"/>
      </w:pPr>
      <w:r>
        <w:rPr>
          <w:b/>
          <w:bCs/>
        </w:rPr>
        <w:t xml:space="preserve">Методическа бележка:  </w:t>
      </w:r>
      <w:r>
        <w:t xml:space="preserve">Проверява момента на преценката и неговата логика.</w:t>
      </w:r>
    </w:p>
    <w:p>
      <w:pPr>
        <w:pStyle w:val="Heading3"/>
        <w:spacing w:after="60" w:before="240"/>
      </w:pPr>
      <w:r>
        <w:rPr>
          <w:b/>
          <w:bCs/>
          <w:sz w:val="24"/>
          <w:szCs w:val="24"/>
        </w:rPr>
        <w:t xml:space="preserve">Въпрос 5</w:t>
      </w:r>
      <w:r>
        <w:rPr>
          <w:i/>
          <w:iCs/>
          <w:color w:val="767676"/>
          <w:sz w:val="19"/>
          <w:szCs w:val="19"/>
        </w:rPr>
        <w:t xml:space="preserve">   (№ 285 от 780)</w:t>
      </w:r>
    </w:p>
    <w:p>
      <w:pPr>
        <w:spacing w:after="100"/>
      </w:pPr>
      <w:r>
        <w:rPr>
          <w:b/>
          <w:bCs/>
          <w:sz w:val="19"/>
          <w:szCs w:val="19"/>
        </w:rPr>
        <w:t xml:space="preserve">Подтема: </w:t>
      </w:r>
      <w:r>
        <w:rPr>
          <w:sz w:val="19"/>
          <w:szCs w:val="19"/>
        </w:rPr>
        <w:t xml:space="preserve">Обхват на предвидимостта</w:t>
      </w:r>
      <w:r>
        <w:rPr>
          <w:b/>
          <w:bCs/>
          <w:sz w:val="19"/>
          <w:szCs w:val="19"/>
        </w:rPr>
        <w:t xml:space="preserve">     Ниво: </w:t>
      </w:r>
      <w:r>
        <w:rPr>
          <w:sz w:val="19"/>
          <w:szCs w:val="19"/>
        </w:rPr>
        <w:t xml:space="preserve">Средно</w:t>
      </w:r>
    </w:p>
    <w:p>
      <w:pPr>
        <w:spacing w:after="80" w:before="0"/>
      </w:pPr>
      <w:r>
        <w:t xml:space="preserve">За да е предвидима вредата по чл. 82 ЗЗД, е необходимо:</w:t>
      </w:r>
    </w:p>
    <w:p>
      <w:pPr>
        <w:spacing w:after="40"/>
        <w:ind w:left="431" w:hanging="360"/>
      </w:pPr>
      <w:r>
        <w:rPr>
          <w:b/>
          <w:bCs/>
        </w:rPr>
        <w:t xml:space="preserve">А) </w:t>
      </w:r>
      <w:r>
        <w:t xml:space="preserve">длъжникът да е могъл да изчисли предварително точния ѝ размер</w:t>
      </w:r>
    </w:p>
    <w:p>
      <w:pPr>
        <w:spacing w:after="40"/>
        <w:ind w:left="431" w:hanging="360"/>
      </w:pPr>
      <w:r>
        <w:rPr>
          <w:b/>
          <w:bCs/>
        </w:rPr>
        <w:t xml:space="preserve">Б) </w:t>
      </w:r>
      <w:r>
        <w:t xml:space="preserve">кредиторът изрично да я е описал в договора с конкретна парична сума</w:t>
      </w:r>
    </w:p>
    <w:p>
      <w:pPr>
        <w:spacing w:after="40"/>
        <w:ind w:left="431" w:hanging="360"/>
      </w:pPr>
      <w:r>
        <w:rPr>
          <w:b/>
          <w:bCs/>
        </w:rPr>
        <w:t xml:space="preserve">В) </w:t>
      </w:r>
      <w:r>
        <w:t xml:space="preserve">вредата да е била предвидена в специална законова разпоредба</w:t>
      </w:r>
    </w:p>
    <w:p>
      <w:pPr>
        <w:spacing w:after="40"/>
        <w:ind w:left="431" w:hanging="360"/>
      </w:pPr>
      <w:r>
        <w:rPr>
          <w:b/>
          <w:bCs/>
        </w:rPr>
        <w:t xml:space="preserve">Г) </w:t>
      </w:r>
      <w:r>
        <w:t xml:space="preserve">да е предвидим видът на вредата и възможността за настъпването ѝ</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Преценката се прави според известните или дължимо известните обстоятелства, естеството и целта на договора, преговорите и професионалното качество на страните; кредиторът доказва особените факти, поставили длъжника в състояние да предвиди нетипична последица; достатъчна е нормалната възможност за настъпване на вредата, не точният ѝ размер.</w:t>
      </w:r>
    </w:p>
    <w:p>
      <w:pPr>
        <w:spacing w:after="100" w:before="0"/>
      </w:pPr>
      <w:r>
        <w:rPr>
          <w:b/>
          <w:bCs/>
        </w:rPr>
        <w:t xml:space="preserve">Защо А е грешен:  </w:t>
      </w:r>
      <w:r>
        <w:t xml:space="preserve">Точният размер не е предмет на предвидимостта.</w:t>
      </w:r>
    </w:p>
    <w:p>
      <w:pPr>
        <w:spacing w:after="100" w:before="0"/>
      </w:pPr>
      <w:r>
        <w:rPr>
          <w:b/>
          <w:bCs/>
        </w:rPr>
        <w:t xml:space="preserve">Защо Б е грешен:  </w:t>
      </w:r>
      <w:r>
        <w:t xml:space="preserve">Изрично изброяване в договора законът не изисква.</w:t>
      </w:r>
    </w:p>
    <w:p>
      <w:pPr>
        <w:spacing w:after="100" w:before="0"/>
      </w:pPr>
      <w:r>
        <w:rPr>
          <w:b/>
          <w:bCs/>
        </w:rPr>
        <w:t xml:space="preserve">Защо В е грешен:  </w:t>
      </w:r>
      <w:r>
        <w:t xml:space="preserve">Предвидимостта е конкретна преценка, не законов каталог.</w:t>
      </w:r>
    </w:p>
    <w:p>
      <w:pPr>
        <w:spacing w:after="140" w:before="0"/>
      </w:pPr>
      <w:r>
        <w:rPr>
          <w:b/>
          <w:bCs/>
        </w:rPr>
        <w:t xml:space="preserve">Методическа бележка:  </w:t>
      </w:r>
      <w:r>
        <w:t xml:space="preserve">Проверява какво точно трябва да е предвидимо — видът, не сумата.</w:t>
      </w:r>
    </w:p>
    <w:p>
      <w:pPr>
        <w:pStyle w:val="Heading3"/>
        <w:spacing w:after="60" w:before="240"/>
      </w:pPr>
      <w:r>
        <w:rPr>
          <w:b/>
          <w:bCs/>
          <w:sz w:val="24"/>
          <w:szCs w:val="24"/>
        </w:rPr>
        <w:t xml:space="preserve">Въпрос 6</w:t>
      </w:r>
      <w:r>
        <w:rPr>
          <w:i/>
          <w:iCs/>
          <w:color w:val="767676"/>
          <w:sz w:val="19"/>
          <w:szCs w:val="19"/>
        </w:rPr>
        <w:t xml:space="preserve">   (№ 286 от 780)</w:t>
      </w:r>
    </w:p>
    <w:p>
      <w:pPr>
        <w:spacing w:after="100"/>
      </w:pPr>
      <w:r>
        <w:rPr>
          <w:b/>
          <w:bCs/>
          <w:sz w:val="19"/>
          <w:szCs w:val="19"/>
        </w:rPr>
        <w:t xml:space="preserve">Подтема: </w:t>
      </w:r>
      <w:r>
        <w:rPr>
          <w:sz w:val="19"/>
          <w:szCs w:val="19"/>
        </w:rPr>
        <w:t xml:space="preserve">Недобросъвестност</w:t>
      </w:r>
      <w:r>
        <w:rPr>
          <w:b/>
          <w:bCs/>
          <w:sz w:val="19"/>
          <w:szCs w:val="19"/>
        </w:rPr>
        <w:t xml:space="preserve">     Ниво: </w:t>
      </w:r>
      <w:r>
        <w:rPr>
          <w:sz w:val="19"/>
          <w:szCs w:val="19"/>
        </w:rPr>
        <w:t xml:space="preserve">Средно</w:t>
      </w:r>
    </w:p>
    <w:p>
      <w:pPr>
        <w:spacing w:after="80" w:before="0"/>
      </w:pPr>
      <w:r>
        <w:t xml:space="preserve">Разширената отговорност на недобросъвестния длъжник по чл. 82, изр. 2 ЗЗД премахва:</w:t>
      </w:r>
    </w:p>
    <w:p>
      <w:pPr>
        <w:spacing w:after="40"/>
        <w:ind w:left="431" w:hanging="360"/>
      </w:pPr>
      <w:r>
        <w:rPr>
          <w:b/>
          <w:bCs/>
        </w:rPr>
        <w:t xml:space="preserve">А) </w:t>
      </w:r>
      <w:r>
        <w:t xml:space="preserve">само изискването за предвидимост на настъпилите вреди</w:t>
      </w:r>
    </w:p>
    <w:p>
      <w:pPr>
        <w:spacing w:after="40"/>
        <w:ind w:left="431" w:hanging="360"/>
      </w:pPr>
      <w:r>
        <w:rPr>
          <w:b/>
          <w:bCs/>
        </w:rPr>
        <w:t xml:space="preserve">Б) </w:t>
      </w:r>
      <w:r>
        <w:t xml:space="preserve">всички граници — той отговаря и за хипотетични печалби</w:t>
      </w:r>
    </w:p>
    <w:p>
      <w:pPr>
        <w:spacing w:after="40"/>
        <w:ind w:left="431" w:hanging="360"/>
      </w:pPr>
      <w:r>
        <w:rPr>
          <w:b/>
          <w:bCs/>
        </w:rPr>
        <w:t xml:space="preserve">В) </w:t>
      </w:r>
      <w:r>
        <w:t xml:space="preserve">изискването за причинна връзка между неизпълнението и вредата</w:t>
      </w:r>
    </w:p>
    <w:p>
      <w:pPr>
        <w:spacing w:after="40"/>
        <w:ind w:left="431" w:hanging="360"/>
      </w:pPr>
      <w:r>
        <w:rPr>
          <w:b/>
          <w:bCs/>
        </w:rPr>
        <w:t xml:space="preserve">Г) </w:t>
      </w:r>
      <w:r>
        <w:t xml:space="preserve">нуждата кредиторът да доказва размера на претърпените вреди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Недобросъвестността (съзнание за неизпълнението и противоправното му осъществяване) сваля само филтъра на предвидимостта; дори при умишлено неизпълнение хипотетичните печалби и вредите от самостоятелна нова причина остават извън обезщетението — вредата пак трябва да е действителна, пряка и с доказан размер.</w:t>
      </w:r>
    </w:p>
    <w:p>
      <w:pPr>
        <w:spacing w:after="100" w:before="0"/>
      </w:pPr>
      <w:r>
        <w:rPr>
          <w:b/>
          <w:bCs/>
        </w:rPr>
        <w:t xml:space="preserve">Защо Б е грешен:  </w:t>
      </w:r>
      <w:r>
        <w:t xml:space="preserve">Длъжникът не става гарант за всяка отдалечена последица.</w:t>
      </w:r>
    </w:p>
    <w:p>
      <w:pPr>
        <w:spacing w:after="100" w:before="0"/>
      </w:pPr>
      <w:r>
        <w:rPr>
          <w:b/>
          <w:bCs/>
        </w:rPr>
        <w:t xml:space="preserve">Защо В е грешен:  </w:t>
      </w:r>
      <w:r>
        <w:t xml:space="preserve">Пряката причинна връзка остава задължителна.</w:t>
      </w:r>
    </w:p>
    <w:p>
      <w:pPr>
        <w:spacing w:after="100" w:before="0"/>
      </w:pPr>
      <w:r>
        <w:rPr>
          <w:b/>
          <w:bCs/>
        </w:rPr>
        <w:t xml:space="preserve">Защо Г е грешен:  </w:t>
      </w:r>
      <w:r>
        <w:t xml:space="preserve">Кредиторът доказва и по-тежкото основание, и вредите, включително техния размер.</w:t>
      </w:r>
    </w:p>
    <w:p>
      <w:pPr>
        <w:spacing w:after="140" w:before="0"/>
      </w:pPr>
      <w:r>
        <w:rPr>
          <w:b/>
          <w:bCs/>
        </w:rPr>
        <w:t xml:space="preserve">Методическа бележка:  </w:t>
      </w:r>
      <w:r>
        <w:t xml:space="preserve">Проверява какво пада и какво остава при недобросъвестност.</w:t>
      </w:r>
    </w:p>
    <w:p>
      <w:pPr>
        <w:pStyle w:val="Heading3"/>
        <w:spacing w:after="60" w:before="240"/>
      </w:pPr>
      <w:r>
        <w:rPr>
          <w:b/>
          <w:bCs/>
          <w:sz w:val="24"/>
          <w:szCs w:val="24"/>
        </w:rPr>
        <w:t xml:space="preserve">Въпрос 7</w:t>
      </w:r>
      <w:r>
        <w:rPr>
          <w:i/>
          <w:iCs/>
          <w:color w:val="767676"/>
          <w:sz w:val="19"/>
          <w:szCs w:val="19"/>
        </w:rPr>
        <w:t xml:space="preserve">   (№ 287 от 780)</w:t>
      </w:r>
    </w:p>
    <w:p>
      <w:pPr>
        <w:spacing w:after="100"/>
      </w:pPr>
      <w:r>
        <w:rPr>
          <w:b/>
          <w:bCs/>
          <w:sz w:val="19"/>
          <w:szCs w:val="19"/>
        </w:rPr>
        <w:t xml:space="preserve">Подтема: </w:t>
      </w:r>
      <w:r>
        <w:rPr>
          <w:sz w:val="19"/>
          <w:szCs w:val="19"/>
        </w:rPr>
        <w:t xml:space="preserve">Компенсация на вини</w:t>
      </w:r>
      <w:r>
        <w:rPr>
          <w:b/>
          <w:bCs/>
          <w:sz w:val="19"/>
          <w:szCs w:val="19"/>
        </w:rPr>
        <w:t xml:space="preserve">     Ниво: </w:t>
      </w:r>
      <w:r>
        <w:rPr>
          <w:sz w:val="19"/>
          <w:szCs w:val="19"/>
        </w:rPr>
        <w:t xml:space="preserve">Високо</w:t>
      </w:r>
    </w:p>
    <w:p>
      <w:pPr>
        <w:spacing w:after="80" w:before="0"/>
      </w:pPr>
      <w:r>
        <w:t xml:space="preserve">Изразът „компенсация на вини" е неточен, защото:</w:t>
      </w:r>
    </w:p>
    <w:p>
      <w:pPr>
        <w:spacing w:after="40"/>
        <w:ind w:left="431" w:hanging="360"/>
      </w:pPr>
      <w:r>
        <w:rPr>
          <w:b/>
          <w:bCs/>
        </w:rPr>
        <w:t xml:space="preserve">А) </w:t>
      </w:r>
      <w:r>
        <w:t xml:space="preserve">съдът никога не намалява обезщетението заради поведение на пострадалия</w:t>
      </w:r>
    </w:p>
    <w:p>
      <w:pPr>
        <w:spacing w:after="40"/>
        <w:ind w:left="431" w:hanging="360"/>
      </w:pPr>
      <w:r>
        <w:rPr>
          <w:b/>
          <w:bCs/>
        </w:rPr>
        <w:t xml:space="preserve">Б) </w:t>
      </w:r>
      <w:r>
        <w:t xml:space="preserve">при деликта приносът на увредения е само обективен и не изисква вина</w:t>
      </w:r>
    </w:p>
    <w:p>
      <w:pPr>
        <w:spacing w:after="40"/>
        <w:ind w:left="431" w:hanging="360"/>
      </w:pPr>
      <w:r>
        <w:rPr>
          <w:b/>
          <w:bCs/>
        </w:rPr>
        <w:t xml:space="preserve">В) </w:t>
      </w:r>
      <w:r>
        <w:t xml:space="preserve">вината на двете страни винаги се погасява взаимно като насрещни вземания</w:t>
      </w:r>
    </w:p>
    <w:p>
      <w:pPr>
        <w:spacing w:after="40"/>
        <w:ind w:left="431" w:hanging="360"/>
      </w:pPr>
      <w:r>
        <w:rPr>
          <w:b/>
          <w:bCs/>
        </w:rPr>
        <w:t xml:space="preserve">Г) </w:t>
      </w:r>
      <w:r>
        <w:t xml:space="preserve">институтът се прилага само при договорна отговорност между търговци по занятие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Съдът не съпоставя моралната укоримост на две лица и не извършва прихващане по чл. 103 ЗЗД — той разпределя една вреда според причинния принос на участниците; при деликта по чл. 51, ал. 2 ЗЗД е достатъчно поведението на пострадалия обективно да е допринесло, без да е противоправно или виновно.</w:t>
      </w:r>
    </w:p>
    <w:p>
      <w:pPr>
        <w:spacing w:after="100" w:before="0"/>
      </w:pPr>
      <w:r>
        <w:rPr>
          <w:b/>
          <w:bCs/>
        </w:rPr>
        <w:t xml:space="preserve">Защо А е грешен:  </w:t>
      </w:r>
      <w:r>
        <w:t xml:space="preserve">Намаляването е изрично уредено — неточно е само наименованието.</w:t>
      </w:r>
    </w:p>
    <w:p>
      <w:pPr>
        <w:spacing w:after="100" w:before="0"/>
      </w:pPr>
      <w:r>
        <w:rPr>
          <w:b/>
          <w:bCs/>
        </w:rPr>
        <w:t xml:space="preserve">Защо В е грешен:  </w:t>
      </w:r>
      <w:r>
        <w:t xml:space="preserve">Описаното е механика на прихващането, не на съпричиняването.</w:t>
      </w:r>
    </w:p>
    <w:p>
      <w:pPr>
        <w:spacing w:after="100" w:before="0"/>
      </w:pPr>
      <w:r>
        <w:rPr>
          <w:b/>
          <w:bCs/>
        </w:rPr>
        <w:t xml:space="preserve">Защо Г е грешен:  </w:t>
      </w:r>
      <w:r>
        <w:t xml:space="preserve">Институтът действа и при деликт, и при договор, без ограничение до търговци.</w:t>
      </w:r>
    </w:p>
    <w:p>
      <w:pPr>
        <w:spacing w:after="140" w:before="0"/>
      </w:pPr>
      <w:r>
        <w:rPr>
          <w:b/>
          <w:bCs/>
        </w:rPr>
        <w:t xml:space="preserve">Методическа бележка:  </w:t>
      </w:r>
      <w:r>
        <w:t xml:space="preserve">Проверява обективния характер на приноса и разликата от компенсацията по чл. 103.</w:t>
      </w:r>
    </w:p>
    <w:p>
      <w:pPr>
        <w:pStyle w:val="Heading3"/>
        <w:spacing w:after="60" w:before="240"/>
      </w:pPr>
      <w:r>
        <w:rPr>
          <w:b/>
          <w:bCs/>
          <w:sz w:val="24"/>
          <w:szCs w:val="24"/>
        </w:rPr>
        <w:t xml:space="preserve">Въпрос 8</w:t>
      </w:r>
      <w:r>
        <w:rPr>
          <w:i/>
          <w:iCs/>
          <w:color w:val="767676"/>
          <w:sz w:val="19"/>
          <w:szCs w:val="19"/>
        </w:rPr>
        <w:t xml:space="preserve">   (№ 288 от 780)</w:t>
      </w:r>
    </w:p>
    <w:p>
      <w:pPr>
        <w:spacing w:after="100"/>
      </w:pPr>
      <w:r>
        <w:rPr>
          <w:b/>
          <w:bCs/>
          <w:sz w:val="19"/>
          <w:szCs w:val="19"/>
        </w:rPr>
        <w:t xml:space="preserve">Подтема: </w:t>
      </w:r>
      <w:r>
        <w:rPr>
          <w:sz w:val="19"/>
          <w:szCs w:val="19"/>
        </w:rPr>
        <w:t xml:space="preserve">Чл. 83, ал. 1 и ал. 2</w:t>
      </w:r>
      <w:r>
        <w:rPr>
          <w:b/>
          <w:bCs/>
          <w:sz w:val="19"/>
          <w:szCs w:val="19"/>
        </w:rPr>
        <w:t xml:space="preserve">     Ниво: </w:t>
      </w:r>
      <w:r>
        <w:rPr>
          <w:sz w:val="19"/>
          <w:szCs w:val="19"/>
        </w:rPr>
        <w:t xml:space="preserve">Високо</w:t>
      </w:r>
    </w:p>
    <w:p>
      <w:pPr>
        <w:spacing w:after="80" w:before="0"/>
      </w:pPr>
      <w:r>
        <w:t xml:space="preserve">Разликата между двете алинеи на чл. 83 ЗЗД е:</w:t>
      </w:r>
    </w:p>
    <w:p>
      <w:pPr>
        <w:spacing w:after="40"/>
        <w:ind w:left="431" w:hanging="360"/>
      </w:pPr>
      <w:r>
        <w:rPr>
          <w:b/>
          <w:bCs/>
        </w:rPr>
        <w:t xml:space="preserve">А) </w:t>
      </w:r>
      <w:r>
        <w:t xml:space="preserve">ал. 1 важи само за отношения между търговци, а ал. 2 — само за граждани</w:t>
      </w:r>
    </w:p>
    <w:p>
      <w:pPr>
        <w:spacing w:after="40"/>
        <w:ind w:left="431" w:hanging="360"/>
      </w:pPr>
      <w:r>
        <w:rPr>
          <w:b/>
          <w:bCs/>
        </w:rPr>
        <w:t xml:space="preserve">Б) </w:t>
      </w:r>
      <w:r>
        <w:t xml:space="preserve">ал. 1 урежда пълно освобождаване, а ал. 2 — само механично намаляване наполовина</w:t>
      </w:r>
    </w:p>
    <w:p>
      <w:pPr>
        <w:spacing w:after="40"/>
        <w:ind w:left="431" w:hanging="360"/>
      </w:pPr>
      <w:r>
        <w:rPr>
          <w:b/>
          <w:bCs/>
        </w:rPr>
        <w:t xml:space="preserve">В) </w:t>
      </w:r>
      <w:r>
        <w:t xml:space="preserve">ал. 1 засяга приноса към неизпълнението, а ал. 2 — само избегаемите вреди</w:t>
      </w:r>
    </w:p>
    <w:p>
      <w:pPr>
        <w:spacing w:after="40"/>
        <w:ind w:left="431" w:hanging="360"/>
      </w:pPr>
      <w:r>
        <w:rPr>
          <w:b/>
          <w:bCs/>
        </w:rPr>
        <w:t xml:space="preserve">Г) </w:t>
      </w:r>
      <w:r>
        <w:t xml:space="preserve">ал. 1 се прилага служебно, а ал. 2 — само по изрично възражение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По ал. 1 кредиторът участва в причиняването на неизпълнението (например не дава данни, достъп или материали) и съдът може да намали или освободи; по ал. 2 длъжникът не отговаря за вредите, които кредиторът е могъл да избегне с грижата на добър стопанин — две различни хипотези с различни релевантни факти.</w:t>
      </w:r>
    </w:p>
    <w:p>
      <w:pPr>
        <w:spacing w:after="100" w:before="0"/>
      </w:pPr>
      <w:r>
        <w:rPr>
          <w:b/>
          <w:bCs/>
        </w:rPr>
        <w:t xml:space="preserve">Защо А е грешен:  </w:t>
      </w:r>
      <w:r>
        <w:t xml:space="preserve">И двете алинеи са общи правила без статусно ограничение.</w:t>
      </w:r>
    </w:p>
    <w:p>
      <w:pPr>
        <w:spacing w:after="100" w:before="0"/>
      </w:pPr>
      <w:r>
        <w:rPr>
          <w:b/>
          <w:bCs/>
        </w:rPr>
        <w:t xml:space="preserve">Защо Б е грешен:  </w:t>
      </w:r>
      <w:r>
        <w:t xml:space="preserve">Механично „наполовина" законът не предвижда.</w:t>
      </w:r>
    </w:p>
    <w:p>
      <w:pPr>
        <w:spacing w:after="100" w:before="0"/>
      </w:pPr>
      <w:r>
        <w:rPr>
          <w:b/>
          <w:bCs/>
        </w:rPr>
        <w:t xml:space="preserve">Защо Г е грешен:  </w:t>
      </w:r>
      <w:r>
        <w:t xml:space="preserve">И двете основания се въвеждат с възражение и доказване от длъжника.</w:t>
      </w:r>
    </w:p>
    <w:p>
      <w:pPr>
        <w:spacing w:after="140" w:before="0"/>
      </w:pPr>
      <w:r>
        <w:rPr>
          <w:b/>
          <w:bCs/>
        </w:rPr>
        <w:t xml:space="preserve">Методическа бележка:  </w:t>
      </w:r>
      <w:r>
        <w:t xml:space="preserve">Проверява разграничението принос към неизпълнението — неограничаване на вредите.</w:t>
      </w:r>
    </w:p>
    <w:p>
      <w:pPr>
        <w:pStyle w:val="Heading3"/>
        <w:spacing w:after="60" w:before="240"/>
      </w:pPr>
      <w:r>
        <w:rPr>
          <w:b/>
          <w:bCs/>
          <w:sz w:val="24"/>
          <w:szCs w:val="24"/>
        </w:rPr>
        <w:t xml:space="preserve">Въпрос 9</w:t>
      </w:r>
      <w:r>
        <w:rPr>
          <w:i/>
          <w:iCs/>
          <w:color w:val="767676"/>
          <w:sz w:val="19"/>
          <w:szCs w:val="19"/>
        </w:rPr>
        <w:t xml:space="preserve">   (№ 289 от 780)</w:t>
      </w:r>
    </w:p>
    <w:p>
      <w:pPr>
        <w:spacing w:after="100"/>
      </w:pPr>
      <w:r>
        <w:rPr>
          <w:b/>
          <w:bCs/>
          <w:sz w:val="19"/>
          <w:szCs w:val="19"/>
        </w:rPr>
        <w:t xml:space="preserve">Подтема: </w:t>
      </w:r>
      <w:r>
        <w:rPr>
          <w:sz w:val="19"/>
          <w:szCs w:val="19"/>
        </w:rPr>
        <w:t xml:space="preserve">Ограничаване на вредите</w:t>
      </w:r>
      <w:r>
        <w:rPr>
          <w:b/>
          <w:bCs/>
          <w:sz w:val="19"/>
          <w:szCs w:val="19"/>
        </w:rPr>
        <w:t xml:space="preserve">     Ниво: </w:t>
      </w:r>
      <w:r>
        <w:rPr>
          <w:sz w:val="19"/>
          <w:szCs w:val="19"/>
        </w:rPr>
        <w:t xml:space="preserve">Средно</w:t>
      </w:r>
    </w:p>
    <w:p>
      <w:pPr>
        <w:spacing w:after="80" w:before="0"/>
      </w:pPr>
      <w:r>
        <w:t xml:space="preserve">От кредитора по чл. 83, ал. 2 ЗЗД се изискват:</w:t>
      </w:r>
    </w:p>
    <w:p>
      <w:pPr>
        <w:spacing w:after="40"/>
        <w:ind w:left="431" w:hanging="360"/>
      </w:pPr>
      <w:r>
        <w:rPr>
          <w:b/>
          <w:bCs/>
        </w:rPr>
        <w:t xml:space="preserve">А) </w:t>
      </w:r>
      <w:r>
        <w:t xml:space="preserve">всички възможни мерки, независимо от разходите и риска</w:t>
      </w:r>
    </w:p>
    <w:p>
      <w:pPr>
        <w:spacing w:after="40"/>
        <w:ind w:left="431" w:hanging="360"/>
      </w:pPr>
      <w:r>
        <w:rPr>
          <w:b/>
          <w:bCs/>
        </w:rPr>
        <w:t xml:space="preserve">Б) </w:t>
      </w:r>
      <w:r>
        <w:t xml:space="preserve">само писмено уведомяване на длъжника за всички настъпващи вреди</w:t>
      </w:r>
    </w:p>
    <w:p>
      <w:pPr>
        <w:spacing w:after="40"/>
        <w:ind w:left="431" w:hanging="360"/>
      </w:pPr>
      <w:r>
        <w:rPr>
          <w:b/>
          <w:bCs/>
        </w:rPr>
        <w:t xml:space="preserve">В) </w:t>
      </w:r>
      <w:r>
        <w:t xml:space="preserve">незабавно съдебно предявяване на претенцията срещу длъжника</w:t>
      </w:r>
    </w:p>
    <w:p>
      <w:pPr>
        <w:spacing w:after="40"/>
        <w:ind w:left="431" w:hanging="360"/>
      </w:pPr>
      <w:r>
        <w:rPr>
          <w:b/>
          <w:bCs/>
        </w:rPr>
        <w:t xml:space="preserve">Г) </w:t>
      </w:r>
      <w:r>
        <w:t xml:space="preserve">само разумни действия за ограничаване на вредоносния резултат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Не се дължат мерки с несъразмерни разходи, сериозна опасност или необичаен търговски риск; преценката съпоставя вероятността за успех, потенциалната загуба и съотношението риск–полза; пропускът на мярка с минимални шансове и значителни разноски не прекъсва причинната връзка, а тежестта да докаже избегаемата част е върху длъжника.</w:t>
      </w:r>
    </w:p>
    <w:p>
      <w:pPr>
        <w:spacing w:after="100" w:before="0"/>
      </w:pPr>
      <w:r>
        <w:rPr>
          <w:b/>
          <w:bCs/>
        </w:rPr>
        <w:t xml:space="preserve">Защо А е грешен:  </w:t>
      </w:r>
      <w:r>
        <w:t xml:space="preserve">Несъразмерни жертви законът не изисква.</w:t>
      </w:r>
    </w:p>
    <w:p>
      <w:pPr>
        <w:spacing w:after="100" w:before="0"/>
      </w:pPr>
      <w:r>
        <w:rPr>
          <w:b/>
          <w:bCs/>
        </w:rPr>
        <w:t xml:space="preserve">Защо Б е грешен:  </w:t>
      </w:r>
      <w:r>
        <w:t xml:space="preserve">Уведомяването е една възможна разумна мярка, не изчерпателното съдържание.</w:t>
      </w:r>
    </w:p>
    <w:p>
      <w:pPr>
        <w:spacing w:after="100" w:before="0"/>
      </w:pPr>
      <w:r>
        <w:rPr>
          <w:b/>
          <w:bCs/>
        </w:rPr>
        <w:t xml:space="preserve">Защо В е грешен:  </w:t>
      </w:r>
      <w:r>
        <w:t xml:space="preserve">Бързината на иска не е част от задължението за ограничаване.</w:t>
      </w:r>
    </w:p>
    <w:p>
      <w:pPr>
        <w:spacing w:after="140" w:before="0"/>
      </w:pPr>
      <w:r>
        <w:rPr>
          <w:b/>
          <w:bCs/>
        </w:rPr>
        <w:t xml:space="preserve">Методическа бележка:  </w:t>
      </w:r>
      <w:r>
        <w:t xml:space="preserve">Проверява стандарта на разумните мерки и доказателствената тежест.</w:t>
      </w:r>
    </w:p>
    <w:p>
      <w:pPr>
        <w:pStyle w:val="Heading3"/>
        <w:spacing w:after="60" w:before="240"/>
      </w:pPr>
      <w:r>
        <w:rPr>
          <w:b/>
          <w:bCs/>
          <w:sz w:val="24"/>
          <w:szCs w:val="24"/>
        </w:rPr>
        <w:t xml:space="preserve">Въпрос 10</w:t>
      </w:r>
      <w:r>
        <w:rPr>
          <w:i/>
          <w:iCs/>
          <w:color w:val="767676"/>
          <w:sz w:val="19"/>
          <w:szCs w:val="19"/>
        </w:rPr>
        <w:t xml:space="preserve">   (№ 290 от 780)</w:t>
      </w:r>
    </w:p>
    <w:p>
      <w:pPr>
        <w:spacing w:after="100"/>
      </w:pPr>
      <w:r>
        <w:rPr>
          <w:b/>
          <w:bCs/>
          <w:sz w:val="19"/>
          <w:szCs w:val="19"/>
        </w:rPr>
        <w:t xml:space="preserve">Подтема: </w:t>
      </w:r>
      <w:r>
        <w:rPr>
          <w:sz w:val="19"/>
          <w:szCs w:val="19"/>
        </w:rPr>
        <w:t xml:space="preserve">Приспадане на ползи</w:t>
      </w:r>
      <w:r>
        <w:rPr>
          <w:b/>
          <w:bCs/>
          <w:sz w:val="19"/>
          <w:szCs w:val="19"/>
        </w:rPr>
        <w:t xml:space="preserve">     Ниво: </w:t>
      </w:r>
      <w:r>
        <w:rPr>
          <w:sz w:val="19"/>
          <w:szCs w:val="19"/>
        </w:rPr>
        <w:t xml:space="preserve">Високо</w:t>
      </w:r>
    </w:p>
    <w:p>
      <w:pPr>
        <w:spacing w:after="80" w:before="0"/>
      </w:pPr>
      <w:r>
        <w:t xml:space="preserve">Работник, пострадал при трудова злополука, получава осигурително плащане за загубения трудов доход. При иска му за неимуществени вреди това плащане:</w:t>
      </w:r>
    </w:p>
    <w:p>
      <w:pPr>
        <w:spacing w:after="40"/>
        <w:ind w:left="431" w:hanging="360"/>
      </w:pPr>
      <w:r>
        <w:rPr>
          <w:b/>
          <w:bCs/>
        </w:rPr>
        <w:t xml:space="preserve">А) </w:t>
      </w:r>
      <w:r>
        <w:t xml:space="preserve">се приспада изцяло, за да не се обогати пострадалият работник</w:t>
      </w:r>
    </w:p>
    <w:p>
      <w:pPr>
        <w:spacing w:after="40"/>
        <w:ind w:left="431" w:hanging="360"/>
      </w:pPr>
      <w:r>
        <w:rPr>
          <w:b/>
          <w:bCs/>
        </w:rPr>
        <w:t xml:space="preserve">Б) </w:t>
      </w:r>
      <w:r>
        <w:t xml:space="preserve">се приспада наполовина по съображения за справедливост</w:t>
      </w:r>
    </w:p>
    <w:p>
      <w:pPr>
        <w:spacing w:after="40"/>
        <w:ind w:left="431" w:hanging="360"/>
      </w:pPr>
      <w:r>
        <w:rPr>
          <w:b/>
          <w:bCs/>
        </w:rPr>
        <w:t xml:space="preserve">В) </w:t>
      </w:r>
      <w:r>
        <w:t xml:space="preserve">никога не се приспада — то поправя различна по вид вреда</w:t>
      </w:r>
    </w:p>
    <w:p>
      <w:pPr>
        <w:spacing w:after="40"/>
        <w:ind w:left="431" w:hanging="360"/>
      </w:pPr>
      <w:r>
        <w:rPr>
          <w:b/>
          <w:bCs/>
        </w:rPr>
        <w:t xml:space="preserve">Г) </w:t>
      </w:r>
      <w:r>
        <w:t xml:space="preserve">погасява иска до размера си, ако надхвърля претенцията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Приспадане (compensatio lucri cum damno) е оправдано само ако ползата е пряко свързана със същото събитие и компенсира същия интерес; осигурителното плащане замества загубен доход и не намалява обезщетението за болки и страдания — различни вреди не се смесват под претекст за недопускане на обогатяване.</w:t>
      </w:r>
    </w:p>
    <w:p>
      <w:pPr>
        <w:spacing w:after="100" w:before="0"/>
      </w:pPr>
      <w:r>
        <w:rPr>
          <w:b/>
          <w:bCs/>
        </w:rPr>
        <w:t xml:space="preserve">Защо А е грешен:  </w:t>
      </w:r>
      <w:r>
        <w:t xml:space="preserve">Пълното приспадане би оставило неимуществената вреда непоправена.</w:t>
      </w:r>
    </w:p>
    <w:p>
      <w:pPr>
        <w:spacing w:after="100" w:before="0"/>
      </w:pPr>
      <w:r>
        <w:rPr>
          <w:b/>
          <w:bCs/>
        </w:rPr>
        <w:t xml:space="preserve">Защо Б е грешен:  </w:t>
      </w:r>
      <w:r>
        <w:t xml:space="preserve">Половинчато решение законът не познава.</w:t>
      </w:r>
    </w:p>
    <w:p>
      <w:pPr>
        <w:spacing w:after="100" w:before="0"/>
      </w:pPr>
      <w:r>
        <w:rPr>
          <w:b/>
          <w:bCs/>
        </w:rPr>
        <w:t xml:space="preserve">Защо Г е грешен:  </w:t>
      </w:r>
      <w:r>
        <w:t xml:space="preserve">Плащане с друга цел не погасява различна по вид претенция.</w:t>
      </w:r>
    </w:p>
    <w:p>
      <w:pPr>
        <w:spacing w:after="140" w:before="0"/>
      </w:pPr>
      <w:r>
        <w:rPr>
          <w:b/>
          <w:bCs/>
        </w:rPr>
        <w:t xml:space="preserve">Методическа бележка:  </w:t>
      </w:r>
      <w:r>
        <w:t xml:space="preserve">Проверява границите на приспадането на ползи от увреждащото събитие.</w:t>
      </w:r>
    </w:p>
    <w:p>
      <w:pPr>
        <w:pStyle w:val="Heading2"/>
        <w:spacing w:after="120" w:before="320"/>
      </w:pPr>
      <w:r>
        <w:rPr>
          <w:b/>
          <w:bCs/>
          <w:color w:val="2F5496"/>
          <w:sz w:val="26"/>
          <w:szCs w:val="26"/>
        </w:rPr>
        <w:t xml:space="preserve">Тема 29 — казуси</w:t>
      </w:r>
    </w:p>
    <w:p>
      <w:pPr>
        <w:pStyle w:val="Heading3"/>
        <w:spacing w:after="80" w:before="240"/>
      </w:pPr>
      <w:r>
        <w:rPr>
          <w:b/>
          <w:bCs/>
          <w:sz w:val="24"/>
          <w:szCs w:val="24"/>
        </w:rPr>
        <w:t xml:space="preserve">Казус 1</w:t>
      </w:r>
      <w:r>
        <w:rPr>
          <w:i/>
          <w:iCs/>
          <w:color w:val="767676"/>
          <w:sz w:val="19"/>
          <w:szCs w:val="19"/>
        </w:rPr>
        <w:t xml:space="preserve">   (№ 57 от 156)</w:t>
      </w:r>
    </w:p>
    <w:p>
      <w:pPr>
        <w:spacing w:after="100" w:before="0"/>
      </w:pPr>
      <w:r>
        <w:rPr>
          <w:b/>
          <w:bCs/>
        </w:rPr>
        <w:t xml:space="preserve">Заглавие:  </w:t>
      </w:r>
      <w:r>
        <w:t xml:space="preserve">Развалените стоки в необорудвания магазин</w:t>
      </w:r>
    </w:p>
    <w:p>
      <w:pPr>
        <w:spacing w:after="100" w:before="0"/>
      </w:pPr>
      <w:r>
        <w:rPr>
          <w:b/>
          <w:bCs/>
        </w:rPr>
        <w:t xml:space="preserve">Тема:  </w:t>
      </w:r>
      <w:r>
        <w:t xml:space="preserve">Граници на отговорността. Принос на кредитора и задължение за ограничаване на вредите.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забава на изпълнителя</w:t>
      </w:r>
    </w:p>
    <w:p>
      <w:pPr>
        <w:spacing w:after="40"/>
        <w:ind w:left="504" w:hanging="288"/>
      </w:pPr>
      <w:r>
        <w:t xml:space="preserve">•  пряка и непосредствена последица</w:t>
      </w:r>
    </w:p>
    <w:p>
      <w:pPr>
        <w:spacing w:after="40"/>
        <w:ind w:left="504" w:hanging="288"/>
      </w:pPr>
      <w:r>
        <w:t xml:space="preserve">•  принос на кредитора към настъпването на вредата</w:t>
      </w:r>
    </w:p>
    <w:p>
      <w:pPr>
        <w:spacing w:after="40"/>
        <w:ind w:left="504" w:hanging="288"/>
      </w:pPr>
      <w:r>
        <w:t xml:space="preserve">•  задължение за ограничаване на вредите</w:t>
      </w:r>
    </w:p>
    <w:p>
      <w:pPr>
        <w:spacing w:after="40"/>
        <w:ind w:left="504" w:hanging="288"/>
      </w:pPr>
      <w:r>
        <w:t xml:space="preserve">•  намаляване или изключване на обезщетението</w:t>
      </w:r>
    </w:p>
    <w:p>
      <w:pPr>
        <w:spacing w:after="40"/>
        <w:ind w:left="504" w:hanging="288"/>
      </w:pPr>
      <w:r>
        <w:t xml:space="preserve">•  разумно поведение на увредения</w:t>
      </w:r>
    </w:p>
    <w:p>
      <w:pPr>
        <w:spacing w:after="40"/>
        <w:ind w:left="504" w:hanging="288"/>
      </w:pPr>
      <w:r>
        <w:t xml:space="preserve">•  причинна връзка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очертае границите на подлежащите на обезщетяване вреди;</w:t>
      </w:r>
    </w:p>
    <w:p>
      <w:pPr>
        <w:spacing w:after="40"/>
        <w:ind w:left="504" w:hanging="288"/>
      </w:pPr>
      <w:r>
        <w:t xml:space="preserve">•  да прецени значението на поведението на кредитора за размера на обезщетението;</w:t>
      </w:r>
    </w:p>
    <w:p>
      <w:pPr>
        <w:spacing w:after="40"/>
        <w:ind w:left="504" w:hanging="288"/>
      </w:pPr>
      <w:r>
        <w:t xml:space="preserve">•  да разграничи приноса към настъпването на вредата от неограничаването ѝ;</w:t>
      </w:r>
    </w:p>
    <w:p>
      <w:pPr>
        <w:spacing w:after="40"/>
        <w:ind w:left="504" w:hanging="288"/>
      </w:pPr>
      <w:r>
        <w:t xml:space="preserve">•  да формулира диференциран извод за отделните части на претенцията;</w:t>
      </w:r>
    </w:p>
    <w:p>
      <w:pPr>
        <w:spacing w:after="60" w:before="120"/>
      </w:pPr>
      <w:r>
        <w:rPr>
          <w:b/>
          <w:bCs/>
        </w:rPr>
        <w:t xml:space="preserve">Факти</w:t>
      </w:r>
    </w:p>
    <w:p>
      <w:pPr>
        <w:spacing w:after="80" w:before="0"/>
        <w:jc w:val="both"/>
      </w:pPr>
      <w:r>
        <w:t xml:space="preserve">Фирма за монтаж закъснява с инсталирането на хладилно оборудване в магазин за храни. Собственикът на магазина твърди, че поради това е изхвърлил развалени продукти, не е отворил обекта навреме и е претърпял тежка загуба на клиенти. От доказателствата обаче се установява, че част от стоките са били доставени в магазина прекалено рано по решение на самия собственик, въпреки че е знаел, че хладилната система още не е готова. Освен това той е отказал временно наемане на мобилни хладилни витрини, макар такава възможност да му е била предложена на разумна цена.</w:t>
      </w:r>
    </w:p>
    <w:p>
      <w:pPr>
        <w:spacing w:after="60" w:before="120"/>
      </w:pPr>
      <w:r>
        <w:rPr>
          <w:b/>
          <w:bCs/>
        </w:rPr>
        <w:t xml:space="preserve">Въпроси</w:t>
      </w:r>
    </w:p>
    <w:p>
      <w:pPr>
        <w:spacing w:after="40"/>
        <w:ind w:left="504" w:hanging="288"/>
      </w:pPr>
      <w:r>
        <w:t xml:space="preserve">1.  Дължи ли изпълнителят обезщетение за всички твърдени вреди?</w:t>
      </w:r>
    </w:p>
    <w:p>
      <w:pPr>
        <w:spacing w:after="40"/>
        <w:ind w:left="504" w:hanging="288"/>
      </w:pPr>
      <w:r>
        <w:t xml:space="preserve">2.  Какво е значението на поведението на кредитора?</w:t>
      </w:r>
    </w:p>
    <w:p>
      <w:pPr>
        <w:spacing w:after="40"/>
        <w:ind w:left="504" w:hanging="288"/>
      </w:pPr>
      <w:r>
        <w:t xml:space="preserve">3.  Как се разграничават приносът към самото настъпване на вредата и неизпълненото задължение за ограничаването ѝ?</w:t>
      </w:r>
    </w:p>
    <w:p>
      <w:pPr>
        <w:spacing w:after="40"/>
        <w:ind w:left="504" w:hanging="288"/>
      </w:pPr>
      <w:r>
        <w:t xml:space="preserve">4.  Какъв е правилният изход по казуса?</w:t>
      </w:r>
    </w:p>
    <w:p>
      <w:pPr>
        <w:spacing w:after="60" w:before="120"/>
      </w:pPr>
      <w:r>
        <w:rPr>
          <w:b/>
          <w:bCs/>
        </w:rPr>
        <w:t xml:space="preserve">Насоки за решаване</w:t>
      </w:r>
    </w:p>
    <w:p>
      <w:pPr>
        <w:spacing w:after="40"/>
        <w:ind w:left="504" w:hanging="288"/>
      </w:pPr>
      <w:r>
        <w:t xml:space="preserve">•  Проследете кои вреди произтичат пряко от закъснението и кои — от чужди решения.</w:t>
      </w:r>
    </w:p>
    <w:p>
      <w:pPr>
        <w:spacing w:after="40"/>
        <w:ind w:left="504" w:hanging="288"/>
      </w:pPr>
      <w:r>
        <w:t xml:space="preserve">•  Проверете дали кредиторът е могъл разумно да избегне част от загубата.</w:t>
      </w:r>
    </w:p>
    <w:p>
      <w:pPr>
        <w:spacing w:after="40"/>
        <w:ind w:left="504" w:hanging="288"/>
      </w:pPr>
      <w:r>
        <w:t xml:space="preserve">•  Разделете поведението на кредитора според това дали предхожда, или следва настъпването на вредата.</w:t>
      </w:r>
    </w:p>
    <w:p>
      <w:pPr>
        <w:spacing w:after="40"/>
        <w:ind w:left="504" w:hanging="288"/>
      </w:pPr>
      <w:r>
        <w:t xml:space="preserve">•  Преценете какво остава дължимо след отчитане на този принос.</w:t>
      </w:r>
    </w:p>
    <w:p>
      <w:pPr>
        <w:spacing w:after="60" w:before="120"/>
      </w:pPr>
      <w:r>
        <w:rPr>
          <w:b/>
          <w:bCs/>
        </w:rPr>
        <w:t xml:space="preserve">Примерен отговор</w:t>
      </w:r>
    </w:p>
    <w:p>
      <w:pPr>
        <w:spacing w:after="80" w:before="0"/>
        <w:jc w:val="both"/>
      </w:pPr>
      <w:r>
        <w:t xml:space="preserve">1. Не непременно за всички. Отговорността трябва да се ограничи до онези вреди, които са пряка и непосредствена последица от забавата и не са увеличени поради поведението на самия кредитор.</w:t>
      </w:r>
    </w:p>
    <w:p>
      <w:pPr>
        <w:spacing w:after="80" w:before="0"/>
        <w:jc w:val="both"/>
      </w:pPr>
      <w:r>
        <w:t xml:space="preserve">2. То е съществено. Ако кредиторът е съдействал за настъпване или увеличаване на вредата, това води до намаляване или изключване на съответната част от обезщетението.</w:t>
      </w:r>
    </w:p>
    <w:p>
      <w:pPr>
        <w:spacing w:after="80" w:before="0"/>
        <w:jc w:val="both"/>
      </w:pPr>
      <w:r>
        <w:t xml:space="preserve">3. Ранното доставяне на нетрайни продукти в необорудван магазин е принос към самото настъпване на загубата. Отказът от временни витрини е неизпълнение на задължението да се ограничат вредите.</w:t>
      </w:r>
    </w:p>
    <w:p>
      <w:pPr>
        <w:spacing w:after="80" w:before="0"/>
        <w:jc w:val="both"/>
      </w:pPr>
      <w:r>
        <w:t xml:space="preserve">4. Изпълнителят отговаря за вредите от собственото си закъснение, но не и за онази част, която магазинът е могъл разумно да избегне или е предизвикал чрез свое решение.</w:t>
      </w:r>
    </w:p>
    <w:p>
      <w:pPr>
        <w:spacing w:after="60" w:before="120"/>
      </w:pPr>
      <w:r>
        <w:rPr>
          <w:b/>
          <w:bCs/>
        </w:rPr>
        <w:t xml:space="preserve">Кратък извод</w:t>
      </w:r>
    </w:p>
    <w:p>
      <w:pPr>
        <w:spacing w:after="80" w:before="0"/>
        <w:jc w:val="both"/>
      </w:pPr>
      <w:r>
        <w:t xml:space="preserve">Изпълнителят отговаря само за вредите, които са пряка и непосредствена последица от собствената му забава. Онова, което кредиторът сам е предизвикал със свое решение или е могъл разумно да избегне, не подлежи на обезщетяване.</w:t>
      </w:r>
    </w:p>
    <w:p>
      <w:pPr>
        <w:spacing w:after="60" w:before="120"/>
      </w:pPr>
      <w:r>
        <w:rPr>
          <w:b/>
          <w:bCs/>
        </w:rPr>
        <w:t xml:space="preserve">Често срещани грешки</w:t>
      </w:r>
    </w:p>
    <w:p>
      <w:pPr>
        <w:spacing w:after="40"/>
        <w:ind w:left="504" w:hanging="288"/>
      </w:pPr>
      <w:r>
        <w:t xml:space="preserve">•  Да се присъждат всички твърдени вреди само защото забавата е доказана.</w:t>
      </w:r>
    </w:p>
    <w:p>
      <w:pPr>
        <w:spacing w:after="40"/>
        <w:ind w:left="504" w:hanging="288"/>
      </w:pPr>
      <w:r>
        <w:t xml:space="preserve">•  Да се пренебрегва поведението на кредитора при определяне на обезщетението.</w:t>
      </w:r>
    </w:p>
    <w:p>
      <w:pPr>
        <w:spacing w:after="40"/>
        <w:ind w:left="504" w:hanging="288"/>
      </w:pPr>
      <w:r>
        <w:t xml:space="preserve">•  Да се смесва приносът към настъпването на вредата с неизпълненото задължение за ограничаването ѝ.</w:t>
      </w:r>
    </w:p>
    <w:p>
      <w:pPr>
        <w:spacing w:after="40"/>
        <w:ind w:left="504" w:hanging="288"/>
      </w:pPr>
      <w:r>
        <w:t xml:space="preserve">•  Да се приема, че отказът от разумна мярка за ограничаване на вредата е без правно значение.</w:t>
      </w:r>
    </w:p>
    <w:p>
      <w:pPr>
        <w:pStyle w:val="Heading3"/>
        <w:spacing w:after="80" w:before="240"/>
      </w:pPr>
      <w:r>
        <w:rPr>
          <w:b/>
          <w:bCs/>
          <w:sz w:val="24"/>
          <w:szCs w:val="24"/>
        </w:rPr>
        <w:t xml:space="preserve">Казус 2</w:t>
      </w:r>
      <w:r>
        <w:rPr>
          <w:i/>
          <w:iCs/>
          <w:color w:val="767676"/>
          <w:sz w:val="19"/>
          <w:szCs w:val="19"/>
        </w:rPr>
        <w:t xml:space="preserve">   (№ 58 от 156)</w:t>
      </w:r>
    </w:p>
    <w:p>
      <w:pPr>
        <w:spacing w:after="100" w:before="0"/>
      </w:pPr>
      <w:r>
        <w:rPr>
          <w:b/>
          <w:bCs/>
        </w:rPr>
        <w:t xml:space="preserve">Заглавие:  </w:t>
      </w:r>
      <w:r>
        <w:t xml:space="preserve">Разсеяният пешеходец и велосипедистът по тротоара</w:t>
      </w:r>
    </w:p>
    <w:p>
      <w:pPr>
        <w:spacing w:after="100" w:before="0"/>
      </w:pPr>
      <w:r>
        <w:rPr>
          <w:b/>
          <w:bCs/>
        </w:rPr>
        <w:t xml:space="preserve">Тема:  </w:t>
      </w:r>
      <w:r>
        <w:t xml:space="preserve">Компенсация на вини. Съпричиняване от страна на пострадалия.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съпричиняване</w:t>
      </w:r>
    </w:p>
    <w:p>
      <w:pPr>
        <w:spacing w:after="40"/>
        <w:ind w:left="504" w:hanging="288"/>
      </w:pPr>
      <w:r>
        <w:t xml:space="preserve">•  обективен принос в причинния процес</w:t>
      </w:r>
    </w:p>
    <w:p>
      <w:pPr>
        <w:spacing w:after="40"/>
        <w:ind w:left="504" w:hanging="288"/>
      </w:pPr>
      <w:r>
        <w:t xml:space="preserve">•  противоправност на поведението на пострадалия</w:t>
      </w:r>
    </w:p>
    <w:p>
      <w:pPr>
        <w:spacing w:after="40"/>
        <w:ind w:left="504" w:hanging="288"/>
      </w:pPr>
      <w:r>
        <w:t xml:space="preserve">•  намаляване на обезщетението</w:t>
      </w:r>
    </w:p>
    <w:p>
      <w:pPr>
        <w:spacing w:after="40"/>
        <w:ind w:left="504" w:hanging="288"/>
      </w:pPr>
      <w:r>
        <w:t xml:space="preserve">•  имуществени и неимуществени вреди</w:t>
      </w:r>
    </w:p>
    <w:p>
      <w:pPr>
        <w:spacing w:after="40"/>
        <w:ind w:left="504" w:hanging="288"/>
      </w:pPr>
      <w:r>
        <w:t xml:space="preserve">•  тежест на доказване на ответника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предпоставките на съпричиняването;</w:t>
      </w:r>
    </w:p>
    <w:p>
      <w:pPr>
        <w:spacing w:after="40"/>
        <w:ind w:left="504" w:hanging="288"/>
      </w:pPr>
      <w:r>
        <w:t xml:space="preserve">•  да обясни защо противоправността на поведението на пострадалия не е задължителна;</w:t>
      </w:r>
    </w:p>
    <w:p>
      <w:pPr>
        <w:spacing w:after="40"/>
        <w:ind w:left="504" w:hanging="288"/>
      </w:pPr>
      <w:r>
        <w:t xml:space="preserve">•  да определи начина, по който се измерва намалението на обезщетението;</w:t>
      </w:r>
    </w:p>
    <w:p>
      <w:pPr>
        <w:spacing w:after="40"/>
        <w:ind w:left="504" w:hanging="288"/>
      </w:pPr>
      <w:r>
        <w:t xml:space="preserve">•  да разпредели доказателствената тежест между страните;</w:t>
      </w:r>
    </w:p>
    <w:p>
      <w:pPr>
        <w:spacing w:after="60" w:before="120"/>
      </w:pPr>
      <w:r>
        <w:rPr>
          <w:b/>
          <w:bCs/>
        </w:rPr>
        <w:t xml:space="preserve">Факти</w:t>
      </w:r>
    </w:p>
    <w:p>
      <w:pPr>
        <w:spacing w:after="80" w:before="0"/>
        <w:jc w:val="both"/>
      </w:pPr>
      <w:r>
        <w:t xml:space="preserve">Пешеходец пресича улица на разрешен сигнал, но гледа в телефона си и не забелязва приближаващ се велосипедист, който се движи в нарушение на правилата по тротоара. След сблъсъка пешеходецът получава травма на ръката и претендира обезщетение за имуществени и неимуществени вреди. Велосипедистът възразява, че пострадалият също е допринесъл, тъй като е бил разсеян и не е реагирал навреме.</w:t>
      </w:r>
    </w:p>
    <w:p>
      <w:pPr>
        <w:spacing w:after="60" w:before="120"/>
      </w:pPr>
      <w:r>
        <w:rPr>
          <w:b/>
          <w:bCs/>
        </w:rPr>
        <w:t xml:space="preserve">Въпроси</w:t>
      </w:r>
    </w:p>
    <w:p>
      <w:pPr>
        <w:spacing w:after="40"/>
        <w:ind w:left="504" w:hanging="288"/>
      </w:pPr>
      <w:r>
        <w:t xml:space="preserve">1.  Налице ли е съпричиняване?</w:t>
      </w:r>
    </w:p>
    <w:p>
      <w:pPr>
        <w:spacing w:after="40"/>
        <w:ind w:left="504" w:hanging="288"/>
      </w:pPr>
      <w:r>
        <w:t xml:space="preserve">2.  Нужно ли е поведението на пострадалия да е противоправно, за да се намали обезщетението?</w:t>
      </w:r>
    </w:p>
    <w:p>
      <w:pPr>
        <w:spacing w:after="40"/>
        <w:ind w:left="504" w:hanging="288"/>
      </w:pPr>
      <w:r>
        <w:t xml:space="preserve">3.  Как се определя намалението?</w:t>
      </w:r>
    </w:p>
    <w:p>
      <w:pPr>
        <w:spacing w:after="40"/>
        <w:ind w:left="504" w:hanging="288"/>
      </w:pPr>
      <w:r>
        <w:t xml:space="preserve">4.  Какво следва да докаже ответникът?</w:t>
      </w:r>
    </w:p>
    <w:p>
      <w:pPr>
        <w:spacing w:after="60" w:before="120"/>
      </w:pPr>
      <w:r>
        <w:rPr>
          <w:b/>
          <w:bCs/>
        </w:rPr>
        <w:t xml:space="preserve">Насоки за решаване</w:t>
      </w:r>
    </w:p>
    <w:p>
      <w:pPr>
        <w:spacing w:after="40"/>
        <w:ind w:left="504" w:hanging="288"/>
      </w:pPr>
      <w:r>
        <w:t xml:space="preserve">•  Проверете дали поведението на пострадалия е участвало причинно в резултата.</w:t>
      </w:r>
    </w:p>
    <w:p>
      <w:pPr>
        <w:spacing w:after="40"/>
        <w:ind w:left="504" w:hanging="288"/>
      </w:pPr>
      <w:r>
        <w:t xml:space="preserve">•  Отделете въпроса за противоправността от въпроса за причинния принос.</w:t>
      </w:r>
    </w:p>
    <w:p>
      <w:pPr>
        <w:spacing w:after="40"/>
        <w:ind w:left="504" w:hanging="288"/>
      </w:pPr>
      <w:r>
        <w:t xml:space="preserve">•  Помислете как се обосновава конкретният размер на намалението.</w:t>
      </w:r>
    </w:p>
    <w:p>
      <w:pPr>
        <w:spacing w:after="40"/>
        <w:ind w:left="504" w:hanging="288"/>
      </w:pPr>
      <w:r>
        <w:t xml:space="preserve">•  Определете кой и какво следва да докаже по този въпрос.</w:t>
      </w:r>
    </w:p>
    <w:p>
      <w:pPr>
        <w:spacing w:after="60" w:before="120"/>
      </w:pPr>
      <w:r>
        <w:rPr>
          <w:b/>
          <w:bCs/>
        </w:rPr>
        <w:t xml:space="preserve">Примерен отговор</w:t>
      </w:r>
    </w:p>
    <w:p>
      <w:pPr>
        <w:spacing w:after="80" w:before="0"/>
        <w:jc w:val="both"/>
      </w:pPr>
      <w:r>
        <w:t xml:space="preserve">1. Възможно е да е налице съпричиняване, ако разсейването на пешеходеца е участвало причинно в настъпването или в тежестта на вредата.</w:t>
      </w:r>
    </w:p>
    <w:p>
      <w:pPr>
        <w:spacing w:after="80" w:before="0"/>
        <w:jc w:val="both"/>
      </w:pPr>
      <w:r>
        <w:t xml:space="preserve">2. Не непременно. Достатъчно е поведението му да има обективен принос в причинния процес.</w:t>
      </w:r>
    </w:p>
    <w:p>
      <w:pPr>
        <w:spacing w:after="80" w:before="0"/>
        <w:jc w:val="both"/>
      </w:pPr>
      <w:r>
        <w:t xml:space="preserve">3. Намалението се прави според конкретния причинен принос, а не по произволен процент.</w:t>
      </w:r>
    </w:p>
    <w:p>
      <w:pPr>
        <w:spacing w:after="80" w:before="0"/>
        <w:jc w:val="both"/>
      </w:pPr>
      <w:r>
        <w:t xml:space="preserve">4. Ответникът трябва да докаже фактите, от които следва, че поведението на пострадалия е имало реално значение за настъпилия резултат.</w:t>
      </w:r>
    </w:p>
    <w:p>
      <w:pPr>
        <w:spacing w:after="60" w:before="120"/>
      </w:pPr>
      <w:r>
        <w:rPr>
          <w:b/>
          <w:bCs/>
        </w:rPr>
        <w:t xml:space="preserve">Кратък извод</w:t>
      </w:r>
    </w:p>
    <w:p>
      <w:pPr>
        <w:spacing w:after="80" w:before="0"/>
        <w:jc w:val="both"/>
      </w:pPr>
      <w:r>
        <w:t xml:space="preserve">Съпричиняване е налице, когато поведението на пострадалия има обективен принос в причинния процес, независимо дали само по себе си е противоправно. Обезщетението се намалява съобразно този конкретен принос, чиито факти ответникът следва да докаже.</w:t>
      </w:r>
    </w:p>
    <w:p>
      <w:pPr>
        <w:spacing w:after="60" w:before="120"/>
      </w:pPr>
      <w:r>
        <w:rPr>
          <w:b/>
          <w:bCs/>
        </w:rPr>
        <w:t xml:space="preserve">Често срещани грешки</w:t>
      </w:r>
    </w:p>
    <w:p>
      <w:pPr>
        <w:spacing w:after="40"/>
        <w:ind w:left="504" w:hanging="288"/>
      </w:pPr>
      <w:r>
        <w:t xml:space="preserve">•  Да се изисква противоправно поведение на пострадалия като условие за намаляване.</w:t>
      </w:r>
    </w:p>
    <w:p>
      <w:pPr>
        <w:spacing w:after="40"/>
        <w:ind w:left="504" w:hanging="288"/>
      </w:pPr>
      <w:r>
        <w:t xml:space="preserve">•  Да се определя намалението по произволен или стандартен процент.</w:t>
      </w:r>
    </w:p>
    <w:p>
      <w:pPr>
        <w:spacing w:after="40"/>
        <w:ind w:left="504" w:hanging="288"/>
      </w:pPr>
      <w:r>
        <w:t xml:space="preserve">•  Да се възлага на пострадалия тежестта да обори съпричиняването.</w:t>
      </w:r>
    </w:p>
    <w:p>
      <w:pPr>
        <w:spacing w:after="40"/>
        <w:ind w:left="504" w:hanging="288"/>
      </w:pPr>
      <w:r>
        <w:t xml:space="preserve">•  Да се отрича съпричиняване само защото пострадалият е пресичал на разрешен сигнал.</w:t>
      </w:r>
    </w:p>
    <w:p>
      <w:r>
        <w:br w:type="page"/>
      </w:r>
    </w:p>
    <w:p>
      <w:pPr>
        <w:pStyle w:val="Heading1"/>
        <w:spacing w:after="80"/>
      </w:pPr>
      <w:r>
        <w:rPr>
          <w:b/>
          <w:bCs/>
          <w:color w:val="2F5496"/>
          <w:sz w:val="30"/>
          <w:szCs w:val="30"/>
        </w:rPr>
        <w:t xml:space="preserve">Тема 30. Разваляне на двустранните договори поради неизпълнение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291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природа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292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Приложно поле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293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Предпоставки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294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Условно разваляне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295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Безусловно разваляне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296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Съдебно разваляне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297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Обратно действие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298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Недопустимост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299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Връщане на престациите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300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Неустойка и трети лица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Осветлението, което закъсня за еднодневния фестивал</w:t>
      </w:r>
    </w:p>
    <w:p>
      <w:pPr>
        <w:spacing w:after="40"/>
      </w:pPr>
      <w:r>
        <w:rPr>
          <w:b/>
          <w:bCs/>
        </w:rPr>
        <w:t xml:space="preserve">Казус 2 (Високо): </w:t>
      </w:r>
      <w:r>
        <w:t xml:space="preserve">Мълчащият продавач и нотариалната покана с 10-дневен срок</w:t>
      </w:r>
    </w:p>
    <w:p>
      <w:pPr>
        <w:pStyle w:val="Heading2"/>
        <w:spacing w:after="120" w:before="280"/>
      </w:pPr>
      <w:r>
        <w:rPr>
          <w:b/>
          <w:bCs/>
          <w:color w:val="2F5496"/>
          <w:sz w:val="26"/>
          <w:szCs w:val="26"/>
        </w:rPr>
        <w:t xml:space="preserve">Тема 30 — тестови въпроси</w:t>
      </w:r>
    </w:p>
    <w:p>
      <w:pPr>
        <w:pStyle w:val="Heading3"/>
        <w:spacing w:after="60" w:before="240"/>
      </w:pPr>
      <w:r>
        <w:rPr>
          <w:b/>
          <w:bCs/>
          <w:sz w:val="24"/>
          <w:szCs w:val="24"/>
        </w:rPr>
        <w:t xml:space="preserve">Въпрос 1</w:t>
      </w:r>
      <w:r>
        <w:rPr>
          <w:i/>
          <w:iCs/>
          <w:color w:val="767676"/>
          <w:sz w:val="19"/>
          <w:szCs w:val="19"/>
        </w:rPr>
        <w:t xml:space="preserve">   (№ 291 от 780)</w:t>
      </w:r>
    </w:p>
    <w:p>
      <w:pPr>
        <w:spacing w:after="100"/>
      </w:pPr>
      <w:r>
        <w:rPr>
          <w:b/>
          <w:bCs/>
          <w:sz w:val="19"/>
          <w:szCs w:val="19"/>
        </w:rPr>
        <w:t xml:space="preserve">Подтема: </w:t>
      </w:r>
      <w:r>
        <w:rPr>
          <w:sz w:val="19"/>
          <w:szCs w:val="19"/>
        </w:rPr>
        <w:t xml:space="preserve">Правна природа</w:t>
      </w:r>
      <w:r>
        <w:rPr>
          <w:b/>
          <w:bCs/>
          <w:sz w:val="19"/>
          <w:szCs w:val="19"/>
        </w:rPr>
        <w:t xml:space="preserve">     Ниво: </w:t>
      </w:r>
      <w:r>
        <w:rPr>
          <w:sz w:val="19"/>
          <w:szCs w:val="19"/>
        </w:rPr>
        <w:t xml:space="preserve">Базово</w:t>
      </w:r>
    </w:p>
    <w:p>
      <w:pPr>
        <w:spacing w:after="80" w:before="0"/>
      </w:pPr>
      <w:r>
        <w:t xml:space="preserve">По правната си природа развалянето е:</w:t>
      </w:r>
    </w:p>
    <w:p>
      <w:pPr>
        <w:spacing w:after="40"/>
        <w:ind w:left="431" w:hanging="360"/>
      </w:pPr>
      <w:r>
        <w:rPr>
          <w:b/>
          <w:bCs/>
        </w:rPr>
        <w:t xml:space="preserve">А) </w:t>
      </w:r>
      <w:r>
        <w:t xml:space="preserve">парична санкция, сходна по действие с неустойката и със задатъка</w:t>
      </w:r>
    </w:p>
    <w:p>
      <w:pPr>
        <w:spacing w:after="40"/>
        <w:ind w:left="431" w:hanging="360"/>
      </w:pPr>
      <w:r>
        <w:rPr>
          <w:b/>
          <w:bCs/>
        </w:rPr>
        <w:t xml:space="preserve">Б) </w:t>
      </w:r>
      <w:r>
        <w:t xml:space="preserve">непарична санкция — преобразуващо право само на изправния кредитор</w:t>
      </w:r>
    </w:p>
    <w:p>
      <w:pPr>
        <w:spacing w:after="40"/>
        <w:ind w:left="431" w:hanging="360"/>
      </w:pPr>
      <w:r>
        <w:rPr>
          <w:b/>
          <w:bCs/>
        </w:rPr>
        <w:t xml:space="preserve">В) </w:t>
      </w:r>
      <w:r>
        <w:t xml:space="preserve">автоматична последица, настъпваща по право от самия факт на неизпълнението</w:t>
      </w:r>
    </w:p>
    <w:p>
      <w:pPr>
        <w:spacing w:after="40"/>
        <w:ind w:left="431" w:hanging="360"/>
      </w:pPr>
      <w:r>
        <w:rPr>
          <w:b/>
          <w:bCs/>
        </w:rPr>
        <w:t xml:space="preserve">Г) </w:t>
      </w:r>
      <w:r>
        <w:t xml:space="preserve">съдебно правомощие, упражнявано само с конститутивен иск от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 разлика от обезщетението, неустойката и задатъка, развалянето не поражда задължение за плащане, а прекратява едностранно самото отношение; неизпълнението само по себе си не разваля договора — необходимо е волеизявление на изправния кредитор.</w:t>
      </w:r>
    </w:p>
    <w:p>
      <w:pPr>
        <w:spacing w:after="100" w:before="0"/>
      </w:pPr>
      <w:r>
        <w:rPr>
          <w:b/>
          <w:bCs/>
        </w:rPr>
        <w:t xml:space="preserve">Защо А е грешен:  </w:t>
      </w:r>
      <w:r>
        <w:t xml:space="preserve">Именно непаричният характер го отличава от тези институти.</w:t>
      </w:r>
    </w:p>
    <w:p>
      <w:pPr>
        <w:spacing w:after="100" w:before="0"/>
      </w:pPr>
      <w:r>
        <w:rPr>
          <w:b/>
          <w:bCs/>
        </w:rPr>
        <w:t xml:space="preserve">Защо В е грешен:  </w:t>
      </w:r>
      <w:r>
        <w:t xml:space="preserve">Без волеизявление на кредитора договорът се запазва.</w:t>
      </w:r>
    </w:p>
    <w:p>
      <w:pPr>
        <w:spacing w:after="100" w:before="0"/>
      </w:pPr>
      <w:r>
        <w:rPr>
          <w:b/>
          <w:bCs/>
        </w:rPr>
        <w:t xml:space="preserve">Защо Г е грешен:  </w:t>
      </w:r>
      <w:r>
        <w:t xml:space="preserve">Съдебният ред е изключение, а не правилото.</w:t>
      </w:r>
    </w:p>
    <w:p>
      <w:pPr>
        <w:spacing w:after="140" w:before="0"/>
      </w:pPr>
      <w:r>
        <w:rPr>
          <w:b/>
          <w:bCs/>
        </w:rPr>
        <w:t xml:space="preserve">Методическа бележка:  </w:t>
      </w:r>
      <w:r>
        <w:t xml:space="preserve">Проверява същността: преобразуващо право, не автоматизъм.</w:t>
      </w:r>
    </w:p>
    <w:p>
      <w:pPr>
        <w:pStyle w:val="Heading3"/>
        <w:spacing w:after="60" w:before="240"/>
      </w:pPr>
      <w:r>
        <w:rPr>
          <w:b/>
          <w:bCs/>
          <w:sz w:val="24"/>
          <w:szCs w:val="24"/>
        </w:rPr>
        <w:t xml:space="preserve">Въпрос 2</w:t>
      </w:r>
      <w:r>
        <w:rPr>
          <w:i/>
          <w:iCs/>
          <w:color w:val="767676"/>
          <w:sz w:val="19"/>
          <w:szCs w:val="19"/>
        </w:rPr>
        <w:t xml:space="preserve">   (№ 292 от 780)</w:t>
      </w:r>
    </w:p>
    <w:p>
      <w:pPr>
        <w:spacing w:after="100"/>
      </w:pPr>
      <w:r>
        <w:rPr>
          <w:b/>
          <w:bCs/>
          <w:sz w:val="19"/>
          <w:szCs w:val="19"/>
        </w:rPr>
        <w:t xml:space="preserve">Подтема: </w:t>
      </w:r>
      <w:r>
        <w:rPr>
          <w:sz w:val="19"/>
          <w:szCs w:val="19"/>
        </w:rPr>
        <w:t xml:space="preserve">Приложно поле</w:t>
      </w:r>
      <w:r>
        <w:rPr>
          <w:b/>
          <w:bCs/>
          <w:sz w:val="19"/>
          <w:szCs w:val="19"/>
        </w:rPr>
        <w:t xml:space="preserve">     Ниво: </w:t>
      </w:r>
      <w:r>
        <w:rPr>
          <w:sz w:val="19"/>
          <w:szCs w:val="19"/>
        </w:rPr>
        <w:t xml:space="preserve">Базово</w:t>
      </w:r>
    </w:p>
    <w:p>
      <w:pPr>
        <w:spacing w:after="80" w:before="0"/>
      </w:pPr>
      <w:r>
        <w:t xml:space="preserve">Развалянето по чл. 87 ЗЗД е приложимо към:</w:t>
      </w:r>
    </w:p>
    <w:p>
      <w:pPr>
        <w:spacing w:after="40"/>
        <w:ind w:left="431" w:hanging="360"/>
      </w:pPr>
      <w:r>
        <w:rPr>
          <w:b/>
          <w:bCs/>
        </w:rPr>
        <w:t xml:space="preserve">А) </w:t>
      </w:r>
      <w:r>
        <w:t xml:space="preserve">само двустранните договори, при които престациите са насрещни</w:t>
      </w:r>
    </w:p>
    <w:p>
      <w:pPr>
        <w:spacing w:after="40"/>
        <w:ind w:left="431" w:hanging="360"/>
      </w:pPr>
      <w:r>
        <w:rPr>
          <w:b/>
          <w:bCs/>
        </w:rPr>
        <w:t xml:space="preserve">Б) </w:t>
      </w:r>
      <w:r>
        <w:t xml:space="preserve">всички договори без изключение, независимо от структурата на престациите</w:t>
      </w:r>
    </w:p>
    <w:p>
      <w:pPr>
        <w:spacing w:after="40"/>
        <w:ind w:left="431" w:hanging="360"/>
      </w:pPr>
      <w:r>
        <w:rPr>
          <w:b/>
          <w:bCs/>
        </w:rPr>
        <w:t xml:space="preserve">В) </w:t>
      </w:r>
      <w:r>
        <w:t xml:space="preserve">едностранните договори, при които има само един кредитор и един длъжник</w:t>
      </w:r>
    </w:p>
    <w:p>
      <w:pPr>
        <w:spacing w:after="40"/>
        <w:ind w:left="431" w:hanging="360"/>
      </w:pPr>
      <w:r>
        <w:rPr>
          <w:b/>
          <w:bCs/>
        </w:rPr>
        <w:t xml:space="preserve">Г) </w:t>
      </w:r>
      <w:r>
        <w:t xml:space="preserve">многостранните договори, насочени към постигане на обща стопанска цел</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двустранните договори всяка страна е едновременно кредитор и длъжник; при едностранните развалянето е немислимо, при несъвършено двустранните законът дава други способи, а логиката на многостранния договор (обединяване на усилия) не се съгласува с развалянето.</w:t>
      </w:r>
    </w:p>
    <w:p>
      <w:pPr>
        <w:spacing w:after="100" w:before="0"/>
      </w:pPr>
      <w:r>
        <w:rPr>
          <w:b/>
          <w:bCs/>
        </w:rPr>
        <w:t xml:space="preserve">Защо Б е грешен:  </w:t>
      </w:r>
      <w:r>
        <w:t xml:space="preserve">Институтът е специфичен за двустранните договори.</w:t>
      </w:r>
    </w:p>
    <w:p>
      <w:pPr>
        <w:spacing w:after="100" w:before="0"/>
      </w:pPr>
      <w:r>
        <w:rPr>
          <w:b/>
          <w:bCs/>
        </w:rPr>
        <w:t xml:space="preserve">Защо В е грешен:  </w:t>
      </w:r>
      <w:r>
        <w:t xml:space="preserve">При един кредитор и един длъжник няма насрещност за разкъсване.</w:t>
      </w:r>
    </w:p>
    <w:p>
      <w:pPr>
        <w:spacing w:after="100" w:before="0"/>
      </w:pPr>
      <w:r>
        <w:rPr>
          <w:b/>
          <w:bCs/>
        </w:rPr>
        <w:t xml:space="preserve">Защо Г е грешен:  </w:t>
      </w:r>
      <w:r>
        <w:t xml:space="preserve">Многостранният договор изрично е извън приложното поле.</w:t>
      </w:r>
    </w:p>
    <w:p>
      <w:pPr>
        <w:spacing w:after="140" w:before="0"/>
      </w:pPr>
      <w:r>
        <w:rPr>
          <w:b/>
          <w:bCs/>
        </w:rPr>
        <w:t xml:space="preserve">Методическа бележка:  </w:t>
      </w:r>
      <w:r>
        <w:t xml:space="preserve">Проверява защо насрещността е конститутивна за института.</w:t>
      </w:r>
    </w:p>
    <w:p>
      <w:pPr>
        <w:pStyle w:val="Heading3"/>
        <w:spacing w:after="60" w:before="240"/>
      </w:pPr>
      <w:r>
        <w:rPr>
          <w:b/>
          <w:bCs/>
          <w:sz w:val="24"/>
          <w:szCs w:val="24"/>
        </w:rPr>
        <w:t xml:space="preserve">Въпрос 3</w:t>
      </w:r>
      <w:r>
        <w:rPr>
          <w:i/>
          <w:iCs/>
          <w:color w:val="767676"/>
          <w:sz w:val="19"/>
          <w:szCs w:val="19"/>
        </w:rPr>
        <w:t xml:space="preserve">   (№ 293 от 780)</w:t>
      </w:r>
    </w:p>
    <w:p>
      <w:pPr>
        <w:spacing w:after="100"/>
      </w:pPr>
      <w:r>
        <w:rPr>
          <w:b/>
          <w:bCs/>
          <w:sz w:val="19"/>
          <w:szCs w:val="19"/>
        </w:rPr>
        <w:t xml:space="preserve">Подтема: </w:t>
      </w:r>
      <w:r>
        <w:rPr>
          <w:sz w:val="19"/>
          <w:szCs w:val="19"/>
        </w:rPr>
        <w:t xml:space="preserve">Предпоставки</w:t>
      </w:r>
      <w:r>
        <w:rPr>
          <w:b/>
          <w:bCs/>
          <w:sz w:val="19"/>
          <w:szCs w:val="19"/>
        </w:rPr>
        <w:t xml:space="preserve">     Ниво: </w:t>
      </w:r>
      <w:r>
        <w:rPr>
          <w:sz w:val="19"/>
          <w:szCs w:val="19"/>
        </w:rPr>
        <w:t xml:space="preserve">Средно</w:t>
      </w:r>
    </w:p>
    <w:p>
      <w:pPr>
        <w:spacing w:after="80" w:before="0"/>
      </w:pPr>
      <w:r>
        <w:t xml:space="preserve">Разваляне НЕ се допуска, когато:</w:t>
      </w:r>
    </w:p>
    <w:p>
      <w:pPr>
        <w:spacing w:after="40"/>
        <w:ind w:left="431" w:hanging="360"/>
      </w:pPr>
      <w:r>
        <w:rPr>
          <w:b/>
          <w:bCs/>
        </w:rPr>
        <w:t xml:space="preserve">А) </w:t>
      </w:r>
      <w:r>
        <w:t xml:space="preserve">неизпълнението е частично, но засяга съществена част от престацията</w:t>
      </w:r>
    </w:p>
    <w:p>
      <w:pPr>
        <w:spacing w:after="40"/>
        <w:ind w:left="431" w:hanging="360"/>
      </w:pPr>
      <w:r>
        <w:rPr>
          <w:b/>
          <w:bCs/>
        </w:rPr>
        <w:t xml:space="preserve">Б) </w:t>
      </w:r>
      <w:r>
        <w:t xml:space="preserve">длъжникът е действал с непредпазливост, а не с умисъл или груба небрежност</w:t>
      </w:r>
    </w:p>
    <w:p>
      <w:pPr>
        <w:spacing w:after="40"/>
        <w:ind w:left="431" w:hanging="360"/>
      </w:pPr>
      <w:r>
        <w:rPr>
          <w:b/>
          <w:bCs/>
        </w:rPr>
        <w:t xml:space="preserve">В) </w:t>
      </w:r>
      <w:r>
        <w:t xml:space="preserve">неизпълнената част е незначителна с оглед интереса на кредитора</w:t>
      </w:r>
    </w:p>
    <w:p>
      <w:pPr>
        <w:spacing w:after="40"/>
        <w:ind w:left="431" w:hanging="360"/>
      </w:pPr>
      <w:r>
        <w:rPr>
          <w:b/>
          <w:bCs/>
        </w:rPr>
        <w:t xml:space="preserve">Г) </w:t>
      </w:r>
      <w:r>
        <w:t xml:space="preserve">договорът е бил унищожаем, макар и да не е бил унищожен по исков ред</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87, ал. 4 поставя долна граница на санкцията: незначителното с оглед интереса на кредитора неизпълнение не отваря най-тежкото средство; особената част на ЗЗД конкретизира границата при отделните договори.</w:t>
      </w:r>
    </w:p>
    <w:p>
      <w:pPr>
        <w:spacing w:after="100" w:before="0"/>
      </w:pPr>
      <w:r>
        <w:rPr>
          <w:b/>
          <w:bCs/>
        </w:rPr>
        <w:t xml:space="preserve">Защо А е грешен:  </w:t>
      </w:r>
      <w:r>
        <w:t xml:space="preserve">Същественото частично неизпълнение е годно основание.</w:t>
      </w:r>
    </w:p>
    <w:p>
      <w:pPr>
        <w:spacing w:after="100" w:before="0"/>
      </w:pPr>
      <w:r>
        <w:rPr>
          <w:b/>
          <w:bCs/>
        </w:rPr>
        <w:t xml:space="preserve">Защо Б е грешен:  </w:t>
      </w:r>
      <w:r>
        <w:t xml:space="preserve">Формата на вината е без значение — достатъчна е и непредпазливост.</w:t>
      </w:r>
    </w:p>
    <w:p>
      <w:pPr>
        <w:spacing w:after="100" w:before="0"/>
      </w:pPr>
      <w:r>
        <w:rPr>
          <w:b/>
          <w:bCs/>
        </w:rPr>
        <w:t xml:space="preserve">Защо Г е грешен:  </w:t>
      </w:r>
      <w:r>
        <w:t xml:space="preserve">Достатъчно е договорът да не е бил унищожен — унищожаемият е действителен.</w:t>
      </w:r>
    </w:p>
    <w:p>
      <w:pPr>
        <w:spacing w:after="140" w:before="0"/>
      </w:pPr>
      <w:r>
        <w:rPr>
          <w:b/>
          <w:bCs/>
        </w:rPr>
        <w:t xml:space="preserve">Методическа бележка:  </w:t>
      </w:r>
      <w:r>
        <w:t xml:space="preserve">Проверява прага на значителност по чл. 87, ал. 4.</w:t>
      </w:r>
    </w:p>
    <w:p>
      <w:pPr>
        <w:pStyle w:val="Heading3"/>
        <w:spacing w:after="60" w:before="240"/>
      </w:pPr>
      <w:r>
        <w:rPr>
          <w:b/>
          <w:bCs/>
          <w:sz w:val="24"/>
          <w:szCs w:val="24"/>
        </w:rPr>
        <w:t xml:space="preserve">Въпрос 4</w:t>
      </w:r>
      <w:r>
        <w:rPr>
          <w:i/>
          <w:iCs/>
          <w:color w:val="767676"/>
          <w:sz w:val="19"/>
          <w:szCs w:val="19"/>
        </w:rPr>
        <w:t xml:space="preserve">   (№ 294 от 780)</w:t>
      </w:r>
    </w:p>
    <w:p>
      <w:pPr>
        <w:spacing w:after="100"/>
      </w:pPr>
      <w:r>
        <w:rPr>
          <w:b/>
          <w:bCs/>
          <w:sz w:val="19"/>
          <w:szCs w:val="19"/>
        </w:rPr>
        <w:t xml:space="preserve">Подтема: </w:t>
      </w:r>
      <w:r>
        <w:rPr>
          <w:sz w:val="19"/>
          <w:szCs w:val="19"/>
        </w:rPr>
        <w:t xml:space="preserve">Условно разваляне</w:t>
      </w:r>
      <w:r>
        <w:rPr>
          <w:b/>
          <w:bCs/>
          <w:sz w:val="19"/>
          <w:szCs w:val="19"/>
        </w:rPr>
        <w:t xml:space="preserve">     Ниво: </w:t>
      </w:r>
      <w:r>
        <w:rPr>
          <w:sz w:val="19"/>
          <w:szCs w:val="19"/>
        </w:rPr>
        <w:t xml:space="preserve">Средно</w:t>
      </w:r>
    </w:p>
    <w:p>
      <w:pPr>
        <w:spacing w:after="80" w:before="0"/>
      </w:pPr>
      <w:r>
        <w:t xml:space="preserve">Общото правило за извънсъдебно разваляне по чл. 87, ал. 1 ЗЗД изисква:</w:t>
      </w:r>
    </w:p>
    <w:p>
      <w:pPr>
        <w:spacing w:after="40"/>
        <w:ind w:left="431" w:hanging="360"/>
      </w:pPr>
      <w:r>
        <w:rPr>
          <w:b/>
          <w:bCs/>
        </w:rPr>
        <w:t xml:space="preserve">А) </w:t>
      </w:r>
      <w:r>
        <w:t xml:space="preserve">задължително покана с подходящ срок и предупреждение за разваляне</w:t>
      </w:r>
    </w:p>
    <w:p>
      <w:pPr>
        <w:spacing w:after="40"/>
        <w:ind w:left="431" w:hanging="360"/>
      </w:pPr>
      <w:r>
        <w:rPr>
          <w:b/>
          <w:bCs/>
        </w:rPr>
        <w:t xml:space="preserve">Б) </w:t>
      </w:r>
      <w:r>
        <w:t xml:space="preserve">само уведомление, че договорът се смята развален от момента на получаването</w:t>
      </w:r>
    </w:p>
    <w:p>
      <w:pPr>
        <w:spacing w:after="40"/>
        <w:ind w:left="431" w:hanging="360"/>
      </w:pPr>
      <w:r>
        <w:rPr>
          <w:b/>
          <w:bCs/>
        </w:rPr>
        <w:t xml:space="preserve">В) </w:t>
      </w:r>
      <w:r>
        <w:t xml:space="preserve">нотариална покана с най-малко едномесечен срок за доброволно изпълнение</w:t>
      </w:r>
    </w:p>
    <w:p>
      <w:pPr>
        <w:spacing w:after="40"/>
        <w:ind w:left="431" w:hanging="360"/>
      </w:pPr>
      <w:r>
        <w:rPr>
          <w:b/>
          <w:bCs/>
        </w:rPr>
        <w:t xml:space="preserve">Г) </w:t>
      </w:r>
      <w:r>
        <w:t xml:space="preserve">предварително внасяне на насрещната престация по сметка на съда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Развалянето е крайна мярка и законът предпочита реалното изпълнение — затова кредиторът отправя покана за изпълнение с подходящ срок и с изявление, че след безрезултатното му изтичане договорът ще се смята развален; ако не определи срок или определеният е неподходящ, преценката е предоставена на съда.</w:t>
      </w:r>
    </w:p>
    <w:p>
      <w:pPr>
        <w:spacing w:after="100" w:before="0"/>
      </w:pPr>
      <w:r>
        <w:rPr>
          <w:b/>
          <w:bCs/>
        </w:rPr>
        <w:t xml:space="preserve">Защо Б е грешен:  </w:t>
      </w:r>
      <w:r>
        <w:t xml:space="preserve">Голото изявление е достатъчно само в хипотезите на безусловното разваляне.</w:t>
      </w:r>
    </w:p>
    <w:p>
      <w:pPr>
        <w:spacing w:after="100" w:before="0"/>
      </w:pPr>
      <w:r>
        <w:rPr>
          <w:b/>
          <w:bCs/>
        </w:rPr>
        <w:t xml:space="preserve">Защо В е грешен:  </w:t>
      </w:r>
      <w:r>
        <w:t xml:space="preserve">Нито нотариална форма, нито фиксиран месец са общо изискване.</w:t>
      </w:r>
    </w:p>
    <w:p>
      <w:pPr>
        <w:spacing w:after="100" w:before="0"/>
      </w:pPr>
      <w:r>
        <w:rPr>
          <w:b/>
          <w:bCs/>
        </w:rPr>
        <w:t xml:space="preserve">Защо Г е грешен:  </w:t>
      </w:r>
      <w:r>
        <w:t xml:space="preserve">Такова внасяне законът не предвижда.</w:t>
      </w:r>
    </w:p>
    <w:p>
      <w:pPr>
        <w:spacing w:after="140" w:before="0"/>
      </w:pPr>
      <w:r>
        <w:rPr>
          <w:b/>
          <w:bCs/>
        </w:rPr>
        <w:t xml:space="preserve">Методическа бележка:  </w:t>
      </w:r>
      <w:r>
        <w:t xml:space="preserve">Проверява механизма на условното разваляне и ролята на срока.</w:t>
      </w:r>
    </w:p>
    <w:p>
      <w:pPr>
        <w:pStyle w:val="Heading3"/>
        <w:spacing w:after="60" w:before="240"/>
      </w:pPr>
      <w:r>
        <w:rPr>
          <w:b/>
          <w:bCs/>
          <w:sz w:val="24"/>
          <w:szCs w:val="24"/>
        </w:rPr>
        <w:t xml:space="preserve">Въпрос 5</w:t>
      </w:r>
      <w:r>
        <w:rPr>
          <w:i/>
          <w:iCs/>
          <w:color w:val="767676"/>
          <w:sz w:val="19"/>
          <w:szCs w:val="19"/>
        </w:rPr>
        <w:t xml:space="preserve">   (№ 295 от 780)</w:t>
      </w:r>
    </w:p>
    <w:p>
      <w:pPr>
        <w:spacing w:after="100"/>
      </w:pPr>
      <w:r>
        <w:rPr>
          <w:b/>
          <w:bCs/>
          <w:sz w:val="19"/>
          <w:szCs w:val="19"/>
        </w:rPr>
        <w:t xml:space="preserve">Подтема: </w:t>
      </w:r>
      <w:r>
        <w:rPr>
          <w:sz w:val="19"/>
          <w:szCs w:val="19"/>
        </w:rPr>
        <w:t xml:space="preserve">Безусловно разваляне</w:t>
      </w:r>
      <w:r>
        <w:rPr>
          <w:b/>
          <w:bCs/>
          <w:sz w:val="19"/>
          <w:szCs w:val="19"/>
        </w:rPr>
        <w:t xml:space="preserve">     Ниво: </w:t>
      </w:r>
      <w:r>
        <w:rPr>
          <w:sz w:val="19"/>
          <w:szCs w:val="19"/>
        </w:rPr>
        <w:t xml:space="preserve">Средно</w:t>
      </w:r>
    </w:p>
    <w:p>
      <w:pPr>
        <w:spacing w:after="80" w:before="0"/>
      </w:pPr>
      <w:r>
        <w:t xml:space="preserve">Разваляне без предварителна покана и срок е допустимо:</w:t>
      </w:r>
    </w:p>
    <w:p>
      <w:pPr>
        <w:spacing w:after="40"/>
        <w:ind w:left="431" w:hanging="360"/>
      </w:pPr>
      <w:r>
        <w:rPr>
          <w:b/>
          <w:bCs/>
        </w:rPr>
        <w:t xml:space="preserve">А) </w:t>
      </w:r>
      <w:r>
        <w:t xml:space="preserve">винаги, когато кредиторът е загубил търпение след продължителна и необяснима забава</w:t>
      </w:r>
    </w:p>
    <w:p>
      <w:pPr>
        <w:spacing w:after="40"/>
        <w:ind w:left="431" w:hanging="360"/>
      </w:pPr>
      <w:r>
        <w:rPr>
          <w:b/>
          <w:bCs/>
        </w:rPr>
        <w:t xml:space="preserve">Б) </w:t>
      </w:r>
      <w:r>
        <w:t xml:space="preserve">само когато договорът е сключен между търговци в кръга на тяхното занятие</w:t>
      </w:r>
    </w:p>
    <w:p>
      <w:pPr>
        <w:spacing w:after="40"/>
        <w:ind w:left="431" w:hanging="360"/>
      </w:pPr>
      <w:r>
        <w:rPr>
          <w:b/>
          <w:bCs/>
        </w:rPr>
        <w:t xml:space="preserve">В) </w:t>
      </w:r>
      <w:r>
        <w:t xml:space="preserve">единствено при пълно неизпълнение на цялата дължима престация от длъжника</w:t>
      </w:r>
    </w:p>
    <w:p>
      <w:pPr>
        <w:spacing w:after="40"/>
        <w:ind w:left="431" w:hanging="360"/>
      </w:pPr>
      <w:r>
        <w:rPr>
          <w:b/>
          <w:bCs/>
        </w:rPr>
        <w:t xml:space="preserve">Г) </w:t>
      </w:r>
      <w:r>
        <w:t xml:space="preserve">само при невъзможност, при безполезност на закъснялото изпълнение и по уговорка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87, ал. 2 изброява изчерпателно хипотезите — невъзможност, безполезност на закъснялото изпълнение и случаите, уредени в закона или уговорени от страните; при частична невъзможност кредиторът може по избор да иска обезщетение, разваляне само в тази част или съответно намаление на насрещната престация, а тежестта за безполезността е негова.</w:t>
      </w:r>
    </w:p>
    <w:p>
      <w:pPr>
        <w:spacing w:after="100" w:before="0"/>
      </w:pPr>
      <w:r>
        <w:rPr>
          <w:b/>
          <w:bCs/>
        </w:rPr>
        <w:t xml:space="preserve">Защо А е грешен:  </w:t>
      </w:r>
      <w:r>
        <w:t xml:space="preserve">Продължителността сама по себе си не замества доказването на отпаднал интерес.</w:t>
      </w:r>
    </w:p>
    <w:p>
      <w:pPr>
        <w:spacing w:after="100" w:before="0"/>
      </w:pPr>
      <w:r>
        <w:rPr>
          <w:b/>
          <w:bCs/>
        </w:rPr>
        <w:t xml:space="preserve">Защо Б е грешен:  </w:t>
      </w:r>
      <w:r>
        <w:t xml:space="preserve">Търговското качество не е сред основанията.</w:t>
      </w:r>
    </w:p>
    <w:p>
      <w:pPr>
        <w:spacing w:after="100" w:before="0"/>
      </w:pPr>
      <w:r>
        <w:rPr>
          <w:b/>
          <w:bCs/>
        </w:rPr>
        <w:t xml:space="preserve">Защо В е грешен:  </w:t>
      </w:r>
      <w:r>
        <w:t xml:space="preserve">И частичната невъзможност, и безполезната забава са годни хипотези.</w:t>
      </w:r>
    </w:p>
    <w:p>
      <w:pPr>
        <w:spacing w:after="140" w:before="0"/>
      </w:pPr>
      <w:r>
        <w:rPr>
          <w:b/>
          <w:bCs/>
        </w:rPr>
        <w:t xml:space="preserve">Методическа бележка:  </w:t>
      </w:r>
      <w:r>
        <w:t xml:space="preserve">Проверява изчерпателния каталог на ал. 2.</w:t>
      </w:r>
    </w:p>
    <w:p>
      <w:pPr>
        <w:pStyle w:val="Heading3"/>
        <w:spacing w:after="60" w:before="240"/>
      </w:pPr>
      <w:r>
        <w:rPr>
          <w:b/>
          <w:bCs/>
          <w:sz w:val="24"/>
          <w:szCs w:val="24"/>
        </w:rPr>
        <w:t xml:space="preserve">Въпрос 6</w:t>
      </w:r>
      <w:r>
        <w:rPr>
          <w:i/>
          <w:iCs/>
          <w:color w:val="767676"/>
          <w:sz w:val="19"/>
          <w:szCs w:val="19"/>
        </w:rPr>
        <w:t xml:space="preserve">   (№ 296 от 780)</w:t>
      </w:r>
    </w:p>
    <w:p>
      <w:pPr>
        <w:spacing w:after="100"/>
      </w:pPr>
      <w:r>
        <w:rPr>
          <w:b/>
          <w:bCs/>
          <w:sz w:val="19"/>
          <w:szCs w:val="19"/>
        </w:rPr>
        <w:t xml:space="preserve">Подтема: </w:t>
      </w:r>
      <w:r>
        <w:rPr>
          <w:sz w:val="19"/>
          <w:szCs w:val="19"/>
        </w:rPr>
        <w:t xml:space="preserve">Съдебно разваляне</w:t>
      </w:r>
      <w:r>
        <w:rPr>
          <w:b/>
          <w:bCs/>
          <w:sz w:val="19"/>
          <w:szCs w:val="19"/>
        </w:rPr>
        <w:t xml:space="preserve">     Ниво: </w:t>
      </w:r>
      <w:r>
        <w:rPr>
          <w:sz w:val="19"/>
          <w:szCs w:val="19"/>
        </w:rPr>
        <w:t xml:space="preserve">Високо</w:t>
      </w:r>
    </w:p>
    <w:p>
      <w:pPr>
        <w:spacing w:after="80" w:before="0"/>
      </w:pPr>
      <w:r>
        <w:t xml:space="preserve">При съдебното разваляне съдът може да даде на длъжника допълнителен срок за изпълнение:</w:t>
      </w:r>
    </w:p>
    <w:p>
      <w:pPr>
        <w:spacing w:after="40"/>
        <w:ind w:left="431" w:hanging="360"/>
      </w:pPr>
      <w:r>
        <w:rPr>
          <w:b/>
          <w:bCs/>
        </w:rPr>
        <w:t xml:space="preserve">А) </w:t>
      </w:r>
      <w:r>
        <w:t xml:space="preserve">по собствена инициатива и без искане, когато прецени за уместно</w:t>
      </w:r>
    </w:p>
    <w:p>
      <w:pPr>
        <w:spacing w:after="40"/>
        <w:ind w:left="431" w:hanging="360"/>
      </w:pPr>
      <w:r>
        <w:rPr>
          <w:b/>
          <w:bCs/>
        </w:rPr>
        <w:t xml:space="preserve">Б) </w:t>
      </w:r>
      <w:r>
        <w:t xml:space="preserve">само ако длъжникът сам предложи изпълнение в хода на самото дело</w:t>
      </w:r>
    </w:p>
    <w:p>
      <w:pPr>
        <w:spacing w:after="40"/>
        <w:ind w:left="431" w:hanging="360"/>
      </w:pPr>
      <w:r>
        <w:rPr>
          <w:b/>
          <w:bCs/>
        </w:rPr>
        <w:t xml:space="preserve">В) </w:t>
      </w:r>
      <w:r>
        <w:t xml:space="preserve">винаги, когато длъжникът е добросъвестен, без сам да предлага изпълнение</w:t>
      </w:r>
    </w:p>
    <w:p>
      <w:pPr>
        <w:spacing w:after="40"/>
        <w:ind w:left="431" w:hanging="360"/>
      </w:pPr>
      <w:r>
        <w:rPr>
          <w:b/>
          <w:bCs/>
        </w:rPr>
        <w:t xml:space="preserve">Г) </w:t>
      </w:r>
      <w:r>
        <w:t xml:space="preserve">само с изричното съгласие на кредитора, дадено в съдебно заседание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87, ал. 3, изр. 2: съдът не действа служебно — нужно е предложение на самия длъжник, а при вече отпаднал интерес на кредитора срок изобщо не се дава. Съдебният ред важи за вещни права върху недвижими имоти, брачни договори, аренда над десет години и частичната невиновна невъзможност по чл. 89.</w:t>
      </w:r>
    </w:p>
    <w:p>
      <w:pPr>
        <w:spacing w:after="100" w:before="0"/>
      </w:pPr>
      <w:r>
        <w:rPr>
          <w:b/>
          <w:bCs/>
        </w:rPr>
        <w:t xml:space="preserve">Защо А е грешен:  </w:t>
      </w:r>
      <w:r>
        <w:t xml:space="preserve">Служебната инициатива е изрично изключена.</w:t>
      </w:r>
    </w:p>
    <w:p>
      <w:pPr>
        <w:spacing w:after="100" w:before="0"/>
      </w:pPr>
      <w:r>
        <w:rPr>
          <w:b/>
          <w:bCs/>
        </w:rPr>
        <w:t xml:space="preserve">Защо В е грешен:  </w:t>
      </w:r>
      <w:r>
        <w:t xml:space="preserve">Добросъвестността не е критерият — предложението за изпълнение е.</w:t>
      </w:r>
    </w:p>
    <w:p>
      <w:pPr>
        <w:spacing w:after="100" w:before="0"/>
      </w:pPr>
      <w:r>
        <w:rPr>
          <w:b/>
          <w:bCs/>
        </w:rPr>
        <w:t xml:space="preserve">Защо Г е грешен:  </w:t>
      </w:r>
      <w:r>
        <w:t xml:space="preserve">Съгласието на кредитора не е предпоставката по закона.</w:t>
      </w:r>
    </w:p>
    <w:p>
      <w:pPr>
        <w:spacing w:after="140" w:before="0"/>
      </w:pPr>
      <w:r>
        <w:rPr>
          <w:b/>
          <w:bCs/>
        </w:rPr>
        <w:t xml:space="preserve">Методическа бележка:  </w:t>
      </w:r>
      <w:r>
        <w:t xml:space="preserve">Проверява границите на съдебната намеса при конститутивния иск.</w:t>
      </w:r>
    </w:p>
    <w:p>
      <w:pPr>
        <w:pStyle w:val="Heading3"/>
        <w:spacing w:after="60" w:before="240"/>
      </w:pPr>
      <w:r>
        <w:rPr>
          <w:b/>
          <w:bCs/>
          <w:sz w:val="24"/>
          <w:szCs w:val="24"/>
        </w:rPr>
        <w:t xml:space="preserve">Въпрос 7</w:t>
      </w:r>
      <w:r>
        <w:rPr>
          <w:i/>
          <w:iCs/>
          <w:color w:val="767676"/>
          <w:sz w:val="19"/>
          <w:szCs w:val="19"/>
        </w:rPr>
        <w:t xml:space="preserve">   (№ 297 от 780)</w:t>
      </w:r>
    </w:p>
    <w:p>
      <w:pPr>
        <w:spacing w:after="100"/>
      </w:pPr>
      <w:r>
        <w:rPr>
          <w:b/>
          <w:bCs/>
          <w:sz w:val="19"/>
          <w:szCs w:val="19"/>
        </w:rPr>
        <w:t xml:space="preserve">Подтема: </w:t>
      </w:r>
      <w:r>
        <w:rPr>
          <w:sz w:val="19"/>
          <w:szCs w:val="19"/>
        </w:rPr>
        <w:t xml:space="preserve">Обратно действие</w:t>
      </w:r>
      <w:r>
        <w:rPr>
          <w:b/>
          <w:bCs/>
          <w:sz w:val="19"/>
          <w:szCs w:val="19"/>
        </w:rPr>
        <w:t xml:space="preserve">     Ниво: </w:t>
      </w:r>
      <w:r>
        <w:rPr>
          <w:sz w:val="19"/>
          <w:szCs w:val="19"/>
        </w:rPr>
        <w:t xml:space="preserve">Средно</w:t>
      </w:r>
    </w:p>
    <w:p>
      <w:pPr>
        <w:spacing w:after="80" w:before="0"/>
      </w:pPr>
      <w:r>
        <w:t xml:space="preserve">Развалянето на договор за периодични доставки действа:</w:t>
      </w:r>
    </w:p>
    <w:p>
      <w:pPr>
        <w:spacing w:after="40"/>
        <w:ind w:left="431" w:hanging="360"/>
      </w:pPr>
      <w:r>
        <w:rPr>
          <w:b/>
          <w:bCs/>
        </w:rPr>
        <w:t xml:space="preserve">А) </w:t>
      </w:r>
      <w:r>
        <w:t xml:space="preserve">с обратна сила, като всички минали доставки и плащания се връщат взаимно</w:t>
      </w:r>
    </w:p>
    <w:p>
      <w:pPr>
        <w:spacing w:after="40"/>
        <w:ind w:left="431" w:hanging="360"/>
      </w:pPr>
      <w:r>
        <w:rPr>
          <w:b/>
          <w:bCs/>
        </w:rPr>
        <w:t xml:space="preserve">Б) </w:t>
      </w:r>
      <w:r>
        <w:t xml:space="preserve">от момента на първото неизпълнение на дължима периодична доставка</w:t>
      </w:r>
    </w:p>
    <w:p>
      <w:pPr>
        <w:spacing w:after="40"/>
        <w:ind w:left="431" w:hanging="360"/>
      </w:pPr>
      <w:r>
        <w:rPr>
          <w:b/>
          <w:bCs/>
        </w:rPr>
        <w:t xml:space="preserve">В) </w:t>
      </w:r>
      <w:r>
        <w:t xml:space="preserve">от датата на сключване на договора, с пълно ретроактивно заличаване</w:t>
      </w:r>
    </w:p>
    <w:p>
      <w:pPr>
        <w:spacing w:after="40"/>
        <w:ind w:left="431" w:hanging="360"/>
      </w:pPr>
      <w:r>
        <w:rPr>
          <w:b/>
          <w:bCs/>
        </w:rPr>
        <w:t xml:space="preserve">Г) </w:t>
      </w:r>
      <w:r>
        <w:t xml:space="preserve">само занапред — без заличаване на вече осъщественото изпълнение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Общото правило по чл. 88, ал. 1 е заличаване с обратна сила, но договорите за продължително или периодично изпълнение са изключение — развалянето действа ex nunc; особен трети режим има договорът за гледане и издръжка, който се разваля назад само относно вече положените грижи, а прекратяването действа занапред.</w:t>
      </w:r>
    </w:p>
    <w:p>
      <w:pPr>
        <w:spacing w:after="100" w:before="0"/>
      </w:pPr>
      <w:r>
        <w:rPr>
          <w:b/>
          <w:bCs/>
        </w:rPr>
        <w:t xml:space="preserve">Защо А е грешен:  </w:t>
      </w:r>
      <w:r>
        <w:t xml:space="preserve">Точно за тези договори обратната сила е изключена.</w:t>
      </w:r>
    </w:p>
    <w:p>
      <w:pPr>
        <w:spacing w:after="100" w:before="0"/>
      </w:pPr>
      <w:r>
        <w:rPr>
          <w:b/>
          <w:bCs/>
        </w:rPr>
        <w:t xml:space="preserve">Защо Б е грешен:  </w:t>
      </w:r>
      <w:r>
        <w:t xml:space="preserve">Моментът на неизпълнението не определя действието на развалянето.</w:t>
      </w:r>
    </w:p>
    <w:p>
      <w:pPr>
        <w:spacing w:after="100" w:before="0"/>
      </w:pPr>
      <w:r>
        <w:rPr>
          <w:b/>
          <w:bCs/>
        </w:rPr>
        <w:t xml:space="preserve">Защо В е грешен:  </w:t>
      </w:r>
      <w:r>
        <w:t xml:space="preserve">Това би било пълна ретроактивност, каквато тук няма.</w:t>
      </w:r>
    </w:p>
    <w:p>
      <w:pPr>
        <w:spacing w:after="140" w:before="0"/>
      </w:pPr>
      <w:r>
        <w:rPr>
          <w:b/>
          <w:bCs/>
        </w:rPr>
        <w:t xml:space="preserve">Методическа бележка:  </w:t>
      </w:r>
      <w:r>
        <w:t xml:space="preserve">Проверява изключенията от обратното действие по чл. 88, ал. 1.</w:t>
      </w:r>
    </w:p>
    <w:p>
      <w:pPr>
        <w:pStyle w:val="Heading3"/>
        <w:spacing w:after="60" w:before="240"/>
      </w:pPr>
      <w:r>
        <w:rPr>
          <w:b/>
          <w:bCs/>
          <w:sz w:val="24"/>
          <w:szCs w:val="24"/>
        </w:rPr>
        <w:t xml:space="preserve">Въпрос 8</w:t>
      </w:r>
      <w:r>
        <w:rPr>
          <w:i/>
          <w:iCs/>
          <w:color w:val="767676"/>
          <w:sz w:val="19"/>
          <w:szCs w:val="19"/>
        </w:rPr>
        <w:t xml:space="preserve">   (№ 298 от 780)</w:t>
      </w:r>
    </w:p>
    <w:p>
      <w:pPr>
        <w:spacing w:after="100"/>
      </w:pPr>
      <w:r>
        <w:rPr>
          <w:b/>
          <w:bCs/>
          <w:sz w:val="19"/>
          <w:szCs w:val="19"/>
        </w:rPr>
        <w:t xml:space="preserve">Подтема: </w:t>
      </w:r>
      <w:r>
        <w:rPr>
          <w:sz w:val="19"/>
          <w:szCs w:val="19"/>
        </w:rPr>
        <w:t xml:space="preserve">Недопустимост</w:t>
      </w:r>
      <w:r>
        <w:rPr>
          <w:b/>
          <w:bCs/>
          <w:sz w:val="19"/>
          <w:szCs w:val="19"/>
        </w:rPr>
        <w:t xml:space="preserve">     Ниво: </w:t>
      </w:r>
      <w:r>
        <w:rPr>
          <w:sz w:val="19"/>
          <w:szCs w:val="19"/>
        </w:rPr>
        <w:t xml:space="preserve">Високо</w:t>
      </w:r>
    </w:p>
    <w:p>
      <w:pPr>
        <w:spacing w:after="80" w:before="0"/>
      </w:pPr>
      <w:r>
        <w:t xml:space="preserve">При продажба на вещ с недостатъци развалянето е изключено, когато вещта е била преработена, като:</w:t>
      </w:r>
    </w:p>
    <w:p>
      <w:pPr>
        <w:spacing w:after="40"/>
        <w:ind w:left="431" w:hanging="360"/>
      </w:pPr>
      <w:r>
        <w:rPr>
          <w:b/>
          <w:bCs/>
        </w:rPr>
        <w:t xml:space="preserve">А) </w:t>
      </w:r>
      <w:r>
        <w:t xml:space="preserve">винаги е без значение по чия вина е извършено преработването</w:t>
      </w:r>
    </w:p>
    <w:p>
      <w:pPr>
        <w:spacing w:after="40"/>
        <w:ind w:left="431" w:hanging="360"/>
      </w:pPr>
      <w:r>
        <w:rPr>
          <w:b/>
          <w:bCs/>
        </w:rPr>
        <w:t xml:space="preserve">Б) </w:t>
      </w:r>
      <w:r>
        <w:t xml:space="preserve">това важи само ако преработката е извършена по вина на купувача</w:t>
      </w:r>
    </w:p>
    <w:p>
      <w:pPr>
        <w:spacing w:after="40"/>
        <w:ind w:left="431" w:hanging="360"/>
      </w:pPr>
      <w:r>
        <w:rPr>
          <w:b/>
          <w:bCs/>
        </w:rPr>
        <w:t xml:space="preserve">В) </w:t>
      </w:r>
      <w:r>
        <w:t xml:space="preserve">купувачът винаги може да развали, ако върне равностойността на вещта</w:t>
      </w:r>
    </w:p>
    <w:p>
      <w:pPr>
        <w:spacing w:after="40"/>
        <w:ind w:left="431" w:hanging="360"/>
      </w:pPr>
      <w:r>
        <w:rPr>
          <w:b/>
          <w:bCs/>
        </w:rPr>
        <w:t xml:space="preserve">Г) </w:t>
      </w:r>
      <w:r>
        <w:t xml:space="preserve">преработката изключва и всички останали права на купувача по договора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 разлика от повреждането или погиването (което изключва развалянето само при вина на купувача или лицата, на които вещта е прехвърлена — чл. 196, ал. 2), преработването действа обективно: без значение по чия вина, то прегражда развалянето.</w:t>
      </w:r>
    </w:p>
    <w:p>
      <w:pPr>
        <w:spacing w:after="100" w:before="0"/>
      </w:pPr>
      <w:r>
        <w:rPr>
          <w:b/>
          <w:bCs/>
        </w:rPr>
        <w:t xml:space="preserve">Защо Б е грешен:  </w:t>
      </w:r>
      <w:r>
        <w:t xml:space="preserve">Изискването за вина важи при повреждане и погиване, не при преработка.</w:t>
      </w:r>
    </w:p>
    <w:p>
      <w:pPr>
        <w:spacing w:after="100" w:before="0"/>
      </w:pPr>
      <w:r>
        <w:rPr>
          <w:b/>
          <w:bCs/>
        </w:rPr>
        <w:t xml:space="preserve">Защо В е грешен:  </w:t>
      </w:r>
      <w:r>
        <w:t xml:space="preserve">Заместване с равностойност законът не урежда като път към разваляне.</w:t>
      </w:r>
    </w:p>
    <w:p>
      <w:pPr>
        <w:spacing w:after="100" w:before="0"/>
      </w:pPr>
      <w:r>
        <w:rPr>
          <w:b/>
          <w:bCs/>
        </w:rPr>
        <w:t xml:space="preserve">Защо Г е грешен:  </w:t>
      </w:r>
      <w:r>
        <w:t xml:space="preserve">Останалите средства (намаляване на цената, обезщетение) се запазват.</w:t>
      </w:r>
    </w:p>
    <w:p>
      <w:pPr>
        <w:spacing w:after="140" w:before="0"/>
      </w:pPr>
      <w:r>
        <w:rPr>
          <w:b/>
          <w:bCs/>
        </w:rPr>
        <w:t xml:space="preserve">Методическа бележка:  </w:t>
      </w:r>
      <w:r>
        <w:t xml:space="preserve">Проверява четирите хипотези на недопустимост и разликата вина/без вина.</w:t>
      </w:r>
    </w:p>
    <w:p>
      <w:pPr>
        <w:pStyle w:val="Heading3"/>
        <w:spacing w:after="60" w:before="240"/>
      </w:pPr>
      <w:r>
        <w:rPr>
          <w:b/>
          <w:bCs/>
          <w:sz w:val="24"/>
          <w:szCs w:val="24"/>
        </w:rPr>
        <w:t xml:space="preserve">Въпрос 9</w:t>
      </w:r>
      <w:r>
        <w:rPr>
          <w:i/>
          <w:iCs/>
          <w:color w:val="767676"/>
          <w:sz w:val="19"/>
          <w:szCs w:val="19"/>
        </w:rPr>
        <w:t xml:space="preserve">   (№ 299 от 780)</w:t>
      </w:r>
    </w:p>
    <w:p>
      <w:pPr>
        <w:spacing w:after="100"/>
      </w:pPr>
      <w:r>
        <w:rPr>
          <w:b/>
          <w:bCs/>
          <w:sz w:val="19"/>
          <w:szCs w:val="19"/>
        </w:rPr>
        <w:t xml:space="preserve">Подтема: </w:t>
      </w:r>
      <w:r>
        <w:rPr>
          <w:sz w:val="19"/>
          <w:szCs w:val="19"/>
        </w:rPr>
        <w:t xml:space="preserve">Връщане на престациите</w:t>
      </w:r>
      <w:r>
        <w:rPr>
          <w:b/>
          <w:bCs/>
          <w:sz w:val="19"/>
          <w:szCs w:val="19"/>
        </w:rPr>
        <w:t xml:space="preserve">     Ниво: </w:t>
      </w:r>
      <w:r>
        <w:rPr>
          <w:sz w:val="19"/>
          <w:szCs w:val="19"/>
        </w:rPr>
        <w:t xml:space="preserve">Високо</w:t>
      </w:r>
    </w:p>
    <w:p>
      <w:pPr>
        <w:spacing w:after="80" w:before="0"/>
      </w:pPr>
      <w:r>
        <w:t xml:space="preserve">При разваляне по съдебен ред съдът се произнася по връщането на разменените престации:</w:t>
      </w:r>
    </w:p>
    <w:p>
      <w:pPr>
        <w:spacing w:after="40"/>
        <w:ind w:left="431" w:hanging="360"/>
      </w:pPr>
      <w:r>
        <w:rPr>
          <w:b/>
          <w:bCs/>
        </w:rPr>
        <w:t xml:space="preserve">А) </w:t>
      </w:r>
      <w:r>
        <w:t xml:space="preserve">служебно, като автоматична последица от уважаването на иска</w:t>
      </w:r>
    </w:p>
    <w:p>
      <w:pPr>
        <w:spacing w:after="40"/>
        <w:ind w:left="431" w:hanging="360"/>
      </w:pPr>
      <w:r>
        <w:rPr>
          <w:b/>
          <w:bCs/>
        </w:rPr>
        <w:t xml:space="preserve">Б) </w:t>
      </w:r>
      <w:r>
        <w:t xml:space="preserve">само ако длъжникът е бил недобросъвестен при получаване на престацията</w:t>
      </w:r>
    </w:p>
    <w:p>
      <w:pPr>
        <w:spacing w:after="40"/>
        <w:ind w:left="431" w:hanging="360"/>
      </w:pPr>
      <w:r>
        <w:rPr>
          <w:b/>
          <w:bCs/>
        </w:rPr>
        <w:t xml:space="preserve">В) </w:t>
      </w:r>
      <w:r>
        <w:t xml:space="preserve">само по изрично искане на заинтересованата страна по делото</w:t>
      </w:r>
    </w:p>
    <w:p>
      <w:pPr>
        <w:spacing w:after="40"/>
        <w:ind w:left="431" w:hanging="360"/>
      </w:pPr>
      <w:r>
        <w:rPr>
          <w:b/>
          <w:bCs/>
        </w:rPr>
        <w:t xml:space="preserve">Г) </w:t>
      </w:r>
      <w:r>
        <w:t xml:space="preserve">в отделно наказателно производство срещу неизправния длъжник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Връщането се дължи на основание чл. 55, ал. 1 като последица от обратното действие, но процесуално съдът не може без изрично искане да се произнесе по реституцията при съдебно разваляне.</w:t>
      </w:r>
    </w:p>
    <w:p>
      <w:pPr>
        <w:spacing w:after="100" w:before="0"/>
      </w:pPr>
      <w:r>
        <w:rPr>
          <w:b/>
          <w:bCs/>
        </w:rPr>
        <w:t xml:space="preserve">Защо А е грешен:  </w:t>
      </w:r>
      <w:r>
        <w:t xml:space="preserve">Автоматизъм в диспозитива законът не допуска.</w:t>
      </w:r>
    </w:p>
    <w:p>
      <w:pPr>
        <w:spacing w:after="100" w:before="0"/>
      </w:pPr>
      <w:r>
        <w:rPr>
          <w:b/>
          <w:bCs/>
        </w:rPr>
        <w:t xml:space="preserve">Защо Б е грешен:  </w:t>
      </w:r>
      <w:r>
        <w:t xml:space="preserve">Добросъвестността не определя произнасянето по реституцията.</w:t>
      </w:r>
    </w:p>
    <w:p>
      <w:pPr>
        <w:spacing w:after="100" w:before="0"/>
      </w:pPr>
      <w:r>
        <w:rPr>
          <w:b/>
          <w:bCs/>
        </w:rPr>
        <w:t xml:space="preserve">Защо Г е грешен:  </w:t>
      </w:r>
      <w:r>
        <w:t xml:space="preserve">Връщането е гражданскоправна, а не наказателна материя.</w:t>
      </w:r>
    </w:p>
    <w:p>
      <w:pPr>
        <w:spacing w:after="140" w:before="0"/>
      </w:pPr>
      <w:r>
        <w:rPr>
          <w:b/>
          <w:bCs/>
        </w:rPr>
        <w:t xml:space="preserve">Методическа бележка:  </w:t>
      </w:r>
      <w:r>
        <w:t xml:space="preserve">Проверява процесуалното ограничение при съдебната реституция.</w:t>
      </w:r>
    </w:p>
    <w:p>
      <w:pPr>
        <w:pStyle w:val="Heading3"/>
        <w:spacing w:after="60" w:before="240"/>
      </w:pPr>
      <w:r>
        <w:rPr>
          <w:b/>
          <w:bCs/>
          <w:sz w:val="24"/>
          <w:szCs w:val="24"/>
        </w:rPr>
        <w:t xml:space="preserve">Въпрос 10</w:t>
      </w:r>
      <w:r>
        <w:rPr>
          <w:i/>
          <w:iCs/>
          <w:color w:val="767676"/>
          <w:sz w:val="19"/>
          <w:szCs w:val="19"/>
        </w:rPr>
        <w:t xml:space="preserve">   (№ 300 от 780)</w:t>
      </w:r>
    </w:p>
    <w:p>
      <w:pPr>
        <w:spacing w:after="100"/>
      </w:pPr>
      <w:r>
        <w:rPr>
          <w:b/>
          <w:bCs/>
          <w:sz w:val="19"/>
          <w:szCs w:val="19"/>
        </w:rPr>
        <w:t xml:space="preserve">Подтема: </w:t>
      </w:r>
      <w:r>
        <w:rPr>
          <w:sz w:val="19"/>
          <w:szCs w:val="19"/>
        </w:rPr>
        <w:t xml:space="preserve">Неустойка и трети лица</w:t>
      </w:r>
      <w:r>
        <w:rPr>
          <w:b/>
          <w:bCs/>
          <w:sz w:val="19"/>
          <w:szCs w:val="19"/>
        </w:rPr>
        <w:t xml:space="preserve">     Ниво: </w:t>
      </w:r>
      <w:r>
        <w:rPr>
          <w:sz w:val="19"/>
          <w:szCs w:val="19"/>
        </w:rPr>
        <w:t xml:space="preserve">Средно</w:t>
      </w:r>
    </w:p>
    <w:p>
      <w:pPr>
        <w:spacing w:after="80" w:before="0"/>
      </w:pPr>
      <w:r>
        <w:t xml:space="preserve">След разваляне на двустранен договор кредиторът може да претендира:</w:t>
      </w:r>
    </w:p>
    <w:p>
      <w:pPr>
        <w:spacing w:after="40"/>
        <w:ind w:left="431" w:hanging="360"/>
      </w:pPr>
      <w:r>
        <w:rPr>
          <w:b/>
          <w:bCs/>
        </w:rPr>
        <w:t xml:space="preserve">А) </w:t>
      </w:r>
      <w:r>
        <w:t xml:space="preserve">всички уговорени неустойки, включително компенсаторните и тази за забава</w:t>
      </w:r>
    </w:p>
    <w:p>
      <w:pPr>
        <w:spacing w:after="40"/>
        <w:ind w:left="431" w:hanging="360"/>
      </w:pPr>
      <w:r>
        <w:rPr>
          <w:b/>
          <w:bCs/>
        </w:rPr>
        <w:t xml:space="preserve">Б) </w:t>
      </w:r>
      <w:r>
        <w:t xml:space="preserve">само неустойката, изрично уговорена за случай на разваляне</w:t>
      </w:r>
    </w:p>
    <w:p>
      <w:pPr>
        <w:spacing w:after="40"/>
        <w:ind w:left="431" w:hanging="360"/>
      </w:pPr>
      <w:r>
        <w:rPr>
          <w:b/>
          <w:bCs/>
        </w:rPr>
        <w:t xml:space="preserve">В) </w:t>
      </w:r>
      <w:r>
        <w:t xml:space="preserve">неустойката за забава, но само в половин размер по справедливост</w:t>
      </w:r>
    </w:p>
    <w:p>
      <w:pPr>
        <w:spacing w:after="40"/>
        <w:ind w:left="431" w:hanging="360"/>
      </w:pPr>
      <w:r>
        <w:rPr>
          <w:b/>
          <w:bCs/>
        </w:rPr>
        <w:t xml:space="preserve">Г) </w:t>
      </w:r>
      <w:r>
        <w:t xml:space="preserve">неустойка само ако договорът е бил вписан в имотния регистър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Поради акцесорния характер компенсаторните, мораторните и сходните неустойки отпадат с разваления договор; преживява само изрично уговорената резолуторна неустойка, обезщетяваща вредите от неизпълнението, довело до развалянето. Отделно чл. 88, ал. 2 пази правата на добросъвестни трети лица, придобити преди вписването на исковата молба, а при движими вещи — чл. 78 ЗС.</w:t>
      </w:r>
    </w:p>
    <w:p>
      <w:pPr>
        <w:spacing w:after="100" w:before="0"/>
      </w:pPr>
      <w:r>
        <w:rPr>
          <w:b/>
          <w:bCs/>
        </w:rPr>
        <w:t xml:space="preserve">Защо А е грешен:  </w:t>
      </w:r>
      <w:r>
        <w:t xml:space="preserve">Неустойката за забава отпада заедно с договора.</w:t>
      </w:r>
    </w:p>
    <w:p>
      <w:pPr>
        <w:spacing w:after="100" w:before="0"/>
      </w:pPr>
      <w:r>
        <w:rPr>
          <w:b/>
          <w:bCs/>
        </w:rPr>
        <w:t xml:space="preserve">Защо В е грешен:  </w:t>
      </w:r>
      <w:r>
        <w:t xml:space="preserve">Половинчат режим законът не предвижда.</w:t>
      </w:r>
    </w:p>
    <w:p>
      <w:pPr>
        <w:spacing w:after="100" w:before="0"/>
      </w:pPr>
      <w:r>
        <w:rPr>
          <w:b/>
          <w:bCs/>
        </w:rPr>
        <w:t xml:space="preserve">Защо Г е грешен:  </w:t>
      </w:r>
      <w:r>
        <w:t xml:space="preserve">Вписването е от значение за третите лица, не за неустойката.</w:t>
      </w:r>
    </w:p>
    <w:p>
      <w:pPr>
        <w:spacing w:after="140" w:before="0"/>
      </w:pPr>
      <w:r>
        <w:rPr>
          <w:b/>
          <w:bCs/>
        </w:rPr>
        <w:t xml:space="preserve">Методическа бележка:  </w:t>
      </w:r>
      <w:r>
        <w:t xml:space="preserve">Проверява съдбата на неустойките при разваляне и защитата на третите лица.</w:t>
      </w:r>
    </w:p>
    <w:p>
      <w:pPr>
        <w:pStyle w:val="Heading2"/>
        <w:spacing w:after="120" w:before="320"/>
      </w:pPr>
      <w:r>
        <w:rPr>
          <w:b/>
          <w:bCs/>
          <w:color w:val="2F5496"/>
          <w:sz w:val="26"/>
          <w:szCs w:val="26"/>
        </w:rPr>
        <w:t xml:space="preserve">Тема 30 — казуси</w:t>
      </w:r>
    </w:p>
    <w:p>
      <w:pPr>
        <w:pStyle w:val="Heading3"/>
        <w:spacing w:after="80" w:before="240"/>
      </w:pPr>
      <w:r>
        <w:rPr>
          <w:b/>
          <w:bCs/>
          <w:sz w:val="24"/>
          <w:szCs w:val="24"/>
        </w:rPr>
        <w:t xml:space="preserve">Казус 1</w:t>
      </w:r>
      <w:r>
        <w:rPr>
          <w:i/>
          <w:iCs/>
          <w:color w:val="767676"/>
          <w:sz w:val="19"/>
          <w:szCs w:val="19"/>
        </w:rPr>
        <w:t xml:space="preserve">   (№ 59 от 156)</w:t>
      </w:r>
    </w:p>
    <w:p>
      <w:pPr>
        <w:spacing w:after="100" w:before="0"/>
      </w:pPr>
      <w:r>
        <w:rPr>
          <w:b/>
          <w:bCs/>
        </w:rPr>
        <w:t xml:space="preserve">Заглавие:  </w:t>
      </w:r>
      <w:r>
        <w:t xml:space="preserve">Осветлението, което закъсня за еднодневния фестивал</w:t>
      </w:r>
    </w:p>
    <w:p>
      <w:pPr>
        <w:spacing w:after="100" w:before="0"/>
      </w:pPr>
      <w:r>
        <w:rPr>
          <w:b/>
          <w:bCs/>
        </w:rPr>
        <w:t xml:space="preserve">Тема:  </w:t>
      </w:r>
      <w:r>
        <w:t xml:space="preserve">Извънсъдебно разваляне без даване на допълнителен срок при безполезно късно изпълнение.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разваляне на двустранен договор</w:t>
      </w:r>
    </w:p>
    <w:p>
      <w:pPr>
        <w:spacing w:after="40"/>
        <w:ind w:left="504" w:hanging="288"/>
      </w:pPr>
      <w:r>
        <w:t xml:space="preserve">•  неизпълнение в срок</w:t>
      </w:r>
    </w:p>
    <w:p>
      <w:pPr>
        <w:spacing w:after="40"/>
        <w:ind w:left="504" w:hanging="288"/>
      </w:pPr>
      <w:r>
        <w:t xml:space="preserve">•  съществен срок с оглед целта на договора</w:t>
      </w:r>
    </w:p>
    <w:p>
      <w:pPr>
        <w:spacing w:after="40"/>
        <w:ind w:left="504" w:hanging="288"/>
      </w:pPr>
      <w:r>
        <w:t xml:space="preserve">•  безполезност на късното изпълнение</w:t>
      </w:r>
    </w:p>
    <w:p>
      <w:pPr>
        <w:spacing w:after="40"/>
        <w:ind w:left="504" w:hanging="288"/>
      </w:pPr>
      <w:r>
        <w:t xml:space="preserve">•  извънсъдебно разваляне с едностранно изявление</w:t>
      </w:r>
    </w:p>
    <w:p>
      <w:pPr>
        <w:spacing w:after="40"/>
        <w:ind w:left="504" w:hanging="288"/>
      </w:pPr>
      <w:r>
        <w:t xml:space="preserve">•  допълнителен подходящ срок</w:t>
      </w:r>
    </w:p>
    <w:p>
      <w:pPr>
        <w:spacing w:after="40"/>
        <w:ind w:left="504" w:hanging="288"/>
      </w:pPr>
      <w:r>
        <w:t xml:space="preserve">•  обезщетение за вреди наред с развалянето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кога даването на допълнителен срок не е необходимо;</w:t>
      </w:r>
    </w:p>
    <w:p>
      <w:pPr>
        <w:spacing w:after="40"/>
        <w:ind w:left="504" w:hanging="288"/>
      </w:pPr>
      <w:r>
        <w:t xml:space="preserve">•  да обоснове извънсъдебния характер на развалянето в тази хипотеза;</w:t>
      </w:r>
    </w:p>
    <w:p>
      <w:pPr>
        <w:spacing w:after="40"/>
        <w:ind w:left="504" w:hanging="288"/>
      </w:pPr>
      <w:r>
        <w:t xml:space="preserve">•  да изведе съществеността на срока от целта на договора;</w:t>
      </w:r>
    </w:p>
    <w:p>
      <w:pPr>
        <w:spacing w:after="40"/>
        <w:ind w:left="504" w:hanging="288"/>
      </w:pPr>
      <w:r>
        <w:t xml:space="preserve">•  да съчетае развалянето с претенция за обезщетение;</w:t>
      </w:r>
    </w:p>
    <w:p>
      <w:pPr>
        <w:spacing w:after="60" w:before="120"/>
      </w:pPr>
      <w:r>
        <w:rPr>
          <w:b/>
          <w:bCs/>
        </w:rPr>
        <w:t xml:space="preserve">Факти</w:t>
      </w:r>
    </w:p>
    <w:p>
      <w:pPr>
        <w:spacing w:after="80" w:before="0"/>
        <w:jc w:val="both"/>
      </w:pPr>
      <w:r>
        <w:t xml:space="preserve">„Арт Сцена" ООД сключва договор с фирма за сценично оборудване за доставка и монтаж на осветителна система за еднодневен международен фестивал на 15 юни. Уговорено е оборудването да бъде напълно монтирано и тествано до 14 юни, 18:00 ч. На тази дата доставчикът не успява да завърши монтажа и предлага да приключи на 15 юни сутринта. Организаторът отказва и същия ден изпраща изявление, че счита договора за развален, като междувременно наема резервна техника от друго дружество.</w:t>
      </w:r>
    </w:p>
    <w:p>
      <w:pPr>
        <w:spacing w:after="60" w:before="120"/>
      </w:pPr>
      <w:r>
        <w:rPr>
          <w:b/>
          <w:bCs/>
        </w:rPr>
        <w:t xml:space="preserve">Въпроси</w:t>
      </w:r>
    </w:p>
    <w:p>
      <w:pPr>
        <w:spacing w:after="40"/>
        <w:ind w:left="504" w:hanging="288"/>
      </w:pPr>
      <w:r>
        <w:t xml:space="preserve">1.  Необходимо ли е в случая даване на допълнителен срок?</w:t>
      </w:r>
    </w:p>
    <w:p>
      <w:pPr>
        <w:spacing w:after="40"/>
        <w:ind w:left="504" w:hanging="288"/>
      </w:pPr>
      <w:r>
        <w:t xml:space="preserve">2.  Може ли договорът да се счита развален извънсъдебно?</w:t>
      </w:r>
    </w:p>
    <w:p>
      <w:pPr>
        <w:spacing w:after="40"/>
        <w:ind w:left="504" w:hanging="288"/>
      </w:pPr>
      <w:r>
        <w:t xml:space="preserve">3.  Какво е значението на това, че събитието е еднодневно и с точна дата?</w:t>
      </w:r>
    </w:p>
    <w:p>
      <w:pPr>
        <w:spacing w:after="40"/>
        <w:ind w:left="504" w:hanging="288"/>
      </w:pPr>
      <w:r>
        <w:t xml:space="preserve">4.  Може ли организаторът да иска и обезщетение?</w:t>
      </w:r>
    </w:p>
    <w:p>
      <w:pPr>
        <w:spacing w:after="60" w:before="120"/>
      </w:pPr>
      <w:r>
        <w:rPr>
          <w:b/>
          <w:bCs/>
        </w:rPr>
        <w:t xml:space="preserve">Насоки за решаване</w:t>
      </w:r>
    </w:p>
    <w:p>
      <w:pPr>
        <w:spacing w:after="40"/>
        <w:ind w:left="504" w:hanging="288"/>
      </w:pPr>
      <w:r>
        <w:t xml:space="preserve">•  Установете каква е целта на договора и какво значение има датата на събитието.</w:t>
      </w:r>
    </w:p>
    <w:p>
      <w:pPr>
        <w:spacing w:after="40"/>
        <w:ind w:left="504" w:hanging="288"/>
      </w:pPr>
      <w:r>
        <w:t xml:space="preserve">•  Преценете дали изпълнението на следващата сутрин би имало смисъл за кредитора.</w:t>
      </w:r>
    </w:p>
    <w:p>
      <w:pPr>
        <w:spacing w:after="40"/>
        <w:ind w:left="504" w:hanging="288"/>
      </w:pPr>
      <w:r>
        <w:t xml:space="preserve">•  Проверете как и кога е направено изявлението за разваляне.</w:t>
      </w:r>
    </w:p>
    <w:p>
      <w:pPr>
        <w:spacing w:after="40"/>
        <w:ind w:left="504" w:hanging="288"/>
      </w:pPr>
      <w:r>
        <w:t xml:space="preserve">•  Помислете дали развалянето изчерпва защитата на организатора.</w:t>
      </w:r>
    </w:p>
    <w:p>
      <w:pPr>
        <w:spacing w:after="60" w:before="120"/>
      </w:pPr>
      <w:r>
        <w:rPr>
          <w:b/>
          <w:bCs/>
        </w:rPr>
        <w:t xml:space="preserve">Примерен отговор</w:t>
      </w:r>
    </w:p>
    <w:p>
      <w:pPr>
        <w:spacing w:after="80" w:before="0"/>
        <w:jc w:val="both"/>
      </w:pPr>
      <w:r>
        <w:t xml:space="preserve">1. Договорът за доставка и монтаж на осветителната система е сключен с оглед еднодневния фестивал на 15 юни, а изпълнението е трябвало да завърши до 14 юни, 18:00 ч. Затова даване на допълнителен подходящ срок по чл. 87 ал. 1 ЗЗД не е задължително: налице е хипотезата на чл. 87 ал. 2 ЗЗД — задължението е трябвало да се изпълни непременно в уговореното време, а поради забавата изпълнението е станало безполезно.</w:t>
      </w:r>
    </w:p>
    <w:p>
      <w:pPr>
        <w:spacing w:after="80" w:before="0"/>
        <w:jc w:val="both"/>
      </w:pPr>
      <w:r>
        <w:t xml:space="preserve">2. Развалянето се извършва с едностранно изявление до длъжника и не изисква съдебен ред, тъй като предмет на договора не са вещни права върху недвижим имот (чл. 87 ал. 3 ЗЗД). Изявлението на „Арт Сцена" ООД, отправено на 14 юни, е достатъчно и договорът е развален извънсъдебно с достигането му до доставчика.</w:t>
      </w:r>
    </w:p>
    <w:p>
      <w:pPr>
        <w:spacing w:after="80" w:before="0"/>
        <w:jc w:val="both"/>
      </w:pPr>
      <w:r>
        <w:t xml:space="preserve">3. Еднодневният характер на събитието с точно фиксирана дата е решаващ: той показва, че уговореният срок е съществен, а монтаж сутринта на 15 юни не би обслужил фестивала така, както страните са предвидили. Именно това обстоятелство обосновава безполезността на късното изпълнение по смисъла на чл. 87 ал. 2 ЗЗД.</w:t>
      </w:r>
    </w:p>
    <w:p>
      <w:pPr>
        <w:spacing w:after="80" w:before="0"/>
        <w:jc w:val="both"/>
      </w:pPr>
      <w:r>
        <w:t xml:space="preserve">4. Развалянето не изключва отговорността за вреди — по чл. 88 ал. 1 ЗЗД кредиторът има право на обезщетение за вредите от неизпълнението, чийто обхват се определя по чл. 82 ЗЗД. Организаторът може да претендира разходите по наемането на резервната техника от другото дружество, доколкото те са пряка и предвидима последица от неизпълнението.</w:t>
      </w:r>
    </w:p>
    <w:p>
      <w:pPr>
        <w:spacing w:after="60" w:before="120"/>
      </w:pPr>
      <w:r>
        <w:rPr>
          <w:b/>
          <w:bCs/>
        </w:rPr>
        <w:t xml:space="preserve">Кратък извод</w:t>
      </w:r>
    </w:p>
    <w:p>
      <w:pPr>
        <w:spacing w:after="80" w:before="0"/>
        <w:jc w:val="both"/>
      </w:pPr>
      <w:r>
        <w:t xml:space="preserve">Когато от целта на договора следва, че изпълнението е трябвало да стане непременно в определен момент, след който губи смисъл, договорът може да бъде развален извънсъдебно и без даване на допълнителен срок. Развалянето не отнема правото на обезщетение за вредите от неизпълнението.</w:t>
      </w:r>
    </w:p>
    <w:p>
      <w:pPr>
        <w:spacing w:after="60" w:before="120"/>
      </w:pPr>
      <w:r>
        <w:rPr>
          <w:b/>
          <w:bCs/>
        </w:rPr>
        <w:t xml:space="preserve">Често срещани грешки</w:t>
      </w:r>
    </w:p>
    <w:p>
      <w:pPr>
        <w:spacing w:after="40"/>
        <w:ind w:left="504" w:hanging="288"/>
      </w:pPr>
      <w:r>
        <w:t xml:space="preserve">•  Да се изисква допълнителен срок във всички случаи на забава.</w:t>
      </w:r>
    </w:p>
    <w:p>
      <w:pPr>
        <w:spacing w:after="40"/>
        <w:ind w:left="504" w:hanging="288"/>
      </w:pPr>
      <w:r>
        <w:t xml:space="preserve">•  Да се смята, че развалянето винаги става по съдебен ред.</w:t>
      </w:r>
    </w:p>
    <w:p>
      <w:pPr>
        <w:spacing w:after="40"/>
        <w:ind w:left="504" w:hanging="288"/>
      </w:pPr>
      <w:r>
        <w:t xml:space="preserve">•  Да се пропуска значението на еднодневното събитие за съществеността на срока.</w:t>
      </w:r>
    </w:p>
    <w:p>
      <w:pPr>
        <w:spacing w:after="40"/>
        <w:ind w:left="504" w:hanging="288"/>
      </w:pPr>
      <w:r>
        <w:t xml:space="preserve">•  Да се приема, че развалянето изключва обезщетението за вреди.</w:t>
      </w:r>
    </w:p>
    <w:p>
      <w:pPr>
        <w:pStyle w:val="Heading3"/>
        <w:spacing w:after="80" w:before="240"/>
      </w:pPr>
      <w:r>
        <w:rPr>
          <w:b/>
          <w:bCs/>
          <w:sz w:val="24"/>
          <w:szCs w:val="24"/>
        </w:rPr>
        <w:t xml:space="preserve">Казус 2</w:t>
      </w:r>
      <w:r>
        <w:rPr>
          <w:i/>
          <w:iCs/>
          <w:color w:val="767676"/>
          <w:sz w:val="19"/>
          <w:szCs w:val="19"/>
        </w:rPr>
        <w:t xml:space="preserve">   (№ 60 от 156)</w:t>
      </w:r>
    </w:p>
    <w:p>
      <w:pPr>
        <w:spacing w:after="100" w:before="0"/>
      </w:pPr>
      <w:r>
        <w:rPr>
          <w:b/>
          <w:bCs/>
        </w:rPr>
        <w:t xml:space="preserve">Заглавие:  </w:t>
      </w:r>
      <w:r>
        <w:t xml:space="preserve">Мълчащият продавач и нотариалната покана с 10-дневен срок</w:t>
      </w:r>
    </w:p>
    <w:p>
      <w:pPr>
        <w:spacing w:after="100" w:before="0"/>
      </w:pPr>
      <w:r>
        <w:rPr>
          <w:b/>
          <w:bCs/>
        </w:rPr>
        <w:t xml:space="preserve">Тема:  </w:t>
      </w:r>
      <w:r>
        <w:t xml:space="preserve">Разваляне с предупреждение. Връщане на даденото и неустойка при разваляне.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предварителен договор</w:t>
      </w:r>
    </w:p>
    <w:p>
      <w:pPr>
        <w:spacing w:after="40"/>
        <w:ind w:left="504" w:hanging="288"/>
      </w:pPr>
      <w:r>
        <w:t xml:space="preserve">•  виновно неизпълнение</w:t>
      </w:r>
    </w:p>
    <w:p>
      <w:pPr>
        <w:spacing w:after="40"/>
        <w:ind w:left="504" w:hanging="288"/>
      </w:pPr>
      <w:r>
        <w:t xml:space="preserve">•  изправност на кредитора</w:t>
      </w:r>
    </w:p>
    <w:p>
      <w:pPr>
        <w:spacing w:after="40"/>
        <w:ind w:left="504" w:hanging="288"/>
      </w:pPr>
      <w:r>
        <w:t xml:space="preserve">•  нотариална покана с допълнителен срок</w:t>
      </w:r>
    </w:p>
    <w:p>
      <w:pPr>
        <w:spacing w:after="40"/>
        <w:ind w:left="504" w:hanging="288"/>
      </w:pPr>
      <w:r>
        <w:t xml:space="preserve">•  условно разваляне с предупреждение</w:t>
      </w:r>
    </w:p>
    <w:p>
      <w:pPr>
        <w:spacing w:after="40"/>
        <w:ind w:left="504" w:hanging="288"/>
      </w:pPr>
      <w:r>
        <w:t xml:space="preserve">•  обратно действие на развалянето</w:t>
      </w:r>
    </w:p>
    <w:p>
      <w:pPr>
        <w:spacing w:after="40"/>
        <w:ind w:left="504" w:hanging="288"/>
      </w:pPr>
      <w:r>
        <w:t xml:space="preserve">•  връщане на даденото</w:t>
      </w:r>
    </w:p>
    <w:p>
      <w:pPr>
        <w:spacing w:after="40"/>
        <w:ind w:left="504" w:hanging="288"/>
      </w:pPr>
      <w:r>
        <w:t xml:space="preserve">•  неустойка за разваляне по вина на страната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предпоставките за разваляне при бездействие на насрещната страна;</w:t>
      </w:r>
    </w:p>
    <w:p>
      <w:pPr>
        <w:spacing w:after="40"/>
        <w:ind w:left="504" w:hanging="288"/>
      </w:pPr>
      <w:r>
        <w:t xml:space="preserve">•  да обясни функцията на дадения допълнителен срок и на предупреждението;</w:t>
      </w:r>
    </w:p>
    <w:p>
      <w:pPr>
        <w:spacing w:after="40"/>
        <w:ind w:left="504" w:hanging="288"/>
      </w:pPr>
      <w:r>
        <w:t xml:space="preserve">•  да изведе последиците на развалянето относно разменените престации;</w:t>
      </w:r>
    </w:p>
    <w:p>
      <w:pPr>
        <w:spacing w:after="40"/>
        <w:ind w:left="504" w:hanging="288"/>
      </w:pPr>
      <w:r>
        <w:t xml:space="preserve">•  да прецени дължимостта на уговорената неустойка наред с връщането на даденото;</w:t>
      </w:r>
    </w:p>
    <w:p>
      <w:pPr>
        <w:spacing w:after="60" w:before="120"/>
      </w:pPr>
      <w:r>
        <w:rPr>
          <w:b/>
          <w:bCs/>
        </w:rPr>
        <w:t xml:space="preserve">Факти</w:t>
      </w:r>
    </w:p>
    <w:p>
      <w:pPr>
        <w:spacing w:after="80" w:before="0"/>
        <w:jc w:val="both"/>
      </w:pPr>
      <w:r>
        <w:t xml:space="preserve">Купувач и продавач сключват предварителен договор за покупко-продажба на апартамент, като купувачът плаща капаро, а остатъкът от цената трябва да се плати при нотариалното изповядване. Преди уговорената дата продавачът престава да отговаря на съобщенията и отказва да съдейства за снабдяване с част от нужните документи. Купувачът изпраща нотариална покана с 10-дневен срок за изпълнение и изрично предупреждение, че след това ще счита договора за развален. След изтичане на срока завежда иск за връщане на даденото и за неустойка по клауза, в която е посочено, че „при разваляне по вина на продавача последният дължи 15 000 евро".</w:t>
      </w:r>
    </w:p>
    <w:p>
      <w:pPr>
        <w:spacing w:after="60" w:before="120"/>
      </w:pPr>
      <w:r>
        <w:rPr>
          <w:b/>
          <w:bCs/>
        </w:rPr>
        <w:t xml:space="preserve">Въпроси</w:t>
      </w:r>
    </w:p>
    <w:p>
      <w:pPr>
        <w:spacing w:after="40"/>
        <w:ind w:left="504" w:hanging="288"/>
      </w:pPr>
      <w:r>
        <w:t xml:space="preserve">1.  Допустимо ли е разваляне в тази хипотеза?</w:t>
      </w:r>
    </w:p>
    <w:p>
      <w:pPr>
        <w:spacing w:after="40"/>
        <w:ind w:left="504" w:hanging="288"/>
      </w:pPr>
      <w:r>
        <w:t xml:space="preserve">2.  Какъв е ефектът от дадения допълнителен срок?</w:t>
      </w:r>
    </w:p>
    <w:p>
      <w:pPr>
        <w:spacing w:after="40"/>
        <w:ind w:left="504" w:hanging="288"/>
      </w:pPr>
      <w:r>
        <w:t xml:space="preserve">3.  Какво следва относно върнатите престации?</w:t>
      </w:r>
    </w:p>
    <w:p>
      <w:pPr>
        <w:spacing w:after="40"/>
        <w:ind w:left="504" w:hanging="288"/>
      </w:pPr>
      <w:r>
        <w:t xml:space="preserve">4.  Може ли да се търси и уговорената неустойка?</w:t>
      </w:r>
    </w:p>
    <w:p>
      <w:pPr>
        <w:spacing w:after="60" w:before="120"/>
      </w:pPr>
      <w:r>
        <w:rPr>
          <w:b/>
          <w:bCs/>
        </w:rPr>
        <w:t xml:space="preserve">Насоки за решаване</w:t>
      </w:r>
    </w:p>
    <w:p>
      <w:pPr>
        <w:spacing w:after="40"/>
        <w:ind w:left="504" w:hanging="288"/>
      </w:pPr>
      <w:r>
        <w:t xml:space="preserve">•  Проверете дали купувачът е изправна страна и в какво се състои неизпълнението на продавача.</w:t>
      </w:r>
    </w:p>
    <w:p>
      <w:pPr>
        <w:spacing w:after="40"/>
        <w:ind w:left="504" w:hanging="288"/>
      </w:pPr>
      <w:r>
        <w:t xml:space="preserve">•  Анализирайте съдържанието на нотариалната покана — срок и предупреждение.</w:t>
      </w:r>
    </w:p>
    <w:p>
      <w:pPr>
        <w:spacing w:after="40"/>
        <w:ind w:left="504" w:hanging="288"/>
      </w:pPr>
      <w:r>
        <w:t xml:space="preserve">•  Определете от кой момент отпада договорът и какво следва за платеното капаро.</w:t>
      </w:r>
    </w:p>
    <w:p>
      <w:pPr>
        <w:spacing w:after="40"/>
        <w:ind w:left="504" w:hanging="288"/>
      </w:pPr>
      <w:r>
        <w:t xml:space="preserve">•  Прочетете внимателно неустоечната клауза и хипотезата, за която е уговорена.</w:t>
      </w:r>
    </w:p>
    <w:p>
      <w:pPr>
        <w:spacing w:after="60" w:before="120"/>
      </w:pPr>
      <w:r>
        <w:rPr>
          <w:b/>
          <w:bCs/>
        </w:rPr>
        <w:t xml:space="preserve">Примерен отговор</w:t>
      </w:r>
    </w:p>
    <w:p>
      <w:pPr>
        <w:spacing w:after="80" w:before="0"/>
        <w:jc w:val="both"/>
      </w:pPr>
      <w:r>
        <w:t xml:space="preserve">1. Да, допустимо е, ако са налице предпоставките за виновно неизпълнение и изправност на кредитора.</w:t>
      </w:r>
    </w:p>
    <w:p>
      <w:pPr>
        <w:spacing w:after="80" w:before="0"/>
        <w:jc w:val="both"/>
      </w:pPr>
      <w:r>
        <w:t xml:space="preserve">2. Той изпълнява изискването за условно разваляне и дава възможност на длъжника да изпълни в подходящ срок.</w:t>
      </w:r>
    </w:p>
    <w:p>
      <w:pPr>
        <w:spacing w:after="80" w:before="0"/>
        <w:jc w:val="both"/>
      </w:pPr>
      <w:r>
        <w:t xml:space="preserve">3. След развалянето даденото подлежи на връщане, защото договорът отпада с обратна сила.</w:t>
      </w:r>
    </w:p>
    <w:p>
      <w:pPr>
        <w:spacing w:after="80" w:before="0"/>
        <w:jc w:val="both"/>
      </w:pPr>
      <w:r>
        <w:t xml:space="preserve">4. Да, ако неустойката е уговорена изрично именно за хипотеза на разваляне по вина на продавача, тя може да се търси като самостоятелна последица.</w:t>
      </w:r>
    </w:p>
    <w:p>
      <w:pPr>
        <w:spacing w:after="60" w:before="120"/>
      </w:pPr>
      <w:r>
        <w:rPr>
          <w:b/>
          <w:bCs/>
        </w:rPr>
        <w:t xml:space="preserve">Кратък извод</w:t>
      </w:r>
    </w:p>
    <w:p>
      <w:pPr>
        <w:spacing w:after="80" w:before="0"/>
        <w:jc w:val="both"/>
      </w:pPr>
      <w:r>
        <w:t xml:space="preserve">При виновно неизпълнение и изправност на кредитора договорът може да бъде развален след покана с подходящ срок и изрично предупреждение. Развалянето действа с обратна сила, даденото подлежи на връщане, а уговорената именно за тази хипотеза неустойка може да се търси като самостоятелна последица.</w:t>
      </w:r>
    </w:p>
    <w:p>
      <w:pPr>
        <w:spacing w:after="60" w:before="120"/>
      </w:pPr>
      <w:r>
        <w:rPr>
          <w:b/>
          <w:bCs/>
        </w:rPr>
        <w:t xml:space="preserve">Често срещани грешки</w:t>
      </w:r>
    </w:p>
    <w:p>
      <w:pPr>
        <w:spacing w:after="40"/>
        <w:ind w:left="504" w:hanging="288"/>
      </w:pPr>
      <w:r>
        <w:t xml:space="preserve">•  Да се пропуска изискването за изправност на страната, която разваля договора.</w:t>
      </w:r>
    </w:p>
    <w:p>
      <w:pPr>
        <w:spacing w:after="40"/>
        <w:ind w:left="504" w:hanging="288"/>
      </w:pPr>
      <w:r>
        <w:t xml:space="preserve">•  Да се подценява значението на предупреждението в поканата.</w:t>
      </w:r>
    </w:p>
    <w:p>
      <w:pPr>
        <w:spacing w:after="40"/>
        <w:ind w:left="504" w:hanging="288"/>
      </w:pPr>
      <w:r>
        <w:t xml:space="preserve">•  Да се смята, че след развалянето даденото остава у получателя.</w:t>
      </w:r>
    </w:p>
    <w:p>
      <w:pPr>
        <w:spacing w:after="40"/>
        <w:ind w:left="504" w:hanging="288"/>
      </w:pPr>
      <w:r>
        <w:t xml:space="preserve">•  Да се отрича неустойката при разваляне, без да се тълкува конкретната клауза.</w:t>
      </w:r>
    </w:p>
    <w:p>
      <w:r>
        <w:br w:type="page"/>
      </w:r>
    </w:p>
    <w:p>
      <w:pPr>
        <w:pStyle w:val="Heading1"/>
        <w:spacing w:after="80"/>
      </w:pPr>
      <w:r>
        <w:rPr>
          <w:b/>
          <w:bCs/>
          <w:color w:val="2F5496"/>
          <w:sz w:val="30"/>
          <w:szCs w:val="30"/>
        </w:rPr>
        <w:t xml:space="preserve">Тема 31. Неустойка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Функции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302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Акцесорност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303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Предпоставки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304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Мораторна и компенсаторна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Зачетна неустойка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306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Намаляване по чл. 92, ал. 2</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307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Нищожност и добри нрави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308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Чл. 309 ТЗ</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309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Съпричиняване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310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Неустойка при разваляне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Петстотин евро на ден за закъснели доклади</w:t>
      </w:r>
    </w:p>
    <w:p>
      <w:pPr>
        <w:spacing w:after="40"/>
      </w:pPr>
      <w:r>
        <w:rPr>
          <w:b/>
          <w:bCs/>
        </w:rPr>
        <w:t xml:space="preserve">Казус 2 (Високо): </w:t>
      </w:r>
      <w:r>
        <w:t xml:space="preserve">Компенсаторна и мораторна неустойка за една и съща доставка</w:t>
      </w:r>
    </w:p>
    <w:p>
      <w:pPr>
        <w:pStyle w:val="Heading2"/>
        <w:spacing w:after="120" w:before="280"/>
      </w:pPr>
      <w:r>
        <w:rPr>
          <w:b/>
          <w:bCs/>
          <w:color w:val="2F5496"/>
          <w:sz w:val="26"/>
          <w:szCs w:val="26"/>
        </w:rPr>
        <w:t xml:space="preserve">Тема 31 — тестови въпроси</w:t>
      </w:r>
    </w:p>
    <w:p>
      <w:pPr>
        <w:pStyle w:val="Heading3"/>
        <w:spacing w:after="60" w:before="240"/>
      </w:pPr>
      <w:r>
        <w:rPr>
          <w:b/>
          <w:bCs/>
          <w:sz w:val="24"/>
          <w:szCs w:val="24"/>
        </w:rPr>
        <w:t xml:space="preserve">Въпрос 1</w:t>
      </w:r>
      <w:r>
        <w:rPr>
          <w:i/>
          <w:iCs/>
          <w:color w:val="767676"/>
          <w:sz w:val="19"/>
          <w:szCs w:val="19"/>
        </w:rPr>
        <w:t xml:space="preserve">   (№ 301 от 780)</w:t>
      </w:r>
    </w:p>
    <w:p>
      <w:pPr>
        <w:spacing w:after="100"/>
      </w:pPr>
      <w:r>
        <w:rPr>
          <w:b/>
          <w:bCs/>
          <w:sz w:val="19"/>
          <w:szCs w:val="19"/>
        </w:rPr>
        <w:t xml:space="preserve">Подтема: </w:t>
      </w:r>
      <w:r>
        <w:rPr>
          <w:sz w:val="19"/>
          <w:szCs w:val="19"/>
        </w:rPr>
        <w:t xml:space="preserve">Функции</w:t>
      </w:r>
      <w:r>
        <w:rPr>
          <w:b/>
          <w:bCs/>
          <w:sz w:val="19"/>
          <w:szCs w:val="19"/>
        </w:rPr>
        <w:t xml:space="preserve">     Ниво: </w:t>
      </w:r>
      <w:r>
        <w:rPr>
          <w:sz w:val="19"/>
          <w:szCs w:val="19"/>
        </w:rPr>
        <w:t xml:space="preserve">Базово</w:t>
      </w:r>
    </w:p>
    <w:p>
      <w:pPr>
        <w:spacing w:after="80" w:before="0"/>
      </w:pPr>
      <w:r>
        <w:t xml:space="preserve">Неустойката по чл. 92, ал. 1 ЗЗД изпълнява едновременно:</w:t>
      </w:r>
    </w:p>
    <w:p>
      <w:pPr>
        <w:spacing w:after="40"/>
        <w:ind w:left="431" w:hanging="360"/>
      </w:pPr>
      <w:r>
        <w:rPr>
          <w:b/>
          <w:bCs/>
        </w:rPr>
        <w:t xml:space="preserve">А) </w:t>
      </w:r>
      <w:r>
        <w:t xml:space="preserve">само обезщетителна функция — предварително изчислена вреда</w:t>
      </w:r>
    </w:p>
    <w:p>
      <w:pPr>
        <w:spacing w:after="40"/>
        <w:ind w:left="431" w:hanging="360"/>
      </w:pPr>
      <w:r>
        <w:rPr>
          <w:b/>
          <w:bCs/>
        </w:rPr>
        <w:t xml:space="preserve">Б) </w:t>
      </w:r>
      <w:r>
        <w:t xml:space="preserve">винаги обезпечителна, обезщетителна и санкционна функция</w:t>
      </w:r>
    </w:p>
    <w:p>
      <w:pPr>
        <w:spacing w:after="40"/>
        <w:ind w:left="431" w:hanging="360"/>
      </w:pPr>
      <w:r>
        <w:rPr>
          <w:b/>
          <w:bCs/>
        </w:rPr>
        <w:t xml:space="preserve">В) </w:t>
      </w:r>
      <w:r>
        <w:t xml:space="preserve">само наказателна функция — санкция срещу неизправния длъжник</w:t>
      </w:r>
    </w:p>
    <w:p>
      <w:pPr>
        <w:spacing w:after="40"/>
        <w:ind w:left="431" w:hanging="360"/>
      </w:pPr>
      <w:r>
        <w:rPr>
          <w:b/>
          <w:bCs/>
        </w:rPr>
        <w:t xml:space="preserve">Г) </w:t>
      </w:r>
      <w:r>
        <w:t xml:space="preserve">данъчна и осчетоводителна функция за двете страни по договора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Тя стимулира точното изпълнение (обезпечава), служи като обезщетение без доказване на вредите и действа като санкция за самия факт на неизпълнението — дължи се дори когато вреди изобщо не са настъпили или са по-малки от уговореното.</w:t>
      </w:r>
    </w:p>
    <w:p>
      <w:pPr>
        <w:spacing w:after="100" w:before="0"/>
      </w:pPr>
      <w:r>
        <w:rPr>
          <w:b/>
          <w:bCs/>
        </w:rPr>
        <w:t xml:space="preserve">Защо А е грешен:  </w:t>
      </w:r>
      <w:r>
        <w:t xml:space="preserve">Санкционният елемент личи именно при липса на вреди.</w:t>
      </w:r>
    </w:p>
    <w:p>
      <w:pPr>
        <w:spacing w:after="100" w:before="0"/>
      </w:pPr>
      <w:r>
        <w:rPr>
          <w:b/>
          <w:bCs/>
        </w:rPr>
        <w:t xml:space="preserve">Защо В е грешен:  </w:t>
      </w:r>
      <w:r>
        <w:t xml:space="preserve">Названието „наказателна клауза" е неточно — санкцията не е водещата цел.</w:t>
      </w:r>
    </w:p>
    <w:p>
      <w:pPr>
        <w:spacing w:after="100" w:before="0"/>
      </w:pPr>
      <w:r>
        <w:rPr>
          <w:b/>
          <w:bCs/>
        </w:rPr>
        <w:t xml:space="preserve">Защо Г е грешен:  </w:t>
      </w:r>
      <w:r>
        <w:t xml:space="preserve">Счетоводното отражение е последица, не правна функция.</w:t>
      </w:r>
    </w:p>
    <w:p>
      <w:pPr>
        <w:spacing w:after="140" w:before="0"/>
      </w:pPr>
      <w:r>
        <w:rPr>
          <w:b/>
          <w:bCs/>
        </w:rPr>
        <w:t xml:space="preserve">Методическа бележка:  </w:t>
      </w:r>
      <w:r>
        <w:t xml:space="preserve">Проверява трите функции и защо „наказателна клауза" е неточно име.</w:t>
      </w:r>
    </w:p>
    <w:p>
      <w:pPr>
        <w:pStyle w:val="Heading3"/>
        <w:spacing w:after="60" w:before="240"/>
      </w:pPr>
      <w:r>
        <w:rPr>
          <w:b/>
          <w:bCs/>
          <w:sz w:val="24"/>
          <w:szCs w:val="24"/>
        </w:rPr>
        <w:t xml:space="preserve">Въпрос 2</w:t>
      </w:r>
      <w:r>
        <w:rPr>
          <w:i/>
          <w:iCs/>
          <w:color w:val="767676"/>
          <w:sz w:val="19"/>
          <w:szCs w:val="19"/>
        </w:rPr>
        <w:t xml:space="preserve">   (№ 302 от 780)</w:t>
      </w:r>
    </w:p>
    <w:p>
      <w:pPr>
        <w:spacing w:after="100"/>
      </w:pPr>
      <w:r>
        <w:rPr>
          <w:b/>
          <w:bCs/>
          <w:sz w:val="19"/>
          <w:szCs w:val="19"/>
        </w:rPr>
        <w:t xml:space="preserve">Подтема: </w:t>
      </w:r>
      <w:r>
        <w:rPr>
          <w:sz w:val="19"/>
          <w:szCs w:val="19"/>
        </w:rPr>
        <w:t xml:space="preserve">Акцесорност</w:t>
      </w:r>
      <w:r>
        <w:rPr>
          <w:b/>
          <w:bCs/>
          <w:sz w:val="19"/>
          <w:szCs w:val="19"/>
        </w:rPr>
        <w:t xml:space="preserve">     Ниво: </w:t>
      </w:r>
      <w:r>
        <w:rPr>
          <w:sz w:val="19"/>
          <w:szCs w:val="19"/>
        </w:rPr>
        <w:t xml:space="preserve">Базово</w:t>
      </w:r>
    </w:p>
    <w:p>
      <w:pPr>
        <w:spacing w:after="80" w:before="0"/>
      </w:pPr>
      <w:r>
        <w:t xml:space="preserve">Съотношението между неустойката и главното задължение е следното:</w:t>
      </w:r>
    </w:p>
    <w:p>
      <w:pPr>
        <w:spacing w:after="40"/>
        <w:ind w:left="431" w:hanging="360"/>
      </w:pPr>
      <w:r>
        <w:rPr>
          <w:b/>
          <w:bCs/>
        </w:rPr>
        <w:t xml:space="preserve">А) </w:t>
      </w:r>
      <w:r>
        <w:t xml:space="preserve">неустойката е акцесорна — нищожното главно задължение винаги я поразява</w:t>
      </w:r>
    </w:p>
    <w:p>
      <w:pPr>
        <w:spacing w:after="40"/>
        <w:ind w:left="431" w:hanging="360"/>
      </w:pPr>
      <w:r>
        <w:rPr>
          <w:b/>
          <w:bCs/>
        </w:rPr>
        <w:t xml:space="preserve">Б) </w:t>
      </w:r>
      <w:r>
        <w:t xml:space="preserve">недействителността на неустоечната клауза влече нищожност на целия договор</w:t>
      </w:r>
    </w:p>
    <w:p>
      <w:pPr>
        <w:spacing w:after="40"/>
        <w:ind w:left="431" w:hanging="360"/>
      </w:pPr>
      <w:r>
        <w:rPr>
          <w:b/>
          <w:bCs/>
        </w:rPr>
        <w:t xml:space="preserve">В) </w:t>
      </w:r>
      <w:r>
        <w:t xml:space="preserve">двете задължения са напълно независими и се преценяват всяко поотделно</w:t>
      </w:r>
    </w:p>
    <w:p>
      <w:pPr>
        <w:spacing w:after="40"/>
        <w:ind w:left="431" w:hanging="360"/>
      </w:pPr>
      <w:r>
        <w:rPr>
          <w:b/>
          <w:bCs/>
        </w:rPr>
        <w:t xml:space="preserve">Г) </w:t>
      </w:r>
      <w:r>
        <w:t xml:space="preserve">неустойката винаги замества главното задължение от момента на уговарянето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Неустойката е немислима без валидно главно задължение; при унищожаване на главното тя отпада от момента на унищожаването, а при невиновна невъзможност отпадането на главното повлича и нея. Обратната зависимост няма — порокът на клаузата не поразява договора.</w:t>
      </w:r>
    </w:p>
    <w:p>
      <w:pPr>
        <w:spacing w:after="100" w:before="0"/>
      </w:pPr>
      <w:r>
        <w:rPr>
          <w:b/>
          <w:bCs/>
        </w:rPr>
        <w:t xml:space="preserve">Защо Б е грешен:  </w:t>
      </w:r>
      <w:r>
        <w:t xml:space="preserve">Зависимостта е еднопосочна — порокът на клаузата не поразява договора.</w:t>
      </w:r>
    </w:p>
    <w:p>
      <w:pPr>
        <w:spacing w:after="100" w:before="0"/>
      </w:pPr>
      <w:r>
        <w:rPr>
          <w:b/>
          <w:bCs/>
        </w:rPr>
        <w:t xml:space="preserve">Защо В е грешен:  </w:t>
      </w:r>
      <w:r>
        <w:t xml:space="preserve">Пълна независимост противоречи на акцесорния характер.</w:t>
      </w:r>
    </w:p>
    <w:p>
      <w:pPr>
        <w:spacing w:after="100" w:before="0"/>
      </w:pPr>
      <w:r>
        <w:rPr>
          <w:b/>
          <w:bCs/>
        </w:rPr>
        <w:t xml:space="preserve">Защо Г е грешен:  </w:t>
      </w:r>
      <w:r>
        <w:t xml:space="preserve">Заместване настъпва едва при неизпълнение и то при компенсаторната неустойка.</w:t>
      </w:r>
    </w:p>
    <w:p>
      <w:pPr>
        <w:spacing w:after="140" w:before="0"/>
      </w:pPr>
      <w:r>
        <w:rPr>
          <w:b/>
          <w:bCs/>
        </w:rPr>
        <w:t xml:space="preserve">Методическа бележка:  </w:t>
      </w:r>
      <w:r>
        <w:t xml:space="preserve">Проверява посоката на акцесорната зависимост.</w:t>
      </w:r>
    </w:p>
    <w:p>
      <w:pPr>
        <w:pStyle w:val="Heading3"/>
        <w:spacing w:after="60" w:before="240"/>
      </w:pPr>
      <w:r>
        <w:rPr>
          <w:b/>
          <w:bCs/>
          <w:sz w:val="24"/>
          <w:szCs w:val="24"/>
        </w:rPr>
        <w:t xml:space="preserve">Въпрос 3</w:t>
      </w:r>
      <w:r>
        <w:rPr>
          <w:i/>
          <w:iCs/>
          <w:color w:val="767676"/>
          <w:sz w:val="19"/>
          <w:szCs w:val="19"/>
        </w:rPr>
        <w:t xml:space="preserve">   (№ 303 от 780)</w:t>
      </w:r>
    </w:p>
    <w:p>
      <w:pPr>
        <w:spacing w:after="100"/>
      </w:pPr>
      <w:r>
        <w:rPr>
          <w:b/>
          <w:bCs/>
          <w:sz w:val="19"/>
          <w:szCs w:val="19"/>
        </w:rPr>
        <w:t xml:space="preserve">Подтема: </w:t>
      </w:r>
      <w:r>
        <w:rPr>
          <w:sz w:val="19"/>
          <w:szCs w:val="19"/>
        </w:rPr>
        <w:t xml:space="preserve">Предпоставки</w:t>
      </w:r>
      <w:r>
        <w:rPr>
          <w:b/>
          <w:bCs/>
          <w:sz w:val="19"/>
          <w:szCs w:val="19"/>
        </w:rPr>
        <w:t xml:space="preserve">     Ниво: </w:t>
      </w:r>
      <w:r>
        <w:rPr>
          <w:sz w:val="19"/>
          <w:szCs w:val="19"/>
        </w:rPr>
        <w:t xml:space="preserve">Средно</w:t>
      </w:r>
    </w:p>
    <w:p>
      <w:pPr>
        <w:spacing w:after="80" w:before="0"/>
      </w:pPr>
      <w:r>
        <w:t xml:space="preserve">Неустойка се дължи при кумулативното наличие на:</w:t>
      </w:r>
    </w:p>
    <w:p>
      <w:pPr>
        <w:spacing w:after="40"/>
        <w:ind w:left="431" w:hanging="360"/>
      </w:pPr>
      <w:r>
        <w:rPr>
          <w:b/>
          <w:bCs/>
        </w:rPr>
        <w:t xml:space="preserve">А) </w:t>
      </w:r>
      <w:r>
        <w:t xml:space="preserve">уговорка, неизпълнение и доказани от кредитора вреди по основание и размер</w:t>
      </w:r>
    </w:p>
    <w:p>
      <w:pPr>
        <w:spacing w:after="40"/>
        <w:ind w:left="431" w:hanging="360"/>
      </w:pPr>
      <w:r>
        <w:rPr>
          <w:b/>
          <w:bCs/>
        </w:rPr>
        <w:t xml:space="preserve">Б) </w:t>
      </w:r>
      <w:r>
        <w:t xml:space="preserve">неизпълнение и покана, изпратена чрез нотариус, с подходящ срок за изпълнение</w:t>
      </w:r>
    </w:p>
    <w:p>
      <w:pPr>
        <w:spacing w:after="40"/>
        <w:ind w:left="431" w:hanging="360"/>
      </w:pPr>
      <w:r>
        <w:rPr>
          <w:b/>
          <w:bCs/>
        </w:rPr>
        <w:t xml:space="preserve">В) </w:t>
      </w:r>
      <w:r>
        <w:t xml:space="preserve">писмена уговорка и изтекла погасителна давност на главното вземане</w:t>
      </w:r>
    </w:p>
    <w:p>
      <w:pPr>
        <w:spacing w:after="40"/>
        <w:ind w:left="431" w:hanging="360"/>
      </w:pPr>
      <w:r>
        <w:rPr>
          <w:b/>
          <w:bCs/>
        </w:rPr>
        <w:t xml:space="preserve">Г) </w:t>
      </w:r>
      <w:r>
        <w:t xml:space="preserve">предварителна уговорка, изправност на кредитора и виновно нарушение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Трите условия са: предварителна уговорка; кредиторът да е изпълнил или да е готов да изпълни насрещното си задължение (при двустранните договори); и виновно нарушение — независимо дали пълно неизпълнение, лошо изпълнение или забава.</w:t>
      </w:r>
    </w:p>
    <w:p>
      <w:pPr>
        <w:spacing w:after="100" w:before="0"/>
      </w:pPr>
      <w:r>
        <w:rPr>
          <w:b/>
          <w:bCs/>
        </w:rPr>
        <w:t xml:space="preserve">Защо А е грешен:  </w:t>
      </w:r>
      <w:r>
        <w:t xml:space="preserve">Именно доказването на вреди не е необходимо — това е смисълът на неустойката.</w:t>
      </w:r>
    </w:p>
    <w:p>
      <w:pPr>
        <w:spacing w:after="100" w:before="0"/>
      </w:pPr>
      <w:r>
        <w:rPr>
          <w:b/>
          <w:bCs/>
        </w:rPr>
        <w:t xml:space="preserve">Защо Б е грешен:  </w:t>
      </w:r>
      <w:r>
        <w:t xml:space="preserve">Нотариална покана не е предпоставка.</w:t>
      </w:r>
    </w:p>
    <w:p>
      <w:pPr>
        <w:spacing w:after="100" w:before="0"/>
      </w:pPr>
      <w:r>
        <w:rPr>
          <w:b/>
          <w:bCs/>
        </w:rPr>
        <w:t xml:space="preserve">Защо В е грешен:  </w:t>
      </w:r>
      <w:r>
        <w:t xml:space="preserve">Давността погасява, а не поражда права.</w:t>
      </w:r>
    </w:p>
    <w:p>
      <w:pPr>
        <w:spacing w:after="140" w:before="0"/>
      </w:pPr>
      <w:r>
        <w:rPr>
          <w:b/>
          <w:bCs/>
        </w:rPr>
        <w:t xml:space="preserve">Методическа бележка:  </w:t>
      </w:r>
      <w:r>
        <w:t xml:space="preserve">Проверява трите кумулативни предпоставки за дължимост.</w:t>
      </w:r>
    </w:p>
    <w:p>
      <w:pPr>
        <w:pStyle w:val="Heading3"/>
        <w:spacing w:after="60" w:before="240"/>
      </w:pPr>
      <w:r>
        <w:rPr>
          <w:b/>
          <w:bCs/>
          <w:sz w:val="24"/>
          <w:szCs w:val="24"/>
        </w:rPr>
        <w:t xml:space="preserve">Въпрос 4</w:t>
      </w:r>
      <w:r>
        <w:rPr>
          <w:i/>
          <w:iCs/>
          <w:color w:val="767676"/>
          <w:sz w:val="19"/>
          <w:szCs w:val="19"/>
        </w:rPr>
        <w:t xml:space="preserve">   (№ 304 от 780)</w:t>
      </w:r>
    </w:p>
    <w:p>
      <w:pPr>
        <w:spacing w:after="100"/>
      </w:pPr>
      <w:r>
        <w:rPr>
          <w:b/>
          <w:bCs/>
          <w:sz w:val="19"/>
          <w:szCs w:val="19"/>
        </w:rPr>
        <w:t xml:space="preserve">Подтема: </w:t>
      </w:r>
      <w:r>
        <w:rPr>
          <w:sz w:val="19"/>
          <w:szCs w:val="19"/>
        </w:rPr>
        <w:t xml:space="preserve">Мораторна и компенсаторна</w:t>
      </w:r>
      <w:r>
        <w:rPr>
          <w:b/>
          <w:bCs/>
          <w:sz w:val="19"/>
          <w:szCs w:val="19"/>
        </w:rPr>
        <w:t xml:space="preserve">     Ниво: </w:t>
      </w:r>
      <w:r>
        <w:rPr>
          <w:sz w:val="19"/>
          <w:szCs w:val="19"/>
        </w:rPr>
        <w:t xml:space="preserve">Средно</w:t>
      </w:r>
    </w:p>
    <w:p>
      <w:pPr>
        <w:spacing w:after="80" w:before="0"/>
      </w:pPr>
      <w:r>
        <w:t xml:space="preserve">Разликата между мораторна и компенсаторна неустойка е:</w:t>
      </w:r>
    </w:p>
    <w:p>
      <w:pPr>
        <w:spacing w:after="40"/>
        <w:ind w:left="431" w:hanging="360"/>
      </w:pPr>
      <w:r>
        <w:rPr>
          <w:b/>
          <w:bCs/>
        </w:rPr>
        <w:t xml:space="preserve">А) </w:t>
      </w:r>
      <w:r>
        <w:t xml:space="preserve">мораторната е приложима само между търговци, а компенсаторната — само между граждани</w:t>
      </w:r>
    </w:p>
    <w:p>
      <w:pPr>
        <w:spacing w:after="40"/>
        <w:ind w:left="431" w:hanging="360"/>
      </w:pPr>
      <w:r>
        <w:rPr>
          <w:b/>
          <w:bCs/>
        </w:rPr>
        <w:t xml:space="preserve">Б) </w:t>
      </w:r>
      <w:r>
        <w:t xml:space="preserve">мораторната може да се уговаря устно, а компенсаторната изисква писмена форма</w:t>
      </w:r>
    </w:p>
    <w:p>
      <w:pPr>
        <w:spacing w:after="40"/>
        <w:ind w:left="431" w:hanging="360"/>
      </w:pPr>
      <w:r>
        <w:rPr>
          <w:b/>
          <w:bCs/>
        </w:rPr>
        <w:t xml:space="preserve">В) </w:t>
      </w:r>
      <w:r>
        <w:t xml:space="preserve">мораторната се дължи наред с основната престация, а компенсаторната — само вместо нея</w:t>
      </w:r>
    </w:p>
    <w:p>
      <w:pPr>
        <w:spacing w:after="40"/>
        <w:ind w:left="431" w:hanging="360"/>
      </w:pPr>
      <w:r>
        <w:rPr>
          <w:b/>
          <w:bCs/>
        </w:rPr>
        <w:t xml:space="preserve">Г) </w:t>
      </w:r>
      <w:r>
        <w:t xml:space="preserve">мораторната подлежи на съдебно намаляване, а компенсаторната — никога и на никакво основание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Критерият е видът на обезпеченото неизпълнение: при забава длъжникът дължи допълнителна престация наред с първоначално дължимото; при пълно неизпълнение — престацията по неустойката вместо първоначалната. При пълно неизпълнение кредиторът не може едновременно да иска пряко изпълнение и неустойка за неизпълнение.</w:t>
      </w:r>
    </w:p>
    <w:p>
      <w:pPr>
        <w:spacing w:after="100" w:before="0"/>
      </w:pPr>
      <w:r>
        <w:rPr>
          <w:b/>
          <w:bCs/>
        </w:rPr>
        <w:t xml:space="preserve">Защо А е грешен:  </w:t>
      </w:r>
      <w:r>
        <w:t xml:space="preserve">Статусът на страните не е разграничителният белег.</w:t>
      </w:r>
    </w:p>
    <w:p>
      <w:pPr>
        <w:spacing w:after="100" w:before="0"/>
      </w:pPr>
      <w:r>
        <w:rPr>
          <w:b/>
          <w:bCs/>
        </w:rPr>
        <w:t xml:space="preserve">Защо Б е грешен:  </w:t>
      </w:r>
      <w:r>
        <w:t xml:space="preserve">Формата следва главния договор, не вида на неустойката.</w:t>
      </w:r>
    </w:p>
    <w:p>
      <w:pPr>
        <w:spacing w:after="100" w:before="0"/>
      </w:pPr>
      <w:r>
        <w:rPr>
          <w:b/>
          <w:bCs/>
        </w:rPr>
        <w:t xml:space="preserve">Защо Г е грешен:  </w:t>
      </w:r>
      <w:r>
        <w:t xml:space="preserve">Режимът на намаляване не зависи от това деление.</w:t>
      </w:r>
    </w:p>
    <w:p>
      <w:pPr>
        <w:spacing w:after="140" w:before="0"/>
      </w:pPr>
      <w:r>
        <w:rPr>
          <w:b/>
          <w:bCs/>
        </w:rPr>
        <w:t xml:space="preserve">Методическа бележка:  </w:t>
      </w:r>
      <w:r>
        <w:t xml:space="preserve">Проверява деленето според вида на компенсираното неизпълнение.</w:t>
      </w:r>
    </w:p>
    <w:p>
      <w:pPr>
        <w:pStyle w:val="Heading3"/>
        <w:spacing w:after="60" w:before="240"/>
      </w:pPr>
      <w:r>
        <w:rPr>
          <w:b/>
          <w:bCs/>
          <w:sz w:val="24"/>
          <w:szCs w:val="24"/>
        </w:rPr>
        <w:t xml:space="preserve">Въпрос 5</w:t>
      </w:r>
      <w:r>
        <w:rPr>
          <w:i/>
          <w:iCs/>
          <w:color w:val="767676"/>
          <w:sz w:val="19"/>
          <w:szCs w:val="19"/>
        </w:rPr>
        <w:t xml:space="preserve">   (№ 305 от 780)</w:t>
      </w:r>
    </w:p>
    <w:p>
      <w:pPr>
        <w:spacing w:after="100"/>
      </w:pPr>
      <w:r>
        <w:rPr>
          <w:b/>
          <w:bCs/>
          <w:sz w:val="19"/>
          <w:szCs w:val="19"/>
        </w:rPr>
        <w:t xml:space="preserve">Подтема: </w:t>
      </w:r>
      <w:r>
        <w:rPr>
          <w:sz w:val="19"/>
          <w:szCs w:val="19"/>
        </w:rPr>
        <w:t xml:space="preserve">Зачетна неустойка</w:t>
      </w:r>
      <w:r>
        <w:rPr>
          <w:b/>
          <w:bCs/>
          <w:sz w:val="19"/>
          <w:szCs w:val="19"/>
        </w:rPr>
        <w:t xml:space="preserve">     Ниво: </w:t>
      </w:r>
      <w:r>
        <w:rPr>
          <w:sz w:val="19"/>
          <w:szCs w:val="19"/>
        </w:rPr>
        <w:t xml:space="preserve">Средно</w:t>
      </w:r>
    </w:p>
    <w:p>
      <w:pPr>
        <w:spacing w:after="80" w:before="0"/>
      </w:pPr>
      <w:r>
        <w:t xml:space="preserve">При зачетната неустойка — общия режим по чл. 92, ал. 1 ЗЗД — кредиторът може:</w:t>
      </w:r>
    </w:p>
    <w:p>
      <w:pPr>
        <w:spacing w:after="40"/>
        <w:ind w:left="431" w:hanging="360"/>
      </w:pPr>
      <w:r>
        <w:rPr>
          <w:b/>
          <w:bCs/>
        </w:rPr>
        <w:t xml:space="preserve">А) </w:t>
      </w:r>
      <w:r>
        <w:t xml:space="preserve">да търси неустойката и пълното обезщетение едновременно, без приспадане</w:t>
      </w:r>
    </w:p>
    <w:p>
      <w:pPr>
        <w:spacing w:after="40"/>
        <w:ind w:left="431" w:hanging="360"/>
      </w:pPr>
      <w:r>
        <w:rPr>
          <w:b/>
          <w:bCs/>
        </w:rPr>
        <w:t xml:space="preserve">Б) </w:t>
      </w:r>
      <w:r>
        <w:t xml:space="preserve">да търси единствено неустойката, без възможност за каквото и да е допълнително обезщетение</w:t>
      </w:r>
    </w:p>
    <w:p>
      <w:pPr>
        <w:spacing w:after="40"/>
        <w:ind w:left="431" w:hanging="360"/>
      </w:pPr>
      <w:r>
        <w:rPr>
          <w:b/>
          <w:bCs/>
        </w:rPr>
        <w:t xml:space="preserve">В) </w:t>
      </w:r>
      <w:r>
        <w:t xml:space="preserve">да избира между неустойката и разваляне на договора, но не и обезщетение</w:t>
      </w:r>
    </w:p>
    <w:p>
      <w:pPr>
        <w:spacing w:after="40"/>
        <w:ind w:left="431" w:hanging="360"/>
      </w:pPr>
      <w:r>
        <w:rPr>
          <w:b/>
          <w:bCs/>
        </w:rPr>
        <w:t xml:space="preserve">Г) </w:t>
      </w:r>
      <w:r>
        <w:t xml:space="preserve">да получи неустойката, а за по-големите вреди — само разликата над нея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Общият режим е зачетен: неустойката се приспада и допълнително обезщетение се търси само за превишението, доказано по общия ред — това е „защитната черта" на чл. 92, ал. 1, приложим доколкото страните не са уговорили друго (кумулативна — заедно с пълното обезщетение; изключителна — само тя).</w:t>
      </w:r>
    </w:p>
    <w:p>
      <w:pPr>
        <w:spacing w:after="100" w:before="0"/>
      </w:pPr>
      <w:r>
        <w:rPr>
          <w:b/>
          <w:bCs/>
        </w:rPr>
        <w:t xml:space="preserve">Защо А е грешен:  </w:t>
      </w:r>
      <w:r>
        <w:t xml:space="preserve">Описаното е кумулативната неустойка, която изисква изрична уговорка.</w:t>
      </w:r>
    </w:p>
    <w:p>
      <w:pPr>
        <w:spacing w:after="100" w:before="0"/>
      </w:pPr>
      <w:r>
        <w:rPr>
          <w:b/>
          <w:bCs/>
        </w:rPr>
        <w:t xml:space="preserve">Защо Б е грешен:  </w:t>
      </w:r>
      <w:r>
        <w:t xml:space="preserve">Описаното е изключителната (ограничителна) неустойка.</w:t>
      </w:r>
    </w:p>
    <w:p>
      <w:pPr>
        <w:spacing w:after="100" w:before="0"/>
      </w:pPr>
      <w:r>
        <w:rPr>
          <w:b/>
          <w:bCs/>
        </w:rPr>
        <w:t xml:space="preserve">Защо В е грешен:  </w:t>
      </w:r>
      <w:r>
        <w:t xml:space="preserve">Такава алтернатива законът не установява.</w:t>
      </w:r>
    </w:p>
    <w:p>
      <w:pPr>
        <w:spacing w:after="140" w:before="0"/>
      </w:pPr>
      <w:r>
        <w:rPr>
          <w:b/>
          <w:bCs/>
        </w:rPr>
        <w:t xml:space="preserve">Методическа бележка:  </w:t>
      </w:r>
      <w:r>
        <w:t xml:space="preserve">Проверява зачетния режим и отликата от кумулативната и изключителната.</w:t>
      </w:r>
    </w:p>
    <w:p>
      <w:pPr>
        <w:pStyle w:val="Heading3"/>
        <w:spacing w:after="60" w:before="240"/>
      </w:pPr>
      <w:r>
        <w:rPr>
          <w:b/>
          <w:bCs/>
          <w:sz w:val="24"/>
          <w:szCs w:val="24"/>
        </w:rPr>
        <w:t xml:space="preserve">Въпрос 6</w:t>
      </w:r>
      <w:r>
        <w:rPr>
          <w:i/>
          <w:iCs/>
          <w:color w:val="767676"/>
          <w:sz w:val="19"/>
          <w:szCs w:val="19"/>
        </w:rPr>
        <w:t xml:space="preserve">   (№ 306 от 780)</w:t>
      </w:r>
    </w:p>
    <w:p>
      <w:pPr>
        <w:spacing w:after="100"/>
      </w:pPr>
      <w:r>
        <w:rPr>
          <w:b/>
          <w:bCs/>
          <w:sz w:val="19"/>
          <w:szCs w:val="19"/>
        </w:rPr>
        <w:t xml:space="preserve">Подтема: </w:t>
      </w:r>
      <w:r>
        <w:rPr>
          <w:sz w:val="19"/>
          <w:szCs w:val="19"/>
        </w:rPr>
        <w:t xml:space="preserve">Намаляване по чл. 92, ал. 2</w:t>
      </w:r>
      <w:r>
        <w:rPr>
          <w:b/>
          <w:bCs/>
          <w:sz w:val="19"/>
          <w:szCs w:val="19"/>
        </w:rPr>
        <w:t xml:space="preserve">     Ниво: </w:t>
      </w:r>
      <w:r>
        <w:rPr>
          <w:sz w:val="19"/>
          <w:szCs w:val="19"/>
        </w:rPr>
        <w:t xml:space="preserve">Високо</w:t>
      </w:r>
    </w:p>
    <w:p>
      <w:pPr>
        <w:spacing w:after="80" w:before="0"/>
      </w:pPr>
      <w:r>
        <w:t xml:space="preserve">Уговорена е неустойка за частично неизпълнение „в размер на 15% от стойността на неизпълнената част". При частично изпълнение тази неустойка:</w:t>
      </w:r>
    </w:p>
    <w:p>
      <w:pPr>
        <w:spacing w:after="40"/>
        <w:ind w:left="431" w:hanging="360"/>
      </w:pPr>
      <w:r>
        <w:rPr>
          <w:b/>
          <w:bCs/>
        </w:rPr>
        <w:t xml:space="preserve">А) </w:t>
      </w:r>
      <w:r>
        <w:t xml:space="preserve">се намалява съразмерно от съда, както всяка неустойка при частичност</w:t>
      </w:r>
    </w:p>
    <w:p>
      <w:pPr>
        <w:spacing w:after="40"/>
        <w:ind w:left="431" w:hanging="360"/>
      </w:pPr>
      <w:r>
        <w:rPr>
          <w:b/>
          <w:bCs/>
        </w:rPr>
        <w:t xml:space="preserve">Б) </w:t>
      </w:r>
      <w:r>
        <w:t xml:space="preserve">е нищожна, защото размерът не е определен като фиксирана сума при сключването</w:t>
      </w:r>
    </w:p>
    <w:p>
      <w:pPr>
        <w:spacing w:after="40"/>
        <w:ind w:left="431" w:hanging="360"/>
      </w:pPr>
      <w:r>
        <w:rPr>
          <w:b/>
          <w:bCs/>
        </w:rPr>
        <w:t xml:space="preserve">В) </w:t>
      </w:r>
      <w:r>
        <w:t xml:space="preserve">не подлежи на никакво допълнително намаляване поради частичността</w:t>
      </w:r>
    </w:p>
    <w:p>
      <w:pPr>
        <w:spacing w:after="40"/>
        <w:ind w:left="431" w:hanging="360"/>
      </w:pPr>
      <w:r>
        <w:rPr>
          <w:b/>
          <w:bCs/>
        </w:rPr>
        <w:t xml:space="preserve">Г) </w:t>
      </w:r>
      <w:r>
        <w:t xml:space="preserve">се дължи само ако неизпълнената част надхвърля половината от цената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Съдът може да намалява при прекомерност, неправилно (неточно) или частично изпълнение; но когато неустойката е изрично уговорена в процент от неизпълнената част, съображението за частичност вече е отчетено от самите страни и повторното намаляване на това основание е изключено.</w:t>
      </w:r>
    </w:p>
    <w:p>
      <w:pPr>
        <w:spacing w:after="100" w:before="0"/>
      </w:pPr>
      <w:r>
        <w:rPr>
          <w:b/>
          <w:bCs/>
        </w:rPr>
        <w:t xml:space="preserve">Защо А е грешен:  </w:t>
      </w:r>
      <w:r>
        <w:t xml:space="preserve">Общото правило отстъпва пред вградената пропорционалност.</w:t>
      </w:r>
    </w:p>
    <w:p>
      <w:pPr>
        <w:spacing w:after="100" w:before="0"/>
      </w:pPr>
      <w:r>
        <w:rPr>
          <w:b/>
          <w:bCs/>
        </w:rPr>
        <w:t xml:space="preserve">Защо Б е грешен:  </w:t>
      </w:r>
      <w:r>
        <w:t xml:space="preserve">Определяемостта чрез процент е напълно допустима.</w:t>
      </w:r>
    </w:p>
    <w:p>
      <w:pPr>
        <w:spacing w:after="100" w:before="0"/>
      </w:pPr>
      <w:r>
        <w:rPr>
          <w:b/>
          <w:bCs/>
        </w:rPr>
        <w:t xml:space="preserve">Защо Г е грешен:  </w:t>
      </w:r>
      <w:r>
        <w:t xml:space="preserve">Такъв праг законът не поставя.</w:t>
      </w:r>
    </w:p>
    <w:p>
      <w:pPr>
        <w:spacing w:after="140" w:before="0"/>
      </w:pPr>
      <w:r>
        <w:rPr>
          <w:b/>
          <w:bCs/>
        </w:rPr>
        <w:t xml:space="preserve">Методическа бележка:  </w:t>
      </w:r>
      <w:r>
        <w:t xml:space="preserve">Проверява изключението за процентно уговорената неустойка.</w:t>
      </w:r>
    </w:p>
    <w:p>
      <w:pPr>
        <w:pStyle w:val="Heading3"/>
        <w:spacing w:after="60" w:before="240"/>
      </w:pPr>
      <w:r>
        <w:rPr>
          <w:b/>
          <w:bCs/>
          <w:sz w:val="24"/>
          <w:szCs w:val="24"/>
        </w:rPr>
        <w:t xml:space="preserve">Въпрос 7</w:t>
      </w:r>
      <w:r>
        <w:rPr>
          <w:i/>
          <w:iCs/>
          <w:color w:val="767676"/>
          <w:sz w:val="19"/>
          <w:szCs w:val="19"/>
        </w:rPr>
        <w:t xml:space="preserve">   (№ 307 от 780)</w:t>
      </w:r>
    </w:p>
    <w:p>
      <w:pPr>
        <w:spacing w:after="100"/>
      </w:pPr>
      <w:r>
        <w:rPr>
          <w:b/>
          <w:bCs/>
          <w:sz w:val="19"/>
          <w:szCs w:val="19"/>
        </w:rPr>
        <w:t xml:space="preserve">Подтема: </w:t>
      </w:r>
      <w:r>
        <w:rPr>
          <w:sz w:val="19"/>
          <w:szCs w:val="19"/>
        </w:rPr>
        <w:t xml:space="preserve">Нищожност и добри нрави</w:t>
      </w:r>
      <w:r>
        <w:rPr>
          <w:b/>
          <w:bCs/>
          <w:sz w:val="19"/>
          <w:szCs w:val="19"/>
        </w:rPr>
        <w:t xml:space="preserve">     Ниво: </w:t>
      </w:r>
      <w:r>
        <w:rPr>
          <w:sz w:val="19"/>
          <w:szCs w:val="19"/>
        </w:rPr>
        <w:t xml:space="preserve">Високо</w:t>
      </w:r>
    </w:p>
    <w:p>
      <w:pPr>
        <w:spacing w:after="80" w:before="0"/>
      </w:pPr>
      <w:r>
        <w:t xml:space="preserve">Неустойка за забава без краен предел на начисляване:</w:t>
      </w:r>
    </w:p>
    <w:p>
      <w:pPr>
        <w:spacing w:after="40"/>
        <w:ind w:left="431" w:hanging="360"/>
      </w:pPr>
      <w:r>
        <w:rPr>
          <w:b/>
          <w:bCs/>
        </w:rPr>
        <w:t xml:space="preserve">А) </w:t>
      </w:r>
      <w:r>
        <w:t xml:space="preserve">не е сама по себе си нищожна — нищожна е само неустойка, излизаща извън функциите си</w:t>
      </w:r>
    </w:p>
    <w:p>
      <w:pPr>
        <w:spacing w:after="40"/>
        <w:ind w:left="431" w:hanging="360"/>
      </w:pPr>
      <w:r>
        <w:rPr>
          <w:b/>
          <w:bCs/>
        </w:rPr>
        <w:t xml:space="preserve">Б) </w:t>
      </w:r>
      <w:r>
        <w:t xml:space="preserve">е винаги нищожна поради противоречие с добрите нрави, независимо от волята на страните</w:t>
      </w:r>
    </w:p>
    <w:p>
      <w:pPr>
        <w:spacing w:after="40"/>
        <w:ind w:left="431" w:hanging="360"/>
      </w:pPr>
      <w:r>
        <w:rPr>
          <w:b/>
          <w:bCs/>
        </w:rPr>
        <w:t xml:space="preserve">В) </w:t>
      </w:r>
      <w:r>
        <w:t xml:space="preserve">е действителна само ако годишният ѝ размер не надхвърля 10% от главницата</w:t>
      </w:r>
    </w:p>
    <w:p>
      <w:pPr>
        <w:spacing w:after="40"/>
        <w:ind w:left="431" w:hanging="360"/>
      </w:pPr>
      <w:r>
        <w:rPr>
          <w:b/>
          <w:bCs/>
        </w:rPr>
        <w:t xml:space="preserve">Г) </w:t>
      </w:r>
      <w:r>
        <w:t xml:space="preserve">се преценява за нищожност към момента на неизпълнението, според настъпилите вреди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Липсата на краен предел или срок не прави клаузата неморална автоматично; критерият е функционален — излизане извън обезпечителната, обезщетителната и санкционната функции — и преценката е конкретна, към момента на сключването на договора. Реципрочният размер за двете страни говори срещу противоречие с добрите нрави, а приетият поради крайна нужда прекомерен размер може да се атакува по чл. 33 ЗЗД.</w:t>
      </w:r>
    </w:p>
    <w:p>
      <w:pPr>
        <w:spacing w:after="100" w:before="0"/>
      </w:pPr>
      <w:r>
        <w:rPr>
          <w:b/>
          <w:bCs/>
        </w:rPr>
        <w:t xml:space="preserve">Защо Б е грешен:  </w:t>
      </w:r>
      <w:r>
        <w:t xml:space="preserve">Автоматична нищожност практиката изрично отхвърля.</w:t>
      </w:r>
    </w:p>
    <w:p>
      <w:pPr>
        <w:spacing w:after="100" w:before="0"/>
      </w:pPr>
      <w:r>
        <w:rPr>
          <w:b/>
          <w:bCs/>
        </w:rPr>
        <w:t xml:space="preserve">Защо В е грешен:  </w:t>
      </w:r>
      <w:r>
        <w:t xml:space="preserve">Процентни и времеви прагове законът не установява.</w:t>
      </w:r>
    </w:p>
    <w:p>
      <w:pPr>
        <w:spacing w:after="100" w:before="0"/>
      </w:pPr>
      <w:r>
        <w:rPr>
          <w:b/>
          <w:bCs/>
        </w:rPr>
        <w:t xml:space="preserve">Защо Г е грешен:  </w:t>
      </w:r>
      <w:r>
        <w:t xml:space="preserve">Към неизпълнението се преценява прекомерността за намаляване, не нищожността.</w:t>
      </w:r>
    </w:p>
    <w:p>
      <w:pPr>
        <w:spacing w:after="140" w:before="0"/>
      </w:pPr>
      <w:r>
        <w:rPr>
          <w:b/>
          <w:bCs/>
        </w:rPr>
        <w:t xml:space="preserve">Методическа бележка:  </w:t>
      </w:r>
      <w:r>
        <w:t xml:space="preserve">Проверява двата различни момента: нищожност — при сключването; прекомерност — при неизпълнението.</w:t>
      </w:r>
    </w:p>
    <w:p>
      <w:pPr>
        <w:pStyle w:val="Heading3"/>
        <w:spacing w:after="60" w:before="240"/>
      </w:pPr>
      <w:r>
        <w:rPr>
          <w:b/>
          <w:bCs/>
          <w:sz w:val="24"/>
          <w:szCs w:val="24"/>
        </w:rPr>
        <w:t xml:space="preserve">Въпрос 8</w:t>
      </w:r>
      <w:r>
        <w:rPr>
          <w:i/>
          <w:iCs/>
          <w:color w:val="767676"/>
          <w:sz w:val="19"/>
          <w:szCs w:val="19"/>
        </w:rPr>
        <w:t xml:space="preserve">   (№ 308 от 780)</w:t>
      </w:r>
    </w:p>
    <w:p>
      <w:pPr>
        <w:spacing w:after="100"/>
      </w:pPr>
      <w:r>
        <w:rPr>
          <w:b/>
          <w:bCs/>
          <w:sz w:val="19"/>
          <w:szCs w:val="19"/>
        </w:rPr>
        <w:t xml:space="preserve">Подтема: </w:t>
      </w:r>
      <w:r>
        <w:rPr>
          <w:sz w:val="19"/>
          <w:szCs w:val="19"/>
        </w:rPr>
        <w:t xml:space="preserve">Чл. 309 ТЗ</w:t>
      </w:r>
      <w:r>
        <w:rPr>
          <w:b/>
          <w:bCs/>
          <w:sz w:val="19"/>
          <w:szCs w:val="19"/>
        </w:rPr>
        <w:t xml:space="preserve">     Ниво: </w:t>
      </w:r>
      <w:r>
        <w:rPr>
          <w:sz w:val="19"/>
          <w:szCs w:val="19"/>
        </w:rPr>
        <w:t xml:space="preserve">Високо</w:t>
      </w:r>
    </w:p>
    <w:p>
      <w:pPr>
        <w:spacing w:after="80" w:before="0"/>
      </w:pPr>
      <w:r>
        <w:t xml:space="preserve">При търговска сделка между търговци неустойката:</w:t>
      </w:r>
    </w:p>
    <w:p>
      <w:pPr>
        <w:spacing w:after="40"/>
        <w:ind w:left="431" w:hanging="360"/>
      </w:pPr>
      <w:r>
        <w:rPr>
          <w:b/>
          <w:bCs/>
        </w:rPr>
        <w:t xml:space="preserve">А) </w:t>
      </w:r>
      <w:r>
        <w:t xml:space="preserve">не подлежи на никакво намаляване — на каквото и да е основание и от какъвто и да е орган</w:t>
      </w:r>
    </w:p>
    <w:p>
      <w:pPr>
        <w:spacing w:after="40"/>
        <w:ind w:left="431" w:hanging="360"/>
      </w:pPr>
      <w:r>
        <w:rPr>
          <w:b/>
          <w:bCs/>
        </w:rPr>
        <w:t xml:space="preserve">Б) </w:t>
      </w:r>
      <w:r>
        <w:t xml:space="preserve">не се намалява само поради прекомерност; при неправилно и частично — може</w:t>
      </w:r>
    </w:p>
    <w:p>
      <w:pPr>
        <w:spacing w:after="40"/>
        <w:ind w:left="431" w:hanging="360"/>
      </w:pPr>
      <w:r>
        <w:rPr>
          <w:b/>
          <w:bCs/>
        </w:rPr>
        <w:t xml:space="preserve">В) </w:t>
      </w:r>
      <w:r>
        <w:t xml:space="preserve">се намалява по абсолютно същите правила, както при договор между граждани</w:t>
      </w:r>
    </w:p>
    <w:p>
      <w:pPr>
        <w:spacing w:after="40"/>
        <w:ind w:left="431" w:hanging="360"/>
      </w:pPr>
      <w:r>
        <w:rPr>
          <w:b/>
          <w:bCs/>
        </w:rPr>
        <w:t xml:space="preserve">Г) </w:t>
      </w:r>
      <w:r>
        <w:t xml:space="preserve">може да се намалява само от арбитраж по търговски дела, но не и от държавен съд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309 ТЗ изключва за сделки между търговци именно намаляването поради прекомерност (съпоставката с настъпилите вреди към момента на неизпълнението); хипотезите на неправилно и частично изпълнение остават извън изключението.</w:t>
      </w:r>
    </w:p>
    <w:p>
      <w:pPr>
        <w:spacing w:after="100" w:before="0"/>
      </w:pPr>
      <w:r>
        <w:rPr>
          <w:b/>
          <w:bCs/>
        </w:rPr>
        <w:t xml:space="preserve">Защо А е грешен:  </w:t>
      </w:r>
      <w:r>
        <w:t xml:space="preserve">Изключението е частично, не пълно.</w:t>
      </w:r>
    </w:p>
    <w:p>
      <w:pPr>
        <w:spacing w:after="100" w:before="0"/>
      </w:pPr>
      <w:r>
        <w:rPr>
          <w:b/>
          <w:bCs/>
        </w:rPr>
        <w:t xml:space="preserve">Защо В е грешен:  </w:t>
      </w:r>
      <w:r>
        <w:t xml:space="preserve">Точно прекомерността е изключена между търговци.</w:t>
      </w:r>
    </w:p>
    <w:p>
      <w:pPr>
        <w:spacing w:after="100" w:before="0"/>
      </w:pPr>
      <w:r>
        <w:rPr>
          <w:b/>
          <w:bCs/>
        </w:rPr>
        <w:t xml:space="preserve">Защо Г е грешен:  </w:t>
      </w:r>
      <w:r>
        <w:t xml:space="preserve">Компетентността на съда не е засегната от нормата.</w:t>
      </w:r>
    </w:p>
    <w:p>
      <w:pPr>
        <w:spacing w:after="140" w:before="0"/>
      </w:pPr>
      <w:r>
        <w:rPr>
          <w:b/>
          <w:bCs/>
        </w:rPr>
        <w:t xml:space="preserve">Методическа бележка:  </w:t>
      </w:r>
      <w:r>
        <w:t xml:space="preserve">Проверява точния обхват на търговското изключение.</w:t>
      </w:r>
    </w:p>
    <w:p>
      <w:pPr>
        <w:pStyle w:val="Heading3"/>
        <w:spacing w:after="60" w:before="240"/>
      </w:pPr>
      <w:r>
        <w:rPr>
          <w:b/>
          <w:bCs/>
          <w:sz w:val="24"/>
          <w:szCs w:val="24"/>
        </w:rPr>
        <w:t xml:space="preserve">Въпрос 9</w:t>
      </w:r>
      <w:r>
        <w:rPr>
          <w:i/>
          <w:iCs/>
          <w:color w:val="767676"/>
          <w:sz w:val="19"/>
          <w:szCs w:val="19"/>
        </w:rPr>
        <w:t xml:space="preserve">   (№ 309 от 780)</w:t>
      </w:r>
    </w:p>
    <w:p>
      <w:pPr>
        <w:spacing w:after="100"/>
      </w:pPr>
      <w:r>
        <w:rPr>
          <w:b/>
          <w:bCs/>
          <w:sz w:val="19"/>
          <w:szCs w:val="19"/>
        </w:rPr>
        <w:t xml:space="preserve">Подтема: </w:t>
      </w:r>
      <w:r>
        <w:rPr>
          <w:sz w:val="19"/>
          <w:szCs w:val="19"/>
        </w:rPr>
        <w:t xml:space="preserve">Съпричиняване</w:t>
      </w:r>
      <w:r>
        <w:rPr>
          <w:b/>
          <w:bCs/>
          <w:sz w:val="19"/>
          <w:szCs w:val="19"/>
        </w:rPr>
        <w:t xml:space="preserve">     Ниво: </w:t>
      </w:r>
      <w:r>
        <w:rPr>
          <w:sz w:val="19"/>
          <w:szCs w:val="19"/>
        </w:rPr>
        <w:t xml:space="preserve">Средно</w:t>
      </w:r>
    </w:p>
    <w:p>
      <w:pPr>
        <w:spacing w:after="80" w:before="0"/>
      </w:pPr>
      <w:r>
        <w:t xml:space="preserve">Когато кредиторът е допринесъл за настъпването или увеличаването на вредите, неустойката:</w:t>
      </w:r>
    </w:p>
    <w:p>
      <w:pPr>
        <w:spacing w:after="40"/>
        <w:ind w:left="431" w:hanging="360"/>
      </w:pPr>
      <w:r>
        <w:rPr>
          <w:b/>
          <w:bCs/>
        </w:rPr>
        <w:t xml:space="preserve">А) </w:t>
      </w:r>
      <w:r>
        <w:t xml:space="preserve">може да се намали, а понякога и изцяло да отпадне, по чл. 83 ЗЗД</w:t>
      </w:r>
    </w:p>
    <w:p>
      <w:pPr>
        <w:spacing w:after="40"/>
        <w:ind w:left="431" w:hanging="360"/>
      </w:pPr>
      <w:r>
        <w:rPr>
          <w:b/>
          <w:bCs/>
        </w:rPr>
        <w:t xml:space="preserve">Б) </w:t>
      </w:r>
      <w:r>
        <w:t xml:space="preserve">остава дължима в пълния уговорен размер — уговорката е неприкосновена за съда</w:t>
      </w:r>
    </w:p>
    <w:p>
      <w:pPr>
        <w:spacing w:after="40"/>
        <w:ind w:left="431" w:hanging="360"/>
      </w:pPr>
      <w:r>
        <w:rPr>
          <w:b/>
          <w:bCs/>
        </w:rPr>
        <w:t xml:space="preserve">В) </w:t>
      </w:r>
      <w:r>
        <w:t xml:space="preserve">се намалява само по правилата за прекомерност по чл. 92, ал. 2 ЗЗД</w:t>
      </w:r>
    </w:p>
    <w:p>
      <w:pPr>
        <w:spacing w:after="40"/>
        <w:ind w:left="431" w:hanging="360"/>
      </w:pPr>
      <w:r>
        <w:rPr>
          <w:b/>
          <w:bCs/>
        </w:rPr>
        <w:t xml:space="preserve">Г) </w:t>
      </w:r>
      <w:r>
        <w:t xml:space="preserve">отпада автоматично и изцяло по силата на закона, без съдебна преценка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Съпричиняването е отделно основание, което не бива да се смесва с прекомерността: при чл. 83 съдът има много по-широка свобода — до пълен отказ според обстоятелствата, докато чл. 92, ал. 2 води само до съответно намаляване на размера.</w:t>
      </w:r>
    </w:p>
    <w:p>
      <w:pPr>
        <w:spacing w:after="100" w:before="0"/>
      </w:pPr>
      <w:r>
        <w:rPr>
          <w:b/>
          <w:bCs/>
        </w:rPr>
        <w:t xml:space="preserve">Защо Б е грешен:  </w:t>
      </w:r>
      <w:r>
        <w:t xml:space="preserve">Приносът на кредитора пробива и уговорената неустойка.</w:t>
      </w:r>
    </w:p>
    <w:p>
      <w:pPr>
        <w:spacing w:after="100" w:before="0"/>
      </w:pPr>
      <w:r>
        <w:rPr>
          <w:b/>
          <w:bCs/>
        </w:rPr>
        <w:t xml:space="preserve">Защо В е грешен:  </w:t>
      </w:r>
      <w:r>
        <w:t xml:space="preserve">Двете основания са различни по предпоставки и по обхват на преценката.</w:t>
      </w:r>
    </w:p>
    <w:p>
      <w:pPr>
        <w:spacing w:after="100" w:before="0"/>
      </w:pPr>
      <w:r>
        <w:rPr>
          <w:b/>
          <w:bCs/>
        </w:rPr>
        <w:t xml:space="preserve">Защо Г е грешен:  </w:t>
      </w:r>
      <w:r>
        <w:t xml:space="preserve">Автоматизъм няма — резултатът зависи от съдебната преценка.</w:t>
      </w:r>
    </w:p>
    <w:p>
      <w:pPr>
        <w:spacing w:after="140" w:before="0"/>
      </w:pPr>
      <w:r>
        <w:rPr>
          <w:b/>
          <w:bCs/>
        </w:rPr>
        <w:t xml:space="preserve">Методическа бележка:  </w:t>
      </w:r>
      <w:r>
        <w:t xml:space="preserve">Проверява самостоятелността на основанието по чл. 83 спрямо чл. 92, ал. 2.</w:t>
      </w:r>
    </w:p>
    <w:p>
      <w:pPr>
        <w:pStyle w:val="Heading3"/>
        <w:spacing w:after="60" w:before="240"/>
      </w:pPr>
      <w:r>
        <w:rPr>
          <w:b/>
          <w:bCs/>
          <w:sz w:val="24"/>
          <w:szCs w:val="24"/>
        </w:rPr>
        <w:t xml:space="preserve">Въпрос 10</w:t>
      </w:r>
      <w:r>
        <w:rPr>
          <w:i/>
          <w:iCs/>
          <w:color w:val="767676"/>
          <w:sz w:val="19"/>
          <w:szCs w:val="19"/>
        </w:rPr>
        <w:t xml:space="preserve">   (№ 310 от 780)</w:t>
      </w:r>
    </w:p>
    <w:p>
      <w:pPr>
        <w:spacing w:after="100"/>
      </w:pPr>
      <w:r>
        <w:rPr>
          <w:b/>
          <w:bCs/>
          <w:sz w:val="19"/>
          <w:szCs w:val="19"/>
        </w:rPr>
        <w:t xml:space="preserve">Подтема: </w:t>
      </w:r>
      <w:r>
        <w:rPr>
          <w:sz w:val="19"/>
          <w:szCs w:val="19"/>
        </w:rPr>
        <w:t xml:space="preserve">Неустойка при разваляне</w:t>
      </w:r>
      <w:r>
        <w:rPr>
          <w:b/>
          <w:bCs/>
          <w:sz w:val="19"/>
          <w:szCs w:val="19"/>
        </w:rPr>
        <w:t xml:space="preserve">     Ниво: </w:t>
      </w:r>
      <w:r>
        <w:rPr>
          <w:sz w:val="19"/>
          <w:szCs w:val="19"/>
        </w:rPr>
        <w:t xml:space="preserve">Средно</w:t>
      </w:r>
    </w:p>
    <w:p>
      <w:pPr>
        <w:spacing w:after="80" w:before="0"/>
      </w:pPr>
      <w:r>
        <w:t xml:space="preserve">След разваляне на двустранния договор поради неизпълнение:</w:t>
      </w:r>
    </w:p>
    <w:p>
      <w:pPr>
        <w:spacing w:after="40"/>
        <w:ind w:left="431" w:hanging="360"/>
      </w:pPr>
      <w:r>
        <w:rPr>
          <w:b/>
          <w:bCs/>
        </w:rPr>
        <w:t xml:space="preserve">А) </w:t>
      </w:r>
      <w:r>
        <w:t xml:space="preserve">всички неустойки остават дължими, защото неизпълнението ги е породило преди развалянето</w:t>
      </w:r>
    </w:p>
    <w:p>
      <w:pPr>
        <w:spacing w:after="40"/>
        <w:ind w:left="431" w:hanging="360"/>
      </w:pPr>
      <w:r>
        <w:rPr>
          <w:b/>
          <w:bCs/>
        </w:rPr>
        <w:t xml:space="preserve">Б) </w:t>
      </w:r>
      <w:r>
        <w:t xml:space="preserve">отпадат с обратна сила; преживява само изрично уговорената резолуторна неустойка</w:t>
      </w:r>
    </w:p>
    <w:p>
      <w:pPr>
        <w:spacing w:after="40"/>
        <w:ind w:left="431" w:hanging="360"/>
      </w:pPr>
      <w:r>
        <w:rPr>
          <w:b/>
          <w:bCs/>
        </w:rPr>
        <w:t xml:space="preserve">В) </w:t>
      </w:r>
      <w:r>
        <w:t xml:space="preserve">неустойките се трансформират по силата на закона в законна лихва върху даденото</w:t>
      </w:r>
    </w:p>
    <w:p>
      <w:pPr>
        <w:spacing w:after="40"/>
        <w:ind w:left="431" w:hanging="360"/>
      </w:pPr>
      <w:r>
        <w:rPr>
          <w:b/>
          <w:bCs/>
        </w:rPr>
        <w:t xml:space="preserve">Г) </w:t>
      </w:r>
      <w:r>
        <w:t xml:space="preserve">кредиторът избира по своя преценка една от уговорените неустойки, която да запази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Акцесорният характер повлича неустойките, обезпечаващи позитивния интерес — компенсаторната, мораторната и сходните, — заедно с разваления договор; без изрична резолуторна уговорка след разваляне не могат да се претендират никакви неустойки.</w:t>
      </w:r>
    </w:p>
    <w:p>
      <w:pPr>
        <w:spacing w:after="100" w:before="0"/>
      </w:pPr>
      <w:r>
        <w:rPr>
          <w:b/>
          <w:bCs/>
        </w:rPr>
        <w:t xml:space="preserve">Защо А е грешен:  </w:t>
      </w:r>
      <w:r>
        <w:t xml:space="preserve">Обратната сила на развалянето заличава и акцесорните клаузи.</w:t>
      </w:r>
    </w:p>
    <w:p>
      <w:pPr>
        <w:spacing w:after="100" w:before="0"/>
      </w:pPr>
      <w:r>
        <w:rPr>
          <w:b/>
          <w:bCs/>
        </w:rPr>
        <w:t xml:space="preserve">Защо В е грешен:  </w:t>
      </w:r>
      <w:r>
        <w:t xml:space="preserve">Трансформация в лихва законът не предвижда.</w:t>
      </w:r>
    </w:p>
    <w:p>
      <w:pPr>
        <w:spacing w:after="100" w:before="0"/>
      </w:pPr>
      <w:r>
        <w:rPr>
          <w:b/>
          <w:bCs/>
        </w:rPr>
        <w:t xml:space="preserve">Защо Г е грешен:  </w:t>
      </w:r>
      <w:r>
        <w:t xml:space="preserve">Право на избор коя клауза да „оцелее" не съществува.</w:t>
      </w:r>
    </w:p>
    <w:p>
      <w:pPr>
        <w:spacing w:after="140" w:before="0"/>
      </w:pPr>
      <w:r>
        <w:rPr>
          <w:b/>
          <w:bCs/>
        </w:rPr>
        <w:t xml:space="preserve">Методическа бележка:  </w:t>
      </w:r>
      <w:r>
        <w:t xml:space="preserve">Проверява съдбата на неустойките при разваляне и ролята на резолуторната.</w:t>
      </w:r>
    </w:p>
    <w:p>
      <w:pPr>
        <w:pStyle w:val="Heading2"/>
        <w:spacing w:after="120" w:before="320"/>
      </w:pPr>
      <w:r>
        <w:rPr>
          <w:b/>
          <w:bCs/>
          <w:color w:val="2F5496"/>
          <w:sz w:val="26"/>
          <w:szCs w:val="26"/>
        </w:rPr>
        <w:t xml:space="preserve">Тема 31 — казуси</w:t>
      </w:r>
    </w:p>
    <w:p>
      <w:pPr>
        <w:pStyle w:val="Heading3"/>
        <w:spacing w:after="80" w:before="240"/>
      </w:pPr>
      <w:r>
        <w:rPr>
          <w:b/>
          <w:bCs/>
          <w:sz w:val="24"/>
          <w:szCs w:val="24"/>
        </w:rPr>
        <w:t xml:space="preserve">Казус 1</w:t>
      </w:r>
      <w:r>
        <w:rPr>
          <w:i/>
          <w:iCs/>
          <w:color w:val="767676"/>
          <w:sz w:val="19"/>
          <w:szCs w:val="19"/>
        </w:rPr>
        <w:t xml:space="preserve">   (№ 61 от 156)</w:t>
      </w:r>
    </w:p>
    <w:p>
      <w:pPr>
        <w:spacing w:after="100" w:before="0"/>
      </w:pPr>
      <w:r>
        <w:rPr>
          <w:b/>
          <w:bCs/>
        </w:rPr>
        <w:t xml:space="preserve">Заглавие:  </w:t>
      </w:r>
      <w:r>
        <w:t xml:space="preserve">Петстотин евро на ден за закъснели доклади</w:t>
      </w:r>
    </w:p>
    <w:p>
      <w:pPr>
        <w:spacing w:after="100" w:before="0"/>
      </w:pPr>
      <w:r>
        <w:rPr>
          <w:b/>
          <w:bCs/>
        </w:rPr>
        <w:t xml:space="preserve">Тема:  </w:t>
      </w:r>
      <w:r>
        <w:t xml:space="preserve">Дължимост на неустойката без доказване на вреди. Прекомерност и намаляване.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неустойка за забава</w:t>
      </w:r>
    </w:p>
    <w:p>
      <w:pPr>
        <w:spacing w:after="40"/>
        <w:ind w:left="504" w:hanging="288"/>
      </w:pPr>
      <w:r>
        <w:t xml:space="preserve">•  дължимост без доказване на конкретни вреди</w:t>
      </w:r>
    </w:p>
    <w:p>
      <w:pPr>
        <w:spacing w:after="40"/>
        <w:ind w:left="504" w:hanging="288"/>
      </w:pPr>
      <w:r>
        <w:t xml:space="preserve">•  прекомерна неустойка</w:t>
      </w:r>
    </w:p>
    <w:p>
      <w:pPr>
        <w:spacing w:after="40"/>
        <w:ind w:left="504" w:hanging="288"/>
      </w:pPr>
      <w:r>
        <w:t xml:space="preserve">•  намаляване на неустойката</w:t>
      </w:r>
    </w:p>
    <w:p>
      <w:pPr>
        <w:spacing w:after="40"/>
        <w:ind w:left="504" w:hanging="288"/>
      </w:pPr>
      <w:r>
        <w:t xml:space="preserve">•  липса на уговорен максимален размер</w:t>
      </w:r>
    </w:p>
    <w:p>
      <w:pPr>
        <w:spacing w:after="40"/>
        <w:ind w:left="504" w:hanging="288"/>
      </w:pPr>
      <w:r>
        <w:t xml:space="preserve">•  търговска сделка между търговци</w:t>
      </w:r>
    </w:p>
    <w:p>
      <w:pPr>
        <w:spacing w:after="40"/>
        <w:ind w:left="504" w:hanging="288"/>
      </w:pPr>
      <w:r>
        <w:t xml:space="preserve">•  функции на неустойката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неустойката се дължи и без доказани вреди;</w:t>
      </w:r>
    </w:p>
    <w:p>
      <w:pPr>
        <w:spacing w:after="40"/>
        <w:ind w:left="504" w:hanging="288"/>
      </w:pPr>
      <w:r>
        <w:t xml:space="preserve">•  да посочи основанието за намаляване на прекомерна неустойка;</w:t>
      </w:r>
    </w:p>
    <w:p>
      <w:pPr>
        <w:spacing w:after="40"/>
        <w:ind w:left="504" w:hanging="288"/>
      </w:pPr>
      <w:r>
        <w:t xml:space="preserve">•  да отчете особеностите на режима при сделки между търговци;</w:t>
      </w:r>
    </w:p>
    <w:p>
      <w:pPr>
        <w:spacing w:after="40"/>
        <w:ind w:left="504" w:hanging="288"/>
      </w:pPr>
      <w:r>
        <w:t xml:space="preserve">•  да формулира какво подлежи на изследване при спор за прекомерност;</w:t>
      </w:r>
    </w:p>
    <w:p>
      <w:pPr>
        <w:spacing w:after="60" w:before="120"/>
      </w:pPr>
      <w:r>
        <w:rPr>
          <w:b/>
          <w:bCs/>
        </w:rPr>
        <w:t xml:space="preserve">Факти</w:t>
      </w:r>
    </w:p>
    <w:p>
      <w:pPr>
        <w:spacing w:after="80" w:before="0"/>
        <w:jc w:val="both"/>
      </w:pPr>
      <w:r>
        <w:t xml:space="preserve">Фирма за строителен надзор сключва договор с инвеститор, според който при забава на месечните доклади дължи неустойка от 500 евро за всеки ден закъснение, без посочен максимален размер. Забавата трае 45 дни. Инвеститорът претендира цялата сума от 22 500 евро. Ответникът възразява, че реалните вреди са минимални и че такава неустойка е прекомерна.</w:t>
      </w:r>
    </w:p>
    <w:p>
      <w:pPr>
        <w:spacing w:after="60" w:before="120"/>
      </w:pPr>
      <w:r>
        <w:rPr>
          <w:b/>
          <w:bCs/>
        </w:rPr>
        <w:t xml:space="preserve">Въпроси</w:t>
      </w:r>
    </w:p>
    <w:p>
      <w:pPr>
        <w:spacing w:after="40"/>
        <w:ind w:left="504" w:hanging="288"/>
      </w:pPr>
      <w:r>
        <w:t xml:space="preserve">1.  Дължи ли се неустойката, ако вредите не са доказани?</w:t>
      </w:r>
    </w:p>
    <w:p>
      <w:pPr>
        <w:spacing w:after="40"/>
        <w:ind w:left="504" w:hanging="288"/>
      </w:pPr>
      <w:r>
        <w:t xml:space="preserve">2.  Може ли съдът да я намали?</w:t>
      </w:r>
    </w:p>
    <w:p>
      <w:pPr>
        <w:spacing w:after="40"/>
        <w:ind w:left="504" w:hanging="288"/>
      </w:pPr>
      <w:r>
        <w:t xml:space="preserve">3.  Какво значение има дали договорът е търговска сделка между търговци?</w:t>
      </w:r>
    </w:p>
    <w:p>
      <w:pPr>
        <w:spacing w:after="40"/>
        <w:ind w:left="504" w:hanging="288"/>
      </w:pPr>
      <w:r>
        <w:t xml:space="preserve">4.  Какво следва да се прецени, за да се реши спорът?</w:t>
      </w:r>
    </w:p>
    <w:p>
      <w:pPr>
        <w:spacing w:after="60" w:before="120"/>
      </w:pPr>
      <w:r>
        <w:rPr>
          <w:b/>
          <w:bCs/>
        </w:rPr>
        <w:t xml:space="preserve">Насоки за решаване</w:t>
      </w:r>
    </w:p>
    <w:p>
      <w:pPr>
        <w:spacing w:after="40"/>
        <w:ind w:left="504" w:hanging="288"/>
      </w:pPr>
      <w:r>
        <w:t xml:space="preserve">•  Проверете дали кредиторът дължи доказване на конкретна вреда.</w:t>
      </w:r>
    </w:p>
    <w:p>
      <w:pPr>
        <w:spacing w:after="40"/>
        <w:ind w:left="504" w:hanging="288"/>
      </w:pPr>
      <w:r>
        <w:t xml:space="preserve">•  Съпоставете уговорения дневен размер и липсата на таван с продължителността на забавата.</w:t>
      </w:r>
    </w:p>
    <w:p>
      <w:pPr>
        <w:spacing w:after="40"/>
        <w:ind w:left="504" w:hanging="288"/>
      </w:pPr>
      <w:r>
        <w:t xml:space="preserve">•  Установете качеството на страните и вида на сключената сделка.</w:t>
      </w:r>
    </w:p>
    <w:p>
      <w:pPr>
        <w:spacing w:after="40"/>
        <w:ind w:left="504" w:hanging="288"/>
      </w:pPr>
      <w:r>
        <w:t xml:space="preserve">•  Определете кои обстоятелства трябва да бъдат изследвани, преди да се реши спорът.</w:t>
      </w:r>
    </w:p>
    <w:p>
      <w:pPr>
        <w:spacing w:after="60" w:before="120"/>
      </w:pPr>
      <w:r>
        <w:rPr>
          <w:b/>
          <w:bCs/>
        </w:rPr>
        <w:t xml:space="preserve">Примерен отговор</w:t>
      </w:r>
    </w:p>
    <w:p>
      <w:pPr>
        <w:spacing w:after="80" w:before="0"/>
        <w:jc w:val="both"/>
      </w:pPr>
      <w:r>
        <w:t xml:space="preserve">1. Клаузата за 500 евро на ден е неустойка за забава и по чл. 92 ал. 1 ЗЗД тя обезпечава изпълнението и служи като обезщетение за вредите, без да е нужно те да се доказват. Затова възражението на фирмата за строителен надзор, че реалните вреди на инвеститора са минимални, само по себе си не изключва дължимостта на неустойката за 45-дневната забава.</w:t>
      </w:r>
    </w:p>
    <w:p>
      <w:pPr>
        <w:spacing w:after="80" w:before="0"/>
        <w:jc w:val="both"/>
      </w:pPr>
      <w:r>
        <w:t xml:space="preserve">2. Прекомерността се преценява по чл. 92 ал. 2 ЗЗД, който позволява на съда да намали размера на неустойката, когато тя е прекомерно голяма в сравнение с претърпените вреди или когато задължението е изпълнено неправилно или отчасти. По това общо правило претендираните 22 500 евро подлежат на намаляване при установена прекомерност.</w:t>
      </w:r>
    </w:p>
    <w:p>
      <w:pPr>
        <w:spacing w:after="80" w:before="0"/>
        <w:jc w:val="both"/>
      </w:pPr>
      <w:r>
        <w:t xml:space="preserve">3. Ако договорът е търговска сделка между търговци, приложение намира чл. 309 ТЗ, според който неустойката не подлежи на намаляване поради прекомерност. Затова качеството на страните е съществено — при търговска сделка режимът на намаляване е значително по-ограничен от общия по чл. 92 ал. 2 ЗЗД.</w:t>
      </w:r>
    </w:p>
    <w:p>
      <w:pPr>
        <w:spacing w:after="80" w:before="0"/>
        <w:jc w:val="both"/>
      </w:pPr>
      <w:r>
        <w:t xml:space="preserve">4. Преди решаването на спора следва да се установят видът на сделката и качеството на страните, характерът на неустойката като такава за забава, а не за пълно неизпълнение, и функциите, които тя изпълнява, както и приложимостта на специалния режим по чл. 309 ТЗ. Съотношението между дневния размер, липсата на уговорен максимален предел и продължителността на забавата подлежи на самостоятелна преценка.</w:t>
      </w:r>
    </w:p>
    <w:p>
      <w:pPr>
        <w:spacing w:after="60" w:before="120"/>
      </w:pPr>
      <w:r>
        <w:rPr>
          <w:b/>
          <w:bCs/>
        </w:rPr>
        <w:t xml:space="preserve">Кратък извод</w:t>
      </w:r>
    </w:p>
    <w:p>
      <w:pPr>
        <w:spacing w:after="80" w:before="0"/>
        <w:jc w:val="both"/>
      </w:pPr>
      <w:r>
        <w:t xml:space="preserve">Неустойката се дължи и без доказване на конкретни вреди, но по общото правило прекомерната неустойка може да бъде намалена. Между търговци режимът на намаляване е по-ограничен, затова видът на сделката и функцията на клаузата подлежат на самостоятелно изследване.</w:t>
      </w:r>
    </w:p>
    <w:p>
      <w:pPr>
        <w:spacing w:after="60" w:before="120"/>
      </w:pPr>
      <w:r>
        <w:rPr>
          <w:b/>
          <w:bCs/>
        </w:rPr>
        <w:t xml:space="preserve">Често срещани грешки</w:t>
      </w:r>
    </w:p>
    <w:p>
      <w:pPr>
        <w:spacing w:after="40"/>
        <w:ind w:left="504" w:hanging="288"/>
      </w:pPr>
      <w:r>
        <w:t xml:space="preserve">•  Да се обвързва дължимостта на неустойката с доказване на вреди.</w:t>
      </w:r>
    </w:p>
    <w:p>
      <w:pPr>
        <w:spacing w:after="40"/>
        <w:ind w:left="504" w:hanging="288"/>
      </w:pPr>
      <w:r>
        <w:t xml:space="preserve">•  Да се приема, че веднъж уговорена, неустойката никога не подлежи на намаляване.</w:t>
      </w:r>
    </w:p>
    <w:p>
      <w:pPr>
        <w:spacing w:after="40"/>
        <w:ind w:left="504" w:hanging="288"/>
      </w:pPr>
      <w:r>
        <w:t xml:space="preserve">•  Да се прилага общият режим на намаляване, без да се провери дали сделката е търговска.</w:t>
      </w:r>
    </w:p>
    <w:p>
      <w:pPr>
        <w:spacing w:after="40"/>
        <w:ind w:left="504" w:hanging="288"/>
      </w:pPr>
      <w:r>
        <w:t xml:space="preserve">•  Да се преценява прекомерността само по крайната сума, без оглед на функцията на клаузата.</w:t>
      </w:r>
    </w:p>
    <w:p>
      <w:pPr>
        <w:pStyle w:val="Heading3"/>
        <w:spacing w:after="80" w:before="240"/>
      </w:pPr>
      <w:r>
        <w:rPr>
          <w:b/>
          <w:bCs/>
          <w:sz w:val="24"/>
          <w:szCs w:val="24"/>
        </w:rPr>
        <w:t xml:space="preserve">Казус 2</w:t>
      </w:r>
      <w:r>
        <w:rPr>
          <w:i/>
          <w:iCs/>
          <w:color w:val="767676"/>
          <w:sz w:val="19"/>
          <w:szCs w:val="19"/>
        </w:rPr>
        <w:t xml:space="preserve">   (№ 62 от 156)</w:t>
      </w:r>
    </w:p>
    <w:p>
      <w:pPr>
        <w:spacing w:after="100" w:before="0"/>
      </w:pPr>
      <w:r>
        <w:rPr>
          <w:b/>
          <w:bCs/>
        </w:rPr>
        <w:t xml:space="preserve">Заглавие:  </w:t>
      </w:r>
      <w:r>
        <w:t xml:space="preserve">Компенсаторна и мораторна неустойка за една и съща доставка</w:t>
      </w:r>
    </w:p>
    <w:p>
      <w:pPr>
        <w:spacing w:after="100" w:before="0"/>
      </w:pPr>
      <w:r>
        <w:rPr>
          <w:b/>
          <w:bCs/>
        </w:rPr>
        <w:t xml:space="preserve">Тема:  </w:t>
      </w:r>
      <w:r>
        <w:t xml:space="preserve">Видове неустойка. Недопустимо кумулиране при реално, но неточно изпълнение.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компенсаторна неустойка</w:t>
      </w:r>
    </w:p>
    <w:p>
      <w:pPr>
        <w:spacing w:after="40"/>
        <w:ind w:left="504" w:hanging="288"/>
      </w:pPr>
      <w:r>
        <w:t xml:space="preserve">•  мораторна неустойка</w:t>
      </w:r>
    </w:p>
    <w:p>
      <w:pPr>
        <w:spacing w:after="40"/>
        <w:ind w:left="504" w:hanging="288"/>
      </w:pPr>
      <w:r>
        <w:t xml:space="preserve">•  пълно неизпълнение</w:t>
      </w:r>
    </w:p>
    <w:p>
      <w:pPr>
        <w:spacing w:after="40"/>
        <w:ind w:left="504" w:hanging="288"/>
      </w:pPr>
      <w:r>
        <w:t xml:space="preserve">•  забавено изпълнение</w:t>
      </w:r>
    </w:p>
    <w:p>
      <w:pPr>
        <w:spacing w:after="40"/>
        <w:ind w:left="504" w:hanging="288"/>
      </w:pPr>
      <w:r>
        <w:t xml:space="preserve">•  лошо (качествено неточно) изпълнение</w:t>
      </w:r>
    </w:p>
    <w:p>
      <w:pPr>
        <w:spacing w:after="40"/>
        <w:ind w:left="504" w:hanging="288"/>
      </w:pPr>
      <w:r>
        <w:t xml:space="preserve">•  кумулиране на неустойки</w:t>
      </w:r>
    </w:p>
    <w:p>
      <w:pPr>
        <w:spacing w:after="40"/>
        <w:ind w:left="504" w:hanging="288"/>
      </w:pPr>
      <w:r>
        <w:t xml:space="preserve">•  квалификация на поведението на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компенсаторната от мораторната неустойка по предпоставките им;</w:t>
      </w:r>
    </w:p>
    <w:p>
      <w:pPr>
        <w:spacing w:after="40"/>
        <w:ind w:left="504" w:hanging="288"/>
      </w:pPr>
      <w:r>
        <w:t xml:space="preserve">•  да квалифицира поведението на длъжника при забавена и некачествена доставка;</w:t>
      </w:r>
    </w:p>
    <w:p>
      <w:pPr>
        <w:spacing w:after="40"/>
        <w:ind w:left="504" w:hanging="288"/>
      </w:pPr>
      <w:r>
        <w:t xml:space="preserve">•  да прецени допустимостта на едновременното търсене на двете неустойки;</w:t>
      </w:r>
    </w:p>
    <w:p>
      <w:pPr>
        <w:spacing w:after="40"/>
        <w:ind w:left="504" w:hanging="288"/>
      </w:pPr>
      <w:r>
        <w:t xml:space="preserve">•  да определи кои последици остават на разположение на купувача;</w:t>
      </w:r>
    </w:p>
    <w:p>
      <w:pPr>
        <w:spacing w:after="60" w:before="120"/>
      </w:pPr>
      <w:r>
        <w:rPr>
          <w:b/>
          <w:bCs/>
        </w:rPr>
        <w:t xml:space="preserve">Факти</w:t>
      </w:r>
    </w:p>
    <w:p>
      <w:pPr>
        <w:spacing w:after="80" w:before="0"/>
        <w:jc w:val="both"/>
      </w:pPr>
      <w:r>
        <w:t xml:space="preserve">Производител на медицинско оборудване поема задължение да достави апаратура до 1 септември. В договора е записано, че при пълно неизпълнение дължи неустойка 30 000 евро, а при забава — 500 евро на ден. Производителят доставя апаратурата на 20 септември, но част от нея не отговаря на уговорените технически показатели и след още 10 дни се извършва подмяна на отделни компоненти. Купувачът претендира едновременно 30 000 евро компенсаторна неустойка за неизпълнение и 500 евро на ден до окончателното отстраняване на недостатъците.</w:t>
      </w:r>
    </w:p>
    <w:p>
      <w:pPr>
        <w:spacing w:after="60" w:before="120"/>
      </w:pPr>
      <w:r>
        <w:rPr>
          <w:b/>
          <w:bCs/>
        </w:rPr>
        <w:t xml:space="preserve">Въпроси</w:t>
      </w:r>
    </w:p>
    <w:p>
      <w:pPr>
        <w:spacing w:after="40"/>
        <w:ind w:left="504" w:hanging="288"/>
      </w:pPr>
      <w:r>
        <w:t xml:space="preserve">1.  Допустимо ли е едновременното търсене на двете неустойки?</w:t>
      </w:r>
    </w:p>
    <w:p>
      <w:pPr>
        <w:spacing w:after="40"/>
        <w:ind w:left="504" w:hanging="288"/>
      </w:pPr>
      <w:r>
        <w:t xml:space="preserve">2.  Как следва да се квалифицира поведението на длъжника?</w:t>
      </w:r>
    </w:p>
    <w:p>
      <w:pPr>
        <w:spacing w:after="40"/>
        <w:ind w:left="504" w:hanging="288"/>
      </w:pPr>
      <w:r>
        <w:t xml:space="preserve">3.  Има ли значение, че е извършена доставка, макар и забавена и качествено неточна?</w:t>
      </w:r>
    </w:p>
    <w:p>
      <w:pPr>
        <w:spacing w:after="40"/>
        <w:ind w:left="504" w:hanging="288"/>
      </w:pPr>
      <w:r>
        <w:t xml:space="preserve">4.  Какъв е правилният извод по казуса?</w:t>
      </w:r>
    </w:p>
    <w:p>
      <w:pPr>
        <w:spacing w:after="60" w:before="120"/>
      </w:pPr>
      <w:r>
        <w:rPr>
          <w:b/>
          <w:bCs/>
        </w:rPr>
        <w:t xml:space="preserve">Насоки за решаване</w:t>
      </w:r>
    </w:p>
    <w:p>
      <w:pPr>
        <w:spacing w:after="40"/>
        <w:ind w:left="504" w:hanging="288"/>
      </w:pPr>
      <w:r>
        <w:t xml:space="preserve">•  Определете за коя форма на неизпълнение е уговорена всяка от двете клаузи.</w:t>
      </w:r>
    </w:p>
    <w:p>
      <w:pPr>
        <w:spacing w:after="40"/>
        <w:ind w:left="504" w:hanging="288"/>
      </w:pPr>
      <w:r>
        <w:t xml:space="preserve">•  Проверете дали е налице липса на престация, или изпълнение с недостатъци.</w:t>
      </w:r>
    </w:p>
    <w:p>
      <w:pPr>
        <w:spacing w:after="40"/>
        <w:ind w:left="504" w:hanging="288"/>
      </w:pPr>
      <w:r>
        <w:t xml:space="preserve">•  Помислете дали двете неустойки могат да съществуват едновременно за едно и също задължение.</w:t>
      </w:r>
    </w:p>
    <w:p>
      <w:pPr>
        <w:spacing w:after="40"/>
        <w:ind w:left="504" w:hanging="288"/>
      </w:pPr>
      <w:r>
        <w:t xml:space="preserve">•  Изведете какво остава дължимо при така квалифицираното поведение.</w:t>
      </w:r>
    </w:p>
    <w:p>
      <w:pPr>
        <w:spacing w:after="60" w:before="120"/>
      </w:pPr>
      <w:r>
        <w:rPr>
          <w:b/>
          <w:bCs/>
        </w:rPr>
        <w:t xml:space="preserve">Примерен отговор</w:t>
      </w:r>
    </w:p>
    <w:p>
      <w:pPr>
        <w:spacing w:after="80" w:before="0"/>
        <w:jc w:val="both"/>
      </w:pPr>
      <w:r>
        <w:t xml:space="preserve">1. Не в този вид. Компенсаторната неустойка е типична за пълно неизпълнение, а тук има реално, макар и забавено и неточно, изпълнение.</w:t>
      </w:r>
    </w:p>
    <w:p>
      <w:pPr>
        <w:spacing w:after="80" w:before="0"/>
        <w:jc w:val="both"/>
      </w:pPr>
      <w:r>
        <w:t xml:space="preserve">2. Налице са забавено и лошо изпълнение, а не пълна липса на престация.</w:t>
      </w:r>
    </w:p>
    <w:p>
      <w:pPr>
        <w:spacing w:after="80" w:before="0"/>
        <w:jc w:val="both"/>
      </w:pPr>
      <w:r>
        <w:t xml:space="preserve">3. Да, това е решаващо. Самият факт на доставка изключва автоматично квалификацията „пълно неизпълнение".</w:t>
      </w:r>
    </w:p>
    <w:p>
      <w:pPr>
        <w:spacing w:after="80" w:before="0"/>
        <w:jc w:val="both"/>
      </w:pPr>
      <w:r>
        <w:t xml:space="preserve">4. Купувачът може да търси мораторната неустойка за забавата и други допустими последици за качественото неточно изпълнение, но не и компенсаторна неустойка, сякаш нищо не е доставено.</w:t>
      </w:r>
    </w:p>
    <w:p>
      <w:pPr>
        <w:spacing w:after="60" w:before="120"/>
      </w:pPr>
      <w:r>
        <w:rPr>
          <w:b/>
          <w:bCs/>
        </w:rPr>
        <w:t xml:space="preserve">Кратък извод</w:t>
      </w:r>
    </w:p>
    <w:p>
      <w:pPr>
        <w:spacing w:after="80" w:before="0"/>
        <w:jc w:val="both"/>
      </w:pPr>
      <w:r>
        <w:t xml:space="preserve">Компенсаторната неустойка предполага пълно неизпълнение и не може да се търси, когато доставка все пак е извършена, макар и със закъснение и с недостатъци. В такъв случай на купувача остават мораторната неустойка за забавата и другите допустими последици на качествено неточното изпълнение.</w:t>
      </w:r>
    </w:p>
    <w:p>
      <w:pPr>
        <w:spacing w:after="60" w:before="120"/>
      </w:pPr>
      <w:r>
        <w:rPr>
          <w:b/>
          <w:bCs/>
        </w:rPr>
        <w:t xml:space="preserve">Често срещани грешки</w:t>
      </w:r>
    </w:p>
    <w:p>
      <w:pPr>
        <w:spacing w:after="40"/>
        <w:ind w:left="504" w:hanging="288"/>
      </w:pPr>
      <w:r>
        <w:t xml:space="preserve">•  Да се кумулират компенсаторна и мораторна неустойка за едно и също задължение.</w:t>
      </w:r>
    </w:p>
    <w:p>
      <w:pPr>
        <w:spacing w:after="40"/>
        <w:ind w:left="504" w:hanging="288"/>
      </w:pPr>
      <w:r>
        <w:t xml:space="preserve">•  Да се приравнява некачественото изпълнение на пълна липса на престация.</w:t>
      </w:r>
    </w:p>
    <w:p>
      <w:pPr>
        <w:spacing w:after="40"/>
        <w:ind w:left="504" w:hanging="288"/>
      </w:pPr>
      <w:r>
        <w:t xml:space="preserve">•  Да се пренебрегва самият факт на извършената доставка при квалификацията.</w:t>
      </w:r>
    </w:p>
    <w:p>
      <w:pPr>
        <w:spacing w:after="40"/>
        <w:ind w:left="504" w:hanging="288"/>
      </w:pPr>
      <w:r>
        <w:t xml:space="preserve">•  Да се отказват всички неустойки, вместо да се присъди дължимата мораторна.</w:t>
      </w:r>
    </w:p>
    <w:p>
      <w:r>
        <w:br w:type="page"/>
      </w:r>
    </w:p>
    <w:p>
      <w:pPr>
        <w:pStyle w:val="Heading1"/>
        <w:spacing w:after="80"/>
      </w:pPr>
      <w:r>
        <w:rPr>
          <w:b/>
          <w:bCs/>
          <w:color w:val="2F5496"/>
          <w:sz w:val="30"/>
          <w:szCs w:val="30"/>
        </w:rPr>
        <w:t xml:space="preserve">Тема 32. Задатък. Отметнина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Функции на задатъка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312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Реален елемент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Капаро и аванс</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Предпоставки по чл. 93, ал. 2</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315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Двоен размер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316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Избор по чл. 93, ал. 3</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317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Задатък и неустойка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Прекратяване без неизправност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319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Отметнина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Задатък срещу отметнина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Капарото за ателието и премълчаната възбрана</w:t>
      </w:r>
    </w:p>
    <w:p>
      <w:pPr>
        <w:spacing w:after="40"/>
      </w:pPr>
      <w:r>
        <w:rPr>
          <w:b/>
          <w:bCs/>
        </w:rPr>
        <w:t xml:space="preserve">Казус 2 (Високо): </w:t>
      </w:r>
      <w:r>
        <w:t xml:space="preserve">Отказът от биозеленчуците преди първата доставка</w:t>
      </w:r>
    </w:p>
    <w:p>
      <w:pPr>
        <w:pStyle w:val="Heading2"/>
        <w:spacing w:after="120" w:before="280"/>
      </w:pPr>
      <w:r>
        <w:rPr>
          <w:b/>
          <w:bCs/>
          <w:color w:val="2F5496"/>
          <w:sz w:val="26"/>
          <w:szCs w:val="26"/>
        </w:rPr>
        <w:t xml:space="preserve">Тема 32 — тестови въпроси</w:t>
      </w:r>
    </w:p>
    <w:p>
      <w:pPr>
        <w:pStyle w:val="Heading3"/>
        <w:spacing w:after="60" w:before="240"/>
      </w:pPr>
      <w:r>
        <w:rPr>
          <w:b/>
          <w:bCs/>
          <w:sz w:val="24"/>
          <w:szCs w:val="24"/>
        </w:rPr>
        <w:t xml:space="preserve">Въпрос 1</w:t>
      </w:r>
      <w:r>
        <w:rPr>
          <w:i/>
          <w:iCs/>
          <w:color w:val="767676"/>
          <w:sz w:val="19"/>
          <w:szCs w:val="19"/>
        </w:rPr>
        <w:t xml:space="preserve">   (№ 311 от 780)</w:t>
      </w:r>
    </w:p>
    <w:p>
      <w:pPr>
        <w:spacing w:after="100"/>
      </w:pPr>
      <w:r>
        <w:rPr>
          <w:b/>
          <w:bCs/>
          <w:sz w:val="19"/>
          <w:szCs w:val="19"/>
        </w:rPr>
        <w:t xml:space="preserve">Подтема: </w:t>
      </w:r>
      <w:r>
        <w:rPr>
          <w:sz w:val="19"/>
          <w:szCs w:val="19"/>
        </w:rPr>
        <w:t xml:space="preserve">Функции на задатъка</w:t>
      </w:r>
      <w:r>
        <w:rPr>
          <w:b/>
          <w:bCs/>
          <w:sz w:val="19"/>
          <w:szCs w:val="19"/>
        </w:rPr>
        <w:t xml:space="preserve">     Ниво: </w:t>
      </w:r>
      <w:r>
        <w:rPr>
          <w:sz w:val="19"/>
          <w:szCs w:val="19"/>
        </w:rPr>
        <w:t xml:space="preserve">Базово</w:t>
      </w:r>
    </w:p>
    <w:p>
      <w:pPr>
        <w:spacing w:after="80" w:before="0"/>
      </w:pPr>
      <w:r>
        <w:t xml:space="preserve">Задатъкът по чл. 93, ал. 1 ЗЗД изпълнява следните функции:</w:t>
      </w:r>
    </w:p>
    <w:p>
      <w:pPr>
        <w:spacing w:after="40"/>
        <w:ind w:left="431" w:hanging="360"/>
      </w:pPr>
      <w:r>
        <w:rPr>
          <w:b/>
          <w:bCs/>
        </w:rPr>
        <w:t xml:space="preserve">А) </w:t>
      </w:r>
      <w:r>
        <w:t xml:space="preserve">само платежна — задатъкът е просто първа вноска от уговорената цена</w:t>
      </w:r>
    </w:p>
    <w:p>
      <w:pPr>
        <w:spacing w:after="40"/>
        <w:ind w:left="431" w:hanging="360"/>
      </w:pPr>
      <w:r>
        <w:rPr>
          <w:b/>
          <w:bCs/>
        </w:rPr>
        <w:t xml:space="preserve">Б) </w:t>
      </w:r>
      <w:r>
        <w:t xml:space="preserve">само доказателствена — замества изискуемата писмена форма на договора</w:t>
      </w:r>
    </w:p>
    <w:p>
      <w:pPr>
        <w:spacing w:after="40"/>
        <w:ind w:left="431" w:hanging="360"/>
      </w:pPr>
      <w:r>
        <w:rPr>
          <w:b/>
          <w:bCs/>
        </w:rPr>
        <w:t xml:space="preserve">В) </w:t>
      </w:r>
      <w:r>
        <w:t xml:space="preserve">винаги доказателствена и обезпечителна, а при неизпълнение — и санкционна</w:t>
      </w:r>
    </w:p>
    <w:p>
      <w:pPr>
        <w:spacing w:after="40"/>
        <w:ind w:left="431" w:hanging="360"/>
      </w:pPr>
      <w:r>
        <w:rPr>
          <w:b/>
          <w:bCs/>
        </w:rPr>
        <w:t xml:space="preserve">Г) </w:t>
      </w:r>
      <w:r>
        <w:t xml:space="preserve">вещно-обезпечителна — дава на кредитора предпочитание пред другите кредитори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Даването потвърждава, че договорът е сключен, рискът от загубата му (или от двойния размер) мотивира към точно изпълнение, а при неизправност изправната страна получава предварително определена последица без доказване на вреди.</w:t>
      </w:r>
    </w:p>
    <w:p>
      <w:pPr>
        <w:spacing w:after="100" w:before="0"/>
      </w:pPr>
      <w:r>
        <w:rPr>
          <w:b/>
          <w:bCs/>
        </w:rPr>
        <w:t xml:space="preserve">Защо А е грешен:  </w:t>
      </w:r>
      <w:r>
        <w:t xml:space="preserve">Платежното значение е възможно, но не изчерпва функциите.</w:t>
      </w:r>
    </w:p>
    <w:p>
      <w:pPr>
        <w:spacing w:after="100" w:before="0"/>
      </w:pPr>
      <w:r>
        <w:rPr>
          <w:b/>
          <w:bCs/>
        </w:rPr>
        <w:t xml:space="preserve">Защо Б е грешен:  </w:t>
      </w:r>
      <w:r>
        <w:t xml:space="preserve">Задатъкът не замества изискуемата форма и не валидира нищожен договор.</w:t>
      </w:r>
    </w:p>
    <w:p>
      <w:pPr>
        <w:spacing w:after="100" w:before="0"/>
      </w:pPr>
      <w:r>
        <w:rPr>
          <w:b/>
          <w:bCs/>
        </w:rPr>
        <w:t xml:space="preserve">Защо Г е грешен:  </w:t>
      </w:r>
      <w:r>
        <w:t xml:space="preserve">Обезпечението е лично и договорно — без вещно предпочитание.</w:t>
      </w:r>
    </w:p>
    <w:p>
      <w:pPr>
        <w:spacing w:after="140" w:before="0"/>
      </w:pPr>
      <w:r>
        <w:rPr>
          <w:b/>
          <w:bCs/>
        </w:rPr>
        <w:t xml:space="preserve">Методическа бележка:  </w:t>
      </w:r>
      <w:r>
        <w:t xml:space="preserve">Проверява трите функции и техните граници.</w:t>
      </w:r>
    </w:p>
    <w:p>
      <w:pPr>
        <w:pStyle w:val="Heading3"/>
        <w:spacing w:after="60" w:before="240"/>
      </w:pPr>
      <w:r>
        <w:rPr>
          <w:b/>
          <w:bCs/>
          <w:sz w:val="24"/>
          <w:szCs w:val="24"/>
        </w:rPr>
        <w:t xml:space="preserve">Въпрос 2</w:t>
      </w:r>
      <w:r>
        <w:rPr>
          <w:i/>
          <w:iCs/>
          <w:color w:val="767676"/>
          <w:sz w:val="19"/>
          <w:szCs w:val="19"/>
        </w:rPr>
        <w:t xml:space="preserve">   (№ 312 от 780)</w:t>
      </w:r>
    </w:p>
    <w:p>
      <w:pPr>
        <w:spacing w:after="100"/>
      </w:pPr>
      <w:r>
        <w:rPr>
          <w:b/>
          <w:bCs/>
          <w:sz w:val="19"/>
          <w:szCs w:val="19"/>
        </w:rPr>
        <w:t xml:space="preserve">Подтема: </w:t>
      </w:r>
      <w:r>
        <w:rPr>
          <w:sz w:val="19"/>
          <w:szCs w:val="19"/>
        </w:rPr>
        <w:t xml:space="preserve">Реален елемент</w:t>
      </w:r>
      <w:r>
        <w:rPr>
          <w:b/>
          <w:bCs/>
          <w:sz w:val="19"/>
          <w:szCs w:val="19"/>
        </w:rPr>
        <w:t xml:space="preserve">     Ниво: </w:t>
      </w:r>
      <w:r>
        <w:rPr>
          <w:sz w:val="19"/>
          <w:szCs w:val="19"/>
        </w:rPr>
        <w:t xml:space="preserve">Средно</w:t>
      </w:r>
    </w:p>
    <w:p>
      <w:pPr>
        <w:spacing w:after="80" w:before="0"/>
      </w:pPr>
      <w:r>
        <w:t xml:space="preserve">За да възникне задатък, е необходимо:</w:t>
      </w:r>
    </w:p>
    <w:p>
      <w:pPr>
        <w:spacing w:after="40"/>
        <w:ind w:left="431" w:hanging="360"/>
      </w:pPr>
      <w:r>
        <w:rPr>
          <w:b/>
          <w:bCs/>
        </w:rPr>
        <w:t xml:space="preserve">А) </w:t>
      </w:r>
      <w:r>
        <w:t xml:space="preserve">само писмено обещание, че сумата ще бъде дадена в определен бъдещ момент</w:t>
      </w:r>
    </w:p>
    <w:p>
      <w:pPr>
        <w:spacing w:after="40"/>
        <w:ind w:left="431" w:hanging="360"/>
      </w:pPr>
      <w:r>
        <w:rPr>
          <w:b/>
          <w:bCs/>
        </w:rPr>
        <w:t xml:space="preserve">Б) </w:t>
      </w:r>
      <w:r>
        <w:t xml:space="preserve">нотариална заверка на подписите или писмена форма с достоверна дата</w:t>
      </w:r>
    </w:p>
    <w:p>
      <w:pPr>
        <w:spacing w:after="40"/>
        <w:ind w:left="431" w:hanging="360"/>
      </w:pPr>
      <w:r>
        <w:rPr>
          <w:b/>
          <w:bCs/>
        </w:rPr>
        <w:t xml:space="preserve">В) </w:t>
      </w:r>
      <w:r>
        <w:t xml:space="preserve">сумата да е точно 10% от цената по главния договор и да е парична</w:t>
      </w:r>
    </w:p>
    <w:p>
      <w:pPr>
        <w:spacing w:after="40"/>
        <w:ind w:left="431" w:hanging="360"/>
      </w:pPr>
      <w:r>
        <w:rPr>
          <w:b/>
          <w:bCs/>
        </w:rPr>
        <w:t xml:space="preserve">Г) </w:t>
      </w:r>
      <w:r>
        <w:t xml:space="preserve">реално предаване на ценността, винаги с воля да служи като задатък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Уговорката има реален елемент — голото обещание не поражда задатък — и предаденото трябва да е предназначено да изпълнява функциите по чл. 93 ЗЗД; предаването обичайно съпътства сключването, но функции на задатък може да получи и авансово плащане, извършено в изпълнение на вече постигнатата уговорка.</w:t>
      </w:r>
    </w:p>
    <w:p>
      <w:pPr>
        <w:spacing w:after="100" w:before="0"/>
      </w:pPr>
      <w:r>
        <w:rPr>
          <w:b/>
          <w:bCs/>
        </w:rPr>
        <w:t xml:space="preserve">Защо А е грешен:  </w:t>
      </w:r>
      <w:r>
        <w:t xml:space="preserve">Обещаната, но недадена сума не е задатък (за разлика от отметнината, която може да е само обещана).</w:t>
      </w:r>
    </w:p>
    <w:p>
      <w:pPr>
        <w:spacing w:after="100" w:before="0"/>
      </w:pPr>
      <w:r>
        <w:rPr>
          <w:b/>
          <w:bCs/>
        </w:rPr>
        <w:t xml:space="preserve">Защо Б е грешен:  </w:t>
      </w:r>
      <w:r>
        <w:t xml:space="preserve">Нито нотариална заверка, нито достоверна дата се изискват — специална форма законът не поставя.</w:t>
      </w:r>
    </w:p>
    <w:p>
      <w:pPr>
        <w:spacing w:after="100" w:before="0"/>
      </w:pPr>
      <w:r>
        <w:rPr>
          <w:b/>
          <w:bCs/>
        </w:rPr>
        <w:t xml:space="preserve">Защо В е грешен:  </w:t>
      </w:r>
      <w:r>
        <w:t xml:space="preserve">Размерът е въпрос на договаряне, а задатък може да бъде и вещ, не само пари.</w:t>
      </w:r>
    </w:p>
    <w:p>
      <w:pPr>
        <w:spacing w:after="140" w:before="0"/>
      </w:pPr>
      <w:r>
        <w:rPr>
          <w:b/>
          <w:bCs/>
        </w:rPr>
        <w:t xml:space="preserve">Методическа бележка:  </w:t>
      </w:r>
      <w:r>
        <w:t xml:space="preserve">Проверява реалния характер на съглашението.</w:t>
      </w:r>
    </w:p>
    <w:p>
      <w:pPr>
        <w:pStyle w:val="Heading3"/>
        <w:spacing w:after="60" w:before="240"/>
      </w:pPr>
      <w:r>
        <w:rPr>
          <w:b/>
          <w:bCs/>
          <w:sz w:val="24"/>
          <w:szCs w:val="24"/>
        </w:rPr>
        <w:t xml:space="preserve">Въпрос 3</w:t>
      </w:r>
      <w:r>
        <w:rPr>
          <w:i/>
          <w:iCs/>
          <w:color w:val="767676"/>
          <w:sz w:val="19"/>
          <w:szCs w:val="19"/>
        </w:rPr>
        <w:t xml:space="preserve">   (№ 313 от 780)</w:t>
      </w:r>
    </w:p>
    <w:p>
      <w:pPr>
        <w:spacing w:after="100"/>
      </w:pPr>
      <w:r>
        <w:rPr>
          <w:b/>
          <w:bCs/>
          <w:sz w:val="19"/>
          <w:szCs w:val="19"/>
        </w:rPr>
        <w:t xml:space="preserve">Подтема: </w:t>
      </w:r>
      <w:r>
        <w:rPr>
          <w:sz w:val="19"/>
          <w:szCs w:val="19"/>
        </w:rPr>
        <w:t xml:space="preserve">Капаро и аванс</w:t>
      </w:r>
      <w:r>
        <w:rPr>
          <w:b/>
          <w:bCs/>
          <w:sz w:val="19"/>
          <w:szCs w:val="19"/>
        </w:rPr>
        <w:t xml:space="preserve">     Ниво: </w:t>
      </w:r>
      <w:r>
        <w:rPr>
          <w:sz w:val="19"/>
          <w:szCs w:val="19"/>
        </w:rPr>
        <w:t xml:space="preserve">Средно</w:t>
      </w:r>
    </w:p>
    <w:p>
      <w:pPr>
        <w:spacing w:after="80" w:before="0"/>
      </w:pPr>
      <w:r>
        <w:t xml:space="preserve">Платена при сключването сума, наречена от страните „капаро":</w:t>
      </w:r>
    </w:p>
    <w:p>
      <w:pPr>
        <w:spacing w:after="40"/>
        <w:ind w:left="431" w:hanging="360"/>
      </w:pPr>
      <w:r>
        <w:rPr>
          <w:b/>
          <w:bCs/>
        </w:rPr>
        <w:t xml:space="preserve">А) </w:t>
      </w:r>
      <w:r>
        <w:t xml:space="preserve">винаги е задатък по чл. 93 ЗЗД заради избраното от страните наименование</w:t>
      </w:r>
    </w:p>
    <w:p>
      <w:pPr>
        <w:spacing w:after="40"/>
        <w:ind w:left="431" w:hanging="360"/>
      </w:pPr>
      <w:r>
        <w:rPr>
          <w:b/>
          <w:bCs/>
        </w:rPr>
        <w:t xml:space="preserve">Б) </w:t>
      </w:r>
      <w:r>
        <w:t xml:space="preserve">винаги е обикновен аванс, който само се приспада от уговорената цена</w:t>
      </w:r>
    </w:p>
    <w:p>
      <w:pPr>
        <w:spacing w:after="40"/>
        <w:ind w:left="431" w:hanging="360"/>
      </w:pPr>
      <w:r>
        <w:rPr>
          <w:b/>
          <w:bCs/>
        </w:rPr>
        <w:t xml:space="preserve">В) </w:t>
      </w:r>
      <w:r>
        <w:t xml:space="preserve">е резервационна такса, която се задържа при всеки договор за услуга</w:t>
      </w:r>
    </w:p>
    <w:p>
      <w:pPr>
        <w:spacing w:after="40"/>
        <w:ind w:left="431" w:hanging="360"/>
      </w:pPr>
      <w:r>
        <w:rPr>
          <w:b/>
          <w:bCs/>
        </w:rPr>
        <w:t xml:space="preserve">Г) </w:t>
      </w:r>
      <w:r>
        <w:t xml:space="preserve">се квалифицира винаги според действителната воля, а не според думата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„Капаро", „депозит", „аванс", „гаранция" не определят сами правния режим; съдът установява функцията на плащането — придадена ли е доказателствена и обезпечителна роля и свързано ли е неизпълнението със задържане или увеличено връщане. Авансът е предварително изпълнение на част от цената — той не се задържа като санкция и не поражда двойно връщане, а при отпаднало основание се връща.</w:t>
      </w:r>
    </w:p>
    <w:p>
      <w:pPr>
        <w:spacing w:after="100" w:before="0"/>
      </w:pPr>
      <w:r>
        <w:rPr>
          <w:b/>
          <w:bCs/>
        </w:rPr>
        <w:t xml:space="preserve">Защо А е грешен:  </w:t>
      </w:r>
      <w:r>
        <w:t xml:space="preserve">Наименованието не е решаващо.</w:t>
      </w:r>
    </w:p>
    <w:p>
      <w:pPr>
        <w:spacing w:after="100" w:before="0"/>
      </w:pPr>
      <w:r>
        <w:rPr>
          <w:b/>
          <w:bCs/>
        </w:rPr>
        <w:t xml:space="preserve">Защо Б е грешен:  </w:t>
      </w:r>
      <w:r>
        <w:t xml:space="preserve">Същата дума може да прикрива истински задатък.</w:t>
      </w:r>
    </w:p>
    <w:p>
      <w:pPr>
        <w:spacing w:after="100" w:before="0"/>
      </w:pPr>
      <w:r>
        <w:rPr>
          <w:b/>
          <w:bCs/>
        </w:rPr>
        <w:t xml:space="preserve">Защо В е грешен:  </w:t>
      </w:r>
      <w:r>
        <w:t xml:space="preserve">Видът на договора не предрешава квалификацията.</w:t>
      </w:r>
    </w:p>
    <w:p>
      <w:pPr>
        <w:spacing w:after="140" w:before="0"/>
      </w:pPr>
      <w:r>
        <w:rPr>
          <w:b/>
          <w:bCs/>
        </w:rPr>
        <w:t xml:space="preserve">Методическа бележка:  </w:t>
      </w:r>
      <w:r>
        <w:t xml:space="preserve">Проверява тълкувателния подход към битовите наименования.</w:t>
      </w:r>
    </w:p>
    <w:p>
      <w:pPr>
        <w:pStyle w:val="Heading3"/>
        <w:spacing w:after="60" w:before="240"/>
      </w:pPr>
      <w:r>
        <w:rPr>
          <w:b/>
          <w:bCs/>
          <w:sz w:val="24"/>
          <w:szCs w:val="24"/>
        </w:rPr>
        <w:t xml:space="preserve">Въпрос 4</w:t>
      </w:r>
      <w:r>
        <w:rPr>
          <w:i/>
          <w:iCs/>
          <w:color w:val="767676"/>
          <w:sz w:val="19"/>
          <w:szCs w:val="19"/>
        </w:rPr>
        <w:t xml:space="preserve">   (№ 314 от 780)</w:t>
      </w:r>
    </w:p>
    <w:p>
      <w:pPr>
        <w:spacing w:after="100"/>
      </w:pPr>
      <w:r>
        <w:rPr>
          <w:b/>
          <w:bCs/>
          <w:sz w:val="19"/>
          <w:szCs w:val="19"/>
        </w:rPr>
        <w:t xml:space="preserve">Подтема: </w:t>
      </w:r>
      <w:r>
        <w:rPr>
          <w:sz w:val="19"/>
          <w:szCs w:val="19"/>
        </w:rPr>
        <w:t xml:space="preserve">Предпоставки по чл. 93, ал. 2</w:t>
      </w:r>
      <w:r>
        <w:rPr>
          <w:b/>
          <w:bCs/>
          <w:sz w:val="19"/>
          <w:szCs w:val="19"/>
        </w:rPr>
        <w:t xml:space="preserve">     Ниво: </w:t>
      </w:r>
      <w:r>
        <w:rPr>
          <w:sz w:val="19"/>
          <w:szCs w:val="19"/>
        </w:rPr>
        <w:t xml:space="preserve">Средно</w:t>
      </w:r>
    </w:p>
    <w:p>
      <w:pPr>
        <w:spacing w:after="80" w:before="0"/>
      </w:pPr>
      <w:r>
        <w:t xml:space="preserve">Задържането на задатъка или искането на двойния му размер предполага кумулативно:</w:t>
      </w:r>
    </w:p>
    <w:p>
      <w:pPr>
        <w:spacing w:after="40"/>
        <w:ind w:left="431" w:hanging="360"/>
      </w:pPr>
      <w:r>
        <w:rPr>
          <w:b/>
          <w:bCs/>
        </w:rPr>
        <w:t xml:space="preserve">А) </w:t>
      </w:r>
      <w:r>
        <w:t xml:space="preserve">неизпълнение на насрещната страна и вреди, доказани по основание и размер</w:t>
      </w:r>
    </w:p>
    <w:p>
      <w:pPr>
        <w:spacing w:after="40"/>
        <w:ind w:left="431" w:hanging="360"/>
      </w:pPr>
      <w:r>
        <w:rPr>
          <w:b/>
          <w:bCs/>
        </w:rPr>
        <w:t xml:space="preserve">Б) </w:t>
      </w:r>
      <w:r>
        <w:t xml:space="preserve">валиден договор, даден задатък, чуждо неизпълнение, изправност и отказ</w:t>
      </w:r>
    </w:p>
    <w:p>
      <w:pPr>
        <w:spacing w:after="40"/>
        <w:ind w:left="431" w:hanging="360"/>
      </w:pPr>
      <w:r>
        <w:rPr>
          <w:b/>
          <w:bCs/>
        </w:rPr>
        <w:t xml:space="preserve">В) </w:t>
      </w:r>
      <w:r>
        <w:t xml:space="preserve">влязло в сила съдебно решение, установяващо неизпълнението на насрещната страна</w:t>
      </w:r>
    </w:p>
    <w:p>
      <w:pPr>
        <w:spacing w:after="40"/>
        <w:ind w:left="431" w:hanging="360"/>
      </w:pPr>
      <w:r>
        <w:rPr>
          <w:b/>
          <w:bCs/>
        </w:rPr>
        <w:t xml:space="preserve">Г) </w:t>
      </w:r>
      <w:r>
        <w:t xml:space="preserve">изрично писмено съгласие на неизправната страна с прилагането на санкцията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Нужни са действителен главен договор, реално даден задатък, неизпълнение на насрещната страна, изправност на позоваващия се и надлежно упражнен отказ от договора — липсата на която и да е предпоставка изключва специалната отговорност; страна, която сама е в съществено неизпълнение, не може да използва чл. 93, ал. 2, за да прехвърли върху другата собствената си неизправност.</w:t>
      </w:r>
    </w:p>
    <w:p>
      <w:pPr>
        <w:spacing w:after="100" w:before="0"/>
      </w:pPr>
      <w:r>
        <w:rPr>
          <w:b/>
          <w:bCs/>
        </w:rPr>
        <w:t xml:space="preserve">Защо А е грешен:  </w:t>
      </w:r>
      <w:r>
        <w:t xml:space="preserve">Неизпълнението е само един от елементите, а доказване на вреди задатъкът именно спестява.</w:t>
      </w:r>
    </w:p>
    <w:p>
      <w:pPr>
        <w:spacing w:after="100" w:before="0"/>
      </w:pPr>
      <w:r>
        <w:rPr>
          <w:b/>
          <w:bCs/>
        </w:rPr>
        <w:t xml:space="preserve">Защо В е грешен:  </w:t>
      </w:r>
      <w:r>
        <w:t xml:space="preserve">Съдебно установяване не е предпоставка за упражняването.</w:t>
      </w:r>
    </w:p>
    <w:p>
      <w:pPr>
        <w:spacing w:after="100" w:before="0"/>
      </w:pPr>
      <w:r>
        <w:rPr>
          <w:b/>
          <w:bCs/>
        </w:rPr>
        <w:t xml:space="preserve">Защо Г е грешен:  </w:t>
      </w:r>
      <w:r>
        <w:t xml:space="preserve">Съгласие на неизправния не се изисква — правото е потестативно.</w:t>
      </w:r>
    </w:p>
    <w:p>
      <w:pPr>
        <w:spacing w:after="140" w:before="0"/>
      </w:pPr>
      <w:r>
        <w:rPr>
          <w:b/>
          <w:bCs/>
        </w:rPr>
        <w:t xml:space="preserve">Методическа бележка:  </w:t>
      </w:r>
      <w:r>
        <w:t xml:space="preserve">Проверява пълния фактически състав на специалната последица.</w:t>
      </w:r>
    </w:p>
    <w:p>
      <w:pPr>
        <w:pStyle w:val="Heading3"/>
        <w:spacing w:after="60" w:before="240"/>
      </w:pPr>
      <w:r>
        <w:rPr>
          <w:b/>
          <w:bCs/>
          <w:sz w:val="24"/>
          <w:szCs w:val="24"/>
        </w:rPr>
        <w:t xml:space="preserve">Въпрос 5</w:t>
      </w:r>
      <w:r>
        <w:rPr>
          <w:i/>
          <w:iCs/>
          <w:color w:val="767676"/>
          <w:sz w:val="19"/>
          <w:szCs w:val="19"/>
        </w:rPr>
        <w:t xml:space="preserve">   (№ 315 от 780)</w:t>
      </w:r>
    </w:p>
    <w:p>
      <w:pPr>
        <w:spacing w:after="100"/>
      </w:pPr>
      <w:r>
        <w:rPr>
          <w:b/>
          <w:bCs/>
          <w:sz w:val="19"/>
          <w:szCs w:val="19"/>
        </w:rPr>
        <w:t xml:space="preserve">Подтема: </w:t>
      </w:r>
      <w:r>
        <w:rPr>
          <w:sz w:val="19"/>
          <w:szCs w:val="19"/>
        </w:rPr>
        <w:t xml:space="preserve">Двоен размер</w:t>
      </w:r>
      <w:r>
        <w:rPr>
          <w:b/>
          <w:bCs/>
          <w:sz w:val="19"/>
          <w:szCs w:val="19"/>
        </w:rPr>
        <w:t xml:space="preserve">     Ниво: </w:t>
      </w:r>
      <w:r>
        <w:rPr>
          <w:sz w:val="19"/>
          <w:szCs w:val="19"/>
        </w:rPr>
        <w:t xml:space="preserve">Базово</w:t>
      </w:r>
    </w:p>
    <w:p>
      <w:pPr>
        <w:spacing w:after="80" w:before="0"/>
      </w:pPr>
      <w:r>
        <w:t xml:space="preserve">Когато неизправна е страната, получила задатъка, изправната страна, която го е дала, може при отказ от договора:</w:t>
      </w:r>
    </w:p>
    <w:p>
      <w:pPr>
        <w:spacing w:after="40"/>
        <w:ind w:left="431" w:hanging="360"/>
      </w:pPr>
      <w:r>
        <w:rPr>
          <w:b/>
          <w:bCs/>
        </w:rPr>
        <w:t xml:space="preserve">А) </w:t>
      </w:r>
      <w:r>
        <w:t xml:space="preserve">винаги да иска от получателя двойния размер на даденото</w:t>
      </w:r>
    </w:p>
    <w:p>
      <w:pPr>
        <w:spacing w:after="40"/>
        <w:ind w:left="431" w:hanging="360"/>
      </w:pPr>
      <w:r>
        <w:rPr>
          <w:b/>
          <w:bCs/>
        </w:rPr>
        <w:t xml:space="preserve">Б) </w:t>
      </w:r>
      <w:r>
        <w:t xml:space="preserve">да иска само връщане на даденото, като обикновена реституция</w:t>
      </w:r>
    </w:p>
    <w:p>
      <w:pPr>
        <w:spacing w:after="40"/>
        <w:ind w:left="431" w:hanging="360"/>
      </w:pPr>
      <w:r>
        <w:rPr>
          <w:b/>
          <w:bCs/>
        </w:rPr>
        <w:t xml:space="preserve">В) </w:t>
      </w:r>
      <w:r>
        <w:t xml:space="preserve">да задържи получена насрещна престация със същата стойност</w:t>
      </w:r>
    </w:p>
    <w:p>
      <w:pPr>
        <w:spacing w:after="40"/>
        <w:ind w:left="431" w:hanging="360"/>
      </w:pPr>
      <w:r>
        <w:rPr>
          <w:b/>
          <w:bCs/>
        </w:rPr>
        <w:t xml:space="preserve">Г) </w:t>
      </w:r>
      <w:r>
        <w:t xml:space="preserve">да иска тройния размер на даденото при особено тежко неизпълнение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93, ал. 2, изр. 2: искът за двойния размер не е обикновена реституция, а договорно вземане — в него се включва връщането на първоначално даденото плюс още толкова.</w:t>
      </w:r>
    </w:p>
    <w:p>
      <w:pPr>
        <w:spacing w:after="100" w:before="0"/>
      </w:pPr>
      <w:r>
        <w:rPr>
          <w:b/>
          <w:bCs/>
        </w:rPr>
        <w:t xml:space="preserve">Защо Б е грешен:  </w:t>
      </w:r>
      <w:r>
        <w:t xml:space="preserve">Простото връщане би лишило задатъка от санкционната му функция.</w:t>
      </w:r>
    </w:p>
    <w:p>
      <w:pPr>
        <w:spacing w:after="100" w:before="0"/>
      </w:pPr>
      <w:r>
        <w:rPr>
          <w:b/>
          <w:bCs/>
        </w:rPr>
        <w:t xml:space="preserve">Защо В е грешен:  </w:t>
      </w:r>
      <w:r>
        <w:t xml:space="preserve">Право на задържане на чужда престация оттук не възниква.</w:t>
      </w:r>
    </w:p>
    <w:p>
      <w:pPr>
        <w:spacing w:after="100" w:before="0"/>
      </w:pPr>
      <w:r>
        <w:rPr>
          <w:b/>
          <w:bCs/>
        </w:rPr>
        <w:t xml:space="preserve">Защо Г е грешен:  </w:t>
      </w:r>
      <w:r>
        <w:t xml:space="preserve">Утрояване законът не познава.</w:t>
      </w:r>
    </w:p>
    <w:p>
      <w:pPr>
        <w:spacing w:after="140" w:before="0"/>
      </w:pPr>
      <w:r>
        <w:rPr>
          <w:b/>
          <w:bCs/>
        </w:rPr>
        <w:t xml:space="preserve">Методическа бележка:  </w:t>
      </w:r>
      <w:r>
        <w:t xml:space="preserve">Проверява механиката на двойния размер и характера на иска.</w:t>
      </w:r>
    </w:p>
    <w:p>
      <w:pPr>
        <w:pStyle w:val="Heading3"/>
        <w:spacing w:after="60" w:before="240"/>
      </w:pPr>
      <w:r>
        <w:rPr>
          <w:b/>
          <w:bCs/>
          <w:sz w:val="24"/>
          <w:szCs w:val="24"/>
        </w:rPr>
        <w:t xml:space="preserve">Въпрос 6</w:t>
      </w:r>
      <w:r>
        <w:rPr>
          <w:i/>
          <w:iCs/>
          <w:color w:val="767676"/>
          <w:sz w:val="19"/>
          <w:szCs w:val="19"/>
        </w:rPr>
        <w:t xml:space="preserve">   (№ 316 от 780)</w:t>
      </w:r>
    </w:p>
    <w:p>
      <w:pPr>
        <w:spacing w:after="100"/>
      </w:pPr>
      <w:r>
        <w:rPr>
          <w:b/>
          <w:bCs/>
          <w:sz w:val="19"/>
          <w:szCs w:val="19"/>
        </w:rPr>
        <w:t xml:space="preserve">Подтема: </w:t>
      </w:r>
      <w:r>
        <w:rPr>
          <w:sz w:val="19"/>
          <w:szCs w:val="19"/>
        </w:rPr>
        <w:t xml:space="preserve">Избор по чл. 93, ал. 3</w:t>
      </w:r>
      <w:r>
        <w:rPr>
          <w:b/>
          <w:bCs/>
          <w:sz w:val="19"/>
          <w:szCs w:val="19"/>
        </w:rPr>
        <w:t xml:space="preserve">     Ниво: </w:t>
      </w:r>
      <w:r>
        <w:rPr>
          <w:sz w:val="19"/>
          <w:szCs w:val="19"/>
        </w:rPr>
        <w:t xml:space="preserve">Средно</w:t>
      </w:r>
    </w:p>
    <w:p>
      <w:pPr>
        <w:spacing w:after="80" w:before="0"/>
      </w:pPr>
      <w:r>
        <w:t xml:space="preserve">Изправната страна, която предпочете да иска изпълнение на договора:</w:t>
      </w:r>
    </w:p>
    <w:p>
      <w:pPr>
        <w:spacing w:after="40"/>
        <w:ind w:left="431" w:hanging="360"/>
      </w:pPr>
      <w:r>
        <w:rPr>
          <w:b/>
          <w:bCs/>
        </w:rPr>
        <w:t xml:space="preserve">А) </w:t>
      </w:r>
      <w:r>
        <w:t xml:space="preserve">получава и реалното изпълнение, и двойния размер на задатъка едновременно</w:t>
      </w:r>
    </w:p>
    <w:p>
      <w:pPr>
        <w:spacing w:after="40"/>
        <w:ind w:left="431" w:hanging="360"/>
      </w:pPr>
      <w:r>
        <w:rPr>
          <w:b/>
          <w:bCs/>
        </w:rPr>
        <w:t xml:space="preserve">Б) </w:t>
      </w:r>
      <w:r>
        <w:t xml:space="preserve">губи окончателно и завинаги всички права по задатъчното съглашение</w:t>
      </w:r>
    </w:p>
    <w:p>
      <w:pPr>
        <w:spacing w:after="40"/>
        <w:ind w:left="431" w:hanging="360"/>
      </w:pPr>
      <w:r>
        <w:rPr>
          <w:b/>
          <w:bCs/>
        </w:rPr>
        <w:t xml:space="preserve">В) </w:t>
      </w:r>
      <w:r>
        <w:t xml:space="preserve">търси обезщетение за вредите само по общите правила, с пълно доказване</w:t>
      </w:r>
    </w:p>
    <w:p>
      <w:pPr>
        <w:spacing w:after="40"/>
        <w:ind w:left="431" w:hanging="360"/>
      </w:pPr>
      <w:r>
        <w:rPr>
          <w:b/>
          <w:bCs/>
        </w:rPr>
        <w:t xml:space="preserve">Г) </w:t>
      </w:r>
      <w:r>
        <w:t xml:space="preserve">трябва първо да върне получения задатък, за да предяви иска си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93, ал. 3 дава алтернатива: при избрано реално изпълнение задатъкът запазва платежното си значение или се отчита при окончателното уреждане, а вредите се доказват по общия ред — неизпълнение, вреда, причинна връзка и размер; не може едновременно да се поддържа договорът и да се черпи последица, предполагаща отказ от него.</w:t>
      </w:r>
    </w:p>
    <w:p>
      <w:pPr>
        <w:spacing w:after="100" w:before="0"/>
      </w:pPr>
      <w:r>
        <w:rPr>
          <w:b/>
          <w:bCs/>
        </w:rPr>
        <w:t xml:space="preserve">Защо А е грешен:  </w:t>
      </w:r>
      <w:r>
        <w:t xml:space="preserve">Двойният размер предполага отказ от договора — несъвместим с иска за изпълнение.</w:t>
      </w:r>
    </w:p>
    <w:p>
      <w:pPr>
        <w:spacing w:after="100" w:before="0"/>
      </w:pPr>
      <w:r>
        <w:rPr>
          <w:b/>
          <w:bCs/>
        </w:rPr>
        <w:t xml:space="preserve">Защо Б е грешен:  </w:t>
      </w:r>
      <w:r>
        <w:t xml:space="preserve">Изборът на изпълнение не заличава задатъчното съглашение.</w:t>
      </w:r>
    </w:p>
    <w:p>
      <w:pPr>
        <w:spacing w:after="100" w:before="0"/>
      </w:pPr>
      <w:r>
        <w:rPr>
          <w:b/>
          <w:bCs/>
        </w:rPr>
        <w:t xml:space="preserve">Защо Г е грешен:  </w:t>
      </w:r>
      <w:r>
        <w:t xml:space="preserve">Предварително връщане не е процесуална предпоставка.</w:t>
      </w:r>
    </w:p>
    <w:p>
      <w:pPr>
        <w:spacing w:after="140" w:before="0"/>
      </w:pPr>
      <w:r>
        <w:rPr>
          <w:b/>
          <w:bCs/>
        </w:rPr>
        <w:t xml:space="preserve">Методическа бележка:  </w:t>
      </w:r>
      <w:r>
        <w:t xml:space="preserve">Проверява несъвместимостта изпълнение — двоен задатък.</w:t>
      </w:r>
    </w:p>
    <w:p>
      <w:pPr>
        <w:pStyle w:val="Heading3"/>
        <w:spacing w:after="60" w:before="240"/>
      </w:pPr>
      <w:r>
        <w:rPr>
          <w:b/>
          <w:bCs/>
          <w:sz w:val="24"/>
          <w:szCs w:val="24"/>
        </w:rPr>
        <w:t xml:space="preserve">Въпрос 7</w:t>
      </w:r>
      <w:r>
        <w:rPr>
          <w:i/>
          <w:iCs/>
          <w:color w:val="767676"/>
          <w:sz w:val="19"/>
          <w:szCs w:val="19"/>
        </w:rPr>
        <w:t xml:space="preserve">   (№ 317 от 780)</w:t>
      </w:r>
    </w:p>
    <w:p>
      <w:pPr>
        <w:spacing w:after="100"/>
      </w:pPr>
      <w:r>
        <w:rPr>
          <w:b/>
          <w:bCs/>
          <w:sz w:val="19"/>
          <w:szCs w:val="19"/>
        </w:rPr>
        <w:t xml:space="preserve">Подтема: </w:t>
      </w:r>
      <w:r>
        <w:rPr>
          <w:sz w:val="19"/>
          <w:szCs w:val="19"/>
        </w:rPr>
        <w:t xml:space="preserve">Задатък и неустойка</w:t>
      </w:r>
      <w:r>
        <w:rPr>
          <w:b/>
          <w:bCs/>
          <w:sz w:val="19"/>
          <w:szCs w:val="19"/>
        </w:rPr>
        <w:t xml:space="preserve">     Ниво: </w:t>
      </w:r>
      <w:r>
        <w:rPr>
          <w:sz w:val="19"/>
          <w:szCs w:val="19"/>
        </w:rPr>
        <w:t xml:space="preserve">Средно</w:t>
      </w:r>
    </w:p>
    <w:p>
      <w:pPr>
        <w:spacing w:after="80" w:before="0"/>
      </w:pPr>
      <w:r>
        <w:t xml:space="preserve">Основната разлика между задатъка и неустойката е, че:</w:t>
      </w:r>
    </w:p>
    <w:p>
      <w:pPr>
        <w:spacing w:after="40"/>
        <w:ind w:left="431" w:hanging="360"/>
      </w:pPr>
      <w:r>
        <w:rPr>
          <w:b/>
          <w:bCs/>
        </w:rPr>
        <w:t xml:space="preserve">А) </w:t>
      </w:r>
      <w:r>
        <w:t xml:space="preserve">неустойката е само обещана престация, а задатъкът — реално дадена ценност</w:t>
      </w:r>
    </w:p>
    <w:p>
      <w:pPr>
        <w:spacing w:after="40"/>
        <w:ind w:left="431" w:hanging="360"/>
      </w:pPr>
      <w:r>
        <w:rPr>
          <w:b/>
          <w:bCs/>
        </w:rPr>
        <w:t xml:space="preserve">Б) </w:t>
      </w:r>
      <w:r>
        <w:t xml:space="preserve">неустойката само обезщетява вредите, а задатъкът само доказва сключването</w:t>
      </w:r>
    </w:p>
    <w:p>
      <w:pPr>
        <w:spacing w:after="40"/>
        <w:ind w:left="431" w:hanging="360"/>
      </w:pPr>
      <w:r>
        <w:rPr>
          <w:b/>
          <w:bCs/>
        </w:rPr>
        <w:t xml:space="preserve">В) </w:t>
      </w:r>
      <w:r>
        <w:t xml:space="preserve">задатъкът се уговаря само при продажби, а неустойката — при всякакви договори</w:t>
      </w:r>
    </w:p>
    <w:p>
      <w:pPr>
        <w:spacing w:after="40"/>
        <w:ind w:left="431" w:hanging="360"/>
      </w:pPr>
      <w:r>
        <w:rPr>
          <w:b/>
          <w:bCs/>
        </w:rPr>
        <w:t xml:space="preserve">Г) </w:t>
      </w:r>
      <w:r>
        <w:t xml:space="preserve">неустойката изисква вина на длъжника, а задатъкът се дължи и без вина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 двата института обезпечават и обезщетяват, но фактическите им състави са различни: неустойката възниква от голата уговорка, задатъкът — от реалното предаване, а специалните му последици са обвързани с отказ от договора; исковете им не са взаимозаменяеми.</w:t>
      </w:r>
    </w:p>
    <w:p>
      <w:pPr>
        <w:spacing w:after="100" w:before="0"/>
      </w:pPr>
      <w:r>
        <w:rPr>
          <w:b/>
          <w:bCs/>
        </w:rPr>
        <w:t xml:space="preserve">Защо Б е грешен:  </w:t>
      </w:r>
      <w:r>
        <w:t xml:space="preserve">И двата имат обезщетителна и обезпечителна функция.</w:t>
      </w:r>
    </w:p>
    <w:p>
      <w:pPr>
        <w:spacing w:after="100" w:before="0"/>
      </w:pPr>
      <w:r>
        <w:rPr>
          <w:b/>
          <w:bCs/>
        </w:rPr>
        <w:t xml:space="preserve">Защо В е грешен:  </w:t>
      </w:r>
      <w:r>
        <w:t xml:space="preserve">Предметно ограничение по видове договори няма.</w:t>
      </w:r>
    </w:p>
    <w:p>
      <w:pPr>
        <w:spacing w:after="100" w:before="0"/>
      </w:pPr>
      <w:r>
        <w:rPr>
          <w:b/>
          <w:bCs/>
        </w:rPr>
        <w:t xml:space="preserve">Защо Г е грешен:  </w:t>
      </w:r>
      <w:r>
        <w:t xml:space="preserve">И двете последици предполагат неизправност (виновно неизпълнение).</w:t>
      </w:r>
    </w:p>
    <w:p>
      <w:pPr>
        <w:spacing w:after="140" w:before="0"/>
      </w:pPr>
      <w:r>
        <w:rPr>
          <w:b/>
          <w:bCs/>
        </w:rPr>
        <w:t xml:space="preserve">Методическа бележка:  </w:t>
      </w:r>
      <w:r>
        <w:t xml:space="preserve">Проверява разграничението през реалния елемент и отказа от договора.</w:t>
      </w:r>
    </w:p>
    <w:p>
      <w:pPr>
        <w:pStyle w:val="Heading3"/>
        <w:spacing w:after="60" w:before="240"/>
      </w:pPr>
      <w:r>
        <w:rPr>
          <w:b/>
          <w:bCs/>
          <w:sz w:val="24"/>
          <w:szCs w:val="24"/>
        </w:rPr>
        <w:t xml:space="preserve">Въпрос 8</w:t>
      </w:r>
      <w:r>
        <w:rPr>
          <w:i/>
          <w:iCs/>
          <w:color w:val="767676"/>
          <w:sz w:val="19"/>
          <w:szCs w:val="19"/>
        </w:rPr>
        <w:t xml:space="preserve">   (№ 318 от 780)</w:t>
      </w:r>
    </w:p>
    <w:p>
      <w:pPr>
        <w:spacing w:after="100"/>
      </w:pPr>
      <w:r>
        <w:rPr>
          <w:b/>
          <w:bCs/>
          <w:sz w:val="19"/>
          <w:szCs w:val="19"/>
        </w:rPr>
        <w:t xml:space="preserve">Подтема: </w:t>
      </w:r>
      <w:r>
        <w:rPr>
          <w:sz w:val="19"/>
          <w:szCs w:val="19"/>
        </w:rPr>
        <w:t xml:space="preserve">Прекратяване без неизправност</w:t>
      </w:r>
      <w:r>
        <w:rPr>
          <w:b/>
          <w:bCs/>
          <w:sz w:val="19"/>
          <w:szCs w:val="19"/>
        </w:rPr>
        <w:t xml:space="preserve">     Ниво: </w:t>
      </w:r>
      <w:r>
        <w:rPr>
          <w:sz w:val="19"/>
          <w:szCs w:val="19"/>
        </w:rPr>
        <w:t xml:space="preserve">Средно</w:t>
      </w:r>
    </w:p>
    <w:p>
      <w:pPr>
        <w:spacing w:after="80" w:before="0"/>
      </w:pPr>
      <w:r>
        <w:t xml:space="preserve">Договорът се прекратява по взаимно съгласие, без неизправна страна. Даденият задатък:</w:t>
      </w:r>
    </w:p>
    <w:p>
      <w:pPr>
        <w:spacing w:after="40"/>
        <w:ind w:left="431" w:hanging="360"/>
      </w:pPr>
      <w:r>
        <w:rPr>
          <w:b/>
          <w:bCs/>
        </w:rPr>
        <w:t xml:space="preserve">А) </w:t>
      </w:r>
      <w:r>
        <w:t xml:space="preserve">остава у получателя като компенсация за изгубеното време и усилия</w:t>
      </w:r>
    </w:p>
    <w:p>
      <w:pPr>
        <w:spacing w:after="40"/>
        <w:ind w:left="431" w:hanging="360"/>
      </w:pPr>
      <w:r>
        <w:rPr>
          <w:b/>
          <w:bCs/>
        </w:rPr>
        <w:t xml:space="preserve">Б) </w:t>
      </w:r>
      <w:r>
        <w:t xml:space="preserve">се връща — без неизправна страна няма основание за задържането му</w:t>
      </w:r>
    </w:p>
    <w:p>
      <w:pPr>
        <w:spacing w:after="40"/>
        <w:ind w:left="431" w:hanging="360"/>
      </w:pPr>
      <w:r>
        <w:rPr>
          <w:b/>
          <w:bCs/>
        </w:rPr>
        <w:t xml:space="preserve">В) </w:t>
      </w:r>
      <w:r>
        <w:t xml:space="preserve">се дели поравно между двете страни по съображения за справедливост</w:t>
      </w:r>
    </w:p>
    <w:p>
      <w:pPr>
        <w:spacing w:after="40"/>
        <w:ind w:left="431" w:hanging="360"/>
      </w:pPr>
      <w:r>
        <w:rPr>
          <w:b/>
          <w:bCs/>
        </w:rPr>
        <w:t xml:space="preserve">Г) </w:t>
      </w:r>
      <w:r>
        <w:t xml:space="preserve">се задържа, ако получателят докаже каквито и да е направени разходи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Задържането е форма на договорна отговорност и специалните последици предполагат неизправна страна; при взаимно съгласие, прекратително условие или невиновна невъзможност принципът за недопускане на неоснователно обогатяване налага връщане на полученото, освен ако валидна отделна уговорка урежда друго.</w:t>
      </w:r>
    </w:p>
    <w:p>
      <w:pPr>
        <w:spacing w:after="100" w:before="0"/>
      </w:pPr>
      <w:r>
        <w:rPr>
          <w:b/>
          <w:bCs/>
        </w:rPr>
        <w:t xml:space="preserve">Защо А е грешен:  </w:t>
      </w:r>
      <w:r>
        <w:t xml:space="preserve">„Изгубеното време" не е основание за санкционно задържане.</w:t>
      </w:r>
    </w:p>
    <w:p>
      <w:pPr>
        <w:spacing w:after="100" w:before="0"/>
      </w:pPr>
      <w:r>
        <w:rPr>
          <w:b/>
          <w:bCs/>
        </w:rPr>
        <w:t xml:space="preserve">Защо В е грешен:  </w:t>
      </w:r>
      <w:r>
        <w:t xml:space="preserve">Разделяне по справедливост законът не предвижда.</w:t>
      </w:r>
    </w:p>
    <w:p>
      <w:pPr>
        <w:spacing w:after="100" w:before="0"/>
      </w:pPr>
      <w:r>
        <w:rPr>
          <w:b/>
          <w:bCs/>
        </w:rPr>
        <w:t xml:space="preserve">Защо Г е грешен:  </w:t>
      </w:r>
      <w:r>
        <w:t xml:space="preserve">Разходите се уреждат на собствено основание, не чрез задатъка.</w:t>
      </w:r>
    </w:p>
    <w:p>
      <w:pPr>
        <w:spacing w:after="140" w:before="0"/>
      </w:pPr>
      <w:r>
        <w:rPr>
          <w:b/>
          <w:bCs/>
        </w:rPr>
        <w:t xml:space="preserve">Методическа бележка:  </w:t>
      </w:r>
      <w:r>
        <w:t xml:space="preserve">Проверява връзката задържане — неизправност.</w:t>
      </w:r>
    </w:p>
    <w:p>
      <w:pPr>
        <w:pStyle w:val="Heading3"/>
        <w:spacing w:after="60" w:before="240"/>
      </w:pPr>
      <w:r>
        <w:rPr>
          <w:b/>
          <w:bCs/>
          <w:sz w:val="24"/>
          <w:szCs w:val="24"/>
        </w:rPr>
        <w:t xml:space="preserve">Въпрос 9</w:t>
      </w:r>
      <w:r>
        <w:rPr>
          <w:i/>
          <w:iCs/>
          <w:color w:val="767676"/>
          <w:sz w:val="19"/>
          <w:szCs w:val="19"/>
        </w:rPr>
        <w:t xml:space="preserve">   (№ 319 от 780)</w:t>
      </w:r>
    </w:p>
    <w:p>
      <w:pPr>
        <w:spacing w:after="100"/>
      </w:pPr>
      <w:r>
        <w:rPr>
          <w:b/>
          <w:bCs/>
          <w:sz w:val="19"/>
          <w:szCs w:val="19"/>
        </w:rPr>
        <w:t xml:space="preserve">Подтема: </w:t>
      </w:r>
      <w:r>
        <w:rPr>
          <w:sz w:val="19"/>
          <w:szCs w:val="19"/>
        </w:rPr>
        <w:t xml:space="preserve">Отметнина</w:t>
      </w:r>
      <w:r>
        <w:rPr>
          <w:b/>
          <w:bCs/>
          <w:sz w:val="19"/>
          <w:szCs w:val="19"/>
        </w:rPr>
        <w:t xml:space="preserve">     Ниво: </w:t>
      </w:r>
      <w:r>
        <w:rPr>
          <w:sz w:val="19"/>
          <w:szCs w:val="19"/>
        </w:rPr>
        <w:t xml:space="preserve">Средно</w:t>
      </w:r>
    </w:p>
    <w:p>
      <w:pPr>
        <w:spacing w:after="80" w:before="0"/>
      </w:pPr>
      <w:r>
        <w:t xml:space="preserve">Отметнината по чл. 308 ТЗ дава право на страната:</w:t>
      </w:r>
    </w:p>
    <w:p>
      <w:pPr>
        <w:spacing w:after="40"/>
        <w:ind w:left="431" w:hanging="360"/>
      </w:pPr>
      <w:r>
        <w:rPr>
          <w:b/>
          <w:bCs/>
        </w:rPr>
        <w:t xml:space="preserve">А) </w:t>
      </w:r>
      <w:r>
        <w:t xml:space="preserve">да се откаже от договора по всяко време, включително след пълното му изпълнение</w:t>
      </w:r>
    </w:p>
    <w:p>
      <w:pPr>
        <w:spacing w:after="40"/>
        <w:ind w:left="431" w:hanging="360"/>
      </w:pPr>
      <w:r>
        <w:rPr>
          <w:b/>
          <w:bCs/>
        </w:rPr>
        <w:t xml:space="preserve">Б) </w:t>
      </w:r>
      <w:r>
        <w:t xml:space="preserve">да иска винаги двойния размер на даденото при отказ на насрещната страна</w:t>
      </w:r>
    </w:p>
    <w:p>
      <w:pPr>
        <w:spacing w:after="40"/>
        <w:ind w:left="431" w:hanging="360"/>
      </w:pPr>
      <w:r>
        <w:rPr>
          <w:b/>
          <w:bCs/>
        </w:rPr>
        <w:t xml:space="preserve">В) </w:t>
      </w:r>
      <w:r>
        <w:t xml:space="preserve">да развали договора при виновно неизпълнение на насрещната страна</w:t>
      </w:r>
    </w:p>
    <w:p>
      <w:pPr>
        <w:spacing w:after="40"/>
        <w:ind w:left="431" w:hanging="360"/>
      </w:pPr>
      <w:r>
        <w:rPr>
          <w:b/>
          <w:bCs/>
        </w:rPr>
        <w:t xml:space="preserve">Г) </w:t>
      </w:r>
      <w:r>
        <w:t xml:space="preserve">да се откаже от договора срещу уговорената цена, само преди изпълнението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Отметнината създава потестативно право за едностранен отказ срещу предварително определена имуществена цена: отметналият се плаща обещаното или губи даденото. Началото на изпълнението (плащане на част от цената, предаване на вещ, започване на изработка — не само подготовка) погасява правото.</w:t>
      </w:r>
    </w:p>
    <w:p>
      <w:pPr>
        <w:spacing w:after="100" w:before="0"/>
      </w:pPr>
      <w:r>
        <w:rPr>
          <w:b/>
          <w:bCs/>
        </w:rPr>
        <w:t xml:space="preserve">Защо А е грешен:  </w:t>
      </w:r>
      <w:r>
        <w:t xml:space="preserve">След започване на изпълнението отказът е недопустим.</w:t>
      </w:r>
    </w:p>
    <w:p>
      <w:pPr>
        <w:spacing w:after="100" w:before="0"/>
      </w:pPr>
      <w:r>
        <w:rPr>
          <w:b/>
          <w:bCs/>
        </w:rPr>
        <w:t xml:space="preserve">Защо Б е грешен:  </w:t>
      </w:r>
      <w:r>
        <w:t xml:space="preserve">Двоен размер чл. 308 ТЗ не предвижда — освен при изрична уговорка.</w:t>
      </w:r>
    </w:p>
    <w:p>
      <w:pPr>
        <w:spacing w:after="100" w:before="0"/>
      </w:pPr>
      <w:r>
        <w:rPr>
          <w:b/>
          <w:bCs/>
        </w:rPr>
        <w:t xml:space="preserve">Защо В е грешен:  </w:t>
      </w:r>
      <w:r>
        <w:t xml:space="preserve">Отметнината не е обусловена от чуждо неизпълнение — тя е изход по собствена воля.</w:t>
      </w:r>
    </w:p>
    <w:p>
      <w:pPr>
        <w:spacing w:after="140" w:before="0"/>
      </w:pPr>
      <w:r>
        <w:rPr>
          <w:b/>
          <w:bCs/>
        </w:rPr>
        <w:t xml:space="preserve">Методическа бележка:  </w:t>
      </w:r>
      <w:r>
        <w:t xml:space="preserve">Проверява съдържанието и времевата граница на правото на отмятане.</w:t>
      </w:r>
    </w:p>
    <w:p>
      <w:pPr>
        <w:pStyle w:val="Heading3"/>
        <w:spacing w:after="60" w:before="240"/>
      </w:pPr>
      <w:r>
        <w:rPr>
          <w:b/>
          <w:bCs/>
          <w:sz w:val="24"/>
          <w:szCs w:val="24"/>
        </w:rPr>
        <w:t xml:space="preserve">Въпрос 10</w:t>
      </w:r>
      <w:r>
        <w:rPr>
          <w:i/>
          <w:iCs/>
          <w:color w:val="767676"/>
          <w:sz w:val="19"/>
          <w:szCs w:val="19"/>
        </w:rPr>
        <w:t xml:space="preserve">   (№ 320 от 780)</w:t>
      </w:r>
    </w:p>
    <w:p>
      <w:pPr>
        <w:spacing w:after="100"/>
      </w:pPr>
      <w:r>
        <w:rPr>
          <w:b/>
          <w:bCs/>
          <w:sz w:val="19"/>
          <w:szCs w:val="19"/>
        </w:rPr>
        <w:t xml:space="preserve">Подтема: </w:t>
      </w:r>
      <w:r>
        <w:rPr>
          <w:sz w:val="19"/>
          <w:szCs w:val="19"/>
        </w:rPr>
        <w:t xml:space="preserve">Задатък срещу отметнина</w:t>
      </w:r>
      <w:r>
        <w:rPr>
          <w:b/>
          <w:bCs/>
          <w:sz w:val="19"/>
          <w:szCs w:val="19"/>
        </w:rPr>
        <w:t xml:space="preserve">     Ниво: </w:t>
      </w:r>
      <w:r>
        <w:rPr>
          <w:sz w:val="19"/>
          <w:szCs w:val="19"/>
        </w:rPr>
        <w:t xml:space="preserve">Високо</w:t>
      </w:r>
    </w:p>
    <w:p>
      <w:pPr>
        <w:spacing w:after="80" w:before="0"/>
      </w:pPr>
      <w:r>
        <w:t xml:space="preserve">Ключовото различие между задатъка и отметнината е:</w:t>
      </w:r>
    </w:p>
    <w:p>
      <w:pPr>
        <w:spacing w:after="40"/>
        <w:ind w:left="431" w:hanging="360"/>
      </w:pPr>
      <w:r>
        <w:rPr>
          <w:b/>
          <w:bCs/>
        </w:rPr>
        <w:t xml:space="preserve">А) </w:t>
      </w:r>
      <w:r>
        <w:t xml:space="preserve">задатъкът е граждански институт, а отметнината няма никакво приложение извън борсовите сделки</w:t>
      </w:r>
    </w:p>
    <w:p>
      <w:pPr>
        <w:spacing w:after="40"/>
        <w:ind w:left="431" w:hanging="360"/>
      </w:pPr>
      <w:r>
        <w:rPr>
          <w:b/>
          <w:bCs/>
        </w:rPr>
        <w:t xml:space="preserve">Б) </w:t>
      </w:r>
      <w:r>
        <w:t xml:space="preserve">отметнината по правило е по-голяма по размер от задатъка при един и същ договор</w:t>
      </w:r>
    </w:p>
    <w:p>
      <w:pPr>
        <w:spacing w:after="40"/>
        <w:ind w:left="431" w:hanging="360"/>
      </w:pPr>
      <w:r>
        <w:rPr>
          <w:b/>
          <w:bCs/>
        </w:rPr>
        <w:t xml:space="preserve">В) </w:t>
      </w:r>
      <w:r>
        <w:t xml:space="preserve">при задатъка се отказва само изправната страна, а при отметнината — самият неизпълняващ</w:t>
      </w:r>
    </w:p>
    <w:p>
      <w:pPr>
        <w:spacing w:after="40"/>
        <w:ind w:left="431" w:hanging="360"/>
      </w:pPr>
      <w:r>
        <w:rPr>
          <w:b/>
          <w:bCs/>
        </w:rPr>
        <w:t xml:space="preserve">Г) </w:t>
      </w:r>
      <w:r>
        <w:t xml:space="preserve">задатъкът се връща при изпълнение, а отметнината не се връща никога и на никакво основание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Задатъкът е средство срещу неизправността; отметнината е договорен изход от обвързаността — платилият по уговорения ред не носи договорна отговорност, защото плащането е цена на признато право, не обезщетение за противоправно неизпълнение. Затова и неизправната страна при задатък не може „да се откупи", като доброволно понесе загубата.</w:t>
      </w:r>
    </w:p>
    <w:p>
      <w:pPr>
        <w:spacing w:after="100" w:before="0"/>
      </w:pPr>
      <w:r>
        <w:rPr>
          <w:b/>
          <w:bCs/>
        </w:rPr>
        <w:t xml:space="preserve">Защо А е грешен:  </w:t>
      </w:r>
      <w:r>
        <w:t xml:space="preserve">Отметнината важи за търговските сделки изобщо, а по чл. 9 ЗЗД сходна уговорка е възможна и в граждански договор.</w:t>
      </w:r>
    </w:p>
    <w:p>
      <w:pPr>
        <w:spacing w:after="100" w:before="0"/>
      </w:pPr>
      <w:r>
        <w:rPr>
          <w:b/>
          <w:bCs/>
        </w:rPr>
        <w:t xml:space="preserve">Защо Б е грешен:  </w:t>
      </w:r>
      <w:r>
        <w:t xml:space="preserve">Съотношение на размерите законът не установява.</w:t>
      </w:r>
    </w:p>
    <w:p>
      <w:pPr>
        <w:spacing w:after="100" w:before="0"/>
      </w:pPr>
      <w:r>
        <w:rPr>
          <w:b/>
          <w:bCs/>
        </w:rPr>
        <w:t xml:space="preserve">Защо Г е грешен:  </w:t>
      </w:r>
      <w:r>
        <w:t xml:space="preserve">Обратното: при изпълнение отметнината се връща или прихваща, връща се и при прекратяване по взаимно съгласие.</w:t>
      </w:r>
    </w:p>
    <w:p>
      <w:pPr>
        <w:spacing w:after="140" w:before="0"/>
      </w:pPr>
      <w:r>
        <w:rPr>
          <w:b/>
          <w:bCs/>
        </w:rPr>
        <w:t xml:space="preserve">Методическа бележка:  </w:t>
      </w:r>
      <w:r>
        <w:t xml:space="preserve">Проверява противоположната логика на двата института.</w:t>
      </w:r>
    </w:p>
    <w:p>
      <w:pPr>
        <w:pStyle w:val="Heading2"/>
        <w:spacing w:after="120" w:before="320"/>
      </w:pPr>
      <w:r>
        <w:rPr>
          <w:b/>
          <w:bCs/>
          <w:color w:val="2F5496"/>
          <w:sz w:val="26"/>
          <w:szCs w:val="26"/>
        </w:rPr>
        <w:t xml:space="preserve">Тема 32 — казуси</w:t>
      </w:r>
    </w:p>
    <w:p>
      <w:pPr>
        <w:pStyle w:val="Heading3"/>
        <w:spacing w:after="80" w:before="240"/>
      </w:pPr>
      <w:r>
        <w:rPr>
          <w:b/>
          <w:bCs/>
          <w:sz w:val="24"/>
          <w:szCs w:val="24"/>
        </w:rPr>
        <w:t xml:space="preserve">Казус 1</w:t>
      </w:r>
      <w:r>
        <w:rPr>
          <w:i/>
          <w:iCs/>
          <w:color w:val="767676"/>
          <w:sz w:val="19"/>
          <w:szCs w:val="19"/>
        </w:rPr>
        <w:t xml:space="preserve">   (№ 63 от 156)</w:t>
      </w:r>
    </w:p>
    <w:p>
      <w:pPr>
        <w:spacing w:after="100" w:before="0"/>
      </w:pPr>
      <w:r>
        <w:rPr>
          <w:b/>
          <w:bCs/>
        </w:rPr>
        <w:t xml:space="preserve">Заглавие:  </w:t>
      </w:r>
      <w:r>
        <w:t xml:space="preserve">Капарото за ателието и премълчаната възбрана</w:t>
      </w:r>
    </w:p>
    <w:p>
      <w:pPr>
        <w:spacing w:after="100" w:before="0"/>
      </w:pPr>
      <w:r>
        <w:rPr>
          <w:b/>
          <w:bCs/>
        </w:rPr>
        <w:t xml:space="preserve">Тема:  </w:t>
      </w:r>
      <w:r>
        <w:t xml:space="preserve">Задатък. Квалификация на уговорката и претенция за двойния размер.</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задатък</w:t>
      </w:r>
    </w:p>
    <w:p>
      <w:pPr>
        <w:spacing w:after="40"/>
        <w:ind w:left="504" w:hanging="288"/>
      </w:pPr>
      <w:r>
        <w:t xml:space="preserve">•  аванс</w:t>
      </w:r>
    </w:p>
    <w:p>
      <w:pPr>
        <w:spacing w:after="40"/>
        <w:ind w:left="504" w:hanging="288"/>
      </w:pPr>
      <w:r>
        <w:t xml:space="preserve">•  тълкуване на клаузата по съдържание, а не по название</w:t>
      </w:r>
    </w:p>
    <w:p>
      <w:pPr>
        <w:spacing w:after="40"/>
        <w:ind w:left="504" w:hanging="288"/>
      </w:pPr>
      <w:r>
        <w:t xml:space="preserve">•  изправна и неизправна страна</w:t>
      </w:r>
    </w:p>
    <w:p>
      <w:pPr>
        <w:spacing w:after="40"/>
        <w:ind w:left="504" w:hanging="288"/>
      </w:pPr>
      <w:r>
        <w:t xml:space="preserve">•  отказ от собственото изпълнение при насрещна пречка</w:t>
      </w:r>
    </w:p>
    <w:p>
      <w:pPr>
        <w:spacing w:after="40"/>
        <w:ind w:left="504" w:hanging="288"/>
      </w:pPr>
      <w:r>
        <w:t xml:space="preserve">•  вписана възбрана като пречка за сделката</w:t>
      </w:r>
    </w:p>
    <w:p>
      <w:pPr>
        <w:spacing w:after="40"/>
        <w:ind w:left="504" w:hanging="288"/>
      </w:pPr>
      <w:r>
        <w:t xml:space="preserve">•  двоен размер на задатъка</w:t>
      </w:r>
    </w:p>
    <w:p>
      <w:pPr>
        <w:spacing w:after="40"/>
        <w:ind w:left="504" w:hanging="288"/>
      </w:pPr>
      <w:r>
        <w:t xml:space="preserve">•  изявление за отказ от договора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дадената сума според съдържанието на уговорката;</w:t>
      </w:r>
    </w:p>
    <w:p>
      <w:pPr>
        <w:spacing w:after="40"/>
        <w:ind w:left="504" w:hanging="288"/>
      </w:pPr>
      <w:r>
        <w:t xml:space="preserve">•  да прецени изправността на страна, отказала собственото си изпълнение;</w:t>
      </w:r>
    </w:p>
    <w:p>
      <w:pPr>
        <w:spacing w:after="40"/>
        <w:ind w:left="504" w:hanging="288"/>
      </w:pPr>
      <w:r>
        <w:t xml:space="preserve">•  да изброи предпоставките за претенция за двойния размер;</w:t>
      </w:r>
    </w:p>
    <w:p>
      <w:pPr>
        <w:spacing w:after="40"/>
        <w:ind w:left="504" w:hanging="288"/>
      </w:pPr>
      <w:r>
        <w:t xml:space="preserve">•  да обясни защо употребеното от страните название не е решаващо;</w:t>
      </w:r>
    </w:p>
    <w:p>
      <w:pPr>
        <w:spacing w:after="60" w:before="120"/>
      </w:pPr>
      <w:r>
        <w:rPr>
          <w:b/>
          <w:bCs/>
        </w:rPr>
        <w:t xml:space="preserve">Факти</w:t>
      </w:r>
    </w:p>
    <w:p>
      <w:pPr>
        <w:spacing w:after="80" w:before="0"/>
        <w:jc w:val="both"/>
      </w:pPr>
      <w:r>
        <w:t xml:space="preserve">Елица и Борис подписват писмен договор за покупко-продажба на ателие. В договора е записано, че Елица предава на Борис 12 000 евро, обозначени като „капаро", а остатъкът от цената следва да се плати при изповядване на окончателния договор до 30 юни. В отделна клауза е посочено, че „при неизпълнение от страна на купувача сумата остава за продавача, а при неизпълнение от страна на продавача той връща двойния размер". В началото на юни се оказва, че върху имота има вписана възбрана по стар спор, за който Борис е знаел, но не е казал на Елица. Банката на Елица отказва да отпусне кредит, докато възбраната не бъде заличена. Борис обещава, че „скоро ще оправи въпроса", но до 30 юни не предприема реални действия. На 2 юли Елица изпраща нотариална покана, че счита договора за прекратен и иска 24 000 евро. Борис възразява, че тя не е платила остатъка от цената и следователно самата тя е неизправна.</w:t>
      </w:r>
    </w:p>
    <w:p>
      <w:pPr>
        <w:spacing w:after="60" w:before="120"/>
      </w:pPr>
      <w:r>
        <w:rPr>
          <w:b/>
          <w:bCs/>
        </w:rPr>
        <w:t xml:space="preserve">Въпроси</w:t>
      </w:r>
    </w:p>
    <w:p>
      <w:pPr>
        <w:spacing w:after="40"/>
        <w:ind w:left="504" w:hanging="288"/>
      </w:pPr>
      <w:r>
        <w:t xml:space="preserve">1.  Как следва да се квалифицира сумата от 12 000 евро?</w:t>
      </w:r>
    </w:p>
    <w:p>
      <w:pPr>
        <w:spacing w:after="40"/>
        <w:ind w:left="504" w:hanging="288"/>
      </w:pPr>
      <w:r>
        <w:t xml:space="preserve">2.  Била ли е Елица изправна страна?</w:t>
      </w:r>
    </w:p>
    <w:p>
      <w:pPr>
        <w:spacing w:after="40"/>
        <w:ind w:left="504" w:hanging="288"/>
      </w:pPr>
      <w:r>
        <w:t xml:space="preserve">3.  Има ли право да иска двойния размер?</w:t>
      </w:r>
    </w:p>
    <w:p>
      <w:pPr>
        <w:spacing w:after="40"/>
        <w:ind w:left="504" w:hanging="288"/>
      </w:pPr>
      <w:r>
        <w:t xml:space="preserve">4.  Променя ли нещо обстоятелството, че сумата е наречена „капаро"?</w:t>
      </w:r>
    </w:p>
    <w:p>
      <w:pPr>
        <w:spacing w:after="60" w:before="120"/>
      </w:pPr>
      <w:r>
        <w:rPr>
          <w:b/>
          <w:bCs/>
        </w:rPr>
        <w:t xml:space="preserve">Насоки за решаване</w:t>
      </w:r>
    </w:p>
    <w:p>
      <w:pPr>
        <w:spacing w:after="40"/>
        <w:ind w:left="504" w:hanging="288"/>
      </w:pPr>
      <w:r>
        <w:t xml:space="preserve">•  Прочетете клаузата за задържане и за двойния размер и определете нейната функция.</w:t>
      </w:r>
    </w:p>
    <w:p>
      <w:pPr>
        <w:spacing w:after="40"/>
        <w:ind w:left="504" w:hanging="288"/>
      </w:pPr>
      <w:r>
        <w:t xml:space="preserve">•  Проверете дали купувачът е имал основание да откаже плащането на остатъка от цената.</w:t>
      </w:r>
    </w:p>
    <w:p>
      <w:pPr>
        <w:spacing w:after="40"/>
        <w:ind w:left="504" w:hanging="288"/>
      </w:pPr>
      <w:r>
        <w:t xml:space="preserve">•  Преценете значението на знанието на продавача за възбраната и на бездействието му.</w:t>
      </w:r>
    </w:p>
    <w:p>
      <w:pPr>
        <w:spacing w:after="40"/>
        <w:ind w:left="504" w:hanging="288"/>
      </w:pPr>
      <w:r>
        <w:t xml:space="preserve">•  Съберете предпоставките, при които се дължи двойният размер.</w:t>
      </w:r>
    </w:p>
    <w:p>
      <w:pPr>
        <w:spacing w:after="60" w:before="120"/>
      </w:pPr>
      <w:r>
        <w:rPr>
          <w:b/>
          <w:bCs/>
        </w:rPr>
        <w:t xml:space="preserve">Примерен отговор</w:t>
      </w:r>
    </w:p>
    <w:p>
      <w:pPr>
        <w:spacing w:after="80" w:before="0"/>
        <w:jc w:val="both"/>
      </w:pPr>
      <w:r>
        <w:t xml:space="preserve">1. Сумата следва да се квалифицира като задатък, а не като обикновен аванс. Това не следва от думата „капаро", а от съдържанието на клаузата: изрично е уговорено, че при неизпълнение от едната страна сумата се задържа, а при неизпълнение от другата се връща в двоен размер. Това е типичната функция на задатъка.</w:t>
      </w:r>
    </w:p>
    <w:p>
      <w:pPr>
        <w:spacing w:after="80" w:before="0"/>
        <w:jc w:val="both"/>
      </w:pPr>
      <w:r>
        <w:t xml:space="preserve">2. Да, Елица е изправна страна. Тя не е длъжна да плати остатъка от цената, ако продавачът не е в състояние да изпълни насрещното си основно задължение — да прехвърли имота в състояние, годно за нормално изповядване на сделката. Вписаната възбрана е сериозна пречка, а Борис е знаел за нея и не я е отстранил. Следователно неплащането на остатъка от цената не прави Елица неизправна, защото тя има основание да откаже собственото си изпълнение.</w:t>
      </w:r>
    </w:p>
    <w:p>
      <w:pPr>
        <w:spacing w:after="80" w:before="0"/>
        <w:jc w:val="both"/>
      </w:pPr>
      <w:r>
        <w:t xml:space="preserve">3. Да, има право да иска двойния размер на задатъка. Налице са предпоставките: Действителен главен договор; действително даден задатък; неизпълнение от страна на продавача; изправност на купувача; изявление за отказ от договора. Следователно Елица може да претендира 24 000 евро.</w:t>
      </w:r>
    </w:p>
    <w:p>
      <w:pPr>
        <w:spacing w:after="80" w:before="0"/>
        <w:jc w:val="both"/>
      </w:pPr>
      <w:r>
        <w:t xml:space="preserve">4. Не, самото название „капаро" не е решаващо. Ако в договора нямаше клауза за задържане и за двоен размер, сумата можеше да бъде просто аванс. Тук обаче съдържанието на уговорката ясно сочи задатък.</w:t>
      </w:r>
    </w:p>
    <w:p>
      <w:pPr>
        <w:spacing w:after="60" w:before="120"/>
      </w:pPr>
      <w:r>
        <w:rPr>
          <w:b/>
          <w:bCs/>
        </w:rPr>
        <w:t xml:space="preserve">Кратък извод</w:t>
      </w:r>
    </w:p>
    <w:p>
      <w:pPr>
        <w:spacing w:after="80" w:before="0"/>
        <w:jc w:val="both"/>
      </w:pPr>
      <w:r>
        <w:t xml:space="preserve">Двойният размер на задатъка се дължи при действителен главен договор, реално даден задатък, неизпълнение на насрещната страна и изправност на претендиращия, заедно с изявление за отказ от договора.</w:t>
      </w:r>
    </w:p>
    <w:p>
      <w:pPr>
        <w:spacing w:after="60" w:before="120"/>
      </w:pPr>
      <w:r>
        <w:rPr>
          <w:b/>
          <w:bCs/>
        </w:rPr>
        <w:t xml:space="preserve">Често срещани грешки</w:t>
      </w:r>
    </w:p>
    <w:p>
      <w:pPr>
        <w:spacing w:after="40"/>
        <w:ind w:left="504" w:hanging="288"/>
      </w:pPr>
      <w:r>
        <w:t xml:space="preserve">•  Да се квалифицира сумата по названието „капаро", вместо по съдържанието на клаузата.</w:t>
      </w:r>
    </w:p>
    <w:p>
      <w:pPr>
        <w:spacing w:after="40"/>
        <w:ind w:left="504" w:hanging="288"/>
      </w:pPr>
      <w:r>
        <w:t xml:space="preserve">•  Да се приема за неизправна страната, която основателно е отказала собственото си изпълнение.</w:t>
      </w:r>
    </w:p>
    <w:p>
      <w:pPr>
        <w:spacing w:after="40"/>
        <w:ind w:left="504" w:hanging="288"/>
      </w:pPr>
      <w:r>
        <w:t xml:space="preserve">•  Да се пренебрегва вписаната възбрана като пречка пред нормалното изповядване на сделката.</w:t>
      </w:r>
    </w:p>
    <w:p>
      <w:pPr>
        <w:spacing w:after="40"/>
        <w:ind w:left="504" w:hanging="288"/>
      </w:pPr>
      <w:r>
        <w:t xml:space="preserve">•  Да се търси двойният размер, без да се провери наличието на всички предпоставки.</w:t>
      </w:r>
    </w:p>
    <w:p>
      <w:pPr>
        <w:pStyle w:val="Heading3"/>
        <w:spacing w:after="80" w:before="240"/>
      </w:pPr>
      <w:r>
        <w:rPr>
          <w:b/>
          <w:bCs/>
          <w:sz w:val="24"/>
          <w:szCs w:val="24"/>
        </w:rPr>
        <w:t xml:space="preserve">Казус 2</w:t>
      </w:r>
      <w:r>
        <w:rPr>
          <w:i/>
          <w:iCs/>
          <w:color w:val="767676"/>
          <w:sz w:val="19"/>
          <w:szCs w:val="19"/>
        </w:rPr>
        <w:t xml:space="preserve">   (№ 64 от 156)</w:t>
      </w:r>
    </w:p>
    <w:p>
      <w:pPr>
        <w:spacing w:after="100" w:before="0"/>
      </w:pPr>
      <w:r>
        <w:rPr>
          <w:b/>
          <w:bCs/>
        </w:rPr>
        <w:t xml:space="preserve">Заглавие:  </w:t>
      </w:r>
      <w:r>
        <w:t xml:space="preserve">Отказът от биозеленчуците преди първата доставка</w:t>
      </w:r>
    </w:p>
    <w:p>
      <w:pPr>
        <w:spacing w:after="100" w:before="0"/>
      </w:pPr>
      <w:r>
        <w:rPr>
          <w:b/>
          <w:bCs/>
        </w:rPr>
        <w:t xml:space="preserve">Тема:  </w:t>
      </w:r>
      <w:r>
        <w:t xml:space="preserve">Отметнина. Разграничение от задатъка и момент на започване на изпълнението.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отметнина</w:t>
      </w:r>
    </w:p>
    <w:p>
      <w:pPr>
        <w:spacing w:after="40"/>
        <w:ind w:left="504" w:hanging="288"/>
      </w:pPr>
      <w:r>
        <w:t xml:space="preserve">•  задатък</w:t>
      </w:r>
    </w:p>
    <w:p>
      <w:pPr>
        <w:spacing w:after="40"/>
        <w:ind w:left="504" w:hanging="288"/>
      </w:pPr>
      <w:r>
        <w:t xml:space="preserve">•  право на отказ срещу загубване на дадената сума</w:t>
      </w:r>
    </w:p>
    <w:p>
      <w:pPr>
        <w:spacing w:after="40"/>
        <w:ind w:left="504" w:hanging="288"/>
      </w:pPr>
      <w:r>
        <w:t xml:space="preserve">•  начало на изпълнението</w:t>
      </w:r>
    </w:p>
    <w:p>
      <w:pPr>
        <w:spacing w:after="40"/>
        <w:ind w:left="504" w:hanging="288"/>
      </w:pPr>
      <w:r>
        <w:t xml:space="preserve">•  подготвителни действия на длъжника</w:t>
      </w:r>
    </w:p>
    <w:p>
      <w:pPr>
        <w:spacing w:after="40"/>
        <w:ind w:left="504" w:hanging="288"/>
      </w:pPr>
      <w:r>
        <w:t xml:space="preserve">•  тълкуване на уговорката по функцията ѝ</w:t>
      </w:r>
    </w:p>
    <w:p>
      <w:pPr>
        <w:spacing w:after="40"/>
        <w:ind w:left="504" w:hanging="288"/>
      </w:pPr>
      <w:r>
        <w:t xml:space="preserve">•  допълнително обезщетение над отметнината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правното действие на уговорката за отметнина;</w:t>
      </w:r>
    </w:p>
    <w:p>
      <w:pPr>
        <w:spacing w:after="40"/>
        <w:ind w:left="504" w:hanging="288"/>
      </w:pPr>
      <w:r>
        <w:t xml:space="preserve">•  да установи момента, до който отказът от договора е допустим;</w:t>
      </w:r>
    </w:p>
    <w:p>
      <w:pPr>
        <w:spacing w:after="40"/>
        <w:ind w:left="504" w:hanging="288"/>
      </w:pPr>
      <w:r>
        <w:t xml:space="preserve">•  да прецени дали подготвителните действия представляват начало на изпълнението;</w:t>
      </w:r>
    </w:p>
    <w:p>
      <w:pPr>
        <w:spacing w:after="40"/>
        <w:ind w:left="504" w:hanging="288"/>
      </w:pPr>
      <w:r>
        <w:t xml:space="preserve">•  да обясни защо по общото правило не се дължи обезщетение над отметнината;</w:t>
      </w:r>
    </w:p>
    <w:p>
      <w:pPr>
        <w:spacing w:after="60" w:before="120"/>
      </w:pPr>
      <w:r>
        <w:rPr>
          <w:b/>
          <w:bCs/>
        </w:rPr>
        <w:t xml:space="preserve">Факти</w:t>
      </w:r>
    </w:p>
    <w:p>
      <w:pPr>
        <w:spacing w:after="80" w:before="0"/>
        <w:jc w:val="both"/>
      </w:pPr>
      <w:r>
        <w:t xml:space="preserve">„Грийн Трейд" АД се договаря с „АгроМаркет" ЕООД за доставка на 50 тона биозеленчуци за изложение през септември. В договора е записано, че купувачът дава 8 000 евро „като отметнина", а изпълнението трябва да започне с първа частична доставка на 1 септември. На 28 август „АгроМаркет" променя търговската си стратегия и изпраща писмо, че се отказва от сделката и приема да загуби дадената сума. Дотогава „Грийн Трейд" вече е сортирало част от продукцията, подготвило е транспорт и е отказало други заявки за същия период. Продавачът твърди, че не става дума за отметнина, а за задатък, защото ще търпи загуби, и иска още обезщетение. Купувачът поддържа, че е имал договорно право да се откаже срещу цената на отметнината.</w:t>
      </w:r>
    </w:p>
    <w:p>
      <w:pPr>
        <w:spacing w:after="60" w:before="120"/>
      </w:pPr>
      <w:r>
        <w:rPr>
          <w:b/>
          <w:bCs/>
        </w:rPr>
        <w:t xml:space="preserve">Въпроси</w:t>
      </w:r>
    </w:p>
    <w:p>
      <w:pPr>
        <w:spacing w:after="40"/>
        <w:ind w:left="504" w:hanging="288"/>
      </w:pPr>
      <w:r>
        <w:t xml:space="preserve">1.  Какво е правното значение на уговорката за „отметнина"?</w:t>
      </w:r>
    </w:p>
    <w:p>
      <w:pPr>
        <w:spacing w:after="40"/>
        <w:ind w:left="504" w:hanging="288"/>
      </w:pPr>
      <w:r>
        <w:t xml:space="preserve">2.  Може ли купувачът валидно да се откаже на 28 август?</w:t>
      </w:r>
    </w:p>
    <w:p>
      <w:pPr>
        <w:spacing w:after="40"/>
        <w:ind w:left="504" w:hanging="288"/>
      </w:pPr>
      <w:r>
        <w:t xml:space="preserve">3.  Има ли значение, че продавачът вече е започнал подготовка по договора?</w:t>
      </w:r>
    </w:p>
    <w:p>
      <w:pPr>
        <w:spacing w:after="40"/>
        <w:ind w:left="504" w:hanging="288"/>
      </w:pPr>
      <w:r>
        <w:t xml:space="preserve">4.  Може ли продавачът да търси още обезщетение над 8 000 евро?</w:t>
      </w:r>
    </w:p>
    <w:p>
      <w:pPr>
        <w:spacing w:after="60" w:before="120"/>
      </w:pPr>
      <w:r>
        <w:rPr>
          <w:b/>
          <w:bCs/>
        </w:rPr>
        <w:t xml:space="preserve">Насоки за решаване</w:t>
      </w:r>
    </w:p>
    <w:p>
      <w:pPr>
        <w:spacing w:after="40"/>
        <w:ind w:left="504" w:hanging="288"/>
      </w:pPr>
      <w:r>
        <w:t xml:space="preserve">•  Проверете дали използваният термин съответства на функцията на уговорката.</w:t>
      </w:r>
    </w:p>
    <w:p>
      <w:pPr>
        <w:spacing w:after="40"/>
        <w:ind w:left="504" w:hanging="288"/>
      </w:pPr>
      <w:r>
        <w:t xml:space="preserve">•  Определете кой момент договорът сочи за начало на изпълнението.</w:t>
      </w:r>
    </w:p>
    <w:p>
      <w:pPr>
        <w:spacing w:after="40"/>
        <w:ind w:left="504" w:hanging="288"/>
      </w:pPr>
      <w:r>
        <w:t xml:space="preserve">•  Съпоставете вътрешната подготовка на продавача с изпълнението спрямо насрещната страна.</w:t>
      </w:r>
    </w:p>
    <w:p>
      <w:pPr>
        <w:spacing w:after="40"/>
        <w:ind w:left="504" w:hanging="288"/>
      </w:pPr>
      <w:r>
        <w:t xml:space="preserve">•  Помислете каква е цената на позволения отказ и какво следва от нея за обезщетението.</w:t>
      </w:r>
    </w:p>
    <w:p>
      <w:pPr>
        <w:spacing w:after="60" w:before="120"/>
      </w:pPr>
      <w:r>
        <w:rPr>
          <w:b/>
          <w:bCs/>
        </w:rPr>
        <w:t xml:space="preserve">Примерен отговор</w:t>
      </w:r>
    </w:p>
    <w:p>
      <w:pPr>
        <w:spacing w:after="80" w:before="0"/>
        <w:jc w:val="both"/>
      </w:pPr>
      <w:r>
        <w:t xml:space="preserve">1. Ако уговорката действително е за отметнина, тя дава право на страната да се откаже от договора срещу загубване на дадената сума. Тук терминът сам по себе си не е достатъчен, но е силен аргумент, който трябва да се тълкува заедно с функцията на уговорката.</w:t>
      </w:r>
    </w:p>
    <w:p>
      <w:pPr>
        <w:spacing w:after="80" w:before="0"/>
        <w:jc w:val="both"/>
      </w:pPr>
      <w:r>
        <w:t xml:space="preserve">2. Да, ако до този момент изпълнението не е започнало в правния смисъл на думата. По казуса е уговорено, че изпълнението започва с първата частична доставка на 1 септември. Отказът е направен на 28 август, тоест преди този момент. Самата вътрешна подготовка на продавача не е равнозначна непременно на начало на договорното изпълнение спрямо насрещната страна.</w:t>
      </w:r>
    </w:p>
    <w:p>
      <w:pPr>
        <w:spacing w:after="80" w:before="0"/>
        <w:jc w:val="both"/>
      </w:pPr>
      <w:r>
        <w:t xml:space="preserve">3. Има значение само дотолкова, доколкото може да се спори дали подготовката вече е част от изпълнението. Но при тези факти по-силният извод е, че началото на изпълнението е обвързано с първата реална доставка. Следователно отказът е упражнен навреме.</w:t>
      </w:r>
    </w:p>
    <w:p>
      <w:pPr>
        <w:spacing w:after="80" w:before="0"/>
        <w:jc w:val="both"/>
      </w:pPr>
      <w:r>
        <w:t xml:space="preserve">4. По общото правило — не, ако уговорката действително е отметнина. При отметнината плащането или загубването на сумата е цената на договорно позволения отказ. Следователно „АгроМаркет" не е неизправна страна в смисъла на задатъка, а упражнява уговорено право да се отметне. Затова продавачът не може автоматично да претендира допълнително обезщетение само защото се е оказал икономически ощетен, освен ако договорът изрично не предвижда друго.</w:t>
      </w:r>
    </w:p>
    <w:p>
      <w:pPr>
        <w:spacing w:after="60" w:before="120"/>
      </w:pPr>
      <w:r>
        <w:rPr>
          <w:b/>
          <w:bCs/>
        </w:rPr>
        <w:t xml:space="preserve">Кратък извод</w:t>
      </w:r>
    </w:p>
    <w:p>
      <w:pPr>
        <w:spacing w:after="80" w:before="0"/>
        <w:jc w:val="both"/>
      </w:pPr>
      <w:r>
        <w:t xml:space="preserve">Отметнината дава договорно право на отказ срещу загубване на дадената сума, стига да бъде упражнено, преди изпълнението да е започнало в правния смисъл на думата. Тъй като отказалата се страна не е неизправна, понесените от насрещната страна подготвителни разходи по общото правило не обосновават допълнително обезщетение.</w:t>
      </w:r>
    </w:p>
    <w:p>
      <w:pPr>
        <w:spacing w:after="60" w:before="120"/>
      </w:pPr>
      <w:r>
        <w:rPr>
          <w:b/>
          <w:bCs/>
        </w:rPr>
        <w:t xml:space="preserve">Често срещани грешки</w:t>
      </w:r>
    </w:p>
    <w:p>
      <w:pPr>
        <w:spacing w:after="40"/>
        <w:ind w:left="504" w:hanging="288"/>
      </w:pPr>
      <w:r>
        <w:t xml:space="preserve">•  Да се квалифицира сумата само по използвания в договора термин.</w:t>
      </w:r>
    </w:p>
    <w:p>
      <w:pPr>
        <w:spacing w:after="40"/>
        <w:ind w:left="504" w:hanging="288"/>
      </w:pPr>
      <w:r>
        <w:t xml:space="preserve">•  Да се приравняват подготвителните действия на начало на изпълнението.</w:t>
      </w:r>
    </w:p>
    <w:p>
      <w:pPr>
        <w:spacing w:after="40"/>
        <w:ind w:left="504" w:hanging="288"/>
      </w:pPr>
      <w:r>
        <w:t xml:space="preserve">•  Да се смесва отметнината със задатъка и отказът да се третира като неизпълнение.</w:t>
      </w:r>
    </w:p>
    <w:p>
      <w:pPr>
        <w:spacing w:after="40"/>
        <w:ind w:left="504" w:hanging="288"/>
      </w:pPr>
      <w:r>
        <w:t xml:space="preserve">•  Да се присъжда допълнително обезщетение само заради икономическата загуба на насрещната страна.</w:t>
      </w:r>
    </w:p>
    <w:p>
      <w:r>
        <w:br w:type="page"/>
      </w:r>
    </w:p>
    <w:p>
      <w:pPr>
        <w:pStyle w:val="Heading1"/>
        <w:spacing w:after="80"/>
      </w:pPr>
      <w:r>
        <w:rPr>
          <w:b/>
          <w:bCs/>
          <w:color w:val="2F5496"/>
          <w:sz w:val="30"/>
          <w:szCs w:val="30"/>
        </w:rPr>
        <w:t xml:space="preserve">Тема 33. Забава на кредитора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същност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322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Предпоставки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323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Двойна забава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324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Надлежно предложение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Последици — облекчаване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326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Чл. 97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327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Чл. 98 ЗЗД</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328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Вреди на длъжника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329</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Прекратяване на забавата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330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Гледане и издръжка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Ръкописите, които комисията не дойде да приеме</w:t>
      </w:r>
    </w:p>
    <w:p>
      <w:pPr>
        <w:spacing w:after="40"/>
      </w:pPr>
      <w:r>
        <w:rPr>
          <w:b/>
          <w:bCs/>
        </w:rPr>
        <w:t xml:space="preserve">Казус 2 (Високо): </w:t>
      </w:r>
      <w:r>
        <w:t xml:space="preserve">Сменената ключалка и върнатите пощенски записи</w:t>
      </w:r>
    </w:p>
    <w:p>
      <w:pPr>
        <w:pStyle w:val="Heading2"/>
        <w:spacing w:after="120" w:before="280"/>
      </w:pPr>
      <w:r>
        <w:rPr>
          <w:b/>
          <w:bCs/>
          <w:color w:val="2F5496"/>
          <w:sz w:val="26"/>
          <w:szCs w:val="26"/>
        </w:rPr>
        <w:t xml:space="preserve">Тема 33 — тестови въпроси</w:t>
      </w:r>
    </w:p>
    <w:p>
      <w:pPr>
        <w:pStyle w:val="Heading3"/>
        <w:spacing w:after="60" w:before="240"/>
      </w:pPr>
      <w:r>
        <w:rPr>
          <w:b/>
          <w:bCs/>
          <w:sz w:val="24"/>
          <w:szCs w:val="24"/>
        </w:rPr>
        <w:t xml:space="preserve">Въпрос 1</w:t>
      </w:r>
      <w:r>
        <w:rPr>
          <w:i/>
          <w:iCs/>
          <w:color w:val="767676"/>
          <w:sz w:val="19"/>
          <w:szCs w:val="19"/>
        </w:rPr>
        <w:t xml:space="preserve">   (№ 321 от 780)</w:t>
      </w:r>
    </w:p>
    <w:p>
      <w:pPr>
        <w:spacing w:after="100"/>
      </w:pPr>
      <w:r>
        <w:rPr>
          <w:b/>
          <w:bCs/>
          <w:sz w:val="19"/>
          <w:szCs w:val="19"/>
        </w:rPr>
        <w:t xml:space="preserve">Подтема: </w:t>
      </w:r>
      <w:r>
        <w:rPr>
          <w:sz w:val="19"/>
          <w:szCs w:val="19"/>
        </w:rPr>
        <w:t xml:space="preserve">Правна същност</w:t>
      </w:r>
      <w:r>
        <w:rPr>
          <w:b/>
          <w:bCs/>
          <w:sz w:val="19"/>
          <w:szCs w:val="19"/>
        </w:rPr>
        <w:t xml:space="preserve">     Ниво: </w:t>
      </w:r>
      <w:r>
        <w:rPr>
          <w:sz w:val="19"/>
          <w:szCs w:val="19"/>
        </w:rPr>
        <w:t xml:space="preserve">Базово</w:t>
      </w:r>
    </w:p>
    <w:p>
      <w:pPr>
        <w:spacing w:after="80" w:before="0"/>
      </w:pPr>
      <w:r>
        <w:t xml:space="preserve">Кредиторът, който не приема предложеното изпълнение, по общото правило:</w:t>
      </w:r>
    </w:p>
    <w:p>
      <w:pPr>
        <w:spacing w:after="40"/>
        <w:ind w:left="431" w:hanging="360"/>
      </w:pPr>
      <w:r>
        <w:rPr>
          <w:b/>
          <w:bCs/>
        </w:rPr>
        <w:t xml:space="preserve">А) </w:t>
      </w:r>
      <w:r>
        <w:t xml:space="preserve">нарушава свое договорно задължение и дължи неустойка за забава</w:t>
      </w:r>
    </w:p>
    <w:p>
      <w:pPr>
        <w:spacing w:after="40"/>
        <w:ind w:left="431" w:hanging="360"/>
      </w:pPr>
      <w:r>
        <w:rPr>
          <w:b/>
          <w:bCs/>
        </w:rPr>
        <w:t xml:space="preserve">Б) </w:t>
      </w:r>
      <w:r>
        <w:t xml:space="preserve">не нарушава задължение — просто не упражнява свое право</w:t>
      </w:r>
    </w:p>
    <w:p>
      <w:pPr>
        <w:spacing w:after="40"/>
        <w:ind w:left="431" w:hanging="360"/>
      </w:pPr>
      <w:r>
        <w:rPr>
          <w:b/>
          <w:bCs/>
        </w:rPr>
        <w:t xml:space="preserve">В) </w:t>
      </w:r>
      <w:r>
        <w:t xml:space="preserve">извършва непозволено увреждане и дължи деликтно обезщетение на длъжника</w:t>
      </w:r>
    </w:p>
    <w:p>
      <w:pPr>
        <w:spacing w:after="40"/>
        <w:ind w:left="431" w:hanging="360"/>
      </w:pPr>
      <w:r>
        <w:rPr>
          <w:b/>
          <w:bCs/>
        </w:rPr>
        <w:t xml:space="preserve">Г) </w:t>
      </w:r>
      <w:r>
        <w:t xml:space="preserve">прекратява автоматично облигационното отношение занапред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Забавата на кредитора не е неизпълнение на негово задължение, а неупражняване на правна възможност с неблагоприятни за самия него последици; общият фон е изискването по чл. 63 никоя страна да не пречи на другата да изпълни.</w:t>
      </w:r>
    </w:p>
    <w:p>
      <w:pPr>
        <w:spacing w:after="100" w:before="0"/>
      </w:pPr>
      <w:r>
        <w:rPr>
          <w:b/>
          <w:bCs/>
        </w:rPr>
        <w:t xml:space="preserve">Защо А е грешен:  </w:t>
      </w:r>
      <w:r>
        <w:t xml:space="preserve">Приемането по правило е право, не дълг (изключенията са специални — например чл. 200, ал. 1).</w:t>
      </w:r>
    </w:p>
    <w:p>
      <w:pPr>
        <w:spacing w:after="100" w:before="0"/>
      </w:pPr>
      <w:r>
        <w:rPr>
          <w:b/>
          <w:bCs/>
        </w:rPr>
        <w:t xml:space="preserve">Защо В е грешен:  </w:t>
      </w:r>
      <w:r>
        <w:t xml:space="preserve">Деликтна отговорност възниква само при нейните собствени предпоставки.</w:t>
      </w:r>
    </w:p>
    <w:p>
      <w:pPr>
        <w:spacing w:after="100" w:before="0"/>
      </w:pPr>
      <w:r>
        <w:rPr>
          <w:b/>
          <w:bCs/>
        </w:rPr>
        <w:t xml:space="preserve">Защо Г е грешен:  </w:t>
      </w:r>
      <w:r>
        <w:t xml:space="preserve">Отношението по правило продължава да съществува — само облекчено за длъжника.</w:t>
      </w:r>
    </w:p>
    <w:p>
      <w:pPr>
        <w:spacing w:after="140" w:before="0"/>
      </w:pPr>
      <w:r>
        <w:rPr>
          <w:b/>
          <w:bCs/>
        </w:rPr>
        <w:t xml:space="preserve">Методическа бележка:  </w:t>
      </w:r>
      <w:r>
        <w:t xml:space="preserve">Проверява разбирането „неупражнено право, не нарушен дълг".</w:t>
      </w:r>
    </w:p>
    <w:p>
      <w:pPr>
        <w:pStyle w:val="Heading3"/>
        <w:spacing w:after="60" w:before="240"/>
      </w:pPr>
      <w:r>
        <w:rPr>
          <w:b/>
          <w:bCs/>
          <w:sz w:val="24"/>
          <w:szCs w:val="24"/>
        </w:rPr>
        <w:t xml:space="preserve">Въпрос 2</w:t>
      </w:r>
      <w:r>
        <w:rPr>
          <w:i/>
          <w:iCs/>
          <w:color w:val="767676"/>
          <w:sz w:val="19"/>
          <w:szCs w:val="19"/>
        </w:rPr>
        <w:t xml:space="preserve">   (№ 322 от 780)</w:t>
      </w:r>
    </w:p>
    <w:p>
      <w:pPr>
        <w:spacing w:after="100"/>
      </w:pPr>
      <w:r>
        <w:rPr>
          <w:b/>
          <w:bCs/>
          <w:sz w:val="19"/>
          <w:szCs w:val="19"/>
        </w:rPr>
        <w:t xml:space="preserve">Подтема: </w:t>
      </w:r>
      <w:r>
        <w:rPr>
          <w:sz w:val="19"/>
          <w:szCs w:val="19"/>
        </w:rPr>
        <w:t xml:space="preserve">Предпоставки</w:t>
      </w:r>
      <w:r>
        <w:rPr>
          <w:b/>
          <w:bCs/>
          <w:sz w:val="19"/>
          <w:szCs w:val="19"/>
        </w:rPr>
        <w:t xml:space="preserve">     Ниво: </w:t>
      </w:r>
      <w:r>
        <w:rPr>
          <w:sz w:val="19"/>
          <w:szCs w:val="19"/>
        </w:rPr>
        <w:t xml:space="preserve">Високо</w:t>
      </w:r>
    </w:p>
    <w:p>
      <w:pPr>
        <w:spacing w:after="80" w:before="0"/>
      </w:pPr>
      <w:r>
        <w:t xml:space="preserve">Кредиторът планирал отдавна пътуване в чужбина, осуетено от избухнала там война, и затова не приема предложеното изпълнение. В този случай:</w:t>
      </w:r>
    </w:p>
    <w:p>
      <w:pPr>
        <w:spacing w:after="40"/>
        <w:ind w:left="431" w:hanging="360"/>
      </w:pPr>
      <w:r>
        <w:rPr>
          <w:b/>
          <w:bCs/>
        </w:rPr>
        <w:t xml:space="preserve">А) </w:t>
      </w:r>
      <w:r>
        <w:t xml:space="preserve">забава на кредитора няма, защото той няма никаква вина за неприемането</w:t>
      </w:r>
    </w:p>
    <w:p>
      <w:pPr>
        <w:spacing w:after="40"/>
        <w:ind w:left="431" w:hanging="360"/>
      </w:pPr>
      <w:r>
        <w:rPr>
          <w:b/>
          <w:bCs/>
        </w:rPr>
        <w:t xml:space="preserve">Б) </w:t>
      </w:r>
      <w:r>
        <w:t xml:space="preserve">има забава само ако длъжникът докаже умисъл или груба небрежност</w:t>
      </w:r>
    </w:p>
    <w:p>
      <w:pPr>
        <w:spacing w:after="40"/>
        <w:ind w:left="431" w:hanging="360"/>
      </w:pPr>
      <w:r>
        <w:rPr>
          <w:b/>
          <w:bCs/>
        </w:rPr>
        <w:t xml:space="preserve">В) </w:t>
      </w:r>
      <w:r>
        <w:t xml:space="preserve">забава настъпва — „неоправдано" се преценява винаги обективно</w:t>
      </w:r>
    </w:p>
    <w:p>
      <w:pPr>
        <w:spacing w:after="40"/>
        <w:ind w:left="431" w:hanging="360"/>
      </w:pPr>
      <w:r>
        <w:rPr>
          <w:b/>
          <w:bCs/>
        </w:rPr>
        <w:t xml:space="preserve">Г) </w:t>
      </w:r>
      <w:r>
        <w:t xml:space="preserve">забавата се разпределя поравно между двете страни по справедливост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Щом кредиторът не нарушава задължение, а не упражнява право, за вина в правно-технически смисъл не може да се говори — преобладава обективното тълкуване: има ли основание да се откаже точно предложеното изпълнение; затова и невиновната пречка не изключва забавата, щом изпълнението не е прието. Тежестта да докаже елементите е на длъжника.</w:t>
      </w:r>
    </w:p>
    <w:p>
      <w:pPr>
        <w:spacing w:after="100" w:before="0"/>
      </w:pPr>
      <w:r>
        <w:rPr>
          <w:b/>
          <w:bCs/>
        </w:rPr>
        <w:t xml:space="preserve">Защо А е грешен:  </w:t>
      </w:r>
      <w:r>
        <w:t xml:space="preserve">Вината на кредитора не е предпоставка.</w:t>
      </w:r>
    </w:p>
    <w:p>
      <w:pPr>
        <w:spacing w:after="100" w:before="0"/>
      </w:pPr>
      <w:r>
        <w:rPr>
          <w:b/>
          <w:bCs/>
        </w:rPr>
        <w:t xml:space="preserve">Защо Б е грешен:  </w:t>
      </w:r>
      <w:r>
        <w:t xml:space="preserve">Умисълът и небрежността са ирелевантни за този институт.</w:t>
      </w:r>
    </w:p>
    <w:p>
      <w:pPr>
        <w:spacing w:after="100" w:before="0"/>
      </w:pPr>
      <w:r>
        <w:rPr>
          <w:b/>
          <w:bCs/>
        </w:rPr>
        <w:t xml:space="preserve">Защо Г е грешен:  </w:t>
      </w:r>
      <w:r>
        <w:t xml:space="preserve">„Разпределяне" на забавата законът не познава.</w:t>
      </w:r>
    </w:p>
    <w:p>
      <w:pPr>
        <w:spacing w:after="140" w:before="0"/>
      </w:pPr>
      <w:r>
        <w:rPr>
          <w:b/>
          <w:bCs/>
        </w:rPr>
        <w:t xml:space="preserve">Методическа бележка:  </w:t>
      </w:r>
      <w:r>
        <w:t xml:space="preserve">Проверява обективния смисъл на „неоправдано" през примера с невиновната пречка.</w:t>
      </w:r>
    </w:p>
    <w:p>
      <w:pPr>
        <w:pStyle w:val="Heading3"/>
        <w:spacing w:after="60" w:before="240"/>
      </w:pPr>
      <w:r>
        <w:rPr>
          <w:b/>
          <w:bCs/>
          <w:sz w:val="24"/>
          <w:szCs w:val="24"/>
        </w:rPr>
        <w:t xml:space="preserve">Въпрос 3</w:t>
      </w:r>
      <w:r>
        <w:rPr>
          <w:i/>
          <w:iCs/>
          <w:color w:val="767676"/>
          <w:sz w:val="19"/>
          <w:szCs w:val="19"/>
        </w:rPr>
        <w:t xml:space="preserve">   (№ 323 от 780)</w:t>
      </w:r>
    </w:p>
    <w:p>
      <w:pPr>
        <w:spacing w:after="100"/>
      </w:pPr>
      <w:r>
        <w:rPr>
          <w:b/>
          <w:bCs/>
          <w:sz w:val="19"/>
          <w:szCs w:val="19"/>
        </w:rPr>
        <w:t xml:space="preserve">Подтема: </w:t>
      </w:r>
      <w:r>
        <w:rPr>
          <w:sz w:val="19"/>
          <w:szCs w:val="19"/>
        </w:rPr>
        <w:t xml:space="preserve">Двойна забава</w:t>
      </w:r>
      <w:r>
        <w:rPr>
          <w:b/>
          <w:bCs/>
          <w:sz w:val="19"/>
          <w:szCs w:val="19"/>
        </w:rPr>
        <w:t xml:space="preserve">     Ниво: </w:t>
      </w:r>
      <w:r>
        <w:rPr>
          <w:sz w:val="19"/>
          <w:szCs w:val="19"/>
        </w:rPr>
        <w:t xml:space="preserve">Средно</w:t>
      </w:r>
    </w:p>
    <w:p>
      <w:pPr>
        <w:spacing w:after="80" w:before="0"/>
      </w:pPr>
      <w:r>
        <w:t xml:space="preserve">При договора за продажба купувачът, който не получава вещта:</w:t>
      </w:r>
    </w:p>
    <w:p>
      <w:pPr>
        <w:spacing w:after="40"/>
        <w:ind w:left="431" w:hanging="360"/>
      </w:pPr>
      <w:r>
        <w:rPr>
          <w:b/>
          <w:bCs/>
        </w:rPr>
        <w:t xml:space="preserve">А) </w:t>
      </w:r>
      <w:r>
        <w:t xml:space="preserve">е само в забава на кредитор относно приемането, без каквито и да е други последици</w:t>
      </w:r>
    </w:p>
    <w:p>
      <w:pPr>
        <w:spacing w:after="40"/>
        <w:ind w:left="431" w:hanging="360"/>
      </w:pPr>
      <w:r>
        <w:rPr>
          <w:b/>
          <w:bCs/>
        </w:rPr>
        <w:t xml:space="preserve">Б) </w:t>
      </w:r>
      <w:r>
        <w:t xml:space="preserve">е освободен от всякакви неблагоприятни последици, щом вече е платил цената</w:t>
      </w:r>
    </w:p>
    <w:p>
      <w:pPr>
        <w:spacing w:after="40"/>
        <w:ind w:left="431" w:hanging="360"/>
      </w:pPr>
      <w:r>
        <w:rPr>
          <w:b/>
          <w:bCs/>
        </w:rPr>
        <w:t xml:space="preserve">В) </w:t>
      </w:r>
      <w:r>
        <w:t xml:space="preserve">не може да бъде в забава, защото за вещта той е кредитор, а не длъжник</w:t>
      </w:r>
    </w:p>
    <w:p>
      <w:pPr>
        <w:spacing w:after="40"/>
        <w:ind w:left="431" w:hanging="360"/>
      </w:pPr>
      <w:r>
        <w:rPr>
          <w:b/>
          <w:bCs/>
        </w:rPr>
        <w:t xml:space="preserve">Г) </w:t>
      </w:r>
      <w:r>
        <w:t xml:space="preserve">изпада и в забава на длъжник — получаването винаги е и негово задължение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Законодателят понякога превръща съдействието в същински дълг: чл. 200, ал. 1 ЗЗД издига получаването на вещта в задължение на купувача, наред с плащането на цената — хипотеза на двойна забава; неполучаването го поставя в забава на длъжник, редом с евентуалната забава на кредитор — едно лице едновременно в двете качества.</w:t>
      </w:r>
    </w:p>
    <w:p>
      <w:pPr>
        <w:spacing w:after="100" w:before="0"/>
      </w:pPr>
      <w:r>
        <w:rPr>
          <w:b/>
          <w:bCs/>
        </w:rPr>
        <w:t xml:space="preserve">Защо А е грешен:  </w:t>
      </w:r>
      <w:r>
        <w:t xml:space="preserve">При продажбата приемането е и задължение, не само право.</w:t>
      </w:r>
    </w:p>
    <w:p>
      <w:pPr>
        <w:spacing w:after="100" w:before="0"/>
      </w:pPr>
      <w:r>
        <w:rPr>
          <w:b/>
          <w:bCs/>
        </w:rPr>
        <w:t xml:space="preserve">Защо Б е грешен:  </w:t>
      </w:r>
      <w:r>
        <w:t xml:space="preserve">Плащането не покрива отделния дълг за получаване.</w:t>
      </w:r>
    </w:p>
    <w:p>
      <w:pPr>
        <w:spacing w:after="100" w:before="0"/>
      </w:pPr>
      <w:r>
        <w:rPr>
          <w:b/>
          <w:bCs/>
        </w:rPr>
        <w:t xml:space="preserve">Защо В е грешен:  </w:t>
      </w:r>
      <w:r>
        <w:t xml:space="preserve">Качеството кредитор за вещта не изключва дълга да я получи.</w:t>
      </w:r>
    </w:p>
    <w:p>
      <w:pPr>
        <w:spacing w:after="140" w:before="0"/>
      </w:pPr>
      <w:r>
        <w:rPr>
          <w:b/>
          <w:bCs/>
        </w:rPr>
        <w:t xml:space="preserve">Методическа бележка:  </w:t>
      </w:r>
      <w:r>
        <w:t xml:space="preserve">Проверява фигурата на двойната забава по чл. 200, ал. 1.</w:t>
      </w:r>
    </w:p>
    <w:p>
      <w:pPr>
        <w:pStyle w:val="Heading3"/>
        <w:spacing w:after="60" w:before="240"/>
      </w:pPr>
      <w:r>
        <w:rPr>
          <w:b/>
          <w:bCs/>
          <w:sz w:val="24"/>
          <w:szCs w:val="24"/>
        </w:rPr>
        <w:t xml:space="preserve">Въпрос 4</w:t>
      </w:r>
      <w:r>
        <w:rPr>
          <w:i/>
          <w:iCs/>
          <w:color w:val="767676"/>
          <w:sz w:val="19"/>
          <w:szCs w:val="19"/>
        </w:rPr>
        <w:t xml:space="preserve">   (№ 324 от 780)</w:t>
      </w:r>
    </w:p>
    <w:p>
      <w:pPr>
        <w:spacing w:after="100"/>
      </w:pPr>
      <w:r>
        <w:rPr>
          <w:b/>
          <w:bCs/>
          <w:sz w:val="19"/>
          <w:szCs w:val="19"/>
        </w:rPr>
        <w:t xml:space="preserve">Подтема: </w:t>
      </w:r>
      <w:r>
        <w:rPr>
          <w:sz w:val="19"/>
          <w:szCs w:val="19"/>
        </w:rPr>
        <w:t xml:space="preserve">Надлежно предложение</w:t>
      </w:r>
      <w:r>
        <w:rPr>
          <w:b/>
          <w:bCs/>
          <w:sz w:val="19"/>
          <w:szCs w:val="19"/>
        </w:rPr>
        <w:t xml:space="preserve">     Ниво: </w:t>
      </w:r>
      <w:r>
        <w:rPr>
          <w:sz w:val="19"/>
          <w:szCs w:val="19"/>
        </w:rPr>
        <w:t xml:space="preserve">Средно</w:t>
      </w:r>
    </w:p>
    <w:p>
      <w:pPr>
        <w:spacing w:after="80" w:before="0"/>
      </w:pPr>
      <w:r>
        <w:t xml:space="preserve">При задължение, изпълнимо в течение на по-продължителен период, за да постави кредитора в забава, длъжникът трябва:</w:t>
      </w:r>
    </w:p>
    <w:p>
      <w:pPr>
        <w:spacing w:after="40"/>
        <w:ind w:left="431" w:hanging="360"/>
      </w:pPr>
      <w:r>
        <w:rPr>
          <w:b/>
          <w:bCs/>
        </w:rPr>
        <w:t xml:space="preserve">А) </w:t>
      </w:r>
      <w:r>
        <w:t xml:space="preserve">да уведоми предварително кредитора за избрания момент на изпълнението</w:t>
      </w:r>
    </w:p>
    <w:p>
      <w:pPr>
        <w:spacing w:after="40"/>
        <w:ind w:left="431" w:hanging="360"/>
      </w:pPr>
      <w:r>
        <w:rPr>
          <w:b/>
          <w:bCs/>
        </w:rPr>
        <w:t xml:space="preserve">Б) </w:t>
      </w:r>
      <w:r>
        <w:t xml:space="preserve">да се яви без предупреждение и да констатира отсъствието на кредитора</w:t>
      </w:r>
    </w:p>
    <w:p>
      <w:pPr>
        <w:spacing w:after="40"/>
        <w:ind w:left="431" w:hanging="360"/>
      </w:pPr>
      <w:r>
        <w:rPr>
          <w:b/>
          <w:bCs/>
        </w:rPr>
        <w:t xml:space="preserve">В) </w:t>
      </w:r>
      <w:r>
        <w:t xml:space="preserve">да изпрати нотариална покана с определен седемдневен срок за приемане</w:t>
      </w:r>
    </w:p>
    <w:p>
      <w:pPr>
        <w:spacing w:after="40"/>
        <w:ind w:left="431" w:hanging="360"/>
      </w:pPr>
      <w:r>
        <w:rPr>
          <w:b/>
          <w:bCs/>
        </w:rPr>
        <w:t xml:space="preserve">Г) </w:t>
      </w:r>
      <w:r>
        <w:t xml:space="preserve">да внесе престацията в съда още преди да е предложил изпълнение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Длъжникът трябва да е сторил всичко зависещо от него, така че единствената пречка да идва от кредитора; при продължителен период на изпълнимост това включва предизвестие за избрания момент — от кредитора не може да се очаква готовност за приемане във всеки момент.</w:t>
      </w:r>
    </w:p>
    <w:p>
      <w:pPr>
        <w:spacing w:after="100" w:before="0"/>
      </w:pPr>
      <w:r>
        <w:rPr>
          <w:b/>
          <w:bCs/>
        </w:rPr>
        <w:t xml:space="preserve">Защо Б е грешен:  </w:t>
      </w:r>
      <w:r>
        <w:t xml:space="preserve">Изненадващото явяване не е надлежно предложение.</w:t>
      </w:r>
    </w:p>
    <w:p>
      <w:pPr>
        <w:spacing w:after="100" w:before="0"/>
      </w:pPr>
      <w:r>
        <w:rPr>
          <w:b/>
          <w:bCs/>
        </w:rPr>
        <w:t xml:space="preserve">Защо В е грешен:  </w:t>
      </w:r>
      <w:r>
        <w:t xml:space="preserve">Нотариална форма и конкретен срок законът не изисква.</w:t>
      </w:r>
    </w:p>
    <w:p>
      <w:pPr>
        <w:spacing w:after="100" w:before="0"/>
      </w:pPr>
      <w:r>
        <w:rPr>
          <w:b/>
          <w:bCs/>
        </w:rPr>
        <w:t xml:space="preserve">Защо Г е грешен:  </w:t>
      </w:r>
      <w:r>
        <w:t xml:space="preserve">Влагането по чл. 97 е последица от вече настъпила забава, не предпоставка.</w:t>
      </w:r>
    </w:p>
    <w:p>
      <w:pPr>
        <w:spacing w:after="140" w:before="0"/>
      </w:pPr>
      <w:r>
        <w:rPr>
          <w:b/>
          <w:bCs/>
        </w:rPr>
        <w:t xml:space="preserve">Методическа бележка:  </w:t>
      </w:r>
      <w:r>
        <w:t xml:space="preserve">Проверява съдържанието на реалното и надлежно предложение.</w:t>
      </w:r>
    </w:p>
    <w:p>
      <w:pPr>
        <w:pStyle w:val="Heading3"/>
        <w:spacing w:after="60" w:before="240"/>
      </w:pPr>
      <w:r>
        <w:rPr>
          <w:b/>
          <w:bCs/>
          <w:sz w:val="24"/>
          <w:szCs w:val="24"/>
        </w:rPr>
        <w:t xml:space="preserve">Въпрос 5</w:t>
      </w:r>
      <w:r>
        <w:rPr>
          <w:i/>
          <w:iCs/>
          <w:color w:val="767676"/>
          <w:sz w:val="19"/>
          <w:szCs w:val="19"/>
        </w:rPr>
        <w:t xml:space="preserve">   (№ 325 от 780)</w:t>
      </w:r>
    </w:p>
    <w:p>
      <w:pPr>
        <w:spacing w:after="100"/>
      </w:pPr>
      <w:r>
        <w:rPr>
          <w:b/>
          <w:bCs/>
          <w:sz w:val="19"/>
          <w:szCs w:val="19"/>
        </w:rPr>
        <w:t xml:space="preserve">Подтема: </w:t>
      </w:r>
      <w:r>
        <w:rPr>
          <w:sz w:val="19"/>
          <w:szCs w:val="19"/>
        </w:rPr>
        <w:t xml:space="preserve">Последици — облекчаване</w:t>
      </w:r>
      <w:r>
        <w:rPr>
          <w:b/>
          <w:bCs/>
          <w:sz w:val="19"/>
          <w:szCs w:val="19"/>
        </w:rPr>
        <w:t xml:space="preserve">     Ниво: </w:t>
      </w:r>
      <w:r>
        <w:rPr>
          <w:sz w:val="19"/>
          <w:szCs w:val="19"/>
        </w:rPr>
        <w:t xml:space="preserve">Средно</w:t>
      </w:r>
    </w:p>
    <w:p>
      <w:pPr>
        <w:spacing w:after="80" w:before="0"/>
      </w:pPr>
      <w:r>
        <w:t xml:space="preserve">Забавата на кредитора облекчава длъжника, като:</w:t>
      </w:r>
    </w:p>
    <w:p>
      <w:pPr>
        <w:spacing w:after="40"/>
        <w:ind w:left="431" w:hanging="360"/>
      </w:pPr>
      <w:r>
        <w:rPr>
          <w:b/>
          <w:bCs/>
        </w:rPr>
        <w:t xml:space="preserve">А) </w:t>
      </w:r>
      <w:r>
        <w:t xml:space="preserve">погасява задължението му изцяло и незабавно, по силата на самия закон</w:t>
      </w:r>
    </w:p>
    <w:p>
      <w:pPr>
        <w:spacing w:after="40"/>
        <w:ind w:left="431" w:hanging="360"/>
      </w:pPr>
      <w:r>
        <w:rPr>
          <w:b/>
          <w:bCs/>
        </w:rPr>
        <w:t xml:space="preserve">Б) </w:t>
      </w:r>
      <w:r>
        <w:t xml:space="preserve">намалява дължимата от него престация наполовина за срока на забавата</w:t>
      </w:r>
    </w:p>
    <w:p>
      <w:pPr>
        <w:spacing w:after="40"/>
        <w:ind w:left="431" w:hanging="360"/>
      </w:pPr>
      <w:r>
        <w:rPr>
          <w:b/>
          <w:bCs/>
        </w:rPr>
        <w:t xml:space="preserve">В) </w:t>
      </w:r>
      <w:r>
        <w:t xml:space="preserve">винаги намалява дължимата от него грижа до отговорност само за груба небрежност</w:t>
      </w:r>
    </w:p>
    <w:p>
      <w:pPr>
        <w:spacing w:after="40"/>
        <w:ind w:left="431" w:hanging="360"/>
      </w:pPr>
      <w:r>
        <w:rPr>
          <w:b/>
          <w:bCs/>
        </w:rPr>
        <w:t xml:space="preserve">Г) </w:t>
      </w:r>
      <w:r>
        <w:t xml:space="preserve">снема всички последици на собствената му забава и прехвърля риска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Отношението продължава да съществува, но облекчено: отпадат последиците на длъжниковата забава, разноските по запазването тежат на кредитора, рискът преминава върху него. Дали намалява и дължимата грижа е спорно — чл. 255, ал. 2 (влог) е по-скоро специално правило, не общ принцип.</w:t>
      </w:r>
    </w:p>
    <w:p>
      <w:pPr>
        <w:spacing w:after="100" w:before="0"/>
      </w:pPr>
      <w:r>
        <w:rPr>
          <w:b/>
          <w:bCs/>
        </w:rPr>
        <w:t xml:space="preserve">Защо А е грешен:  </w:t>
      </w:r>
      <w:r>
        <w:t xml:space="preserve">Погасяване по правило не настъпва.</w:t>
      </w:r>
    </w:p>
    <w:p>
      <w:pPr>
        <w:spacing w:after="100" w:before="0"/>
      </w:pPr>
      <w:r>
        <w:rPr>
          <w:b/>
          <w:bCs/>
        </w:rPr>
        <w:t xml:space="preserve">Защо Б е грешен:  </w:t>
      </w:r>
      <w:r>
        <w:t xml:space="preserve">Размерът на престацията не се променя.</w:t>
      </w:r>
    </w:p>
    <w:p>
      <w:pPr>
        <w:spacing w:after="100" w:before="0"/>
      </w:pPr>
      <w:r>
        <w:rPr>
          <w:b/>
          <w:bCs/>
        </w:rPr>
        <w:t xml:space="preserve">Защо В е грешен:  </w:t>
      </w:r>
      <w:r>
        <w:t xml:space="preserve">Точно това е спорният въпрос — общо правило за намалена грижа няма.</w:t>
      </w:r>
    </w:p>
    <w:p>
      <w:pPr>
        <w:spacing w:after="140" w:before="0"/>
      </w:pPr>
      <w:r>
        <w:rPr>
          <w:b/>
          <w:bCs/>
        </w:rPr>
        <w:t xml:space="preserve">Методическа бележка:  </w:t>
      </w:r>
      <w:r>
        <w:t xml:space="preserve">Проверява трите безспорни последици и спорната четвърта.</w:t>
      </w:r>
    </w:p>
    <w:p>
      <w:pPr>
        <w:pStyle w:val="Heading3"/>
        <w:spacing w:after="60" w:before="240"/>
      </w:pPr>
      <w:r>
        <w:rPr>
          <w:b/>
          <w:bCs/>
          <w:sz w:val="24"/>
          <w:szCs w:val="24"/>
        </w:rPr>
        <w:t xml:space="preserve">Въпрос 6</w:t>
      </w:r>
      <w:r>
        <w:rPr>
          <w:i/>
          <w:iCs/>
          <w:color w:val="767676"/>
          <w:sz w:val="19"/>
          <w:szCs w:val="19"/>
        </w:rPr>
        <w:t xml:space="preserve">   (№ 326 от 780)</w:t>
      </w:r>
    </w:p>
    <w:p>
      <w:pPr>
        <w:spacing w:after="100"/>
      </w:pPr>
      <w:r>
        <w:rPr>
          <w:b/>
          <w:bCs/>
          <w:sz w:val="19"/>
          <w:szCs w:val="19"/>
        </w:rPr>
        <w:t xml:space="preserve">Подтема: </w:t>
      </w:r>
      <w:r>
        <w:rPr>
          <w:sz w:val="19"/>
          <w:szCs w:val="19"/>
        </w:rPr>
        <w:t xml:space="preserve">Чл. 97 ЗЗД</w:t>
      </w:r>
      <w:r>
        <w:rPr>
          <w:b/>
          <w:bCs/>
          <w:sz w:val="19"/>
          <w:szCs w:val="19"/>
        </w:rPr>
        <w:t xml:space="preserve">     Ниво: </w:t>
      </w:r>
      <w:r>
        <w:rPr>
          <w:sz w:val="19"/>
          <w:szCs w:val="19"/>
        </w:rPr>
        <w:t xml:space="preserve">Средно</w:t>
      </w:r>
    </w:p>
    <w:p>
      <w:pPr>
        <w:spacing w:after="80" w:before="0"/>
      </w:pPr>
      <w:r>
        <w:t xml:space="preserve">При парично задължение или задължение за предаване на вещ длъжникът може да се освободи от кредитора в забава, като:</w:t>
      </w:r>
    </w:p>
    <w:p>
      <w:pPr>
        <w:spacing w:after="40"/>
        <w:ind w:left="431" w:hanging="360"/>
      </w:pPr>
      <w:r>
        <w:rPr>
          <w:b/>
          <w:bCs/>
        </w:rPr>
        <w:t xml:space="preserve">А) </w:t>
      </w:r>
      <w:r>
        <w:t xml:space="preserve">изпрати престацията по куриер на последния известен адрес</w:t>
      </w:r>
    </w:p>
    <w:p>
      <w:pPr>
        <w:spacing w:after="40"/>
        <w:ind w:left="431" w:hanging="360"/>
      </w:pPr>
      <w:r>
        <w:rPr>
          <w:b/>
          <w:bCs/>
        </w:rPr>
        <w:t xml:space="preserve">Б) </w:t>
      </w:r>
      <w:r>
        <w:t xml:space="preserve">я предаде на което и да е трето лице срещу разписка</w:t>
      </w:r>
    </w:p>
    <w:p>
      <w:pPr>
        <w:spacing w:after="40"/>
        <w:ind w:left="431" w:hanging="360"/>
      </w:pPr>
      <w:r>
        <w:rPr>
          <w:b/>
          <w:bCs/>
        </w:rPr>
        <w:t xml:space="preserve">В) </w:t>
      </w:r>
      <w:r>
        <w:t xml:space="preserve">предаде дължимото за пазене на място, указано от районния съд</w:t>
      </w:r>
    </w:p>
    <w:p>
      <w:pPr>
        <w:spacing w:after="40"/>
        <w:ind w:left="431" w:hanging="360"/>
      </w:pPr>
      <w:r>
        <w:rPr>
          <w:b/>
          <w:bCs/>
        </w:rPr>
        <w:t xml:space="preserve">Г) </w:t>
      </w:r>
      <w:r>
        <w:t xml:space="preserve">прехвърли задължението си на трето лице без съгласие на кредитора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97 ЗЗД урежда влагането: за пари и вещи освобождаването става чрез предаване за пазене на място, указано от районния съд — така длъжникът се отвързва, без кредиторът да е приел.</w:t>
      </w:r>
    </w:p>
    <w:p>
      <w:pPr>
        <w:spacing w:after="100" w:before="0"/>
      </w:pPr>
      <w:r>
        <w:rPr>
          <w:b/>
          <w:bCs/>
        </w:rPr>
        <w:t xml:space="preserve">Защо А е грешен:  </w:t>
      </w:r>
      <w:r>
        <w:t xml:space="preserve">Изпращането на риск на длъжника не е законовият механизъм.</w:t>
      </w:r>
    </w:p>
    <w:p>
      <w:pPr>
        <w:spacing w:after="100" w:before="0"/>
      </w:pPr>
      <w:r>
        <w:rPr>
          <w:b/>
          <w:bCs/>
        </w:rPr>
        <w:t xml:space="preserve">Защо Б е грешен:  </w:t>
      </w:r>
      <w:r>
        <w:t xml:space="preserve">Произволно избрано трето лице не поражда освобождаване.</w:t>
      </w:r>
    </w:p>
    <w:p>
      <w:pPr>
        <w:spacing w:after="100" w:before="0"/>
      </w:pPr>
      <w:r>
        <w:rPr>
          <w:b/>
          <w:bCs/>
        </w:rPr>
        <w:t xml:space="preserve">Защо Г е грешен:  </w:t>
      </w:r>
      <w:r>
        <w:t xml:space="preserve">Заместване в дълг изисква съгласие на кредитора — друг институт.</w:t>
      </w:r>
    </w:p>
    <w:p>
      <w:pPr>
        <w:spacing w:after="140" w:before="0"/>
      </w:pPr>
      <w:r>
        <w:rPr>
          <w:b/>
          <w:bCs/>
        </w:rPr>
        <w:t xml:space="preserve">Методическа бележка:  </w:t>
      </w:r>
      <w:r>
        <w:t xml:space="preserve">Проверява механизма на влагането за пари и вещи.</w:t>
      </w:r>
    </w:p>
    <w:p>
      <w:pPr>
        <w:pStyle w:val="Heading3"/>
        <w:spacing w:after="60" w:before="240"/>
      </w:pPr>
      <w:r>
        <w:rPr>
          <w:b/>
          <w:bCs/>
          <w:sz w:val="24"/>
          <w:szCs w:val="24"/>
        </w:rPr>
        <w:t xml:space="preserve">Въпрос 7</w:t>
      </w:r>
      <w:r>
        <w:rPr>
          <w:i/>
          <w:iCs/>
          <w:color w:val="767676"/>
          <w:sz w:val="19"/>
          <w:szCs w:val="19"/>
        </w:rPr>
        <w:t xml:space="preserve">   (№ 327 от 780)</w:t>
      </w:r>
    </w:p>
    <w:p>
      <w:pPr>
        <w:spacing w:after="100"/>
      </w:pPr>
      <w:r>
        <w:rPr>
          <w:b/>
          <w:bCs/>
          <w:sz w:val="19"/>
          <w:szCs w:val="19"/>
        </w:rPr>
        <w:t xml:space="preserve">Подтема: </w:t>
      </w:r>
      <w:r>
        <w:rPr>
          <w:sz w:val="19"/>
          <w:szCs w:val="19"/>
        </w:rPr>
        <w:t xml:space="preserve">Чл. 98 ЗЗД</w:t>
      </w:r>
      <w:r>
        <w:rPr>
          <w:b/>
          <w:bCs/>
          <w:sz w:val="19"/>
          <w:szCs w:val="19"/>
        </w:rPr>
        <w:t xml:space="preserve">     Ниво: </w:t>
      </w:r>
      <w:r>
        <w:rPr>
          <w:sz w:val="19"/>
          <w:szCs w:val="19"/>
        </w:rPr>
        <w:t xml:space="preserve">Високо</w:t>
      </w:r>
    </w:p>
    <w:p>
      <w:pPr>
        <w:spacing w:after="80" w:before="0"/>
      </w:pPr>
      <w:r>
        <w:t xml:space="preserve">Задължението е за действие, което не подлежи на предаване за пазене, а кредиторът е в забава. По чл. 98 ЗЗД длъжникът може:</w:t>
      </w:r>
    </w:p>
    <w:p>
      <w:pPr>
        <w:spacing w:after="40"/>
        <w:ind w:left="431" w:hanging="360"/>
      </w:pPr>
      <w:r>
        <w:rPr>
          <w:b/>
          <w:bCs/>
        </w:rPr>
        <w:t xml:space="preserve">А) </w:t>
      </w:r>
      <w:r>
        <w:t xml:space="preserve">да се откаже от договора и да иска необходимите разноски</w:t>
      </w:r>
    </w:p>
    <w:p>
      <w:pPr>
        <w:spacing w:after="40"/>
        <w:ind w:left="431" w:hanging="360"/>
      </w:pPr>
      <w:r>
        <w:rPr>
          <w:b/>
          <w:bCs/>
        </w:rPr>
        <w:t xml:space="preserve">Б) </w:t>
      </w:r>
      <w:r>
        <w:t xml:space="preserve">да предаде дължимото за пазене на място, посочено от съда</w:t>
      </w:r>
    </w:p>
    <w:p>
      <w:pPr>
        <w:spacing w:after="40"/>
        <w:ind w:left="431" w:hanging="360"/>
      </w:pPr>
      <w:r>
        <w:rPr>
          <w:b/>
          <w:bCs/>
        </w:rPr>
        <w:t xml:space="preserve">В) </w:t>
      </w:r>
      <w:r>
        <w:t xml:space="preserve">да престира пред свидетели и така да погаси задължението си</w:t>
      </w:r>
    </w:p>
    <w:p>
      <w:pPr>
        <w:spacing w:after="40"/>
        <w:ind w:left="431" w:hanging="360"/>
      </w:pPr>
      <w:r>
        <w:rPr>
          <w:b/>
          <w:bCs/>
        </w:rPr>
        <w:t xml:space="preserve">Г) </w:t>
      </w:r>
      <w:r>
        <w:t xml:space="preserve">да иска от съда да замени действието с парично задължение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задължението няма за предмет да се предаде нещо и кредиторът е в забава, длъжникът може да се откаже от договора и да иска обезщетение за необходимите разноски, направени поради забавата (чл. 98 ЗЗД).</w:t>
      </w:r>
    </w:p>
    <w:p>
      <w:pPr>
        <w:spacing w:after="100" w:before="0"/>
      </w:pPr>
      <w:r>
        <w:rPr>
          <w:b/>
          <w:bCs/>
        </w:rPr>
        <w:t xml:space="preserve">Защо Б е грешен:  </w:t>
      </w:r>
      <w:r>
        <w:t xml:space="preserve">Предаването за пазене (чл. 97 ЗЗД) е способ при задължения да се предаде нещо — тук такъв предмет няма.</w:t>
      </w:r>
    </w:p>
    <w:p>
      <w:pPr>
        <w:spacing w:after="100" w:before="0"/>
      </w:pPr>
      <w:r>
        <w:rPr>
          <w:b/>
          <w:bCs/>
        </w:rPr>
        <w:t xml:space="preserve">Защо В е грешен:  </w:t>
      </w:r>
      <w:r>
        <w:t xml:space="preserve">Такъв способ законът не урежда — самото действие изисква съдействието на кредитора.</w:t>
      </w:r>
    </w:p>
    <w:p>
      <w:pPr>
        <w:spacing w:after="100" w:before="0"/>
      </w:pPr>
      <w:r>
        <w:rPr>
          <w:b/>
          <w:bCs/>
        </w:rPr>
        <w:t xml:space="preserve">Защо Г е грешен:  </w:t>
      </w:r>
      <w:r>
        <w:t xml:space="preserve">Съдът няма общо правомощие да преобразува престацията; законът дава отказ от договора.</w:t>
      </w:r>
    </w:p>
    <w:p>
      <w:pPr>
        <w:spacing w:after="140" w:before="0"/>
      </w:pPr>
      <w:r>
        <w:rPr>
          <w:b/>
          <w:bCs/>
        </w:rPr>
        <w:t xml:space="preserve">Методическа бележка:  </w:t>
      </w:r>
      <w:r>
        <w:t xml:space="preserve">Проверява разграничението между способите по чл. 97 и чл. 98 ЗЗД при забава на кредитора.</w:t>
      </w:r>
    </w:p>
    <w:p>
      <w:pPr>
        <w:pStyle w:val="Heading3"/>
        <w:spacing w:after="60" w:before="240"/>
      </w:pPr>
      <w:r>
        <w:rPr>
          <w:b/>
          <w:bCs/>
          <w:sz w:val="24"/>
          <w:szCs w:val="24"/>
        </w:rPr>
        <w:t xml:space="preserve">Въпрос 8</w:t>
      </w:r>
      <w:r>
        <w:rPr>
          <w:i/>
          <w:iCs/>
          <w:color w:val="767676"/>
          <w:sz w:val="19"/>
          <w:szCs w:val="19"/>
        </w:rPr>
        <w:t xml:space="preserve">   (№ 328 от 780)</w:t>
      </w:r>
    </w:p>
    <w:p>
      <w:pPr>
        <w:spacing w:after="100"/>
      </w:pPr>
      <w:r>
        <w:rPr>
          <w:b/>
          <w:bCs/>
          <w:sz w:val="19"/>
          <w:szCs w:val="19"/>
        </w:rPr>
        <w:t xml:space="preserve">Подтема: </w:t>
      </w:r>
      <w:r>
        <w:rPr>
          <w:sz w:val="19"/>
          <w:szCs w:val="19"/>
        </w:rPr>
        <w:t xml:space="preserve">Вреди на длъжника</w:t>
      </w:r>
      <w:r>
        <w:rPr>
          <w:b/>
          <w:bCs/>
          <w:sz w:val="19"/>
          <w:szCs w:val="19"/>
        </w:rPr>
        <w:t xml:space="preserve">     Ниво: </w:t>
      </w:r>
      <w:r>
        <w:rPr>
          <w:sz w:val="19"/>
          <w:szCs w:val="19"/>
        </w:rPr>
        <w:t xml:space="preserve">Високо</w:t>
      </w:r>
    </w:p>
    <w:p>
      <w:pPr>
        <w:spacing w:after="80" w:before="0"/>
      </w:pPr>
      <w:r>
        <w:t xml:space="preserve">Вредите, които длъжникът търпи от забавата на кредитора:</w:t>
      </w:r>
    </w:p>
    <w:p>
      <w:pPr>
        <w:spacing w:after="40"/>
        <w:ind w:left="431" w:hanging="360"/>
      </w:pPr>
      <w:r>
        <w:rPr>
          <w:b/>
          <w:bCs/>
        </w:rPr>
        <w:t xml:space="preserve">А) </w:t>
      </w:r>
      <w:r>
        <w:t xml:space="preserve">се обезщетяват винаги и в пълен размер от кредитора, на договорно основание</w:t>
      </w:r>
    </w:p>
    <w:p>
      <w:pPr>
        <w:spacing w:after="40"/>
        <w:ind w:left="431" w:hanging="360"/>
      </w:pPr>
      <w:r>
        <w:rPr>
          <w:b/>
          <w:bCs/>
        </w:rPr>
        <w:t xml:space="preserve">Б) </w:t>
      </w:r>
      <w:r>
        <w:t xml:space="preserve">остават за сметка на длъжника — обезщетение се дължи само при деликт</w:t>
      </w:r>
    </w:p>
    <w:p>
      <w:pPr>
        <w:spacing w:after="40"/>
        <w:ind w:left="431" w:hanging="360"/>
      </w:pPr>
      <w:r>
        <w:rPr>
          <w:b/>
          <w:bCs/>
        </w:rPr>
        <w:t xml:space="preserve">В) </w:t>
      </w:r>
      <w:r>
        <w:t xml:space="preserve">се поделят поравно между двете страни по правилата на справедливостта</w:t>
      </w:r>
    </w:p>
    <w:p>
      <w:pPr>
        <w:spacing w:after="40"/>
        <w:ind w:left="431" w:hanging="360"/>
      </w:pPr>
      <w:r>
        <w:rPr>
          <w:b/>
          <w:bCs/>
        </w:rPr>
        <w:t xml:space="preserve">Г) </w:t>
      </w:r>
      <w:r>
        <w:t xml:space="preserve">се компенсират чрез автоматично увеличение на насрещната престация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Понеже кредиторът по правило не нарушава задължение, договорно обезщетение не се дължи; отговорност възниква само по деликтен ред при собствените му предпоставки, при това за нарушения негативен интерес на длъжника.</w:t>
      </w:r>
    </w:p>
    <w:p>
      <w:pPr>
        <w:spacing w:after="100" w:before="0"/>
      </w:pPr>
      <w:r>
        <w:rPr>
          <w:b/>
          <w:bCs/>
        </w:rPr>
        <w:t xml:space="preserve">Защо А е грешен:  </w:t>
      </w:r>
      <w:r>
        <w:t xml:space="preserve">Безусловна отговорност би превърнала правото на кредитора в дълг.</w:t>
      </w:r>
    </w:p>
    <w:p>
      <w:pPr>
        <w:spacing w:after="100" w:before="0"/>
      </w:pPr>
      <w:r>
        <w:rPr>
          <w:b/>
          <w:bCs/>
        </w:rPr>
        <w:t xml:space="preserve">Защо В е грешен:  </w:t>
      </w:r>
      <w:r>
        <w:t xml:space="preserve">Поделяне законът не предвижда.</w:t>
      </w:r>
    </w:p>
    <w:p>
      <w:pPr>
        <w:spacing w:after="100" w:before="0"/>
      </w:pPr>
      <w:r>
        <w:rPr>
          <w:b/>
          <w:bCs/>
        </w:rPr>
        <w:t xml:space="preserve">Защо Г е грешен:  </w:t>
      </w:r>
      <w:r>
        <w:t xml:space="preserve">Насрещната престация не се преизчислява автоматично.</w:t>
      </w:r>
    </w:p>
    <w:p>
      <w:pPr>
        <w:spacing w:after="140" w:before="0"/>
      </w:pPr>
      <w:r>
        <w:rPr>
          <w:b/>
          <w:bCs/>
        </w:rPr>
        <w:t xml:space="preserve">Методическа бележка:  </w:t>
      </w:r>
      <w:r>
        <w:t xml:space="preserve">Проверява ограничената защита на длъжника за собствените му вреди.</w:t>
      </w:r>
    </w:p>
    <w:p>
      <w:pPr>
        <w:pStyle w:val="Heading3"/>
        <w:spacing w:after="60" w:before="240"/>
      </w:pPr>
      <w:r>
        <w:rPr>
          <w:b/>
          <w:bCs/>
          <w:sz w:val="24"/>
          <w:szCs w:val="24"/>
        </w:rPr>
        <w:t xml:space="preserve">Въпрос 9</w:t>
      </w:r>
      <w:r>
        <w:rPr>
          <w:i/>
          <w:iCs/>
          <w:color w:val="767676"/>
          <w:sz w:val="19"/>
          <w:szCs w:val="19"/>
        </w:rPr>
        <w:t xml:space="preserve">   (№ 329 от 780)</w:t>
      </w:r>
    </w:p>
    <w:p>
      <w:pPr>
        <w:spacing w:after="100"/>
      </w:pPr>
      <w:r>
        <w:rPr>
          <w:b/>
          <w:bCs/>
          <w:sz w:val="19"/>
          <w:szCs w:val="19"/>
        </w:rPr>
        <w:t xml:space="preserve">Подтема: </w:t>
      </w:r>
      <w:r>
        <w:rPr>
          <w:sz w:val="19"/>
          <w:szCs w:val="19"/>
        </w:rPr>
        <w:t xml:space="preserve">Прекратяване на забавата</w:t>
      </w:r>
      <w:r>
        <w:rPr>
          <w:b/>
          <w:bCs/>
          <w:sz w:val="19"/>
          <w:szCs w:val="19"/>
        </w:rPr>
        <w:t xml:space="preserve">     Ниво: </w:t>
      </w:r>
      <w:r>
        <w:rPr>
          <w:sz w:val="19"/>
          <w:szCs w:val="19"/>
        </w:rPr>
        <w:t xml:space="preserve">Базово</w:t>
      </w:r>
    </w:p>
    <w:p>
      <w:pPr>
        <w:spacing w:after="80" w:before="0"/>
      </w:pPr>
      <w:r>
        <w:t xml:space="preserve">Забавата на кредитора отпада:</w:t>
      </w:r>
    </w:p>
    <w:p>
      <w:pPr>
        <w:spacing w:after="40"/>
        <w:ind w:left="431" w:hanging="360"/>
      </w:pPr>
      <w:r>
        <w:rPr>
          <w:b/>
          <w:bCs/>
        </w:rPr>
        <w:t xml:space="preserve">А) </w:t>
      </w:r>
      <w:r>
        <w:t xml:space="preserve">само с края на отношението, по съгласие или с отпадане на пречките</w:t>
      </w:r>
    </w:p>
    <w:p>
      <w:pPr>
        <w:spacing w:after="40"/>
        <w:ind w:left="431" w:hanging="360"/>
      </w:pPr>
      <w:r>
        <w:rPr>
          <w:b/>
          <w:bCs/>
        </w:rPr>
        <w:t xml:space="preserve">Б) </w:t>
      </w:r>
      <w:r>
        <w:t xml:space="preserve">само по съдебен ред, с влязло в сила решение по установителен иск</w:t>
      </w:r>
    </w:p>
    <w:p>
      <w:pPr>
        <w:spacing w:after="40"/>
        <w:ind w:left="431" w:hanging="360"/>
      </w:pPr>
      <w:r>
        <w:rPr>
          <w:b/>
          <w:bCs/>
        </w:rPr>
        <w:t xml:space="preserve">В) </w:t>
      </w:r>
      <w:r>
        <w:t xml:space="preserve">автоматично, с изтичането на шестмесечния преклузивен срок по закона</w:t>
      </w:r>
    </w:p>
    <w:p>
      <w:pPr>
        <w:spacing w:after="40"/>
        <w:ind w:left="431" w:hanging="360"/>
      </w:pPr>
      <w:r>
        <w:rPr>
          <w:b/>
          <w:bCs/>
        </w:rPr>
        <w:t xml:space="preserve">Г) </w:t>
      </w:r>
      <w:r>
        <w:t xml:space="preserve">само ако длъжникът изрично опрости всички настъпили ѝ последици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Трите пътя са: прекратяване на самото облигационно отношение; постигнато съгласие между страните (например отсрочване); и отпадане на пречките, поради които кредиторът не е съдействал — тогава отношението продължава при обичайния режим.</w:t>
      </w:r>
    </w:p>
    <w:p>
      <w:pPr>
        <w:spacing w:after="100" w:before="0"/>
      </w:pPr>
      <w:r>
        <w:rPr>
          <w:b/>
          <w:bCs/>
        </w:rPr>
        <w:t xml:space="preserve">Защо Б е грешен:  </w:t>
      </w:r>
      <w:r>
        <w:t xml:space="preserve">Съдебна намеса не е необходима.</w:t>
      </w:r>
    </w:p>
    <w:p>
      <w:pPr>
        <w:spacing w:after="100" w:before="0"/>
      </w:pPr>
      <w:r>
        <w:rPr>
          <w:b/>
          <w:bCs/>
        </w:rPr>
        <w:t xml:space="preserve">Защо В е грешен:  </w:t>
      </w:r>
      <w:r>
        <w:t xml:space="preserve">Преклузивен срок за забавата няма.</w:t>
      </w:r>
    </w:p>
    <w:p>
      <w:pPr>
        <w:spacing w:after="100" w:before="0"/>
      </w:pPr>
      <w:r>
        <w:rPr>
          <w:b/>
          <w:bCs/>
        </w:rPr>
        <w:t xml:space="preserve">Защо Г е грешен:  </w:t>
      </w:r>
      <w:r>
        <w:t xml:space="preserve">Опрощаване от длъжника не е уреден способ за прекратяването ѝ.</w:t>
      </w:r>
    </w:p>
    <w:p>
      <w:pPr>
        <w:spacing w:after="140" w:before="0"/>
      </w:pPr>
      <w:r>
        <w:rPr>
          <w:b/>
          <w:bCs/>
        </w:rPr>
        <w:t xml:space="preserve">Методическа бележка:  </w:t>
      </w:r>
      <w:r>
        <w:t xml:space="preserve">Проверява способите за отпадане на кредиторовата забава.</w:t>
      </w:r>
    </w:p>
    <w:p>
      <w:pPr>
        <w:pStyle w:val="Heading3"/>
        <w:spacing w:after="60" w:before="240"/>
      </w:pPr>
      <w:r>
        <w:rPr>
          <w:b/>
          <w:bCs/>
          <w:sz w:val="24"/>
          <w:szCs w:val="24"/>
        </w:rPr>
        <w:t xml:space="preserve">Въпрос 10</w:t>
      </w:r>
      <w:r>
        <w:rPr>
          <w:i/>
          <w:iCs/>
          <w:color w:val="767676"/>
          <w:sz w:val="19"/>
          <w:szCs w:val="19"/>
        </w:rPr>
        <w:t xml:space="preserve">   (№ 330 от 780)</w:t>
      </w:r>
    </w:p>
    <w:p>
      <w:pPr>
        <w:spacing w:after="100"/>
      </w:pPr>
      <w:r>
        <w:rPr>
          <w:b/>
          <w:bCs/>
          <w:sz w:val="19"/>
          <w:szCs w:val="19"/>
        </w:rPr>
        <w:t xml:space="preserve">Подтема: </w:t>
      </w:r>
      <w:r>
        <w:rPr>
          <w:sz w:val="19"/>
          <w:szCs w:val="19"/>
        </w:rPr>
        <w:t xml:space="preserve">Гледане и издръжка</w:t>
      </w:r>
      <w:r>
        <w:rPr>
          <w:b/>
          <w:bCs/>
          <w:sz w:val="19"/>
          <w:szCs w:val="19"/>
        </w:rPr>
        <w:t xml:space="preserve">     Ниво: </w:t>
      </w:r>
      <w:r>
        <w:rPr>
          <w:sz w:val="19"/>
          <w:szCs w:val="19"/>
        </w:rPr>
        <w:t xml:space="preserve">Високо</w:t>
      </w:r>
    </w:p>
    <w:p>
      <w:pPr>
        <w:spacing w:after="80" w:before="0"/>
      </w:pPr>
      <w:r>
        <w:t xml:space="preserve">Прехвърлителят по договор за гледане и издръжка се премества в друго населено място и не съдейства. Длъжникът:</w:t>
      </w:r>
    </w:p>
    <w:p>
      <w:pPr>
        <w:spacing w:after="40"/>
        <w:ind w:left="431" w:hanging="360"/>
      </w:pPr>
      <w:r>
        <w:rPr>
          <w:b/>
          <w:bCs/>
        </w:rPr>
        <w:t xml:space="preserve">А) </w:t>
      </w:r>
      <w:r>
        <w:t xml:space="preserve">може незабавно да развали договора поради неизпълнението на кредитора</w:t>
      </w:r>
    </w:p>
    <w:p>
      <w:pPr>
        <w:spacing w:after="40"/>
        <w:ind w:left="431" w:hanging="360"/>
      </w:pPr>
      <w:r>
        <w:rPr>
          <w:b/>
          <w:bCs/>
        </w:rPr>
        <w:t xml:space="preserve">Б) </w:t>
      </w:r>
      <w:r>
        <w:t xml:space="preserve">е длъжен да следва кредитора и да престира занапред в новото населено място</w:t>
      </w:r>
    </w:p>
    <w:p>
      <w:pPr>
        <w:spacing w:after="40"/>
        <w:ind w:left="431" w:hanging="360"/>
      </w:pPr>
      <w:r>
        <w:rPr>
          <w:b/>
          <w:bCs/>
        </w:rPr>
        <w:t xml:space="preserve">В) </w:t>
      </w:r>
      <w:r>
        <w:t xml:space="preserve">се освобождава окончателно и завинаги от задълженията за гледане и издръжка</w:t>
      </w:r>
    </w:p>
    <w:p>
      <w:pPr>
        <w:spacing w:after="40"/>
        <w:ind w:left="431" w:hanging="360"/>
      </w:pPr>
      <w:r>
        <w:rPr>
          <w:b/>
          <w:bCs/>
        </w:rPr>
        <w:t xml:space="preserve">Г) </w:t>
      </w:r>
      <w:r>
        <w:t xml:space="preserve">не дължи издирване; може да иска трансформация на издръжката в пари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Забавата на кредитора тук не прекратява отношението, а отпада с изчезването на пречките; трансформацията (по ТР № 96/1966 г.) важи за издръжката — не за гледането — и остава доктринално спорно разширение на чл. 97, а рискът е реален: спре ли длъжникът да плаща еквивалента, изпада в собствена забава с възможно разваляне.</w:t>
      </w:r>
    </w:p>
    <w:p>
      <w:pPr>
        <w:spacing w:after="100" w:before="0"/>
      </w:pPr>
      <w:r>
        <w:rPr>
          <w:b/>
          <w:bCs/>
        </w:rPr>
        <w:t xml:space="preserve">Защо А е грешен:  </w:t>
      </w:r>
      <w:r>
        <w:t xml:space="preserve">Длъжникът не може да развали — неизпълнението не се дължи на причина, за която той отговаря.</w:t>
      </w:r>
    </w:p>
    <w:p>
      <w:pPr>
        <w:spacing w:after="100" w:before="0"/>
      </w:pPr>
      <w:r>
        <w:rPr>
          <w:b/>
          <w:bCs/>
        </w:rPr>
        <w:t xml:space="preserve">Защо Б е грешен:  </w:t>
      </w:r>
      <w:r>
        <w:t xml:space="preserve">Задължение за издирване на кредитора няма.</w:t>
      </w:r>
    </w:p>
    <w:p>
      <w:pPr>
        <w:spacing w:after="100" w:before="0"/>
      </w:pPr>
      <w:r>
        <w:rPr>
          <w:b/>
          <w:bCs/>
        </w:rPr>
        <w:t xml:space="preserve">Защо В е грешен:  </w:t>
      </w:r>
      <w:r>
        <w:t xml:space="preserve">Задълженията се възобновяват с отпадането на пречките.</w:t>
      </w:r>
    </w:p>
    <w:p>
      <w:pPr>
        <w:spacing w:after="140" w:before="0"/>
      </w:pPr>
      <w:r>
        <w:rPr>
          <w:b/>
          <w:bCs/>
        </w:rPr>
        <w:t xml:space="preserve">Методическа бележка:  </w:t>
      </w:r>
      <w:r>
        <w:t xml:space="preserve">Проверява особения режим при алеаторния договор и границите на трансформацията.</w:t>
      </w:r>
    </w:p>
    <w:p>
      <w:pPr>
        <w:pStyle w:val="Heading2"/>
        <w:spacing w:after="120" w:before="320"/>
      </w:pPr>
      <w:r>
        <w:rPr>
          <w:b/>
          <w:bCs/>
          <w:color w:val="2F5496"/>
          <w:sz w:val="26"/>
          <w:szCs w:val="26"/>
        </w:rPr>
        <w:t xml:space="preserve">Тема 33 — казуси</w:t>
      </w:r>
    </w:p>
    <w:p>
      <w:pPr>
        <w:pStyle w:val="Heading3"/>
        <w:spacing w:after="80" w:before="240"/>
      </w:pPr>
      <w:r>
        <w:rPr>
          <w:b/>
          <w:bCs/>
          <w:sz w:val="24"/>
          <w:szCs w:val="24"/>
        </w:rPr>
        <w:t xml:space="preserve">Казус 1</w:t>
      </w:r>
      <w:r>
        <w:rPr>
          <w:i/>
          <w:iCs/>
          <w:color w:val="767676"/>
          <w:sz w:val="19"/>
          <w:szCs w:val="19"/>
        </w:rPr>
        <w:t xml:space="preserve">   (№ 65 от 156)</w:t>
      </w:r>
    </w:p>
    <w:p>
      <w:pPr>
        <w:spacing w:after="100" w:before="0"/>
      </w:pPr>
      <w:r>
        <w:rPr>
          <w:b/>
          <w:bCs/>
        </w:rPr>
        <w:t xml:space="preserve">Заглавие:  </w:t>
      </w:r>
      <w:r>
        <w:t xml:space="preserve">Ръкописите, които комисията не дойде да приеме</w:t>
      </w:r>
    </w:p>
    <w:p>
      <w:pPr>
        <w:spacing w:after="100" w:before="0"/>
      </w:pPr>
      <w:r>
        <w:rPr>
          <w:b/>
          <w:bCs/>
        </w:rPr>
        <w:t xml:space="preserve">Тема:  </w:t>
      </w:r>
      <w:r>
        <w:t xml:space="preserve">Забава на кредитора. Надлежно предложение за изпълнение и преминаване на риска.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забава на кредитора</w:t>
      </w:r>
    </w:p>
    <w:p>
      <w:pPr>
        <w:spacing w:after="40"/>
        <w:ind w:left="504" w:hanging="288"/>
      </w:pPr>
      <w:r>
        <w:t xml:space="preserve">•  необходимо съдействие на кредитора</w:t>
      </w:r>
    </w:p>
    <w:p>
      <w:pPr>
        <w:spacing w:after="40"/>
        <w:ind w:left="504" w:hanging="288"/>
      </w:pPr>
      <w:r>
        <w:t xml:space="preserve">•  надлежно предложение за изпълнение</w:t>
      </w:r>
    </w:p>
    <w:p>
      <w:pPr>
        <w:spacing w:after="40"/>
        <w:ind w:left="504" w:hanging="288"/>
      </w:pPr>
      <w:r>
        <w:t xml:space="preserve">•  място и време на изпълнението</w:t>
      </w:r>
    </w:p>
    <w:p>
      <w:pPr>
        <w:spacing w:after="40"/>
        <w:ind w:left="504" w:hanging="288"/>
      </w:pPr>
      <w:r>
        <w:t xml:space="preserve">•  преминаване на риска върху кредитора</w:t>
      </w:r>
    </w:p>
    <w:p>
      <w:pPr>
        <w:spacing w:after="40"/>
        <w:ind w:left="504" w:hanging="288"/>
      </w:pPr>
      <w:r>
        <w:t xml:space="preserve">•  разноски по пазене на вещта</w:t>
      </w:r>
    </w:p>
    <w:p>
      <w:pPr>
        <w:spacing w:after="40"/>
        <w:ind w:left="504" w:hanging="288"/>
      </w:pPr>
      <w:r>
        <w:t xml:space="preserve">•  дължима грижа на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предпоставките на забавата на кредитора;</w:t>
      </w:r>
    </w:p>
    <w:p>
      <w:pPr>
        <w:spacing w:after="40"/>
        <w:ind w:left="504" w:hanging="288"/>
      </w:pPr>
      <w:r>
        <w:t xml:space="preserve">•  да разграничи вътрешната готовност от надлежното предложение за изпълнение;</w:t>
      </w:r>
    </w:p>
    <w:p>
      <w:pPr>
        <w:spacing w:after="40"/>
        <w:ind w:left="504" w:hanging="288"/>
      </w:pPr>
      <w:r>
        <w:t xml:space="preserve">•  да изброи последиците от забавата на кредитора;</w:t>
      </w:r>
    </w:p>
    <w:p>
      <w:pPr>
        <w:spacing w:after="40"/>
        <w:ind w:left="504" w:hanging="288"/>
      </w:pPr>
      <w:r>
        <w:t xml:space="preserve">•  да прецени отговорността на длъжника за вреди, настъпили след забавата;</w:t>
      </w:r>
    </w:p>
    <w:p>
      <w:pPr>
        <w:spacing w:after="60" w:before="120"/>
      </w:pPr>
      <w:r>
        <w:rPr>
          <w:b/>
          <w:bCs/>
        </w:rPr>
        <w:t xml:space="preserve">Факти</w:t>
      </w:r>
    </w:p>
    <w:p>
      <w:pPr>
        <w:spacing w:after="80" w:before="0"/>
        <w:jc w:val="both"/>
      </w:pPr>
      <w:r>
        <w:t xml:space="preserve">Реставратор поема задължение да върне на музей реставрирана колекция от ръкописи на 15 май в самата музейна сграда, където следва да бъдат приети от определена комисия. На 10 май реставраторът изпраща имейл с предложение приемането да се извърши на 15 май в 10:00 ч. и иска потвърждение за присъствието на комисията. От музея не отговарят. На 15 май реставраторът се явява с вещите и двама свидетели, но се оказва, че директорът е в командировка, а комисията изобщо не е свикана. Ръкописите остават при реставратора. На 17 май климатичната инсталация в ателието му аварира и част от колекцията отново е овлажнена. Музеят иска обезщетение за новите вреди, а реставраторът възразява, че кредиторът е изпаднал в забава и сам носи риска.</w:t>
      </w:r>
    </w:p>
    <w:p>
      <w:pPr>
        <w:spacing w:after="60" w:before="120"/>
      </w:pPr>
      <w:r>
        <w:rPr>
          <w:b/>
          <w:bCs/>
        </w:rPr>
        <w:t xml:space="preserve">Въпроси</w:t>
      </w:r>
    </w:p>
    <w:p>
      <w:pPr>
        <w:spacing w:after="40"/>
        <w:ind w:left="504" w:hanging="288"/>
      </w:pPr>
      <w:r>
        <w:t xml:space="preserve">1.  Налице ли е забава на кредитора?</w:t>
      </w:r>
    </w:p>
    <w:p>
      <w:pPr>
        <w:spacing w:after="40"/>
        <w:ind w:left="504" w:hanging="288"/>
      </w:pPr>
      <w:r>
        <w:t xml:space="preserve">2.  Достатъчно ли е длъжникът да е бил готов да изпълни, или е нужно и реално предложение?</w:t>
      </w:r>
    </w:p>
    <w:p>
      <w:pPr>
        <w:spacing w:after="40"/>
        <w:ind w:left="504" w:hanging="288"/>
      </w:pPr>
      <w:r>
        <w:t xml:space="preserve">3.  Какви са последиците от забавата на кредитора в този случай?</w:t>
      </w:r>
    </w:p>
    <w:p>
      <w:pPr>
        <w:spacing w:after="40"/>
        <w:ind w:left="504" w:hanging="288"/>
      </w:pPr>
      <w:r>
        <w:t xml:space="preserve">4.  Носи ли реставраторът отговорност за повторното овлажняване?</w:t>
      </w:r>
    </w:p>
    <w:p>
      <w:pPr>
        <w:spacing w:after="60" w:before="120"/>
      </w:pPr>
      <w:r>
        <w:rPr>
          <w:b/>
          <w:bCs/>
        </w:rPr>
        <w:t xml:space="preserve">Насоки за решаване</w:t>
      </w:r>
    </w:p>
    <w:p>
      <w:pPr>
        <w:spacing w:after="40"/>
        <w:ind w:left="504" w:hanging="288"/>
      </w:pPr>
      <w:r>
        <w:t xml:space="preserve">•  Проверете къде и кога е трябвало да се извърши приемането и какво е направил длъжникът.</w:t>
      </w:r>
    </w:p>
    <w:p>
      <w:pPr>
        <w:spacing w:after="40"/>
        <w:ind w:left="504" w:hanging="288"/>
      </w:pPr>
      <w:r>
        <w:t xml:space="preserve">•  Установете какво съдействие е дължал музеят и защо то не е било осигурено.</w:t>
      </w:r>
    </w:p>
    <w:p>
      <w:pPr>
        <w:spacing w:after="40"/>
        <w:ind w:left="504" w:hanging="288"/>
      </w:pPr>
      <w:r>
        <w:t xml:space="preserve">•  Преценете кой носи риска след надлежно предложено, но неприето изпълнение.</w:t>
      </w:r>
    </w:p>
    <w:p>
      <w:pPr>
        <w:spacing w:after="40"/>
        <w:ind w:left="504" w:hanging="288"/>
      </w:pPr>
      <w:r>
        <w:t xml:space="preserve">•  Проверете дали длъжникът е продължил да пази вещите с дължимата грижа.</w:t>
      </w:r>
    </w:p>
    <w:p>
      <w:pPr>
        <w:spacing w:after="60" w:before="120"/>
      </w:pPr>
      <w:r>
        <w:rPr>
          <w:b/>
          <w:bCs/>
        </w:rPr>
        <w:t xml:space="preserve">Примерен отговор</w:t>
      </w:r>
    </w:p>
    <w:p>
      <w:pPr>
        <w:spacing w:after="80" w:before="0"/>
        <w:jc w:val="both"/>
      </w:pPr>
      <w:r>
        <w:t xml:space="preserve">1. Да, по казуса е налице забава на кредитора. Реставраторът е предложил надлежно изпълнение на уговореното място и в уговорения ден, а музеят неоправдано не е осигурил необходимото съдействие — приемна комисия и лице, което да приеме вещите.</w:t>
      </w:r>
    </w:p>
    <w:p>
      <w:pPr>
        <w:spacing w:after="80" w:before="0"/>
        <w:jc w:val="both"/>
      </w:pPr>
      <w:r>
        <w:t xml:space="preserve">2. Не е достатъчна само вътрешна готовност. Нужно е предложение, което да поставя кредитора в положение реално да приеме изпълнението. Тук такова предложение има: предварително уведомяване за датата и часа, а после и действително явяване с вещите на мястото на изпълнение.</w:t>
      </w:r>
    </w:p>
    <w:p>
      <w:pPr>
        <w:spacing w:after="80" w:before="0"/>
        <w:jc w:val="both"/>
      </w:pPr>
      <w:r>
        <w:t xml:space="preserve">3. Последиците са: Реставраторът се освобождава от последиците на своя евентуална забава; допълнителните разноски по пазене остават за музея; рискът от случайно влошаване на вещите преминава върху кредитора, ако длъжникът е положил дължимата грижа.</w:t>
      </w:r>
    </w:p>
    <w:p>
      <w:pPr>
        <w:spacing w:after="80" w:before="0"/>
        <w:jc w:val="both"/>
      </w:pPr>
      <w:r>
        <w:t xml:space="preserve">4. Не автоматично. Трябва да се прецени дали след 15 май реставраторът е продължил да пази ръкописите с дължимата грижа. Ако климатичната авария не е свързана с негова немарливост и е настъпила след редовно предложено изпълнение, музеят ще понесе риска. Ако обаче се установи, че ателието е било държано в недопустимо състояние или че реставраторът е пропуснал елементарни мерки за съхранение, той ще отговаря за тази допълнителна вреда. Значи забавата на кредитора не освобождава длъжника от всякаква грижа, а прехвърля риска само в рамките на надлежно поведение от негова страна.</w:t>
      </w:r>
    </w:p>
    <w:p>
      <w:pPr>
        <w:spacing w:after="60" w:before="120"/>
      </w:pPr>
      <w:r>
        <w:rPr>
          <w:b/>
          <w:bCs/>
        </w:rPr>
        <w:t xml:space="preserve">Кратък извод</w:t>
      </w:r>
    </w:p>
    <w:p>
      <w:pPr>
        <w:spacing w:after="80" w:before="0"/>
        <w:jc w:val="both"/>
      </w:pPr>
      <w:r>
        <w:t xml:space="preserve">Забавата на кредитора размества тежестите: длъжникът се освобождава от последиците на евентуалната си забава, а разноските по пазенето и рискът преминават върху кредитора.</w:t>
      </w:r>
    </w:p>
    <w:p>
      <w:pPr>
        <w:spacing w:after="60" w:before="120"/>
      </w:pPr>
      <w:r>
        <w:rPr>
          <w:b/>
          <w:bCs/>
        </w:rPr>
        <w:t xml:space="preserve">Често срещани грешки</w:t>
      </w:r>
    </w:p>
    <w:p>
      <w:pPr>
        <w:spacing w:after="40"/>
        <w:ind w:left="504" w:hanging="288"/>
      </w:pPr>
      <w:r>
        <w:t xml:space="preserve">•  Да се приема, че вътрешната готовност на длъжника сама по себе си поставя кредитора в забава.</w:t>
      </w:r>
    </w:p>
    <w:p>
      <w:pPr>
        <w:spacing w:after="40"/>
        <w:ind w:left="504" w:hanging="288"/>
      </w:pPr>
      <w:r>
        <w:t xml:space="preserve">•  Да се пропуска изискването за необходимото съдействие на кредитора.</w:t>
      </w:r>
    </w:p>
    <w:p>
      <w:pPr>
        <w:spacing w:after="40"/>
        <w:ind w:left="504" w:hanging="288"/>
      </w:pPr>
      <w:r>
        <w:t xml:space="preserve">•  Да се смята, че след забавата на кредитора длъжникът не дължи никаква грижа.</w:t>
      </w:r>
    </w:p>
    <w:p>
      <w:pPr>
        <w:spacing w:after="40"/>
        <w:ind w:left="504" w:hanging="288"/>
      </w:pPr>
      <w:r>
        <w:t xml:space="preserve">•  Да се прехвърля рискът автоматично, без да се провери поведението на длъжника след предложението.</w:t>
      </w:r>
    </w:p>
    <w:p>
      <w:pPr>
        <w:pStyle w:val="Heading3"/>
        <w:spacing w:after="80" w:before="240"/>
      </w:pPr>
      <w:r>
        <w:rPr>
          <w:b/>
          <w:bCs/>
          <w:sz w:val="24"/>
          <w:szCs w:val="24"/>
        </w:rPr>
        <w:t xml:space="preserve">Казус 2</w:t>
      </w:r>
      <w:r>
        <w:rPr>
          <w:i/>
          <w:iCs/>
          <w:color w:val="767676"/>
          <w:sz w:val="19"/>
          <w:szCs w:val="19"/>
        </w:rPr>
        <w:t xml:space="preserve">   (№ 66 от 156)</w:t>
      </w:r>
    </w:p>
    <w:p>
      <w:pPr>
        <w:spacing w:after="100" w:before="0"/>
      </w:pPr>
      <w:r>
        <w:rPr>
          <w:b/>
          <w:bCs/>
        </w:rPr>
        <w:t xml:space="preserve">Заглавие:  </w:t>
      </w:r>
      <w:r>
        <w:t xml:space="preserve">Сменената ключалка и върнатите пощенски записи</w:t>
      </w:r>
    </w:p>
    <w:p>
      <w:pPr>
        <w:spacing w:after="100" w:before="0"/>
      </w:pPr>
      <w:r>
        <w:rPr>
          <w:b/>
          <w:bCs/>
        </w:rPr>
        <w:t xml:space="preserve">Тема:  </w:t>
      </w:r>
      <w:r>
        <w:t xml:space="preserve">Забава на кредитора при задължение за издръжка и гледане. Отражение върху развалянето.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забава на кредитора</w:t>
      </w:r>
    </w:p>
    <w:p>
      <w:pPr>
        <w:spacing w:after="40"/>
        <w:ind w:left="504" w:hanging="288"/>
      </w:pPr>
      <w:r>
        <w:t xml:space="preserve">•  осуетяване на изпълнението от кредитора</w:t>
      </w:r>
    </w:p>
    <w:p>
      <w:pPr>
        <w:spacing w:after="40"/>
        <w:ind w:left="504" w:hanging="288"/>
      </w:pPr>
      <w:r>
        <w:t xml:space="preserve">•  задължение за лични грижи</w:t>
      </w:r>
    </w:p>
    <w:p>
      <w:pPr>
        <w:spacing w:after="40"/>
        <w:ind w:left="504" w:hanging="288"/>
      </w:pPr>
      <w:r>
        <w:t xml:space="preserve">•  задължение за издръжка в пари</w:t>
      </w:r>
    </w:p>
    <w:p>
      <w:pPr>
        <w:spacing w:after="40"/>
        <w:ind w:left="504" w:hanging="288"/>
      </w:pPr>
      <w:r>
        <w:t xml:space="preserve">•  необходимо съдействие и достъп до кредитора</w:t>
      </w:r>
    </w:p>
    <w:p>
      <w:pPr>
        <w:spacing w:after="40"/>
        <w:ind w:left="504" w:hanging="288"/>
      </w:pPr>
      <w:r>
        <w:t xml:space="preserve">•  вменимост на неизпълнението</w:t>
      </w:r>
    </w:p>
    <w:p>
      <w:pPr>
        <w:spacing w:after="40"/>
        <w:ind w:left="504" w:hanging="288"/>
      </w:pPr>
      <w:r>
        <w:t xml:space="preserve">•  разваляне на договора за прехвърляне срещу издръжка и гледане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обоснове забава на кредитора при укриване и липса на съдействие;</w:t>
      </w:r>
    </w:p>
    <w:p>
      <w:pPr>
        <w:spacing w:after="40"/>
        <w:ind w:left="504" w:hanging="288"/>
      </w:pPr>
      <w:r>
        <w:t xml:space="preserve">•  да разграничи режима на задължението за грижи от този на паричната издръжка;</w:t>
      </w:r>
    </w:p>
    <w:p>
      <w:pPr>
        <w:spacing w:after="40"/>
        <w:ind w:left="504" w:hanging="288"/>
      </w:pPr>
      <w:r>
        <w:t xml:space="preserve">•  да прецени достатъчността на положените от длъжника усилия;</w:t>
      </w:r>
    </w:p>
    <w:p>
      <w:pPr>
        <w:spacing w:after="40"/>
        <w:ind w:left="504" w:hanging="288"/>
      </w:pPr>
      <w:r>
        <w:t xml:space="preserve">•  да съобрази отражението на забавата на кредитора върху иска за разваляне;</w:t>
      </w:r>
    </w:p>
    <w:p>
      <w:pPr>
        <w:spacing w:after="60" w:before="120"/>
      </w:pPr>
      <w:r>
        <w:rPr>
          <w:b/>
          <w:bCs/>
        </w:rPr>
        <w:t xml:space="preserve">Факти</w:t>
      </w:r>
    </w:p>
    <w:p>
      <w:pPr>
        <w:spacing w:after="80" w:before="0"/>
        <w:jc w:val="both"/>
      </w:pPr>
      <w:r>
        <w:t xml:space="preserve">Собственик на имот прехвърля апартамент срещу задължение за издръжка и гледане. След влошаване на отношенията прехвърлителят сменя ключалката на жилището, премества се при далечни роднини в друго населено място и не съобщава новия си адрес на длъжника. Последният продължава да превежда месечни суми за храна и лекарства по пощенски запис на стария адрес, но те се връщат. След осем месеца прехвърлителят предявява иск за разваляне на договора с твърдение, че не е получавал нито грижи, нито издръжка.</w:t>
      </w:r>
    </w:p>
    <w:p>
      <w:pPr>
        <w:spacing w:after="60" w:before="120"/>
      </w:pPr>
      <w:r>
        <w:rPr>
          <w:b/>
          <w:bCs/>
        </w:rPr>
        <w:t xml:space="preserve">Въпроси</w:t>
      </w:r>
    </w:p>
    <w:p>
      <w:pPr>
        <w:spacing w:after="40"/>
        <w:ind w:left="504" w:hanging="288"/>
      </w:pPr>
      <w:r>
        <w:t xml:space="preserve">1.  Може ли длъжникът да се позове на забава на кредитора?</w:t>
      </w:r>
    </w:p>
    <w:p>
      <w:pPr>
        <w:spacing w:after="40"/>
        <w:ind w:left="504" w:hanging="288"/>
      </w:pPr>
      <w:r>
        <w:t xml:space="preserve">2.  Различава ли се положението за задължението за грижи и за задължението за издръжка?</w:t>
      </w:r>
    </w:p>
    <w:p>
      <w:pPr>
        <w:spacing w:after="40"/>
        <w:ind w:left="504" w:hanging="288"/>
      </w:pPr>
      <w:r>
        <w:t xml:space="preserve">3.  Достатъчни ли са опитите за изпращане на пари по стария адрес?</w:t>
      </w:r>
    </w:p>
    <w:p>
      <w:pPr>
        <w:spacing w:after="40"/>
        <w:ind w:left="504" w:hanging="288"/>
      </w:pPr>
      <w:r>
        <w:t xml:space="preserve">4.  Има ли основание договорът непременно да бъде развален?</w:t>
      </w:r>
    </w:p>
    <w:p>
      <w:pPr>
        <w:spacing w:after="60" w:before="120"/>
      </w:pPr>
      <w:r>
        <w:rPr>
          <w:b/>
          <w:bCs/>
        </w:rPr>
        <w:t xml:space="preserve">Насоки за решаване</w:t>
      </w:r>
    </w:p>
    <w:p>
      <w:pPr>
        <w:spacing w:after="40"/>
        <w:ind w:left="504" w:hanging="288"/>
      </w:pPr>
      <w:r>
        <w:t xml:space="preserve">•  Установете кои действия на прехвърлителя са направили изпълнението невъзможно.</w:t>
      </w:r>
    </w:p>
    <w:p>
      <w:pPr>
        <w:spacing w:after="40"/>
        <w:ind w:left="504" w:hanging="288"/>
      </w:pPr>
      <w:r>
        <w:t xml:space="preserve">•  Разделете двете престации и проверете какво изисква всяка от тях.</w:t>
      </w:r>
    </w:p>
    <w:p>
      <w:pPr>
        <w:spacing w:after="40"/>
        <w:ind w:left="504" w:hanging="288"/>
      </w:pPr>
      <w:r>
        <w:t xml:space="preserve">•  Преценете дали изпращането на пари на стария адрес е било разумното поведение в обстановката.</w:t>
      </w:r>
    </w:p>
    <w:p>
      <w:pPr>
        <w:spacing w:after="40"/>
        <w:ind w:left="504" w:hanging="288"/>
      </w:pPr>
      <w:r>
        <w:t xml:space="preserve">•  Помислете дали при осуетено от кредитора изпълнение развалянето следва автоматично.</w:t>
      </w:r>
    </w:p>
    <w:p>
      <w:pPr>
        <w:spacing w:after="60" w:before="120"/>
      </w:pPr>
      <w:r>
        <w:rPr>
          <w:b/>
          <w:bCs/>
        </w:rPr>
        <w:t xml:space="preserve">Примерен отговор</w:t>
      </w:r>
    </w:p>
    <w:p>
      <w:pPr>
        <w:spacing w:after="80" w:before="0"/>
        <w:jc w:val="both"/>
      </w:pPr>
      <w:r>
        <w:t xml:space="preserve">1. Да, може да се позове на забава на кредитора, защото прехвърлителят е осуетил изпълнението, като е прекъснал достъпа до себе си и не е дал информация, необходима за престацията.</w:t>
      </w:r>
    </w:p>
    <w:p>
      <w:pPr>
        <w:spacing w:after="80" w:before="0"/>
        <w:jc w:val="both"/>
      </w:pPr>
      <w:r>
        <w:t xml:space="preserve">2. Да, има разлика. Задължението за лични грижи по принцип изисква съдействие и реален достъп до кредитора, така че при укриване или съзнателно препятстване длъжникът не може да бъде упрекнат, че не ги е положил. По отношение на издръжката в пари обаче длъжникът трябва да положи повече усилия да намери редовен начин за плащане, ако това е обективно възможно.</w:t>
      </w:r>
    </w:p>
    <w:p>
      <w:pPr>
        <w:spacing w:after="80" w:before="0"/>
        <w:jc w:val="both"/>
      </w:pPr>
      <w:r>
        <w:t xml:space="preserve">3. Те са силен аргумент в негова полза, но не винаги са достатъчни сами по себе си. Съдът ще прецени дали това е било разумното поведение в обстановката и дали длъжникът е могъл да използва друг сигурен способ за изпълнение или освобождаване.</w:t>
      </w:r>
    </w:p>
    <w:p>
      <w:pPr>
        <w:spacing w:after="80" w:before="0"/>
        <w:jc w:val="both"/>
      </w:pPr>
      <w:r>
        <w:t xml:space="preserve">4. Не непременно. Ако се установи, че кредиторът сам е осуетил изпълнението и длъжникът е положил реални усилия да престира, развалянето не следва автоматично. Напротив, по отношение на грижите длъжникът има силно възражение, че неизпълнението не му е вменимо, а по отношение на издръжката съдът ще прецени дали има достатъчно опити за надлежно плащане или е трябвало да се използва друг законов механизъм.</w:t>
      </w:r>
    </w:p>
    <w:p>
      <w:pPr>
        <w:spacing w:after="60" w:before="120"/>
      </w:pPr>
      <w:r>
        <w:rPr>
          <w:b/>
          <w:bCs/>
        </w:rPr>
        <w:t xml:space="preserve">Кратък извод</w:t>
      </w:r>
    </w:p>
    <w:p>
      <w:pPr>
        <w:spacing w:after="80" w:before="0"/>
        <w:jc w:val="both"/>
      </w:pPr>
      <w:r>
        <w:t xml:space="preserve">Когато кредиторът сам осуети изпълнението, като прекъсне достъпа до себе си и не даде необходимата информация, длъжникът може да се позове на забава на кредитора. При личните грижи неизпълнението не му е вменимо, а по отношение на паричната издръжка се преценява дали е положил реални и разумни усилия да престира.</w:t>
      </w:r>
    </w:p>
    <w:p>
      <w:pPr>
        <w:spacing w:after="60" w:before="120"/>
      </w:pPr>
      <w:r>
        <w:rPr>
          <w:b/>
          <w:bCs/>
        </w:rPr>
        <w:t xml:space="preserve">Често срещани грешки</w:t>
      </w:r>
    </w:p>
    <w:p>
      <w:pPr>
        <w:spacing w:after="40"/>
        <w:ind w:left="504" w:hanging="288"/>
      </w:pPr>
      <w:r>
        <w:t xml:space="preserve">•  Да се приема, че липсата на грижи винаги води до разваляне на договора.</w:t>
      </w:r>
    </w:p>
    <w:p>
      <w:pPr>
        <w:spacing w:after="40"/>
        <w:ind w:left="504" w:hanging="288"/>
      </w:pPr>
      <w:r>
        <w:t xml:space="preserve">•  Да се третират еднакво задължението за лични грижи и това за парична издръжка.</w:t>
      </w:r>
    </w:p>
    <w:p>
      <w:pPr>
        <w:spacing w:after="40"/>
        <w:ind w:left="504" w:hanging="288"/>
      </w:pPr>
      <w:r>
        <w:t xml:space="preserve">•  Да се смятат опитите за плащане на стария адрес за автоматично достатъчни.</w:t>
      </w:r>
    </w:p>
    <w:p>
      <w:pPr>
        <w:spacing w:after="40"/>
        <w:ind w:left="504" w:hanging="288"/>
      </w:pPr>
      <w:r>
        <w:t xml:space="preserve">•  Да се пренебрегва поведението на кредитора при преценката дали неизпълнението е вменимо.</w:t>
      </w:r>
    </w:p>
    <w:p>
      <w:r>
        <w:br w:type="page"/>
      </w:r>
    </w:p>
    <w:p>
      <w:pPr>
        <w:pStyle w:val="Heading1"/>
        <w:spacing w:after="80"/>
      </w:pPr>
      <w:r>
        <w:rPr>
          <w:b/>
          <w:bCs/>
          <w:color w:val="2F5496"/>
          <w:sz w:val="30"/>
          <w:szCs w:val="30"/>
        </w:rPr>
        <w:t xml:space="preserve">Тема 34. Прихващане на насрещни вземания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природа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332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Активно и пасивно вземане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Насрещност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334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Ликвидност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335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Обратно действие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336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Давност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Забрани по чл. 105</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338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Цесия и поръчителство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339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Възражение и насрещен иск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Преклузия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Прихващане с оспорено по размер вземане</w:t>
      </w:r>
    </w:p>
    <w:p>
      <w:pPr>
        <w:spacing w:after="40"/>
      </w:pPr>
      <w:r>
        <w:rPr>
          <w:b/>
          <w:bCs/>
        </w:rPr>
        <w:t xml:space="preserve">Казус 2 (Средно): </w:t>
      </w:r>
      <w:r>
        <w:t xml:space="preserve">Заемът към брата и записът на заповед с по-късен падеж</w:t>
      </w:r>
    </w:p>
    <w:p>
      <w:pPr>
        <w:pStyle w:val="Heading2"/>
        <w:spacing w:after="120" w:before="280"/>
      </w:pPr>
      <w:r>
        <w:rPr>
          <w:b/>
          <w:bCs/>
          <w:color w:val="2F5496"/>
          <w:sz w:val="26"/>
          <w:szCs w:val="26"/>
        </w:rPr>
        <w:t xml:space="preserve">Тема 34 — тестови въпроси</w:t>
      </w:r>
    </w:p>
    <w:p>
      <w:pPr>
        <w:pStyle w:val="Heading3"/>
        <w:spacing w:after="60" w:before="240"/>
      </w:pPr>
      <w:r>
        <w:rPr>
          <w:b/>
          <w:bCs/>
          <w:sz w:val="24"/>
          <w:szCs w:val="24"/>
        </w:rPr>
        <w:t xml:space="preserve">Въпрос 1</w:t>
      </w:r>
      <w:r>
        <w:rPr>
          <w:i/>
          <w:iCs/>
          <w:color w:val="767676"/>
          <w:sz w:val="19"/>
          <w:szCs w:val="19"/>
        </w:rPr>
        <w:t xml:space="preserve">   (№ 331 от 780)</w:t>
      </w:r>
    </w:p>
    <w:p>
      <w:pPr>
        <w:spacing w:after="100"/>
      </w:pPr>
      <w:r>
        <w:rPr>
          <w:b/>
          <w:bCs/>
          <w:sz w:val="19"/>
          <w:szCs w:val="19"/>
        </w:rPr>
        <w:t xml:space="preserve">Подтема: </w:t>
      </w:r>
      <w:r>
        <w:rPr>
          <w:sz w:val="19"/>
          <w:szCs w:val="19"/>
        </w:rPr>
        <w:t xml:space="preserve">Правна природа</w:t>
      </w:r>
      <w:r>
        <w:rPr>
          <w:b/>
          <w:bCs/>
          <w:sz w:val="19"/>
          <w:szCs w:val="19"/>
        </w:rPr>
        <w:t xml:space="preserve">     Ниво: </w:t>
      </w:r>
      <w:r>
        <w:rPr>
          <w:sz w:val="19"/>
          <w:szCs w:val="19"/>
        </w:rPr>
        <w:t xml:space="preserve">Базово</w:t>
      </w:r>
    </w:p>
    <w:p>
      <w:pPr>
        <w:spacing w:after="80" w:before="0"/>
      </w:pPr>
      <w:r>
        <w:t xml:space="preserve">Погасителният резултат на прихващането настъпва:</w:t>
      </w:r>
    </w:p>
    <w:p>
      <w:pPr>
        <w:spacing w:after="40"/>
        <w:ind w:left="431" w:hanging="360"/>
      </w:pPr>
      <w:r>
        <w:rPr>
          <w:b/>
          <w:bCs/>
        </w:rPr>
        <w:t xml:space="preserve">А) </w:t>
      </w:r>
      <w:r>
        <w:t xml:space="preserve">автоматично по силата на закона, щом две насрещни вземания се срещнат</w:t>
      </w:r>
    </w:p>
    <w:p>
      <w:pPr>
        <w:spacing w:after="40"/>
        <w:ind w:left="431" w:hanging="360"/>
      </w:pPr>
      <w:r>
        <w:rPr>
          <w:b/>
          <w:bCs/>
        </w:rPr>
        <w:t xml:space="preserve">Б) </w:t>
      </w:r>
      <w:r>
        <w:t xml:space="preserve">само с едностранно волеизявление, достигнало до другата страна</w:t>
      </w:r>
    </w:p>
    <w:p>
      <w:pPr>
        <w:spacing w:after="40"/>
        <w:ind w:left="431" w:hanging="360"/>
      </w:pPr>
      <w:r>
        <w:rPr>
          <w:b/>
          <w:bCs/>
        </w:rPr>
        <w:t xml:space="preserve">В) </w:t>
      </w:r>
      <w:r>
        <w:t xml:space="preserve">само с влязло в сила съдебно решение с конститутивно действие</w:t>
      </w:r>
    </w:p>
    <w:p>
      <w:pPr>
        <w:spacing w:after="40"/>
        <w:ind w:left="431" w:hanging="360"/>
      </w:pPr>
      <w:r>
        <w:rPr>
          <w:b/>
          <w:bCs/>
        </w:rPr>
        <w:t xml:space="preserve">Г) </w:t>
      </w:r>
      <w:r>
        <w:t xml:space="preserve">с вписване на компенсацията в специален публичен регистър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Прихващането не действа ipso iure: необходими са право на прихващане (предпоставките по чл. 103) и едностранно адресирано волеизявление за упражняването му; съгласието на адресата не е елемент от състава, а съдът само проверява предпоставките и зачита резултата.</w:t>
      </w:r>
    </w:p>
    <w:p>
      <w:pPr>
        <w:spacing w:after="100" w:before="0"/>
      </w:pPr>
      <w:r>
        <w:rPr>
          <w:b/>
          <w:bCs/>
        </w:rPr>
        <w:t xml:space="preserve">Защо А е грешен:  </w:t>
      </w:r>
      <w:r>
        <w:t xml:space="preserve">Автоматизмът е чужд на българската уредба.</w:t>
      </w:r>
    </w:p>
    <w:p>
      <w:pPr>
        <w:spacing w:after="100" w:before="0"/>
      </w:pPr>
      <w:r>
        <w:rPr>
          <w:b/>
          <w:bCs/>
        </w:rPr>
        <w:t xml:space="preserve">Защо В е грешен:  </w:t>
      </w:r>
      <w:r>
        <w:t xml:space="preserve">Решението установява, а не създава погасяването.</w:t>
      </w:r>
    </w:p>
    <w:p>
      <w:pPr>
        <w:spacing w:after="100" w:before="0"/>
      </w:pPr>
      <w:r>
        <w:rPr>
          <w:b/>
          <w:bCs/>
        </w:rPr>
        <w:t xml:space="preserve">Защо Г е грешен:  </w:t>
      </w:r>
      <w:r>
        <w:t xml:space="preserve">Регистрационен режим не съществува.</w:t>
      </w:r>
    </w:p>
    <w:p>
      <w:pPr>
        <w:spacing w:after="140" w:before="0"/>
      </w:pPr>
      <w:r>
        <w:rPr>
          <w:b/>
          <w:bCs/>
        </w:rPr>
        <w:t xml:space="preserve">Методическа бележка:  </w:t>
      </w:r>
      <w:r>
        <w:t xml:space="preserve">Проверява потестативния характер и нуждата от изявление.</w:t>
      </w:r>
    </w:p>
    <w:p>
      <w:pPr>
        <w:pStyle w:val="Heading3"/>
        <w:spacing w:after="60" w:before="240"/>
      </w:pPr>
      <w:r>
        <w:rPr>
          <w:b/>
          <w:bCs/>
          <w:sz w:val="24"/>
          <w:szCs w:val="24"/>
        </w:rPr>
        <w:t xml:space="preserve">Въпрос 2</w:t>
      </w:r>
      <w:r>
        <w:rPr>
          <w:i/>
          <w:iCs/>
          <w:color w:val="767676"/>
          <w:sz w:val="19"/>
          <w:szCs w:val="19"/>
        </w:rPr>
        <w:t xml:space="preserve">   (№ 332 от 780)</w:t>
      </w:r>
    </w:p>
    <w:p>
      <w:pPr>
        <w:spacing w:after="100"/>
      </w:pPr>
      <w:r>
        <w:rPr>
          <w:b/>
          <w:bCs/>
          <w:sz w:val="19"/>
          <w:szCs w:val="19"/>
        </w:rPr>
        <w:t xml:space="preserve">Подтема: </w:t>
      </w:r>
      <w:r>
        <w:rPr>
          <w:sz w:val="19"/>
          <w:szCs w:val="19"/>
        </w:rPr>
        <w:t xml:space="preserve">Активно и пасивно вземане</w:t>
      </w:r>
      <w:r>
        <w:rPr>
          <w:b/>
          <w:bCs/>
          <w:sz w:val="19"/>
          <w:szCs w:val="19"/>
        </w:rPr>
        <w:t xml:space="preserve">     Ниво: </w:t>
      </w:r>
      <w:r>
        <w:rPr>
          <w:sz w:val="19"/>
          <w:szCs w:val="19"/>
        </w:rPr>
        <w:t xml:space="preserve">Високо</w:t>
      </w:r>
    </w:p>
    <w:p>
      <w:pPr>
        <w:spacing w:after="80" w:before="0"/>
      </w:pPr>
      <w:r>
        <w:t xml:space="preserve">По чл. 103, ал. 1 ЗЗД изискванията за изискуемост и ликвидност се отнасят:</w:t>
      </w:r>
    </w:p>
    <w:p>
      <w:pPr>
        <w:spacing w:after="40"/>
        <w:ind w:left="431" w:hanging="360"/>
      </w:pPr>
      <w:r>
        <w:rPr>
          <w:b/>
          <w:bCs/>
        </w:rPr>
        <w:t xml:space="preserve">А) </w:t>
      </w:r>
      <w:r>
        <w:t xml:space="preserve">и до двете вземания в еднаква степен — законът изисква пълна симетрия</w:t>
      </w:r>
    </w:p>
    <w:p>
      <w:pPr>
        <w:spacing w:after="40"/>
        <w:ind w:left="431" w:hanging="360"/>
      </w:pPr>
      <w:r>
        <w:rPr>
          <w:b/>
          <w:bCs/>
        </w:rPr>
        <w:t xml:space="preserve">Б) </w:t>
      </w:r>
      <w:r>
        <w:t xml:space="preserve">само до пасивното вземане — дългът на прихващащия към адресата</w:t>
      </w:r>
    </w:p>
    <w:p>
      <w:pPr>
        <w:spacing w:after="40"/>
        <w:ind w:left="431" w:hanging="360"/>
      </w:pPr>
      <w:r>
        <w:rPr>
          <w:b/>
          <w:bCs/>
        </w:rPr>
        <w:t xml:space="preserve">В) </w:t>
      </w:r>
      <w:r>
        <w:t xml:space="preserve">само до активното вземане; пасивното е достатъчно да е изпълняемо</w:t>
      </w:r>
    </w:p>
    <w:p>
      <w:pPr>
        <w:spacing w:after="40"/>
        <w:ind w:left="431" w:hanging="360"/>
      </w:pPr>
      <w:r>
        <w:rPr>
          <w:b/>
          <w:bCs/>
        </w:rPr>
        <w:t xml:space="preserve">Г) </w:t>
      </w:r>
      <w:r>
        <w:t xml:space="preserve">до нито едно — достатъчно е двете вземания да съществуват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Активно е вземането на лицето, което прихваща, пасивно — задължението му към адресата; именно активното трябва да е изискуемо и ликвидно, а пасивното не е нужно да е с настъпил падеж, щом длъжникът може да го изпълни предсрочно (чл. 70, ал. 2).</w:t>
      </w:r>
    </w:p>
    <w:p>
      <w:pPr>
        <w:spacing w:after="100" w:before="0"/>
      </w:pPr>
      <w:r>
        <w:rPr>
          <w:b/>
          <w:bCs/>
        </w:rPr>
        <w:t xml:space="preserve">Защо А е грешен:  </w:t>
      </w:r>
      <w:r>
        <w:t xml:space="preserve">Симетрия законът не изисква — затова разграничението активно/пасивно е решаващо.</w:t>
      </w:r>
    </w:p>
    <w:p>
      <w:pPr>
        <w:spacing w:after="100" w:before="0"/>
      </w:pPr>
      <w:r>
        <w:rPr>
          <w:b/>
          <w:bCs/>
        </w:rPr>
        <w:t xml:space="preserve">Защо Б е грешен:  </w:t>
      </w:r>
      <w:r>
        <w:t xml:space="preserve">Обратно — изискванията тежат на активното.</w:t>
      </w:r>
    </w:p>
    <w:p>
      <w:pPr>
        <w:spacing w:after="100" w:before="0"/>
      </w:pPr>
      <w:r>
        <w:rPr>
          <w:b/>
          <w:bCs/>
        </w:rPr>
        <w:t xml:space="preserve">Защо Г е грешен:  </w:t>
      </w:r>
      <w:r>
        <w:t xml:space="preserve">Голото съществуване не отваря компенсацията.</w:t>
      </w:r>
    </w:p>
    <w:p>
      <w:pPr>
        <w:spacing w:after="140" w:before="0"/>
      </w:pPr>
      <w:r>
        <w:rPr>
          <w:b/>
          <w:bCs/>
        </w:rPr>
        <w:t xml:space="preserve">Методическа бележка:  </w:t>
      </w:r>
      <w:r>
        <w:t xml:space="preserve">Проверява ключовата асиметрия между двете вземания.</w:t>
      </w:r>
    </w:p>
    <w:p>
      <w:pPr>
        <w:pStyle w:val="Heading3"/>
        <w:spacing w:after="60" w:before="240"/>
      </w:pPr>
      <w:r>
        <w:rPr>
          <w:b/>
          <w:bCs/>
          <w:sz w:val="24"/>
          <w:szCs w:val="24"/>
        </w:rPr>
        <w:t xml:space="preserve">Въпрос 3</w:t>
      </w:r>
      <w:r>
        <w:rPr>
          <w:i/>
          <w:iCs/>
          <w:color w:val="767676"/>
          <w:sz w:val="19"/>
          <w:szCs w:val="19"/>
        </w:rPr>
        <w:t xml:space="preserve">   (№ 333 от 780)</w:t>
      </w:r>
    </w:p>
    <w:p>
      <w:pPr>
        <w:spacing w:after="100"/>
      </w:pPr>
      <w:r>
        <w:rPr>
          <w:b/>
          <w:bCs/>
          <w:sz w:val="19"/>
          <w:szCs w:val="19"/>
        </w:rPr>
        <w:t xml:space="preserve">Подтема: </w:t>
      </w:r>
      <w:r>
        <w:rPr>
          <w:sz w:val="19"/>
          <w:szCs w:val="19"/>
        </w:rPr>
        <w:t xml:space="preserve">Насрещност</w:t>
      </w:r>
      <w:r>
        <w:rPr>
          <w:b/>
          <w:bCs/>
          <w:sz w:val="19"/>
          <w:szCs w:val="19"/>
        </w:rPr>
        <w:t xml:space="preserve">     Ниво: </w:t>
      </w:r>
      <w:r>
        <w:rPr>
          <w:sz w:val="19"/>
          <w:szCs w:val="19"/>
        </w:rPr>
        <w:t xml:space="preserve">Средно</w:t>
      </w:r>
    </w:p>
    <w:p>
      <w:pPr>
        <w:spacing w:after="80" w:before="0"/>
      </w:pPr>
      <w:r>
        <w:t xml:space="preserve">Изискването за насрещност означава, че:</w:t>
      </w:r>
    </w:p>
    <w:p>
      <w:pPr>
        <w:spacing w:after="40"/>
        <w:ind w:left="431" w:hanging="360"/>
      </w:pPr>
      <w:r>
        <w:rPr>
          <w:b/>
          <w:bCs/>
        </w:rPr>
        <w:t xml:space="preserve">А) </w:t>
      </w:r>
      <w:r>
        <w:t xml:space="preserve">същите лица да са взаимно кредитор и длъжник в едно и също качество</w:t>
      </w:r>
    </w:p>
    <w:p>
      <w:pPr>
        <w:spacing w:after="40"/>
        <w:ind w:left="431" w:hanging="360"/>
      </w:pPr>
      <w:r>
        <w:rPr>
          <w:b/>
          <w:bCs/>
        </w:rPr>
        <w:t xml:space="preserve">Б) </w:t>
      </w:r>
      <w:r>
        <w:t xml:space="preserve">двете вземания трябва да произтичат от един и същ договор или от свързани сделки</w:t>
      </w:r>
    </w:p>
    <w:p>
      <w:pPr>
        <w:spacing w:after="40"/>
        <w:ind w:left="431" w:hanging="360"/>
      </w:pPr>
      <w:r>
        <w:rPr>
          <w:b/>
          <w:bCs/>
        </w:rPr>
        <w:t xml:space="preserve">В) </w:t>
      </w:r>
      <w:r>
        <w:t xml:space="preserve">вземанията трябва да са възникнали едновременно и в еднакъв размер</w:t>
      </w:r>
    </w:p>
    <w:p>
      <w:pPr>
        <w:spacing w:after="40"/>
        <w:ind w:left="431" w:hanging="360"/>
      </w:pPr>
      <w:r>
        <w:rPr>
          <w:b/>
          <w:bCs/>
        </w:rPr>
        <w:t xml:space="preserve">Г) </w:t>
      </w:r>
      <w:r>
        <w:t xml:space="preserve">страните трябва да са си разменили писмени покани за плащане на дълга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Кредиторът по едното трябва да е длъжник по другото и обратно; лично вземане не може да се компенсира със задължение, което лицето носи като представител, доверителен собственик или орган на друго лице.</w:t>
      </w:r>
    </w:p>
    <w:p>
      <w:pPr>
        <w:spacing w:after="100" w:before="0"/>
      </w:pPr>
      <w:r>
        <w:rPr>
          <w:b/>
          <w:bCs/>
        </w:rPr>
        <w:t xml:space="preserve">Защо Б е грешен:  </w:t>
      </w:r>
      <w:r>
        <w:t xml:space="preserve">Общ произход не се изисква — паричните дългове са компенсируеми независимо от източника.</w:t>
      </w:r>
    </w:p>
    <w:p>
      <w:pPr>
        <w:spacing w:after="100" w:before="0"/>
      </w:pPr>
      <w:r>
        <w:rPr>
          <w:b/>
          <w:bCs/>
        </w:rPr>
        <w:t xml:space="preserve">Защо В е грешен:  </w:t>
      </w:r>
      <w:r>
        <w:t xml:space="preserve">Нито едновременност на възникването, нито равен размер са предпоставки — прихващането е до размера на по-малкото вземане.</w:t>
      </w:r>
    </w:p>
    <w:p>
      <w:pPr>
        <w:spacing w:after="100" w:before="0"/>
      </w:pPr>
      <w:r>
        <w:rPr>
          <w:b/>
          <w:bCs/>
        </w:rPr>
        <w:t xml:space="preserve">Защо Г е грешен:  </w:t>
      </w:r>
      <w:r>
        <w:t xml:space="preserve">Разменени писмени покани законът не изисква.</w:t>
      </w:r>
    </w:p>
    <w:p>
      <w:pPr>
        <w:spacing w:after="140" w:before="0"/>
      </w:pPr>
      <w:r>
        <w:rPr>
          <w:b/>
          <w:bCs/>
        </w:rPr>
        <w:t xml:space="preserve">Методическа бележка:  </w:t>
      </w:r>
      <w:r>
        <w:t xml:space="preserve">Проверява персоналната идентичност и качеството на страните.</w:t>
      </w:r>
    </w:p>
    <w:p>
      <w:pPr>
        <w:pStyle w:val="Heading3"/>
        <w:spacing w:after="60" w:before="240"/>
      </w:pPr>
      <w:r>
        <w:rPr>
          <w:b/>
          <w:bCs/>
          <w:sz w:val="24"/>
          <w:szCs w:val="24"/>
        </w:rPr>
        <w:t xml:space="preserve">Въпрос 4</w:t>
      </w:r>
      <w:r>
        <w:rPr>
          <w:i/>
          <w:iCs/>
          <w:color w:val="767676"/>
          <w:sz w:val="19"/>
          <w:szCs w:val="19"/>
        </w:rPr>
        <w:t xml:space="preserve">   (№ 334 от 780)</w:t>
      </w:r>
    </w:p>
    <w:p>
      <w:pPr>
        <w:spacing w:after="100"/>
      </w:pPr>
      <w:r>
        <w:rPr>
          <w:b/>
          <w:bCs/>
          <w:sz w:val="19"/>
          <w:szCs w:val="19"/>
        </w:rPr>
        <w:t xml:space="preserve">Подтема: </w:t>
      </w:r>
      <w:r>
        <w:rPr>
          <w:sz w:val="19"/>
          <w:szCs w:val="19"/>
        </w:rPr>
        <w:t xml:space="preserve">Ликвидност</w:t>
      </w:r>
      <w:r>
        <w:rPr>
          <w:b/>
          <w:bCs/>
          <w:sz w:val="19"/>
          <w:szCs w:val="19"/>
        </w:rPr>
        <w:t xml:space="preserve">     Ниво: </w:t>
      </w:r>
      <w:r>
        <w:rPr>
          <w:sz w:val="19"/>
          <w:szCs w:val="19"/>
        </w:rPr>
        <w:t xml:space="preserve">Средно</w:t>
      </w:r>
    </w:p>
    <w:p>
      <w:pPr>
        <w:spacing w:after="80" w:before="0"/>
      </w:pPr>
      <w:r>
        <w:t xml:space="preserve">Ликвидно е активното вземане, което:</w:t>
      </w:r>
    </w:p>
    <w:p>
      <w:pPr>
        <w:spacing w:after="40"/>
        <w:ind w:left="431" w:hanging="360"/>
      </w:pPr>
      <w:r>
        <w:rPr>
          <w:b/>
          <w:bCs/>
        </w:rPr>
        <w:t xml:space="preserve">А) </w:t>
      </w:r>
      <w:r>
        <w:t xml:space="preserve">е установено единствено с влязло в сила решение или заповед за изпълнение</w:t>
      </w:r>
    </w:p>
    <w:p>
      <w:pPr>
        <w:spacing w:after="40"/>
        <w:ind w:left="431" w:hanging="360"/>
      </w:pPr>
      <w:r>
        <w:rPr>
          <w:b/>
          <w:bCs/>
        </w:rPr>
        <w:t xml:space="preserve">Б) </w:t>
      </w:r>
      <w:r>
        <w:t xml:space="preserve">е вписано в счетоводните книги на прихващащия като изискуемо и безспорно</w:t>
      </w:r>
    </w:p>
    <w:p>
      <w:pPr>
        <w:spacing w:after="40"/>
        <w:ind w:left="431" w:hanging="360"/>
      </w:pPr>
      <w:r>
        <w:rPr>
          <w:b/>
          <w:bCs/>
        </w:rPr>
        <w:t xml:space="preserve">В) </w:t>
      </w:r>
      <w:r>
        <w:t xml:space="preserve">е признато от длъжника пред нотариус в документ с достоверна дата</w:t>
      </w:r>
    </w:p>
    <w:p>
      <w:pPr>
        <w:spacing w:after="40"/>
        <w:ind w:left="431" w:hanging="360"/>
      </w:pPr>
      <w:r>
        <w:rPr>
          <w:b/>
          <w:bCs/>
        </w:rPr>
        <w:t xml:space="preserve">Г) </w:t>
      </w:r>
      <w:r>
        <w:t xml:space="preserve">е определено по основание и размер и не се оспорва по никакъв начин</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Решение или заповед за изпълнение са достатъчни, но не са единственият случай: ликвидно е и надлежно индивидуализираното вземане, което насрещната страна не оспорва — ликвидността не означава непременно снабдяване с титул.</w:t>
      </w:r>
    </w:p>
    <w:p>
      <w:pPr>
        <w:spacing w:after="100" w:before="0"/>
      </w:pPr>
      <w:r>
        <w:rPr>
          <w:b/>
          <w:bCs/>
        </w:rPr>
        <w:t xml:space="preserve">Защо А е грешен:  </w:t>
      </w:r>
      <w:r>
        <w:t xml:space="preserve">Съдебното установяване е един от пътищата, не условие.</w:t>
      </w:r>
    </w:p>
    <w:p>
      <w:pPr>
        <w:spacing w:after="100" w:before="0"/>
      </w:pPr>
      <w:r>
        <w:rPr>
          <w:b/>
          <w:bCs/>
        </w:rPr>
        <w:t xml:space="preserve">Защо Б е грешен:  </w:t>
      </w:r>
      <w:r>
        <w:t xml:space="preserve">Едностранното осчетоводяване не прави вземането безспорно.</w:t>
      </w:r>
    </w:p>
    <w:p>
      <w:pPr>
        <w:spacing w:after="100" w:before="0"/>
      </w:pPr>
      <w:r>
        <w:rPr>
          <w:b/>
          <w:bCs/>
        </w:rPr>
        <w:t xml:space="preserve">Защо В е грешен:  </w:t>
      </w:r>
      <w:r>
        <w:t xml:space="preserve">Нотариалната форма е ирелевантна за ликвидността.</w:t>
      </w:r>
    </w:p>
    <w:p>
      <w:pPr>
        <w:spacing w:after="140" w:before="0"/>
      </w:pPr>
      <w:r>
        <w:rPr>
          <w:b/>
          <w:bCs/>
        </w:rPr>
        <w:t xml:space="preserve">Методическа бележка:  </w:t>
      </w:r>
      <w:r>
        <w:t xml:space="preserve">Проверява съдържанието на ликвидността отвъд изпълнителния титул.</w:t>
      </w:r>
    </w:p>
    <w:p>
      <w:pPr>
        <w:pStyle w:val="Heading3"/>
        <w:spacing w:after="60" w:before="240"/>
      </w:pPr>
      <w:r>
        <w:rPr>
          <w:b/>
          <w:bCs/>
          <w:sz w:val="24"/>
          <w:szCs w:val="24"/>
        </w:rPr>
        <w:t xml:space="preserve">Въпрос 5</w:t>
      </w:r>
      <w:r>
        <w:rPr>
          <w:i/>
          <w:iCs/>
          <w:color w:val="767676"/>
          <w:sz w:val="19"/>
          <w:szCs w:val="19"/>
        </w:rPr>
        <w:t xml:space="preserve">   (№ 335 от 780)</w:t>
      </w:r>
    </w:p>
    <w:p>
      <w:pPr>
        <w:spacing w:after="100"/>
      </w:pPr>
      <w:r>
        <w:rPr>
          <w:b/>
          <w:bCs/>
          <w:sz w:val="19"/>
          <w:szCs w:val="19"/>
        </w:rPr>
        <w:t xml:space="preserve">Подтема: </w:t>
      </w:r>
      <w:r>
        <w:rPr>
          <w:sz w:val="19"/>
          <w:szCs w:val="19"/>
        </w:rPr>
        <w:t xml:space="preserve">Обратно действие</w:t>
      </w:r>
      <w:r>
        <w:rPr>
          <w:b/>
          <w:bCs/>
          <w:sz w:val="19"/>
          <w:szCs w:val="19"/>
        </w:rPr>
        <w:t xml:space="preserve">     Ниво: </w:t>
      </w:r>
      <w:r>
        <w:rPr>
          <w:sz w:val="19"/>
          <w:szCs w:val="19"/>
        </w:rPr>
        <w:t xml:space="preserve">Средно</w:t>
      </w:r>
    </w:p>
    <w:p>
      <w:pPr>
        <w:spacing w:after="80" w:before="0"/>
      </w:pPr>
      <w:r>
        <w:t xml:space="preserve">Съгласно чл. 104, ал. 2 ЗЗД двете вземания се смятат погасени:</w:t>
      </w:r>
    </w:p>
    <w:p>
      <w:pPr>
        <w:spacing w:after="40"/>
        <w:ind w:left="431" w:hanging="360"/>
      </w:pPr>
      <w:r>
        <w:rPr>
          <w:b/>
          <w:bCs/>
        </w:rPr>
        <w:t xml:space="preserve">А) </w:t>
      </w:r>
      <w:r>
        <w:t xml:space="preserve">от деня, в който изявлението за прихващане достигне до адресата</w:t>
      </w:r>
    </w:p>
    <w:p>
      <w:pPr>
        <w:spacing w:after="40"/>
        <w:ind w:left="431" w:hanging="360"/>
      </w:pPr>
      <w:r>
        <w:rPr>
          <w:b/>
          <w:bCs/>
        </w:rPr>
        <w:t xml:space="preserve">Б) </w:t>
      </w:r>
      <w:r>
        <w:t xml:space="preserve">от деня, в който прихващането е могло да бъде извършено</w:t>
      </w:r>
    </w:p>
    <w:p>
      <w:pPr>
        <w:spacing w:after="40"/>
        <w:ind w:left="431" w:hanging="360"/>
      </w:pPr>
      <w:r>
        <w:rPr>
          <w:b/>
          <w:bCs/>
        </w:rPr>
        <w:t xml:space="preserve">В) </w:t>
      </w:r>
      <w:r>
        <w:t xml:space="preserve">от деня на влизане в сила на решението, зачитащо прихващането</w:t>
      </w:r>
    </w:p>
    <w:p>
      <w:pPr>
        <w:spacing w:after="40"/>
        <w:ind w:left="431" w:hanging="360"/>
      </w:pPr>
      <w:r>
        <w:rPr>
          <w:b/>
          <w:bCs/>
        </w:rPr>
        <w:t xml:space="preserve">Г) </w:t>
      </w:r>
      <w:r>
        <w:t xml:space="preserve">от първия ден на месеца, следващ изявлението за прихващане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Изявлението е необходимо, но последицата се отнася назад — към момента, когато активното е било изискуемо, пасивното изпълняемо и останалите условия налице; върху погасената част не се дължи обезщетение за забава след този момент, а обезпеченията остават без предмет в същия обем.</w:t>
      </w:r>
    </w:p>
    <w:p>
      <w:pPr>
        <w:spacing w:after="100" w:before="0"/>
      </w:pPr>
      <w:r>
        <w:rPr>
          <w:b/>
          <w:bCs/>
        </w:rPr>
        <w:t xml:space="preserve">Защо А е грешен:  </w:t>
      </w:r>
      <w:r>
        <w:t xml:space="preserve">Изявлението задейства, но не датира погасяването.</w:t>
      </w:r>
    </w:p>
    <w:p>
      <w:pPr>
        <w:spacing w:after="100" w:before="0"/>
      </w:pPr>
      <w:r>
        <w:rPr>
          <w:b/>
          <w:bCs/>
        </w:rPr>
        <w:t xml:space="preserve">Защо В е грешен:  </w:t>
      </w:r>
      <w:r>
        <w:t xml:space="preserve">Решението няма конститутивно значение за момента.</w:t>
      </w:r>
    </w:p>
    <w:p>
      <w:pPr>
        <w:spacing w:after="100" w:before="0"/>
      </w:pPr>
      <w:r>
        <w:rPr>
          <w:b/>
          <w:bCs/>
        </w:rPr>
        <w:t xml:space="preserve">Защо Г е грешен:  </w:t>
      </w:r>
      <w:r>
        <w:t xml:space="preserve">Календарни фикции законът не използва.</w:t>
      </w:r>
    </w:p>
    <w:p>
      <w:pPr>
        <w:spacing w:after="140" w:before="0"/>
      </w:pPr>
      <w:r>
        <w:rPr>
          <w:b/>
          <w:bCs/>
        </w:rPr>
        <w:t xml:space="preserve">Методическа бележка:  </w:t>
      </w:r>
      <w:r>
        <w:t xml:space="preserve">Проверява ретроактивността и ефекта ѝ върху лихвите и обезпеченията.</w:t>
      </w:r>
    </w:p>
    <w:p>
      <w:pPr>
        <w:pStyle w:val="Heading3"/>
        <w:spacing w:after="60" w:before="240"/>
      </w:pPr>
      <w:r>
        <w:rPr>
          <w:b/>
          <w:bCs/>
          <w:sz w:val="24"/>
          <w:szCs w:val="24"/>
        </w:rPr>
        <w:t xml:space="preserve">Въпрос 6</w:t>
      </w:r>
      <w:r>
        <w:rPr>
          <w:i/>
          <w:iCs/>
          <w:color w:val="767676"/>
          <w:sz w:val="19"/>
          <w:szCs w:val="19"/>
        </w:rPr>
        <w:t xml:space="preserve">   (№ 336 от 780)</w:t>
      </w:r>
    </w:p>
    <w:p>
      <w:pPr>
        <w:spacing w:after="100"/>
      </w:pPr>
      <w:r>
        <w:rPr>
          <w:b/>
          <w:bCs/>
          <w:sz w:val="19"/>
          <w:szCs w:val="19"/>
        </w:rPr>
        <w:t xml:space="preserve">Подтема: </w:t>
      </w:r>
      <w:r>
        <w:rPr>
          <w:sz w:val="19"/>
          <w:szCs w:val="19"/>
        </w:rPr>
        <w:t xml:space="preserve">Давност</w:t>
      </w:r>
      <w:r>
        <w:rPr>
          <w:b/>
          <w:bCs/>
          <w:sz w:val="19"/>
          <w:szCs w:val="19"/>
        </w:rPr>
        <w:t xml:space="preserve">     Ниво: </w:t>
      </w:r>
      <w:r>
        <w:rPr>
          <w:sz w:val="19"/>
          <w:szCs w:val="19"/>
        </w:rPr>
        <w:t xml:space="preserve">Средно</w:t>
      </w:r>
    </w:p>
    <w:p>
      <w:pPr>
        <w:spacing w:after="80" w:before="0"/>
      </w:pPr>
      <w:r>
        <w:t xml:space="preserve">Прихващане с погасено по давност активно вземане:</w:t>
      </w:r>
    </w:p>
    <w:p>
      <w:pPr>
        <w:spacing w:after="40"/>
        <w:ind w:left="431" w:hanging="360"/>
      </w:pPr>
      <w:r>
        <w:rPr>
          <w:b/>
          <w:bCs/>
        </w:rPr>
        <w:t xml:space="preserve">А) </w:t>
      </w:r>
      <w:r>
        <w:t xml:space="preserve">е винаги изключено — изтеклата давност погасява и правото на прихващане</w:t>
      </w:r>
    </w:p>
    <w:p>
      <w:pPr>
        <w:spacing w:after="40"/>
        <w:ind w:left="431" w:hanging="360"/>
      </w:pPr>
      <w:r>
        <w:rPr>
          <w:b/>
          <w:bCs/>
        </w:rPr>
        <w:t xml:space="preserve">Б) </w:t>
      </w:r>
      <w:r>
        <w:t xml:space="preserve">е допустимо без никакви условия, стига двете вземания някога да са съществували</w:t>
      </w:r>
    </w:p>
    <w:p>
      <w:pPr>
        <w:spacing w:after="40"/>
        <w:ind w:left="431" w:hanging="360"/>
      </w:pPr>
      <w:r>
        <w:rPr>
          <w:b/>
          <w:bCs/>
        </w:rPr>
        <w:t xml:space="preserve">В) </w:t>
      </w:r>
      <w:r>
        <w:t xml:space="preserve">е допустимо само ако преди изтичането ѝ прихващането е могло да се извърши</w:t>
      </w:r>
    </w:p>
    <w:p>
      <w:pPr>
        <w:spacing w:after="40"/>
        <w:ind w:left="431" w:hanging="360"/>
      </w:pPr>
      <w:r>
        <w:rPr>
          <w:b/>
          <w:bCs/>
        </w:rPr>
        <w:t xml:space="preserve">Г) </w:t>
      </w:r>
      <w:r>
        <w:t xml:space="preserve">изисква изрично писмено съгласие на длъжника по активното вземане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Обратното действие обяснява правилото: правото се отнася към момент, в който активното вземане още е било снабдено с притезание — но не е достатъчно вземанията само да са съществували; активното трябва да е било изискуемо, пасивното изпълняемо, предметите компенсируеми.</w:t>
      </w:r>
    </w:p>
    <w:p>
      <w:pPr>
        <w:spacing w:after="100" w:before="0"/>
      </w:pPr>
      <w:r>
        <w:rPr>
          <w:b/>
          <w:bCs/>
        </w:rPr>
        <w:t xml:space="preserve">Защо А е грешен:  </w:t>
      </w:r>
      <w:r>
        <w:t xml:space="preserve">Чл. 103, ал. 2 изрично допуска компенсацията.</w:t>
      </w:r>
    </w:p>
    <w:p>
      <w:pPr>
        <w:spacing w:after="100" w:before="0"/>
      </w:pPr>
      <w:r>
        <w:rPr>
          <w:b/>
          <w:bCs/>
        </w:rPr>
        <w:t xml:space="preserve">Защо Б е грешен:  </w:t>
      </w:r>
      <w:r>
        <w:t xml:space="preserve">Голото съществуване преди давността не стига.</w:t>
      </w:r>
    </w:p>
    <w:p>
      <w:pPr>
        <w:spacing w:after="100" w:before="0"/>
      </w:pPr>
      <w:r>
        <w:rPr>
          <w:b/>
          <w:bCs/>
        </w:rPr>
        <w:t xml:space="preserve">Защо Г е грешен:  </w:t>
      </w:r>
      <w:r>
        <w:t xml:space="preserve">Съгласие на насрещната страна не е предпоставка.</w:t>
      </w:r>
    </w:p>
    <w:p>
      <w:pPr>
        <w:spacing w:after="140" w:before="0"/>
      </w:pPr>
      <w:r>
        <w:rPr>
          <w:b/>
          <w:bCs/>
        </w:rPr>
        <w:t xml:space="preserve">Методическа бележка:  </w:t>
      </w:r>
      <w:r>
        <w:t xml:space="preserve">Проверява условията за прихващане след изтекла давност.</w:t>
      </w:r>
    </w:p>
    <w:p>
      <w:pPr>
        <w:pStyle w:val="Heading3"/>
        <w:spacing w:after="60" w:before="240"/>
      </w:pPr>
      <w:r>
        <w:rPr>
          <w:b/>
          <w:bCs/>
          <w:sz w:val="24"/>
          <w:szCs w:val="24"/>
        </w:rPr>
        <w:t xml:space="preserve">Въпрос 7</w:t>
      </w:r>
      <w:r>
        <w:rPr>
          <w:i/>
          <w:iCs/>
          <w:color w:val="767676"/>
          <w:sz w:val="19"/>
          <w:szCs w:val="19"/>
        </w:rPr>
        <w:t xml:space="preserve">   (№ 337 от 780)</w:t>
      </w:r>
    </w:p>
    <w:p>
      <w:pPr>
        <w:spacing w:after="100"/>
      </w:pPr>
      <w:r>
        <w:rPr>
          <w:b/>
          <w:bCs/>
          <w:sz w:val="19"/>
          <w:szCs w:val="19"/>
        </w:rPr>
        <w:t xml:space="preserve">Подтема: </w:t>
      </w:r>
      <w:r>
        <w:rPr>
          <w:sz w:val="19"/>
          <w:szCs w:val="19"/>
        </w:rPr>
        <w:t xml:space="preserve">Забрани по чл. 105</w:t>
      </w:r>
      <w:r>
        <w:rPr>
          <w:b/>
          <w:bCs/>
          <w:sz w:val="19"/>
          <w:szCs w:val="19"/>
        </w:rPr>
        <w:t xml:space="preserve">     Ниво: </w:t>
      </w:r>
      <w:r>
        <w:rPr>
          <w:sz w:val="19"/>
          <w:szCs w:val="19"/>
        </w:rPr>
        <w:t xml:space="preserve">Средно</w:t>
      </w:r>
    </w:p>
    <w:p>
      <w:pPr>
        <w:spacing w:after="80" w:before="0"/>
      </w:pPr>
      <w:r>
        <w:t xml:space="preserve">Без съгласието на кредитора НЕ могат едностранно да се прихващат вземания:</w:t>
      </w:r>
    </w:p>
    <w:p>
      <w:pPr>
        <w:spacing w:after="40"/>
        <w:ind w:left="431" w:hanging="360"/>
      </w:pPr>
      <w:r>
        <w:rPr>
          <w:b/>
          <w:bCs/>
        </w:rPr>
        <w:t xml:space="preserve">А) </w:t>
      </w:r>
      <w:r>
        <w:t xml:space="preserve">несеквестируеми, породени от умишлен деликт, както и за данъци</w:t>
      </w:r>
    </w:p>
    <w:p>
      <w:pPr>
        <w:spacing w:after="40"/>
        <w:ind w:left="431" w:hanging="360"/>
      </w:pPr>
      <w:r>
        <w:rPr>
          <w:b/>
          <w:bCs/>
        </w:rPr>
        <w:t xml:space="preserve">Б) </w:t>
      </w:r>
      <w:r>
        <w:t xml:space="preserve">възникнали от договор за заем, сключен между роднини по права линия</w:t>
      </w:r>
    </w:p>
    <w:p>
      <w:pPr>
        <w:spacing w:after="40"/>
        <w:ind w:left="431" w:hanging="360"/>
      </w:pPr>
      <w:r>
        <w:rPr>
          <w:b/>
          <w:bCs/>
        </w:rPr>
        <w:t xml:space="preserve">В) </w:t>
      </w:r>
      <w:r>
        <w:t xml:space="preserve">на стойност над 10 000 лв., ако не са установени с титул</w:t>
      </w:r>
    </w:p>
    <w:p>
      <w:pPr>
        <w:spacing w:after="40"/>
        <w:ind w:left="431" w:hanging="360"/>
      </w:pPr>
      <w:r>
        <w:rPr>
          <w:b/>
          <w:bCs/>
        </w:rPr>
        <w:t xml:space="preserve">Г) </w:t>
      </w:r>
      <w:r>
        <w:t xml:space="preserve">възникнали преди повече от пет години от изявлението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Трите забрани пазят: несеквестируемия минимум (компенсацията не бива да е скрито принудително изпълнение), пострадалия от умишлен деликт (обезщетението му не се обезсилва с насрещна претенция на делинквента) и специалния административен ред за публичните вземания по ДОПК.</w:t>
      </w:r>
    </w:p>
    <w:p>
      <w:pPr>
        <w:spacing w:after="100" w:before="0"/>
      </w:pPr>
      <w:r>
        <w:rPr>
          <w:b/>
          <w:bCs/>
        </w:rPr>
        <w:t xml:space="preserve">Защо Б е грешен:  </w:t>
      </w:r>
      <w:r>
        <w:t xml:space="preserve">Родствената връзка не е основание за забрана.</w:t>
      </w:r>
    </w:p>
    <w:p>
      <w:pPr>
        <w:spacing w:after="100" w:before="0"/>
      </w:pPr>
      <w:r>
        <w:rPr>
          <w:b/>
          <w:bCs/>
        </w:rPr>
        <w:t xml:space="preserve">Защо В е грешен:  </w:t>
      </w:r>
      <w:r>
        <w:t xml:space="preserve">Стойностен праг законът не съдържа.</w:t>
      </w:r>
    </w:p>
    <w:p>
      <w:pPr>
        <w:spacing w:after="100" w:before="0"/>
      </w:pPr>
      <w:r>
        <w:rPr>
          <w:b/>
          <w:bCs/>
        </w:rPr>
        <w:t xml:space="preserve">Защо Г е грешен:  </w:t>
      </w:r>
      <w:r>
        <w:t xml:space="preserve">Възрастта на вземането се урежда от давността, не от чл. 105.</w:t>
      </w:r>
    </w:p>
    <w:p>
      <w:pPr>
        <w:spacing w:after="140" w:before="0"/>
      </w:pPr>
      <w:r>
        <w:rPr>
          <w:b/>
          <w:bCs/>
        </w:rPr>
        <w:t xml:space="preserve">Методическа бележка:  </w:t>
      </w:r>
      <w:r>
        <w:t xml:space="preserve">Проверява трите защитени категории и логиката им.</w:t>
      </w:r>
    </w:p>
    <w:p>
      <w:pPr>
        <w:pStyle w:val="Heading3"/>
        <w:spacing w:after="60" w:before="240"/>
      </w:pPr>
      <w:r>
        <w:rPr>
          <w:b/>
          <w:bCs/>
          <w:sz w:val="24"/>
          <w:szCs w:val="24"/>
        </w:rPr>
        <w:t xml:space="preserve">Въпрос 8</w:t>
      </w:r>
      <w:r>
        <w:rPr>
          <w:i/>
          <w:iCs/>
          <w:color w:val="767676"/>
          <w:sz w:val="19"/>
          <w:szCs w:val="19"/>
        </w:rPr>
        <w:t xml:space="preserve">   (№ 338 от 780)</w:t>
      </w:r>
    </w:p>
    <w:p>
      <w:pPr>
        <w:spacing w:after="100"/>
      </w:pPr>
      <w:r>
        <w:rPr>
          <w:b/>
          <w:bCs/>
          <w:sz w:val="19"/>
          <w:szCs w:val="19"/>
        </w:rPr>
        <w:t xml:space="preserve">Подтема: </w:t>
      </w:r>
      <w:r>
        <w:rPr>
          <w:sz w:val="19"/>
          <w:szCs w:val="19"/>
        </w:rPr>
        <w:t xml:space="preserve">Цесия и поръчителство</w:t>
      </w:r>
      <w:r>
        <w:rPr>
          <w:b/>
          <w:bCs/>
          <w:sz w:val="19"/>
          <w:szCs w:val="19"/>
        </w:rPr>
        <w:t xml:space="preserve">     Ниво: </w:t>
      </w:r>
      <w:r>
        <w:rPr>
          <w:sz w:val="19"/>
          <w:szCs w:val="19"/>
        </w:rPr>
        <w:t xml:space="preserve">Високо</w:t>
      </w:r>
    </w:p>
    <w:p>
      <w:pPr>
        <w:spacing w:after="80" w:before="0"/>
      </w:pPr>
      <w:r>
        <w:t xml:space="preserve">При прехвърляне на вземането и при поръчителство важи следното:</w:t>
      </w:r>
    </w:p>
    <w:p>
      <w:pPr>
        <w:spacing w:after="40"/>
        <w:ind w:left="431" w:hanging="360"/>
      </w:pPr>
      <w:r>
        <w:rPr>
          <w:b/>
          <w:bCs/>
        </w:rPr>
        <w:t xml:space="preserve">А) </w:t>
      </w:r>
      <w:r>
        <w:t xml:space="preserve">цесията и поръчителството изключват всякакво прихващане — насрещността е окончателно отпаднала</w:t>
      </w:r>
    </w:p>
    <w:p>
      <w:pPr>
        <w:spacing w:after="40"/>
        <w:ind w:left="431" w:hanging="360"/>
      </w:pPr>
      <w:r>
        <w:rPr>
          <w:b/>
          <w:bCs/>
        </w:rPr>
        <w:t xml:space="preserve">Б) </w:t>
      </w:r>
      <w:r>
        <w:t xml:space="preserve">длъжникът губи възражението за прихващане още с уведомяването за станалата цесия</w:t>
      </w:r>
    </w:p>
    <w:p>
      <w:pPr>
        <w:spacing w:after="40"/>
        <w:ind w:left="431" w:hanging="360"/>
      </w:pPr>
      <w:r>
        <w:rPr>
          <w:b/>
          <w:bCs/>
        </w:rPr>
        <w:t xml:space="preserve">В) </w:t>
      </w:r>
      <w:r>
        <w:t xml:space="preserve">поръчителят прихваща само собствени вземания, но никога тези на главния длъжник</w:t>
      </w:r>
    </w:p>
    <w:p>
      <w:pPr>
        <w:spacing w:after="40"/>
        <w:ind w:left="431" w:hanging="360"/>
      </w:pPr>
      <w:r>
        <w:rPr>
          <w:b/>
          <w:bCs/>
        </w:rPr>
        <w:t xml:space="preserve">Г) </w:t>
      </w:r>
      <w:r>
        <w:t xml:space="preserve">длъжникът запазва възражението срещу цесионера, а поръчителят — не само свои вземания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103, ал. 3 запазва възражението срещу цесионера, ако длъжникът не е дал съгласие за цесията — съгласието, което го изключва, се доказва от позоваващия се на него; чл. 142 дава на поръчителя по-широката защита да прихване чуждото (на главния длъжник) вземане поради акцесорността, дори при отказ на длъжника от възраженията. Обратно, солидарният длъжник не може да прихваща вземане на съдлъжник (чл. 123, ал. 2).</w:t>
      </w:r>
    </w:p>
    <w:p>
      <w:pPr>
        <w:spacing w:after="100" w:before="0"/>
      </w:pPr>
      <w:r>
        <w:rPr>
          <w:b/>
          <w:bCs/>
        </w:rPr>
        <w:t xml:space="preserve">Защо А е грешен:  </w:t>
      </w:r>
      <w:r>
        <w:t xml:space="preserve">И двата института запазват компенсационни възможности.</w:t>
      </w:r>
    </w:p>
    <w:p>
      <w:pPr>
        <w:spacing w:after="100" w:before="0"/>
      </w:pPr>
      <w:r>
        <w:rPr>
          <w:b/>
          <w:bCs/>
        </w:rPr>
        <w:t xml:space="preserve">Защо Б е грешен:  </w:t>
      </w:r>
      <w:r>
        <w:t xml:space="preserve">Уведомяването не гаси възражението — само съгласието може.</w:t>
      </w:r>
    </w:p>
    <w:p>
      <w:pPr>
        <w:spacing w:after="100" w:before="0"/>
      </w:pPr>
      <w:r>
        <w:rPr>
          <w:b/>
          <w:bCs/>
        </w:rPr>
        <w:t xml:space="preserve">Защо В е грешен:  </w:t>
      </w:r>
      <w:r>
        <w:t xml:space="preserve">Чл. 142 изрично отива отвъд собствените вземания.</w:t>
      </w:r>
    </w:p>
    <w:p>
      <w:pPr>
        <w:spacing w:after="140" w:before="0"/>
      </w:pPr>
      <w:r>
        <w:rPr>
          <w:b/>
          <w:bCs/>
        </w:rPr>
        <w:t xml:space="preserve">Методическа бележка:  </w:t>
      </w:r>
      <w:r>
        <w:t xml:space="preserve">Проверява модификациите на насрещността при цесия, солидарност и поръчителство.</w:t>
      </w:r>
    </w:p>
    <w:p>
      <w:pPr>
        <w:pStyle w:val="Heading3"/>
        <w:spacing w:after="60" w:before="240"/>
      </w:pPr>
      <w:r>
        <w:rPr>
          <w:b/>
          <w:bCs/>
          <w:sz w:val="24"/>
          <w:szCs w:val="24"/>
        </w:rPr>
        <w:t xml:space="preserve">Въпрос 9</w:t>
      </w:r>
      <w:r>
        <w:rPr>
          <w:i/>
          <w:iCs/>
          <w:color w:val="767676"/>
          <w:sz w:val="19"/>
          <w:szCs w:val="19"/>
        </w:rPr>
        <w:t xml:space="preserve">   (№ 339 от 780)</w:t>
      </w:r>
    </w:p>
    <w:p>
      <w:pPr>
        <w:spacing w:after="100"/>
      </w:pPr>
      <w:r>
        <w:rPr>
          <w:b/>
          <w:bCs/>
          <w:sz w:val="19"/>
          <w:szCs w:val="19"/>
        </w:rPr>
        <w:t xml:space="preserve">Подтема: </w:t>
      </w:r>
      <w:r>
        <w:rPr>
          <w:sz w:val="19"/>
          <w:szCs w:val="19"/>
        </w:rPr>
        <w:t xml:space="preserve">Възражение и насрещен иск</w:t>
      </w:r>
      <w:r>
        <w:rPr>
          <w:b/>
          <w:bCs/>
          <w:sz w:val="19"/>
          <w:szCs w:val="19"/>
        </w:rPr>
        <w:t xml:space="preserve">     Ниво: </w:t>
      </w:r>
      <w:r>
        <w:rPr>
          <w:sz w:val="19"/>
          <w:szCs w:val="19"/>
        </w:rPr>
        <w:t xml:space="preserve">Високо</w:t>
      </w:r>
    </w:p>
    <w:p>
      <w:pPr>
        <w:spacing w:after="80" w:before="0"/>
      </w:pPr>
      <w:r>
        <w:t xml:space="preserve">Разликата между възражението за прихващане и насрещния иск е:</w:t>
      </w:r>
    </w:p>
    <w:p>
      <w:pPr>
        <w:spacing w:after="40"/>
        <w:ind w:left="431" w:hanging="360"/>
      </w:pPr>
      <w:r>
        <w:rPr>
          <w:b/>
          <w:bCs/>
        </w:rPr>
        <w:t xml:space="preserve">А) </w:t>
      </w:r>
      <w:r>
        <w:t xml:space="preserve">няма разлика — двете са взаимозаменяеми процесуални средства с еднакви последици</w:t>
      </w:r>
    </w:p>
    <w:p>
      <w:pPr>
        <w:spacing w:after="40"/>
        <w:ind w:left="431" w:hanging="360"/>
      </w:pPr>
      <w:r>
        <w:rPr>
          <w:b/>
          <w:bCs/>
        </w:rPr>
        <w:t xml:space="preserve">Б) </w:t>
      </w:r>
      <w:r>
        <w:t xml:space="preserve">възражението е само защита срещу иска, насрещният иск — самостоятелна претенция</w:t>
      </w:r>
    </w:p>
    <w:p>
      <w:pPr>
        <w:spacing w:after="40"/>
        <w:ind w:left="431" w:hanging="360"/>
      </w:pPr>
      <w:r>
        <w:rPr>
          <w:b/>
          <w:bCs/>
        </w:rPr>
        <w:t xml:space="preserve">В) </w:t>
      </w:r>
      <w:r>
        <w:t xml:space="preserve">насрещният иск е допустим единствено в заповедното и в изпълнителното производство</w:t>
      </w:r>
    </w:p>
    <w:p>
      <w:pPr>
        <w:spacing w:after="40"/>
        <w:ind w:left="431" w:hanging="360"/>
      </w:pPr>
      <w:r>
        <w:rPr>
          <w:b/>
          <w:bCs/>
        </w:rPr>
        <w:t xml:space="preserve">Г) </w:t>
      </w:r>
      <w:r>
        <w:t xml:space="preserve">възражението изисква държавна такса, а насрещният иск се разглежда безплатно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Възражението защитава до размера на по-малкото вземане и цели отхвърляне на иска като погасен; по изключение решението влиза в сила и по него (чл. 298, ал. 4), но за непогасената горница ответникът няма изпълнителен титул от това дело — нужен е нов иск. Насрещният иск е претенция с възможен осъдителен диспозитив и се решава независимо от съдбата на първоначалния.</w:t>
      </w:r>
    </w:p>
    <w:p>
      <w:pPr>
        <w:spacing w:after="100" w:before="0"/>
      </w:pPr>
      <w:r>
        <w:rPr>
          <w:b/>
          <w:bCs/>
        </w:rPr>
        <w:t xml:space="preserve">Защо А е грешен:  </w:t>
      </w:r>
      <w:r>
        <w:t xml:space="preserve">Предметът и последиците са различни.</w:t>
      </w:r>
    </w:p>
    <w:p>
      <w:pPr>
        <w:spacing w:after="100" w:before="0"/>
      </w:pPr>
      <w:r>
        <w:rPr>
          <w:b/>
          <w:bCs/>
        </w:rPr>
        <w:t xml:space="preserve">Защо В е грешен:  </w:t>
      </w:r>
      <w:r>
        <w:t xml:space="preserve">Насрещният иск е общо исково средство — в заповедното и в изпълнителното производство той изобщо не се предявява.</w:t>
      </w:r>
    </w:p>
    <w:p>
      <w:pPr>
        <w:spacing w:after="100" w:before="0"/>
      </w:pPr>
      <w:r>
        <w:rPr>
          <w:b/>
          <w:bCs/>
        </w:rPr>
        <w:t xml:space="preserve">Защо Г е грешен:  </w:t>
      </w:r>
      <w:r>
        <w:t xml:space="preserve">Таксите не са разграничителният критерий.</w:t>
      </w:r>
    </w:p>
    <w:p>
      <w:pPr>
        <w:spacing w:after="140" w:before="0"/>
      </w:pPr>
      <w:r>
        <w:rPr>
          <w:b/>
          <w:bCs/>
        </w:rPr>
        <w:t xml:space="preserve">Методическа бележка:  </w:t>
      </w:r>
      <w:r>
        <w:t xml:space="preserve">Проверява защитната функция срещу самостоятелната претенция.</w:t>
      </w:r>
    </w:p>
    <w:p>
      <w:pPr>
        <w:pStyle w:val="Heading3"/>
        <w:spacing w:after="60" w:before="240"/>
      </w:pPr>
      <w:r>
        <w:rPr>
          <w:b/>
          <w:bCs/>
          <w:sz w:val="24"/>
          <w:szCs w:val="24"/>
        </w:rPr>
        <w:t xml:space="preserve">Въпрос 10</w:t>
      </w:r>
      <w:r>
        <w:rPr>
          <w:i/>
          <w:iCs/>
          <w:color w:val="767676"/>
          <w:sz w:val="19"/>
          <w:szCs w:val="19"/>
        </w:rPr>
        <w:t xml:space="preserve">   (№ 340 от 780)</w:t>
      </w:r>
    </w:p>
    <w:p>
      <w:pPr>
        <w:spacing w:after="100"/>
      </w:pPr>
      <w:r>
        <w:rPr>
          <w:b/>
          <w:bCs/>
          <w:sz w:val="19"/>
          <w:szCs w:val="19"/>
        </w:rPr>
        <w:t xml:space="preserve">Подтема: </w:t>
      </w:r>
      <w:r>
        <w:rPr>
          <w:sz w:val="19"/>
          <w:szCs w:val="19"/>
        </w:rPr>
        <w:t xml:space="preserve">Преклузия</w:t>
      </w:r>
      <w:r>
        <w:rPr>
          <w:b/>
          <w:bCs/>
          <w:sz w:val="19"/>
          <w:szCs w:val="19"/>
        </w:rPr>
        <w:t xml:space="preserve">     Ниво: </w:t>
      </w:r>
      <w:r>
        <w:rPr>
          <w:sz w:val="19"/>
          <w:szCs w:val="19"/>
        </w:rPr>
        <w:t xml:space="preserve">Високо</w:t>
      </w:r>
    </w:p>
    <w:p>
      <w:pPr>
        <w:spacing w:after="80" w:before="0"/>
      </w:pPr>
      <w:r>
        <w:t xml:space="preserve">Възражение за прихващане със спорно активно вземане, което трябва да се установява в делото:</w:t>
      </w:r>
    </w:p>
    <w:p>
      <w:pPr>
        <w:spacing w:after="40"/>
        <w:ind w:left="431" w:hanging="360"/>
      </w:pPr>
      <w:r>
        <w:rPr>
          <w:b/>
          <w:bCs/>
        </w:rPr>
        <w:t xml:space="preserve">А) </w:t>
      </w:r>
      <w:r>
        <w:t xml:space="preserve">може да се заяви във всеки момент до приключване на устните състезания</w:t>
      </w:r>
    </w:p>
    <w:p>
      <w:pPr>
        <w:spacing w:after="40"/>
        <w:ind w:left="431" w:hanging="360"/>
      </w:pPr>
      <w:r>
        <w:rPr>
          <w:b/>
          <w:bCs/>
        </w:rPr>
        <w:t xml:space="preserve">Б) </w:t>
      </w:r>
      <w:r>
        <w:t xml:space="preserve">е допустимо за първи път и пред касационната инстанция като правен довод</w:t>
      </w:r>
    </w:p>
    <w:p>
      <w:pPr>
        <w:spacing w:after="40"/>
        <w:ind w:left="431" w:hanging="360"/>
      </w:pPr>
      <w:r>
        <w:rPr>
          <w:b/>
          <w:bCs/>
        </w:rPr>
        <w:t xml:space="preserve">В) </w:t>
      </w:r>
      <w:r>
        <w:t xml:space="preserve">може да се заяви само до отговора на исковата молба включително</w:t>
      </w:r>
    </w:p>
    <w:p>
      <w:pPr>
        <w:spacing w:after="40"/>
        <w:ind w:left="431" w:hanging="360"/>
      </w:pPr>
      <w:r>
        <w:rPr>
          <w:b/>
          <w:bCs/>
        </w:rPr>
        <w:t xml:space="preserve">Г) </w:t>
      </w:r>
      <w:r>
        <w:t xml:space="preserve">се заявява само с нотариално заверена молба и след внасяне на такса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Концентрационното начало преклудира спорното възражение след отговора (чл. 131, ал. 2, т. 5; чл. 133; чл. 370 за търговските спорове), освен при особено непредвидено обстоятелство; пред въззивния съд за първи път е допустимо само прихващане с изискуеми и ликвидни вземания, ненуждаещи се от нови доказателства.</w:t>
      </w:r>
    </w:p>
    <w:p>
      <w:pPr>
        <w:spacing w:after="100" w:before="0"/>
      </w:pPr>
      <w:r>
        <w:rPr>
          <w:b/>
          <w:bCs/>
        </w:rPr>
        <w:t xml:space="preserve">Защо А е грешен:  </w:t>
      </w:r>
      <w:r>
        <w:t xml:space="preserve">Свободно късно заявяване би разширило предмета в нарушение на преклузията.</w:t>
      </w:r>
    </w:p>
    <w:p>
      <w:pPr>
        <w:spacing w:after="100" w:before="0"/>
      </w:pPr>
      <w:r>
        <w:rPr>
          <w:b/>
          <w:bCs/>
        </w:rPr>
        <w:t xml:space="preserve">Защо Б е грешен:  </w:t>
      </w:r>
      <w:r>
        <w:t xml:space="preserve">Касацията не събира нови възражения от този вид.</w:t>
      </w:r>
    </w:p>
    <w:p>
      <w:pPr>
        <w:spacing w:after="100" w:before="0"/>
      </w:pPr>
      <w:r>
        <w:rPr>
          <w:b/>
          <w:bCs/>
        </w:rPr>
        <w:t xml:space="preserve">Защо Г е грешен:  </w:t>
      </w:r>
      <w:r>
        <w:t xml:space="preserve">Нотариална форма и отделна такса за възражението законът не изисква.</w:t>
      </w:r>
    </w:p>
    <w:p>
      <w:pPr>
        <w:spacing w:after="140" w:before="0"/>
      </w:pPr>
      <w:r>
        <w:rPr>
          <w:b/>
          <w:bCs/>
        </w:rPr>
        <w:t xml:space="preserve">Методическа бележка:  </w:t>
      </w:r>
      <w:r>
        <w:t xml:space="preserve">Проверява процесуалните срокове и изключението за ликвидното вземане.</w:t>
      </w:r>
    </w:p>
    <w:p>
      <w:pPr>
        <w:pStyle w:val="Heading2"/>
        <w:spacing w:after="120" w:before="320"/>
      </w:pPr>
      <w:r>
        <w:rPr>
          <w:b/>
          <w:bCs/>
          <w:color w:val="2F5496"/>
          <w:sz w:val="26"/>
          <w:szCs w:val="26"/>
        </w:rPr>
        <w:t xml:space="preserve">Тема 34 — казуси</w:t>
      </w:r>
    </w:p>
    <w:p>
      <w:pPr>
        <w:pStyle w:val="Heading3"/>
        <w:spacing w:after="80" w:before="240"/>
      </w:pPr>
      <w:r>
        <w:rPr>
          <w:b/>
          <w:bCs/>
          <w:sz w:val="24"/>
          <w:szCs w:val="24"/>
        </w:rPr>
        <w:t xml:space="preserve">Казус 1</w:t>
      </w:r>
      <w:r>
        <w:rPr>
          <w:i/>
          <w:iCs/>
          <w:color w:val="767676"/>
          <w:sz w:val="19"/>
          <w:szCs w:val="19"/>
        </w:rPr>
        <w:t xml:space="preserve">   (№ 67 от 156)</w:t>
      </w:r>
    </w:p>
    <w:p>
      <w:pPr>
        <w:spacing w:after="100" w:before="0"/>
      </w:pPr>
      <w:r>
        <w:rPr>
          <w:b/>
          <w:bCs/>
        </w:rPr>
        <w:t xml:space="preserve">Заглавие:  </w:t>
      </w:r>
      <w:r>
        <w:t xml:space="preserve">Прихващане с оспорено по размер вземане</w:t>
      </w:r>
    </w:p>
    <w:p>
      <w:pPr>
        <w:spacing w:after="100" w:before="0"/>
      </w:pPr>
      <w:r>
        <w:rPr>
          <w:b/>
          <w:bCs/>
        </w:rPr>
        <w:t xml:space="preserve">Тема:  </w:t>
      </w:r>
      <w:r>
        <w:t xml:space="preserve">Предпоставки на прихващането. Ликвидност и съдебно прихващане.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прихващане на насрещни вземания</w:t>
      </w:r>
    </w:p>
    <w:p>
      <w:pPr>
        <w:spacing w:after="40"/>
        <w:ind w:left="504" w:hanging="288"/>
      </w:pPr>
      <w:r>
        <w:t xml:space="preserve">•  активно и пасивно вземане</w:t>
      </w:r>
    </w:p>
    <w:p>
      <w:pPr>
        <w:spacing w:after="40"/>
        <w:ind w:left="504" w:hanging="288"/>
      </w:pPr>
      <w:r>
        <w:t xml:space="preserve">•  изискуемост</w:t>
      </w:r>
    </w:p>
    <w:p>
      <w:pPr>
        <w:spacing w:after="40"/>
        <w:ind w:left="504" w:hanging="288"/>
      </w:pPr>
      <w:r>
        <w:t xml:space="preserve">•  ликвидност</w:t>
      </w:r>
    </w:p>
    <w:p>
      <w:pPr>
        <w:spacing w:after="40"/>
        <w:ind w:left="504" w:hanging="288"/>
      </w:pPr>
      <w:r>
        <w:t xml:space="preserve">•  извънсъдебно изявление за прихващане</w:t>
      </w:r>
    </w:p>
    <w:p>
      <w:pPr>
        <w:spacing w:after="40"/>
        <w:ind w:left="504" w:hanging="288"/>
      </w:pPr>
      <w:r>
        <w:t xml:space="preserve">•  възражение за прихващане в процеса</w:t>
      </w:r>
    </w:p>
    <w:p>
      <w:pPr>
        <w:spacing w:after="40"/>
        <w:ind w:left="504" w:hanging="288"/>
      </w:pPr>
      <w:r>
        <w:t xml:space="preserve">•  установяване на размера чрез експертиза</w:t>
      </w:r>
    </w:p>
    <w:p>
      <w:pPr>
        <w:spacing w:after="40"/>
        <w:ind w:left="504" w:hanging="288"/>
      </w:pPr>
      <w:r>
        <w:t xml:space="preserve">•  частично уважаване на иска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предпоставките за извънсъдебно прихващане;</w:t>
      </w:r>
    </w:p>
    <w:p>
      <w:pPr>
        <w:spacing w:after="40"/>
        <w:ind w:left="504" w:hanging="288"/>
      </w:pPr>
      <w:r>
        <w:t xml:space="preserve">•  да обясни какво означава ликвидност на активното вземане;</w:t>
      </w:r>
    </w:p>
    <w:p>
      <w:pPr>
        <w:spacing w:after="40"/>
        <w:ind w:left="504" w:hanging="288"/>
      </w:pPr>
      <w:r>
        <w:t xml:space="preserve">•  да разграничи извънсъдебното от съдебното прихващане;</w:t>
      </w:r>
    </w:p>
    <w:p>
      <w:pPr>
        <w:spacing w:after="40"/>
        <w:ind w:left="504" w:hanging="288"/>
      </w:pPr>
      <w:r>
        <w:t xml:space="preserve">•  да изчисли резултата по делото след зачитане на прихващането;</w:t>
      </w:r>
    </w:p>
    <w:p>
      <w:pPr>
        <w:spacing w:after="60" w:before="120"/>
      </w:pPr>
      <w:r>
        <w:rPr>
          <w:b/>
          <w:bCs/>
        </w:rPr>
        <w:t xml:space="preserve">Факти</w:t>
      </w:r>
    </w:p>
    <w:p>
      <w:pPr>
        <w:spacing w:after="80" w:before="0"/>
        <w:jc w:val="both"/>
      </w:pPr>
      <w:r>
        <w:t xml:space="preserve">„БиоФууд" АД дължи на „ПакСървис" ООД 28 000 евро по договор за доставка на опаковки. Отделно „ПакСървис" дължи на „БиоФууд" 19 000 евро обезщетение за повредени суровини, причинени при неправилно складиране по отделен договор за логистични услуги. Вземането на „БиоФууд" е оспорено по размер, но не и по основание. На 5 март „БиоФууд" изпраща писмо, че прихваща своето вземане с дълга си по доставките. На 10 март „ПакСървис" предявява иск за цялата цена по опаковките. В процеса се установява чрез експертиза, че действителният размер на вземането на „БиоФууд" е 14 500 евро.</w:t>
      </w:r>
    </w:p>
    <w:p>
      <w:pPr>
        <w:spacing w:after="60" w:before="120"/>
      </w:pPr>
      <w:r>
        <w:rPr>
          <w:b/>
          <w:bCs/>
        </w:rPr>
        <w:t xml:space="preserve">Въпроси</w:t>
      </w:r>
    </w:p>
    <w:p>
      <w:pPr>
        <w:spacing w:after="40"/>
        <w:ind w:left="504" w:hanging="288"/>
      </w:pPr>
      <w:r>
        <w:t xml:space="preserve">1.  Било ли е възможно извънсъдебно прихващане на 5 март?</w:t>
      </w:r>
    </w:p>
    <w:p>
      <w:pPr>
        <w:spacing w:after="40"/>
        <w:ind w:left="504" w:hanging="288"/>
      </w:pPr>
      <w:r>
        <w:t xml:space="preserve">2.  Какво е значението на това, че активното вземане е било спорно по размер?</w:t>
      </w:r>
    </w:p>
    <w:p>
      <w:pPr>
        <w:spacing w:after="40"/>
        <w:ind w:left="504" w:hanging="288"/>
      </w:pPr>
      <w:r>
        <w:t xml:space="preserve">3.  Може ли в самия процес да се зачете прихващане?</w:t>
      </w:r>
    </w:p>
    <w:p>
      <w:pPr>
        <w:spacing w:after="40"/>
        <w:ind w:left="504" w:hanging="288"/>
      </w:pPr>
      <w:r>
        <w:t xml:space="preserve">4.  Какъв е точният резултат по делото?</w:t>
      </w:r>
    </w:p>
    <w:p>
      <w:pPr>
        <w:spacing w:after="60" w:before="120"/>
      </w:pPr>
      <w:r>
        <w:rPr>
          <w:b/>
          <w:bCs/>
        </w:rPr>
        <w:t xml:space="preserve">Насоки за решаване</w:t>
      </w:r>
    </w:p>
    <w:p>
      <w:pPr>
        <w:spacing w:after="40"/>
        <w:ind w:left="504" w:hanging="288"/>
      </w:pPr>
      <w:r>
        <w:t xml:space="preserve">•  Проверете дали активното вземане е било изискуемо и ликвидно към датата на изявлението.</w:t>
      </w:r>
    </w:p>
    <w:p>
      <w:pPr>
        <w:spacing w:after="40"/>
        <w:ind w:left="504" w:hanging="288"/>
      </w:pPr>
      <w:r>
        <w:t xml:space="preserve">•  Преценете дали посочената от кредитора сума сама по себе си създава ликвидност.</w:t>
      </w:r>
    </w:p>
    <w:p>
      <w:pPr>
        <w:spacing w:after="40"/>
        <w:ind w:left="504" w:hanging="288"/>
      </w:pPr>
      <w:r>
        <w:t xml:space="preserve">•  Проследете как спорното вземане може да бъде противопоставено в самия процес.</w:t>
      </w:r>
    </w:p>
    <w:p>
      <w:pPr>
        <w:spacing w:after="40"/>
        <w:ind w:left="504" w:hanging="288"/>
      </w:pPr>
      <w:r>
        <w:t xml:space="preserve">•  Изчислете остатъка след прихващане на установения по делото размер.</w:t>
      </w:r>
    </w:p>
    <w:p>
      <w:pPr>
        <w:spacing w:after="60" w:before="120"/>
      </w:pPr>
      <w:r>
        <w:rPr>
          <w:b/>
          <w:bCs/>
        </w:rPr>
        <w:t xml:space="preserve">Примерен отговор</w:t>
      </w:r>
    </w:p>
    <w:p>
      <w:pPr>
        <w:spacing w:after="80" w:before="0"/>
        <w:jc w:val="both"/>
      </w:pPr>
      <w:r>
        <w:t xml:space="preserve">1. Не в пълния заявен вид. За извънсъдебно прихващане активното вземане трябва да е изискуемо и ликвидно. Тук то е било спорно по размер. Следователно към 5 март не е могло да се извърши извънсъдебна компенсация в заявения обем от 19 000 евро.</w:t>
      </w:r>
    </w:p>
    <w:p>
      <w:pPr>
        <w:spacing w:after="80" w:before="0"/>
        <w:jc w:val="both"/>
      </w:pPr>
      <w:r>
        <w:t xml:space="preserve">2. Спорът по размера обаче не отлага погасителния ефект завинаги: щом съдът установи размера, прихващането се смята настъпило с обратна сила от момента, в който двете вземания са могли да се компенсират, а не едва от решението. Ликвидността не е налице само защото кредиторът сам е посочил сума — необходимо е размерът да е безспорен или установен.</w:t>
      </w:r>
    </w:p>
    <w:p>
      <w:pPr>
        <w:spacing w:after="80" w:before="0"/>
        <w:jc w:val="both"/>
      </w:pPr>
      <w:r>
        <w:t xml:space="preserve">3. Да. В съдебния процес ответникът може да въведе възражение за прихващане със спорното си вземане. Ако съдът установи съществуването и размера му, ще зачете прихващането в установения размер. Съдебното прихващане не е отделен вид материално право, а процесуален начин да се упражни защитата, когато активното вземане е било спорно.</w:t>
      </w:r>
    </w:p>
    <w:p>
      <w:pPr>
        <w:spacing w:after="80" w:before="0"/>
        <w:jc w:val="both"/>
      </w:pPr>
      <w:r>
        <w:t xml:space="preserve">4. Искът на „ПакСървис" следва да бъде уважен частично. От 28 000 евро се прихващат 14 500 евро, установени по делото. Следователно остава дължим остатък от 13 500 евро. Искът трябва да бъде отхвърлен до размера на 14 500 евро като погасен чрез прихващане, а да се уважи за остатъка. Заради обратното действие върху прихванатата част не се дължат лихви за забава за периода след момента, в който двете вземания са станали съпоставими.</w:t>
      </w:r>
    </w:p>
    <w:p>
      <w:pPr>
        <w:spacing w:after="60" w:before="120"/>
      </w:pPr>
      <w:r>
        <w:rPr>
          <w:b/>
          <w:bCs/>
        </w:rPr>
        <w:t xml:space="preserve">Кратък извод</w:t>
      </w:r>
    </w:p>
    <w:p>
      <w:pPr>
        <w:spacing w:after="80" w:before="0"/>
        <w:jc w:val="both"/>
      </w:pPr>
      <w:r>
        <w:t xml:space="preserve">Извънсъдебното прихващане предполага ликвидно активно вземане, затова изявление със спорен по размер дълг не погасява насрещното задължение в заявения обем. Спорното вземане може да се противопостави с възражение в процеса и се зачита в размера, установен от съда.</w:t>
      </w:r>
    </w:p>
    <w:p>
      <w:pPr>
        <w:spacing w:after="60" w:before="120"/>
      </w:pPr>
      <w:r>
        <w:rPr>
          <w:b/>
          <w:bCs/>
        </w:rPr>
        <w:t xml:space="preserve">Често срещани грешки</w:t>
      </w:r>
    </w:p>
    <w:p>
      <w:pPr>
        <w:spacing w:after="40"/>
        <w:ind w:left="504" w:hanging="288"/>
      </w:pPr>
      <w:r>
        <w:t xml:space="preserve">•  Да се приема, че посочената от самия кредитор сума прави вземането ликвидно.</w:t>
      </w:r>
    </w:p>
    <w:p>
      <w:pPr>
        <w:spacing w:after="40"/>
        <w:ind w:left="504" w:hanging="288"/>
      </w:pPr>
      <w:r>
        <w:t xml:space="preserve">•  Да се смесва изискуемостта с ликвидността на активното вземане.</w:t>
      </w:r>
    </w:p>
    <w:p>
      <w:pPr>
        <w:spacing w:after="40"/>
        <w:ind w:left="504" w:hanging="288"/>
      </w:pPr>
      <w:r>
        <w:t xml:space="preserve">•  Да се третира съдебното прихващане като отделен вид материално право.</w:t>
      </w:r>
    </w:p>
    <w:p>
      <w:pPr>
        <w:spacing w:after="40"/>
        <w:ind w:left="504" w:hanging="288"/>
      </w:pPr>
      <w:r>
        <w:t xml:space="preserve">•  Да се уважава или отхвърля искът изцяло, вместо да се отчете установеният размер.</w:t>
      </w:r>
    </w:p>
    <w:p>
      <w:pPr>
        <w:pStyle w:val="Heading3"/>
        <w:spacing w:after="80" w:before="240"/>
      </w:pPr>
      <w:r>
        <w:rPr>
          <w:b/>
          <w:bCs/>
          <w:sz w:val="24"/>
          <w:szCs w:val="24"/>
        </w:rPr>
        <w:t xml:space="preserve">Казус 2</w:t>
      </w:r>
      <w:r>
        <w:rPr>
          <w:i/>
          <w:iCs/>
          <w:color w:val="767676"/>
          <w:sz w:val="19"/>
          <w:szCs w:val="19"/>
        </w:rPr>
        <w:t xml:space="preserve">   (№ 68 от 156)</w:t>
      </w:r>
    </w:p>
    <w:p>
      <w:pPr>
        <w:spacing w:after="100" w:before="0"/>
      </w:pPr>
      <w:r>
        <w:rPr>
          <w:b/>
          <w:bCs/>
        </w:rPr>
        <w:t xml:space="preserve">Заглавие:  </w:t>
      </w:r>
      <w:r>
        <w:t xml:space="preserve">Заемът към брата и записът на заповед с по-късен падеж</w:t>
      </w:r>
    </w:p>
    <w:p>
      <w:pPr>
        <w:spacing w:after="100" w:before="0"/>
      </w:pPr>
      <w:r>
        <w:rPr>
          <w:b/>
          <w:bCs/>
        </w:rPr>
        <w:t xml:space="preserve">Тема:  </w:t>
      </w:r>
      <w:r>
        <w:t xml:space="preserve">Изискуемост на активното и изпълняемост на пасивното вземане.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прихващане</w:t>
      </w:r>
    </w:p>
    <w:p>
      <w:pPr>
        <w:spacing w:after="40"/>
        <w:ind w:left="504" w:hanging="288"/>
      </w:pPr>
      <w:r>
        <w:t xml:space="preserve">•  активно вземане и изискуемост</w:t>
      </w:r>
    </w:p>
    <w:p>
      <w:pPr>
        <w:spacing w:after="40"/>
        <w:ind w:left="504" w:hanging="288"/>
      </w:pPr>
      <w:r>
        <w:t xml:space="preserve">•  пасивно вземане и изпълняемост</w:t>
      </w:r>
    </w:p>
    <w:p>
      <w:pPr>
        <w:spacing w:after="40"/>
        <w:ind w:left="504" w:hanging="288"/>
      </w:pPr>
      <w:r>
        <w:t xml:space="preserve">•  срок, уговорен в полза на длъжника</w:t>
      </w:r>
    </w:p>
    <w:p>
      <w:pPr>
        <w:spacing w:after="40"/>
        <w:ind w:left="504" w:hanging="288"/>
      </w:pPr>
      <w:r>
        <w:t xml:space="preserve">•  предсрочно изпълнение</w:t>
      </w:r>
    </w:p>
    <w:p>
      <w:pPr>
        <w:spacing w:after="40"/>
        <w:ind w:left="504" w:hanging="288"/>
      </w:pPr>
      <w:r>
        <w:t xml:space="preserve">•  насрещност и еднородност</w:t>
      </w:r>
    </w:p>
    <w:p>
      <w:pPr>
        <w:spacing w:after="40"/>
        <w:ind w:left="504" w:hanging="288"/>
      </w:pPr>
      <w:r>
        <w:t xml:space="preserve">•  обратно действие на прихващането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изискуемостта от изпълняемостта при двете вземания;</w:t>
      </w:r>
    </w:p>
    <w:p>
      <w:pPr>
        <w:spacing w:after="40"/>
        <w:ind w:left="504" w:hanging="288"/>
      </w:pPr>
      <w:r>
        <w:t xml:space="preserve">•  да прецени значението на ненастъпилия падеж на пасивното вземане;</w:t>
      </w:r>
    </w:p>
    <w:p>
      <w:pPr>
        <w:spacing w:after="40"/>
        <w:ind w:left="504" w:hanging="288"/>
      </w:pPr>
      <w:r>
        <w:t xml:space="preserve">•  да провери наличието на останалите предпоставки на прихващането;</w:t>
      </w:r>
    </w:p>
    <w:p>
      <w:pPr>
        <w:spacing w:after="40"/>
        <w:ind w:left="504" w:hanging="288"/>
      </w:pPr>
      <w:r>
        <w:t xml:space="preserve">•  да определи момента, от който настъпва погасителният ефект;</w:t>
      </w:r>
    </w:p>
    <w:p>
      <w:pPr>
        <w:spacing w:after="60" w:before="120"/>
      </w:pPr>
      <w:r>
        <w:rPr>
          <w:b/>
          <w:bCs/>
        </w:rPr>
        <w:t xml:space="preserve">Факти</w:t>
      </w:r>
    </w:p>
    <w:p>
      <w:pPr>
        <w:spacing w:after="80" w:before="0"/>
        <w:jc w:val="both"/>
      </w:pPr>
      <w:r>
        <w:t xml:space="preserve">Марина има вземане от 6 000 евро срещу своя брат по договор за заем с падеж 1 май. Братът от своя страна има вземане срещу нея за 6 000 евро по запис на заповед с падеж 1 юли. На 10 май Марина изпраща нотариално заверено писмо, че прихваща своето вземане с това по записа на заповед. Братът възразява, че неговото вземане още не е настъпило по падеж и следователно не може да бъде предмет на прихващане.</w:t>
      </w:r>
    </w:p>
    <w:p>
      <w:pPr>
        <w:spacing w:after="60" w:before="120"/>
      </w:pPr>
      <w:r>
        <w:rPr>
          <w:b/>
          <w:bCs/>
        </w:rPr>
        <w:t xml:space="preserve">Въпроси</w:t>
      </w:r>
    </w:p>
    <w:p>
      <w:pPr>
        <w:spacing w:after="40"/>
        <w:ind w:left="504" w:hanging="288"/>
      </w:pPr>
      <w:r>
        <w:t xml:space="preserve">1.  Нужно ли е и двете вземания да са изискуеми?</w:t>
      </w:r>
    </w:p>
    <w:p>
      <w:pPr>
        <w:spacing w:after="40"/>
        <w:ind w:left="504" w:hanging="288"/>
      </w:pPr>
      <w:r>
        <w:t xml:space="preserve">2.  Какво е значението на падежа на пасивното вземане?</w:t>
      </w:r>
    </w:p>
    <w:p>
      <w:pPr>
        <w:spacing w:after="40"/>
        <w:ind w:left="504" w:hanging="288"/>
      </w:pPr>
      <w:r>
        <w:t xml:space="preserve">3.  Допустимо ли е прихващането на 10 май?</w:t>
      </w:r>
    </w:p>
    <w:p>
      <w:pPr>
        <w:spacing w:after="40"/>
        <w:ind w:left="504" w:hanging="288"/>
      </w:pPr>
      <w:r>
        <w:t xml:space="preserve">4.  Какво е правното положение след изявлението?</w:t>
      </w:r>
    </w:p>
    <w:p>
      <w:pPr>
        <w:spacing w:after="60" w:before="120"/>
      </w:pPr>
      <w:r>
        <w:rPr>
          <w:b/>
          <w:bCs/>
        </w:rPr>
        <w:t xml:space="preserve">Насоки за решаване</w:t>
      </w:r>
    </w:p>
    <w:p>
      <w:pPr>
        <w:spacing w:after="40"/>
        <w:ind w:left="504" w:hanging="288"/>
      </w:pPr>
      <w:r>
        <w:t xml:space="preserve">•  Установете кое е активното и кое е пасивното вземане при направеното изявление.</w:t>
      </w:r>
    </w:p>
    <w:p>
      <w:pPr>
        <w:spacing w:after="40"/>
        <w:ind w:left="504" w:hanging="288"/>
      </w:pPr>
      <w:r>
        <w:t xml:space="preserve">•  Проверете в чия полза е уговорен срокът по пасивното задължение.</w:t>
      </w:r>
    </w:p>
    <w:p>
      <w:pPr>
        <w:spacing w:after="40"/>
        <w:ind w:left="504" w:hanging="288"/>
      </w:pPr>
      <w:r>
        <w:t xml:space="preserve">•  Съпоставете двете вземания по насрещност, еднородност и размер.</w:t>
      </w:r>
    </w:p>
    <w:p>
      <w:pPr>
        <w:spacing w:after="40"/>
        <w:ind w:left="504" w:hanging="288"/>
      </w:pPr>
      <w:r>
        <w:t xml:space="preserve">•  Определете от кой момент те се считат погасени.</w:t>
      </w:r>
    </w:p>
    <w:p>
      <w:pPr>
        <w:spacing w:after="60" w:before="120"/>
      </w:pPr>
      <w:r>
        <w:rPr>
          <w:b/>
          <w:bCs/>
        </w:rPr>
        <w:t xml:space="preserve">Примерен отговор</w:t>
      </w:r>
    </w:p>
    <w:p>
      <w:pPr>
        <w:spacing w:after="80" w:before="0"/>
        <w:jc w:val="both"/>
      </w:pPr>
      <w:r>
        <w:t xml:space="preserve">1. Не. По закона активното вземане трябва да е изискуемо, а пасивното — поне изпълняемо. Това е важно разграничение.</w:t>
      </w:r>
    </w:p>
    <w:p>
      <w:pPr>
        <w:spacing w:after="80" w:before="0"/>
        <w:jc w:val="both"/>
      </w:pPr>
      <w:r>
        <w:t xml:space="preserve">2. Ако срокът на пасивното задължение е уговорен в полза на длъжника, той може да го изпълни и преди падежа. В такъв случай пасивното вземане е годно да участва в прихващане, макар още да не е настъпил уговореният ден.</w:t>
      </w:r>
    </w:p>
    <w:p>
      <w:pPr>
        <w:spacing w:after="80" w:before="0"/>
        <w:jc w:val="both"/>
      </w:pPr>
      <w:r>
        <w:t xml:space="preserve">3. Да, прихващането е допустимо на 10 май, ако няма друга пречка. Марина има изискуемо активно вземане по заема от 1 май, а задължението ѝ по записа на заповед е изпълняемо предсрочно. Следователно насрещността, еднородността и останалите предпоставки са налице.</w:t>
      </w:r>
    </w:p>
    <w:p>
      <w:pPr>
        <w:spacing w:after="80" w:before="0"/>
        <w:jc w:val="both"/>
      </w:pPr>
      <w:r>
        <w:t xml:space="preserve">4. Ако изявлението е достигнало до адресата, двете вземания се погасяват до размера на по-малкото. Тъй като тук са равни, и двете се считат погасени изцяло. Правният ефект настъпва с обратна сила от момента, в който прихващането е могло да се извърши.</w:t>
      </w:r>
    </w:p>
    <w:p>
      <w:pPr>
        <w:spacing w:after="60" w:before="120"/>
      </w:pPr>
      <w:r>
        <w:rPr>
          <w:b/>
          <w:bCs/>
        </w:rPr>
        <w:t xml:space="preserve">Кратък извод</w:t>
      </w:r>
    </w:p>
    <w:p>
      <w:pPr>
        <w:spacing w:after="80" w:before="0"/>
        <w:jc w:val="both"/>
      </w:pPr>
      <w:r>
        <w:t xml:space="preserve">За прихващане е необходимо активното вземане да е изискуемо, а пасивното — само изпълняемо, поради което ненастъпилият падеж на пасивното задължение не е пречка. Погасяването обхваща и двете вземания до размера на по-малкото и действа с обратна сила от момента, в който прихващането е могло да се извърши.</w:t>
      </w:r>
    </w:p>
    <w:p>
      <w:pPr>
        <w:spacing w:after="60" w:before="120"/>
      </w:pPr>
      <w:r>
        <w:rPr>
          <w:b/>
          <w:bCs/>
        </w:rPr>
        <w:t xml:space="preserve">Често срещани грешки</w:t>
      </w:r>
    </w:p>
    <w:p>
      <w:pPr>
        <w:spacing w:after="40"/>
        <w:ind w:left="504" w:hanging="288"/>
      </w:pPr>
      <w:r>
        <w:t xml:space="preserve">•  Да се изисква изискуемост и на двете вземания.</w:t>
      </w:r>
    </w:p>
    <w:p>
      <w:pPr>
        <w:spacing w:after="40"/>
        <w:ind w:left="504" w:hanging="288"/>
      </w:pPr>
      <w:r>
        <w:t xml:space="preserve">•  Да се пренебрегва в чия полза е уговорен срокът по пасивното задължение.</w:t>
      </w:r>
    </w:p>
    <w:p>
      <w:pPr>
        <w:spacing w:after="40"/>
        <w:ind w:left="504" w:hanging="288"/>
      </w:pPr>
      <w:r>
        <w:t xml:space="preserve">•  Да се смята, че погасителният ефект настъпва едва от датата на изявлението.</w:t>
      </w:r>
    </w:p>
    <w:p>
      <w:pPr>
        <w:spacing w:after="40"/>
        <w:ind w:left="504" w:hanging="288"/>
      </w:pPr>
      <w:r>
        <w:t xml:space="preserve">•  Да се пропуска проверката на насрещността и еднородността.</w:t>
      </w:r>
    </w:p>
    <w:p>
      <w:r>
        <w:br w:type="page"/>
      </w:r>
    </w:p>
    <w:p>
      <w:pPr>
        <w:pStyle w:val="Heading1"/>
        <w:spacing w:after="80"/>
      </w:pPr>
      <w:r>
        <w:rPr>
          <w:b/>
          <w:bCs/>
          <w:color w:val="2F5496"/>
          <w:sz w:val="30"/>
          <w:szCs w:val="30"/>
        </w:rPr>
        <w:t xml:space="preserve">Тема 35. Подновяване. Опрощаване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новация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342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Фактически състав</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343</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Aliquid novi</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Animus novandi</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345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Обезпечения и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346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Признание и спогодба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347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опрощаване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Обхват и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349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Презумпцията по чл. 109</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Опрощаване и трети лица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Разсрочен дълг, който длъжникът нарича новация</w:t>
      </w:r>
    </w:p>
    <w:p>
      <w:pPr>
        <w:spacing w:after="40"/>
      </w:pPr>
      <w:r>
        <w:rPr>
          <w:b/>
          <w:bCs/>
        </w:rPr>
        <w:t xml:space="preserve">Казус 2 (Средно): </w:t>
      </w:r>
      <w:r>
        <w:t xml:space="preserve">Писмото на Лилия: отказ от вземане или предложение за опрощаване</w:t>
      </w:r>
    </w:p>
    <w:p>
      <w:pPr>
        <w:pStyle w:val="Heading2"/>
        <w:spacing w:after="120" w:before="280"/>
      </w:pPr>
      <w:r>
        <w:rPr>
          <w:b/>
          <w:bCs/>
          <w:color w:val="2F5496"/>
          <w:sz w:val="26"/>
          <w:szCs w:val="26"/>
        </w:rPr>
        <w:t xml:space="preserve">Тема 35 — тестови въпроси</w:t>
      </w:r>
    </w:p>
    <w:p>
      <w:pPr>
        <w:pStyle w:val="Heading3"/>
        <w:spacing w:after="60" w:before="240"/>
      </w:pPr>
      <w:r>
        <w:rPr>
          <w:b/>
          <w:bCs/>
          <w:sz w:val="24"/>
          <w:szCs w:val="24"/>
        </w:rPr>
        <w:t xml:space="preserve">Въпрос 1</w:t>
      </w:r>
      <w:r>
        <w:rPr>
          <w:i/>
          <w:iCs/>
          <w:color w:val="767676"/>
          <w:sz w:val="19"/>
          <w:szCs w:val="19"/>
        </w:rPr>
        <w:t xml:space="preserve">   (№ 341 от 780)</w:t>
      </w:r>
    </w:p>
    <w:p>
      <w:pPr>
        <w:spacing w:after="100"/>
      </w:pPr>
      <w:r>
        <w:rPr>
          <w:b/>
          <w:bCs/>
          <w:sz w:val="19"/>
          <w:szCs w:val="19"/>
        </w:rPr>
        <w:t xml:space="preserve">Подтема: </w:t>
      </w:r>
      <w:r>
        <w:rPr>
          <w:sz w:val="19"/>
          <w:szCs w:val="19"/>
        </w:rPr>
        <w:t xml:space="preserve">Понятие за новация</w:t>
      </w:r>
      <w:r>
        <w:rPr>
          <w:b/>
          <w:bCs/>
          <w:sz w:val="19"/>
          <w:szCs w:val="19"/>
        </w:rPr>
        <w:t xml:space="preserve">     Ниво: </w:t>
      </w:r>
      <w:r>
        <w:rPr>
          <w:sz w:val="19"/>
          <w:szCs w:val="19"/>
        </w:rPr>
        <w:t xml:space="preserve">Базово</w:t>
      </w:r>
    </w:p>
    <w:p>
      <w:pPr>
        <w:spacing w:after="80" w:before="0"/>
      </w:pPr>
      <w:r>
        <w:t xml:space="preserve">Подновяването (новацията) е:</w:t>
      </w:r>
    </w:p>
    <w:p>
      <w:pPr>
        <w:spacing w:after="40"/>
        <w:ind w:left="431" w:hanging="360"/>
      </w:pPr>
      <w:r>
        <w:rPr>
          <w:b/>
          <w:bCs/>
        </w:rPr>
        <w:t xml:space="preserve">А) </w:t>
      </w:r>
      <w:r>
        <w:t xml:space="preserve">едностранно изявление на кредитора за промяна на падежа или лихвата</w:t>
      </w:r>
    </w:p>
    <w:p>
      <w:pPr>
        <w:spacing w:after="40"/>
        <w:ind w:left="431" w:hanging="360"/>
      </w:pPr>
      <w:r>
        <w:rPr>
          <w:b/>
          <w:bCs/>
        </w:rPr>
        <w:t xml:space="preserve">Б) </w:t>
      </w:r>
      <w:r>
        <w:t xml:space="preserve">договор, с който старото задължение се погасява и се заменя с ново</w:t>
      </w:r>
    </w:p>
    <w:p>
      <w:pPr>
        <w:spacing w:after="40"/>
        <w:ind w:left="431" w:hanging="360"/>
      </w:pPr>
      <w:r>
        <w:rPr>
          <w:b/>
          <w:bCs/>
        </w:rPr>
        <w:t xml:space="preserve">В) </w:t>
      </w:r>
      <w:r>
        <w:t xml:space="preserve">добавяне на второ задължение наред със старото, по избор на кредитора</w:t>
      </w:r>
    </w:p>
    <w:p>
      <w:pPr>
        <w:spacing w:after="40"/>
        <w:ind w:left="431" w:hanging="360"/>
      </w:pPr>
      <w:r>
        <w:rPr>
          <w:b/>
          <w:bCs/>
        </w:rPr>
        <w:t xml:space="preserve">Г) </w:t>
      </w:r>
      <w:r>
        <w:t xml:space="preserve">съдебно изменение на договора поради стопанска непоносимост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Новацията има двоен и неделим резултат — правопогасяващ за старото и правопораждащ за новото задължение; след нея може да се търси само новата престация, защото новият дълг не се наслагва върху стария и кредиторът няма две алтернативни притезания.</w:t>
      </w:r>
    </w:p>
    <w:p>
      <w:pPr>
        <w:spacing w:after="100" w:before="0"/>
      </w:pPr>
      <w:r>
        <w:rPr>
          <w:b/>
          <w:bCs/>
        </w:rPr>
        <w:t xml:space="preserve">Защо А е грешен:  </w:t>
      </w:r>
      <w:r>
        <w:t xml:space="preserve">Новацията е договор, не едностранен акт.</w:t>
      </w:r>
    </w:p>
    <w:p>
      <w:pPr>
        <w:spacing w:after="100" w:before="0"/>
      </w:pPr>
      <w:r>
        <w:rPr>
          <w:b/>
          <w:bCs/>
        </w:rPr>
        <w:t xml:space="preserve">Защо В е грешен:  </w:t>
      </w:r>
      <w:r>
        <w:t xml:space="preserve">Наслагване без погасяване не е новация.</w:t>
      </w:r>
    </w:p>
    <w:p>
      <w:pPr>
        <w:spacing w:after="100" w:before="0"/>
      </w:pPr>
      <w:r>
        <w:rPr>
          <w:b/>
          <w:bCs/>
        </w:rPr>
        <w:t xml:space="preserve">Защо Г е грешен:  </w:t>
      </w:r>
      <w:r>
        <w:t xml:space="preserve">Съдебната намеса по чл. 307 ТЗ е друг институт.</w:t>
      </w:r>
    </w:p>
    <w:p>
      <w:pPr>
        <w:spacing w:after="140" w:before="0"/>
      </w:pPr>
      <w:r>
        <w:rPr>
          <w:b/>
          <w:bCs/>
        </w:rPr>
        <w:t xml:space="preserve">Методическа бележка:  </w:t>
      </w:r>
      <w:r>
        <w:t xml:space="preserve">Проверява двойния неделим ефект на подновяването.</w:t>
      </w:r>
    </w:p>
    <w:p>
      <w:pPr>
        <w:pStyle w:val="Heading3"/>
        <w:spacing w:after="60" w:before="240"/>
      </w:pPr>
      <w:r>
        <w:rPr>
          <w:b/>
          <w:bCs/>
          <w:sz w:val="24"/>
          <w:szCs w:val="24"/>
        </w:rPr>
        <w:t xml:space="preserve">Въпрос 2</w:t>
      </w:r>
      <w:r>
        <w:rPr>
          <w:i/>
          <w:iCs/>
          <w:color w:val="767676"/>
          <w:sz w:val="19"/>
          <w:szCs w:val="19"/>
        </w:rPr>
        <w:t xml:space="preserve">   (№ 342 от 780)</w:t>
      </w:r>
    </w:p>
    <w:p>
      <w:pPr>
        <w:spacing w:after="100"/>
      </w:pPr>
      <w:r>
        <w:rPr>
          <w:b/>
          <w:bCs/>
          <w:sz w:val="19"/>
          <w:szCs w:val="19"/>
        </w:rPr>
        <w:t xml:space="preserve">Подтема: </w:t>
      </w:r>
      <w:r>
        <w:rPr>
          <w:sz w:val="19"/>
          <w:szCs w:val="19"/>
        </w:rPr>
        <w:t xml:space="preserve">Фактически състав</w:t>
      </w:r>
      <w:r>
        <w:rPr>
          <w:b/>
          <w:bCs/>
          <w:sz w:val="19"/>
          <w:szCs w:val="19"/>
        </w:rPr>
        <w:t xml:space="preserve">     Ниво: </w:t>
      </w:r>
      <w:r>
        <w:rPr>
          <w:sz w:val="19"/>
          <w:szCs w:val="19"/>
        </w:rPr>
        <w:t xml:space="preserve">Средно</w:t>
      </w:r>
    </w:p>
    <w:p>
      <w:pPr>
        <w:spacing w:after="80" w:before="0"/>
      </w:pPr>
      <w:r>
        <w:t xml:space="preserve">Фактическият състав на новацията изисква кумулативно:</w:t>
      </w:r>
    </w:p>
    <w:p>
      <w:pPr>
        <w:spacing w:after="40"/>
        <w:ind w:left="431" w:hanging="360"/>
      </w:pPr>
      <w:r>
        <w:rPr>
          <w:b/>
          <w:bCs/>
        </w:rPr>
        <w:t xml:space="preserve">А) </w:t>
      </w:r>
      <w:r>
        <w:t xml:space="preserve">писмен договор, нотариална заверка на подписите и вписване в регистър</w:t>
      </w:r>
    </w:p>
    <w:p>
      <w:pPr>
        <w:spacing w:after="40"/>
        <w:ind w:left="431" w:hanging="360"/>
      </w:pPr>
      <w:r>
        <w:rPr>
          <w:b/>
          <w:bCs/>
        </w:rPr>
        <w:t xml:space="preserve">Б) </w:t>
      </w:r>
      <w:r>
        <w:t xml:space="preserve">само ясно изразено намерение на страните старият дълг да отпадне занапред</w:t>
      </w:r>
    </w:p>
    <w:p>
      <w:pPr>
        <w:spacing w:after="40"/>
        <w:ind w:left="431" w:hanging="360"/>
      </w:pPr>
      <w:r>
        <w:rPr>
          <w:b/>
          <w:bCs/>
        </w:rPr>
        <w:t xml:space="preserve">В) </w:t>
      </w:r>
      <w:r>
        <w:t xml:space="preserve">всяко от двете задължения да е валидно, нов елемент и воля за замяна</w:t>
      </w:r>
    </w:p>
    <w:p>
      <w:pPr>
        <w:spacing w:after="40"/>
        <w:ind w:left="431" w:hanging="360"/>
      </w:pPr>
      <w:r>
        <w:rPr>
          <w:b/>
          <w:bCs/>
        </w:rPr>
        <w:t xml:space="preserve">Г) </w:t>
      </w:r>
      <w:r>
        <w:t xml:space="preserve">изрично съгласие на всички обезпечители на стария дълг преди сключването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Четирите елемента — действителни старо и ново задължение, съществен нов елемент (aliquid novi) и воля за замяна (animus novandi) — се доказват от страната, която се позовава на новацията; изрази като „уреждане" и „преструктуриране" не са достатъчни без заместителния ефект, а нищожен стар дълг или нищожно ново задължение провалят замяната.</w:t>
      </w:r>
    </w:p>
    <w:p>
      <w:pPr>
        <w:spacing w:after="100" w:before="0"/>
      </w:pPr>
      <w:r>
        <w:rPr>
          <w:b/>
          <w:bCs/>
        </w:rPr>
        <w:t xml:space="preserve">Защо А е грешен:  </w:t>
      </w:r>
      <w:r>
        <w:t xml:space="preserve">Обща специална форма чл. 107 не установява (писменото оформяне е практическа нужда).</w:t>
      </w:r>
    </w:p>
    <w:p>
      <w:pPr>
        <w:spacing w:after="100" w:before="0"/>
      </w:pPr>
      <w:r>
        <w:rPr>
          <w:b/>
          <w:bCs/>
        </w:rPr>
        <w:t xml:space="preserve">Защо Б е грешен:  </w:t>
      </w:r>
      <w:r>
        <w:t xml:space="preserve">Без нов елемент и валидни две задължения намерението не стига.</w:t>
      </w:r>
    </w:p>
    <w:p>
      <w:pPr>
        <w:spacing w:after="100" w:before="0"/>
      </w:pPr>
      <w:r>
        <w:rPr>
          <w:b/>
          <w:bCs/>
        </w:rPr>
        <w:t xml:space="preserve">Защо Г е грешен:  </w:t>
      </w:r>
      <w:r>
        <w:t xml:space="preserve">Съгласието на обезпечителите — независимо кога е дадено — е нужно за запазване на обезпеченията, не за самата новация.</w:t>
      </w:r>
    </w:p>
    <w:p>
      <w:pPr>
        <w:spacing w:after="140" w:before="0"/>
      </w:pPr>
      <w:r>
        <w:rPr>
          <w:b/>
          <w:bCs/>
        </w:rPr>
        <w:t xml:space="preserve">Методическа бележка:  </w:t>
      </w:r>
      <w:r>
        <w:t xml:space="preserve">Проверява четирите кумулативни елемента и тежестта на доказване.</w:t>
      </w:r>
    </w:p>
    <w:p>
      <w:pPr>
        <w:pStyle w:val="Heading3"/>
        <w:spacing w:after="60" w:before="240"/>
      </w:pPr>
      <w:r>
        <w:rPr>
          <w:b/>
          <w:bCs/>
          <w:sz w:val="24"/>
          <w:szCs w:val="24"/>
        </w:rPr>
        <w:t xml:space="preserve">Въпрос 3</w:t>
      </w:r>
      <w:r>
        <w:rPr>
          <w:i/>
          <w:iCs/>
          <w:color w:val="767676"/>
          <w:sz w:val="19"/>
          <w:szCs w:val="19"/>
        </w:rPr>
        <w:t xml:space="preserve">   (№ 343 от 780)</w:t>
      </w:r>
    </w:p>
    <w:p>
      <w:pPr>
        <w:spacing w:after="100"/>
      </w:pPr>
      <w:r>
        <w:rPr>
          <w:b/>
          <w:bCs/>
          <w:sz w:val="19"/>
          <w:szCs w:val="19"/>
        </w:rPr>
        <w:t xml:space="preserve">Подтема: </w:t>
      </w:r>
      <w:r>
        <w:rPr>
          <w:sz w:val="19"/>
          <w:szCs w:val="19"/>
        </w:rPr>
        <w:t xml:space="preserve">Aliquid novi</w:t>
      </w:r>
      <w:r>
        <w:rPr>
          <w:b/>
          <w:bCs/>
          <w:sz w:val="19"/>
          <w:szCs w:val="19"/>
        </w:rPr>
        <w:t xml:space="preserve">     Ниво: </w:t>
      </w:r>
      <w:r>
        <w:rPr>
          <w:sz w:val="19"/>
          <w:szCs w:val="19"/>
        </w:rPr>
        <w:t xml:space="preserve">Високо</w:t>
      </w:r>
    </w:p>
    <w:p>
      <w:pPr>
        <w:spacing w:after="80" w:before="0"/>
      </w:pPr>
      <w:r>
        <w:t xml:space="preserve">Банка и кредитополучател подписват „Анекс за новация", който запазва предмета и основанието на дълга, но разсрочва вноските, намалява лихвата и капитализира просрочията. Това съглашение:</w:t>
      </w:r>
    </w:p>
    <w:p>
      <w:pPr>
        <w:spacing w:after="40"/>
        <w:ind w:left="431" w:hanging="360"/>
      </w:pPr>
      <w:r>
        <w:rPr>
          <w:b/>
          <w:bCs/>
        </w:rPr>
        <w:t xml:space="preserve">А) </w:t>
      </w:r>
      <w:r>
        <w:t xml:space="preserve">е новация, защото е озаглавено така и страните са обвързани от заглавието</w:t>
      </w:r>
    </w:p>
    <w:p>
      <w:pPr>
        <w:spacing w:after="40"/>
        <w:ind w:left="431" w:hanging="360"/>
      </w:pPr>
      <w:r>
        <w:rPr>
          <w:b/>
          <w:bCs/>
        </w:rPr>
        <w:t xml:space="preserve">Б) </w:t>
      </w:r>
      <w:r>
        <w:t xml:space="preserve">е новация, защото променя размера и броя на месечните вноски</w:t>
      </w:r>
    </w:p>
    <w:p>
      <w:pPr>
        <w:spacing w:after="40"/>
        <w:ind w:left="431" w:hanging="360"/>
      </w:pPr>
      <w:r>
        <w:rPr>
          <w:b/>
          <w:bCs/>
        </w:rPr>
        <w:t xml:space="preserve">В) </w:t>
      </w:r>
      <w:r>
        <w:t xml:space="preserve">е нищожно поради вътрешно противоречие между заглавие и съдържание</w:t>
      </w:r>
    </w:p>
    <w:p>
      <w:pPr>
        <w:spacing w:after="40"/>
        <w:ind w:left="431" w:hanging="360"/>
      </w:pPr>
      <w:r>
        <w:rPr>
          <w:b/>
          <w:bCs/>
        </w:rPr>
        <w:t xml:space="preserve">Г) </w:t>
      </w:r>
      <w:r>
        <w:t xml:space="preserve">по правило е изменение на старото задължение, а не новация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Разсрочване, отсрочване, нов погасителен план, нова лихва и капитализиране са изменения, щом предметът и основанието се запазват; aliquid novi изисква съществено преустройство — друг предмет или друго основание, заглавието не променя реалното съдържание, а съмнението се разрешава в полза на старото вземане.</w:t>
      </w:r>
    </w:p>
    <w:p>
      <w:pPr>
        <w:spacing w:after="100" w:before="0"/>
      </w:pPr>
      <w:r>
        <w:rPr>
          <w:b/>
          <w:bCs/>
        </w:rPr>
        <w:t xml:space="preserve">Защо А е грешен:  </w:t>
      </w:r>
      <w:r>
        <w:t xml:space="preserve">Съдът не е обвързан от заглавието на документа.</w:t>
      </w:r>
    </w:p>
    <w:p>
      <w:pPr>
        <w:spacing w:after="100" w:before="0"/>
      </w:pPr>
      <w:r>
        <w:rPr>
          <w:b/>
          <w:bCs/>
        </w:rPr>
        <w:t xml:space="preserve">Защо Б е грешен:  </w:t>
      </w:r>
      <w:r>
        <w:t xml:space="preserve">Промяната в размера не доказва новация без преустройство на дълга.</w:t>
      </w:r>
    </w:p>
    <w:p>
      <w:pPr>
        <w:spacing w:after="100" w:before="0"/>
      </w:pPr>
      <w:r>
        <w:rPr>
          <w:b/>
          <w:bCs/>
        </w:rPr>
        <w:t xml:space="preserve">Защо В е грешен:  </w:t>
      </w:r>
      <w:r>
        <w:t xml:space="preserve">Валидно изменение не страда от порок само заради етикета си.</w:t>
      </w:r>
    </w:p>
    <w:p>
      <w:pPr>
        <w:spacing w:after="140" w:before="0"/>
      </w:pPr>
      <w:r>
        <w:rPr>
          <w:b/>
          <w:bCs/>
        </w:rPr>
        <w:t xml:space="preserve">Методическа бележка:  </w:t>
      </w:r>
      <w:r>
        <w:t xml:space="preserve">Проверява границата изменение — новация при банковите анекси.</w:t>
      </w:r>
    </w:p>
    <w:p>
      <w:pPr>
        <w:pStyle w:val="Heading3"/>
        <w:spacing w:after="60" w:before="240"/>
      </w:pPr>
      <w:r>
        <w:rPr>
          <w:b/>
          <w:bCs/>
          <w:sz w:val="24"/>
          <w:szCs w:val="24"/>
        </w:rPr>
        <w:t xml:space="preserve">Въпрос 4</w:t>
      </w:r>
      <w:r>
        <w:rPr>
          <w:i/>
          <w:iCs/>
          <w:color w:val="767676"/>
          <w:sz w:val="19"/>
          <w:szCs w:val="19"/>
        </w:rPr>
        <w:t xml:space="preserve">   (№ 344 от 780)</w:t>
      </w:r>
    </w:p>
    <w:p>
      <w:pPr>
        <w:spacing w:after="100"/>
      </w:pPr>
      <w:r>
        <w:rPr>
          <w:b/>
          <w:bCs/>
          <w:sz w:val="19"/>
          <w:szCs w:val="19"/>
        </w:rPr>
        <w:t xml:space="preserve">Подтема: </w:t>
      </w:r>
      <w:r>
        <w:rPr>
          <w:sz w:val="19"/>
          <w:szCs w:val="19"/>
        </w:rPr>
        <w:t xml:space="preserve">Animus novandi</w:t>
      </w:r>
      <w:r>
        <w:rPr>
          <w:b/>
          <w:bCs/>
          <w:sz w:val="19"/>
          <w:szCs w:val="19"/>
        </w:rPr>
        <w:t xml:space="preserve">     Ниво: </w:t>
      </w:r>
      <w:r>
        <w:rPr>
          <w:sz w:val="19"/>
          <w:szCs w:val="19"/>
        </w:rPr>
        <w:t xml:space="preserve">Средно</w:t>
      </w:r>
    </w:p>
    <w:p>
      <w:pPr>
        <w:spacing w:after="80" w:before="0"/>
      </w:pPr>
      <w:r>
        <w:t xml:space="preserve">Намерението за новиране (animus novandi):</w:t>
      </w:r>
    </w:p>
    <w:p>
      <w:pPr>
        <w:spacing w:after="40"/>
        <w:ind w:left="431" w:hanging="360"/>
      </w:pPr>
      <w:r>
        <w:rPr>
          <w:b/>
          <w:bCs/>
        </w:rPr>
        <w:t xml:space="preserve">А) </w:t>
      </w:r>
      <w:r>
        <w:t xml:space="preserve">трябва да е изразено ясно и недвусмислено и никога не се предполага</w:t>
      </w:r>
    </w:p>
    <w:p>
      <w:pPr>
        <w:spacing w:after="40"/>
        <w:ind w:left="431" w:hanging="360"/>
      </w:pPr>
      <w:r>
        <w:rPr>
          <w:b/>
          <w:bCs/>
        </w:rPr>
        <w:t xml:space="preserve">Б) </w:t>
      </w:r>
      <w:r>
        <w:t xml:space="preserve">се предполага при всяко ново споразумение между страните за същия дълг</w:t>
      </w:r>
    </w:p>
    <w:p>
      <w:pPr>
        <w:spacing w:after="40"/>
        <w:ind w:left="431" w:hanging="360"/>
      </w:pPr>
      <w:r>
        <w:rPr>
          <w:b/>
          <w:bCs/>
        </w:rPr>
        <w:t xml:space="preserve">В) </w:t>
      </w:r>
      <w:r>
        <w:t xml:space="preserve">е налице винаги, когато в текста е употребена думата „новация"</w:t>
      </w:r>
    </w:p>
    <w:p>
      <w:pPr>
        <w:spacing w:after="40"/>
        <w:ind w:left="431" w:hanging="360"/>
      </w:pPr>
      <w:r>
        <w:rPr>
          <w:b/>
          <w:bCs/>
        </w:rPr>
        <w:t xml:space="preserve">Г) </w:t>
      </w:r>
      <w:r>
        <w:t xml:space="preserve">се извежда от самото плащане на първата вноска по новия погасителен план</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Договорът трябва сигурно да изключва запазването или простото изменение на стария дълг; съдът съпоставя клаузите, целта, предходните отношения и последващото поведение, но не може чрез тълкуване да създаде липсваща воля за подновяване — думата „новация" не е задължителна, нито достатъчна.</w:t>
      </w:r>
    </w:p>
    <w:p>
      <w:pPr>
        <w:spacing w:after="100" w:before="0"/>
      </w:pPr>
      <w:r>
        <w:rPr>
          <w:b/>
          <w:bCs/>
        </w:rPr>
        <w:t xml:space="preserve">Защо Б е грешен:  </w:t>
      </w:r>
      <w:r>
        <w:t xml:space="preserve">Презумпция за новиране няма.</w:t>
      </w:r>
    </w:p>
    <w:p>
      <w:pPr>
        <w:spacing w:after="100" w:before="0"/>
      </w:pPr>
      <w:r>
        <w:rPr>
          <w:b/>
          <w:bCs/>
        </w:rPr>
        <w:t xml:space="preserve">Защо В е грешен:  </w:t>
      </w:r>
      <w:r>
        <w:t xml:space="preserve">Етикетът не замества действителната воля.</w:t>
      </w:r>
    </w:p>
    <w:p>
      <w:pPr>
        <w:spacing w:after="100" w:before="0"/>
      </w:pPr>
      <w:r>
        <w:rPr>
          <w:b/>
          <w:bCs/>
        </w:rPr>
        <w:t xml:space="preserve">Защо Г е грешен:  </w:t>
      </w:r>
      <w:r>
        <w:t xml:space="preserve">Изпълнението по новия план е съвместимо и с изменение.</w:t>
      </w:r>
    </w:p>
    <w:p>
      <w:pPr>
        <w:spacing w:after="140" w:before="0"/>
      </w:pPr>
      <w:r>
        <w:rPr>
          <w:b/>
          <w:bCs/>
        </w:rPr>
        <w:t xml:space="preserve">Методическа бележка:  </w:t>
      </w:r>
      <w:r>
        <w:t xml:space="preserve">Проверява доказването на новационното намерение.</w:t>
      </w:r>
    </w:p>
    <w:p>
      <w:pPr>
        <w:pStyle w:val="Heading3"/>
        <w:spacing w:after="60" w:before="240"/>
      </w:pPr>
      <w:r>
        <w:rPr>
          <w:b/>
          <w:bCs/>
          <w:sz w:val="24"/>
          <w:szCs w:val="24"/>
        </w:rPr>
        <w:t xml:space="preserve">Въпрос 5</w:t>
      </w:r>
      <w:r>
        <w:rPr>
          <w:i/>
          <w:iCs/>
          <w:color w:val="767676"/>
          <w:sz w:val="19"/>
          <w:szCs w:val="19"/>
        </w:rPr>
        <w:t xml:space="preserve">   (№ 345 от 780)</w:t>
      </w:r>
    </w:p>
    <w:p>
      <w:pPr>
        <w:spacing w:after="100"/>
      </w:pPr>
      <w:r>
        <w:rPr>
          <w:b/>
          <w:bCs/>
          <w:sz w:val="19"/>
          <w:szCs w:val="19"/>
        </w:rPr>
        <w:t xml:space="preserve">Подтема: </w:t>
      </w:r>
      <w:r>
        <w:rPr>
          <w:sz w:val="19"/>
          <w:szCs w:val="19"/>
        </w:rPr>
        <w:t xml:space="preserve">Обезпечения и солидарност</w:t>
      </w:r>
      <w:r>
        <w:rPr>
          <w:b/>
          <w:bCs/>
          <w:sz w:val="19"/>
          <w:szCs w:val="19"/>
        </w:rPr>
        <w:t xml:space="preserve">     Ниво: </w:t>
      </w:r>
      <w:r>
        <w:rPr>
          <w:sz w:val="19"/>
          <w:szCs w:val="19"/>
        </w:rPr>
        <w:t xml:space="preserve">Високо</w:t>
      </w:r>
    </w:p>
    <w:p>
      <w:pPr>
        <w:spacing w:after="80" w:before="0"/>
      </w:pPr>
      <w:r>
        <w:t xml:space="preserve">При новация обезпеченията на старото задължение:</w:t>
      </w:r>
    </w:p>
    <w:p>
      <w:pPr>
        <w:spacing w:after="40"/>
        <w:ind w:left="431" w:hanging="360"/>
      </w:pPr>
      <w:r>
        <w:rPr>
          <w:b/>
          <w:bCs/>
        </w:rPr>
        <w:t xml:space="preserve">А) </w:t>
      </w:r>
      <w:r>
        <w:t xml:space="preserve">преминават винаги върху новото задължение като акцесорни права</w:t>
      </w:r>
    </w:p>
    <w:p>
      <w:pPr>
        <w:spacing w:after="40"/>
        <w:ind w:left="431" w:hanging="360"/>
      </w:pPr>
      <w:r>
        <w:rPr>
          <w:b/>
          <w:bCs/>
        </w:rPr>
        <w:t xml:space="preserve">Б) </w:t>
      </w:r>
      <w:r>
        <w:t xml:space="preserve">се погасяват безусловно и не могат да бъдат запазени дори при съгласие на страните</w:t>
      </w:r>
    </w:p>
    <w:p>
      <w:pPr>
        <w:spacing w:after="40"/>
        <w:ind w:left="431" w:hanging="360"/>
      </w:pPr>
      <w:r>
        <w:rPr>
          <w:b/>
          <w:bCs/>
        </w:rPr>
        <w:t xml:space="preserve">В) </w:t>
      </w:r>
      <w:r>
        <w:t xml:space="preserve">се запазват по решение на съда при доказан правен интерес на кредитора</w:t>
      </w:r>
    </w:p>
    <w:p>
      <w:pPr>
        <w:spacing w:after="40"/>
        <w:ind w:left="431" w:hanging="360"/>
      </w:pPr>
      <w:r>
        <w:rPr>
          <w:b/>
          <w:bCs/>
        </w:rPr>
        <w:t xml:space="preserve">Г) </w:t>
      </w:r>
      <w:r>
        <w:t xml:space="preserve">се запазват за новото задължение само със съгласието на лицата, които са ги дали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107, изр. 2 пази поръчителя, залогодателя и ипотекарния длъжник от обезпечаване на различен риск без тяхна воля — съгласието е конкретно и в изискуемата форма (при ипотека — и вписване); а по чл. 124, ал. 1 новирането на дълга на един солидарен длъжник освобождава останалите, освен при изрично запазване на правата срещу тях — което не бива да се смесва с простото продължаване на срока по чл. 147, ал. 2.</w:t>
      </w:r>
    </w:p>
    <w:p>
      <w:pPr>
        <w:spacing w:after="100" w:before="0"/>
      </w:pPr>
      <w:r>
        <w:rPr>
          <w:b/>
          <w:bCs/>
        </w:rPr>
        <w:t xml:space="preserve">Защо А е грешен:  </w:t>
      </w:r>
      <w:r>
        <w:t xml:space="preserve">Автоматичното преминаване е точно изключеното.</w:t>
      </w:r>
    </w:p>
    <w:p>
      <w:pPr>
        <w:spacing w:after="100" w:before="0"/>
      </w:pPr>
      <w:r>
        <w:rPr>
          <w:b/>
          <w:bCs/>
        </w:rPr>
        <w:t xml:space="preserve">Защо Б е грешен:  </w:t>
      </w:r>
      <w:r>
        <w:t xml:space="preserve">Запазване е възможно — при съгласие на далите ги.</w:t>
      </w:r>
    </w:p>
    <w:p>
      <w:pPr>
        <w:spacing w:after="100" w:before="0"/>
      </w:pPr>
      <w:r>
        <w:rPr>
          <w:b/>
          <w:bCs/>
        </w:rPr>
        <w:t xml:space="preserve">Защо В е грешен:  </w:t>
      </w:r>
      <w:r>
        <w:t xml:space="preserve">Съдебна санкция за запазването не е предвидена.</w:t>
      </w:r>
    </w:p>
    <w:p>
      <w:pPr>
        <w:spacing w:after="140" w:before="0"/>
      </w:pPr>
      <w:r>
        <w:rPr>
          <w:b/>
          <w:bCs/>
        </w:rPr>
        <w:t xml:space="preserve">Методическа бележка:  </w:t>
      </w:r>
      <w:r>
        <w:t xml:space="preserve">Проверява съдбата на обезпеченията и солидарността при новация.</w:t>
      </w:r>
    </w:p>
    <w:p>
      <w:pPr>
        <w:pStyle w:val="Heading3"/>
        <w:spacing w:after="60" w:before="240"/>
      </w:pPr>
      <w:r>
        <w:rPr>
          <w:b/>
          <w:bCs/>
          <w:sz w:val="24"/>
          <w:szCs w:val="24"/>
        </w:rPr>
        <w:t xml:space="preserve">Въпрос 6</w:t>
      </w:r>
      <w:r>
        <w:rPr>
          <w:i/>
          <w:iCs/>
          <w:color w:val="767676"/>
          <w:sz w:val="19"/>
          <w:szCs w:val="19"/>
        </w:rPr>
        <w:t xml:space="preserve">   (№ 346 от 780)</w:t>
      </w:r>
    </w:p>
    <w:p>
      <w:pPr>
        <w:spacing w:after="100"/>
      </w:pPr>
      <w:r>
        <w:rPr>
          <w:b/>
          <w:bCs/>
          <w:sz w:val="19"/>
          <w:szCs w:val="19"/>
        </w:rPr>
        <w:t xml:space="preserve">Подтема: </w:t>
      </w:r>
      <w:r>
        <w:rPr>
          <w:sz w:val="19"/>
          <w:szCs w:val="19"/>
        </w:rPr>
        <w:t xml:space="preserve">Признание и спогодба</w:t>
      </w:r>
      <w:r>
        <w:rPr>
          <w:b/>
          <w:bCs/>
          <w:sz w:val="19"/>
          <w:szCs w:val="19"/>
        </w:rPr>
        <w:t xml:space="preserve">     Ниво: </w:t>
      </w:r>
      <w:r>
        <w:rPr>
          <w:sz w:val="19"/>
          <w:szCs w:val="19"/>
        </w:rPr>
        <w:t xml:space="preserve">Средно</w:t>
      </w:r>
    </w:p>
    <w:p>
      <w:pPr>
        <w:spacing w:after="80" w:before="0"/>
      </w:pPr>
      <w:r>
        <w:t xml:space="preserve">Подписаният от длъжника протокол, потвърждаващ остатъка от дълга:</w:t>
      </w:r>
    </w:p>
    <w:p>
      <w:pPr>
        <w:spacing w:after="40"/>
        <w:ind w:left="431" w:hanging="360"/>
      </w:pPr>
      <w:r>
        <w:rPr>
          <w:b/>
          <w:bCs/>
        </w:rPr>
        <w:t xml:space="preserve">А) </w:t>
      </w:r>
      <w:r>
        <w:t xml:space="preserve">е само признание — прекъсва давността, без да погасява дълга</w:t>
      </w:r>
    </w:p>
    <w:p>
      <w:pPr>
        <w:spacing w:after="40"/>
        <w:ind w:left="431" w:hanging="360"/>
      </w:pPr>
      <w:r>
        <w:rPr>
          <w:b/>
          <w:bCs/>
        </w:rPr>
        <w:t xml:space="preserve">Б) </w:t>
      </w:r>
      <w:r>
        <w:t xml:space="preserve">е новация, която погасява стария дълг и поставя началото на нов</w:t>
      </w:r>
    </w:p>
    <w:p>
      <w:pPr>
        <w:spacing w:after="40"/>
        <w:ind w:left="431" w:hanging="360"/>
      </w:pPr>
      <w:r>
        <w:rPr>
          <w:b/>
          <w:bCs/>
        </w:rPr>
        <w:t xml:space="preserve">В) </w:t>
      </w:r>
      <w:r>
        <w:t xml:space="preserve">погасява старото вземане заедно с всички акцесорни права по него</w:t>
      </w:r>
    </w:p>
    <w:p>
      <w:pPr>
        <w:spacing w:after="40"/>
        <w:ind w:left="431" w:hanging="360"/>
      </w:pPr>
      <w:r>
        <w:rPr>
          <w:b/>
          <w:bCs/>
        </w:rPr>
        <w:t xml:space="preserve">Г) </w:t>
      </w:r>
      <w:r>
        <w:t xml:space="preserve">е спогодба, защото урежда спорно правоотношение между страните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Признанието потвърждава съществуването на старото вземане (чл. 116, б. „а"): давността започва да тече отново за същия дълг; липсват aliquid novi и animus novandi. Спогодбата по чл. 365 предполага взаимни отстъпки, а новационна клауза в нея изисква и категорична воля за замяна.</w:t>
      </w:r>
    </w:p>
    <w:p>
      <w:pPr>
        <w:spacing w:after="100" w:before="0"/>
      </w:pPr>
      <w:r>
        <w:rPr>
          <w:b/>
          <w:bCs/>
        </w:rPr>
        <w:t xml:space="preserve">Защо Б е грешен:  </w:t>
      </w:r>
      <w:r>
        <w:t xml:space="preserve">Потвърждаването не е замяна.</w:t>
      </w:r>
    </w:p>
    <w:p>
      <w:pPr>
        <w:spacing w:after="100" w:before="0"/>
      </w:pPr>
      <w:r>
        <w:rPr>
          <w:b/>
          <w:bCs/>
        </w:rPr>
        <w:t xml:space="preserve">Защо В е грешен:  </w:t>
      </w:r>
      <w:r>
        <w:t xml:space="preserve">Погасителен ефект признанието няма.</w:t>
      </w:r>
    </w:p>
    <w:p>
      <w:pPr>
        <w:spacing w:after="100" w:before="0"/>
      </w:pPr>
      <w:r>
        <w:rPr>
          <w:b/>
          <w:bCs/>
        </w:rPr>
        <w:t xml:space="preserve">Защо Г е грешен:  </w:t>
      </w:r>
      <w:r>
        <w:t xml:space="preserve">Без взаимни отстъпки няма спогодба.</w:t>
      </w:r>
    </w:p>
    <w:p>
      <w:pPr>
        <w:spacing w:after="140" w:before="0"/>
      </w:pPr>
      <w:r>
        <w:rPr>
          <w:b/>
          <w:bCs/>
        </w:rPr>
        <w:t xml:space="preserve">Методическа бележка:  </w:t>
      </w:r>
      <w:r>
        <w:t xml:space="preserve">Проверява тройното разграничение признание — спогодба — новация.</w:t>
      </w:r>
    </w:p>
    <w:p>
      <w:pPr>
        <w:pStyle w:val="Heading3"/>
        <w:spacing w:after="60" w:before="240"/>
      </w:pPr>
      <w:r>
        <w:rPr>
          <w:b/>
          <w:bCs/>
          <w:sz w:val="24"/>
          <w:szCs w:val="24"/>
        </w:rPr>
        <w:t xml:space="preserve">Въпрос 7</w:t>
      </w:r>
      <w:r>
        <w:rPr>
          <w:i/>
          <w:iCs/>
          <w:color w:val="767676"/>
          <w:sz w:val="19"/>
          <w:szCs w:val="19"/>
        </w:rPr>
        <w:t xml:space="preserve">   (№ 347 от 780)</w:t>
      </w:r>
    </w:p>
    <w:p>
      <w:pPr>
        <w:spacing w:after="100"/>
      </w:pPr>
      <w:r>
        <w:rPr>
          <w:b/>
          <w:bCs/>
          <w:sz w:val="19"/>
          <w:szCs w:val="19"/>
        </w:rPr>
        <w:t xml:space="preserve">Подтема: </w:t>
      </w:r>
      <w:r>
        <w:rPr>
          <w:sz w:val="19"/>
          <w:szCs w:val="19"/>
        </w:rPr>
        <w:t xml:space="preserve">Понятие за опрощаване</w:t>
      </w:r>
      <w:r>
        <w:rPr>
          <w:b/>
          <w:bCs/>
          <w:sz w:val="19"/>
          <w:szCs w:val="19"/>
        </w:rPr>
        <w:t xml:space="preserve">     Ниво: </w:t>
      </w:r>
      <w:r>
        <w:rPr>
          <w:sz w:val="19"/>
          <w:szCs w:val="19"/>
        </w:rPr>
        <w:t xml:space="preserve">Базово</w:t>
      </w:r>
    </w:p>
    <w:p>
      <w:pPr>
        <w:spacing w:after="80" w:before="0"/>
      </w:pPr>
      <w:r>
        <w:t xml:space="preserve">Опрощаването по чл. 108 ЗЗД е:</w:t>
      </w:r>
    </w:p>
    <w:p>
      <w:pPr>
        <w:spacing w:after="40"/>
        <w:ind w:left="431" w:hanging="360"/>
      </w:pPr>
      <w:r>
        <w:rPr>
          <w:b/>
          <w:bCs/>
        </w:rPr>
        <w:t xml:space="preserve">А) </w:t>
      </w:r>
      <w:r>
        <w:t xml:space="preserve">едностранно изявление на кредитора, че се отказва от вземането си занапред</w:t>
      </w:r>
    </w:p>
    <w:p>
      <w:pPr>
        <w:spacing w:after="40"/>
        <w:ind w:left="431" w:hanging="360"/>
      </w:pPr>
      <w:r>
        <w:rPr>
          <w:b/>
          <w:bCs/>
        </w:rPr>
        <w:t xml:space="preserve">Б) </w:t>
      </w:r>
      <w:r>
        <w:t xml:space="preserve">договор — кредиторът се отказва от вземането със съгласието на длъжника</w:t>
      </w:r>
    </w:p>
    <w:p>
      <w:pPr>
        <w:spacing w:after="40"/>
        <w:ind w:left="431" w:hanging="360"/>
      </w:pPr>
      <w:r>
        <w:rPr>
          <w:b/>
          <w:bCs/>
        </w:rPr>
        <w:t xml:space="preserve">В) </w:t>
      </w:r>
      <w:r>
        <w:t xml:space="preserve">съдебен акт за заличаване на дълга, постановен по молба на длъжника</w:t>
      </w:r>
    </w:p>
    <w:p>
      <w:pPr>
        <w:spacing w:after="40"/>
        <w:ind w:left="431" w:hanging="360"/>
      </w:pPr>
      <w:r>
        <w:rPr>
          <w:b/>
          <w:bCs/>
        </w:rPr>
        <w:t xml:space="preserve">Г) </w:t>
      </w:r>
      <w:r>
        <w:t xml:space="preserve">автоматична последица от десетгодишно бездействие на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Опрощаването не е едностранна сделка: декларация или писмо на кредитора е само предложение, а погасителният ефект настъпва, когато длъжникът приеме освобождаването; приемането може да следва и от недвусмислено поведение, но мълчанието само по себе си не е съгласие.</w:t>
      </w:r>
    </w:p>
    <w:p>
      <w:pPr>
        <w:spacing w:after="100" w:before="0"/>
      </w:pPr>
      <w:r>
        <w:rPr>
          <w:b/>
          <w:bCs/>
        </w:rPr>
        <w:t xml:space="preserve">Защо А е грешен:  </w:t>
      </w:r>
      <w:r>
        <w:t xml:space="preserve">Едностранното обещание не поражда ефекта на чл. 108.</w:t>
      </w:r>
    </w:p>
    <w:p>
      <w:pPr>
        <w:spacing w:after="100" w:before="0"/>
      </w:pPr>
      <w:r>
        <w:rPr>
          <w:b/>
          <w:bCs/>
        </w:rPr>
        <w:t xml:space="preserve">Защо В е грешен:  </w:t>
      </w:r>
      <w:r>
        <w:t xml:space="preserve">Съдебна форма институтът няма.</w:t>
      </w:r>
    </w:p>
    <w:p>
      <w:pPr>
        <w:spacing w:after="100" w:before="0"/>
      </w:pPr>
      <w:r>
        <w:rPr>
          <w:b/>
          <w:bCs/>
        </w:rPr>
        <w:t xml:space="preserve">Защо Г е грешен:  </w:t>
      </w:r>
      <w:r>
        <w:t xml:space="preserve">Бездействието води към давност, не към опрощаване.</w:t>
      </w:r>
    </w:p>
    <w:p>
      <w:pPr>
        <w:spacing w:after="140" w:before="0"/>
      </w:pPr>
      <w:r>
        <w:rPr>
          <w:b/>
          <w:bCs/>
        </w:rPr>
        <w:t xml:space="preserve">Методическа бележка:  </w:t>
      </w:r>
      <w:r>
        <w:t xml:space="preserve">Проверява договорния характер и ролята на приемането.</w:t>
      </w:r>
    </w:p>
    <w:p>
      <w:pPr>
        <w:pStyle w:val="Heading3"/>
        <w:spacing w:after="60" w:before="240"/>
      </w:pPr>
      <w:r>
        <w:rPr>
          <w:b/>
          <w:bCs/>
          <w:sz w:val="24"/>
          <w:szCs w:val="24"/>
        </w:rPr>
        <w:t xml:space="preserve">Въпрос 8</w:t>
      </w:r>
      <w:r>
        <w:rPr>
          <w:i/>
          <w:iCs/>
          <w:color w:val="767676"/>
          <w:sz w:val="19"/>
          <w:szCs w:val="19"/>
        </w:rPr>
        <w:t xml:space="preserve">   (№ 348 от 780)</w:t>
      </w:r>
    </w:p>
    <w:p>
      <w:pPr>
        <w:spacing w:after="100"/>
      </w:pPr>
      <w:r>
        <w:rPr>
          <w:b/>
          <w:bCs/>
          <w:sz w:val="19"/>
          <w:szCs w:val="19"/>
        </w:rPr>
        <w:t xml:space="preserve">Подтема: </w:t>
      </w:r>
      <w:r>
        <w:rPr>
          <w:sz w:val="19"/>
          <w:szCs w:val="19"/>
        </w:rPr>
        <w:t xml:space="preserve">Обхват и солидарност</w:t>
      </w:r>
      <w:r>
        <w:rPr>
          <w:b/>
          <w:bCs/>
          <w:sz w:val="19"/>
          <w:szCs w:val="19"/>
        </w:rPr>
        <w:t xml:space="preserve">     Ниво: </w:t>
      </w:r>
      <w:r>
        <w:rPr>
          <w:sz w:val="19"/>
          <w:szCs w:val="19"/>
        </w:rPr>
        <w:t xml:space="preserve">Средно</w:t>
      </w:r>
    </w:p>
    <w:p>
      <w:pPr>
        <w:spacing w:after="80" w:before="0"/>
      </w:pPr>
      <w:r>
        <w:t xml:space="preserve">Опрощаването в полза на един солидарен длъжник:</w:t>
      </w:r>
    </w:p>
    <w:p>
      <w:pPr>
        <w:spacing w:after="40"/>
        <w:ind w:left="431" w:hanging="360"/>
      </w:pPr>
      <w:r>
        <w:rPr>
          <w:b/>
          <w:bCs/>
        </w:rPr>
        <w:t xml:space="preserve">А) </w:t>
      </w:r>
      <w:r>
        <w:t xml:space="preserve">няма никакво действие спрямо останалите съдлъжници, които дължат всичко</w:t>
      </w:r>
    </w:p>
    <w:p>
      <w:pPr>
        <w:spacing w:after="40"/>
        <w:ind w:left="431" w:hanging="360"/>
      </w:pPr>
      <w:r>
        <w:rPr>
          <w:b/>
          <w:bCs/>
        </w:rPr>
        <w:t xml:space="preserve">Б) </w:t>
      </w:r>
      <w:r>
        <w:t xml:space="preserve">е недействително без изричното съгласие на всички останали съдлъжници</w:t>
      </w:r>
    </w:p>
    <w:p>
      <w:pPr>
        <w:spacing w:after="40"/>
        <w:ind w:left="431" w:hanging="360"/>
      </w:pPr>
      <w:r>
        <w:rPr>
          <w:b/>
          <w:bCs/>
        </w:rPr>
        <w:t xml:space="preserve">В) </w:t>
      </w:r>
      <w:r>
        <w:t xml:space="preserve">освобождава и всички останали, освен ако кредиторът е запазил правата си</w:t>
      </w:r>
    </w:p>
    <w:p>
      <w:pPr>
        <w:spacing w:after="40"/>
        <w:ind w:left="431" w:hanging="360"/>
      </w:pPr>
      <w:r>
        <w:rPr>
          <w:b/>
          <w:bCs/>
        </w:rPr>
        <w:t xml:space="preserve">Г) </w:t>
      </w:r>
      <w:r>
        <w:t xml:space="preserve">освобождава останалите само ако опрощаването е възмездно и е в писмена форма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124, ал. 2: липсата на ясна резерва има по-широко освобождаващо действие; при запазване на правата дългът на останалите се намалява с вътрешната част на освободения, а регресните отношения след плащане се изчисляват върху действително останалия общ дълг.</w:t>
      </w:r>
    </w:p>
    <w:p>
      <w:pPr>
        <w:spacing w:after="100" w:before="0"/>
      </w:pPr>
      <w:r>
        <w:rPr>
          <w:b/>
          <w:bCs/>
        </w:rPr>
        <w:t xml:space="preserve">Защо А е грешен:  </w:t>
      </w:r>
      <w:r>
        <w:t xml:space="preserve">Пълна изолация на действието законът не предвижда.</w:t>
      </w:r>
    </w:p>
    <w:p>
      <w:pPr>
        <w:spacing w:after="100" w:before="0"/>
      </w:pPr>
      <w:r>
        <w:rPr>
          <w:b/>
          <w:bCs/>
        </w:rPr>
        <w:t xml:space="preserve">Защо Б е грешен:  </w:t>
      </w:r>
      <w:r>
        <w:t xml:space="preserve">Съгласие на съдлъжниците не е условие за договора кредитор–длъжник.</w:t>
      </w:r>
    </w:p>
    <w:p>
      <w:pPr>
        <w:spacing w:after="100" w:before="0"/>
      </w:pPr>
      <w:r>
        <w:rPr>
          <w:b/>
          <w:bCs/>
        </w:rPr>
        <w:t xml:space="preserve">Защо Г е грешен:  </w:t>
      </w:r>
      <w:r>
        <w:t xml:space="preserve">Възмездността на основанието и писмената форма са ирелевантни за това действие.</w:t>
      </w:r>
    </w:p>
    <w:p>
      <w:pPr>
        <w:spacing w:after="140" w:before="0"/>
      </w:pPr>
      <w:r>
        <w:rPr>
          <w:b/>
          <w:bCs/>
        </w:rPr>
        <w:t xml:space="preserve">Методическа бележка:  </w:t>
      </w:r>
      <w:r>
        <w:t xml:space="preserve">Проверява действието на опрощаването при пасивна солидарност.</w:t>
      </w:r>
    </w:p>
    <w:p>
      <w:pPr>
        <w:pStyle w:val="Heading3"/>
        <w:spacing w:after="60" w:before="240"/>
      </w:pPr>
      <w:r>
        <w:rPr>
          <w:b/>
          <w:bCs/>
          <w:sz w:val="24"/>
          <w:szCs w:val="24"/>
        </w:rPr>
        <w:t xml:space="preserve">Въпрос 9</w:t>
      </w:r>
      <w:r>
        <w:rPr>
          <w:i/>
          <w:iCs/>
          <w:color w:val="767676"/>
          <w:sz w:val="19"/>
          <w:szCs w:val="19"/>
        </w:rPr>
        <w:t xml:space="preserve">   (№ 349 от 780)</w:t>
      </w:r>
    </w:p>
    <w:p>
      <w:pPr>
        <w:spacing w:after="100"/>
      </w:pPr>
      <w:r>
        <w:rPr>
          <w:b/>
          <w:bCs/>
          <w:sz w:val="19"/>
          <w:szCs w:val="19"/>
        </w:rPr>
        <w:t xml:space="preserve">Подтема: </w:t>
      </w:r>
      <w:r>
        <w:rPr>
          <w:sz w:val="19"/>
          <w:szCs w:val="19"/>
        </w:rPr>
        <w:t xml:space="preserve">Презумпцията по чл. 109</w:t>
      </w:r>
      <w:r>
        <w:rPr>
          <w:b/>
          <w:bCs/>
          <w:sz w:val="19"/>
          <w:szCs w:val="19"/>
        </w:rPr>
        <w:t xml:space="preserve">     Ниво: </w:t>
      </w:r>
      <w:r>
        <w:rPr>
          <w:sz w:val="19"/>
          <w:szCs w:val="19"/>
        </w:rPr>
        <w:t xml:space="preserve">Средно</w:t>
      </w:r>
    </w:p>
    <w:p>
      <w:pPr>
        <w:spacing w:after="80" w:before="0"/>
      </w:pPr>
      <w:r>
        <w:t xml:space="preserve">Задължението се смята погасено по чл. 109 ЗЗД, когато:</w:t>
      </w:r>
    </w:p>
    <w:p>
      <w:pPr>
        <w:spacing w:after="40"/>
        <w:ind w:left="431" w:hanging="360"/>
      </w:pPr>
      <w:r>
        <w:rPr>
          <w:b/>
          <w:bCs/>
        </w:rPr>
        <w:t xml:space="preserve">А) </w:t>
      </w:r>
      <w:r>
        <w:t xml:space="preserve">длъжникът представи заверено копие от документа за дълга</w:t>
      </w:r>
    </w:p>
    <w:p>
      <w:pPr>
        <w:spacing w:after="40"/>
        <w:ind w:left="431" w:hanging="360"/>
      </w:pPr>
      <w:r>
        <w:rPr>
          <w:b/>
          <w:bCs/>
        </w:rPr>
        <w:t xml:space="preserve">Б) </w:t>
      </w:r>
      <w:r>
        <w:t xml:space="preserve">кредиторът е спрял да търси плащане за повече от една година</w:t>
      </w:r>
    </w:p>
    <w:p>
      <w:pPr>
        <w:spacing w:after="40"/>
        <w:ind w:left="431" w:hanging="360"/>
      </w:pPr>
      <w:r>
        <w:rPr>
          <w:b/>
          <w:bCs/>
        </w:rPr>
        <w:t xml:space="preserve">В) </w:t>
      </w:r>
      <w:r>
        <w:t xml:space="preserve">оригиналният частен документ за дълга се намира у длъжника</w:t>
      </w:r>
    </w:p>
    <w:p>
      <w:pPr>
        <w:spacing w:after="40"/>
        <w:ind w:left="431" w:hanging="360"/>
      </w:pPr>
      <w:r>
        <w:rPr>
          <w:b/>
          <w:bCs/>
        </w:rPr>
        <w:t xml:space="preserve">Г) </w:t>
      </w:r>
      <w:r>
        <w:t xml:space="preserve">счетоводството на кредитора е отписало вземането като несъбираемо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Презумпцията стъпва на житейския извод, че кредиторът предава документа след погасяване; тя изисква оригинал във фактическата власт на длъжника (копие или проект не стигат) и се оборва с доказване на изгубване, отнемане или предаване за друга цел. Тя не определя конкретното основание — то може да е изпълнение, опрощаване или друго уреждане.</w:t>
      </w:r>
    </w:p>
    <w:p>
      <w:pPr>
        <w:spacing w:after="100" w:before="0"/>
      </w:pPr>
      <w:r>
        <w:rPr>
          <w:b/>
          <w:bCs/>
        </w:rPr>
        <w:t xml:space="preserve">Защо А е грешен:  </w:t>
      </w:r>
      <w:r>
        <w:t xml:space="preserve">Копието не носи презумптивната сила на оригинала.</w:t>
      </w:r>
    </w:p>
    <w:p>
      <w:pPr>
        <w:spacing w:after="100" w:before="0"/>
      </w:pPr>
      <w:r>
        <w:rPr>
          <w:b/>
          <w:bCs/>
        </w:rPr>
        <w:t xml:space="preserve">Защо Б е грешен:  </w:t>
      </w:r>
      <w:r>
        <w:t xml:space="preserve">Пасивността на кредитора е материя на давността.</w:t>
      </w:r>
    </w:p>
    <w:p>
      <w:pPr>
        <w:spacing w:after="100" w:before="0"/>
      </w:pPr>
      <w:r>
        <w:rPr>
          <w:b/>
          <w:bCs/>
        </w:rPr>
        <w:t xml:space="preserve">Защо Г е грешен:  </w:t>
      </w:r>
      <w:r>
        <w:t xml:space="preserve">Счетоводното отписване не е договор и не погасява вземането.</w:t>
      </w:r>
    </w:p>
    <w:p>
      <w:pPr>
        <w:spacing w:after="140" w:before="0"/>
      </w:pPr>
      <w:r>
        <w:rPr>
          <w:b/>
          <w:bCs/>
        </w:rPr>
        <w:t xml:space="preserve">Методическа бележка:  </w:t>
      </w:r>
      <w:r>
        <w:t xml:space="preserve">Проверява предпоставките и оборването на презумпцията.</w:t>
      </w:r>
    </w:p>
    <w:p>
      <w:pPr>
        <w:pStyle w:val="Heading3"/>
        <w:spacing w:after="60" w:before="240"/>
      </w:pPr>
      <w:r>
        <w:rPr>
          <w:b/>
          <w:bCs/>
          <w:sz w:val="24"/>
          <w:szCs w:val="24"/>
        </w:rPr>
        <w:t xml:space="preserve">Въпрос 10</w:t>
      </w:r>
      <w:r>
        <w:rPr>
          <w:i/>
          <w:iCs/>
          <w:color w:val="767676"/>
          <w:sz w:val="19"/>
          <w:szCs w:val="19"/>
        </w:rPr>
        <w:t xml:space="preserve">   (№ 350 от 780)</w:t>
      </w:r>
    </w:p>
    <w:p>
      <w:pPr>
        <w:spacing w:after="100"/>
      </w:pPr>
      <w:r>
        <w:rPr>
          <w:b/>
          <w:bCs/>
          <w:sz w:val="19"/>
          <w:szCs w:val="19"/>
        </w:rPr>
        <w:t xml:space="preserve">Подтема: </w:t>
      </w:r>
      <w:r>
        <w:rPr>
          <w:sz w:val="19"/>
          <w:szCs w:val="19"/>
        </w:rPr>
        <w:t xml:space="preserve">Опрощаване и трети лица</w:t>
      </w:r>
      <w:r>
        <w:rPr>
          <w:b/>
          <w:bCs/>
          <w:sz w:val="19"/>
          <w:szCs w:val="19"/>
        </w:rPr>
        <w:t xml:space="preserve">     Ниво: </w:t>
      </w:r>
      <w:r>
        <w:rPr>
          <w:sz w:val="19"/>
          <w:szCs w:val="19"/>
        </w:rPr>
        <w:t xml:space="preserve">Високо</w:t>
      </w:r>
    </w:p>
    <w:p>
      <w:pPr>
        <w:spacing w:after="80" w:before="0"/>
      </w:pPr>
      <w:r>
        <w:t xml:space="preserve">Длъжник с множество кредитори опрощава голямо вземане на свой съконтрахент. Кредиторите на опрощаващия:</w:t>
      </w:r>
    </w:p>
    <w:p>
      <w:pPr>
        <w:spacing w:after="40"/>
        <w:ind w:left="431" w:hanging="360"/>
      </w:pPr>
      <w:r>
        <w:rPr>
          <w:b/>
          <w:bCs/>
        </w:rPr>
        <w:t xml:space="preserve">А) </w:t>
      </w:r>
      <w:r>
        <w:t xml:space="preserve">могат да го атакуват с павлов иск по чл. 135 ЗЗД като увреждащо действие</w:t>
      </w:r>
    </w:p>
    <w:p>
      <w:pPr>
        <w:spacing w:after="40"/>
        <w:ind w:left="431" w:hanging="360"/>
      </w:pPr>
      <w:r>
        <w:rPr>
          <w:b/>
          <w:bCs/>
        </w:rPr>
        <w:t xml:space="preserve">Б) </w:t>
      </w:r>
      <w:r>
        <w:t xml:space="preserve">не могат да реагират — опрощаването поражда действие само между страните по него</w:t>
      </w:r>
    </w:p>
    <w:p>
      <w:pPr>
        <w:spacing w:after="40"/>
        <w:ind w:left="431" w:hanging="360"/>
      </w:pPr>
      <w:r>
        <w:rPr>
          <w:b/>
          <w:bCs/>
        </w:rPr>
        <w:t xml:space="preserve">В) </w:t>
      </w:r>
      <w:r>
        <w:t xml:space="preserve">винаги могат да развалят опрощаването с едностранно изявление до страните</w:t>
      </w:r>
    </w:p>
    <w:p>
      <w:pPr>
        <w:spacing w:after="40"/>
        <w:ind w:left="431" w:hanging="360"/>
      </w:pPr>
      <w:r>
        <w:rPr>
          <w:b/>
          <w:bCs/>
        </w:rPr>
        <w:t xml:space="preserve">Г) </w:t>
      </w:r>
      <w:r>
        <w:t xml:space="preserve">стават автоматично носители на опростеното вземане на мястото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Опрощаването е типично увреждащо действие — без имуществено постъпление то смалява обезпечението на кредиторите; павловият иск води до относителна недействителност спрямо тях, а в несъстоятелността действат и специалните отменителни искове по чл. 646–647 ТЗ.</w:t>
      </w:r>
    </w:p>
    <w:p>
      <w:pPr>
        <w:spacing w:after="100" w:before="0"/>
      </w:pPr>
      <w:r>
        <w:rPr>
          <w:b/>
          <w:bCs/>
        </w:rPr>
        <w:t xml:space="preserve">Защо Б е грешен:  </w:t>
      </w:r>
      <w:r>
        <w:t xml:space="preserve">Относителната недействителност е точно пробивът в релативността.</w:t>
      </w:r>
    </w:p>
    <w:p>
      <w:pPr>
        <w:spacing w:after="100" w:before="0"/>
      </w:pPr>
      <w:r>
        <w:rPr>
          <w:b/>
          <w:bCs/>
        </w:rPr>
        <w:t xml:space="preserve">Защо В е грешен:  </w:t>
      </w:r>
      <w:r>
        <w:t xml:space="preserve">Разваляне на чужд договор — с едностранно изявление или по друг начин — кредиторите не могат да извършат.</w:t>
      </w:r>
    </w:p>
    <w:p>
      <w:pPr>
        <w:spacing w:after="100" w:before="0"/>
      </w:pPr>
      <w:r>
        <w:rPr>
          <w:b/>
          <w:bCs/>
        </w:rPr>
        <w:t xml:space="preserve">Защо Г е грешен:  </w:t>
      </w:r>
      <w:r>
        <w:t xml:space="preserve">Кредиторите не стават носители на опростеното вземане — суброгация тук не настъпва.</w:t>
      </w:r>
    </w:p>
    <w:p>
      <w:pPr>
        <w:spacing w:after="140" w:before="0"/>
      </w:pPr>
      <w:r>
        <w:rPr>
          <w:b/>
          <w:bCs/>
        </w:rPr>
        <w:t xml:space="preserve">Методическа бележка:  </w:t>
      </w:r>
      <w:r>
        <w:t xml:space="preserve">Проверява връзката опрощаване — чл. 135 — несъстоятелност.</w:t>
      </w:r>
    </w:p>
    <w:p>
      <w:pPr>
        <w:pStyle w:val="Heading2"/>
        <w:spacing w:after="120" w:before="320"/>
      </w:pPr>
      <w:r>
        <w:rPr>
          <w:b/>
          <w:bCs/>
          <w:color w:val="2F5496"/>
          <w:sz w:val="26"/>
          <w:szCs w:val="26"/>
        </w:rPr>
        <w:t xml:space="preserve">Тема 35 — казуси</w:t>
      </w:r>
    </w:p>
    <w:p>
      <w:pPr>
        <w:pStyle w:val="Heading3"/>
        <w:spacing w:after="80" w:before="240"/>
      </w:pPr>
      <w:r>
        <w:rPr>
          <w:b/>
          <w:bCs/>
          <w:sz w:val="24"/>
          <w:szCs w:val="24"/>
        </w:rPr>
        <w:t xml:space="preserve">Казус 1</w:t>
      </w:r>
      <w:r>
        <w:rPr>
          <w:i/>
          <w:iCs/>
          <w:color w:val="767676"/>
          <w:sz w:val="19"/>
          <w:szCs w:val="19"/>
        </w:rPr>
        <w:t xml:space="preserve">   (№ 69 от 156)</w:t>
      </w:r>
    </w:p>
    <w:p>
      <w:pPr>
        <w:spacing w:after="100" w:before="0"/>
      </w:pPr>
      <w:r>
        <w:rPr>
          <w:b/>
          <w:bCs/>
        </w:rPr>
        <w:t xml:space="preserve">Заглавие:  </w:t>
      </w:r>
      <w:r>
        <w:t xml:space="preserve">Разсрочен дълг, който длъжникът нарича новация</w:t>
      </w:r>
    </w:p>
    <w:p>
      <w:pPr>
        <w:spacing w:after="100" w:before="0"/>
      </w:pPr>
      <w:r>
        <w:rPr>
          <w:b/>
          <w:bCs/>
        </w:rPr>
        <w:t xml:space="preserve">Тема:  </w:t>
      </w:r>
      <w:r>
        <w:t xml:space="preserve">Обективна новация. Разграничение между подновяване и изменение на съществуващо задължение.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подновяване (новация)</w:t>
      </w:r>
    </w:p>
    <w:p>
      <w:pPr>
        <w:spacing w:after="40"/>
        <w:ind w:left="504" w:hanging="288"/>
      </w:pPr>
      <w:r>
        <w:t xml:space="preserve">•  намерение за новиране</w:t>
      </w:r>
    </w:p>
    <w:p>
      <w:pPr>
        <w:spacing w:after="40"/>
        <w:ind w:left="504" w:hanging="288"/>
      </w:pPr>
      <w:r>
        <w:t xml:space="preserve">•  нов предмет или ново основание на дълга</w:t>
      </w:r>
    </w:p>
    <w:p>
      <w:pPr>
        <w:spacing w:after="40"/>
        <w:ind w:left="504" w:hanging="288"/>
      </w:pPr>
      <w:r>
        <w:t xml:space="preserve">•  изменение на съществуващо облигационно отношение</w:t>
      </w:r>
    </w:p>
    <w:p>
      <w:pPr>
        <w:spacing w:after="40"/>
        <w:ind w:left="504" w:hanging="288"/>
      </w:pPr>
      <w:r>
        <w:t xml:space="preserve">•  разсрочване на плащането</w:t>
      </w:r>
    </w:p>
    <w:p>
      <w:pPr>
        <w:spacing w:after="40"/>
        <w:ind w:left="504" w:hanging="288"/>
      </w:pPr>
      <w:r>
        <w:t xml:space="preserve">•  предсрочна изискуемост</w:t>
      </w:r>
    </w:p>
    <w:p>
      <w:pPr>
        <w:spacing w:after="40"/>
        <w:ind w:left="504" w:hanging="288"/>
      </w:pPr>
      <w:r>
        <w:t xml:space="preserve">•  обезпечения и акцесорни права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подновяването от изменението на съществуващо задължение;</w:t>
      </w:r>
    </w:p>
    <w:p>
      <w:pPr>
        <w:spacing w:after="40"/>
        <w:ind w:left="504" w:hanging="288"/>
      </w:pPr>
      <w:r>
        <w:t xml:space="preserve">•  да провери дали е налице нов предмет или ново основание на дълга;</w:t>
      </w:r>
    </w:p>
    <w:p>
      <w:pPr>
        <w:spacing w:after="40"/>
        <w:ind w:left="504" w:hanging="288"/>
      </w:pPr>
      <w:r>
        <w:t xml:space="preserve">•  да обясни защо намерението за новиране не се предполага;</w:t>
      </w:r>
    </w:p>
    <w:p>
      <w:pPr>
        <w:spacing w:after="40"/>
        <w:ind w:left="504" w:hanging="288"/>
      </w:pPr>
      <w:r>
        <w:t xml:space="preserve">•  да определи съдбата на обезпеченията и акцесорните последици при липса на новация;</w:t>
      </w:r>
    </w:p>
    <w:p>
      <w:pPr>
        <w:spacing w:after="60" w:before="120"/>
      </w:pPr>
      <w:r>
        <w:rPr>
          <w:b/>
          <w:bCs/>
        </w:rPr>
        <w:t xml:space="preserve">Факти</w:t>
      </w:r>
    </w:p>
    <w:p>
      <w:pPr>
        <w:spacing w:after="80" w:before="0"/>
        <w:jc w:val="both"/>
      </w:pPr>
      <w:r>
        <w:t xml:space="preserve">„Строй Проект" ООД дължи на доставчик 40 000 евро за строителни материали. След просрочието страните подписват споразумение, в което е записано: „Дългът се разсрочва на 8 месечни вноски; при редовно плащане кредиторът няма да търси незабавно изпълнение; при просрочие над 15 дни цялата остатъчна сума става предсрочно изискуема." Няма клауза, че старото задължение се погасява и се заменя с ново. По-късно длъжникът твърди, че е налице новация и че старият дълг вече не съществува, включително и старите договорни неустойки.</w:t>
      </w:r>
    </w:p>
    <w:p>
      <w:pPr>
        <w:spacing w:after="60" w:before="120"/>
      </w:pPr>
      <w:r>
        <w:rPr>
          <w:b/>
          <w:bCs/>
        </w:rPr>
        <w:t xml:space="preserve">Въпроси</w:t>
      </w:r>
    </w:p>
    <w:p>
      <w:pPr>
        <w:spacing w:after="40"/>
        <w:ind w:left="504" w:hanging="288"/>
      </w:pPr>
      <w:r>
        <w:t xml:space="preserve">1.  Налице ли е новация?</w:t>
      </w:r>
    </w:p>
    <w:p>
      <w:pPr>
        <w:spacing w:after="40"/>
        <w:ind w:left="504" w:hanging="288"/>
      </w:pPr>
      <w:r>
        <w:t xml:space="preserve">2.  Какво значение има липсата на ясно намерение за подновяване?</w:t>
      </w:r>
    </w:p>
    <w:p>
      <w:pPr>
        <w:spacing w:after="40"/>
        <w:ind w:left="504" w:hanging="288"/>
      </w:pPr>
      <w:r>
        <w:t xml:space="preserve">3.  Как следва да се квалифицира споразумението?</w:t>
      </w:r>
    </w:p>
    <w:p>
      <w:pPr>
        <w:spacing w:after="40"/>
        <w:ind w:left="504" w:hanging="288"/>
      </w:pPr>
      <w:r>
        <w:t xml:space="preserve">4.  Остават ли старите обезпечения и акцесорни последици?</w:t>
      </w:r>
    </w:p>
    <w:p>
      <w:pPr>
        <w:spacing w:after="60" w:before="120"/>
      </w:pPr>
      <w:r>
        <w:rPr>
          <w:b/>
          <w:bCs/>
        </w:rPr>
        <w:t xml:space="preserve">Насоки за решаване</w:t>
      </w:r>
    </w:p>
    <w:p>
      <w:pPr>
        <w:spacing w:after="40"/>
        <w:ind w:left="504" w:hanging="288"/>
      </w:pPr>
      <w:r>
        <w:t xml:space="preserve">•  Проверете дали споразумението въвежда нов предмет или ново основание, или само нов режим на падежите.</w:t>
      </w:r>
    </w:p>
    <w:p>
      <w:pPr>
        <w:spacing w:after="40"/>
        <w:ind w:left="504" w:hanging="288"/>
      </w:pPr>
      <w:r>
        <w:t xml:space="preserve">•  Потърсете в текста изразена воля старото задължение да изчезне и да бъде заместено с ново.</w:t>
      </w:r>
    </w:p>
    <w:p>
      <w:pPr>
        <w:spacing w:after="40"/>
        <w:ind w:left="504" w:hanging="288"/>
      </w:pPr>
      <w:r>
        <w:t xml:space="preserve">•  Съобразете, че квалификацията на споразумението предопределя отговора за акцесорните последици.</w:t>
      </w:r>
    </w:p>
    <w:p>
      <w:pPr>
        <w:spacing w:after="40"/>
        <w:ind w:left="504" w:hanging="288"/>
      </w:pPr>
      <w:r>
        <w:t xml:space="preserve">•  Разграничете погасяването на едно задължение от неговото изменение.</w:t>
      </w:r>
    </w:p>
    <w:p>
      <w:pPr>
        <w:spacing w:after="60" w:before="120"/>
      </w:pPr>
      <w:r>
        <w:rPr>
          <w:b/>
          <w:bCs/>
        </w:rPr>
        <w:t xml:space="preserve">Примерен отговор</w:t>
      </w:r>
    </w:p>
    <w:p>
      <w:pPr>
        <w:spacing w:after="80" w:before="0"/>
        <w:jc w:val="both"/>
      </w:pPr>
      <w:r>
        <w:t xml:space="preserve">1. Не, по тези факти не е налице новация. Няма нов съществен предмет или ново основание на дълга. Става дума за същото задължение, просто разсрочено и с нов режим на падежите.</w:t>
      </w:r>
    </w:p>
    <w:p>
      <w:pPr>
        <w:spacing w:after="80" w:before="0"/>
        <w:jc w:val="both"/>
      </w:pPr>
      <w:r>
        <w:t xml:space="preserve">2. Това е решаващо. Намерението за новиране не се предполага. Ако страните не са изразили ясно воля старото задължение да изчезне и да бъде заместено с ново, съдът не може да приеме новация само защото има последващо споразумение.</w:t>
      </w:r>
    </w:p>
    <w:p>
      <w:pPr>
        <w:spacing w:after="80" w:before="0"/>
        <w:jc w:val="both"/>
      </w:pPr>
      <w:r>
        <w:t xml:space="preserve">3. Споразумението е изменение на съществуващото облигационно отношение — разсрочване и договорна реорганизация на плащането, а не подновяване.</w:t>
      </w:r>
    </w:p>
    <w:p>
      <w:pPr>
        <w:spacing w:after="80" w:before="0"/>
        <w:jc w:val="both"/>
      </w:pPr>
      <w:r>
        <w:t xml:space="preserve">4. Да, по правило остават, защото старият дълг не е погасен. След като няма новация, а само изменение, обезпеченията и акцесорните права продължават да следват същото вземане, доколкото не е уговорено друго.</w:t>
      </w:r>
    </w:p>
    <w:p>
      <w:pPr>
        <w:spacing w:after="60" w:before="120"/>
      </w:pPr>
      <w:r>
        <w:rPr>
          <w:b/>
          <w:bCs/>
        </w:rPr>
        <w:t xml:space="preserve">Кратък извод</w:t>
      </w:r>
    </w:p>
    <w:p>
      <w:pPr>
        <w:spacing w:after="80" w:before="0"/>
        <w:jc w:val="both"/>
      </w:pPr>
      <w:r>
        <w:t xml:space="preserve">Последващото споразумение за разсрочване не е подновяване, докато не е изразена ясна воля старото задължение да се погаси и да бъде заместено с ново; при липса на новация вземането остава същото заедно с обезпеченията и акцесорните си права.</w:t>
      </w:r>
    </w:p>
    <w:p>
      <w:pPr>
        <w:spacing w:after="60" w:before="120"/>
      </w:pPr>
      <w:r>
        <w:rPr>
          <w:b/>
          <w:bCs/>
        </w:rPr>
        <w:t xml:space="preserve">Често срещани грешки</w:t>
      </w:r>
    </w:p>
    <w:p>
      <w:pPr>
        <w:spacing w:after="40"/>
        <w:ind w:left="504" w:hanging="288"/>
      </w:pPr>
      <w:r>
        <w:t xml:space="preserve">•  Да се приема новация само защото има последващо споразумение.</w:t>
      </w:r>
    </w:p>
    <w:p>
      <w:pPr>
        <w:spacing w:after="40"/>
        <w:ind w:left="504" w:hanging="288"/>
      </w:pPr>
      <w:r>
        <w:t xml:space="preserve">•  Да се предполага намерението за новиране, вместо да се изисква ясно изразено.</w:t>
      </w:r>
    </w:p>
    <w:p>
      <w:pPr>
        <w:spacing w:after="40"/>
        <w:ind w:left="504" w:hanging="288"/>
      </w:pPr>
      <w:r>
        <w:t xml:space="preserve">•  Да се смята, че промяната в падежите е промяна в предмета или основанието на дълга.</w:t>
      </w:r>
    </w:p>
    <w:p>
      <w:pPr>
        <w:spacing w:after="40"/>
        <w:ind w:left="504" w:hanging="288"/>
      </w:pPr>
      <w:r>
        <w:t xml:space="preserve">•  Да се твърди отпадане на обезпеченията и неустойките, без старият дълг да е погасен.</w:t>
      </w:r>
    </w:p>
    <w:p>
      <w:pPr>
        <w:pStyle w:val="Heading3"/>
        <w:spacing w:after="80" w:before="240"/>
      </w:pPr>
      <w:r>
        <w:rPr>
          <w:b/>
          <w:bCs/>
          <w:sz w:val="24"/>
          <w:szCs w:val="24"/>
        </w:rPr>
        <w:t xml:space="preserve">Казус 2</w:t>
      </w:r>
      <w:r>
        <w:rPr>
          <w:i/>
          <w:iCs/>
          <w:color w:val="767676"/>
          <w:sz w:val="19"/>
          <w:szCs w:val="19"/>
        </w:rPr>
        <w:t xml:space="preserve">   (№ 70 от 156)</w:t>
      </w:r>
    </w:p>
    <w:p>
      <w:pPr>
        <w:spacing w:after="100" w:before="0"/>
      </w:pPr>
      <w:r>
        <w:rPr>
          <w:b/>
          <w:bCs/>
        </w:rPr>
        <w:t xml:space="preserve">Заглавие:  </w:t>
      </w:r>
      <w:r>
        <w:t xml:space="preserve">Писмото на Лилия: отказ от вземане или предложение за опрощаване</w:t>
      </w:r>
    </w:p>
    <w:p>
      <w:pPr>
        <w:spacing w:after="100" w:before="0"/>
      </w:pPr>
      <w:r>
        <w:rPr>
          <w:b/>
          <w:bCs/>
        </w:rPr>
        <w:t xml:space="preserve">Тема:  </w:t>
      </w:r>
      <w:r>
        <w:t xml:space="preserve">Опрощаване. Договорен характер, приемане от длъжника и значение на мълчанието.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опрощаване</w:t>
      </w:r>
    </w:p>
    <w:p>
      <w:pPr>
        <w:spacing w:after="40"/>
        <w:ind w:left="504" w:hanging="288"/>
      </w:pPr>
      <w:r>
        <w:t xml:space="preserve">•  договорен характер на опрощаването</w:t>
      </w:r>
    </w:p>
    <w:p>
      <w:pPr>
        <w:spacing w:after="40"/>
        <w:ind w:left="504" w:hanging="288"/>
      </w:pPr>
      <w:r>
        <w:t xml:space="preserve">•  едностранен отказ от вземане</w:t>
      </w:r>
    </w:p>
    <w:p>
      <w:pPr>
        <w:spacing w:after="40"/>
        <w:ind w:left="504" w:hanging="288"/>
      </w:pPr>
      <w:r>
        <w:t xml:space="preserve">•  предложение и приемане</w:t>
      </w:r>
    </w:p>
    <w:p>
      <w:pPr>
        <w:spacing w:after="40"/>
        <w:ind w:left="504" w:hanging="288"/>
      </w:pPr>
      <w:r>
        <w:t xml:space="preserve">•  мълчание на длъжника</w:t>
      </w:r>
    </w:p>
    <w:p>
      <w:pPr>
        <w:spacing w:after="40"/>
        <w:ind w:left="504" w:hanging="288"/>
      </w:pPr>
      <w:r>
        <w:t xml:space="preserve">•  завършен фактически състав</w:t>
      </w:r>
    </w:p>
    <w:p>
      <w:pPr>
        <w:spacing w:after="40"/>
        <w:ind w:left="504" w:hanging="288"/>
      </w:pPr>
      <w:r>
        <w:t xml:space="preserve">•  доказаност на приемането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опрощаването е договор, а не едностранен отказ;</w:t>
      </w:r>
    </w:p>
    <w:p>
      <w:pPr>
        <w:spacing w:after="40"/>
        <w:ind w:left="504" w:hanging="288"/>
      </w:pPr>
      <w:r>
        <w:t xml:space="preserve">•  да установи кой елемент от фактическия състав липсва;</w:t>
      </w:r>
    </w:p>
    <w:p>
      <w:pPr>
        <w:spacing w:after="40"/>
        <w:ind w:left="504" w:hanging="288"/>
      </w:pPr>
      <w:r>
        <w:t xml:space="preserve">•  да прецени кога мълчанието би могло да означава приемане;</w:t>
      </w:r>
    </w:p>
    <w:p>
      <w:pPr>
        <w:spacing w:after="40"/>
        <w:ind w:left="504" w:hanging="288"/>
      </w:pPr>
      <w:r>
        <w:t xml:space="preserve">•  да формулира извод, когато приемането остава недоказано;</w:t>
      </w:r>
    </w:p>
    <w:p>
      <w:pPr>
        <w:spacing w:after="60" w:before="120"/>
      </w:pPr>
      <w:r>
        <w:rPr>
          <w:b/>
          <w:bCs/>
        </w:rPr>
        <w:t xml:space="preserve">Факти</w:t>
      </w:r>
    </w:p>
    <w:p>
      <w:pPr>
        <w:spacing w:after="80" w:before="0"/>
        <w:jc w:val="both"/>
      </w:pPr>
      <w:r>
        <w:t xml:space="preserve">Лилия има вземане от 15 000 евро срещу своя братовчед по устен заем. След семеен спор тя му изпраща писмо: „Няма нужда да ми връщаш парите, считам въпроса за приключен." Братовчедът не отговаря. След няколко месеца Лилия предявява иск за сумата и твърди, че е действала под емоция и никога не е искала правно да се отказва от вземането. Ответникът се позовава на опрощаване.</w:t>
      </w:r>
    </w:p>
    <w:p>
      <w:pPr>
        <w:spacing w:after="60" w:before="120"/>
      </w:pPr>
      <w:r>
        <w:rPr>
          <w:b/>
          <w:bCs/>
        </w:rPr>
        <w:t xml:space="preserve">Въпроси</w:t>
      </w:r>
    </w:p>
    <w:p>
      <w:pPr>
        <w:spacing w:after="40"/>
        <w:ind w:left="504" w:hanging="288"/>
      </w:pPr>
      <w:r>
        <w:t xml:space="preserve">1.  Настъпило ли е опрощаване само с писмото?</w:t>
      </w:r>
    </w:p>
    <w:p>
      <w:pPr>
        <w:spacing w:after="40"/>
        <w:ind w:left="504" w:hanging="288"/>
      </w:pPr>
      <w:r>
        <w:t xml:space="preserve">2.  Нужно ли е приемане от длъжника?</w:t>
      </w:r>
    </w:p>
    <w:p>
      <w:pPr>
        <w:spacing w:after="40"/>
        <w:ind w:left="504" w:hanging="288"/>
      </w:pPr>
      <w:r>
        <w:t xml:space="preserve">3.  Може ли мълчанието да се тълкува като приемане?</w:t>
      </w:r>
    </w:p>
    <w:p>
      <w:pPr>
        <w:spacing w:after="40"/>
        <w:ind w:left="504" w:hanging="288"/>
      </w:pPr>
      <w:r>
        <w:t xml:space="preserve">4.  Какъв е правилният извод по казуса?</w:t>
      </w:r>
    </w:p>
    <w:p>
      <w:pPr>
        <w:spacing w:after="60" w:before="120"/>
      </w:pPr>
      <w:r>
        <w:rPr>
          <w:b/>
          <w:bCs/>
        </w:rPr>
        <w:t xml:space="preserve">Насоки за решаване</w:t>
      </w:r>
    </w:p>
    <w:p>
      <w:pPr>
        <w:spacing w:after="40"/>
        <w:ind w:left="504" w:hanging="288"/>
      </w:pPr>
      <w:r>
        <w:t xml:space="preserve">•  Определете правната природа на изявлението, направено с писмото.</w:t>
      </w:r>
    </w:p>
    <w:p>
      <w:pPr>
        <w:spacing w:after="40"/>
        <w:ind w:left="504" w:hanging="288"/>
      </w:pPr>
      <w:r>
        <w:t xml:space="preserve">•  Проверете дали фактическият състав на погасяването е завършен.</w:t>
      </w:r>
    </w:p>
    <w:p>
      <w:pPr>
        <w:spacing w:after="40"/>
        <w:ind w:left="504" w:hanging="288"/>
      </w:pPr>
      <w:r>
        <w:t xml:space="preserve">•  Преценете поведението на длъжника след получаване на писмото.</w:t>
      </w:r>
    </w:p>
    <w:p>
      <w:pPr>
        <w:spacing w:after="40"/>
        <w:ind w:left="504" w:hanging="288"/>
      </w:pPr>
      <w:r>
        <w:t xml:space="preserve">•  Съобразете кои факти са установени и кои липсват по казуса.</w:t>
      </w:r>
    </w:p>
    <w:p>
      <w:pPr>
        <w:spacing w:after="60" w:before="120"/>
      </w:pPr>
      <w:r>
        <w:rPr>
          <w:b/>
          <w:bCs/>
        </w:rPr>
        <w:t xml:space="preserve">Примерен отговор</w:t>
      </w:r>
    </w:p>
    <w:p>
      <w:pPr>
        <w:spacing w:after="80" w:before="0"/>
        <w:jc w:val="both"/>
      </w:pPr>
      <w:r>
        <w:t xml:space="preserve">1. Не непременно. Опрощаването е договор, а не едностранен отказ с автоматичен погасителен ефект.</w:t>
      </w:r>
    </w:p>
    <w:p>
      <w:pPr>
        <w:spacing w:after="80" w:before="0"/>
        <w:jc w:val="both"/>
      </w:pPr>
      <w:r>
        <w:t xml:space="preserve">2. Да. Нужно е съгласие на длъжника да приеме освобождаването. Без него по правило няма завършен фактически състав на опрощаването.</w:t>
      </w:r>
    </w:p>
    <w:p>
      <w:pPr>
        <w:spacing w:after="80" w:before="0"/>
        <w:jc w:val="both"/>
      </w:pPr>
      <w:r>
        <w:t xml:space="preserve">3. По начало не. Мълчанието само по себе си не означава приемане, освен ако от обстановката не следва друго по изключение. В този казус няма достатъчно факти, че длъжникът е направил недвусмислено изявление или поведение, от което да се изведе приемане.</w:t>
      </w:r>
    </w:p>
    <w:p>
      <w:pPr>
        <w:spacing w:after="80" w:before="0"/>
        <w:jc w:val="both"/>
      </w:pPr>
      <w:r>
        <w:t xml:space="preserve">4. При тези факти по-силният извод е, че опрощаване не е доказано. Писмото е предложение или израз на намерение, но без установено приемане не е налице договор за погасяване на вземането. Следователно искът на Лилия не отпада само въз основа на това едностранно писмо.</w:t>
      </w:r>
    </w:p>
    <w:p>
      <w:pPr>
        <w:spacing w:after="60" w:before="120"/>
      </w:pPr>
      <w:r>
        <w:rPr>
          <w:b/>
          <w:bCs/>
        </w:rPr>
        <w:t xml:space="preserve">Кратък извод</w:t>
      </w:r>
    </w:p>
    <w:p>
      <w:pPr>
        <w:spacing w:after="80" w:before="0"/>
        <w:jc w:val="both"/>
      </w:pPr>
      <w:r>
        <w:t xml:space="preserve">Опрощаването е договор: без установено приемане от длъжника едностранното писмо на кредитора не погасява вземането и искът не отпада само въз основа на него.</w:t>
      </w:r>
    </w:p>
    <w:p>
      <w:pPr>
        <w:spacing w:after="60" w:before="120"/>
      </w:pPr>
      <w:r>
        <w:rPr>
          <w:b/>
          <w:bCs/>
        </w:rPr>
        <w:t xml:space="preserve">Често срещани грешки</w:t>
      </w:r>
    </w:p>
    <w:p>
      <w:pPr>
        <w:spacing w:after="40"/>
        <w:ind w:left="504" w:hanging="288"/>
      </w:pPr>
      <w:r>
        <w:t xml:space="preserve">•  Да се приема, че отказът от вземане погасява дълга едностранно и автоматично.</w:t>
      </w:r>
    </w:p>
    <w:p>
      <w:pPr>
        <w:spacing w:after="40"/>
        <w:ind w:left="504" w:hanging="288"/>
      </w:pPr>
      <w:r>
        <w:t xml:space="preserve">•  Да се пропуска изискването за съгласие на длъжника.</w:t>
      </w:r>
    </w:p>
    <w:p>
      <w:pPr>
        <w:spacing w:after="40"/>
        <w:ind w:left="504" w:hanging="288"/>
      </w:pPr>
      <w:r>
        <w:t xml:space="preserve">•  Да се тълкува мълчанието като приемане без опора в обстановката.</w:t>
      </w:r>
    </w:p>
    <w:p>
      <w:pPr>
        <w:spacing w:after="40"/>
        <w:ind w:left="504" w:hanging="288"/>
      </w:pPr>
      <w:r>
        <w:t xml:space="preserve">•  Да се смесва изразеното намерение със сключен договор за опрощаване.</w:t>
      </w:r>
    </w:p>
    <w:p>
      <w:r>
        <w:br w:type="page"/>
      </w:r>
    </w:p>
    <w:p>
      <w:pPr>
        <w:pStyle w:val="Heading1"/>
        <w:spacing w:after="80"/>
      </w:pPr>
      <w:r>
        <w:rPr>
          <w:b/>
          <w:bCs/>
          <w:color w:val="2F5496"/>
          <w:sz w:val="30"/>
          <w:szCs w:val="30"/>
        </w:rPr>
        <w:t xml:space="preserve">Тема 36. Делегация. Сливане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делегация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352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Отношения в основата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Делегация за плащане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354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Активна делегация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355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Пасивна делегация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356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Съвършена и несъвършена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Делегация без предходно отношение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358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сливане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Сливане без погасяване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360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Сливане при поръчителство и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Плащане по нареждане: една сума, два погасени дълга</w:t>
      </w:r>
    </w:p>
    <w:p>
      <w:pPr>
        <w:spacing w:after="40"/>
      </w:pPr>
      <w:r>
        <w:rPr>
          <w:b/>
          <w:bCs/>
        </w:rPr>
        <w:t xml:space="preserve">Казус 2 (Високо): </w:t>
      </w:r>
      <w:r>
        <w:t xml:space="preserve">Наследник и кредитор в едно лице — до появата на завещанието</w:t>
      </w:r>
    </w:p>
    <w:p>
      <w:pPr>
        <w:pStyle w:val="Heading2"/>
        <w:spacing w:after="120" w:before="280"/>
      </w:pPr>
      <w:r>
        <w:rPr>
          <w:b/>
          <w:bCs/>
          <w:color w:val="2F5496"/>
          <w:sz w:val="26"/>
          <w:szCs w:val="26"/>
        </w:rPr>
        <w:t xml:space="preserve">Тема 36 — тестови въпроси</w:t>
      </w:r>
    </w:p>
    <w:p>
      <w:pPr>
        <w:pStyle w:val="Heading3"/>
        <w:spacing w:after="60" w:before="240"/>
      </w:pPr>
      <w:r>
        <w:rPr>
          <w:b/>
          <w:bCs/>
          <w:sz w:val="24"/>
          <w:szCs w:val="24"/>
        </w:rPr>
        <w:t xml:space="preserve">Въпрос 1</w:t>
      </w:r>
      <w:r>
        <w:rPr>
          <w:i/>
          <w:iCs/>
          <w:color w:val="767676"/>
          <w:sz w:val="19"/>
          <w:szCs w:val="19"/>
        </w:rPr>
        <w:t xml:space="preserve">   (№ 351 от 780)</w:t>
      </w:r>
    </w:p>
    <w:p>
      <w:pPr>
        <w:spacing w:after="100"/>
      </w:pPr>
      <w:r>
        <w:rPr>
          <w:b/>
          <w:bCs/>
          <w:sz w:val="19"/>
          <w:szCs w:val="19"/>
        </w:rPr>
        <w:t xml:space="preserve">Подтема: </w:t>
      </w:r>
      <w:r>
        <w:rPr>
          <w:sz w:val="19"/>
          <w:szCs w:val="19"/>
        </w:rPr>
        <w:t xml:space="preserve">Понятие за делегация</w:t>
      </w:r>
      <w:r>
        <w:rPr>
          <w:b/>
          <w:bCs/>
          <w:sz w:val="19"/>
          <w:szCs w:val="19"/>
        </w:rPr>
        <w:t xml:space="preserve">     Ниво: </w:t>
      </w:r>
      <w:r>
        <w:rPr>
          <w:sz w:val="19"/>
          <w:szCs w:val="19"/>
        </w:rPr>
        <w:t xml:space="preserve">Базово</w:t>
      </w:r>
    </w:p>
    <w:p>
      <w:pPr>
        <w:spacing w:after="80" w:before="0"/>
      </w:pPr>
      <w:r>
        <w:t xml:space="preserve">Мария нарежда на Николай да плати 300 лв. на Таня. В тази делегация:</w:t>
      </w:r>
    </w:p>
    <w:p>
      <w:pPr>
        <w:spacing w:after="40"/>
        <w:ind w:left="431" w:hanging="360"/>
      </w:pPr>
      <w:r>
        <w:rPr>
          <w:b/>
          <w:bCs/>
        </w:rPr>
        <w:t xml:space="preserve">А) </w:t>
      </w:r>
      <w:r>
        <w:t xml:space="preserve">Мария е делегант, Николай е делегат, Таня е делегатар</w:t>
      </w:r>
    </w:p>
    <w:p>
      <w:pPr>
        <w:spacing w:after="40"/>
        <w:ind w:left="431" w:hanging="360"/>
      </w:pPr>
      <w:r>
        <w:rPr>
          <w:b/>
          <w:bCs/>
        </w:rPr>
        <w:t xml:space="preserve">Б) </w:t>
      </w:r>
      <w:r>
        <w:t xml:space="preserve">Мария е делегат, Николай е делегант, Таня е делегатар</w:t>
      </w:r>
    </w:p>
    <w:p>
      <w:pPr>
        <w:spacing w:after="40"/>
        <w:ind w:left="431" w:hanging="360"/>
      </w:pPr>
      <w:r>
        <w:rPr>
          <w:b/>
          <w:bCs/>
        </w:rPr>
        <w:t xml:space="preserve">В) </w:t>
      </w:r>
      <w:r>
        <w:t xml:space="preserve">Мария е делегатар, Николай е делегант, Таня е делегат</w:t>
      </w:r>
    </w:p>
    <w:p>
      <w:pPr>
        <w:spacing w:after="40"/>
        <w:ind w:left="431" w:hanging="360"/>
      </w:pPr>
      <w:r>
        <w:rPr>
          <w:b/>
          <w:bCs/>
        </w:rPr>
        <w:t xml:space="preserve">Г) </w:t>
      </w:r>
      <w:r>
        <w:t xml:space="preserve">Мария е делегант, Николай е делегатар, Таня е делегат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Делегант е нареждащото лице, делегат — лицето, което престира или се задължава да престира, а делегатар — лицето, на което следва да се престира.</w:t>
      </w:r>
    </w:p>
    <w:p>
      <w:pPr>
        <w:spacing w:after="100" w:before="0"/>
      </w:pPr>
      <w:r>
        <w:rPr>
          <w:b/>
          <w:bCs/>
        </w:rPr>
        <w:t xml:space="preserve">Защо Б е грешен:  </w:t>
      </w:r>
      <w:r>
        <w:t xml:space="preserve">Разменени са ролите на нареждащия и изпълняващия.</w:t>
      </w:r>
    </w:p>
    <w:p>
      <w:pPr>
        <w:spacing w:after="100" w:before="0"/>
      </w:pPr>
      <w:r>
        <w:rPr>
          <w:b/>
          <w:bCs/>
        </w:rPr>
        <w:t xml:space="preserve">Защо В е грешен:  </w:t>
      </w:r>
      <w:r>
        <w:t xml:space="preserve">Получателят на престацията е делегатар, не делегат.</w:t>
      </w:r>
    </w:p>
    <w:p>
      <w:pPr>
        <w:spacing w:after="100" w:before="0"/>
      </w:pPr>
      <w:r>
        <w:rPr>
          <w:b/>
          <w:bCs/>
        </w:rPr>
        <w:t xml:space="preserve">Защо Г е грешен:  </w:t>
      </w:r>
      <w:r>
        <w:t xml:space="preserve">Николай изпълнява нареждането — той е делегат, не получател.</w:t>
      </w:r>
    </w:p>
    <w:p>
      <w:pPr>
        <w:spacing w:after="140" w:before="0"/>
      </w:pPr>
      <w:r>
        <w:rPr>
          <w:b/>
          <w:bCs/>
        </w:rPr>
        <w:t xml:space="preserve">Методическа бележка:  </w:t>
      </w:r>
      <w:r>
        <w:t xml:space="preserve">Проверява терминологията на тристранната фигура.</w:t>
      </w:r>
    </w:p>
    <w:p>
      <w:pPr>
        <w:pStyle w:val="Heading3"/>
        <w:spacing w:after="60" w:before="240"/>
      </w:pPr>
      <w:r>
        <w:rPr>
          <w:b/>
          <w:bCs/>
          <w:sz w:val="24"/>
          <w:szCs w:val="24"/>
        </w:rPr>
        <w:t xml:space="preserve">Въпрос 2</w:t>
      </w:r>
      <w:r>
        <w:rPr>
          <w:i/>
          <w:iCs/>
          <w:color w:val="767676"/>
          <w:sz w:val="19"/>
          <w:szCs w:val="19"/>
        </w:rPr>
        <w:t xml:space="preserve">   (№ 352 от 780)</w:t>
      </w:r>
    </w:p>
    <w:p>
      <w:pPr>
        <w:spacing w:after="100"/>
      </w:pPr>
      <w:r>
        <w:rPr>
          <w:b/>
          <w:bCs/>
          <w:sz w:val="19"/>
          <w:szCs w:val="19"/>
        </w:rPr>
        <w:t xml:space="preserve">Подтема: </w:t>
      </w:r>
      <w:r>
        <w:rPr>
          <w:sz w:val="19"/>
          <w:szCs w:val="19"/>
        </w:rPr>
        <w:t xml:space="preserve">Отношения в основата</w:t>
      </w:r>
      <w:r>
        <w:rPr>
          <w:b/>
          <w:bCs/>
          <w:sz w:val="19"/>
          <w:szCs w:val="19"/>
        </w:rPr>
        <w:t xml:space="preserve">     Ниво: </w:t>
      </w:r>
      <w:r>
        <w:rPr>
          <w:sz w:val="19"/>
          <w:szCs w:val="19"/>
        </w:rPr>
        <w:t xml:space="preserve">Средно</w:t>
      </w:r>
    </w:p>
    <w:p>
      <w:pPr>
        <w:spacing w:after="80" w:before="0"/>
      </w:pPr>
      <w:r>
        <w:t xml:space="preserve">Отношението на покритие при делегацията е това между:</w:t>
      </w:r>
    </w:p>
    <w:p>
      <w:pPr>
        <w:spacing w:after="40"/>
        <w:ind w:left="431" w:hanging="360"/>
      </w:pPr>
      <w:r>
        <w:rPr>
          <w:b/>
          <w:bCs/>
        </w:rPr>
        <w:t xml:space="preserve">А) </w:t>
      </w:r>
      <w:r>
        <w:t xml:space="preserve">делеганта и делегатаря — то обяснява защо делегатарят получава плащане</w:t>
      </w:r>
    </w:p>
    <w:p>
      <w:pPr>
        <w:spacing w:after="40"/>
        <w:ind w:left="431" w:hanging="360"/>
      </w:pPr>
      <w:r>
        <w:rPr>
          <w:b/>
          <w:bCs/>
        </w:rPr>
        <w:t xml:space="preserve">Б) </w:t>
      </w:r>
      <w:r>
        <w:t xml:space="preserve">делегата и делегатаря — то възниква от самата сделка помежду им</w:t>
      </w:r>
    </w:p>
    <w:p>
      <w:pPr>
        <w:spacing w:after="40"/>
        <w:ind w:left="431" w:hanging="360"/>
      </w:pPr>
      <w:r>
        <w:rPr>
          <w:b/>
          <w:bCs/>
        </w:rPr>
        <w:t xml:space="preserve">В) </w:t>
      </w:r>
      <w:r>
        <w:t xml:space="preserve">делегатаря и неговите собствени кредитори извън делегацията</w:t>
      </w:r>
    </w:p>
    <w:p>
      <w:pPr>
        <w:spacing w:after="40"/>
        <w:ind w:left="431" w:hanging="360"/>
      </w:pPr>
      <w:r>
        <w:rPr>
          <w:b/>
          <w:bCs/>
        </w:rPr>
        <w:t xml:space="preserve">Г) </w:t>
      </w:r>
      <w:r>
        <w:t xml:space="preserve">делеганта и делегата — основанието делегатът да изпълни нареждането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Покритието (най-често поръчка или банкова сделка) свързва нареждащия с изпълняващия и е основанието, поради което делегатът е овластен и обикновено задължен да изпълни; отношението делегант–делегатар е валутното (основното), а това между делегата и делегатаря е външното — то съществува само при делегация за задължаване.</w:t>
      </w:r>
    </w:p>
    <w:p>
      <w:pPr>
        <w:spacing w:after="100" w:before="0"/>
      </w:pPr>
      <w:r>
        <w:rPr>
          <w:b/>
          <w:bCs/>
        </w:rPr>
        <w:t xml:space="preserve">Защо А е грешен:  </w:t>
      </w:r>
      <w:r>
        <w:t xml:space="preserve">Описаното е валутното отношение.</w:t>
      </w:r>
    </w:p>
    <w:p>
      <w:pPr>
        <w:spacing w:after="100" w:before="0"/>
      </w:pPr>
      <w:r>
        <w:rPr>
          <w:b/>
          <w:bCs/>
        </w:rPr>
        <w:t xml:space="preserve">Защо Б е грешен:  </w:t>
      </w:r>
      <w:r>
        <w:t xml:space="preserve">Описаното е външното отношение.</w:t>
      </w:r>
    </w:p>
    <w:p>
      <w:pPr>
        <w:spacing w:after="100" w:before="0"/>
      </w:pPr>
      <w:r>
        <w:rPr>
          <w:b/>
          <w:bCs/>
        </w:rPr>
        <w:t xml:space="preserve">Защо В е грешен:  </w:t>
      </w:r>
      <w:r>
        <w:t xml:space="preserve">Кредиторите на делегатаря са извън структурата на делегацията.</w:t>
      </w:r>
    </w:p>
    <w:p>
      <w:pPr>
        <w:spacing w:after="140" w:before="0"/>
      </w:pPr>
      <w:r>
        <w:rPr>
          <w:b/>
          <w:bCs/>
        </w:rPr>
        <w:t xml:space="preserve">Методическа бележка:  </w:t>
      </w:r>
      <w:r>
        <w:t xml:space="preserve">Проверява четирите правоотношения зад делегацията.</w:t>
      </w:r>
    </w:p>
    <w:p>
      <w:pPr>
        <w:pStyle w:val="Heading3"/>
        <w:spacing w:after="60" w:before="240"/>
      </w:pPr>
      <w:r>
        <w:rPr>
          <w:b/>
          <w:bCs/>
          <w:sz w:val="24"/>
          <w:szCs w:val="24"/>
        </w:rPr>
        <w:t xml:space="preserve">Въпрос 3</w:t>
      </w:r>
      <w:r>
        <w:rPr>
          <w:i/>
          <w:iCs/>
          <w:color w:val="767676"/>
          <w:sz w:val="19"/>
          <w:szCs w:val="19"/>
        </w:rPr>
        <w:t xml:space="preserve">   (№ 353 от 780)</w:t>
      </w:r>
    </w:p>
    <w:p>
      <w:pPr>
        <w:spacing w:after="100"/>
      </w:pPr>
      <w:r>
        <w:rPr>
          <w:b/>
          <w:bCs/>
          <w:sz w:val="19"/>
          <w:szCs w:val="19"/>
        </w:rPr>
        <w:t xml:space="preserve">Подтема: </w:t>
      </w:r>
      <w:r>
        <w:rPr>
          <w:sz w:val="19"/>
          <w:szCs w:val="19"/>
        </w:rPr>
        <w:t xml:space="preserve">Делегация за плащане</w:t>
      </w:r>
      <w:r>
        <w:rPr>
          <w:b/>
          <w:bCs/>
          <w:sz w:val="19"/>
          <w:szCs w:val="19"/>
        </w:rPr>
        <w:t xml:space="preserve">     Ниво: </w:t>
      </w:r>
      <w:r>
        <w:rPr>
          <w:sz w:val="19"/>
          <w:szCs w:val="19"/>
        </w:rPr>
        <w:t xml:space="preserve">Средно</w:t>
      </w:r>
    </w:p>
    <w:p>
      <w:pPr>
        <w:spacing w:after="80" w:before="0"/>
      </w:pPr>
      <w:r>
        <w:t xml:space="preserve">Делегацията за плащане (например чекът или кредитното писмо):</w:t>
      </w:r>
    </w:p>
    <w:p>
      <w:pPr>
        <w:spacing w:after="40"/>
        <w:ind w:left="431" w:hanging="360"/>
      </w:pPr>
      <w:r>
        <w:rPr>
          <w:b/>
          <w:bCs/>
        </w:rPr>
        <w:t xml:space="preserve">А) </w:t>
      </w:r>
      <w:r>
        <w:t xml:space="preserve">винаги новира — дългът на делегата се заменя с нов към делегатаря</w:t>
      </w:r>
    </w:p>
    <w:p>
      <w:pPr>
        <w:spacing w:after="40"/>
        <w:ind w:left="431" w:hanging="360"/>
      </w:pPr>
      <w:r>
        <w:rPr>
          <w:b/>
          <w:bCs/>
        </w:rPr>
        <w:t xml:space="preserve">Б) </w:t>
      </w:r>
      <w:r>
        <w:t xml:space="preserve">никога не е новационна — съществуващият дълг само се пренасочва</w:t>
      </w:r>
    </w:p>
    <w:p>
      <w:pPr>
        <w:spacing w:after="40"/>
        <w:ind w:left="431" w:hanging="360"/>
      </w:pPr>
      <w:r>
        <w:rPr>
          <w:b/>
          <w:bCs/>
        </w:rPr>
        <w:t xml:space="preserve">В) </w:t>
      </w:r>
      <w:r>
        <w:t xml:space="preserve">е новационна само при изрично съгласие на делегатаря за замяната</w:t>
      </w:r>
    </w:p>
    <w:p>
      <w:pPr>
        <w:spacing w:after="40"/>
        <w:ind w:left="431" w:hanging="360"/>
      </w:pPr>
      <w:r>
        <w:rPr>
          <w:b/>
          <w:bCs/>
        </w:rPr>
        <w:t xml:space="preserve">Г) </w:t>
      </w:r>
      <w:r>
        <w:t xml:space="preserve">поражда ново задължение на делегата към делегатаря още с нареждането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най-простата хипотеза делегантът (кредитор на делегата) нарежда дължимото да се престира направо на делегатаря: не се поражда ново задължение, а съществуващото се пренасочва — затова тя никога не е новационна.</w:t>
      </w:r>
    </w:p>
    <w:p>
      <w:pPr>
        <w:spacing w:after="100" w:before="0"/>
      </w:pPr>
      <w:r>
        <w:rPr>
          <w:b/>
          <w:bCs/>
        </w:rPr>
        <w:t xml:space="preserve">Защо А е грешен:  </w:t>
      </w:r>
      <w:r>
        <w:t xml:space="preserve">Новация тук по дефиниция не настъпва.</w:t>
      </w:r>
    </w:p>
    <w:p>
      <w:pPr>
        <w:spacing w:after="100" w:before="0"/>
      </w:pPr>
      <w:r>
        <w:rPr>
          <w:b/>
          <w:bCs/>
        </w:rPr>
        <w:t xml:space="preserve">Защо В е грешен:  </w:t>
      </w:r>
      <w:r>
        <w:t xml:space="preserve">Съгласието на делегатаря не превръща плащането в новация.</w:t>
      </w:r>
    </w:p>
    <w:p>
      <w:pPr>
        <w:spacing w:after="100" w:before="0"/>
      </w:pPr>
      <w:r>
        <w:rPr>
          <w:b/>
          <w:bCs/>
        </w:rPr>
        <w:t xml:space="preserve">Защо Г е грешен:  </w:t>
      </w:r>
      <w:r>
        <w:t xml:space="preserve">Ново задължение е белег на делегацията за задължаване, не за плащане.</w:t>
      </w:r>
    </w:p>
    <w:p>
      <w:pPr>
        <w:spacing w:after="140" w:before="0"/>
      </w:pPr>
      <w:r>
        <w:rPr>
          <w:b/>
          <w:bCs/>
        </w:rPr>
        <w:t xml:space="preserve">Методическа бележка:  </w:t>
      </w:r>
      <w:r>
        <w:t xml:space="preserve">Проверява ненновационния характер на делегацията за плащане.</w:t>
      </w:r>
    </w:p>
    <w:p>
      <w:pPr>
        <w:pStyle w:val="Heading3"/>
        <w:spacing w:after="60" w:before="240"/>
      </w:pPr>
      <w:r>
        <w:rPr>
          <w:b/>
          <w:bCs/>
          <w:sz w:val="24"/>
          <w:szCs w:val="24"/>
        </w:rPr>
        <w:t xml:space="preserve">Въпрос 4</w:t>
      </w:r>
      <w:r>
        <w:rPr>
          <w:i/>
          <w:iCs/>
          <w:color w:val="767676"/>
          <w:sz w:val="19"/>
          <w:szCs w:val="19"/>
        </w:rPr>
        <w:t xml:space="preserve">   (№ 354 от 780)</w:t>
      </w:r>
    </w:p>
    <w:p>
      <w:pPr>
        <w:spacing w:after="100"/>
      </w:pPr>
      <w:r>
        <w:rPr>
          <w:b/>
          <w:bCs/>
          <w:sz w:val="19"/>
          <w:szCs w:val="19"/>
        </w:rPr>
        <w:t xml:space="preserve">Подтема: </w:t>
      </w:r>
      <w:r>
        <w:rPr>
          <w:sz w:val="19"/>
          <w:szCs w:val="19"/>
        </w:rPr>
        <w:t xml:space="preserve">Активна делегация</w:t>
      </w:r>
      <w:r>
        <w:rPr>
          <w:b/>
          <w:bCs/>
          <w:sz w:val="19"/>
          <w:szCs w:val="19"/>
        </w:rPr>
        <w:t xml:space="preserve">     Ниво: </w:t>
      </w:r>
      <w:r>
        <w:rPr>
          <w:sz w:val="19"/>
          <w:szCs w:val="19"/>
        </w:rPr>
        <w:t xml:space="preserve">Високо</w:t>
      </w:r>
    </w:p>
    <w:p>
      <w:pPr>
        <w:spacing w:after="80" w:before="0"/>
      </w:pPr>
      <w:r>
        <w:t xml:space="preserve">При активната делегация за задължаване кредиторът-делегант нарежда на своя длъжник-делегат да се задължи към трето лице, като в замяна го освобождава от досегашния дълг. Тук:</w:t>
      </w:r>
    </w:p>
    <w:p>
      <w:pPr>
        <w:spacing w:after="40"/>
        <w:ind w:left="431" w:hanging="360"/>
      </w:pPr>
      <w:r>
        <w:rPr>
          <w:b/>
          <w:bCs/>
        </w:rPr>
        <w:t xml:space="preserve">А) </w:t>
      </w:r>
      <w:r>
        <w:t xml:space="preserve">новация няма, защото делегатът продължава да дължи същото</w:t>
      </w:r>
    </w:p>
    <w:p>
      <w:pPr>
        <w:spacing w:after="40"/>
        <w:ind w:left="431" w:hanging="360"/>
      </w:pPr>
      <w:r>
        <w:rPr>
          <w:b/>
          <w:bCs/>
        </w:rPr>
        <w:t xml:space="preserve">Б) </w:t>
      </w:r>
      <w:r>
        <w:t xml:space="preserve">новация настъпва само ако делегатарят изрично я поиска</w:t>
      </w:r>
    </w:p>
    <w:p>
      <w:pPr>
        <w:spacing w:after="40"/>
        <w:ind w:left="431" w:hanging="360"/>
      </w:pPr>
      <w:r>
        <w:rPr>
          <w:b/>
          <w:bCs/>
        </w:rPr>
        <w:t xml:space="preserve">В) </w:t>
      </w:r>
      <w:r>
        <w:t xml:space="preserve">винаги има новация — старият дълг се заменя с нов</w:t>
      </w:r>
    </w:p>
    <w:p>
      <w:pPr>
        <w:spacing w:after="40"/>
        <w:ind w:left="431" w:hanging="360"/>
      </w:pPr>
      <w:r>
        <w:rPr>
          <w:b/>
          <w:bCs/>
        </w:rPr>
        <w:t xml:space="preserve">Г) </w:t>
      </w:r>
      <w:r>
        <w:t xml:space="preserve">настъпва сливане на старото и новото задължение в едно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Освобождаването на делегата от досегашното задължение срещу поемането на ново към делегатаря е точно заместване на стар дълг с нов — затова активната делегация за задължаване е винаги новационна (съвършена).</w:t>
      </w:r>
    </w:p>
    <w:p>
      <w:pPr>
        <w:spacing w:after="100" w:before="0"/>
      </w:pPr>
      <w:r>
        <w:rPr>
          <w:b/>
          <w:bCs/>
        </w:rPr>
        <w:t xml:space="preserve">Защо А е грешен:  </w:t>
      </w:r>
      <w:r>
        <w:t xml:space="preserve">Делегатът вече дължи другиму и на ново основание.</w:t>
      </w:r>
    </w:p>
    <w:p>
      <w:pPr>
        <w:spacing w:after="100" w:before="0"/>
      </w:pPr>
      <w:r>
        <w:rPr>
          <w:b/>
          <w:bCs/>
        </w:rPr>
        <w:t xml:space="preserve">Защо Б е грешен:  </w:t>
      </w:r>
      <w:r>
        <w:t xml:space="preserve">Новацията следва от самата конструкция, не от искане на делегатаря.</w:t>
      </w:r>
    </w:p>
    <w:p>
      <w:pPr>
        <w:spacing w:after="100" w:before="0"/>
      </w:pPr>
      <w:r>
        <w:rPr>
          <w:b/>
          <w:bCs/>
        </w:rPr>
        <w:t xml:space="preserve">Защо Г е грешен:  </w:t>
      </w:r>
      <w:r>
        <w:t xml:space="preserve">Сливането е обединяване на кредитор и длъжник в едно лице — друг институт.</w:t>
      </w:r>
    </w:p>
    <w:p>
      <w:pPr>
        <w:spacing w:after="140" w:before="0"/>
      </w:pPr>
      <w:r>
        <w:rPr>
          <w:b/>
          <w:bCs/>
        </w:rPr>
        <w:t xml:space="preserve">Методическа бележка:  </w:t>
      </w:r>
      <w:r>
        <w:t xml:space="preserve">Проверява задължителната новационност на активната делегация.</w:t>
      </w:r>
    </w:p>
    <w:p>
      <w:pPr>
        <w:pStyle w:val="Heading3"/>
        <w:spacing w:after="60" w:before="240"/>
      </w:pPr>
      <w:r>
        <w:rPr>
          <w:b/>
          <w:bCs/>
          <w:sz w:val="24"/>
          <w:szCs w:val="24"/>
        </w:rPr>
        <w:t xml:space="preserve">Въпрос 5</w:t>
      </w:r>
      <w:r>
        <w:rPr>
          <w:i/>
          <w:iCs/>
          <w:color w:val="767676"/>
          <w:sz w:val="19"/>
          <w:szCs w:val="19"/>
        </w:rPr>
        <w:t xml:space="preserve">   (№ 355 от 780)</w:t>
      </w:r>
    </w:p>
    <w:p>
      <w:pPr>
        <w:spacing w:after="100"/>
      </w:pPr>
      <w:r>
        <w:rPr>
          <w:b/>
          <w:bCs/>
          <w:sz w:val="19"/>
          <w:szCs w:val="19"/>
        </w:rPr>
        <w:t xml:space="preserve">Подтема: </w:t>
      </w:r>
      <w:r>
        <w:rPr>
          <w:sz w:val="19"/>
          <w:szCs w:val="19"/>
        </w:rPr>
        <w:t xml:space="preserve">Пасивна делегация</w:t>
      </w:r>
      <w:r>
        <w:rPr>
          <w:b/>
          <w:bCs/>
          <w:sz w:val="19"/>
          <w:szCs w:val="19"/>
        </w:rPr>
        <w:t xml:space="preserve">     Ниво: </w:t>
      </w:r>
      <w:r>
        <w:rPr>
          <w:sz w:val="19"/>
          <w:szCs w:val="19"/>
        </w:rPr>
        <w:t xml:space="preserve">Високо</w:t>
      </w:r>
    </w:p>
    <w:p>
      <w:pPr>
        <w:spacing w:after="80" w:before="0"/>
      </w:pPr>
      <w:r>
        <w:t xml:space="preserve">Длъжникът-делегант предлага на кредитора си трето лице, което да изпълни вместо него. Кредиторът приема третото лице, но само в добавка към стария длъжник — като поръчител. В този случай:</w:t>
      </w:r>
    </w:p>
    <w:p>
      <w:pPr>
        <w:spacing w:after="40"/>
        <w:ind w:left="431" w:hanging="360"/>
      </w:pPr>
      <w:r>
        <w:rPr>
          <w:b/>
          <w:bCs/>
        </w:rPr>
        <w:t xml:space="preserve">А) </w:t>
      </w:r>
      <w:r>
        <w:t xml:space="preserve">настъпва субективна новация чрез смяна на длъжника</w:t>
      </w:r>
    </w:p>
    <w:p>
      <w:pPr>
        <w:spacing w:after="40"/>
        <w:ind w:left="431" w:hanging="360"/>
      </w:pPr>
      <w:r>
        <w:rPr>
          <w:b/>
          <w:bCs/>
        </w:rPr>
        <w:t xml:space="preserve">Б) </w:t>
      </w:r>
      <w:r>
        <w:t xml:space="preserve">старият длъжник се освобождава автоматично</w:t>
      </w:r>
    </w:p>
    <w:p>
      <w:pPr>
        <w:spacing w:after="40"/>
        <w:ind w:left="431" w:hanging="360"/>
      </w:pPr>
      <w:r>
        <w:rPr>
          <w:b/>
          <w:bCs/>
        </w:rPr>
        <w:t xml:space="preserve">В) </w:t>
      </w:r>
      <w:r>
        <w:t xml:space="preserve">делегацията е нищожна поради липса на съгласие</w:t>
      </w:r>
    </w:p>
    <w:p>
      <w:pPr>
        <w:spacing w:after="40"/>
        <w:ind w:left="431" w:hanging="360"/>
      </w:pPr>
      <w:r>
        <w:rPr>
          <w:b/>
          <w:bCs/>
        </w:rPr>
        <w:t xml:space="preserve">Г) </w:t>
      </w:r>
      <w:r>
        <w:t xml:space="preserve">старото задължение не се погасява и новация няма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Пасивната делегация е новационна само когато кредиторът приеме третото лице, освобождавайки стария длъжник; приемането „в добавка" запазва старото задължение — двамата отговарят, но замяна няма.</w:t>
      </w:r>
    </w:p>
    <w:p>
      <w:pPr>
        <w:spacing w:after="100" w:before="0"/>
      </w:pPr>
      <w:r>
        <w:rPr>
          <w:b/>
          <w:bCs/>
        </w:rPr>
        <w:t xml:space="preserve">Защо А е грешен:  </w:t>
      </w:r>
      <w:r>
        <w:t xml:space="preserve">Смяна на длъжника има само при освобождаване на стария.</w:t>
      </w:r>
    </w:p>
    <w:p>
      <w:pPr>
        <w:spacing w:after="100" w:before="0"/>
      </w:pPr>
      <w:r>
        <w:rPr>
          <w:b/>
          <w:bCs/>
        </w:rPr>
        <w:t xml:space="preserve">Защо Б е грешен:  </w:t>
      </w:r>
      <w:r>
        <w:t xml:space="preserve">Освобождаване без изрична воля на кредитора не настъпва.</w:t>
      </w:r>
    </w:p>
    <w:p>
      <w:pPr>
        <w:spacing w:after="100" w:before="0"/>
      </w:pPr>
      <w:r>
        <w:rPr>
          <w:b/>
          <w:bCs/>
        </w:rPr>
        <w:t xml:space="preserve">Защо В е грешен:  </w:t>
      </w:r>
      <w:r>
        <w:t xml:space="preserve">Конструкцията е валидна — просто не е новационна.</w:t>
      </w:r>
    </w:p>
    <w:p>
      <w:pPr>
        <w:spacing w:after="140" w:before="0"/>
      </w:pPr>
      <w:r>
        <w:rPr>
          <w:b/>
          <w:bCs/>
        </w:rPr>
        <w:t xml:space="preserve">Методическа бележка:  </w:t>
      </w:r>
      <w:r>
        <w:t xml:space="preserve">Проверява двата варианта на пасивната делегация.</w:t>
      </w:r>
    </w:p>
    <w:p>
      <w:pPr>
        <w:pStyle w:val="Heading3"/>
        <w:spacing w:after="60" w:before="240"/>
      </w:pPr>
      <w:r>
        <w:rPr>
          <w:b/>
          <w:bCs/>
          <w:sz w:val="24"/>
          <w:szCs w:val="24"/>
        </w:rPr>
        <w:t xml:space="preserve">Въпрос 6</w:t>
      </w:r>
      <w:r>
        <w:rPr>
          <w:i/>
          <w:iCs/>
          <w:color w:val="767676"/>
          <w:sz w:val="19"/>
          <w:szCs w:val="19"/>
        </w:rPr>
        <w:t xml:space="preserve">   (№ 356 от 780)</w:t>
      </w:r>
    </w:p>
    <w:p>
      <w:pPr>
        <w:spacing w:after="100"/>
      </w:pPr>
      <w:r>
        <w:rPr>
          <w:b/>
          <w:bCs/>
          <w:sz w:val="19"/>
          <w:szCs w:val="19"/>
        </w:rPr>
        <w:t xml:space="preserve">Подтема: </w:t>
      </w:r>
      <w:r>
        <w:rPr>
          <w:sz w:val="19"/>
          <w:szCs w:val="19"/>
        </w:rPr>
        <w:t xml:space="preserve">Съвършена и несъвършена</w:t>
      </w:r>
      <w:r>
        <w:rPr>
          <w:b/>
          <w:bCs/>
          <w:sz w:val="19"/>
          <w:szCs w:val="19"/>
        </w:rPr>
        <w:t xml:space="preserve">     Ниво: </w:t>
      </w:r>
      <w:r>
        <w:rPr>
          <w:sz w:val="19"/>
          <w:szCs w:val="19"/>
        </w:rPr>
        <w:t xml:space="preserve">Средно</w:t>
      </w:r>
    </w:p>
    <w:p>
      <w:pPr>
        <w:spacing w:after="80" w:before="0"/>
      </w:pPr>
      <w:r>
        <w:t xml:space="preserve">Несъвършената делегация се отличава по това, че:</w:t>
      </w:r>
    </w:p>
    <w:p>
      <w:pPr>
        <w:spacing w:after="40"/>
        <w:ind w:left="431" w:hanging="360"/>
      </w:pPr>
      <w:r>
        <w:rPr>
          <w:b/>
          <w:bCs/>
        </w:rPr>
        <w:t xml:space="preserve">А) </w:t>
      </w:r>
      <w:r>
        <w:t xml:space="preserve">старите задължения отпадат само с фактическото изпълнение</w:t>
      </w:r>
    </w:p>
    <w:p>
      <w:pPr>
        <w:spacing w:after="40"/>
        <w:ind w:left="431" w:hanging="360"/>
      </w:pPr>
      <w:r>
        <w:rPr>
          <w:b/>
          <w:bCs/>
        </w:rPr>
        <w:t xml:space="preserve">Б) </w:t>
      </w:r>
      <w:r>
        <w:t xml:space="preserve">е недействителна поради неспазване на изискуемата форма</w:t>
      </w:r>
    </w:p>
    <w:p>
      <w:pPr>
        <w:spacing w:after="40"/>
        <w:ind w:left="431" w:hanging="360"/>
      </w:pPr>
      <w:r>
        <w:rPr>
          <w:b/>
          <w:bCs/>
        </w:rPr>
        <w:t xml:space="preserve">В) </w:t>
      </w:r>
      <w:r>
        <w:t xml:space="preserve">поражда новация още със самото сключване на съглашението</w:t>
      </w:r>
    </w:p>
    <w:p>
      <w:pPr>
        <w:spacing w:after="40"/>
        <w:ind w:left="431" w:hanging="360"/>
      </w:pPr>
      <w:r>
        <w:rPr>
          <w:b/>
          <w:bCs/>
        </w:rPr>
        <w:t xml:space="preserve">Г) </w:t>
      </w:r>
      <w:r>
        <w:t xml:space="preserve">при нея участват само две лица, тъй като делегатарят отпада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Делението съвършена/несъвършена следва наличието на новация: съвършената (активна, пасивна или смесена) новира със самото си извършване; при несъвършената погасителният ефект настъпва чак с реалното изпълнение.</w:t>
      </w:r>
    </w:p>
    <w:p>
      <w:pPr>
        <w:spacing w:after="100" w:before="0"/>
      </w:pPr>
      <w:r>
        <w:rPr>
          <w:b/>
          <w:bCs/>
        </w:rPr>
        <w:t xml:space="preserve">Защо Б е грешен:  </w:t>
      </w:r>
      <w:r>
        <w:t xml:space="preserve">Несъвършенството не е порок, а липса на новационен ефект.</w:t>
      </w:r>
    </w:p>
    <w:p>
      <w:pPr>
        <w:spacing w:after="100" w:before="0"/>
      </w:pPr>
      <w:r>
        <w:rPr>
          <w:b/>
          <w:bCs/>
        </w:rPr>
        <w:t xml:space="preserve">Защо В е грешен:  </w:t>
      </w:r>
      <w:r>
        <w:t xml:space="preserve">Описаното е съвършената делегация.</w:t>
      </w:r>
    </w:p>
    <w:p>
      <w:pPr>
        <w:spacing w:after="100" w:before="0"/>
      </w:pPr>
      <w:r>
        <w:rPr>
          <w:b/>
          <w:bCs/>
        </w:rPr>
        <w:t xml:space="preserve">Защо Г е грешен:  </w:t>
      </w:r>
      <w:r>
        <w:t xml:space="preserve">Тристранната структура се запазва и при двата вида.</w:t>
      </w:r>
    </w:p>
    <w:p>
      <w:pPr>
        <w:spacing w:after="140" w:before="0"/>
      </w:pPr>
      <w:r>
        <w:rPr>
          <w:b/>
          <w:bCs/>
        </w:rPr>
        <w:t xml:space="preserve">Методическа бележка:  </w:t>
      </w:r>
      <w:r>
        <w:t xml:space="preserve">Проверява критерия за делението съвършена — несъвършена.</w:t>
      </w:r>
    </w:p>
    <w:p>
      <w:pPr>
        <w:pStyle w:val="Heading3"/>
        <w:spacing w:after="60" w:before="240"/>
      </w:pPr>
      <w:r>
        <w:rPr>
          <w:b/>
          <w:bCs/>
          <w:sz w:val="24"/>
          <w:szCs w:val="24"/>
        </w:rPr>
        <w:t xml:space="preserve">Въпрос 7</w:t>
      </w:r>
      <w:r>
        <w:rPr>
          <w:i/>
          <w:iCs/>
          <w:color w:val="767676"/>
          <w:sz w:val="19"/>
          <w:szCs w:val="19"/>
        </w:rPr>
        <w:t xml:space="preserve">   (№ 357 от 780)</w:t>
      </w:r>
    </w:p>
    <w:p>
      <w:pPr>
        <w:spacing w:after="100"/>
      </w:pPr>
      <w:r>
        <w:rPr>
          <w:b/>
          <w:bCs/>
          <w:sz w:val="19"/>
          <w:szCs w:val="19"/>
        </w:rPr>
        <w:t xml:space="preserve">Подтема: </w:t>
      </w:r>
      <w:r>
        <w:rPr>
          <w:sz w:val="19"/>
          <w:szCs w:val="19"/>
        </w:rPr>
        <w:t xml:space="preserve">Делегация без предходно отношение</w:t>
      </w:r>
      <w:r>
        <w:rPr>
          <w:b/>
          <w:bCs/>
          <w:sz w:val="19"/>
          <w:szCs w:val="19"/>
        </w:rPr>
        <w:t xml:space="preserve">     Ниво: </w:t>
      </w:r>
      <w:r>
        <w:rPr>
          <w:sz w:val="19"/>
          <w:szCs w:val="19"/>
        </w:rPr>
        <w:t xml:space="preserve">Средно</w:t>
      </w:r>
    </w:p>
    <w:p>
      <w:pPr>
        <w:spacing w:after="80" w:before="0"/>
      </w:pPr>
      <w:r>
        <w:t xml:space="preserve">Стоян обещава на Иван, че ще се обади на Елена да му даде пари в планината, без между тримата да има предходни правоотношения. Такава делегация:</w:t>
      </w:r>
    </w:p>
    <w:p>
      <w:pPr>
        <w:spacing w:after="40"/>
        <w:ind w:left="431" w:hanging="360"/>
      </w:pPr>
      <w:r>
        <w:rPr>
          <w:b/>
          <w:bCs/>
        </w:rPr>
        <w:t xml:space="preserve">А) </w:t>
      </w:r>
      <w:r>
        <w:t xml:space="preserve">е изцяло нищожна поради липсата на основание между тримата</w:t>
      </w:r>
    </w:p>
    <w:p>
      <w:pPr>
        <w:spacing w:after="40"/>
        <w:ind w:left="431" w:hanging="360"/>
      </w:pPr>
      <w:r>
        <w:rPr>
          <w:b/>
          <w:bCs/>
        </w:rPr>
        <w:t xml:space="preserve">Б) </w:t>
      </w:r>
      <w:r>
        <w:t xml:space="preserve">поражда регрес на Елена срещу Стоян по силата на закона</w:t>
      </w:r>
    </w:p>
    <w:p>
      <w:pPr>
        <w:spacing w:after="40"/>
        <w:ind w:left="431" w:hanging="360"/>
      </w:pPr>
      <w:r>
        <w:rPr>
          <w:b/>
          <w:bCs/>
        </w:rPr>
        <w:t xml:space="preserve">В) </w:t>
      </w:r>
      <w:r>
        <w:t xml:space="preserve">е възможна, но никога не може да бъде новационна</w:t>
      </w:r>
    </w:p>
    <w:p>
      <w:pPr>
        <w:spacing w:after="40"/>
        <w:ind w:left="431" w:hanging="360"/>
      </w:pPr>
      <w:r>
        <w:rPr>
          <w:b/>
          <w:bCs/>
        </w:rPr>
        <w:t xml:space="preserve">Г) </w:t>
      </w:r>
      <w:r>
        <w:t xml:space="preserve">задължава Иван да върне парите на Стоян по закон</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Делегация е възможна и между необвързани лица — и за плащане, и за задължаване — но без предходен дълг няма какво да се новира; затова Стоян не може да търси нищо от Иван, а Елена — нищо от Стоян на това основание.</w:t>
      </w:r>
    </w:p>
    <w:p>
      <w:pPr>
        <w:spacing w:after="100" w:before="0"/>
      </w:pPr>
      <w:r>
        <w:rPr>
          <w:b/>
          <w:bCs/>
        </w:rPr>
        <w:t xml:space="preserve">Защо А е грешен:  </w:t>
      </w:r>
      <w:r>
        <w:t xml:space="preserve">Липсата на предходно отношение не прави делегацията нищожна.</w:t>
      </w:r>
    </w:p>
    <w:p>
      <w:pPr>
        <w:spacing w:after="100" w:before="0"/>
      </w:pPr>
      <w:r>
        <w:rPr>
          <w:b/>
          <w:bCs/>
        </w:rPr>
        <w:t xml:space="preserve">Защо Б е грешен:  </w:t>
      </w:r>
      <w:r>
        <w:t xml:space="preserve">Законен регрес от самата делегация тук не възниква.</w:t>
      </w:r>
    </w:p>
    <w:p>
      <w:pPr>
        <w:spacing w:after="100" w:before="0"/>
      </w:pPr>
      <w:r>
        <w:rPr>
          <w:b/>
          <w:bCs/>
        </w:rPr>
        <w:t xml:space="preserve">Защо Г е грешен:  </w:t>
      </w:r>
      <w:r>
        <w:t xml:space="preserve">Законово задължение за връщане от самата делегация не възниква — то би следвало от друго основание.</w:t>
      </w:r>
    </w:p>
    <w:p>
      <w:pPr>
        <w:spacing w:after="140" w:before="0"/>
      </w:pPr>
      <w:r>
        <w:rPr>
          <w:b/>
          <w:bCs/>
        </w:rPr>
        <w:t xml:space="preserve">Методическа бележка:  </w:t>
      </w:r>
      <w:r>
        <w:t xml:space="preserve">Проверява границата: делегация без облигационна основа — без погасителен и новационен ефект.</w:t>
      </w:r>
    </w:p>
    <w:p>
      <w:pPr>
        <w:pStyle w:val="Heading3"/>
        <w:spacing w:after="60" w:before="240"/>
      </w:pPr>
      <w:r>
        <w:rPr>
          <w:b/>
          <w:bCs/>
          <w:sz w:val="24"/>
          <w:szCs w:val="24"/>
        </w:rPr>
        <w:t xml:space="preserve">Въпрос 8</w:t>
      </w:r>
      <w:r>
        <w:rPr>
          <w:i/>
          <w:iCs/>
          <w:color w:val="767676"/>
          <w:sz w:val="19"/>
          <w:szCs w:val="19"/>
        </w:rPr>
        <w:t xml:space="preserve">   (№ 358 от 780)</w:t>
      </w:r>
    </w:p>
    <w:p>
      <w:pPr>
        <w:spacing w:after="100"/>
      </w:pPr>
      <w:r>
        <w:rPr>
          <w:b/>
          <w:bCs/>
          <w:sz w:val="19"/>
          <w:szCs w:val="19"/>
        </w:rPr>
        <w:t xml:space="preserve">Подтема: </w:t>
      </w:r>
      <w:r>
        <w:rPr>
          <w:sz w:val="19"/>
          <w:szCs w:val="19"/>
        </w:rPr>
        <w:t xml:space="preserve">Понятие за сливане</w:t>
      </w:r>
      <w:r>
        <w:rPr>
          <w:b/>
          <w:bCs/>
          <w:sz w:val="19"/>
          <w:szCs w:val="19"/>
        </w:rPr>
        <w:t xml:space="preserve">     Ниво: </w:t>
      </w:r>
      <w:r>
        <w:rPr>
          <w:sz w:val="19"/>
          <w:szCs w:val="19"/>
        </w:rPr>
        <w:t xml:space="preserve">Базово</w:t>
      </w:r>
    </w:p>
    <w:p>
      <w:pPr>
        <w:spacing w:after="80" w:before="0"/>
      </w:pPr>
      <w:r>
        <w:t xml:space="preserve">Сливането настъпва, когато:</w:t>
      </w:r>
    </w:p>
    <w:p>
      <w:pPr>
        <w:spacing w:after="40"/>
        <w:ind w:left="431" w:hanging="360"/>
      </w:pPr>
      <w:r>
        <w:rPr>
          <w:b/>
          <w:bCs/>
        </w:rPr>
        <w:t xml:space="preserve">А) </w:t>
      </w:r>
      <w:r>
        <w:t xml:space="preserve">две насрещни вземания се погасят взаимно до размера на по-малкото от тях</w:t>
      </w:r>
    </w:p>
    <w:p>
      <w:pPr>
        <w:spacing w:after="40"/>
        <w:ind w:left="431" w:hanging="360"/>
      </w:pPr>
      <w:r>
        <w:rPr>
          <w:b/>
          <w:bCs/>
        </w:rPr>
        <w:t xml:space="preserve">Б) </w:t>
      </w:r>
      <w:r>
        <w:t xml:space="preserve">качествата кредитор и длъжник по едно и също отношение съвпаднат</w:t>
      </w:r>
    </w:p>
    <w:p>
      <w:pPr>
        <w:spacing w:after="40"/>
        <w:ind w:left="431" w:hanging="360"/>
      </w:pPr>
      <w:r>
        <w:rPr>
          <w:b/>
          <w:bCs/>
        </w:rPr>
        <w:t xml:space="preserve">В) </w:t>
      </w:r>
      <w:r>
        <w:t xml:space="preserve">двама солидарни съдлъжници обединят задълженията си в едно общо</w:t>
      </w:r>
    </w:p>
    <w:p>
      <w:pPr>
        <w:spacing w:after="40"/>
        <w:ind w:left="431" w:hanging="360"/>
      </w:pPr>
      <w:r>
        <w:rPr>
          <w:b/>
          <w:bCs/>
        </w:rPr>
        <w:t xml:space="preserve">Г) </w:t>
      </w:r>
      <w:r>
        <w:t xml:space="preserve">кредиторът прехвърли вземането си на близък роднина на длъжника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Двете качества се съединяват в едно лице и никой не може да престира сам на себе си — изпълнението става невъзможно и задължението обичайно се погасява; типичните причини са наследяване, универсално правоприемство (вливане на дружества) и частно правоприемство.</w:t>
      </w:r>
    </w:p>
    <w:p>
      <w:pPr>
        <w:spacing w:after="100" w:before="0"/>
      </w:pPr>
      <w:r>
        <w:rPr>
          <w:b/>
          <w:bCs/>
        </w:rPr>
        <w:t xml:space="preserve">Защо А е грешен:  </w:t>
      </w:r>
      <w:r>
        <w:t xml:space="preserve">Описаното е прихващане.</w:t>
      </w:r>
    </w:p>
    <w:p>
      <w:pPr>
        <w:spacing w:after="100" w:before="0"/>
      </w:pPr>
      <w:r>
        <w:rPr>
          <w:b/>
          <w:bCs/>
        </w:rPr>
        <w:t xml:space="preserve">Защо В е грешен:  </w:t>
      </w:r>
      <w:r>
        <w:t xml:space="preserve">Обединяване на дългове на различни лица не е сливане.</w:t>
      </w:r>
    </w:p>
    <w:p>
      <w:pPr>
        <w:spacing w:after="100" w:before="0"/>
      </w:pPr>
      <w:r>
        <w:rPr>
          <w:b/>
          <w:bCs/>
        </w:rPr>
        <w:t xml:space="preserve">Защо Г е грешен:  </w:t>
      </w:r>
      <w:r>
        <w:t xml:space="preserve">Роднинството на приобретателя не съединява двете качества.</w:t>
      </w:r>
    </w:p>
    <w:p>
      <w:pPr>
        <w:spacing w:after="140" w:before="0"/>
      </w:pPr>
      <w:r>
        <w:rPr>
          <w:b/>
          <w:bCs/>
        </w:rPr>
        <w:t xml:space="preserve">Методическа бележка:  </w:t>
      </w:r>
      <w:r>
        <w:t xml:space="preserve">Проверява понятието и типичните причини за сливане.</w:t>
      </w:r>
    </w:p>
    <w:p>
      <w:pPr>
        <w:pStyle w:val="Heading3"/>
        <w:spacing w:after="60" w:before="240"/>
      </w:pPr>
      <w:r>
        <w:rPr>
          <w:b/>
          <w:bCs/>
          <w:sz w:val="24"/>
          <w:szCs w:val="24"/>
        </w:rPr>
        <w:t xml:space="preserve">Въпрос 9</w:t>
      </w:r>
      <w:r>
        <w:rPr>
          <w:i/>
          <w:iCs/>
          <w:color w:val="767676"/>
          <w:sz w:val="19"/>
          <w:szCs w:val="19"/>
        </w:rPr>
        <w:t xml:space="preserve">   (№ 359 от 780)</w:t>
      </w:r>
    </w:p>
    <w:p>
      <w:pPr>
        <w:spacing w:after="100"/>
      </w:pPr>
      <w:r>
        <w:rPr>
          <w:b/>
          <w:bCs/>
          <w:sz w:val="19"/>
          <w:szCs w:val="19"/>
        </w:rPr>
        <w:t xml:space="preserve">Подтема: </w:t>
      </w:r>
      <w:r>
        <w:rPr>
          <w:sz w:val="19"/>
          <w:szCs w:val="19"/>
        </w:rPr>
        <w:t xml:space="preserve">Сливане без погасяване</w:t>
      </w:r>
      <w:r>
        <w:rPr>
          <w:b/>
          <w:bCs/>
          <w:sz w:val="19"/>
          <w:szCs w:val="19"/>
        </w:rPr>
        <w:t xml:space="preserve">     Ниво: </w:t>
      </w:r>
      <w:r>
        <w:rPr>
          <w:sz w:val="19"/>
          <w:szCs w:val="19"/>
        </w:rPr>
        <w:t xml:space="preserve">Високо</w:t>
      </w:r>
    </w:p>
    <w:p>
      <w:pPr>
        <w:spacing w:after="80" w:before="0"/>
      </w:pPr>
      <w:r>
        <w:t xml:space="preserve">Погасителното действие на сливането е парализирано:</w:t>
      </w:r>
    </w:p>
    <w:p>
      <w:pPr>
        <w:spacing w:after="40"/>
        <w:ind w:left="431" w:hanging="360"/>
      </w:pPr>
      <w:r>
        <w:rPr>
          <w:b/>
          <w:bCs/>
        </w:rPr>
        <w:t xml:space="preserve">А) </w:t>
      </w:r>
      <w:r>
        <w:t xml:space="preserve">винаги, когато наследникът е бил кредитор на наследодателя приживе</w:t>
      </w:r>
    </w:p>
    <w:p>
      <w:pPr>
        <w:spacing w:after="40"/>
        <w:ind w:left="431" w:hanging="360"/>
      </w:pPr>
      <w:r>
        <w:rPr>
          <w:b/>
          <w:bCs/>
        </w:rPr>
        <w:t xml:space="preserve">Б) </w:t>
      </w:r>
      <w:r>
        <w:t xml:space="preserve">само при приемане по опис, отделяне на имуществата и чл. 178 ЗЗД</w:t>
      </w:r>
    </w:p>
    <w:p>
      <w:pPr>
        <w:spacing w:after="40"/>
        <w:ind w:left="431" w:hanging="360"/>
      </w:pPr>
      <w:r>
        <w:rPr>
          <w:b/>
          <w:bCs/>
        </w:rPr>
        <w:t xml:space="preserve">В) </w:t>
      </w:r>
      <w:r>
        <w:t xml:space="preserve">само при изрична уговорка между наследниците и кредиторите</w:t>
      </w:r>
    </w:p>
    <w:p>
      <w:pPr>
        <w:spacing w:after="40"/>
        <w:ind w:left="431" w:hanging="360"/>
      </w:pPr>
      <w:r>
        <w:rPr>
          <w:b/>
          <w:bCs/>
        </w:rPr>
        <w:t xml:space="preserve">Г) </w:t>
      </w:r>
      <w:r>
        <w:t xml:space="preserve">когато вземането е било лихвоносно към момента на смъртта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Трите хипотези пазят кредиторите: описът отделя наследственото имущество и наследникът-кредитор събира вземането си от него; отделянето по искане на кредиторите на наследодателя пази масата от кредиторите на по-задлъжнелия наследник; а чл. 178 запазва позицията на платилия купувач на ипотекиран имот.</w:t>
      </w:r>
    </w:p>
    <w:p>
      <w:pPr>
        <w:spacing w:after="100" w:before="0"/>
      </w:pPr>
      <w:r>
        <w:rPr>
          <w:b/>
          <w:bCs/>
        </w:rPr>
        <w:t xml:space="preserve">Защо А е грешен:  </w:t>
      </w:r>
      <w:r>
        <w:t xml:space="preserve">Без опис или отделяне сливането поначало погасява.</w:t>
      </w:r>
    </w:p>
    <w:p>
      <w:pPr>
        <w:spacing w:after="100" w:before="0"/>
      </w:pPr>
      <w:r>
        <w:rPr>
          <w:b/>
          <w:bCs/>
        </w:rPr>
        <w:t xml:space="preserve">Защо В е грешен:  </w:t>
      </w:r>
      <w:r>
        <w:t xml:space="preserve">Хипотезите са законови, не договорни.</w:t>
      </w:r>
    </w:p>
    <w:p>
      <w:pPr>
        <w:spacing w:after="100" w:before="0"/>
      </w:pPr>
      <w:r>
        <w:rPr>
          <w:b/>
          <w:bCs/>
        </w:rPr>
        <w:t xml:space="preserve">Защо Г е грешен:  </w:t>
      </w:r>
      <w:r>
        <w:t xml:space="preserve">Лихвоносността е без значение за погасителния ефект.</w:t>
      </w:r>
    </w:p>
    <w:p>
      <w:pPr>
        <w:spacing w:after="140" w:before="0"/>
      </w:pPr>
      <w:r>
        <w:rPr>
          <w:b/>
          <w:bCs/>
        </w:rPr>
        <w:t xml:space="preserve">Методическа бележка:  </w:t>
      </w:r>
      <w:r>
        <w:t xml:space="preserve">Проверява трите законови изключения в защита на кредиторите.</w:t>
      </w:r>
    </w:p>
    <w:p>
      <w:pPr>
        <w:pStyle w:val="Heading3"/>
        <w:spacing w:after="60" w:before="240"/>
      </w:pPr>
      <w:r>
        <w:rPr>
          <w:b/>
          <w:bCs/>
          <w:sz w:val="24"/>
          <w:szCs w:val="24"/>
        </w:rPr>
        <w:t xml:space="preserve">Въпрос 10</w:t>
      </w:r>
      <w:r>
        <w:rPr>
          <w:i/>
          <w:iCs/>
          <w:color w:val="767676"/>
          <w:sz w:val="19"/>
          <w:szCs w:val="19"/>
        </w:rPr>
        <w:t xml:space="preserve">   (№ 360 от 780)</w:t>
      </w:r>
    </w:p>
    <w:p>
      <w:pPr>
        <w:spacing w:after="100"/>
      </w:pPr>
      <w:r>
        <w:rPr>
          <w:b/>
          <w:bCs/>
          <w:sz w:val="19"/>
          <w:szCs w:val="19"/>
        </w:rPr>
        <w:t xml:space="preserve">Подтема: </w:t>
      </w:r>
      <w:r>
        <w:rPr>
          <w:sz w:val="19"/>
          <w:szCs w:val="19"/>
        </w:rPr>
        <w:t xml:space="preserve">Сливане при поръчителство и солидарност</w:t>
      </w:r>
      <w:r>
        <w:rPr>
          <w:b/>
          <w:bCs/>
          <w:sz w:val="19"/>
          <w:szCs w:val="19"/>
        </w:rPr>
        <w:t xml:space="preserve">     Ниво: </w:t>
      </w:r>
      <w:r>
        <w:rPr>
          <w:sz w:val="19"/>
          <w:szCs w:val="19"/>
        </w:rPr>
        <w:t xml:space="preserve">Средно</w:t>
      </w:r>
    </w:p>
    <w:p>
      <w:pPr>
        <w:spacing w:after="80" w:before="0"/>
      </w:pPr>
      <w:r>
        <w:t xml:space="preserve">Ако сливането настъпи между кредитора и поръчителя:</w:t>
      </w:r>
    </w:p>
    <w:p>
      <w:pPr>
        <w:spacing w:after="40"/>
        <w:ind w:left="431" w:hanging="360"/>
      </w:pPr>
      <w:r>
        <w:rPr>
          <w:b/>
          <w:bCs/>
        </w:rPr>
        <w:t xml:space="preserve">А) </w:t>
      </w:r>
      <w:r>
        <w:t xml:space="preserve">задължението остава изцяло в тежест на главния длъжник</w:t>
      </w:r>
    </w:p>
    <w:p>
      <w:pPr>
        <w:spacing w:after="40"/>
        <w:ind w:left="431" w:hanging="360"/>
      </w:pPr>
      <w:r>
        <w:rPr>
          <w:b/>
          <w:bCs/>
        </w:rPr>
        <w:t xml:space="preserve">Б) </w:t>
      </w:r>
      <w:r>
        <w:t xml:space="preserve">погасява се и главният дълг заедно с поръчителството</w:t>
      </w:r>
    </w:p>
    <w:p>
      <w:pPr>
        <w:spacing w:after="40"/>
        <w:ind w:left="431" w:hanging="360"/>
      </w:pPr>
      <w:r>
        <w:rPr>
          <w:b/>
          <w:bCs/>
        </w:rPr>
        <w:t xml:space="preserve">В) </w:t>
      </w:r>
      <w:r>
        <w:t xml:space="preserve">главният длъжник дължи занапред само половината от сумата</w:t>
      </w:r>
    </w:p>
    <w:p>
      <w:pPr>
        <w:spacing w:after="40"/>
        <w:ind w:left="431" w:hanging="360"/>
      </w:pPr>
      <w:r>
        <w:rPr>
          <w:b/>
          <w:bCs/>
        </w:rPr>
        <w:t xml:space="preserve">Г) </w:t>
      </w:r>
      <w:r>
        <w:t xml:space="preserve">поръчителството се превръща в солидарен дълг на двамата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Слелите се качества са кредитор и поръчител — главният дълг остава непокътнат; при сливане между кредитора и един солидарен длъжник погасяването е само до вътрешната част на този длъжник, а останалите продължават да дължат своите части.</w:t>
      </w:r>
    </w:p>
    <w:p>
      <w:pPr>
        <w:spacing w:after="100" w:before="0"/>
      </w:pPr>
      <w:r>
        <w:rPr>
          <w:b/>
          <w:bCs/>
        </w:rPr>
        <w:t xml:space="preserve">Защо Б е грешен:  </w:t>
      </w:r>
      <w:r>
        <w:t xml:space="preserve">Главният дълг не зависи от съдбата на акцесорното поръчителство в тази хипотеза.</w:t>
      </w:r>
    </w:p>
    <w:p>
      <w:pPr>
        <w:spacing w:after="100" w:before="0"/>
      </w:pPr>
      <w:r>
        <w:rPr>
          <w:b/>
          <w:bCs/>
        </w:rPr>
        <w:t xml:space="preserve">Защо В е грешен:  </w:t>
      </w:r>
      <w:r>
        <w:t xml:space="preserve">Механично намаляване наполовина законът не предвижда.</w:t>
      </w:r>
    </w:p>
    <w:p>
      <w:pPr>
        <w:spacing w:after="100" w:before="0"/>
      </w:pPr>
      <w:r>
        <w:rPr>
          <w:b/>
          <w:bCs/>
        </w:rPr>
        <w:t xml:space="preserve">Защо Г е грешен:  </w:t>
      </w:r>
      <w:r>
        <w:t xml:space="preserve">Трансформация на поръчителството не настъпва.</w:t>
      </w:r>
    </w:p>
    <w:p>
      <w:pPr>
        <w:spacing w:after="140" w:before="0"/>
      </w:pPr>
      <w:r>
        <w:rPr>
          <w:b/>
          <w:bCs/>
        </w:rPr>
        <w:t xml:space="preserve">Методическа бележка:  </w:t>
      </w:r>
      <w:r>
        <w:t xml:space="preserve">Проверява частичните ефекти на сливането при обезпечители и съдлъжници.</w:t>
      </w:r>
    </w:p>
    <w:p>
      <w:pPr>
        <w:pStyle w:val="Heading2"/>
        <w:spacing w:after="120" w:before="320"/>
      </w:pPr>
      <w:r>
        <w:rPr>
          <w:b/>
          <w:bCs/>
          <w:color w:val="2F5496"/>
          <w:sz w:val="26"/>
          <w:szCs w:val="26"/>
        </w:rPr>
        <w:t xml:space="preserve">Тема 36 — казуси</w:t>
      </w:r>
    </w:p>
    <w:p>
      <w:pPr>
        <w:pStyle w:val="Heading3"/>
        <w:spacing w:after="80" w:before="240"/>
      </w:pPr>
      <w:r>
        <w:rPr>
          <w:b/>
          <w:bCs/>
          <w:sz w:val="24"/>
          <w:szCs w:val="24"/>
        </w:rPr>
        <w:t xml:space="preserve">Казус 1</w:t>
      </w:r>
      <w:r>
        <w:rPr>
          <w:i/>
          <w:iCs/>
          <w:color w:val="767676"/>
          <w:sz w:val="19"/>
          <w:szCs w:val="19"/>
        </w:rPr>
        <w:t xml:space="preserve">   (№ 71 от 156)</w:t>
      </w:r>
    </w:p>
    <w:p>
      <w:pPr>
        <w:spacing w:after="100" w:before="0"/>
      </w:pPr>
      <w:r>
        <w:rPr>
          <w:b/>
          <w:bCs/>
        </w:rPr>
        <w:t xml:space="preserve">Заглавие:  </w:t>
      </w:r>
      <w:r>
        <w:t xml:space="preserve">Плащане по нареждане: една сума, два погасени дълга</w:t>
      </w:r>
    </w:p>
    <w:p>
      <w:pPr>
        <w:spacing w:after="100" w:before="0"/>
      </w:pPr>
      <w:r>
        <w:rPr>
          <w:b/>
          <w:bCs/>
        </w:rPr>
        <w:t xml:space="preserve">Тема:  </w:t>
      </w:r>
      <w:r>
        <w:t xml:space="preserve">Делегация за плащане. Действие спрямо предходните облигационни отношения.</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делегация за плащане</w:t>
      </w:r>
    </w:p>
    <w:p>
      <w:pPr>
        <w:spacing w:after="40"/>
        <w:ind w:left="504" w:hanging="288"/>
      </w:pPr>
      <w:r>
        <w:t xml:space="preserve">•  делегант</w:t>
      </w:r>
    </w:p>
    <w:p>
      <w:pPr>
        <w:spacing w:after="40"/>
        <w:ind w:left="504" w:hanging="288"/>
      </w:pPr>
      <w:r>
        <w:t xml:space="preserve">•  нареждане до длъжника да плати на трето лице</w:t>
      </w:r>
    </w:p>
    <w:p>
      <w:pPr>
        <w:spacing w:after="40"/>
        <w:ind w:left="504" w:hanging="288"/>
      </w:pPr>
      <w:r>
        <w:t xml:space="preserve">•  надлежно изпълнение</w:t>
      </w:r>
    </w:p>
    <w:p>
      <w:pPr>
        <w:spacing w:after="40"/>
        <w:ind w:left="504" w:hanging="288"/>
      </w:pPr>
      <w:r>
        <w:t xml:space="preserve">•  погасяване на два дълга с едно плащане</w:t>
      </w:r>
    </w:p>
    <w:p>
      <w:pPr>
        <w:spacing w:after="40"/>
        <w:ind w:left="504" w:hanging="288"/>
      </w:pPr>
      <w:r>
        <w:t xml:space="preserve">•  предходни облигационни отношения</w:t>
      </w:r>
    </w:p>
    <w:p>
      <w:pPr>
        <w:spacing w:after="40"/>
        <w:ind w:left="504" w:hanging="288"/>
      </w:pPr>
      <w:r>
        <w:t xml:space="preserve">•  липса на самостоятелен иск срещу получателя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делегацията за плащане по фактите;</w:t>
      </w:r>
    </w:p>
    <w:p>
      <w:pPr>
        <w:spacing w:after="40"/>
        <w:ind w:left="504" w:hanging="288"/>
      </w:pPr>
      <w:r>
        <w:t xml:space="preserve">•  да проследи погасителния ефект върху двете задължения;</w:t>
      </w:r>
    </w:p>
    <w:p>
      <w:pPr>
        <w:spacing w:after="40"/>
        <w:ind w:left="504" w:hanging="288"/>
      </w:pPr>
      <w:r>
        <w:t xml:space="preserve">•  да обясни защо платецът няма собствен иск срещу получателя;</w:t>
      </w:r>
    </w:p>
    <w:p>
      <w:pPr>
        <w:spacing w:after="40"/>
        <w:ind w:left="504" w:hanging="288"/>
      </w:pPr>
      <w:r>
        <w:t xml:space="preserve">•  да оцени значението на предходните облигационни отношения;</w:t>
      </w:r>
    </w:p>
    <w:p>
      <w:pPr>
        <w:spacing w:after="60" w:before="120"/>
      </w:pPr>
      <w:r>
        <w:rPr>
          <w:b/>
          <w:bCs/>
        </w:rPr>
        <w:t xml:space="preserve">Факти</w:t>
      </w:r>
    </w:p>
    <w:p>
      <w:pPr>
        <w:spacing w:after="80" w:before="0"/>
        <w:jc w:val="both"/>
      </w:pPr>
      <w:r>
        <w:t xml:space="preserve">Антон дължи на Вера 9 000 евро по договор за заем. В същото време Петър дължи на Антон 9 000 евро за доставка на техника. За да избегнат две отделни плащания, Антон изпраща писмено съобщение до Петър да плати направо на Вера. Петър превежда сумата по сметка на Вера, като в основанието пише „по нареждане на Антон". След това Петър претендира от Вера да му върне сумата, защото нямал никакво правоотношение с нея и бил платил „на чужд човек".</w:t>
      </w:r>
    </w:p>
    <w:p>
      <w:pPr>
        <w:spacing w:after="60" w:before="120"/>
      </w:pPr>
      <w:r>
        <w:rPr>
          <w:b/>
          <w:bCs/>
        </w:rPr>
        <w:t xml:space="preserve">Въпроси</w:t>
      </w:r>
    </w:p>
    <w:p>
      <w:pPr>
        <w:spacing w:after="40"/>
        <w:ind w:left="504" w:hanging="288"/>
      </w:pPr>
      <w:r>
        <w:t xml:space="preserve">1.  Каква правна фигура е налице?</w:t>
      </w:r>
    </w:p>
    <w:p>
      <w:pPr>
        <w:spacing w:after="40"/>
        <w:ind w:left="504" w:hanging="288"/>
      </w:pPr>
      <w:r>
        <w:t xml:space="preserve">2.  Погасяват ли се задълженията между тримата?</w:t>
      </w:r>
    </w:p>
    <w:p>
      <w:pPr>
        <w:spacing w:after="40"/>
        <w:ind w:left="504" w:hanging="288"/>
      </w:pPr>
      <w:r>
        <w:t xml:space="preserve">3.  Има ли Петър собствен иск срещу Вера?</w:t>
      </w:r>
    </w:p>
    <w:p>
      <w:pPr>
        <w:spacing w:after="40"/>
        <w:ind w:left="504" w:hanging="288"/>
      </w:pPr>
      <w:r>
        <w:t xml:space="preserve">4.  Какво е значението на предходните облигационни отношения?</w:t>
      </w:r>
    </w:p>
    <w:p>
      <w:pPr>
        <w:spacing w:after="60" w:before="120"/>
      </w:pPr>
      <w:r>
        <w:rPr>
          <w:b/>
          <w:bCs/>
        </w:rPr>
        <w:t xml:space="preserve">Насоки за решаване</w:t>
      </w:r>
    </w:p>
    <w:p>
      <w:pPr>
        <w:spacing w:after="40"/>
        <w:ind w:left="504" w:hanging="288"/>
      </w:pPr>
      <w:r>
        <w:t xml:space="preserve">•  Установете кой на кого дължи преди извършването на плащането.</w:t>
      </w:r>
    </w:p>
    <w:p>
      <w:pPr>
        <w:spacing w:after="40"/>
        <w:ind w:left="504" w:hanging="288"/>
      </w:pPr>
      <w:r>
        <w:t xml:space="preserve">•  Проследете чие задължение изпълнява платецът и по чие указание.</w:t>
      </w:r>
    </w:p>
    <w:p>
      <w:pPr>
        <w:spacing w:after="40"/>
        <w:ind w:left="504" w:hanging="288"/>
      </w:pPr>
      <w:r>
        <w:t xml:space="preserve">•  Преценете дали получателят е получил нещо, което не му се дължи.</w:t>
      </w:r>
    </w:p>
    <w:p>
      <w:pPr>
        <w:spacing w:after="40"/>
        <w:ind w:left="504" w:hanging="288"/>
      </w:pPr>
      <w:r>
        <w:t xml:space="preserve">•  Свържете погасителния ефект с надлежността на плащането.</w:t>
      </w:r>
    </w:p>
    <w:p>
      <w:pPr>
        <w:spacing w:after="60" w:before="120"/>
      </w:pPr>
      <w:r>
        <w:rPr>
          <w:b/>
          <w:bCs/>
        </w:rPr>
        <w:t xml:space="preserve">Примерен отговор</w:t>
      </w:r>
    </w:p>
    <w:p>
      <w:pPr>
        <w:spacing w:after="80" w:before="0"/>
        <w:jc w:val="both"/>
      </w:pPr>
      <w:r>
        <w:t xml:space="preserve">1. Налице е делегация за плащане. Антон като делегант нарежда на своя длъжник Петър да плати на своя кредитор Вера.</w:t>
      </w:r>
    </w:p>
    <w:p>
      <w:pPr>
        <w:spacing w:after="80" w:before="0"/>
        <w:jc w:val="both"/>
      </w:pPr>
      <w:r>
        <w:t xml:space="preserve">2. Да. Ако плащането е извършено надлежно, се погасява дългът на Петър към Антон и едновременно се погасява дългът на Антон към Вера.</w:t>
      </w:r>
    </w:p>
    <w:p>
      <w:pPr>
        <w:spacing w:after="80" w:before="0"/>
        <w:jc w:val="both"/>
      </w:pPr>
      <w:r>
        <w:t xml:space="preserve">3. Не. Петър няма самостоятелен иск срещу Вера само защото е платил на нея. Той е изпълнил собственото си задължение към Антон по начина, посочен от кредитора си.</w:t>
      </w:r>
    </w:p>
    <w:p>
      <w:pPr>
        <w:spacing w:after="80" w:before="0"/>
        <w:jc w:val="both"/>
      </w:pPr>
      <w:r>
        <w:t xml:space="preserve">4. Те са решаващи. Именно защото Петър е длъжник на Антон, а Антон — длъжник на Вера, едно плащане може да обслужи и двете правоотношения.</w:t>
      </w:r>
    </w:p>
    <w:p>
      <w:pPr>
        <w:spacing w:after="60" w:before="120"/>
      </w:pPr>
      <w:r>
        <w:rPr>
          <w:b/>
          <w:bCs/>
        </w:rPr>
        <w:t xml:space="preserve">Кратък извод</w:t>
      </w:r>
    </w:p>
    <w:p>
      <w:pPr>
        <w:spacing w:after="80" w:before="0"/>
        <w:jc w:val="both"/>
      </w:pPr>
      <w:r>
        <w:t xml:space="preserve">При делегация за плащане едно надлежно извършено плащане погасява едновременно дълга на платеца към нареждащия и дълга на нареждащия към получателя; платецът изпълнява собствено задължение и няма самостоятелен иск срещу получателя.</w:t>
      </w:r>
    </w:p>
    <w:p>
      <w:pPr>
        <w:spacing w:after="60" w:before="120"/>
      </w:pPr>
      <w:r>
        <w:rPr>
          <w:b/>
          <w:bCs/>
        </w:rPr>
        <w:t xml:space="preserve">Често срещани грешки</w:t>
      </w:r>
    </w:p>
    <w:p>
      <w:pPr>
        <w:spacing w:after="40"/>
        <w:ind w:left="504" w:hanging="288"/>
      </w:pPr>
      <w:r>
        <w:t xml:space="preserve">•  Да се приема, че липсата на пряко правоотношение с получателя прави плащането недължимо.</w:t>
      </w:r>
    </w:p>
    <w:p>
      <w:pPr>
        <w:spacing w:after="40"/>
        <w:ind w:left="504" w:hanging="288"/>
      </w:pPr>
      <w:r>
        <w:t xml:space="preserve">•  Да се търси връщане на платеното от получателя вместо съобразяване с нареждането.</w:t>
      </w:r>
    </w:p>
    <w:p>
      <w:pPr>
        <w:spacing w:after="40"/>
        <w:ind w:left="504" w:hanging="288"/>
      </w:pPr>
      <w:r>
        <w:t xml:space="preserve">•  Да се пренебрегват предходните облигационни отношения между тримата.</w:t>
      </w:r>
    </w:p>
    <w:p>
      <w:pPr>
        <w:spacing w:after="40"/>
        <w:ind w:left="504" w:hanging="288"/>
      </w:pPr>
      <w:r>
        <w:t xml:space="preserve">•  Да се смята, че едно плащане може да погаси само едно задължение.</w:t>
      </w:r>
    </w:p>
    <w:p>
      <w:pPr>
        <w:pStyle w:val="Heading3"/>
        <w:spacing w:after="80" w:before="240"/>
      </w:pPr>
      <w:r>
        <w:rPr>
          <w:b/>
          <w:bCs/>
          <w:sz w:val="24"/>
          <w:szCs w:val="24"/>
        </w:rPr>
        <w:t xml:space="preserve">Казус 2</w:t>
      </w:r>
      <w:r>
        <w:rPr>
          <w:i/>
          <w:iCs/>
          <w:color w:val="767676"/>
          <w:sz w:val="19"/>
          <w:szCs w:val="19"/>
        </w:rPr>
        <w:t xml:space="preserve">   (№ 72 от 156)</w:t>
      </w:r>
    </w:p>
    <w:p>
      <w:pPr>
        <w:spacing w:after="100" w:before="0"/>
      </w:pPr>
      <w:r>
        <w:rPr>
          <w:b/>
          <w:bCs/>
        </w:rPr>
        <w:t xml:space="preserve">Заглавие:  </w:t>
      </w:r>
      <w:r>
        <w:t xml:space="preserve">Наследник и кредитор в едно лице — до появата на завещанието</w:t>
      </w:r>
    </w:p>
    <w:p>
      <w:pPr>
        <w:spacing w:after="100" w:before="0"/>
      </w:pPr>
      <w:r>
        <w:rPr>
          <w:b/>
          <w:bCs/>
        </w:rPr>
        <w:t xml:space="preserve">Тема:  </w:t>
      </w:r>
      <w:r>
        <w:t xml:space="preserve">Сливане. Отпадане с обратна сила на основанието за сливането.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сливане</w:t>
      </w:r>
    </w:p>
    <w:p>
      <w:pPr>
        <w:spacing w:after="40"/>
        <w:ind w:left="504" w:hanging="288"/>
      </w:pPr>
      <w:r>
        <w:t xml:space="preserve">•  съвпадане на кредитор и длъжник в едно лице</w:t>
      </w:r>
    </w:p>
    <w:p>
      <w:pPr>
        <w:spacing w:after="40"/>
        <w:ind w:left="504" w:hanging="288"/>
      </w:pPr>
      <w:r>
        <w:t xml:space="preserve">•  наследяване по закон</w:t>
      </w:r>
    </w:p>
    <w:p>
      <w:pPr>
        <w:spacing w:after="40"/>
        <w:ind w:left="504" w:hanging="288"/>
      </w:pPr>
      <w:r>
        <w:t xml:space="preserve">•  завещание в полза на трето лице</w:t>
      </w:r>
    </w:p>
    <w:p>
      <w:pPr>
        <w:spacing w:after="40"/>
        <w:ind w:left="504" w:hanging="288"/>
      </w:pPr>
      <w:r>
        <w:t xml:space="preserve">•  отпадане на основанието с обратна сила</w:t>
      </w:r>
    </w:p>
    <w:p>
      <w:pPr>
        <w:spacing w:after="40"/>
        <w:ind w:left="504" w:hanging="288"/>
      </w:pPr>
      <w:r>
        <w:t xml:space="preserve">•  възстановяване на вземането</w:t>
      </w:r>
    </w:p>
    <w:p>
      <w:pPr>
        <w:spacing w:after="40"/>
        <w:ind w:left="504" w:hanging="288"/>
      </w:pPr>
      <w:r>
        <w:t xml:space="preserve">•  преминаване на наследственото имущество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кога настъпва сливане;</w:t>
      </w:r>
    </w:p>
    <w:p>
      <w:pPr>
        <w:spacing w:after="40"/>
        <w:ind w:left="504" w:hanging="288"/>
      </w:pPr>
      <w:r>
        <w:t xml:space="preserve">•  да обясни погасителния ефект на сливането;</w:t>
      </w:r>
    </w:p>
    <w:p>
      <w:pPr>
        <w:spacing w:after="40"/>
        <w:ind w:left="504" w:hanging="288"/>
      </w:pPr>
      <w:r>
        <w:t xml:space="preserve">•  да прецени последиците от отпадане на основанието с обратна сила;</w:t>
      </w:r>
    </w:p>
    <w:p>
      <w:pPr>
        <w:spacing w:after="40"/>
        <w:ind w:left="504" w:hanging="288"/>
      </w:pPr>
      <w:r>
        <w:t xml:space="preserve">•  да определи срещу кого се упражнява възстановеното вземане;</w:t>
      </w:r>
    </w:p>
    <w:p>
      <w:pPr>
        <w:spacing w:after="60" w:before="120"/>
      </w:pPr>
      <w:r>
        <w:rPr>
          <w:b/>
          <w:bCs/>
        </w:rPr>
        <w:t xml:space="preserve">Факти</w:t>
      </w:r>
    </w:p>
    <w:p>
      <w:pPr>
        <w:spacing w:after="80" w:before="0"/>
        <w:jc w:val="both"/>
      </w:pPr>
      <w:r>
        <w:t xml:space="preserve">Син е кредитор на баща си по паричен заем. Бащата умира, а синът се явява негов единствен наследник по закон. Малко по-късно се открива нотариално завещание, с което цялото имущество е оставено на трето лице. Преди откриването на завещанието синът е считал, че вземането му срещу баща му е погасено, защото е „станал кредитор и длъжник в едно лице".</w:t>
      </w:r>
    </w:p>
    <w:p>
      <w:pPr>
        <w:spacing w:after="60" w:before="120"/>
      </w:pPr>
      <w:r>
        <w:rPr>
          <w:b/>
          <w:bCs/>
        </w:rPr>
        <w:t xml:space="preserve">Въпроси</w:t>
      </w:r>
    </w:p>
    <w:p>
      <w:pPr>
        <w:spacing w:after="40"/>
        <w:ind w:left="504" w:hanging="288"/>
      </w:pPr>
      <w:r>
        <w:t xml:space="preserve">1.  Имало ли е сливане?</w:t>
      </w:r>
    </w:p>
    <w:p>
      <w:pPr>
        <w:spacing w:after="40"/>
        <w:ind w:left="504" w:hanging="288"/>
      </w:pPr>
      <w:r>
        <w:t xml:space="preserve">2.  Какъв е ефектът му върху задължението?</w:t>
      </w:r>
    </w:p>
    <w:p>
      <w:pPr>
        <w:spacing w:after="40"/>
        <w:ind w:left="504" w:hanging="288"/>
      </w:pPr>
      <w:r>
        <w:t xml:space="preserve">3.  Какво значение има последващото откриване на завещанието?</w:t>
      </w:r>
    </w:p>
    <w:p>
      <w:pPr>
        <w:spacing w:after="40"/>
        <w:ind w:left="504" w:hanging="288"/>
      </w:pPr>
      <w:r>
        <w:t xml:space="preserve">4.  Възстановява ли се вземането?</w:t>
      </w:r>
    </w:p>
    <w:p>
      <w:pPr>
        <w:spacing w:after="60" w:before="120"/>
      </w:pPr>
      <w:r>
        <w:rPr>
          <w:b/>
          <w:bCs/>
        </w:rPr>
        <w:t xml:space="preserve">Насоки за решаване</w:t>
      </w:r>
    </w:p>
    <w:p>
      <w:pPr>
        <w:spacing w:after="40"/>
        <w:ind w:left="504" w:hanging="288"/>
      </w:pPr>
      <w:r>
        <w:t xml:space="preserve">•  Проверете кога и защо двете качества са съвпаднали в едно лице.</w:t>
      </w:r>
    </w:p>
    <w:p>
      <w:pPr>
        <w:spacing w:after="40"/>
        <w:ind w:left="504" w:hanging="288"/>
      </w:pPr>
      <w:r>
        <w:t xml:space="preserve">•  Определете какъв е ефектът на това съвпадане върху задължението.</w:t>
      </w:r>
    </w:p>
    <w:p>
      <w:pPr>
        <w:spacing w:after="40"/>
        <w:ind w:left="504" w:hanging="288"/>
      </w:pPr>
      <w:r>
        <w:t xml:space="preserve">•  Преценете какво променя откриването на завещанието.</w:t>
      </w:r>
    </w:p>
    <w:p>
      <w:pPr>
        <w:spacing w:after="40"/>
        <w:ind w:left="504" w:hanging="288"/>
      </w:pPr>
      <w:r>
        <w:t xml:space="preserve">•  Проследете към кого преминава наследственото имущество.</w:t>
      </w:r>
    </w:p>
    <w:p>
      <w:pPr>
        <w:spacing w:after="60" w:before="120"/>
      </w:pPr>
      <w:r>
        <w:rPr>
          <w:b/>
          <w:bCs/>
        </w:rPr>
        <w:t xml:space="preserve">Примерен отговор</w:t>
      </w:r>
    </w:p>
    <w:p>
      <w:pPr>
        <w:spacing w:after="80" w:before="0"/>
        <w:jc w:val="both"/>
      </w:pPr>
      <w:r>
        <w:t xml:space="preserve">1. Да, първоначално е настъпило сливане, защото синът едновременно е придобил качеството на кредитор по заема и на наследник на длъжника.</w:t>
      </w:r>
    </w:p>
    <w:p>
      <w:pPr>
        <w:spacing w:after="80" w:before="0"/>
        <w:jc w:val="both"/>
      </w:pPr>
      <w:r>
        <w:t xml:space="preserve">2. По правило сливането погасява задължението, защото едно лице не може да бъде длъжник и кредитор по едно и също вземане в един и същ смисъл.</w:t>
      </w:r>
    </w:p>
    <w:p>
      <w:pPr>
        <w:spacing w:after="80" w:before="0"/>
        <w:jc w:val="both"/>
      </w:pPr>
      <w:r>
        <w:t xml:space="preserve">3. То е съществено, защото разкрива, че основанието, довело до сливането, отпада с обратна сила. Синът не се оказва окончателен наследник на бащата.</w:t>
      </w:r>
    </w:p>
    <w:p>
      <w:pPr>
        <w:spacing w:after="80" w:before="0"/>
        <w:jc w:val="both"/>
      </w:pPr>
      <w:r>
        <w:t xml:space="preserve">4. Да, вземането се възстановява. След като наследственото имущество преминава към наследника по завещание (общото завещателно разпореждане придава качеството наследник — чл. 16, ал. 1 ЗН), вече няма съвпадение на кредитор и длъжник в едно лице и задължението може отново да се упражни срещу лицето, което е придобило наследствената маса.</w:t>
      </w:r>
    </w:p>
    <w:p>
      <w:pPr>
        <w:spacing w:after="60" w:before="120"/>
      </w:pPr>
      <w:r>
        <w:rPr>
          <w:b/>
          <w:bCs/>
        </w:rPr>
        <w:t xml:space="preserve">Кратък извод</w:t>
      </w:r>
    </w:p>
    <w:p>
      <w:pPr>
        <w:spacing w:after="80" w:before="0"/>
        <w:jc w:val="both"/>
      </w:pPr>
      <w:r>
        <w:t xml:space="preserve">Сливането погасява задължението, докато кредиторът и длъжникът съвпадат в едно лице; отпадне ли с обратна сила основанието на това съвпадане, вземането се възстановява и може да се упражни срещу лицето, придобило наследствената маса.</w:t>
      </w:r>
    </w:p>
    <w:p>
      <w:pPr>
        <w:spacing w:after="60" w:before="120"/>
      </w:pPr>
      <w:r>
        <w:rPr>
          <w:b/>
          <w:bCs/>
        </w:rPr>
        <w:t xml:space="preserve">Често срещани грешки</w:t>
      </w:r>
    </w:p>
    <w:p>
      <w:pPr>
        <w:spacing w:after="40"/>
        <w:ind w:left="504" w:hanging="288"/>
      </w:pPr>
      <w:r>
        <w:t xml:space="preserve">•  Да се смята сливането за окончателно и необратимо погасяване.</w:t>
      </w:r>
    </w:p>
    <w:p>
      <w:pPr>
        <w:spacing w:after="40"/>
        <w:ind w:left="504" w:hanging="288"/>
      </w:pPr>
      <w:r>
        <w:t xml:space="preserve">•  Да се пренебрегва обратното действие на отпадналото основание.</w:t>
      </w:r>
    </w:p>
    <w:p>
      <w:pPr>
        <w:spacing w:after="40"/>
        <w:ind w:left="504" w:hanging="288"/>
      </w:pPr>
      <w:r>
        <w:t xml:space="preserve">•  Да се приема наследяването по закон за окончателно, преди да се провери за завещание.</w:t>
      </w:r>
    </w:p>
    <w:p>
      <w:pPr>
        <w:spacing w:after="40"/>
        <w:ind w:left="504" w:hanging="288"/>
      </w:pPr>
      <w:r>
        <w:t xml:space="preserve">•  Да се пропуска, че възстановеното вземане се насочва срещу наследника по завещание, придобил наследственото имущество.</w:t>
      </w:r>
    </w:p>
    <w:p>
      <w:r>
        <w:br w:type="page"/>
      </w:r>
    </w:p>
    <w:p>
      <w:pPr>
        <w:pStyle w:val="Heading1"/>
        <w:spacing w:after="80"/>
      </w:pPr>
      <w:r>
        <w:rPr>
          <w:b/>
          <w:bCs/>
          <w:color w:val="2F5496"/>
          <w:sz w:val="30"/>
          <w:szCs w:val="30"/>
        </w:rPr>
        <w:t xml:space="preserve">Тема 37. Прехвърляне на вземане (цесия)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Страни по цесията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362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Съобщението по чл. 99, ал. 3</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364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Непрехвърлими вземания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365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Уговорена непрехвърлимост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366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Бъдещи вземания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Обем на прехвърленото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Възражения на длъжника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369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Гаранция за съществуване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370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Гаранция за платежоспособност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Уведомлението в спам папката и плащането на стария кредитор</w:t>
      </w:r>
    </w:p>
    <w:p>
      <w:pPr>
        <w:spacing w:after="40"/>
      </w:pPr>
      <w:r>
        <w:rPr>
          <w:b/>
          <w:bCs/>
        </w:rPr>
        <w:t xml:space="preserve">Казус 2 (Високо): </w:t>
      </w:r>
      <w:r>
        <w:t xml:space="preserve">Цесия на бъдещи вземания по рамков договор</w:t>
      </w:r>
    </w:p>
    <w:p>
      <w:pPr>
        <w:pStyle w:val="Heading2"/>
        <w:spacing w:after="120" w:before="280"/>
      </w:pPr>
      <w:r>
        <w:rPr>
          <w:b/>
          <w:bCs/>
          <w:color w:val="2F5496"/>
          <w:sz w:val="26"/>
          <w:szCs w:val="26"/>
        </w:rPr>
        <w:t xml:space="preserve">Тема 37 — тестови въпроси</w:t>
      </w:r>
    </w:p>
    <w:p>
      <w:pPr>
        <w:pStyle w:val="Heading3"/>
        <w:spacing w:after="60" w:before="240"/>
      </w:pPr>
      <w:r>
        <w:rPr>
          <w:b/>
          <w:bCs/>
          <w:sz w:val="24"/>
          <w:szCs w:val="24"/>
        </w:rPr>
        <w:t xml:space="preserve">Въпрос 1</w:t>
      </w:r>
      <w:r>
        <w:rPr>
          <w:i/>
          <w:iCs/>
          <w:color w:val="767676"/>
          <w:sz w:val="19"/>
          <w:szCs w:val="19"/>
        </w:rPr>
        <w:t xml:space="preserve">   (№ 361 от 780)</w:t>
      </w:r>
    </w:p>
    <w:p>
      <w:pPr>
        <w:spacing w:after="100"/>
      </w:pPr>
      <w:r>
        <w:rPr>
          <w:b/>
          <w:bCs/>
          <w:sz w:val="19"/>
          <w:szCs w:val="19"/>
        </w:rPr>
        <w:t xml:space="preserve">Подтема: </w:t>
      </w:r>
      <w:r>
        <w:rPr>
          <w:sz w:val="19"/>
          <w:szCs w:val="19"/>
        </w:rPr>
        <w:t xml:space="preserve">Страни по цесията</w:t>
      </w:r>
      <w:r>
        <w:rPr>
          <w:b/>
          <w:bCs/>
          <w:sz w:val="19"/>
          <w:szCs w:val="19"/>
        </w:rPr>
        <w:t xml:space="preserve">     Ниво: </w:t>
      </w:r>
      <w:r>
        <w:rPr>
          <w:sz w:val="19"/>
          <w:szCs w:val="19"/>
        </w:rPr>
        <w:t xml:space="preserve">Базово</w:t>
      </w:r>
    </w:p>
    <w:p>
      <w:pPr>
        <w:spacing w:after="80" w:before="0"/>
      </w:pPr>
      <w:r>
        <w:t xml:space="preserve">Страни по договора за цесия са:</w:t>
      </w:r>
    </w:p>
    <w:p>
      <w:pPr>
        <w:spacing w:after="40"/>
        <w:ind w:left="431" w:hanging="360"/>
      </w:pPr>
      <w:r>
        <w:rPr>
          <w:b/>
          <w:bCs/>
        </w:rPr>
        <w:t xml:space="preserve">А) </w:t>
      </w:r>
      <w:r>
        <w:t xml:space="preserve">цедентът, цесионерът и длъжникът, който подписва тристранно</w:t>
      </w:r>
    </w:p>
    <w:p>
      <w:pPr>
        <w:spacing w:after="40"/>
        <w:ind w:left="431" w:hanging="360"/>
      </w:pPr>
      <w:r>
        <w:rPr>
          <w:b/>
          <w:bCs/>
        </w:rPr>
        <w:t xml:space="preserve">Б) </w:t>
      </w:r>
      <w:r>
        <w:t xml:space="preserve">само цедентът и длъжникът, чието съгласие е решаващо</w:t>
      </w:r>
    </w:p>
    <w:p>
      <w:pPr>
        <w:spacing w:after="40"/>
        <w:ind w:left="431" w:hanging="360"/>
      </w:pPr>
      <w:r>
        <w:rPr>
          <w:b/>
          <w:bCs/>
        </w:rPr>
        <w:t xml:space="preserve">В) </w:t>
      </w:r>
      <w:r>
        <w:t xml:space="preserve">само цедентът и цесионерът — длъжникът е трето лице</w:t>
      </w:r>
    </w:p>
    <w:p>
      <w:pPr>
        <w:spacing w:after="40"/>
        <w:ind w:left="431" w:hanging="360"/>
      </w:pPr>
      <w:r>
        <w:rPr>
          <w:b/>
          <w:bCs/>
        </w:rPr>
        <w:t xml:space="preserve">Г) </w:t>
      </w:r>
      <w:r>
        <w:t xml:space="preserve">цесионерът и длъжникът, а цедентът само съобщава за цесията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Цесията е договор между досегашния носител на вземането (цедент) и лицето, на което то се отстъпва (цесионер); длъжникът остава трето лице — нито съгласието, нито дори знанието му е предпоставка за валидността.</w:t>
      </w:r>
    </w:p>
    <w:p>
      <w:pPr>
        <w:spacing w:after="100" w:before="0"/>
      </w:pPr>
      <w:r>
        <w:rPr>
          <w:b/>
          <w:bCs/>
        </w:rPr>
        <w:t xml:space="preserve">Защо А е грешен:  </w:t>
      </w:r>
      <w:r>
        <w:t xml:space="preserve">Тристранна структура на самия договор няма.</w:t>
      </w:r>
    </w:p>
    <w:p>
      <w:pPr>
        <w:spacing w:after="100" w:before="0"/>
      </w:pPr>
      <w:r>
        <w:rPr>
          <w:b/>
          <w:bCs/>
        </w:rPr>
        <w:t xml:space="preserve">Защо Б е грешен:  </w:t>
      </w:r>
      <w:r>
        <w:t xml:space="preserve">Длъжникът изобщо не е страна.</w:t>
      </w:r>
    </w:p>
    <w:p>
      <w:pPr>
        <w:spacing w:after="100" w:before="0"/>
      </w:pPr>
      <w:r>
        <w:rPr>
          <w:b/>
          <w:bCs/>
        </w:rPr>
        <w:t xml:space="preserve">Защо Г е грешен:  </w:t>
      </w:r>
      <w:r>
        <w:t xml:space="preserve">Цедентът е страната, която отстъпва — без него договор няма.</w:t>
      </w:r>
    </w:p>
    <w:p>
      <w:pPr>
        <w:spacing w:after="140" w:before="0"/>
      </w:pPr>
      <w:r>
        <w:rPr>
          <w:b/>
          <w:bCs/>
        </w:rPr>
        <w:t xml:space="preserve">Методическа бележка:  </w:t>
      </w:r>
      <w:r>
        <w:t xml:space="preserve">Проверява двустранния характер на договора при тристранно отношение.</w:t>
      </w:r>
    </w:p>
    <w:p>
      <w:pPr>
        <w:pStyle w:val="Heading3"/>
        <w:spacing w:after="60" w:before="240"/>
      </w:pPr>
      <w:r>
        <w:rPr>
          <w:b/>
          <w:bCs/>
          <w:sz w:val="24"/>
          <w:szCs w:val="24"/>
        </w:rPr>
        <w:t xml:space="preserve">Въпрос 2</w:t>
      </w:r>
      <w:r>
        <w:rPr>
          <w:i/>
          <w:iCs/>
          <w:color w:val="767676"/>
          <w:sz w:val="19"/>
          <w:szCs w:val="19"/>
        </w:rPr>
        <w:t xml:space="preserve">   (№ 362 от 780)</w:t>
      </w:r>
    </w:p>
    <w:p>
      <w:pPr>
        <w:spacing w:after="100"/>
      </w:pPr>
      <w:r>
        <w:rPr>
          <w:b/>
          <w:bCs/>
          <w:sz w:val="19"/>
          <w:szCs w:val="19"/>
        </w:rPr>
        <w:t xml:space="preserve">Подтема: </w:t>
      </w:r>
      <w:r>
        <w:rPr>
          <w:sz w:val="19"/>
          <w:szCs w:val="19"/>
        </w:rPr>
        <w:t xml:space="preserve">Съобщението по чл. 99, ал. 3</w:t>
      </w:r>
      <w:r>
        <w:rPr>
          <w:b/>
          <w:bCs/>
          <w:sz w:val="19"/>
          <w:szCs w:val="19"/>
        </w:rPr>
        <w:t xml:space="preserve">     Ниво: </w:t>
      </w:r>
      <w:r>
        <w:rPr>
          <w:sz w:val="19"/>
          <w:szCs w:val="19"/>
        </w:rPr>
        <w:t xml:space="preserve">Средно</w:t>
      </w:r>
    </w:p>
    <w:p>
      <w:pPr>
        <w:spacing w:after="80" w:before="0"/>
      </w:pPr>
      <w:r>
        <w:t xml:space="preserve">Съобщаването на длъжника за извършената цесия:</w:t>
      </w:r>
    </w:p>
    <w:p>
      <w:pPr>
        <w:spacing w:after="40"/>
        <w:ind w:left="431" w:hanging="360"/>
      </w:pPr>
      <w:r>
        <w:rPr>
          <w:b/>
          <w:bCs/>
        </w:rPr>
        <w:t xml:space="preserve">А) </w:t>
      </w:r>
      <w:r>
        <w:t xml:space="preserve">е условие за действителността на самия цесионен договор</w:t>
      </w:r>
    </w:p>
    <w:p>
      <w:pPr>
        <w:spacing w:after="40"/>
        <w:ind w:left="431" w:hanging="360"/>
      </w:pPr>
      <w:r>
        <w:rPr>
          <w:b/>
          <w:bCs/>
        </w:rPr>
        <w:t xml:space="preserve">Б) </w:t>
      </w:r>
      <w:r>
        <w:t xml:space="preserve">се извършва от цесионера, когато той прецени за нужно</w:t>
      </w:r>
    </w:p>
    <w:p>
      <w:pPr>
        <w:spacing w:after="40"/>
        <w:ind w:left="431" w:hanging="360"/>
      </w:pPr>
      <w:r>
        <w:rPr>
          <w:b/>
          <w:bCs/>
        </w:rPr>
        <w:t xml:space="preserve">В) </w:t>
      </w:r>
      <w:r>
        <w:t xml:space="preserve">трябва да стане с нотариална покана в едномесечен срок от цесията</w:t>
      </w:r>
    </w:p>
    <w:p>
      <w:pPr>
        <w:spacing w:after="40"/>
        <w:ind w:left="431" w:hanging="360"/>
      </w:pPr>
      <w:r>
        <w:rPr>
          <w:b/>
          <w:bCs/>
        </w:rPr>
        <w:t xml:space="preserve">Г) </w:t>
      </w:r>
      <w:r>
        <w:t xml:space="preserve">не е условие за валидност, а за противопоставимост на длъжника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Договорът е перфектен със съгласието на цедента и цесионера; съобщението (дължимо от цедента по чл. 99, ал. 3) защитава длъжника и цесионера — до получаването му плащането на стария кредитор освобождава длъжника.</w:t>
      </w:r>
    </w:p>
    <w:p>
      <w:pPr>
        <w:spacing w:after="100" w:before="0"/>
      </w:pPr>
      <w:r>
        <w:rPr>
          <w:b/>
          <w:bCs/>
        </w:rPr>
        <w:t xml:space="preserve">Защо А е грешен:  </w:t>
      </w:r>
      <w:r>
        <w:t xml:space="preserve">Валидността не зависи от уведомяването.</w:t>
      </w:r>
    </w:p>
    <w:p>
      <w:pPr>
        <w:spacing w:after="100" w:before="0"/>
      </w:pPr>
      <w:r>
        <w:rPr>
          <w:b/>
          <w:bCs/>
        </w:rPr>
        <w:t xml:space="preserve">Защо Б е грешен:  </w:t>
      </w:r>
      <w:r>
        <w:t xml:space="preserve">Законът възлага съобщаването на цедента.</w:t>
      </w:r>
    </w:p>
    <w:p>
      <w:pPr>
        <w:spacing w:after="100" w:before="0"/>
      </w:pPr>
      <w:r>
        <w:rPr>
          <w:b/>
          <w:bCs/>
        </w:rPr>
        <w:t xml:space="preserve">Защо В е грешен:  </w:t>
      </w:r>
      <w:r>
        <w:t xml:space="preserve">Форма и срок за съобщението законът не установява.</w:t>
      </w:r>
    </w:p>
    <w:p>
      <w:pPr>
        <w:spacing w:after="140" w:before="0"/>
      </w:pPr>
      <w:r>
        <w:rPr>
          <w:b/>
          <w:bCs/>
        </w:rPr>
        <w:t xml:space="preserve">Методическа бележка:  </w:t>
      </w:r>
      <w:r>
        <w:t xml:space="preserve">Проверява функцията на съобщението — противопоставимост, не валидност.</w:t>
      </w:r>
    </w:p>
    <w:p>
      <w:pPr>
        <w:pStyle w:val="Heading3"/>
        <w:spacing w:after="60" w:before="240"/>
      </w:pPr>
      <w:r>
        <w:rPr>
          <w:b/>
          <w:bCs/>
          <w:sz w:val="24"/>
          <w:szCs w:val="24"/>
        </w:rPr>
        <w:t xml:space="preserve">Въпрос 3</w:t>
      </w:r>
      <w:r>
        <w:rPr>
          <w:i/>
          <w:iCs/>
          <w:color w:val="767676"/>
          <w:sz w:val="19"/>
          <w:szCs w:val="19"/>
        </w:rPr>
        <w:t xml:space="preserve">   (№ 363 от 780)</w:t>
      </w:r>
    </w:p>
    <w:p>
      <w:pPr>
        <w:spacing w:after="100"/>
      </w:pPr>
      <w:r>
        <w:rPr>
          <w:b/>
          <w:bCs/>
          <w:sz w:val="19"/>
          <w:szCs w:val="19"/>
        </w:rPr>
        <w:t xml:space="preserve">Подтема: </w:t>
      </w:r>
      <w:r>
        <w:rPr>
          <w:sz w:val="19"/>
          <w:szCs w:val="19"/>
        </w:rPr>
        <w:t xml:space="preserve">Форма</w:t>
      </w:r>
      <w:r>
        <w:rPr>
          <w:b/>
          <w:bCs/>
          <w:sz w:val="19"/>
          <w:szCs w:val="19"/>
        </w:rPr>
        <w:t xml:space="preserve">     Ниво: </w:t>
      </w:r>
      <w:r>
        <w:rPr>
          <w:sz w:val="19"/>
          <w:szCs w:val="19"/>
        </w:rPr>
        <w:t xml:space="preserve">Средно</w:t>
      </w:r>
    </w:p>
    <w:p>
      <w:pPr>
        <w:spacing w:after="80" w:before="0"/>
      </w:pPr>
      <w:r>
        <w:t xml:space="preserve">Цесията на вземане, обезпечено с ипотека:</w:t>
      </w:r>
    </w:p>
    <w:p>
      <w:pPr>
        <w:spacing w:after="40"/>
        <w:ind w:left="431" w:hanging="360"/>
      </w:pPr>
      <w:r>
        <w:rPr>
          <w:b/>
          <w:bCs/>
        </w:rPr>
        <w:t xml:space="preserve">А) </w:t>
      </w:r>
      <w:r>
        <w:t xml:space="preserve">е неформална като всяка друга цесия и не изисква нищо повече</w:t>
      </w:r>
    </w:p>
    <w:p>
      <w:pPr>
        <w:spacing w:after="40"/>
        <w:ind w:left="431" w:hanging="360"/>
      </w:pPr>
      <w:r>
        <w:rPr>
          <w:b/>
          <w:bCs/>
        </w:rPr>
        <w:t xml:space="preserve">Б) </w:t>
      </w:r>
      <w:r>
        <w:t xml:space="preserve">изисква само писмено уведомяване на ипотекарния длъжник за прехвърлянето</w:t>
      </w:r>
    </w:p>
    <w:p>
      <w:pPr>
        <w:spacing w:after="40"/>
        <w:ind w:left="431" w:hanging="360"/>
      </w:pPr>
      <w:r>
        <w:rPr>
          <w:b/>
          <w:bCs/>
        </w:rPr>
        <w:t xml:space="preserve">В) </w:t>
      </w:r>
      <w:r>
        <w:t xml:space="preserve">изисква обикновена писмена форма за действителност на договора</w:t>
      </w:r>
    </w:p>
    <w:p>
      <w:pPr>
        <w:spacing w:after="40"/>
        <w:ind w:left="431" w:hanging="360"/>
      </w:pPr>
      <w:r>
        <w:rPr>
          <w:b/>
          <w:bCs/>
        </w:rPr>
        <w:t xml:space="preserve">Г) </w:t>
      </w:r>
      <w:r>
        <w:t xml:space="preserve">изисква нотариална заверка на подписите и задължително вписване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правило цесията е неформален договор, но чл. 171 ЗЗД поставя квалифицирана форма при ипотечно обезпечено вземане; други изключения са формата на основанието (например дарение) и апортът, следващ формата на учредителния договор.</w:t>
      </w:r>
    </w:p>
    <w:p>
      <w:pPr>
        <w:spacing w:after="100" w:before="0"/>
      </w:pPr>
      <w:r>
        <w:rPr>
          <w:b/>
          <w:bCs/>
        </w:rPr>
        <w:t xml:space="preserve">Защо А е грешен:  </w:t>
      </w:r>
      <w:r>
        <w:t xml:space="preserve">Ипотеката е изрично изключение от неформалността.</w:t>
      </w:r>
    </w:p>
    <w:p>
      <w:pPr>
        <w:spacing w:after="100" w:before="0"/>
      </w:pPr>
      <w:r>
        <w:rPr>
          <w:b/>
          <w:bCs/>
        </w:rPr>
        <w:t xml:space="preserve">Защо Б е грешен:  </w:t>
      </w:r>
      <w:r>
        <w:t xml:space="preserve">Уведомяването, дори писмено, не замества формата и вписването.</w:t>
      </w:r>
    </w:p>
    <w:p>
      <w:pPr>
        <w:spacing w:after="100" w:before="0"/>
      </w:pPr>
      <w:r>
        <w:rPr>
          <w:b/>
          <w:bCs/>
        </w:rPr>
        <w:t xml:space="preserve">Защо В е грешен:  </w:t>
      </w:r>
      <w:r>
        <w:t xml:space="preserve">Обикновената писмена форма е недостатъчна за действието относно ипотеката.</w:t>
      </w:r>
    </w:p>
    <w:p>
      <w:pPr>
        <w:spacing w:after="140" w:before="0"/>
      </w:pPr>
      <w:r>
        <w:rPr>
          <w:b/>
          <w:bCs/>
        </w:rPr>
        <w:t xml:space="preserve">Методическа бележка:  </w:t>
      </w:r>
      <w:r>
        <w:t xml:space="preserve">Проверява изключенията от неформалния характер.</w:t>
      </w:r>
    </w:p>
    <w:p>
      <w:pPr>
        <w:pStyle w:val="Heading3"/>
        <w:spacing w:after="60" w:before="240"/>
      </w:pPr>
      <w:r>
        <w:rPr>
          <w:b/>
          <w:bCs/>
          <w:sz w:val="24"/>
          <w:szCs w:val="24"/>
        </w:rPr>
        <w:t xml:space="preserve">Въпрос 4</w:t>
      </w:r>
      <w:r>
        <w:rPr>
          <w:i/>
          <w:iCs/>
          <w:color w:val="767676"/>
          <w:sz w:val="19"/>
          <w:szCs w:val="19"/>
        </w:rPr>
        <w:t xml:space="preserve">   (№ 364 от 780)</w:t>
      </w:r>
    </w:p>
    <w:p>
      <w:pPr>
        <w:spacing w:after="100"/>
      </w:pPr>
      <w:r>
        <w:rPr>
          <w:b/>
          <w:bCs/>
          <w:sz w:val="19"/>
          <w:szCs w:val="19"/>
        </w:rPr>
        <w:t xml:space="preserve">Подтема: </w:t>
      </w:r>
      <w:r>
        <w:rPr>
          <w:sz w:val="19"/>
          <w:szCs w:val="19"/>
        </w:rPr>
        <w:t xml:space="preserve">Непрехвърлими вземания</w:t>
      </w:r>
      <w:r>
        <w:rPr>
          <w:b/>
          <w:bCs/>
          <w:sz w:val="19"/>
          <w:szCs w:val="19"/>
        </w:rPr>
        <w:t xml:space="preserve">     Ниво: </w:t>
      </w:r>
      <w:r>
        <w:rPr>
          <w:sz w:val="19"/>
          <w:szCs w:val="19"/>
        </w:rPr>
        <w:t xml:space="preserve">Средно</w:t>
      </w:r>
    </w:p>
    <w:p>
      <w:pPr>
        <w:spacing w:after="80" w:before="0"/>
      </w:pPr>
      <w:r>
        <w:t xml:space="preserve">Кое от изброените НЕ може да бъде предмет на цесия?</w:t>
      </w:r>
    </w:p>
    <w:p>
      <w:pPr>
        <w:spacing w:after="40"/>
        <w:ind w:left="431" w:hanging="360"/>
      </w:pPr>
      <w:r>
        <w:rPr>
          <w:b/>
          <w:bCs/>
        </w:rPr>
        <w:t xml:space="preserve">А) </w:t>
      </w:r>
      <w:r>
        <w:t xml:space="preserve">спорно вземане, предмет на висящ съдебен процес</w:t>
      </w:r>
    </w:p>
    <w:p>
      <w:pPr>
        <w:spacing w:after="40"/>
        <w:ind w:left="431" w:hanging="360"/>
      </w:pPr>
      <w:r>
        <w:rPr>
          <w:b/>
          <w:bCs/>
        </w:rPr>
        <w:t xml:space="preserve">Б) </w:t>
      </w:r>
      <w:r>
        <w:t xml:space="preserve">парично вземане по двустранен търговски договор</w:t>
      </w:r>
    </w:p>
    <w:p>
      <w:pPr>
        <w:spacing w:after="40"/>
        <w:ind w:left="431" w:hanging="360"/>
      </w:pPr>
      <w:r>
        <w:rPr>
          <w:b/>
          <w:bCs/>
        </w:rPr>
        <w:t xml:space="preserve">В) </w:t>
      </w:r>
      <w:r>
        <w:t xml:space="preserve">правото на обезщетение за неимуществени вреди</w:t>
      </w:r>
    </w:p>
    <w:p>
      <w:pPr>
        <w:spacing w:after="40"/>
        <w:ind w:left="431" w:hanging="360"/>
      </w:pPr>
      <w:r>
        <w:rPr>
          <w:b/>
          <w:bCs/>
        </w:rPr>
        <w:t xml:space="preserve">Г) </w:t>
      </w:r>
      <w:r>
        <w:t xml:space="preserve">имуществено авторско право върху произведение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Сред изключенията по чл. 99, ал. 1 са пенсия, издръжка, трудово възнаграждение, правата по договор за гледане и издръжка, неимуществените права, несамостоятелните обезпечителни права (чл. 150, ал. 1) и правата, тясно свързани с личността — включително обезщетението за неимуществени вреди.</w:t>
      </w:r>
    </w:p>
    <w:p>
      <w:pPr>
        <w:spacing w:after="100" w:before="0"/>
      </w:pPr>
      <w:r>
        <w:rPr>
          <w:b/>
          <w:bCs/>
        </w:rPr>
        <w:t xml:space="preserve">Защо А е грешен:  </w:t>
      </w:r>
      <w:r>
        <w:t xml:space="preserve">Спорните права изрично са прехвърлими.</w:t>
      </w:r>
    </w:p>
    <w:p>
      <w:pPr>
        <w:spacing w:after="100" w:before="0"/>
      </w:pPr>
      <w:r>
        <w:rPr>
          <w:b/>
          <w:bCs/>
        </w:rPr>
        <w:t xml:space="preserve">Защо Б е грешен:  </w:t>
      </w:r>
      <w:r>
        <w:t xml:space="preserve">Вземанията от двустранни договори са типичен предмет на цесия.</w:t>
      </w:r>
    </w:p>
    <w:p>
      <w:pPr>
        <w:spacing w:after="100" w:before="0"/>
      </w:pPr>
      <w:r>
        <w:rPr>
          <w:b/>
          <w:bCs/>
        </w:rPr>
        <w:t xml:space="preserve">Защо Г е грешен:  </w:t>
      </w:r>
      <w:r>
        <w:t xml:space="preserve">Правата върху нематериални блага са цедируеми.</w:t>
      </w:r>
    </w:p>
    <w:p>
      <w:pPr>
        <w:spacing w:after="140" w:before="0"/>
      </w:pPr>
      <w:r>
        <w:rPr>
          <w:b/>
          <w:bCs/>
        </w:rPr>
        <w:t xml:space="preserve">Методическа бележка:  </w:t>
      </w:r>
      <w:r>
        <w:t xml:space="preserve">Проверява каталога на непрехвърлимите права.</w:t>
      </w:r>
    </w:p>
    <w:p>
      <w:pPr>
        <w:pStyle w:val="Heading3"/>
        <w:spacing w:after="60" w:before="240"/>
      </w:pPr>
      <w:r>
        <w:rPr>
          <w:b/>
          <w:bCs/>
          <w:sz w:val="24"/>
          <w:szCs w:val="24"/>
        </w:rPr>
        <w:t xml:space="preserve">Въпрос 5</w:t>
      </w:r>
      <w:r>
        <w:rPr>
          <w:i/>
          <w:iCs/>
          <w:color w:val="767676"/>
          <w:sz w:val="19"/>
          <w:szCs w:val="19"/>
        </w:rPr>
        <w:t xml:space="preserve">   (№ 365 от 780)</w:t>
      </w:r>
    </w:p>
    <w:p>
      <w:pPr>
        <w:spacing w:after="100"/>
      </w:pPr>
      <w:r>
        <w:rPr>
          <w:b/>
          <w:bCs/>
          <w:sz w:val="19"/>
          <w:szCs w:val="19"/>
        </w:rPr>
        <w:t xml:space="preserve">Подтема: </w:t>
      </w:r>
      <w:r>
        <w:rPr>
          <w:sz w:val="19"/>
          <w:szCs w:val="19"/>
        </w:rPr>
        <w:t xml:space="preserve">Уговорена непрехвърлимост</w:t>
      </w:r>
      <w:r>
        <w:rPr>
          <w:b/>
          <w:bCs/>
          <w:sz w:val="19"/>
          <w:szCs w:val="19"/>
        </w:rPr>
        <w:t xml:space="preserve">     Ниво: </w:t>
      </w:r>
      <w:r>
        <w:rPr>
          <w:sz w:val="19"/>
          <w:szCs w:val="19"/>
        </w:rPr>
        <w:t xml:space="preserve">Високо</w:t>
      </w:r>
    </w:p>
    <w:p>
      <w:pPr>
        <w:spacing w:after="80" w:before="0"/>
      </w:pPr>
      <w:r>
        <w:t xml:space="preserve">Кредитор прехвърля вземане въпреки уговорка с длъжника за непрехвърлимост. Цесията:</w:t>
      </w:r>
    </w:p>
    <w:p>
      <w:pPr>
        <w:spacing w:after="40"/>
        <w:ind w:left="431" w:hanging="360"/>
      </w:pPr>
      <w:r>
        <w:rPr>
          <w:b/>
          <w:bCs/>
        </w:rPr>
        <w:t xml:space="preserve">А) </w:t>
      </w:r>
      <w:r>
        <w:t xml:space="preserve">е нищожна изцяло поради противоречие с уговорката между страните</w:t>
      </w:r>
    </w:p>
    <w:p>
      <w:pPr>
        <w:spacing w:after="40"/>
        <w:ind w:left="431" w:hanging="360"/>
      </w:pPr>
      <w:r>
        <w:rPr>
          <w:b/>
          <w:bCs/>
        </w:rPr>
        <w:t xml:space="preserve">Б) </w:t>
      </w:r>
      <w:r>
        <w:t xml:space="preserve">поражда действие, но кредиторът изпада в неизпълнение</w:t>
      </w:r>
    </w:p>
    <w:p>
      <w:pPr>
        <w:spacing w:after="40"/>
        <w:ind w:left="431" w:hanging="360"/>
      </w:pPr>
      <w:r>
        <w:rPr>
          <w:b/>
          <w:bCs/>
        </w:rPr>
        <w:t xml:space="preserve">В) </w:t>
      </w:r>
      <w:r>
        <w:t xml:space="preserve">е висящо недействителна до изрично одобрение от длъжника</w:t>
      </w:r>
    </w:p>
    <w:p>
      <w:pPr>
        <w:spacing w:after="40"/>
        <w:ind w:left="431" w:hanging="360"/>
      </w:pPr>
      <w:r>
        <w:rPr>
          <w:b/>
          <w:bCs/>
        </w:rPr>
        <w:t xml:space="preserve">Г) </w:t>
      </w:r>
      <w:r>
        <w:t xml:space="preserve">поражда действие само за половината от прехвърленото вземане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Уговорената непрехвърлимост не прави цесията недействителна — тя действа, но цедентът нарушава договора си с длъжника и му отговаря за неизпълнение.</w:t>
      </w:r>
    </w:p>
    <w:p>
      <w:pPr>
        <w:spacing w:after="100" w:before="0"/>
      </w:pPr>
      <w:r>
        <w:rPr>
          <w:b/>
          <w:bCs/>
        </w:rPr>
        <w:t xml:space="preserve">Защо А е грешен:  </w:t>
      </w:r>
      <w:r>
        <w:t xml:space="preserve">Договорната забрана няма вещно действие спрямо третия приобретател.</w:t>
      </w:r>
    </w:p>
    <w:p>
      <w:pPr>
        <w:spacing w:after="100" w:before="0"/>
      </w:pPr>
      <w:r>
        <w:rPr>
          <w:b/>
          <w:bCs/>
        </w:rPr>
        <w:t xml:space="preserve">Защо В е грешен:  </w:t>
      </w:r>
      <w:r>
        <w:t xml:space="preserve">Висяща недействителност законът тук не урежда.</w:t>
      </w:r>
    </w:p>
    <w:p>
      <w:pPr>
        <w:spacing w:after="100" w:before="0"/>
      </w:pPr>
      <w:r>
        <w:rPr>
          <w:b/>
          <w:bCs/>
        </w:rPr>
        <w:t xml:space="preserve">Защо Г е грешен:  </w:t>
      </w:r>
      <w:r>
        <w:t xml:space="preserve">Частично действие по размер няма никакво основание.</w:t>
      </w:r>
    </w:p>
    <w:p>
      <w:pPr>
        <w:spacing w:after="140" w:before="0"/>
      </w:pPr>
      <w:r>
        <w:rPr>
          <w:b/>
          <w:bCs/>
        </w:rPr>
        <w:t xml:space="preserve">Методическа бележка:  </w:t>
      </w:r>
      <w:r>
        <w:t xml:space="preserve">Проверява облигационното (не абсолютно) действие на pactum de non cedendo.</w:t>
      </w:r>
    </w:p>
    <w:p>
      <w:pPr>
        <w:pStyle w:val="Heading3"/>
        <w:spacing w:after="60" w:before="240"/>
      </w:pPr>
      <w:r>
        <w:rPr>
          <w:b/>
          <w:bCs/>
          <w:sz w:val="24"/>
          <w:szCs w:val="24"/>
        </w:rPr>
        <w:t xml:space="preserve">Въпрос 6</w:t>
      </w:r>
      <w:r>
        <w:rPr>
          <w:i/>
          <w:iCs/>
          <w:color w:val="767676"/>
          <w:sz w:val="19"/>
          <w:szCs w:val="19"/>
        </w:rPr>
        <w:t xml:space="preserve">   (№ 366 от 780)</w:t>
      </w:r>
    </w:p>
    <w:p>
      <w:pPr>
        <w:spacing w:after="100"/>
      </w:pPr>
      <w:r>
        <w:rPr>
          <w:b/>
          <w:bCs/>
          <w:sz w:val="19"/>
          <w:szCs w:val="19"/>
        </w:rPr>
        <w:t xml:space="preserve">Подтема: </w:t>
      </w:r>
      <w:r>
        <w:rPr>
          <w:sz w:val="19"/>
          <w:szCs w:val="19"/>
        </w:rPr>
        <w:t xml:space="preserve">Бъдещи вземания</w:t>
      </w:r>
      <w:r>
        <w:rPr>
          <w:b/>
          <w:bCs/>
          <w:sz w:val="19"/>
          <w:szCs w:val="19"/>
        </w:rPr>
        <w:t xml:space="preserve">     Ниво: </w:t>
      </w:r>
      <w:r>
        <w:rPr>
          <w:sz w:val="19"/>
          <w:szCs w:val="19"/>
        </w:rPr>
        <w:t xml:space="preserve">Високо</w:t>
      </w:r>
    </w:p>
    <w:p>
      <w:pPr>
        <w:spacing w:after="80" w:before="0"/>
      </w:pPr>
      <w:r>
        <w:t xml:space="preserve">Цесията на все още невъзникнало вземане:</w:t>
      </w:r>
    </w:p>
    <w:p>
      <w:pPr>
        <w:spacing w:after="40"/>
        <w:ind w:left="431" w:hanging="360"/>
      </w:pPr>
      <w:r>
        <w:rPr>
          <w:b/>
          <w:bCs/>
        </w:rPr>
        <w:t xml:space="preserve">А) </w:t>
      </w:r>
      <w:r>
        <w:t xml:space="preserve">е спорен въпрос — преценява се определяемостта на вземането</w:t>
      </w:r>
    </w:p>
    <w:p>
      <w:pPr>
        <w:spacing w:after="40"/>
        <w:ind w:left="431" w:hanging="360"/>
      </w:pPr>
      <w:r>
        <w:rPr>
          <w:b/>
          <w:bCs/>
        </w:rPr>
        <w:t xml:space="preserve">Б) </w:t>
      </w:r>
      <w:r>
        <w:t xml:space="preserve">е изрично уредена в ЗЗД като винаги действителна, без условия</w:t>
      </w:r>
    </w:p>
    <w:p>
      <w:pPr>
        <w:spacing w:after="40"/>
        <w:ind w:left="431" w:hanging="360"/>
      </w:pPr>
      <w:r>
        <w:rPr>
          <w:b/>
          <w:bCs/>
        </w:rPr>
        <w:t xml:space="preserve">В) </w:t>
      </w:r>
      <w:r>
        <w:t xml:space="preserve">е забранена с изрична разпоредба на ЗЗД, без никакви изключения</w:t>
      </w:r>
    </w:p>
    <w:p>
      <w:pPr>
        <w:spacing w:after="40"/>
        <w:ind w:left="431" w:hanging="360"/>
      </w:pPr>
      <w:r>
        <w:rPr>
          <w:b/>
          <w:bCs/>
        </w:rPr>
        <w:t xml:space="preserve">Г) </w:t>
      </w:r>
      <w:r>
        <w:t xml:space="preserve">е допустима само за вземания, произтичащи от трудови договори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Законът не дава еднозначен отговор: част от практиката отрича действителността (особено при продължителни договори с неопределяемо съдържание), а авторитетна доктрина приема отложено действие — разрешение, съответстващо и на конвенциите за факторинг; решаващ е конкретният тест за определяемост.</w:t>
      </w:r>
    </w:p>
    <w:p>
      <w:pPr>
        <w:spacing w:after="100" w:before="0"/>
      </w:pPr>
      <w:r>
        <w:rPr>
          <w:b/>
          <w:bCs/>
        </w:rPr>
        <w:t xml:space="preserve">Защо Б е грешен:  </w:t>
      </w:r>
      <w:r>
        <w:t xml:space="preserve">Изрична обща уредба в тази посока няма.</w:t>
      </w:r>
    </w:p>
    <w:p>
      <w:pPr>
        <w:spacing w:after="100" w:before="0"/>
      </w:pPr>
      <w:r>
        <w:rPr>
          <w:b/>
          <w:bCs/>
        </w:rPr>
        <w:t xml:space="preserve">Защо В е грешен:  </w:t>
      </w:r>
      <w:r>
        <w:t xml:space="preserve">Обща забрана също няма — въпросът е спорен.</w:t>
      </w:r>
    </w:p>
    <w:p>
      <w:pPr>
        <w:spacing w:after="100" w:before="0"/>
      </w:pPr>
      <w:r>
        <w:rPr>
          <w:b/>
          <w:bCs/>
        </w:rPr>
        <w:t xml:space="preserve">Защо Г е грешен:  </w:t>
      </w:r>
      <w:r>
        <w:t xml:space="preserve">Трудовото възнаграждение е точно сред непрехвърлимите.</w:t>
      </w:r>
    </w:p>
    <w:p>
      <w:pPr>
        <w:spacing w:after="140" w:before="0"/>
      </w:pPr>
      <w:r>
        <w:rPr>
          <w:b/>
          <w:bCs/>
        </w:rPr>
        <w:t xml:space="preserve">Методическа бележка:  </w:t>
      </w:r>
      <w:r>
        <w:t xml:space="preserve">Проверява честното представяне на неуеднаквения въпрос.</w:t>
      </w:r>
    </w:p>
    <w:p>
      <w:pPr>
        <w:pStyle w:val="Heading3"/>
        <w:spacing w:after="60" w:before="240"/>
      </w:pPr>
      <w:r>
        <w:rPr>
          <w:b/>
          <w:bCs/>
          <w:sz w:val="24"/>
          <w:szCs w:val="24"/>
        </w:rPr>
        <w:t xml:space="preserve">Въпрос 7</w:t>
      </w:r>
      <w:r>
        <w:rPr>
          <w:i/>
          <w:iCs/>
          <w:color w:val="767676"/>
          <w:sz w:val="19"/>
          <w:szCs w:val="19"/>
        </w:rPr>
        <w:t xml:space="preserve">   (№ 367 от 780)</w:t>
      </w:r>
    </w:p>
    <w:p>
      <w:pPr>
        <w:spacing w:after="100"/>
      </w:pPr>
      <w:r>
        <w:rPr>
          <w:b/>
          <w:bCs/>
          <w:sz w:val="19"/>
          <w:szCs w:val="19"/>
        </w:rPr>
        <w:t xml:space="preserve">Подтема: </w:t>
      </w:r>
      <w:r>
        <w:rPr>
          <w:sz w:val="19"/>
          <w:szCs w:val="19"/>
        </w:rPr>
        <w:t xml:space="preserve">Обем на прехвърленото</w:t>
      </w:r>
      <w:r>
        <w:rPr>
          <w:b/>
          <w:bCs/>
          <w:sz w:val="19"/>
          <w:szCs w:val="19"/>
        </w:rPr>
        <w:t xml:space="preserve">     Ниво: </w:t>
      </w:r>
      <w:r>
        <w:rPr>
          <w:sz w:val="19"/>
          <w:szCs w:val="19"/>
        </w:rPr>
        <w:t xml:space="preserve">Средно</w:t>
      </w:r>
    </w:p>
    <w:p>
      <w:pPr>
        <w:spacing w:after="80" w:before="0"/>
      </w:pPr>
      <w:r>
        <w:t xml:space="preserve">Заедно с цедираното вземане към цесионера по подразбиране преминават:</w:t>
      </w:r>
    </w:p>
    <w:p>
      <w:pPr>
        <w:spacing w:after="40"/>
        <w:ind w:left="431" w:hanging="360"/>
      </w:pPr>
      <w:r>
        <w:rPr>
          <w:b/>
          <w:bCs/>
        </w:rPr>
        <w:t xml:space="preserve">А) </w:t>
      </w:r>
      <w:r>
        <w:t xml:space="preserve">и правото да се развали договорът, от който вземането произтича</w:t>
      </w:r>
    </w:p>
    <w:p>
      <w:pPr>
        <w:spacing w:after="40"/>
        <w:ind w:left="431" w:hanging="360"/>
      </w:pPr>
      <w:r>
        <w:rPr>
          <w:b/>
          <w:bCs/>
        </w:rPr>
        <w:t xml:space="preserve">Б) </w:t>
      </w:r>
      <w:r>
        <w:t xml:space="preserve">само главницата, без лихвите и без другите принадлежности</w:t>
      </w:r>
    </w:p>
    <w:p>
      <w:pPr>
        <w:spacing w:after="40"/>
        <w:ind w:left="431" w:hanging="360"/>
      </w:pPr>
      <w:r>
        <w:rPr>
          <w:b/>
          <w:bCs/>
        </w:rPr>
        <w:t xml:space="preserve">В) </w:t>
      </w:r>
      <w:r>
        <w:t xml:space="preserve">и правото да се унищожи договорът поради порок във волята на цедента</w:t>
      </w:r>
    </w:p>
    <w:p>
      <w:pPr>
        <w:spacing w:after="40"/>
        <w:ind w:left="431" w:hanging="360"/>
      </w:pPr>
      <w:r>
        <w:rPr>
          <w:b/>
          <w:bCs/>
        </w:rPr>
        <w:t xml:space="preserve">Г) </w:t>
      </w:r>
      <w:r>
        <w:t xml:space="preserve">обезпеченията, привилегиите, лихвите и всички принадлежности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Вземането преминава в състоянието си към цесията с всичко, което образува с него стопанско цяло — включително действието на арбитражната клауза; заложената вещ обаче се предава фактически, а ипотеката иска вписване по чл. 171. Правата на разваляне и унищожаване не преминават — те са свързани с положението на цедента като страна.</w:t>
      </w:r>
    </w:p>
    <w:p>
      <w:pPr>
        <w:spacing w:after="100" w:before="0"/>
      </w:pPr>
      <w:r>
        <w:rPr>
          <w:b/>
          <w:bCs/>
        </w:rPr>
        <w:t xml:space="preserve">Защо А е грешен:  </w:t>
      </w:r>
      <w:r>
        <w:t xml:space="preserve">Развалянето остава при страната по насрещното правоотношение (по преобладаващото виждане).</w:t>
      </w:r>
    </w:p>
    <w:p>
      <w:pPr>
        <w:spacing w:after="100" w:before="0"/>
      </w:pPr>
      <w:r>
        <w:rPr>
          <w:b/>
          <w:bCs/>
        </w:rPr>
        <w:t xml:space="preserve">Защо Б е грешен:  </w:t>
      </w:r>
      <w:r>
        <w:t xml:space="preserve">Голата главница без лихви противоречи на диспозитивното правило за стопанското цяло.</w:t>
      </w:r>
    </w:p>
    <w:p>
      <w:pPr>
        <w:spacing w:after="100" w:before="0"/>
      </w:pPr>
      <w:r>
        <w:rPr>
          <w:b/>
          <w:bCs/>
        </w:rPr>
        <w:t xml:space="preserve">Защо В е грешен:  </w:t>
      </w:r>
      <w:r>
        <w:t xml:space="preserve">Унищожаемостта е свързана с порок във волята именно на цедента.</w:t>
      </w:r>
    </w:p>
    <w:p>
      <w:pPr>
        <w:spacing w:after="140" w:before="0"/>
      </w:pPr>
      <w:r>
        <w:rPr>
          <w:b/>
          <w:bCs/>
        </w:rPr>
        <w:t xml:space="preserve">Методическа бележка:  </w:t>
      </w:r>
      <w:r>
        <w:t xml:space="preserve">Проверява какво следва вземането и какво остава при цедента.</w:t>
      </w:r>
    </w:p>
    <w:p>
      <w:pPr>
        <w:pStyle w:val="Heading3"/>
        <w:spacing w:after="60" w:before="240"/>
      </w:pPr>
      <w:r>
        <w:rPr>
          <w:b/>
          <w:bCs/>
          <w:sz w:val="24"/>
          <w:szCs w:val="24"/>
        </w:rPr>
        <w:t xml:space="preserve">Въпрос 8</w:t>
      </w:r>
      <w:r>
        <w:rPr>
          <w:i/>
          <w:iCs/>
          <w:color w:val="767676"/>
          <w:sz w:val="19"/>
          <w:szCs w:val="19"/>
        </w:rPr>
        <w:t xml:space="preserve">   (№ 368 от 780)</w:t>
      </w:r>
    </w:p>
    <w:p>
      <w:pPr>
        <w:spacing w:after="100"/>
      </w:pPr>
      <w:r>
        <w:rPr>
          <w:b/>
          <w:bCs/>
          <w:sz w:val="19"/>
          <w:szCs w:val="19"/>
        </w:rPr>
        <w:t xml:space="preserve">Подтема: </w:t>
      </w:r>
      <w:r>
        <w:rPr>
          <w:sz w:val="19"/>
          <w:szCs w:val="19"/>
        </w:rPr>
        <w:t xml:space="preserve">Възражения на длъжника</w:t>
      </w:r>
      <w:r>
        <w:rPr>
          <w:b/>
          <w:bCs/>
          <w:sz w:val="19"/>
          <w:szCs w:val="19"/>
        </w:rPr>
        <w:t xml:space="preserve">     Ниво: </w:t>
      </w:r>
      <w:r>
        <w:rPr>
          <w:sz w:val="19"/>
          <w:szCs w:val="19"/>
        </w:rPr>
        <w:t xml:space="preserve">Средно</w:t>
      </w:r>
    </w:p>
    <w:p>
      <w:pPr>
        <w:spacing w:after="80" w:before="0"/>
      </w:pPr>
      <w:r>
        <w:t xml:space="preserve">Срещу цесионера длъжникът може да противопостави:</w:t>
      </w:r>
    </w:p>
    <w:p>
      <w:pPr>
        <w:spacing w:after="40"/>
        <w:ind w:left="431" w:hanging="360"/>
      </w:pPr>
      <w:r>
        <w:rPr>
          <w:b/>
          <w:bCs/>
        </w:rPr>
        <w:t xml:space="preserve">А) </w:t>
      </w:r>
      <w:r>
        <w:t xml:space="preserve">само възраженията, възникнали след съобщаването на цесията</w:t>
      </w:r>
    </w:p>
    <w:p>
      <w:pPr>
        <w:spacing w:after="40"/>
        <w:ind w:left="431" w:hanging="360"/>
      </w:pPr>
      <w:r>
        <w:rPr>
          <w:b/>
          <w:bCs/>
        </w:rPr>
        <w:t xml:space="preserve">Б) </w:t>
      </w:r>
      <w:r>
        <w:t xml:space="preserve">всички възражения, породени от отношението му със стария кредитор</w:t>
      </w:r>
    </w:p>
    <w:p>
      <w:pPr>
        <w:spacing w:after="40"/>
        <w:ind w:left="431" w:hanging="360"/>
      </w:pPr>
      <w:r>
        <w:rPr>
          <w:b/>
          <w:bCs/>
        </w:rPr>
        <w:t xml:space="preserve">В) </w:t>
      </w:r>
      <w:r>
        <w:t xml:space="preserve">никакви възражения — съобщената цесия ги преклудира изцяло</w:t>
      </w:r>
    </w:p>
    <w:p>
      <w:pPr>
        <w:spacing w:after="40"/>
        <w:ind w:left="431" w:hanging="360"/>
      </w:pPr>
      <w:r>
        <w:rPr>
          <w:b/>
          <w:bCs/>
        </w:rPr>
        <w:t xml:space="preserve">Г) </w:t>
      </w:r>
      <w:r>
        <w:t xml:space="preserve">и възражението за унищожаване на договора, от който произтича вземането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Цесията не бива да влошава положението на длъжника — той запазва всички възражения от съществувалото отношение с цедента — изпълнение, новация, опрощаване, давност, неизпълнен договор; възраженията за унищожаване или разваляне на самия договор обаче упражнява само срещу цедента.</w:t>
      </w:r>
    </w:p>
    <w:p>
      <w:pPr>
        <w:spacing w:after="100" w:before="0"/>
      </w:pPr>
      <w:r>
        <w:rPr>
          <w:b/>
          <w:bCs/>
        </w:rPr>
        <w:t xml:space="preserve">Защо А е грешен:  </w:t>
      </w:r>
      <w:r>
        <w:t xml:space="preserve">Запазват се именно вече породените възражения.</w:t>
      </w:r>
    </w:p>
    <w:p>
      <w:pPr>
        <w:spacing w:after="100" w:before="0"/>
      </w:pPr>
      <w:r>
        <w:rPr>
          <w:b/>
          <w:bCs/>
        </w:rPr>
        <w:t xml:space="preserve">Защо В е грешен:  </w:t>
      </w:r>
      <w:r>
        <w:t xml:space="preserve">Преклудиране би влошило положението на длъжника без негово участие.</w:t>
      </w:r>
    </w:p>
    <w:p>
      <w:pPr>
        <w:spacing w:after="100" w:before="0"/>
      </w:pPr>
      <w:r>
        <w:rPr>
          <w:b/>
          <w:bCs/>
        </w:rPr>
        <w:t xml:space="preserve">Защо Г е грешен:  </w:t>
      </w:r>
      <w:r>
        <w:t xml:space="preserve">Тези възражения са насочени към цедента като страна по договора.</w:t>
      </w:r>
    </w:p>
    <w:p>
      <w:pPr>
        <w:spacing w:after="140" w:before="0"/>
      </w:pPr>
      <w:r>
        <w:rPr>
          <w:b/>
          <w:bCs/>
        </w:rPr>
        <w:t xml:space="preserve">Методическа бележка:  </w:t>
      </w:r>
      <w:r>
        <w:t xml:space="preserve">Проверява защитата на длъжника и нейната граница.</w:t>
      </w:r>
    </w:p>
    <w:p>
      <w:pPr>
        <w:pStyle w:val="Heading3"/>
        <w:spacing w:after="60" w:before="240"/>
      </w:pPr>
      <w:r>
        <w:rPr>
          <w:b/>
          <w:bCs/>
          <w:sz w:val="24"/>
          <w:szCs w:val="24"/>
        </w:rPr>
        <w:t xml:space="preserve">Въпрос 9</w:t>
      </w:r>
      <w:r>
        <w:rPr>
          <w:i/>
          <w:iCs/>
          <w:color w:val="767676"/>
          <w:sz w:val="19"/>
          <w:szCs w:val="19"/>
        </w:rPr>
        <w:t xml:space="preserve">   (№ 369 от 780)</w:t>
      </w:r>
    </w:p>
    <w:p>
      <w:pPr>
        <w:spacing w:after="100"/>
      </w:pPr>
      <w:r>
        <w:rPr>
          <w:b/>
          <w:bCs/>
          <w:sz w:val="19"/>
          <w:szCs w:val="19"/>
        </w:rPr>
        <w:t xml:space="preserve">Подтема: </w:t>
      </w:r>
      <w:r>
        <w:rPr>
          <w:sz w:val="19"/>
          <w:szCs w:val="19"/>
        </w:rPr>
        <w:t xml:space="preserve">Гаранция за съществуване</w:t>
      </w:r>
      <w:r>
        <w:rPr>
          <w:b/>
          <w:bCs/>
          <w:sz w:val="19"/>
          <w:szCs w:val="19"/>
        </w:rPr>
        <w:t xml:space="preserve">     Ниво: </w:t>
      </w:r>
      <w:r>
        <w:rPr>
          <w:sz w:val="19"/>
          <w:szCs w:val="19"/>
        </w:rPr>
        <w:t xml:space="preserve">Средно</w:t>
      </w:r>
    </w:p>
    <w:p>
      <w:pPr>
        <w:spacing w:after="80" w:before="0"/>
      </w:pPr>
      <w:r>
        <w:t xml:space="preserve">При възмездна цесия цедентът отговаря:</w:t>
      </w:r>
    </w:p>
    <w:p>
      <w:pPr>
        <w:spacing w:after="40"/>
        <w:ind w:left="431" w:hanging="360"/>
      </w:pPr>
      <w:r>
        <w:rPr>
          <w:b/>
          <w:bCs/>
        </w:rPr>
        <w:t xml:space="preserve">А) </w:t>
      </w:r>
      <w:r>
        <w:t xml:space="preserve">по закон и за платежоспособността на длъжника към падежа на дълга</w:t>
      </w:r>
    </w:p>
    <w:p>
      <w:pPr>
        <w:spacing w:after="40"/>
        <w:ind w:left="431" w:hanging="360"/>
      </w:pPr>
      <w:r>
        <w:rPr>
          <w:b/>
          <w:bCs/>
        </w:rPr>
        <w:t xml:space="preserve">Б) </w:t>
      </w:r>
      <w:r>
        <w:t xml:space="preserve">само ако е знаел, че вземането не съществува при прехвърлянето</w:t>
      </w:r>
    </w:p>
    <w:p>
      <w:pPr>
        <w:spacing w:after="40"/>
        <w:ind w:left="431" w:hanging="360"/>
      </w:pPr>
      <w:r>
        <w:rPr>
          <w:b/>
          <w:bCs/>
        </w:rPr>
        <w:t xml:space="preserve">В) </w:t>
      </w:r>
      <w:r>
        <w:t xml:space="preserve">за съществуването на вземането към момента на прехвърлянето</w:t>
      </w:r>
    </w:p>
    <w:p>
      <w:pPr>
        <w:spacing w:after="40"/>
        <w:ind w:left="431" w:hanging="360"/>
      </w:pPr>
      <w:r>
        <w:rPr>
          <w:b/>
          <w:bCs/>
        </w:rPr>
        <w:t xml:space="preserve">Г) </w:t>
      </w:r>
      <w:r>
        <w:t xml:space="preserve">само при изрично поето от него договорно задължение за това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100 ЗЗД гарантира, че вземането не е нищожно, погасено или чуждо (заедно с акцесорните обезпечения); ограничаване е допустимо, пълно изключване — не (арг. чл. 192). При безвъзмездна цесия такава гаранция няма.</w:t>
      </w:r>
    </w:p>
    <w:p>
      <w:pPr>
        <w:spacing w:after="100" w:before="0"/>
      </w:pPr>
      <w:r>
        <w:rPr>
          <w:b/>
          <w:bCs/>
        </w:rPr>
        <w:t xml:space="preserve">Защо А е грешен:  </w:t>
      </w:r>
      <w:r>
        <w:t xml:space="preserve">Платежоспособността се гарантира само при изрична уговорка.</w:t>
      </w:r>
    </w:p>
    <w:p>
      <w:pPr>
        <w:spacing w:after="100" w:before="0"/>
      </w:pPr>
      <w:r>
        <w:rPr>
          <w:b/>
          <w:bCs/>
        </w:rPr>
        <w:t xml:space="preserve">Защо Б е грешен:  </w:t>
      </w:r>
      <w:r>
        <w:t xml:space="preserve">Отговорността не зависи от знанието на цедента.</w:t>
      </w:r>
    </w:p>
    <w:p>
      <w:pPr>
        <w:spacing w:after="100" w:before="0"/>
      </w:pPr>
      <w:r>
        <w:rPr>
          <w:b/>
          <w:bCs/>
        </w:rPr>
        <w:t xml:space="preserve">Защо Г е грешен:  </w:t>
      </w:r>
      <w:r>
        <w:t xml:space="preserve">Гаранцията за съществуването следва от закона при всяка възмездна цесия.</w:t>
      </w:r>
    </w:p>
    <w:p>
      <w:pPr>
        <w:spacing w:after="140" w:before="0"/>
      </w:pPr>
      <w:r>
        <w:rPr>
          <w:b/>
          <w:bCs/>
        </w:rPr>
        <w:t xml:space="preserve">Методическа бележка:  </w:t>
      </w:r>
      <w:r>
        <w:t xml:space="preserve">Проверява законовата гаранция по чл. 100, ал. 1.</w:t>
      </w:r>
    </w:p>
    <w:p>
      <w:pPr>
        <w:pStyle w:val="Heading3"/>
        <w:spacing w:after="60" w:before="240"/>
      </w:pPr>
      <w:r>
        <w:rPr>
          <w:b/>
          <w:bCs/>
          <w:sz w:val="24"/>
          <w:szCs w:val="24"/>
        </w:rPr>
        <w:t xml:space="preserve">Въпрос 10</w:t>
      </w:r>
      <w:r>
        <w:rPr>
          <w:i/>
          <w:iCs/>
          <w:color w:val="767676"/>
          <w:sz w:val="19"/>
          <w:szCs w:val="19"/>
        </w:rPr>
        <w:t xml:space="preserve">   (№ 370 от 780)</w:t>
      </w:r>
    </w:p>
    <w:p>
      <w:pPr>
        <w:spacing w:after="100"/>
      </w:pPr>
      <w:r>
        <w:rPr>
          <w:b/>
          <w:bCs/>
          <w:sz w:val="19"/>
          <w:szCs w:val="19"/>
        </w:rPr>
        <w:t xml:space="preserve">Подтема: </w:t>
      </w:r>
      <w:r>
        <w:rPr>
          <w:sz w:val="19"/>
          <w:szCs w:val="19"/>
        </w:rPr>
        <w:t xml:space="preserve">Гаранция за платежоспособност</w:t>
      </w:r>
      <w:r>
        <w:rPr>
          <w:b/>
          <w:bCs/>
          <w:sz w:val="19"/>
          <w:szCs w:val="19"/>
        </w:rPr>
        <w:t xml:space="preserve">     Ниво: </w:t>
      </w:r>
      <w:r>
        <w:rPr>
          <w:sz w:val="19"/>
          <w:szCs w:val="19"/>
        </w:rPr>
        <w:t xml:space="preserve">Средно</w:t>
      </w:r>
    </w:p>
    <w:p>
      <w:pPr>
        <w:spacing w:after="80" w:before="0"/>
      </w:pPr>
      <w:r>
        <w:t xml:space="preserve">Цедентът отговаря за платежоспособността на длъжника:</w:t>
      </w:r>
    </w:p>
    <w:p>
      <w:pPr>
        <w:spacing w:after="40"/>
        <w:ind w:left="431" w:hanging="360"/>
      </w:pPr>
      <w:r>
        <w:rPr>
          <w:b/>
          <w:bCs/>
        </w:rPr>
        <w:t xml:space="preserve">А) </w:t>
      </w:r>
      <w:r>
        <w:t xml:space="preserve">само при изрична уговорка и до размера на даденото насреща</w:t>
      </w:r>
    </w:p>
    <w:p>
      <w:pPr>
        <w:spacing w:after="40"/>
        <w:ind w:left="431" w:hanging="360"/>
      </w:pPr>
      <w:r>
        <w:rPr>
          <w:b/>
          <w:bCs/>
        </w:rPr>
        <w:t xml:space="preserve">Б) </w:t>
      </w:r>
      <w:r>
        <w:t xml:space="preserve">винаги, до пълния размер на цедираното вземане</w:t>
      </w:r>
    </w:p>
    <w:p>
      <w:pPr>
        <w:spacing w:after="40"/>
        <w:ind w:left="431" w:hanging="360"/>
      </w:pPr>
      <w:r>
        <w:rPr>
          <w:b/>
          <w:bCs/>
        </w:rPr>
        <w:t xml:space="preserve">В) </w:t>
      </w:r>
      <w:r>
        <w:t xml:space="preserve">само при цесия на обезпечени със залог или ипотека вземания</w:t>
      </w:r>
    </w:p>
    <w:p>
      <w:pPr>
        <w:spacing w:after="40"/>
        <w:ind w:left="431" w:hanging="360"/>
      </w:pPr>
      <w:r>
        <w:rPr>
          <w:b/>
          <w:bCs/>
        </w:rPr>
        <w:t xml:space="preserve">Г) </w:t>
      </w:r>
      <w:r>
        <w:t xml:space="preserve">никога — тя е изцяло риск на цесионера без изключения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Втората гаранция по чл. 100 е диспозитивна — възниква само при уговорка и е ограничена до полученото насреща; дължи се и при прехвърляне вместо изпълнение (чл. 65, ал. 3) и не бива да се смесва с поръчителството.</w:t>
      </w:r>
    </w:p>
    <w:p>
      <w:pPr>
        <w:spacing w:after="100" w:before="0"/>
      </w:pPr>
      <w:r>
        <w:rPr>
          <w:b/>
          <w:bCs/>
        </w:rPr>
        <w:t xml:space="preserve">Защо Б е грешен:  </w:t>
      </w:r>
      <w:r>
        <w:t xml:space="preserve">Автоматична гаранция за събираемост няма.</w:t>
      </w:r>
    </w:p>
    <w:p>
      <w:pPr>
        <w:spacing w:after="100" w:before="0"/>
      </w:pPr>
      <w:r>
        <w:rPr>
          <w:b/>
          <w:bCs/>
        </w:rPr>
        <w:t xml:space="preserve">Защо В е грешен:  </w:t>
      </w:r>
      <w:r>
        <w:t xml:space="preserve">Обезпечеността на вземането не поражда тази гаранция.</w:t>
      </w:r>
    </w:p>
    <w:p>
      <w:pPr>
        <w:spacing w:after="100" w:before="0"/>
      </w:pPr>
      <w:r>
        <w:rPr>
          <w:b/>
          <w:bCs/>
        </w:rPr>
        <w:t xml:space="preserve">Защо Г е грешен:  </w:t>
      </w:r>
      <w:r>
        <w:t xml:space="preserve">Изрично уговорена, гаранцията е напълно валидна.</w:t>
      </w:r>
    </w:p>
    <w:p>
      <w:pPr>
        <w:spacing w:after="140" w:before="0"/>
      </w:pPr>
      <w:r>
        <w:rPr>
          <w:b/>
          <w:bCs/>
        </w:rPr>
        <w:t xml:space="preserve">Методическа бележка:  </w:t>
      </w:r>
      <w:r>
        <w:t xml:space="preserve">Проверява диспозитивния характер и тавана на втората гаранция.</w:t>
      </w:r>
    </w:p>
    <w:p>
      <w:pPr>
        <w:pStyle w:val="Heading2"/>
        <w:spacing w:after="120" w:before="320"/>
      </w:pPr>
      <w:r>
        <w:rPr>
          <w:b/>
          <w:bCs/>
          <w:color w:val="2F5496"/>
          <w:sz w:val="26"/>
          <w:szCs w:val="26"/>
        </w:rPr>
        <w:t xml:space="preserve">Тема 37 — казуси</w:t>
      </w:r>
    </w:p>
    <w:p>
      <w:pPr>
        <w:pStyle w:val="Heading3"/>
        <w:spacing w:after="80" w:before="240"/>
      </w:pPr>
      <w:r>
        <w:rPr>
          <w:b/>
          <w:bCs/>
          <w:sz w:val="24"/>
          <w:szCs w:val="24"/>
        </w:rPr>
        <w:t xml:space="preserve">Казус 1</w:t>
      </w:r>
      <w:r>
        <w:rPr>
          <w:i/>
          <w:iCs/>
          <w:color w:val="767676"/>
          <w:sz w:val="19"/>
          <w:szCs w:val="19"/>
        </w:rPr>
        <w:t xml:space="preserve">   (№ 73 от 156)</w:t>
      </w:r>
    </w:p>
    <w:p>
      <w:pPr>
        <w:spacing w:after="100" w:before="0"/>
      </w:pPr>
      <w:r>
        <w:rPr>
          <w:b/>
          <w:bCs/>
        </w:rPr>
        <w:t xml:space="preserve">Заглавие:  </w:t>
      </w:r>
      <w:r>
        <w:t xml:space="preserve">Уведомлението в спам папката и плащането на стария кредитор</w:t>
      </w:r>
    </w:p>
    <w:p>
      <w:pPr>
        <w:spacing w:after="100" w:before="0"/>
      </w:pPr>
      <w:r>
        <w:rPr>
          <w:b/>
          <w:bCs/>
        </w:rPr>
        <w:t xml:space="preserve">Тема:  </w:t>
      </w:r>
      <w:r>
        <w:t xml:space="preserve">Действие на цесията между страните и спрямо длъжника. Надлежно уведомяване.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цесия</w:t>
      </w:r>
    </w:p>
    <w:p>
      <w:pPr>
        <w:spacing w:after="40"/>
        <w:ind w:left="504" w:hanging="288"/>
      </w:pPr>
      <w:r>
        <w:t xml:space="preserve">•  цедент и цесионер</w:t>
      </w:r>
    </w:p>
    <w:p>
      <w:pPr>
        <w:spacing w:after="40"/>
        <w:ind w:left="504" w:hanging="288"/>
      </w:pPr>
      <w:r>
        <w:t xml:space="preserve">•  валидност между страните</w:t>
      </w:r>
    </w:p>
    <w:p>
      <w:pPr>
        <w:spacing w:after="40"/>
        <w:ind w:left="504" w:hanging="288"/>
      </w:pPr>
      <w:r>
        <w:t xml:space="preserve">•  надлежно уведомяване на длъжника</w:t>
      </w:r>
    </w:p>
    <w:p>
      <w:pPr>
        <w:spacing w:after="40"/>
        <w:ind w:left="504" w:hanging="288"/>
      </w:pPr>
      <w:r>
        <w:t xml:space="preserve">•  незнание на длъжника за прехвърлянето</w:t>
      </w:r>
    </w:p>
    <w:p>
      <w:pPr>
        <w:spacing w:after="40"/>
        <w:ind w:left="504" w:hanging="288"/>
      </w:pPr>
      <w:r>
        <w:t xml:space="preserve">•  освобождаващо изпълнение на стария кредитор</w:t>
      </w:r>
    </w:p>
    <w:p>
      <w:pPr>
        <w:spacing w:after="40"/>
        <w:ind w:left="504" w:hanging="288"/>
      </w:pPr>
      <w:r>
        <w:t xml:space="preserve">•  насочване на претенцията срещу цедента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действието на цесията между страните от действието ѝ спрямо длъжника;</w:t>
      </w:r>
    </w:p>
    <w:p>
      <w:pPr>
        <w:spacing w:after="40"/>
        <w:ind w:left="504" w:hanging="288"/>
      </w:pPr>
      <w:r>
        <w:t xml:space="preserve">•  да определи кога уведомяването е надлежно;</w:t>
      </w:r>
    </w:p>
    <w:p>
      <w:pPr>
        <w:spacing w:after="40"/>
        <w:ind w:left="504" w:hanging="288"/>
      </w:pPr>
      <w:r>
        <w:t xml:space="preserve">•  да прецени освобождаващия ефект на плащането към цедента;</w:t>
      </w:r>
    </w:p>
    <w:p>
      <w:pPr>
        <w:spacing w:after="40"/>
        <w:ind w:left="504" w:hanging="288"/>
      </w:pPr>
      <w:r>
        <w:t xml:space="preserve">•  да посочи срещу кого цесионерът може да насочи претенцията си;</w:t>
      </w:r>
    </w:p>
    <w:p>
      <w:pPr>
        <w:spacing w:after="60" w:before="120"/>
      </w:pPr>
      <w:r>
        <w:rPr>
          <w:b/>
          <w:bCs/>
        </w:rPr>
        <w:t xml:space="preserve">Факти</w:t>
      </w:r>
    </w:p>
    <w:p>
      <w:pPr>
        <w:spacing w:after="80" w:before="0"/>
        <w:jc w:val="both"/>
      </w:pPr>
      <w:r>
        <w:t xml:space="preserve">Дружество „Алфа" прехвърля на „Бета" свое вземане от 30 000 евро срещу клиент по договор за услуги. Цесията е възмездна. След подписване на договора „Алфа" уведомява длъжника с имейл, но писмото попада в спам папка и остава непрочетено. Междувременно длъжникът плаща цялата сума на „Алфа", защото не знае за цесията. „Бета" иска повторно плащане от длъжника, като твърди, че цесията е валидна между страните и е достатъчно, че уведомлението е изпратено.</w:t>
      </w:r>
    </w:p>
    <w:p>
      <w:pPr>
        <w:spacing w:after="60" w:before="120"/>
      </w:pPr>
      <w:r>
        <w:rPr>
          <w:b/>
          <w:bCs/>
        </w:rPr>
        <w:t xml:space="preserve">Въпроси</w:t>
      </w:r>
    </w:p>
    <w:p>
      <w:pPr>
        <w:spacing w:after="40"/>
        <w:ind w:left="504" w:hanging="288"/>
      </w:pPr>
      <w:r>
        <w:t xml:space="preserve">1.  Валидна ли е цесията между „Алфа" и „Бета"?</w:t>
      </w:r>
    </w:p>
    <w:p>
      <w:pPr>
        <w:spacing w:after="40"/>
        <w:ind w:left="504" w:hanging="288"/>
      </w:pPr>
      <w:r>
        <w:t xml:space="preserve">2.  Обвързан ли е длъжникът, ако не е надлежно уведомен?</w:t>
      </w:r>
    </w:p>
    <w:p>
      <w:pPr>
        <w:spacing w:after="40"/>
        <w:ind w:left="504" w:hanging="288"/>
      </w:pPr>
      <w:r>
        <w:t xml:space="preserve">3.  Дължи ли второ плащане на „Бета"?</w:t>
      </w:r>
    </w:p>
    <w:p>
      <w:pPr>
        <w:spacing w:after="40"/>
        <w:ind w:left="504" w:hanging="288"/>
      </w:pPr>
      <w:r>
        <w:t xml:space="preserve">4.  Срещу кого следва да насочи претенциите си „Бета"?</w:t>
      </w:r>
    </w:p>
    <w:p>
      <w:pPr>
        <w:spacing w:after="60" w:before="120"/>
      </w:pPr>
      <w:r>
        <w:rPr>
          <w:b/>
          <w:bCs/>
        </w:rPr>
        <w:t xml:space="preserve">Насоки за решаване</w:t>
      </w:r>
    </w:p>
    <w:p>
      <w:pPr>
        <w:spacing w:after="40"/>
        <w:ind w:left="504" w:hanging="288"/>
      </w:pPr>
      <w:r>
        <w:t xml:space="preserve">•  Разделете двата въпроса: валидност на прехвърлянето и обвързаност на длъжника.</w:t>
      </w:r>
    </w:p>
    <w:p>
      <w:pPr>
        <w:spacing w:after="40"/>
        <w:ind w:left="504" w:hanging="288"/>
      </w:pPr>
      <w:r>
        <w:t xml:space="preserve">•  Преценете дали изпращането на съобщението е достатъчно, или е нужно узнаване по надлежен ред.</w:t>
      </w:r>
    </w:p>
    <w:p>
      <w:pPr>
        <w:spacing w:after="40"/>
        <w:ind w:left="504" w:hanging="288"/>
      </w:pPr>
      <w:r>
        <w:t xml:space="preserve">•  Съпоставете момента на плащането с момента на узнаването.</w:t>
      </w:r>
    </w:p>
    <w:p>
      <w:pPr>
        <w:spacing w:after="40"/>
        <w:ind w:left="504" w:hanging="288"/>
      </w:pPr>
      <w:r>
        <w:t xml:space="preserve">•  Помислете кой понася последиците от неуспялото уведомяване.</w:t>
      </w:r>
    </w:p>
    <w:p>
      <w:pPr>
        <w:spacing w:after="60" w:before="120"/>
      </w:pPr>
      <w:r>
        <w:rPr>
          <w:b/>
          <w:bCs/>
        </w:rPr>
        <w:t xml:space="preserve">Примерен отговор</w:t>
      </w:r>
    </w:p>
    <w:p>
      <w:pPr>
        <w:spacing w:after="80" w:before="0"/>
        <w:jc w:val="both"/>
      </w:pPr>
      <w:r>
        <w:t xml:space="preserve">1. Да, цесията е валидна между цедента и цесионера още с постигане на съгласие, ако са налице останалите изисквания.</w:t>
      </w:r>
    </w:p>
    <w:p>
      <w:pPr>
        <w:spacing w:after="80" w:before="0"/>
        <w:jc w:val="both"/>
      </w:pPr>
      <w:r>
        <w:t xml:space="preserve">2. Не в пълен обем. Докато длъжникът не бъде надлежно уведомен, той може валидно да изпълни на стария кредитор.</w:t>
      </w:r>
    </w:p>
    <w:p>
      <w:pPr>
        <w:spacing w:after="80" w:before="0"/>
        <w:jc w:val="both"/>
      </w:pPr>
      <w:r>
        <w:t xml:space="preserve">3. Не, ако плащането към „Алфа" е извършено преди длъжникът да е узнал по надлежен ред за прехвърлянето. Тогава той се освобождава.</w:t>
      </w:r>
    </w:p>
    <w:p>
      <w:pPr>
        <w:spacing w:after="80" w:before="0"/>
        <w:jc w:val="both"/>
      </w:pPr>
      <w:r>
        <w:t xml:space="preserve">4. „Бета" трябва да насочи претенцията си срещу „Алфа", а не да иска повторно плащане от длъжника.</w:t>
      </w:r>
    </w:p>
    <w:p>
      <w:pPr>
        <w:spacing w:after="60" w:before="120"/>
      </w:pPr>
      <w:r>
        <w:rPr>
          <w:b/>
          <w:bCs/>
        </w:rPr>
        <w:t xml:space="preserve">Кратък извод</w:t>
      </w:r>
    </w:p>
    <w:p>
      <w:pPr>
        <w:spacing w:after="80" w:before="0"/>
        <w:jc w:val="both"/>
      </w:pPr>
      <w:r>
        <w:t xml:space="preserve">Цесията е валидна между цедента и цесионера още с постигане на съгласие, но до надлежното уведомяване длъжникът се освобождава с плащане на стария кредитор; цесионерът търси полученото от цедента, а не второ плащане от длъжника.</w:t>
      </w:r>
    </w:p>
    <w:p>
      <w:pPr>
        <w:spacing w:after="60" w:before="120"/>
      </w:pPr>
      <w:r>
        <w:rPr>
          <w:b/>
          <w:bCs/>
        </w:rPr>
        <w:t xml:space="preserve">Често срещани грешки</w:t>
      </w:r>
    </w:p>
    <w:p>
      <w:pPr>
        <w:spacing w:after="40"/>
        <w:ind w:left="504" w:hanging="288"/>
      </w:pPr>
      <w:r>
        <w:t xml:space="preserve">•  Да се смесва валидността на цесията между страните с обвързаността на длъжника.</w:t>
      </w:r>
    </w:p>
    <w:p>
      <w:pPr>
        <w:spacing w:after="40"/>
        <w:ind w:left="504" w:hanging="288"/>
      </w:pPr>
      <w:r>
        <w:t xml:space="preserve">•  Да се приема, че самото изпращане на съобщението е надлежно уведомяване.</w:t>
      </w:r>
    </w:p>
    <w:p>
      <w:pPr>
        <w:spacing w:after="40"/>
        <w:ind w:left="504" w:hanging="288"/>
      </w:pPr>
      <w:r>
        <w:t xml:space="preserve">•  Да се иска второ плащане от длъжник, платил преди узнаването.</w:t>
      </w:r>
    </w:p>
    <w:p>
      <w:pPr>
        <w:spacing w:after="40"/>
        <w:ind w:left="504" w:hanging="288"/>
      </w:pPr>
      <w:r>
        <w:t xml:space="preserve">•  Да се пренебрегва моментът на плащането при преценката за освобождаване.</w:t>
      </w:r>
    </w:p>
    <w:p>
      <w:pPr>
        <w:pStyle w:val="Heading3"/>
        <w:spacing w:after="80" w:before="240"/>
      </w:pPr>
      <w:r>
        <w:rPr>
          <w:b/>
          <w:bCs/>
          <w:sz w:val="24"/>
          <w:szCs w:val="24"/>
        </w:rPr>
        <w:t xml:space="preserve">Казус 2</w:t>
      </w:r>
      <w:r>
        <w:rPr>
          <w:i/>
          <w:iCs/>
          <w:color w:val="767676"/>
          <w:sz w:val="19"/>
          <w:szCs w:val="19"/>
        </w:rPr>
        <w:t xml:space="preserve">   (№ 74 от 156)</w:t>
      </w:r>
    </w:p>
    <w:p>
      <w:pPr>
        <w:spacing w:after="100" w:before="0"/>
      </w:pPr>
      <w:r>
        <w:rPr>
          <w:b/>
          <w:bCs/>
        </w:rPr>
        <w:t xml:space="preserve">Заглавие:  </w:t>
      </w:r>
      <w:r>
        <w:t xml:space="preserve">Цесия на бъдещи вземания по рамков договор</w:t>
      </w:r>
    </w:p>
    <w:p>
      <w:pPr>
        <w:spacing w:after="100" w:before="0"/>
      </w:pPr>
      <w:r>
        <w:rPr>
          <w:b/>
          <w:bCs/>
        </w:rPr>
        <w:t xml:space="preserve">Тема:  </w:t>
      </w:r>
      <w:r>
        <w:t xml:space="preserve">Прехвърляне на бъдещи вземания. Определяемост и обхват на цесията.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бъдещи вземания</w:t>
      </w:r>
    </w:p>
    <w:p>
      <w:pPr>
        <w:spacing w:after="40"/>
        <w:ind w:left="504" w:hanging="288"/>
      </w:pPr>
      <w:r>
        <w:t xml:space="preserve">•  определяемост на прехвърляното вземане</w:t>
      </w:r>
    </w:p>
    <w:p>
      <w:pPr>
        <w:spacing w:after="40"/>
        <w:ind w:left="504" w:hanging="288"/>
      </w:pPr>
      <w:r>
        <w:t xml:space="preserve">•  рамков договор като договорен източник</w:t>
      </w:r>
    </w:p>
    <w:p>
      <w:pPr>
        <w:spacing w:after="40"/>
        <w:ind w:left="504" w:hanging="288"/>
      </w:pPr>
      <w:r>
        <w:t xml:space="preserve">•  възникване на вземането</w:t>
      </w:r>
    </w:p>
    <w:p>
      <w:pPr>
        <w:spacing w:after="40"/>
        <w:ind w:left="504" w:hanging="288"/>
      </w:pPr>
      <w:r>
        <w:t xml:space="preserve">•  невъзникнали и отпаднали суми</w:t>
      </w:r>
    </w:p>
    <w:p>
      <w:pPr>
        <w:spacing w:after="40"/>
        <w:ind w:left="504" w:hanging="288"/>
      </w:pPr>
      <w:r>
        <w:t xml:space="preserve">•  обхват на общата формулировка</w:t>
      </w:r>
    </w:p>
    <w:p>
      <w:pPr>
        <w:spacing w:after="40"/>
        <w:ind w:left="504" w:hanging="288"/>
      </w:pPr>
      <w:r>
        <w:t xml:space="preserve">•  спорност на въпроса в теорията и практиката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допустимостта на цесия на бъдещи вземания;</w:t>
      </w:r>
    </w:p>
    <w:p>
      <w:pPr>
        <w:spacing w:after="40"/>
        <w:ind w:left="504" w:hanging="288"/>
      </w:pPr>
      <w:r>
        <w:t xml:space="preserve">•  да провери определяемостта на прехвърляното вземане;</w:t>
      </w:r>
    </w:p>
    <w:p>
      <w:pPr>
        <w:spacing w:after="40"/>
        <w:ind w:left="504" w:hanging="288"/>
      </w:pPr>
      <w:r>
        <w:t xml:space="preserve">•  да разграничи възникнало от невъзникнало вземане;</w:t>
      </w:r>
    </w:p>
    <w:p>
      <w:pPr>
        <w:spacing w:after="40"/>
        <w:ind w:left="504" w:hanging="288"/>
      </w:pPr>
      <w:r>
        <w:t xml:space="preserve">•  да очертае обхвата на цесията при обща формулировка;</w:t>
      </w:r>
    </w:p>
    <w:p>
      <w:pPr>
        <w:spacing w:after="60" w:before="120"/>
      </w:pPr>
      <w:r>
        <w:rPr>
          <w:b/>
          <w:bCs/>
        </w:rPr>
        <w:t xml:space="preserve">Факти</w:t>
      </w:r>
    </w:p>
    <w:p>
      <w:pPr>
        <w:spacing w:after="80" w:before="0"/>
        <w:jc w:val="both"/>
      </w:pPr>
      <w:r>
        <w:t xml:space="preserve">Фирма за транспорт прехвърля на банка свое бъдещо вземане срещу възложител по рамков договор за серия превози, които още не са извършени. В договора за цесия е посочено, че се прехвърлят „всички настоящи и бъдещи вземания по рамковия договор". След време възложителят оспорва, че част от претендираните суми изобщо са възникнали, защото някои от планираните превози не са били възложени, а други са били анулирани преди изпълнение. Банката поддържа, че всички вземания са преминали автоматично към нея още при подписването на цесията.</w:t>
      </w:r>
    </w:p>
    <w:p>
      <w:pPr>
        <w:spacing w:after="60" w:before="120"/>
      </w:pPr>
      <w:r>
        <w:rPr>
          <w:b/>
          <w:bCs/>
        </w:rPr>
        <w:t xml:space="preserve">Въпроси</w:t>
      </w:r>
    </w:p>
    <w:p>
      <w:pPr>
        <w:spacing w:after="40"/>
        <w:ind w:left="504" w:hanging="288"/>
      </w:pPr>
      <w:r>
        <w:t xml:space="preserve">1.  Допустимо ли е прехвърляне на бъдещи вземания?</w:t>
      </w:r>
    </w:p>
    <w:p>
      <w:pPr>
        <w:spacing w:after="40"/>
        <w:ind w:left="504" w:hanging="288"/>
      </w:pPr>
      <w:r>
        <w:t xml:space="preserve">2.  Обхваща ли цесията и вземания, които никога не са възникнали?</w:t>
      </w:r>
    </w:p>
    <w:p>
      <w:pPr>
        <w:spacing w:after="40"/>
        <w:ind w:left="504" w:hanging="288"/>
      </w:pPr>
      <w:r>
        <w:t xml:space="preserve">3.  Какво е значението на определяемостта на бъдещите вземания?</w:t>
      </w:r>
    </w:p>
    <w:p>
      <w:pPr>
        <w:spacing w:after="40"/>
        <w:ind w:left="504" w:hanging="288"/>
      </w:pPr>
      <w:r>
        <w:t xml:space="preserve">4.  Какъв е правилният извод по казуса?</w:t>
      </w:r>
    </w:p>
    <w:p>
      <w:pPr>
        <w:spacing w:after="60" w:before="120"/>
      </w:pPr>
      <w:r>
        <w:rPr>
          <w:b/>
          <w:bCs/>
        </w:rPr>
        <w:t xml:space="preserve">Насоки за решаване</w:t>
      </w:r>
    </w:p>
    <w:p>
      <w:pPr>
        <w:spacing w:after="40"/>
        <w:ind w:left="504" w:hanging="288"/>
      </w:pPr>
      <w:r>
        <w:t xml:space="preserve">•  Установете чрез какъв източник бъдещите вземания могат да се индивидуализират.</w:t>
      </w:r>
    </w:p>
    <w:p>
      <w:pPr>
        <w:spacing w:after="40"/>
        <w:ind w:left="504" w:hanging="288"/>
      </w:pPr>
      <w:r>
        <w:t xml:space="preserve">•  Проверете за всяка претендирана сума дали изобщо е възникнало вземане.</w:t>
      </w:r>
    </w:p>
    <w:p>
      <w:pPr>
        <w:spacing w:after="40"/>
        <w:ind w:left="504" w:hanging="288"/>
      </w:pPr>
      <w:r>
        <w:t xml:space="preserve">•  Преценете какво може да обхване общата формулировка в договора за цесия.</w:t>
      </w:r>
    </w:p>
    <w:p>
      <w:pPr>
        <w:spacing w:after="40"/>
        <w:ind w:left="504" w:hanging="288"/>
      </w:pPr>
      <w:r>
        <w:t xml:space="preserve">•  Съобразете, че допустимостта на фигурата и обхватът ѝ са различни въпроси.</w:t>
      </w:r>
    </w:p>
    <w:p>
      <w:pPr>
        <w:spacing w:after="60" w:before="120"/>
      </w:pPr>
      <w:r>
        <w:rPr>
          <w:b/>
          <w:bCs/>
        </w:rPr>
        <w:t xml:space="preserve">Примерен отговор</w:t>
      </w:r>
    </w:p>
    <w:p>
      <w:pPr>
        <w:spacing w:after="80" w:before="0"/>
        <w:jc w:val="both"/>
      </w:pPr>
      <w:r>
        <w:t xml:space="preserve">1. Въпросът е спорен в теорията и практиката, но при достатъчна определяемост бъдещите вземания могат да бъдат предмет на цесия.</w:t>
      </w:r>
    </w:p>
    <w:p>
      <w:pPr>
        <w:spacing w:after="80" w:before="0"/>
        <w:jc w:val="both"/>
      </w:pPr>
      <w:r>
        <w:t xml:space="preserve">2. Не. Ако определено вземане никога не е възникнало, няма какво да премине към цесионера.</w:t>
      </w:r>
    </w:p>
    <w:p>
      <w:pPr>
        <w:spacing w:after="80" w:before="0"/>
        <w:jc w:val="both"/>
      </w:pPr>
      <w:r>
        <w:t xml:space="preserve">3. Тя е решаваща, защото именно чрез връзката с рамковия договор може да се установи кои бъдещи вземания, ако възникнат, ще попадат в обхвата на цесията.</w:t>
      </w:r>
    </w:p>
    <w:p>
      <w:pPr>
        <w:spacing w:after="80" w:before="0"/>
        <w:jc w:val="both"/>
      </w:pPr>
      <w:r>
        <w:t xml:space="preserve">4. Банката може да черпи права само от онези вземания, които действително са възникнали в рамките на посочения договорен източник. Невъзникнали или отпаднали още преди пораждането си суми не се превръщат в предмет на цесия само по силата на общата формулировка.</w:t>
      </w:r>
    </w:p>
    <w:p>
      <w:pPr>
        <w:spacing w:after="60" w:before="120"/>
      </w:pPr>
      <w:r>
        <w:rPr>
          <w:b/>
          <w:bCs/>
        </w:rPr>
        <w:t xml:space="preserve">Кратък извод</w:t>
      </w:r>
    </w:p>
    <w:p>
      <w:pPr>
        <w:spacing w:after="80" w:before="0"/>
        <w:jc w:val="both"/>
      </w:pPr>
      <w:r>
        <w:t xml:space="preserve">Бъдещи вземания могат да бъдат предмет на цесия при достатъчна определяемост, но цесионерът черпи права само от вземанията, които действително са възникнали в рамките на посочения договорен източник.</w:t>
      </w:r>
    </w:p>
    <w:p>
      <w:pPr>
        <w:spacing w:after="60" w:before="120"/>
      </w:pPr>
      <w:r>
        <w:rPr>
          <w:b/>
          <w:bCs/>
        </w:rPr>
        <w:t xml:space="preserve">Често срещани грешки</w:t>
      </w:r>
    </w:p>
    <w:p>
      <w:pPr>
        <w:spacing w:after="40"/>
        <w:ind w:left="504" w:hanging="288"/>
      </w:pPr>
      <w:r>
        <w:t xml:space="preserve">•  Да се приема, че общата формулировка сама по себе си прехвърля и невъзникнали вземания.</w:t>
      </w:r>
    </w:p>
    <w:p>
      <w:pPr>
        <w:spacing w:after="40"/>
        <w:ind w:left="504" w:hanging="288"/>
      </w:pPr>
      <w:r>
        <w:t xml:space="preserve">•  Да се смесва допустимостта на цесията на бъдещи вземания с автоматично преминаване на всички суми.</w:t>
      </w:r>
    </w:p>
    <w:p>
      <w:pPr>
        <w:spacing w:after="40"/>
        <w:ind w:left="504" w:hanging="288"/>
      </w:pPr>
      <w:r>
        <w:t xml:space="preserve">•  Да се пренебрегва изискването за определяемост чрез връзката с рамковия договор.</w:t>
      </w:r>
    </w:p>
    <w:p>
      <w:pPr>
        <w:spacing w:after="40"/>
        <w:ind w:left="504" w:hanging="288"/>
      </w:pPr>
      <w:r>
        <w:t xml:space="preserve">•  Да се третират анулираните преди изпълнение превози като породили вземане.</w:t>
      </w:r>
    </w:p>
    <w:p>
      <w:r>
        <w:br w:type="page"/>
      </w:r>
    </w:p>
    <w:p>
      <w:pPr>
        <w:pStyle w:val="Heading1"/>
        <w:spacing w:after="80"/>
      </w:pPr>
      <w:r>
        <w:rPr>
          <w:b/>
          <w:bCs/>
          <w:color w:val="2F5496"/>
          <w:sz w:val="30"/>
          <w:szCs w:val="30"/>
        </w:rPr>
        <w:t xml:space="preserve">Тема 38. Поемане на дълг</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Встъпване в дълг</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372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Начини за встъпване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Встъпване и поръчителство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374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Възражения на встъпилия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Обезпечения при встъпване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376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Заместване в дълг</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Способи за заместване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378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на заместването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379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Обезпечения при заместване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380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Солидарна отговорност за чужд дълг: встъпване или поръчителство</w:t>
      </w:r>
    </w:p>
    <w:p>
      <w:pPr>
        <w:spacing w:after="40"/>
      </w:pPr>
      <w:r>
        <w:rPr>
          <w:b/>
          <w:bCs/>
        </w:rPr>
        <w:t xml:space="preserve">Казус 2 (Високо): </w:t>
      </w:r>
      <w:r>
        <w:t xml:space="preserve">Синът поема дълга, но банката не е дала съгласие</w:t>
      </w:r>
    </w:p>
    <w:p>
      <w:pPr>
        <w:pStyle w:val="Heading2"/>
        <w:spacing w:after="120" w:before="280"/>
      </w:pPr>
      <w:r>
        <w:rPr>
          <w:b/>
          <w:bCs/>
          <w:color w:val="2F5496"/>
          <w:sz w:val="26"/>
          <w:szCs w:val="26"/>
        </w:rPr>
        <w:t xml:space="preserve">Тема 38 — тестови въпроси</w:t>
      </w:r>
    </w:p>
    <w:p>
      <w:pPr>
        <w:pStyle w:val="Heading3"/>
        <w:spacing w:after="60" w:before="240"/>
      </w:pPr>
      <w:r>
        <w:rPr>
          <w:b/>
          <w:bCs/>
          <w:sz w:val="24"/>
          <w:szCs w:val="24"/>
        </w:rPr>
        <w:t xml:space="preserve">Въпрос 1</w:t>
      </w:r>
      <w:r>
        <w:rPr>
          <w:i/>
          <w:iCs/>
          <w:color w:val="767676"/>
          <w:sz w:val="19"/>
          <w:szCs w:val="19"/>
        </w:rPr>
        <w:t xml:space="preserve">   (№ 371 от 780)</w:t>
      </w:r>
    </w:p>
    <w:p>
      <w:pPr>
        <w:spacing w:after="100"/>
      </w:pPr>
      <w:r>
        <w:rPr>
          <w:b/>
          <w:bCs/>
          <w:sz w:val="19"/>
          <w:szCs w:val="19"/>
        </w:rPr>
        <w:t xml:space="preserve">Подтема: </w:t>
      </w:r>
      <w:r>
        <w:rPr>
          <w:sz w:val="19"/>
          <w:szCs w:val="19"/>
        </w:rPr>
        <w:t xml:space="preserve">Встъпване в дълг</w:t>
      </w:r>
      <w:r>
        <w:rPr>
          <w:b/>
          <w:bCs/>
          <w:sz w:val="19"/>
          <w:szCs w:val="19"/>
        </w:rPr>
        <w:t xml:space="preserve">     Ниво: </w:t>
      </w:r>
      <w:r>
        <w:rPr>
          <w:sz w:val="19"/>
          <w:szCs w:val="19"/>
        </w:rPr>
        <w:t xml:space="preserve">Базово</w:t>
      </w:r>
    </w:p>
    <w:p>
      <w:pPr>
        <w:spacing w:after="80" w:before="0"/>
      </w:pPr>
      <w:r>
        <w:t xml:space="preserve">При встъпването в дълг по чл. 101 ЗЗД:</w:t>
      </w:r>
    </w:p>
    <w:p>
      <w:pPr>
        <w:spacing w:after="40"/>
        <w:ind w:left="431" w:hanging="360"/>
      </w:pPr>
      <w:r>
        <w:rPr>
          <w:b/>
          <w:bCs/>
        </w:rPr>
        <w:t xml:space="preserve">А) </w:t>
      </w:r>
      <w:r>
        <w:t xml:space="preserve">новият длъжник заема мястото на стария, който се освобождава</w:t>
      </w:r>
    </w:p>
    <w:p>
      <w:pPr>
        <w:spacing w:after="40"/>
        <w:ind w:left="431" w:hanging="360"/>
      </w:pPr>
      <w:r>
        <w:rPr>
          <w:b/>
          <w:bCs/>
        </w:rPr>
        <w:t xml:space="preserve">Б) </w:t>
      </w:r>
      <w:r>
        <w:t xml:space="preserve">третото лице се присъединява като солидарен съдлъжник</w:t>
      </w:r>
    </w:p>
    <w:p>
      <w:pPr>
        <w:spacing w:after="40"/>
        <w:ind w:left="431" w:hanging="360"/>
      </w:pPr>
      <w:r>
        <w:rPr>
          <w:b/>
          <w:bCs/>
        </w:rPr>
        <w:t xml:space="preserve">В) </w:t>
      </w:r>
      <w:r>
        <w:t xml:space="preserve">старият дълг се погасява и на негово място възниква ново задължение</w:t>
      </w:r>
    </w:p>
    <w:p>
      <w:pPr>
        <w:spacing w:after="40"/>
        <w:ind w:left="431" w:hanging="360"/>
      </w:pPr>
      <w:r>
        <w:rPr>
          <w:b/>
          <w:bCs/>
        </w:rPr>
        <w:t xml:space="preserve">Г) </w:t>
      </w:r>
      <w:r>
        <w:t xml:space="preserve">третото лице става поръчител със специалните защитни срокове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Встъпването е кумулативно поемане: първоначалният длъжник не се освобождава, а към него се добавя още един самостоятелно и солидарно задължен субект; кредиторът може да иска цялото от всекиго до пълното си удовлетворяване.</w:t>
      </w:r>
    </w:p>
    <w:p>
      <w:pPr>
        <w:spacing w:after="100" w:before="0"/>
      </w:pPr>
      <w:r>
        <w:rPr>
          <w:b/>
          <w:bCs/>
        </w:rPr>
        <w:t xml:space="preserve">Защо А е грешен:  </w:t>
      </w:r>
      <w:r>
        <w:t xml:space="preserve">Описаното е заместването по чл. 102.</w:t>
      </w:r>
    </w:p>
    <w:p>
      <w:pPr>
        <w:spacing w:after="100" w:before="0"/>
      </w:pPr>
      <w:r>
        <w:rPr>
          <w:b/>
          <w:bCs/>
        </w:rPr>
        <w:t xml:space="preserve">Защо В е грешен:  </w:t>
      </w:r>
      <w:r>
        <w:t xml:space="preserve">Погасяване и нов дълг са белези на новацията.</w:t>
      </w:r>
    </w:p>
    <w:p>
      <w:pPr>
        <w:spacing w:after="100" w:before="0"/>
      </w:pPr>
      <w:r>
        <w:rPr>
          <w:b/>
          <w:bCs/>
        </w:rPr>
        <w:t xml:space="preserve">Защо Г е грешен:  </w:t>
      </w:r>
      <w:r>
        <w:t xml:space="preserve">Встъпилият е солидарен длъжник, не акцесорно отговорен поръчител.</w:t>
      </w:r>
    </w:p>
    <w:p>
      <w:pPr>
        <w:spacing w:after="140" w:before="0"/>
      </w:pPr>
      <w:r>
        <w:rPr>
          <w:b/>
          <w:bCs/>
        </w:rPr>
        <w:t xml:space="preserve">Методическа бележка:  </w:t>
      </w:r>
      <w:r>
        <w:t xml:space="preserve">Проверява кумулативния характер на встъпването.</w:t>
      </w:r>
    </w:p>
    <w:p>
      <w:pPr>
        <w:pStyle w:val="Heading3"/>
        <w:spacing w:after="60" w:before="240"/>
      </w:pPr>
      <w:r>
        <w:rPr>
          <w:b/>
          <w:bCs/>
          <w:sz w:val="24"/>
          <w:szCs w:val="24"/>
        </w:rPr>
        <w:t xml:space="preserve">Въпрос 2</w:t>
      </w:r>
      <w:r>
        <w:rPr>
          <w:i/>
          <w:iCs/>
          <w:color w:val="767676"/>
          <w:sz w:val="19"/>
          <w:szCs w:val="19"/>
        </w:rPr>
        <w:t xml:space="preserve">   (№ 372 от 780)</w:t>
      </w:r>
    </w:p>
    <w:p>
      <w:pPr>
        <w:spacing w:after="100"/>
      </w:pPr>
      <w:r>
        <w:rPr>
          <w:b/>
          <w:bCs/>
          <w:sz w:val="19"/>
          <w:szCs w:val="19"/>
        </w:rPr>
        <w:t xml:space="preserve">Подтема: </w:t>
      </w:r>
      <w:r>
        <w:rPr>
          <w:sz w:val="19"/>
          <w:szCs w:val="19"/>
        </w:rPr>
        <w:t xml:space="preserve">Начини за встъпване</w:t>
      </w:r>
      <w:r>
        <w:rPr>
          <w:b/>
          <w:bCs/>
          <w:sz w:val="19"/>
          <w:szCs w:val="19"/>
        </w:rPr>
        <w:t xml:space="preserve">     Ниво: </w:t>
      </w:r>
      <w:r>
        <w:rPr>
          <w:sz w:val="19"/>
          <w:szCs w:val="19"/>
        </w:rPr>
        <w:t xml:space="preserve">Средно</w:t>
      </w:r>
    </w:p>
    <w:p>
      <w:pPr>
        <w:spacing w:after="80" w:before="0"/>
      </w:pPr>
      <w:r>
        <w:t xml:space="preserve">Встъпване в дълг може да се сключи:</w:t>
      </w:r>
    </w:p>
    <w:p>
      <w:pPr>
        <w:spacing w:after="40"/>
        <w:ind w:left="431" w:hanging="360"/>
      </w:pPr>
      <w:r>
        <w:rPr>
          <w:b/>
          <w:bCs/>
        </w:rPr>
        <w:t xml:space="preserve">А) </w:t>
      </w:r>
      <w:r>
        <w:t xml:space="preserve">само с тристранно споразумение между кредитора, длъжника и третото лице</w:t>
      </w:r>
    </w:p>
    <w:p>
      <w:pPr>
        <w:spacing w:after="40"/>
        <w:ind w:left="431" w:hanging="360"/>
      </w:pPr>
      <w:r>
        <w:rPr>
          <w:b/>
          <w:bCs/>
        </w:rPr>
        <w:t xml:space="preserve">Б) </w:t>
      </w:r>
      <w:r>
        <w:t xml:space="preserve">само с договор между двамата длъжници, без каквото и да е участие на кредитора</w:t>
      </w:r>
    </w:p>
    <w:p>
      <w:pPr>
        <w:spacing w:after="40"/>
        <w:ind w:left="431" w:hanging="360"/>
      </w:pPr>
      <w:r>
        <w:rPr>
          <w:b/>
          <w:bCs/>
        </w:rPr>
        <w:t xml:space="preserve">В) </w:t>
      </w:r>
      <w:r>
        <w:t xml:space="preserve">само чрез съглашение с кредитора или чрез одобрен от него договор с длъжника</w:t>
      </w:r>
    </w:p>
    <w:p>
      <w:pPr>
        <w:spacing w:after="40"/>
        <w:ind w:left="431" w:hanging="360"/>
      </w:pPr>
      <w:r>
        <w:rPr>
          <w:b/>
          <w:bCs/>
        </w:rPr>
        <w:t xml:space="preserve">Г) </w:t>
      </w:r>
      <w:r>
        <w:t xml:space="preserve">с едностранно нотариално заверено изявление на встъпващия до кредитора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Двата законови способа са съглашение между кредитора и встъпващия или договор между длъжника и встъпващия, одобрен от кредитора. Първият действа със самото съгласие (одобрение на длъжника не трябва — положението му не се утежнява); вторият е близък до договора в полза на трето лице — до одобрението страните могат да го изменят, след одобрението — не и без съгласие на кредитора.</w:t>
      </w:r>
    </w:p>
    <w:p>
      <w:pPr>
        <w:spacing w:after="100" w:before="0"/>
      </w:pPr>
      <w:r>
        <w:rPr>
          <w:b/>
          <w:bCs/>
        </w:rPr>
        <w:t xml:space="preserve">Защо А е грешен:  </w:t>
      </w:r>
      <w:r>
        <w:t xml:space="preserve">Тристранна форма не е задължителна.</w:t>
      </w:r>
    </w:p>
    <w:p>
      <w:pPr>
        <w:spacing w:after="100" w:before="0"/>
      </w:pPr>
      <w:r>
        <w:rPr>
          <w:b/>
          <w:bCs/>
        </w:rPr>
        <w:t xml:space="preserve">Защо Б е грешен:  </w:t>
      </w:r>
      <w:r>
        <w:t xml:space="preserve">Без одобрение на кредитора вторият вариант не му дава пряка претенция.</w:t>
      </w:r>
    </w:p>
    <w:p>
      <w:pPr>
        <w:spacing w:after="100" w:before="0"/>
      </w:pPr>
      <w:r>
        <w:rPr>
          <w:b/>
          <w:bCs/>
        </w:rPr>
        <w:t xml:space="preserve">Защо Г е грешен:  </w:t>
      </w:r>
      <w:r>
        <w:t xml:space="preserve">Едностранно нотариално заверено изявление законът не урежда като способ.</w:t>
      </w:r>
    </w:p>
    <w:p>
      <w:pPr>
        <w:spacing w:after="140" w:before="0"/>
      </w:pPr>
      <w:r>
        <w:rPr>
          <w:b/>
          <w:bCs/>
        </w:rPr>
        <w:t xml:space="preserve">Методическа бележка:  </w:t>
      </w:r>
      <w:r>
        <w:t xml:space="preserve">Проверява двата законови способа и ролята на одобрението.</w:t>
      </w:r>
    </w:p>
    <w:p>
      <w:pPr>
        <w:pStyle w:val="Heading3"/>
        <w:spacing w:after="60" w:before="240"/>
      </w:pPr>
      <w:r>
        <w:rPr>
          <w:b/>
          <w:bCs/>
          <w:sz w:val="24"/>
          <w:szCs w:val="24"/>
        </w:rPr>
        <w:t xml:space="preserve">Въпрос 3</w:t>
      </w:r>
      <w:r>
        <w:rPr>
          <w:i/>
          <w:iCs/>
          <w:color w:val="767676"/>
          <w:sz w:val="19"/>
          <w:szCs w:val="19"/>
        </w:rPr>
        <w:t xml:space="preserve">   (№ 373 от 780)</w:t>
      </w:r>
    </w:p>
    <w:p>
      <w:pPr>
        <w:spacing w:after="100"/>
      </w:pPr>
      <w:r>
        <w:rPr>
          <w:b/>
          <w:bCs/>
          <w:sz w:val="19"/>
          <w:szCs w:val="19"/>
        </w:rPr>
        <w:t xml:space="preserve">Подтема: </w:t>
      </w:r>
      <w:r>
        <w:rPr>
          <w:sz w:val="19"/>
          <w:szCs w:val="19"/>
        </w:rPr>
        <w:t xml:space="preserve">Встъпване и поръчителство</w:t>
      </w:r>
      <w:r>
        <w:rPr>
          <w:b/>
          <w:bCs/>
          <w:sz w:val="19"/>
          <w:szCs w:val="19"/>
        </w:rPr>
        <w:t xml:space="preserve">     Ниво: </w:t>
      </w:r>
      <w:r>
        <w:rPr>
          <w:sz w:val="19"/>
          <w:szCs w:val="19"/>
        </w:rPr>
        <w:t xml:space="preserve">Средно</w:t>
      </w:r>
    </w:p>
    <w:p>
      <w:pPr>
        <w:spacing w:after="80" w:before="0"/>
      </w:pPr>
      <w:r>
        <w:t xml:space="preserve">Встъпилият в дълг се различава от поръчителя по това, че:</w:t>
      </w:r>
    </w:p>
    <w:p>
      <w:pPr>
        <w:spacing w:after="40"/>
        <w:ind w:left="431" w:hanging="360"/>
      </w:pPr>
      <w:r>
        <w:rPr>
          <w:b/>
          <w:bCs/>
        </w:rPr>
        <w:t xml:space="preserve">А) </w:t>
      </w:r>
      <w:r>
        <w:t xml:space="preserve">дължи винаги като солидарен длъжник, без защитите на поръчителя</w:t>
      </w:r>
    </w:p>
    <w:p>
      <w:pPr>
        <w:spacing w:after="40"/>
        <w:ind w:left="431" w:hanging="360"/>
      </w:pPr>
      <w:r>
        <w:rPr>
          <w:b/>
          <w:bCs/>
        </w:rPr>
        <w:t xml:space="preserve">Б) </w:t>
      </w:r>
      <w:r>
        <w:t xml:space="preserve">отговаря акцесорно и субсидиарно, едва след неуспех срещу главния длъжник</w:t>
      </w:r>
    </w:p>
    <w:p>
      <w:pPr>
        <w:spacing w:after="40"/>
        <w:ind w:left="431" w:hanging="360"/>
      </w:pPr>
      <w:r>
        <w:rPr>
          <w:b/>
          <w:bCs/>
        </w:rPr>
        <w:t xml:space="preserve">В) </w:t>
      </w:r>
      <w:r>
        <w:t xml:space="preserve">отговаря само до размера на своята вътрешна част и спрямо кредитора</w:t>
      </w:r>
    </w:p>
    <w:p>
      <w:pPr>
        <w:spacing w:after="40"/>
        <w:ind w:left="431" w:hanging="360"/>
      </w:pPr>
      <w:r>
        <w:rPr>
          <w:b/>
          <w:bCs/>
        </w:rPr>
        <w:t xml:space="preserve">Г) </w:t>
      </w:r>
      <w:r>
        <w:t xml:space="preserve">може да иска от кредитора предварително обезпечение, преди сам да плати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Макар встъпването често да има обезпечителна функция, встъпилият дължи като солидарен длъжник по правилата на солидарността — не по акцесорния режим на поръчителството с неговите специални защитни срокове и възражения (чл. 138, чл. 147).</w:t>
      </w:r>
    </w:p>
    <w:p>
      <w:pPr>
        <w:spacing w:after="100" w:before="0"/>
      </w:pPr>
      <w:r>
        <w:rPr>
          <w:b/>
          <w:bCs/>
        </w:rPr>
        <w:t xml:space="preserve">Защо Б е грешен:  </w:t>
      </w:r>
      <w:r>
        <w:t xml:space="preserve">Акцесорност и субсидиарност характеризират поръчителя.</w:t>
      </w:r>
    </w:p>
    <w:p>
      <w:pPr>
        <w:spacing w:after="100" w:before="0"/>
      </w:pPr>
      <w:r>
        <w:rPr>
          <w:b/>
          <w:bCs/>
        </w:rPr>
        <w:t xml:space="preserve">Защо В е грешен:  </w:t>
      </w:r>
      <w:r>
        <w:t xml:space="preserve">Вътрешната част важи в отношенията между съдлъжниците, не спрямо кредитора.</w:t>
      </w:r>
    </w:p>
    <w:p>
      <w:pPr>
        <w:spacing w:after="100" w:before="0"/>
      </w:pPr>
      <w:r>
        <w:rPr>
          <w:b/>
          <w:bCs/>
        </w:rPr>
        <w:t xml:space="preserve">Защо Г е грешен:  </w:t>
      </w:r>
      <w:r>
        <w:t xml:space="preserve">Такова право законът не му дава.</w:t>
      </w:r>
    </w:p>
    <w:p>
      <w:pPr>
        <w:spacing w:after="140" w:before="0"/>
      </w:pPr>
      <w:r>
        <w:rPr>
          <w:b/>
          <w:bCs/>
        </w:rPr>
        <w:t xml:space="preserve">Методическа бележка:  </w:t>
      </w:r>
      <w:r>
        <w:t xml:space="preserve">Проверява границата встъпване — поръчителство.</w:t>
      </w:r>
    </w:p>
    <w:p>
      <w:pPr>
        <w:pStyle w:val="Heading3"/>
        <w:spacing w:after="60" w:before="240"/>
      </w:pPr>
      <w:r>
        <w:rPr>
          <w:b/>
          <w:bCs/>
          <w:sz w:val="24"/>
          <w:szCs w:val="24"/>
        </w:rPr>
        <w:t xml:space="preserve">Въпрос 4</w:t>
      </w:r>
      <w:r>
        <w:rPr>
          <w:i/>
          <w:iCs/>
          <w:color w:val="767676"/>
          <w:sz w:val="19"/>
          <w:szCs w:val="19"/>
        </w:rPr>
        <w:t xml:space="preserve">   (№ 374 от 780)</w:t>
      </w:r>
    </w:p>
    <w:p>
      <w:pPr>
        <w:spacing w:after="100"/>
      </w:pPr>
      <w:r>
        <w:rPr>
          <w:b/>
          <w:bCs/>
          <w:sz w:val="19"/>
          <w:szCs w:val="19"/>
        </w:rPr>
        <w:t xml:space="preserve">Подтема: </w:t>
      </w:r>
      <w:r>
        <w:rPr>
          <w:sz w:val="19"/>
          <w:szCs w:val="19"/>
        </w:rPr>
        <w:t xml:space="preserve">Възражения на встъпилия</w:t>
      </w:r>
      <w:r>
        <w:rPr>
          <w:b/>
          <w:bCs/>
          <w:sz w:val="19"/>
          <w:szCs w:val="19"/>
        </w:rPr>
        <w:t xml:space="preserve">     Ниво: </w:t>
      </w:r>
      <w:r>
        <w:rPr>
          <w:sz w:val="19"/>
          <w:szCs w:val="19"/>
        </w:rPr>
        <w:t xml:space="preserve">Високо</w:t>
      </w:r>
    </w:p>
    <w:p>
      <w:pPr>
        <w:spacing w:after="80" w:before="0"/>
      </w:pPr>
      <w:r>
        <w:t xml:space="preserve">Встъпилият в дълг може да противопостави на кредитора:</w:t>
      </w:r>
    </w:p>
    <w:p>
      <w:pPr>
        <w:spacing w:after="40"/>
        <w:ind w:left="431" w:hanging="360"/>
      </w:pPr>
      <w:r>
        <w:rPr>
          <w:b/>
          <w:bCs/>
        </w:rPr>
        <w:t xml:space="preserve">А) </w:t>
      </w:r>
      <w:r>
        <w:t xml:space="preserve">всички възражения на първоначалния длъжник, включително чисто личните му</w:t>
      </w:r>
    </w:p>
    <w:p>
      <w:pPr>
        <w:spacing w:after="40"/>
        <w:ind w:left="431" w:hanging="360"/>
      </w:pPr>
      <w:r>
        <w:rPr>
          <w:b/>
          <w:bCs/>
        </w:rPr>
        <w:t xml:space="preserve">Б) </w:t>
      </w:r>
      <w:r>
        <w:t xml:space="preserve">само собствените си лични възражения, защото не е страна по първоначалния договор</w:t>
      </w:r>
    </w:p>
    <w:p>
      <w:pPr>
        <w:spacing w:after="40"/>
        <w:ind w:left="431" w:hanging="360"/>
      </w:pPr>
      <w:r>
        <w:rPr>
          <w:b/>
          <w:bCs/>
        </w:rPr>
        <w:t xml:space="preserve">В) </w:t>
      </w:r>
      <w:r>
        <w:t xml:space="preserve">никакви възражения — той дължи безусловно като гарант на чуждия дълг</w:t>
      </w:r>
    </w:p>
    <w:p>
      <w:pPr>
        <w:spacing w:after="40"/>
        <w:ind w:left="431" w:hanging="360"/>
      </w:pPr>
      <w:r>
        <w:rPr>
          <w:b/>
          <w:bCs/>
        </w:rPr>
        <w:t xml:space="preserve">Г) </w:t>
      </w:r>
      <w:r>
        <w:t xml:space="preserve">всички общи възражения по дълга и своите лични, но не чуждите чисто лични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Общите възражения (нищожност, изпълнение, давност, неизискуемост, неизпълнен насрещен дълг) следват самото задължение; чисто личните възражения на първоначалния длъжник обаче не са достъпни — солидарността не създава взаимност за чужди права.</w:t>
      </w:r>
    </w:p>
    <w:p>
      <w:pPr>
        <w:spacing w:after="100" w:before="0"/>
      </w:pPr>
      <w:r>
        <w:rPr>
          <w:b/>
          <w:bCs/>
        </w:rPr>
        <w:t xml:space="preserve">Защо А е грешен:  </w:t>
      </w:r>
      <w:r>
        <w:t xml:space="preserve">Чисто личните възражения на съдлъжника са изключени.</w:t>
      </w:r>
    </w:p>
    <w:p>
      <w:pPr>
        <w:spacing w:after="100" w:before="0"/>
      </w:pPr>
      <w:r>
        <w:rPr>
          <w:b/>
          <w:bCs/>
        </w:rPr>
        <w:t xml:space="preserve">Защо Б е грешен:  </w:t>
      </w:r>
      <w:r>
        <w:t xml:space="preserve">Общите възражения по дълга също са му достъпни.</w:t>
      </w:r>
    </w:p>
    <w:p>
      <w:pPr>
        <w:spacing w:after="100" w:before="0"/>
      </w:pPr>
      <w:r>
        <w:rPr>
          <w:b/>
          <w:bCs/>
        </w:rPr>
        <w:t xml:space="preserve">Защо В е грешен:  </w:t>
      </w:r>
      <w:r>
        <w:t xml:space="preserve">Безусловна отговорност без възражения законът не създава.</w:t>
      </w:r>
    </w:p>
    <w:p>
      <w:pPr>
        <w:spacing w:after="140" w:before="0"/>
      </w:pPr>
      <w:r>
        <w:rPr>
          <w:b/>
          <w:bCs/>
        </w:rPr>
        <w:t xml:space="preserve">Методическа бележка:  </w:t>
      </w:r>
      <w:r>
        <w:t xml:space="preserve">Проверява кръга на възраженията при солидарност.</w:t>
      </w:r>
    </w:p>
    <w:p>
      <w:pPr>
        <w:pStyle w:val="Heading3"/>
        <w:spacing w:after="60" w:before="240"/>
      </w:pPr>
      <w:r>
        <w:rPr>
          <w:b/>
          <w:bCs/>
          <w:sz w:val="24"/>
          <w:szCs w:val="24"/>
        </w:rPr>
        <w:t xml:space="preserve">Въпрос 5</w:t>
      </w:r>
      <w:r>
        <w:rPr>
          <w:i/>
          <w:iCs/>
          <w:color w:val="767676"/>
          <w:sz w:val="19"/>
          <w:szCs w:val="19"/>
        </w:rPr>
        <w:t xml:space="preserve">   (№ 375 от 780)</w:t>
      </w:r>
    </w:p>
    <w:p>
      <w:pPr>
        <w:spacing w:after="100"/>
      </w:pPr>
      <w:r>
        <w:rPr>
          <w:b/>
          <w:bCs/>
          <w:sz w:val="19"/>
          <w:szCs w:val="19"/>
        </w:rPr>
        <w:t xml:space="preserve">Подтема: </w:t>
      </w:r>
      <w:r>
        <w:rPr>
          <w:sz w:val="19"/>
          <w:szCs w:val="19"/>
        </w:rPr>
        <w:t xml:space="preserve">Обезпечения при встъпване</w:t>
      </w:r>
      <w:r>
        <w:rPr>
          <w:b/>
          <w:bCs/>
          <w:sz w:val="19"/>
          <w:szCs w:val="19"/>
        </w:rPr>
        <w:t xml:space="preserve">     Ниво: </w:t>
      </w:r>
      <w:r>
        <w:rPr>
          <w:sz w:val="19"/>
          <w:szCs w:val="19"/>
        </w:rPr>
        <w:t xml:space="preserve">Средно</w:t>
      </w:r>
    </w:p>
    <w:p>
      <w:pPr>
        <w:spacing w:after="80" w:before="0"/>
      </w:pPr>
      <w:r>
        <w:t xml:space="preserve">Съществуващите поръчителства и ипотеки след встъпване на нов съдлъжник:</w:t>
      </w:r>
    </w:p>
    <w:p>
      <w:pPr>
        <w:spacing w:after="40"/>
        <w:ind w:left="431" w:hanging="360"/>
      </w:pPr>
      <w:r>
        <w:rPr>
          <w:b/>
          <w:bCs/>
        </w:rPr>
        <w:t xml:space="preserve">А) </w:t>
      </w:r>
      <w:r>
        <w:t xml:space="preserve">се погасяват, защото длъжникът по обезпечения дълг вече не е същият</w:t>
      </w:r>
    </w:p>
    <w:p>
      <w:pPr>
        <w:spacing w:after="40"/>
        <w:ind w:left="431" w:hanging="360"/>
      </w:pPr>
      <w:r>
        <w:rPr>
          <w:b/>
          <w:bCs/>
        </w:rPr>
        <w:t xml:space="preserve">Б) </w:t>
      </w:r>
      <w:r>
        <w:t xml:space="preserve">се запазват изцяло — дългът и първоначалният длъжник остават</w:t>
      </w:r>
    </w:p>
    <w:p>
      <w:pPr>
        <w:spacing w:after="40"/>
        <w:ind w:left="431" w:hanging="360"/>
      </w:pPr>
      <w:r>
        <w:rPr>
          <w:b/>
          <w:bCs/>
        </w:rPr>
        <w:t xml:space="preserve">В) </w:t>
      </w:r>
      <w:r>
        <w:t xml:space="preserve">се запазват само с ново нотариално съгласие на обезпечителите</w:t>
      </w:r>
    </w:p>
    <w:p>
      <w:pPr>
        <w:spacing w:after="40"/>
        <w:ind w:left="431" w:hanging="360"/>
      </w:pPr>
      <w:r>
        <w:rPr>
          <w:b/>
          <w:bCs/>
        </w:rPr>
        <w:t xml:space="preserve">Г) </w:t>
      </w:r>
      <w:r>
        <w:t xml:space="preserve">се трансформират в общи привилегии върху имуществото на новия длъжник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Встъпването не заменя обезпечения длъжник и не погасява дълга, а положението на кредитора само се подобрява — затова обезпеченията остават; те обаче не се разпростират върху последващо увеличен размер или по-тежки условия без съгласие на предоставилия ги.</w:t>
      </w:r>
    </w:p>
    <w:p>
      <w:pPr>
        <w:spacing w:after="100" w:before="0"/>
      </w:pPr>
      <w:r>
        <w:rPr>
          <w:b/>
          <w:bCs/>
        </w:rPr>
        <w:t xml:space="preserve">Защо А е грешен:  </w:t>
      </w:r>
      <w:r>
        <w:t xml:space="preserve">Първоначалният длъжник остава — предпоставката на извода липсва.</w:t>
      </w:r>
    </w:p>
    <w:p>
      <w:pPr>
        <w:spacing w:after="100" w:before="0"/>
      </w:pPr>
      <w:r>
        <w:rPr>
          <w:b/>
          <w:bCs/>
        </w:rPr>
        <w:t xml:space="preserve">Защо В е грешен:  </w:t>
      </w:r>
      <w:r>
        <w:t xml:space="preserve">Ново съгласие е нужно за разширяване, не за запазване.</w:t>
      </w:r>
    </w:p>
    <w:p>
      <w:pPr>
        <w:spacing w:after="100" w:before="0"/>
      </w:pPr>
      <w:r>
        <w:rPr>
          <w:b/>
          <w:bCs/>
        </w:rPr>
        <w:t xml:space="preserve">Защо Г е грешен:  </w:t>
      </w:r>
      <w:r>
        <w:t xml:space="preserve">Такава трансформация не съществува.</w:t>
      </w:r>
    </w:p>
    <w:p>
      <w:pPr>
        <w:spacing w:after="140" w:before="0"/>
      </w:pPr>
      <w:r>
        <w:rPr>
          <w:b/>
          <w:bCs/>
        </w:rPr>
        <w:t xml:space="preserve">Методическа бележка:  </w:t>
      </w:r>
      <w:r>
        <w:t xml:space="preserve">Проверява съдбата на обезпеченията при кумулативно поемане.</w:t>
      </w:r>
    </w:p>
    <w:p>
      <w:pPr>
        <w:pStyle w:val="Heading3"/>
        <w:spacing w:after="60" w:before="240"/>
      </w:pPr>
      <w:r>
        <w:rPr>
          <w:b/>
          <w:bCs/>
          <w:sz w:val="24"/>
          <w:szCs w:val="24"/>
        </w:rPr>
        <w:t xml:space="preserve">Въпрос 6</w:t>
      </w:r>
      <w:r>
        <w:rPr>
          <w:i/>
          <w:iCs/>
          <w:color w:val="767676"/>
          <w:sz w:val="19"/>
          <w:szCs w:val="19"/>
        </w:rPr>
        <w:t xml:space="preserve">   (№ 376 от 780)</w:t>
      </w:r>
    </w:p>
    <w:p>
      <w:pPr>
        <w:spacing w:after="100"/>
      </w:pPr>
      <w:r>
        <w:rPr>
          <w:b/>
          <w:bCs/>
          <w:sz w:val="19"/>
          <w:szCs w:val="19"/>
        </w:rPr>
        <w:t xml:space="preserve">Подтема: </w:t>
      </w:r>
      <w:r>
        <w:rPr>
          <w:sz w:val="19"/>
          <w:szCs w:val="19"/>
        </w:rPr>
        <w:t xml:space="preserve">Заместване в дълг</w:t>
      </w:r>
      <w:r>
        <w:rPr>
          <w:b/>
          <w:bCs/>
          <w:sz w:val="19"/>
          <w:szCs w:val="19"/>
        </w:rPr>
        <w:t xml:space="preserve">     Ниво: </w:t>
      </w:r>
      <w:r>
        <w:rPr>
          <w:sz w:val="19"/>
          <w:szCs w:val="19"/>
        </w:rPr>
        <w:t xml:space="preserve">Базово</w:t>
      </w:r>
    </w:p>
    <w:p>
      <w:pPr>
        <w:spacing w:after="80" w:before="0"/>
      </w:pPr>
      <w:r>
        <w:t xml:space="preserve">За освобождаващото заместване в дълг по чл. 102 ЗЗД е необходимо:</w:t>
      </w:r>
    </w:p>
    <w:p>
      <w:pPr>
        <w:spacing w:after="40"/>
        <w:ind w:left="431" w:hanging="360"/>
      </w:pPr>
      <w:r>
        <w:rPr>
          <w:b/>
          <w:bCs/>
        </w:rPr>
        <w:t xml:space="preserve">А) </w:t>
      </w:r>
      <w:r>
        <w:t xml:space="preserve">само договор между стария и новия длъжник, за който кредиторът знае</w:t>
      </w:r>
    </w:p>
    <w:p>
      <w:pPr>
        <w:spacing w:after="40"/>
        <w:ind w:left="431" w:hanging="360"/>
      </w:pPr>
      <w:r>
        <w:rPr>
          <w:b/>
          <w:bCs/>
        </w:rPr>
        <w:t xml:space="preserve">Б) </w:t>
      </w:r>
      <w:r>
        <w:t xml:space="preserve">мълчаливо приемане от кредитора на плащане, извършено от третото лице</w:t>
      </w:r>
    </w:p>
    <w:p>
      <w:pPr>
        <w:spacing w:after="40"/>
        <w:ind w:left="431" w:hanging="360"/>
      </w:pPr>
      <w:r>
        <w:rPr>
          <w:b/>
          <w:bCs/>
        </w:rPr>
        <w:t xml:space="preserve">В) </w:t>
      </w:r>
      <w:r>
        <w:t xml:space="preserve">изрично съгласие на кредитора — само то освобождава стария длъжник</w:t>
      </w:r>
    </w:p>
    <w:p>
      <w:pPr>
        <w:spacing w:after="40"/>
        <w:ind w:left="431" w:hanging="360"/>
      </w:pPr>
      <w:r>
        <w:rPr>
          <w:b/>
          <w:bCs/>
        </w:rPr>
        <w:t xml:space="preserve">Г) </w:t>
      </w:r>
      <w:r>
        <w:t xml:space="preserve">влязло в сила съдебно решение, постановено по молба на новия длъжник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Съгласието на кредитора е конститутивна предпоставка и трябва изрично да сочи новия длъжник и освобождаването на стария — кредиторът преценява платежоспособността на новия длъжник, преди да изгуби стария; знанието за вътрешна уговорка, мълчанието или приемането на отделно плащане не са достатъчни.</w:t>
      </w:r>
    </w:p>
    <w:p>
      <w:pPr>
        <w:spacing w:after="100" w:before="0"/>
      </w:pPr>
      <w:r>
        <w:rPr>
          <w:b/>
          <w:bCs/>
        </w:rPr>
        <w:t xml:space="preserve">Защо А е грешен:  </w:t>
      </w:r>
      <w:r>
        <w:t xml:space="preserve">Знанието на кредитора не е одобрение — вътрешният договор не произвежда освобождаващо действие спрямо него.</w:t>
      </w:r>
    </w:p>
    <w:p>
      <w:pPr>
        <w:spacing w:after="100" w:before="0"/>
      </w:pPr>
      <w:r>
        <w:rPr>
          <w:b/>
          <w:bCs/>
        </w:rPr>
        <w:t xml:space="preserve">Защо Б е грешен:  </w:t>
      </w:r>
      <w:r>
        <w:t xml:space="preserve">Плащане от трето лице е валидно и без заместване — то нищо не доказва.</w:t>
      </w:r>
    </w:p>
    <w:p>
      <w:pPr>
        <w:spacing w:after="100" w:before="0"/>
      </w:pPr>
      <w:r>
        <w:rPr>
          <w:b/>
          <w:bCs/>
        </w:rPr>
        <w:t xml:space="preserve">Защо Г е грешен:  </w:t>
      </w:r>
      <w:r>
        <w:t xml:space="preserve">Заместването е договорен, не съдебен резултат.</w:t>
      </w:r>
    </w:p>
    <w:p>
      <w:pPr>
        <w:spacing w:after="140" w:before="0"/>
      </w:pPr>
      <w:r>
        <w:rPr>
          <w:b/>
          <w:bCs/>
        </w:rPr>
        <w:t xml:space="preserve">Методическа бележка:  </w:t>
      </w:r>
      <w:r>
        <w:t xml:space="preserve">Проверява конститутивното изрично съгласие на кредитора.</w:t>
      </w:r>
    </w:p>
    <w:p>
      <w:pPr>
        <w:pStyle w:val="Heading3"/>
        <w:spacing w:after="60" w:before="240"/>
      </w:pPr>
      <w:r>
        <w:rPr>
          <w:b/>
          <w:bCs/>
          <w:sz w:val="24"/>
          <w:szCs w:val="24"/>
        </w:rPr>
        <w:t xml:space="preserve">Въпрос 7</w:t>
      </w:r>
      <w:r>
        <w:rPr>
          <w:i/>
          <w:iCs/>
          <w:color w:val="767676"/>
          <w:sz w:val="19"/>
          <w:szCs w:val="19"/>
        </w:rPr>
        <w:t xml:space="preserve">   (№ 377 от 780)</w:t>
      </w:r>
    </w:p>
    <w:p>
      <w:pPr>
        <w:spacing w:after="100"/>
      </w:pPr>
      <w:r>
        <w:rPr>
          <w:b/>
          <w:bCs/>
          <w:sz w:val="19"/>
          <w:szCs w:val="19"/>
        </w:rPr>
        <w:t xml:space="preserve">Подтема: </w:t>
      </w:r>
      <w:r>
        <w:rPr>
          <w:sz w:val="19"/>
          <w:szCs w:val="19"/>
        </w:rPr>
        <w:t xml:space="preserve">Способи за заместване</w:t>
      </w:r>
      <w:r>
        <w:rPr>
          <w:b/>
          <w:bCs/>
          <w:sz w:val="19"/>
          <w:szCs w:val="19"/>
        </w:rPr>
        <w:t xml:space="preserve">     Ниво: </w:t>
      </w:r>
      <w:r>
        <w:rPr>
          <w:sz w:val="19"/>
          <w:szCs w:val="19"/>
        </w:rPr>
        <w:t xml:space="preserve">Средно</w:t>
      </w:r>
    </w:p>
    <w:p>
      <w:pPr>
        <w:spacing w:after="80" w:before="0"/>
      </w:pPr>
      <w:r>
        <w:t xml:space="preserve">Заместване в дълг НЕ може да настъпи чрез:</w:t>
      </w:r>
    </w:p>
    <w:p>
      <w:pPr>
        <w:spacing w:after="40"/>
        <w:ind w:left="431" w:hanging="360"/>
      </w:pPr>
      <w:r>
        <w:rPr>
          <w:b/>
          <w:bCs/>
        </w:rPr>
        <w:t xml:space="preserve">А) </w:t>
      </w:r>
      <w:r>
        <w:t xml:space="preserve">договор между кредитора и стария длъжник, налагащ дълга на трето лице</w:t>
      </w:r>
    </w:p>
    <w:p>
      <w:pPr>
        <w:spacing w:after="40"/>
        <w:ind w:left="431" w:hanging="360"/>
      </w:pPr>
      <w:r>
        <w:rPr>
          <w:b/>
          <w:bCs/>
        </w:rPr>
        <w:t xml:space="preserve">Б) </w:t>
      </w:r>
      <w:r>
        <w:t xml:space="preserve">тристранно споразумение между кредитора, стария и новия длъжник</w:t>
      </w:r>
    </w:p>
    <w:p>
      <w:pPr>
        <w:spacing w:after="40"/>
        <w:ind w:left="431" w:hanging="360"/>
      </w:pPr>
      <w:r>
        <w:rPr>
          <w:b/>
          <w:bCs/>
        </w:rPr>
        <w:t xml:space="preserve">В) </w:t>
      </w:r>
      <w:r>
        <w:t xml:space="preserve">договор между стария и новия длъжник, изрично одобрен от кредитора</w:t>
      </w:r>
    </w:p>
    <w:p>
      <w:pPr>
        <w:spacing w:after="40"/>
        <w:ind w:left="431" w:hanging="360"/>
      </w:pPr>
      <w:r>
        <w:rPr>
          <w:b/>
          <w:bCs/>
        </w:rPr>
        <w:t xml:space="preserve">Г) </w:t>
      </w:r>
      <w:r>
        <w:t xml:space="preserve">договор непосредствено между кредитора и новия длъжник, без участие на стария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Дълг не може да бъде наложен другиму без воля на новия длъжник; останалите три конструкции са валидни способи (при договора кредитор–нов длъжник съгласието на стария дори не е необходимо).</w:t>
      </w:r>
    </w:p>
    <w:p>
      <w:pPr>
        <w:spacing w:after="100" w:before="0"/>
      </w:pPr>
      <w:r>
        <w:rPr>
          <w:b/>
          <w:bCs/>
        </w:rPr>
        <w:t xml:space="preserve">Защо Б е грешен:  </w:t>
      </w:r>
      <w:r>
        <w:t xml:space="preserve">Тристранното споразумение е класическият способ.</w:t>
      </w:r>
    </w:p>
    <w:p>
      <w:pPr>
        <w:spacing w:after="100" w:before="0"/>
      </w:pPr>
      <w:r>
        <w:rPr>
          <w:b/>
          <w:bCs/>
        </w:rPr>
        <w:t xml:space="preserve">Защо В е грешен:  </w:t>
      </w:r>
      <w:r>
        <w:t xml:space="preserve">Одобреният от кредитора вътрешен договор поражда заместване.</w:t>
      </w:r>
    </w:p>
    <w:p>
      <w:pPr>
        <w:spacing w:after="100" w:before="0"/>
      </w:pPr>
      <w:r>
        <w:rPr>
          <w:b/>
          <w:bCs/>
        </w:rPr>
        <w:t xml:space="preserve">Защо Г е грешен:  </w:t>
      </w:r>
      <w:r>
        <w:t xml:space="preserve">Кредиторът може да освободи стария и да приеме друг длъжник направо.</w:t>
      </w:r>
    </w:p>
    <w:p>
      <w:pPr>
        <w:spacing w:after="140" w:before="0"/>
      </w:pPr>
      <w:r>
        <w:rPr>
          <w:b/>
          <w:bCs/>
        </w:rPr>
        <w:t xml:space="preserve">Методическа бележка:  </w:t>
      </w:r>
      <w:r>
        <w:t xml:space="preserve">Проверява границата: винаги е нужна воля на новия длъжник.</w:t>
      </w:r>
    </w:p>
    <w:p>
      <w:pPr>
        <w:pStyle w:val="Heading3"/>
        <w:spacing w:after="60" w:before="240"/>
      </w:pPr>
      <w:r>
        <w:rPr>
          <w:b/>
          <w:bCs/>
          <w:sz w:val="24"/>
          <w:szCs w:val="24"/>
        </w:rPr>
        <w:t xml:space="preserve">Въпрос 8</w:t>
      </w:r>
      <w:r>
        <w:rPr>
          <w:i/>
          <w:iCs/>
          <w:color w:val="767676"/>
          <w:sz w:val="19"/>
          <w:szCs w:val="19"/>
        </w:rPr>
        <w:t xml:space="preserve">   (№ 378 от 780)</w:t>
      </w:r>
    </w:p>
    <w:p>
      <w:pPr>
        <w:spacing w:after="100"/>
      </w:pPr>
      <w:r>
        <w:rPr>
          <w:b/>
          <w:bCs/>
          <w:sz w:val="19"/>
          <w:szCs w:val="19"/>
        </w:rPr>
        <w:t xml:space="preserve">Подтема: </w:t>
      </w:r>
      <w:r>
        <w:rPr>
          <w:sz w:val="19"/>
          <w:szCs w:val="19"/>
        </w:rPr>
        <w:t xml:space="preserve">Действие на заместването</w:t>
      </w:r>
      <w:r>
        <w:rPr>
          <w:b/>
          <w:bCs/>
          <w:sz w:val="19"/>
          <w:szCs w:val="19"/>
        </w:rPr>
        <w:t xml:space="preserve">     Ниво: </w:t>
      </w:r>
      <w:r>
        <w:rPr>
          <w:sz w:val="19"/>
          <w:szCs w:val="19"/>
        </w:rPr>
        <w:t xml:space="preserve">Средно</w:t>
      </w:r>
    </w:p>
    <w:p>
      <w:pPr>
        <w:spacing w:after="80" w:before="0"/>
      </w:pPr>
      <w:r>
        <w:t xml:space="preserve">След действително заместване старият длъжник:</w:t>
      </w:r>
    </w:p>
    <w:p>
      <w:pPr>
        <w:spacing w:after="40"/>
        <w:ind w:left="431" w:hanging="360"/>
      </w:pPr>
      <w:r>
        <w:rPr>
          <w:b/>
          <w:bCs/>
        </w:rPr>
        <w:t xml:space="preserve">А) </w:t>
      </w:r>
      <w:r>
        <w:t xml:space="preserve">отговаря субсидиарно, ако новият длъжник се окаже неплатежоспособен</w:t>
      </w:r>
    </w:p>
    <w:p>
      <w:pPr>
        <w:spacing w:after="40"/>
        <w:ind w:left="431" w:hanging="360"/>
      </w:pPr>
      <w:r>
        <w:rPr>
          <w:b/>
          <w:bCs/>
        </w:rPr>
        <w:t xml:space="preserve">Б) </w:t>
      </w:r>
      <w:r>
        <w:t xml:space="preserve">става задължително поръчител на новия длъжник по силата на закона</w:t>
      </w:r>
    </w:p>
    <w:p>
      <w:pPr>
        <w:spacing w:after="40"/>
        <w:ind w:left="431" w:hanging="360"/>
      </w:pPr>
      <w:r>
        <w:rPr>
          <w:b/>
          <w:bCs/>
        </w:rPr>
        <w:t xml:space="preserve">В) </w:t>
      </w:r>
      <w:r>
        <w:t xml:space="preserve">остава солидарно задължен още една година след заместването</w:t>
      </w:r>
    </w:p>
    <w:p>
      <w:pPr>
        <w:spacing w:after="40"/>
        <w:ind w:left="431" w:hanging="360"/>
      </w:pPr>
      <w:r>
        <w:rPr>
          <w:b/>
          <w:bCs/>
        </w:rPr>
        <w:t xml:space="preserve">Г) </w:t>
      </w:r>
      <w:r>
        <w:t xml:space="preserve">е окончателно освободен и кредиторът търси само новия длъжник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Кредиторът губи претенцията срещу стария длъжник и при последващо неизпълнение търси само новия; поръчителство на стария може да възникне единствено чрез отделно валидно съглашение — не от самото освобождаване. Това е главната практическа разлика от встъпването.</w:t>
      </w:r>
    </w:p>
    <w:p>
      <w:pPr>
        <w:spacing w:after="100" w:before="0"/>
      </w:pPr>
      <w:r>
        <w:rPr>
          <w:b/>
          <w:bCs/>
        </w:rPr>
        <w:t xml:space="preserve">Защо А е грешен:  </w:t>
      </w:r>
      <w:r>
        <w:t xml:space="preserve">Субсидиарна отговорност законът не запазва.</w:t>
      </w:r>
    </w:p>
    <w:p>
      <w:pPr>
        <w:spacing w:after="100" w:before="0"/>
      </w:pPr>
      <w:r>
        <w:rPr>
          <w:b/>
          <w:bCs/>
        </w:rPr>
        <w:t xml:space="preserve">Защо Б е грешен:  </w:t>
      </w:r>
      <w:r>
        <w:t xml:space="preserve">Законно поръчителство от освобождаването не възниква.</w:t>
      </w:r>
    </w:p>
    <w:p>
      <w:pPr>
        <w:spacing w:after="100" w:before="0"/>
      </w:pPr>
      <w:r>
        <w:rPr>
          <w:b/>
          <w:bCs/>
        </w:rPr>
        <w:t xml:space="preserve">Защо В е грешен:  </w:t>
      </w:r>
      <w:r>
        <w:t xml:space="preserve">Едногодишна остатъчна солидарност не съществува.</w:t>
      </w:r>
    </w:p>
    <w:p>
      <w:pPr>
        <w:spacing w:after="140" w:before="0"/>
      </w:pPr>
      <w:r>
        <w:rPr>
          <w:b/>
          <w:bCs/>
        </w:rPr>
        <w:t xml:space="preserve">Методическа бележка:  </w:t>
      </w:r>
      <w:r>
        <w:t xml:space="preserve">Проверява окончателността на освобождаването.</w:t>
      </w:r>
    </w:p>
    <w:p>
      <w:pPr>
        <w:pStyle w:val="Heading3"/>
        <w:spacing w:after="60" w:before="240"/>
      </w:pPr>
      <w:r>
        <w:rPr>
          <w:b/>
          <w:bCs/>
          <w:sz w:val="24"/>
          <w:szCs w:val="24"/>
        </w:rPr>
        <w:t xml:space="preserve">Въпрос 9</w:t>
      </w:r>
      <w:r>
        <w:rPr>
          <w:i/>
          <w:iCs/>
          <w:color w:val="767676"/>
          <w:sz w:val="19"/>
          <w:szCs w:val="19"/>
        </w:rPr>
        <w:t xml:space="preserve">   (№ 379 от 780)</w:t>
      </w:r>
    </w:p>
    <w:p>
      <w:pPr>
        <w:spacing w:after="100"/>
      </w:pPr>
      <w:r>
        <w:rPr>
          <w:b/>
          <w:bCs/>
          <w:sz w:val="19"/>
          <w:szCs w:val="19"/>
        </w:rPr>
        <w:t xml:space="preserve">Подтема: </w:t>
      </w:r>
      <w:r>
        <w:rPr>
          <w:sz w:val="19"/>
          <w:szCs w:val="19"/>
        </w:rPr>
        <w:t xml:space="preserve">Обезпечения при заместване</w:t>
      </w:r>
      <w:r>
        <w:rPr>
          <w:b/>
          <w:bCs/>
          <w:sz w:val="19"/>
          <w:szCs w:val="19"/>
        </w:rPr>
        <w:t xml:space="preserve">     Ниво: </w:t>
      </w:r>
      <w:r>
        <w:rPr>
          <w:sz w:val="19"/>
          <w:szCs w:val="19"/>
        </w:rPr>
        <w:t xml:space="preserve">Високо</w:t>
      </w:r>
    </w:p>
    <w:p>
      <w:pPr>
        <w:spacing w:after="80" w:before="0"/>
      </w:pPr>
      <w:r>
        <w:t xml:space="preserve">При заместване в дълг ипотеката, учредена от трето лице, и ипотеката, учредена от самия стар длъжник:</w:t>
      </w:r>
    </w:p>
    <w:p>
      <w:pPr>
        <w:spacing w:after="40"/>
        <w:ind w:left="431" w:hanging="360"/>
      </w:pPr>
      <w:r>
        <w:rPr>
          <w:b/>
          <w:bCs/>
        </w:rPr>
        <w:t xml:space="preserve">А) </w:t>
      </w:r>
      <w:r>
        <w:t xml:space="preserve">двете се запазват автоматично, защото обезпеченият дълг остава същият</w:t>
      </w:r>
    </w:p>
    <w:p>
      <w:pPr>
        <w:spacing w:after="40"/>
        <w:ind w:left="431" w:hanging="360"/>
      </w:pPr>
      <w:r>
        <w:rPr>
          <w:b/>
          <w:bCs/>
        </w:rPr>
        <w:t xml:space="preserve">Б) </w:t>
      </w:r>
      <w:r>
        <w:t xml:space="preserve">двете се погасяват безусловно с настъпването на самото заместване</w:t>
      </w:r>
    </w:p>
    <w:p>
      <w:pPr>
        <w:spacing w:after="40"/>
        <w:ind w:left="431" w:hanging="360"/>
      </w:pPr>
      <w:r>
        <w:rPr>
          <w:b/>
          <w:bCs/>
        </w:rPr>
        <w:t xml:space="preserve">В) </w:t>
      </w:r>
      <w:r>
        <w:t xml:space="preserve">първата се погасява без съгласие на третото лице, а втората остава</w:t>
      </w:r>
    </w:p>
    <w:p>
      <w:pPr>
        <w:spacing w:after="40"/>
        <w:ind w:left="431" w:hanging="360"/>
      </w:pPr>
      <w:r>
        <w:rPr>
          <w:b/>
          <w:bCs/>
        </w:rPr>
        <w:t xml:space="preserve">Г) </w:t>
      </w:r>
      <w:r>
        <w:t xml:space="preserve">първата остава в сила, а втората се погасява с освобождаването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102, ал. 2: обезпеченията от трети лица падат, ако далите ги не се съгласят да служат за новия длъжник — рискът им не може да се увеличи без тяхната воля; собственото обезпечение на стария длъжник обаче остава в сила въпреки личното му освобождаване — той престава да дължи лично, но имуществото му продължава да обезпечава чуждия вече дълг.</w:t>
      </w:r>
    </w:p>
    <w:p>
      <w:pPr>
        <w:spacing w:after="100" w:before="0"/>
      </w:pPr>
      <w:r>
        <w:rPr>
          <w:b/>
          <w:bCs/>
        </w:rPr>
        <w:t xml:space="preserve">Защо А е грешен:  </w:t>
      </w:r>
      <w:r>
        <w:t xml:space="preserve">За чуждите обезпечения е нужно съгласие.</w:t>
      </w:r>
    </w:p>
    <w:p>
      <w:pPr>
        <w:spacing w:after="100" w:before="0"/>
      </w:pPr>
      <w:r>
        <w:rPr>
          <w:b/>
          <w:bCs/>
        </w:rPr>
        <w:t xml:space="preserve">Защо Б е грешен:  </w:t>
      </w:r>
      <w:r>
        <w:t xml:space="preserve">Собственото обезпечение на стария длъжник преживява.</w:t>
      </w:r>
    </w:p>
    <w:p>
      <w:pPr>
        <w:spacing w:after="100" w:before="0"/>
      </w:pPr>
      <w:r>
        <w:rPr>
          <w:b/>
          <w:bCs/>
        </w:rPr>
        <w:t xml:space="preserve">Защо Г е грешен:  </w:t>
      </w:r>
      <w:r>
        <w:t xml:space="preserve">Съотношението е точно обратното.</w:t>
      </w:r>
    </w:p>
    <w:p>
      <w:pPr>
        <w:spacing w:after="140" w:before="0"/>
      </w:pPr>
      <w:r>
        <w:rPr>
          <w:b/>
          <w:bCs/>
        </w:rPr>
        <w:t xml:space="preserve">Методическа бележка:  </w:t>
      </w:r>
      <w:r>
        <w:t xml:space="preserve">Проверява асиметрията по чл. 102, ал. 2.</w:t>
      </w:r>
    </w:p>
    <w:p>
      <w:pPr>
        <w:pStyle w:val="Heading3"/>
        <w:spacing w:after="60" w:before="240"/>
      </w:pPr>
      <w:r>
        <w:rPr>
          <w:b/>
          <w:bCs/>
          <w:sz w:val="24"/>
          <w:szCs w:val="24"/>
        </w:rPr>
        <w:t xml:space="preserve">Въпрос 10</w:t>
      </w:r>
      <w:r>
        <w:rPr>
          <w:i/>
          <w:iCs/>
          <w:color w:val="767676"/>
          <w:sz w:val="19"/>
          <w:szCs w:val="19"/>
        </w:rPr>
        <w:t xml:space="preserve">   (№ 380 от 780)</w:t>
      </w:r>
    </w:p>
    <w:p>
      <w:pPr>
        <w:spacing w:after="100"/>
      </w:pPr>
      <w:r>
        <w:rPr>
          <w:b/>
          <w:bCs/>
          <w:sz w:val="19"/>
          <w:szCs w:val="19"/>
        </w:rPr>
        <w:t xml:space="preserve">Подтема: </w:t>
      </w:r>
      <w:r>
        <w:rPr>
          <w:sz w:val="19"/>
          <w:szCs w:val="19"/>
        </w:rPr>
        <w:t xml:space="preserve">Разграничения</w:t>
      </w:r>
      <w:r>
        <w:rPr>
          <w:b/>
          <w:bCs/>
          <w:sz w:val="19"/>
          <w:szCs w:val="19"/>
        </w:rPr>
        <w:t xml:space="preserve">     Ниво: </w:t>
      </w:r>
      <w:r>
        <w:rPr>
          <w:sz w:val="19"/>
          <w:szCs w:val="19"/>
        </w:rPr>
        <w:t xml:space="preserve">Високо</w:t>
      </w:r>
    </w:p>
    <w:p>
      <w:pPr>
        <w:spacing w:after="80" w:before="0"/>
      </w:pPr>
      <w:r>
        <w:t xml:space="preserve">„Поемането на изпълнението", уговорено само между длъжника и трето лице във вътрешните им отношения:</w:t>
      </w:r>
    </w:p>
    <w:p>
      <w:pPr>
        <w:spacing w:after="40"/>
        <w:ind w:left="431" w:hanging="360"/>
      </w:pPr>
      <w:r>
        <w:rPr>
          <w:b/>
          <w:bCs/>
        </w:rPr>
        <w:t xml:space="preserve">А) </w:t>
      </w:r>
      <w:r>
        <w:t xml:space="preserve">освобождава длъжника от момента на постигане на уговорката</w:t>
      </w:r>
    </w:p>
    <w:p>
      <w:pPr>
        <w:spacing w:after="40"/>
        <w:ind w:left="431" w:hanging="360"/>
      </w:pPr>
      <w:r>
        <w:rPr>
          <w:b/>
          <w:bCs/>
        </w:rPr>
        <w:t xml:space="preserve">Б) </w:t>
      </w:r>
      <w:r>
        <w:t xml:space="preserve">дава на кредитора пряка претенция срещу поемателя на изпълнението</w:t>
      </w:r>
    </w:p>
    <w:p>
      <w:pPr>
        <w:spacing w:after="40"/>
        <w:ind w:left="431" w:hanging="360"/>
      </w:pPr>
      <w:r>
        <w:rPr>
          <w:b/>
          <w:bCs/>
        </w:rPr>
        <w:t xml:space="preserve">В) </w:t>
      </w:r>
      <w:r>
        <w:t xml:space="preserve">е нищожно винаги, когато кредиторът не е дал предварително съгласие</w:t>
      </w:r>
    </w:p>
    <w:p>
      <w:pPr>
        <w:spacing w:after="40"/>
        <w:ind w:left="431" w:hanging="360"/>
      </w:pPr>
      <w:r>
        <w:rPr>
          <w:b/>
          <w:bCs/>
        </w:rPr>
        <w:t xml:space="preserve">Г) </w:t>
      </w:r>
      <w:r>
        <w:t xml:space="preserve">има действие само във вътрешните отношения длъжник–поемател</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Вътрешната уговорка не освобождава длъжника и не дава на кредитора пряка претенция срещу поемателя; за встъпване или заместване с действие спрямо кредитора са нужни съответните съгласия. Отделно: преминаването на дългове при наследяване или прехвърляне на предприятие (чл. 15 ТЗ) следва специални правила, а не чл. 102.</w:t>
      </w:r>
    </w:p>
    <w:p>
      <w:pPr>
        <w:spacing w:after="100" w:before="0"/>
      </w:pPr>
      <w:r>
        <w:rPr>
          <w:b/>
          <w:bCs/>
        </w:rPr>
        <w:t xml:space="preserve">Защо А е грешен:  </w:t>
      </w:r>
      <w:r>
        <w:t xml:space="preserve">Освобождаване без кредиторово съгласие няма.</w:t>
      </w:r>
    </w:p>
    <w:p>
      <w:pPr>
        <w:spacing w:after="100" w:before="0"/>
      </w:pPr>
      <w:r>
        <w:rPr>
          <w:b/>
          <w:bCs/>
        </w:rPr>
        <w:t xml:space="preserve">Защо Б е грешен:  </w:t>
      </w:r>
      <w:r>
        <w:t xml:space="preserve">Пряка претенция възниква само при одобрено встъпване/заместване.</w:t>
      </w:r>
    </w:p>
    <w:p>
      <w:pPr>
        <w:spacing w:after="100" w:before="0"/>
      </w:pPr>
      <w:r>
        <w:rPr>
          <w:b/>
          <w:bCs/>
        </w:rPr>
        <w:t xml:space="preserve">Защо В е грешен:  </w:t>
      </w:r>
      <w:r>
        <w:t xml:space="preserve">Уговорката е валидна — но с чисто вътрешно действие.</w:t>
      </w:r>
    </w:p>
    <w:p>
      <w:pPr>
        <w:spacing w:after="140" w:before="0"/>
      </w:pPr>
      <w:r>
        <w:rPr>
          <w:b/>
          <w:bCs/>
        </w:rPr>
        <w:t xml:space="preserve">Методическа бележка:  </w:t>
      </w:r>
      <w:r>
        <w:t xml:space="preserve">Проверява разликата между вътрешно поемане и поемане с външно действие.</w:t>
      </w:r>
    </w:p>
    <w:p>
      <w:pPr>
        <w:pStyle w:val="Heading2"/>
        <w:spacing w:after="120" w:before="320"/>
      </w:pPr>
      <w:r>
        <w:rPr>
          <w:b/>
          <w:bCs/>
          <w:color w:val="2F5496"/>
          <w:sz w:val="26"/>
          <w:szCs w:val="26"/>
        </w:rPr>
        <w:t xml:space="preserve">Тема 38 — казуси</w:t>
      </w:r>
    </w:p>
    <w:p>
      <w:pPr>
        <w:pStyle w:val="Heading3"/>
        <w:spacing w:after="80" w:before="240"/>
      </w:pPr>
      <w:r>
        <w:rPr>
          <w:b/>
          <w:bCs/>
          <w:sz w:val="24"/>
          <w:szCs w:val="24"/>
        </w:rPr>
        <w:t xml:space="preserve">Казус 1</w:t>
      </w:r>
      <w:r>
        <w:rPr>
          <w:i/>
          <w:iCs/>
          <w:color w:val="767676"/>
          <w:sz w:val="19"/>
          <w:szCs w:val="19"/>
        </w:rPr>
        <w:t xml:space="preserve">   (№ 75 от 156)</w:t>
      </w:r>
    </w:p>
    <w:p>
      <w:pPr>
        <w:spacing w:after="100" w:before="0"/>
      </w:pPr>
      <w:r>
        <w:rPr>
          <w:b/>
          <w:bCs/>
        </w:rPr>
        <w:t xml:space="preserve">Заглавие:  </w:t>
      </w:r>
      <w:r>
        <w:t xml:space="preserve">Солидарна отговорност за чужд дълг: встъпване или поръчителство</w:t>
      </w:r>
    </w:p>
    <w:p>
      <w:pPr>
        <w:spacing w:after="100" w:before="0"/>
      </w:pPr>
      <w:r>
        <w:rPr>
          <w:b/>
          <w:bCs/>
        </w:rPr>
        <w:t xml:space="preserve">Тема:  </w:t>
      </w:r>
      <w:r>
        <w:t xml:space="preserve">Встъпване в дълг. Разграничение от поръчителството и роля на волята на първоначалния длъжник.</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встъпване в дълг</w:t>
      </w:r>
    </w:p>
    <w:p>
      <w:pPr>
        <w:spacing w:after="40"/>
        <w:ind w:left="504" w:hanging="288"/>
      </w:pPr>
      <w:r>
        <w:t xml:space="preserve">•  договор между кредитора и встъпващото лице</w:t>
      </w:r>
    </w:p>
    <w:p>
      <w:pPr>
        <w:spacing w:after="40"/>
        <w:ind w:left="504" w:hanging="288"/>
      </w:pPr>
      <w:r>
        <w:t xml:space="preserve">•  солидарна отговорност</w:t>
      </w:r>
    </w:p>
    <w:p>
      <w:pPr>
        <w:spacing w:after="40"/>
        <w:ind w:left="504" w:hanging="288"/>
      </w:pPr>
      <w:r>
        <w:t xml:space="preserve">•  поръчителство като акцесорно обезпечение</w:t>
      </w:r>
    </w:p>
    <w:p>
      <w:pPr>
        <w:spacing w:after="40"/>
        <w:ind w:left="504" w:hanging="288"/>
      </w:pPr>
      <w:r>
        <w:t xml:space="preserve">•  защити на поръчителя</w:t>
      </w:r>
    </w:p>
    <w:p>
      <w:pPr>
        <w:spacing w:after="40"/>
        <w:ind w:left="504" w:hanging="288"/>
      </w:pPr>
      <w:r>
        <w:t xml:space="preserve">•  тълкуване на съдържанието на документа</w:t>
      </w:r>
    </w:p>
    <w:p>
      <w:pPr>
        <w:spacing w:after="40"/>
        <w:ind w:left="504" w:hanging="288"/>
      </w:pPr>
      <w:r>
        <w:t xml:space="preserve">•  избор на ответник от кредитора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поетото задължение по съдържанието на документа;</w:t>
      </w:r>
    </w:p>
    <w:p>
      <w:pPr>
        <w:spacing w:after="40"/>
        <w:ind w:left="504" w:hanging="288"/>
      </w:pPr>
      <w:r>
        <w:t xml:space="preserve">•  да разграничи встъпването в дълг от поръчителството;</w:t>
      </w:r>
    </w:p>
    <w:p>
      <w:pPr>
        <w:spacing w:after="40"/>
        <w:ind w:left="504" w:hanging="288"/>
      </w:pPr>
      <w:r>
        <w:t xml:space="preserve">•  да определи дали е нужна воля на първоначалния длъжник;</w:t>
      </w:r>
    </w:p>
    <w:p>
      <w:pPr>
        <w:spacing w:after="40"/>
        <w:ind w:left="504" w:hanging="288"/>
      </w:pPr>
      <w:r>
        <w:t xml:space="preserve">•  да прецени от кого кредиторът може да иска цялото изпълнение;</w:t>
      </w:r>
    </w:p>
    <w:p>
      <w:pPr>
        <w:spacing w:after="60" w:before="120"/>
      </w:pPr>
      <w:r>
        <w:rPr>
          <w:b/>
          <w:bCs/>
        </w:rPr>
        <w:t xml:space="preserve">Факти</w:t>
      </w:r>
    </w:p>
    <w:p>
      <w:pPr>
        <w:spacing w:after="80" w:before="0"/>
        <w:jc w:val="both"/>
      </w:pPr>
      <w:r>
        <w:t xml:space="preserve">Николай дължи 50 000 евро на кредитор по договор за строителни материали. Неговият съдружник Иван подписва с кредитора документ, в който пише: „Иван поема отговорност за задължението на Николай и ще отговаря солидарно за плащането му." Николай не е страна по този документ. По-късно Иван твърди, че всъщност е станал поръчител, а не съдлъжник. Кредиторът предявява иск за цялата сума само срещу Иван.</w:t>
      </w:r>
    </w:p>
    <w:p>
      <w:pPr>
        <w:spacing w:after="60" w:before="120"/>
      </w:pPr>
      <w:r>
        <w:rPr>
          <w:b/>
          <w:bCs/>
        </w:rPr>
        <w:t xml:space="preserve">Въпроси</w:t>
      </w:r>
    </w:p>
    <w:p>
      <w:pPr>
        <w:spacing w:after="40"/>
        <w:ind w:left="504" w:hanging="288"/>
      </w:pPr>
      <w:r>
        <w:t xml:space="preserve">1.  Какъв институт е налице?</w:t>
      </w:r>
    </w:p>
    <w:p>
      <w:pPr>
        <w:spacing w:after="40"/>
        <w:ind w:left="504" w:hanging="288"/>
      </w:pPr>
      <w:r>
        <w:t xml:space="preserve">2.  Поръчителство ли е, или встъпване в дълг?</w:t>
      </w:r>
    </w:p>
    <w:p>
      <w:pPr>
        <w:spacing w:after="40"/>
        <w:ind w:left="504" w:hanging="288"/>
      </w:pPr>
      <w:r>
        <w:t xml:space="preserve">3.  Нужна ли е воля на Николай?</w:t>
      </w:r>
    </w:p>
    <w:p>
      <w:pPr>
        <w:spacing w:after="40"/>
        <w:ind w:left="504" w:hanging="288"/>
      </w:pPr>
      <w:r>
        <w:t xml:space="preserve">4.  Може ли кредиторът да търси цялата сума само от Иван?</w:t>
      </w:r>
    </w:p>
    <w:p>
      <w:pPr>
        <w:spacing w:after="60" w:before="120"/>
      </w:pPr>
      <w:r>
        <w:rPr>
          <w:b/>
          <w:bCs/>
        </w:rPr>
        <w:t xml:space="preserve">Насоки за решаване</w:t>
      </w:r>
    </w:p>
    <w:p>
      <w:pPr>
        <w:spacing w:after="40"/>
        <w:ind w:left="504" w:hanging="288"/>
      </w:pPr>
      <w:r>
        <w:t xml:space="preserve">•  Прочетете какво точно поема подписалият — самия дълг или обезпечение по него.</w:t>
      </w:r>
    </w:p>
    <w:p>
      <w:pPr>
        <w:spacing w:after="40"/>
        <w:ind w:left="504" w:hanging="288"/>
      </w:pPr>
      <w:r>
        <w:t xml:space="preserve">•  Проверете кои са страните по документа и чия воля е необходима.</w:t>
      </w:r>
    </w:p>
    <w:p>
      <w:pPr>
        <w:spacing w:after="40"/>
        <w:ind w:left="504" w:hanging="288"/>
      </w:pPr>
      <w:r>
        <w:t xml:space="preserve">•  Съобразете какви защити би имал поръчителят и дали текстът ги предполага.</w:t>
      </w:r>
    </w:p>
    <w:p>
      <w:pPr>
        <w:spacing w:after="40"/>
        <w:ind w:left="504" w:hanging="288"/>
      </w:pPr>
      <w:r>
        <w:t xml:space="preserve">•  Изведете последиците на солидарността за избора на ответник.</w:t>
      </w:r>
    </w:p>
    <w:p>
      <w:pPr>
        <w:spacing w:after="60" w:before="120"/>
      </w:pPr>
      <w:r>
        <w:rPr>
          <w:b/>
          <w:bCs/>
        </w:rPr>
        <w:t xml:space="preserve">Примерен отговор</w:t>
      </w:r>
    </w:p>
    <w:p>
      <w:pPr>
        <w:spacing w:after="80" w:before="0"/>
        <w:jc w:val="both"/>
      </w:pPr>
      <w:r>
        <w:t xml:space="preserve">1. Налице е встъпване в дълг, ако от съдържанието на документа следва, че Иван се присъединява като длъжник по същото задължение.</w:t>
      </w:r>
    </w:p>
    <w:p>
      <w:pPr>
        <w:spacing w:after="80" w:before="0"/>
        <w:jc w:val="both"/>
      </w:pPr>
      <w:r>
        <w:t xml:space="preserve">2. По-силната квалификация е встъпване, а не поръчителство: решаващо е, че текстът сочи самостоятелно съзадължаване по самия дълг, а не акцесорно обезпечение. Самата уговорка за солидарност не разграничава двете фигури — и поръчителят отговаря солидарно с главния длъжник (чл. 141, ал. 1 ЗЗД).</w:t>
      </w:r>
    </w:p>
    <w:p>
      <w:pPr>
        <w:spacing w:after="80" w:before="0"/>
        <w:jc w:val="both"/>
      </w:pPr>
      <w:r>
        <w:t xml:space="preserve">3. Не. При встъпване чрез договор между кредитора и встъпващото лице не е нужно съгласие на първоначалния длъжник.</w:t>
      </w:r>
    </w:p>
    <w:p>
      <w:pPr>
        <w:spacing w:after="80" w:before="0"/>
        <w:jc w:val="both"/>
      </w:pPr>
      <w:r>
        <w:t xml:space="preserve">4. Да. Ако има встъпване в дълг, кредиторът може да иска цялото изпълнение от всеки солидарен длъжник, включително само от Иван — макар че същото би важало и при поръчителство: солидарността не е разграничителният белег.</w:t>
      </w:r>
    </w:p>
    <w:p>
      <w:pPr>
        <w:spacing w:after="60" w:before="120"/>
      </w:pPr>
      <w:r>
        <w:rPr>
          <w:b/>
          <w:bCs/>
        </w:rPr>
        <w:t xml:space="preserve">Кратък извод</w:t>
      </w:r>
    </w:p>
    <w:p>
      <w:pPr>
        <w:spacing w:after="80" w:before="0"/>
        <w:jc w:val="both"/>
      </w:pPr>
      <w:r>
        <w:t xml:space="preserve">Когато от документа следва самостоятелно присъединяване към същия дълг, е налице встъпване по чл. 101 ЗЗД; то може да се породи и с договор между кредитора и встъпващия, без съгласие на първоначалния длъжник. Солидарната отговорност не отличава встъпването от поръчителството — разликата е в акцесорността.</w:t>
      </w:r>
    </w:p>
    <w:p>
      <w:pPr>
        <w:spacing w:after="60" w:before="120"/>
      </w:pPr>
      <w:r>
        <w:rPr>
          <w:b/>
          <w:bCs/>
        </w:rPr>
        <w:t xml:space="preserve">Често срещани грешки</w:t>
      </w:r>
    </w:p>
    <w:p>
      <w:pPr>
        <w:spacing w:after="40"/>
        <w:ind w:left="504" w:hanging="288"/>
      </w:pPr>
      <w:r>
        <w:t xml:space="preserve">•  Да се извежда поръчителство от самия факт на поемане на отговорност за чужд дълг.</w:t>
      </w:r>
    </w:p>
    <w:p>
      <w:pPr>
        <w:spacing w:after="40"/>
        <w:ind w:left="504" w:hanging="288"/>
      </w:pPr>
      <w:r>
        <w:t xml:space="preserve">•  Да се изисква съгласие на първоначалния длъжник за встъпването.</w:t>
      </w:r>
    </w:p>
    <w:p>
      <w:pPr>
        <w:spacing w:after="40"/>
        <w:ind w:left="504" w:hanging="288"/>
      </w:pPr>
      <w:r>
        <w:t xml:space="preserve">•  Да се използва уговорката за солидарност като разграничителен критерий — поръчителят също отговаря солидарно.</w:t>
      </w:r>
    </w:p>
    <w:p>
      <w:pPr>
        <w:spacing w:after="40"/>
        <w:ind w:left="504" w:hanging="288"/>
      </w:pPr>
      <w:r>
        <w:t xml:space="preserve">•  Да се смята, че кредиторът е длъжен да търси първо първоначалния длъжник.</w:t>
      </w:r>
    </w:p>
    <w:p>
      <w:pPr>
        <w:pStyle w:val="Heading3"/>
        <w:spacing w:after="80" w:before="240"/>
      </w:pPr>
      <w:r>
        <w:rPr>
          <w:b/>
          <w:bCs/>
          <w:sz w:val="24"/>
          <w:szCs w:val="24"/>
        </w:rPr>
        <w:t xml:space="preserve">Казус 2</w:t>
      </w:r>
      <w:r>
        <w:rPr>
          <w:i/>
          <w:iCs/>
          <w:color w:val="767676"/>
          <w:sz w:val="19"/>
          <w:szCs w:val="19"/>
        </w:rPr>
        <w:t xml:space="preserve">   (№ 76 от 156)</w:t>
      </w:r>
    </w:p>
    <w:p>
      <w:pPr>
        <w:spacing w:after="100" w:before="0"/>
      </w:pPr>
      <w:r>
        <w:rPr>
          <w:b/>
          <w:bCs/>
        </w:rPr>
        <w:t xml:space="preserve">Заглавие:  </w:t>
      </w:r>
      <w:r>
        <w:t xml:space="preserve">Синът поема дълга, но банката не е дала съгласие</w:t>
      </w:r>
    </w:p>
    <w:p>
      <w:pPr>
        <w:spacing w:after="100" w:before="0"/>
      </w:pPr>
      <w:r>
        <w:rPr>
          <w:b/>
          <w:bCs/>
        </w:rPr>
        <w:t xml:space="preserve">Тема:  </w:t>
      </w:r>
      <w:r>
        <w:t xml:space="preserve">Заместване в дълг. Изрично съгласие на кредитора и вътрешно действие на споразумението.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заместване в дълг</w:t>
      </w:r>
    </w:p>
    <w:p>
      <w:pPr>
        <w:spacing w:after="40"/>
        <w:ind w:left="504" w:hanging="288"/>
      </w:pPr>
      <w:r>
        <w:t xml:space="preserve">•  изрично съгласие на кредитора</w:t>
      </w:r>
    </w:p>
    <w:p>
      <w:pPr>
        <w:spacing w:after="40"/>
        <w:ind w:left="504" w:hanging="288"/>
      </w:pPr>
      <w:r>
        <w:t xml:space="preserve">•  освобождаване на стария длъжник</w:t>
      </w:r>
    </w:p>
    <w:p>
      <w:pPr>
        <w:spacing w:after="40"/>
        <w:ind w:left="504" w:hanging="288"/>
      </w:pPr>
      <w:r>
        <w:t xml:space="preserve">•  узнаване без одобрение</w:t>
      </w:r>
    </w:p>
    <w:p>
      <w:pPr>
        <w:spacing w:after="40"/>
        <w:ind w:left="504" w:hanging="288"/>
      </w:pPr>
      <w:r>
        <w:t xml:space="preserve">•  мълчание на кредитора</w:t>
      </w:r>
    </w:p>
    <w:p>
      <w:pPr>
        <w:spacing w:after="40"/>
        <w:ind w:left="504" w:hanging="288"/>
      </w:pPr>
      <w:r>
        <w:t xml:space="preserve">•  вътрешно действие на споразумението</w:t>
      </w:r>
    </w:p>
    <w:p>
      <w:pPr>
        <w:spacing w:after="40"/>
        <w:ind w:left="504" w:hanging="288"/>
      </w:pPr>
      <w:r>
        <w:t xml:space="preserve">•  плащане от трето лице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предпоставките за заместване в дълг;</w:t>
      </w:r>
    </w:p>
    <w:p>
      <w:pPr>
        <w:spacing w:after="40"/>
        <w:ind w:left="504" w:hanging="288"/>
      </w:pPr>
      <w:r>
        <w:t xml:space="preserve">•  да прецени дали узнаването замества изричното съгласие;</w:t>
      </w:r>
    </w:p>
    <w:p>
      <w:pPr>
        <w:spacing w:after="40"/>
        <w:ind w:left="504" w:hanging="288"/>
      </w:pPr>
      <w:r>
        <w:t xml:space="preserve">•  да разграничи вътрешното действие на споразумението от промяната на пасивната страна;</w:t>
      </w:r>
    </w:p>
    <w:p>
      <w:pPr>
        <w:spacing w:after="40"/>
        <w:ind w:left="504" w:hanging="288"/>
      </w:pPr>
      <w:r>
        <w:t xml:space="preserve">•  да квалифицира положението на третото лице, извършило едно плащане;</w:t>
      </w:r>
    </w:p>
    <w:p>
      <w:pPr>
        <w:spacing w:after="60" w:before="120"/>
      </w:pPr>
      <w:r>
        <w:rPr>
          <w:b/>
          <w:bCs/>
        </w:rPr>
        <w:t xml:space="preserve">Факти</w:t>
      </w:r>
    </w:p>
    <w:p>
      <w:pPr>
        <w:spacing w:after="80" w:before="0"/>
        <w:jc w:val="both"/>
      </w:pPr>
      <w:r>
        <w:t xml:space="preserve">Търговец дължи на банка 80 000 евро. Неговият син сключва с баща си споразумение, че ще поеме дълга му и банката повече няма да го търси. Документът е подписан само от двамата. Банката е уведомена, но не изпраща отговор. След това продължава да изпраща извлечения и до бащата, и до сина. Синът плаща една вноска, след което отказва повече плащания с довод, че банката никога не е дала изрично съгласие за заместването.</w:t>
      </w:r>
    </w:p>
    <w:p>
      <w:pPr>
        <w:spacing w:after="60" w:before="120"/>
      </w:pPr>
      <w:r>
        <w:rPr>
          <w:b/>
          <w:bCs/>
        </w:rPr>
        <w:t xml:space="preserve">Въпроси</w:t>
      </w:r>
    </w:p>
    <w:p>
      <w:pPr>
        <w:spacing w:after="40"/>
        <w:ind w:left="504" w:hanging="288"/>
      </w:pPr>
      <w:r>
        <w:t xml:space="preserve">1.  Настъпило ли е заместване в дълг?</w:t>
      </w:r>
    </w:p>
    <w:p>
      <w:pPr>
        <w:spacing w:after="40"/>
        <w:ind w:left="504" w:hanging="288"/>
      </w:pPr>
      <w:r>
        <w:t xml:space="preserve">2.  Достатъчно ли е банката само да е узнала за споразумението?</w:t>
      </w:r>
    </w:p>
    <w:p>
      <w:pPr>
        <w:spacing w:after="40"/>
        <w:ind w:left="504" w:hanging="288"/>
      </w:pPr>
      <w:r>
        <w:t xml:space="preserve">3.  Какъв е ефектът от липсата на изрично съгласие на кредитора?</w:t>
      </w:r>
    </w:p>
    <w:p>
      <w:pPr>
        <w:spacing w:after="40"/>
        <w:ind w:left="504" w:hanging="288"/>
      </w:pPr>
      <w:r>
        <w:t xml:space="preserve">4.  Как следва да се квалифицира положението на сина?</w:t>
      </w:r>
    </w:p>
    <w:p>
      <w:pPr>
        <w:spacing w:after="60" w:before="120"/>
      </w:pPr>
      <w:r>
        <w:rPr>
          <w:b/>
          <w:bCs/>
        </w:rPr>
        <w:t xml:space="preserve">Насоки за решаване</w:t>
      </w:r>
    </w:p>
    <w:p>
      <w:pPr>
        <w:spacing w:after="40"/>
        <w:ind w:left="504" w:hanging="288"/>
      </w:pPr>
      <w:r>
        <w:t xml:space="preserve">•  Установете кой е страна по споразумението и кой не е.</w:t>
      </w:r>
    </w:p>
    <w:p>
      <w:pPr>
        <w:spacing w:after="40"/>
        <w:ind w:left="504" w:hanging="288"/>
      </w:pPr>
      <w:r>
        <w:t xml:space="preserve">•  Проверете какво е необходимо, за да се освободи старият длъжник.</w:t>
      </w:r>
    </w:p>
    <w:p>
      <w:pPr>
        <w:spacing w:after="40"/>
        <w:ind w:left="504" w:hanging="288"/>
      </w:pPr>
      <w:r>
        <w:t xml:space="preserve">•  Преценете поведението на банката — уведомяването и продължаващите извлечения.</w:t>
      </w:r>
    </w:p>
    <w:p>
      <w:pPr>
        <w:spacing w:after="40"/>
        <w:ind w:left="504" w:hanging="288"/>
      </w:pPr>
      <w:r>
        <w:t xml:space="preserve">•  Разграничете действието между баща и син от действието спрямо кредитора.</w:t>
      </w:r>
    </w:p>
    <w:p>
      <w:pPr>
        <w:spacing w:after="60" w:before="120"/>
      </w:pPr>
      <w:r>
        <w:rPr>
          <w:b/>
          <w:bCs/>
        </w:rPr>
        <w:t xml:space="preserve">Примерен отговор</w:t>
      </w:r>
    </w:p>
    <w:p>
      <w:pPr>
        <w:spacing w:after="80" w:before="0"/>
        <w:jc w:val="both"/>
      </w:pPr>
      <w:r>
        <w:t xml:space="preserve">1. Не е доказано заместване в дълг.</w:t>
      </w:r>
    </w:p>
    <w:p>
      <w:pPr>
        <w:spacing w:after="80" w:before="0"/>
        <w:jc w:val="both"/>
      </w:pPr>
      <w:r>
        <w:t xml:space="preserve">2. Не. За заместване е необходимо изрично съгласие на кредитора.</w:t>
      </w:r>
    </w:p>
    <w:p>
      <w:pPr>
        <w:spacing w:after="80" w:before="0"/>
        <w:jc w:val="both"/>
      </w:pPr>
      <w:r>
        <w:t xml:space="preserve">3. При липсата му старият длъжник не се освобождава спрямо банката. Споразумението между баща и син може да има вътрешно действие между тях, но не променя автоматично пасивната страна на дълга.</w:t>
      </w:r>
    </w:p>
    <w:p>
      <w:pPr>
        <w:spacing w:after="80" w:before="0"/>
        <w:jc w:val="both"/>
      </w:pPr>
      <w:r>
        <w:t xml:space="preserve">4. Синът не е станал заместил длъжника по смисъла на чл. 102 ЗЗД. Той може да е поел вътрешно задължение към баща си, но банката не е загубила правата си срещу първоначалния длъжник.</w:t>
      </w:r>
    </w:p>
    <w:p>
      <w:pPr>
        <w:spacing w:after="60" w:before="120"/>
      </w:pPr>
      <w:r>
        <w:rPr>
          <w:b/>
          <w:bCs/>
        </w:rPr>
        <w:t xml:space="preserve">Кратък извод</w:t>
      </w:r>
    </w:p>
    <w:p>
      <w:pPr>
        <w:spacing w:after="80" w:before="0"/>
        <w:jc w:val="both"/>
      </w:pPr>
      <w:r>
        <w:t xml:space="preserve">Без изрично съгласие на кредитора заместване в дълг не настъпва: споразумението между стария и новия длъжник може да има вътрешно действие между тях, но не освобождава първоначалния длъжник спрямо банката.</w:t>
      </w:r>
    </w:p>
    <w:p>
      <w:pPr>
        <w:spacing w:after="60" w:before="120"/>
      </w:pPr>
      <w:r>
        <w:rPr>
          <w:b/>
          <w:bCs/>
        </w:rPr>
        <w:t xml:space="preserve">Често срещани грешки</w:t>
      </w:r>
    </w:p>
    <w:p>
      <w:pPr>
        <w:spacing w:after="40"/>
        <w:ind w:left="504" w:hanging="288"/>
      </w:pPr>
      <w:r>
        <w:t xml:space="preserve">•  Да се приема, че уведомяването на кредитора е равнозначно на неговото съгласие.</w:t>
      </w:r>
    </w:p>
    <w:p>
      <w:pPr>
        <w:spacing w:after="40"/>
        <w:ind w:left="504" w:hanging="288"/>
      </w:pPr>
      <w:r>
        <w:t xml:space="preserve">•  Да се тълкува мълчанието на банката като одобрение на заместването.</w:t>
      </w:r>
    </w:p>
    <w:p>
      <w:pPr>
        <w:spacing w:after="40"/>
        <w:ind w:left="504" w:hanging="288"/>
      </w:pPr>
      <w:r>
        <w:t xml:space="preserve">•  Да се извежда заместване от факта на извършено плащане.</w:t>
      </w:r>
    </w:p>
    <w:p>
      <w:pPr>
        <w:spacing w:after="40"/>
        <w:ind w:left="504" w:hanging="288"/>
      </w:pPr>
      <w:r>
        <w:t xml:space="preserve">•  Да се смесва вътрешното задължение между баща и син с промяна на длъжника по кредита.</w:t>
      </w:r>
    </w:p>
    <w:p>
      <w:r>
        <w:br w:type="page"/>
      </w:r>
    </w:p>
    <w:p>
      <w:pPr>
        <w:pStyle w:val="Heading1"/>
        <w:spacing w:after="80"/>
      </w:pPr>
      <w:r>
        <w:rPr>
          <w:b/>
          <w:bCs/>
          <w:color w:val="2F5496"/>
          <w:sz w:val="30"/>
          <w:szCs w:val="30"/>
        </w:rPr>
        <w:t xml:space="preserve">Тема 39. Солидарност и неделимост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Три режима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382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Активна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Възникване на активната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Белези на пасивната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385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Неистинска солидарност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386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Общи действия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387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Индивидуален обем</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388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Опрощаване спрямо един длъжник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389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Вътрешни отношения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390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Неделимост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Платилият съдлъжник и вътрешното разпределение на тежестта</w:t>
      </w:r>
    </w:p>
    <w:p>
      <w:pPr>
        <w:spacing w:after="40"/>
      </w:pPr>
      <w:r>
        <w:rPr>
          <w:b/>
          <w:bCs/>
        </w:rPr>
        <w:t xml:space="preserve">Казус 2 (Средно): </w:t>
      </w:r>
      <w:r>
        <w:t xml:space="preserve">Картината, която не може да се раздели</w:t>
      </w:r>
    </w:p>
    <w:p>
      <w:pPr>
        <w:pStyle w:val="Heading2"/>
        <w:spacing w:after="120" w:before="280"/>
      </w:pPr>
      <w:r>
        <w:rPr>
          <w:b/>
          <w:bCs/>
          <w:color w:val="2F5496"/>
          <w:sz w:val="26"/>
          <w:szCs w:val="26"/>
        </w:rPr>
        <w:t xml:space="preserve">Тема 39 — тестови въпроси</w:t>
      </w:r>
    </w:p>
    <w:p>
      <w:pPr>
        <w:pStyle w:val="Heading3"/>
        <w:spacing w:after="60" w:before="240"/>
      </w:pPr>
      <w:r>
        <w:rPr>
          <w:b/>
          <w:bCs/>
          <w:sz w:val="24"/>
          <w:szCs w:val="24"/>
        </w:rPr>
        <w:t xml:space="preserve">Въпрос 1</w:t>
      </w:r>
      <w:r>
        <w:rPr>
          <w:i/>
          <w:iCs/>
          <w:color w:val="767676"/>
          <w:sz w:val="19"/>
          <w:szCs w:val="19"/>
        </w:rPr>
        <w:t xml:space="preserve">   (№ 381 от 780)</w:t>
      </w:r>
    </w:p>
    <w:p>
      <w:pPr>
        <w:spacing w:after="100"/>
      </w:pPr>
      <w:r>
        <w:rPr>
          <w:b/>
          <w:bCs/>
          <w:sz w:val="19"/>
          <w:szCs w:val="19"/>
        </w:rPr>
        <w:t xml:space="preserve">Подтема: </w:t>
      </w:r>
      <w:r>
        <w:rPr>
          <w:sz w:val="19"/>
          <w:szCs w:val="19"/>
        </w:rPr>
        <w:t xml:space="preserve">Три режима</w:t>
      </w:r>
      <w:r>
        <w:rPr>
          <w:b/>
          <w:bCs/>
          <w:sz w:val="19"/>
          <w:szCs w:val="19"/>
        </w:rPr>
        <w:t xml:space="preserve">     Ниво: </w:t>
      </w:r>
      <w:r>
        <w:rPr>
          <w:sz w:val="19"/>
          <w:szCs w:val="19"/>
        </w:rPr>
        <w:t xml:space="preserve">Базово</w:t>
      </w:r>
    </w:p>
    <w:p>
      <w:pPr>
        <w:spacing w:after="80" w:before="0"/>
      </w:pPr>
      <w:r>
        <w:t xml:space="preserve">При множество кредитори или длъжници общото правило е:</w:t>
      </w:r>
    </w:p>
    <w:p>
      <w:pPr>
        <w:spacing w:after="40"/>
        <w:ind w:left="431" w:hanging="360"/>
      </w:pPr>
      <w:r>
        <w:rPr>
          <w:b/>
          <w:bCs/>
        </w:rPr>
        <w:t xml:space="preserve">А) </w:t>
      </w:r>
      <w:r>
        <w:t xml:space="preserve">разделността — всяко от вземанията и задълженията е самостоятелно</w:t>
      </w:r>
    </w:p>
    <w:p>
      <w:pPr>
        <w:spacing w:after="40"/>
        <w:ind w:left="431" w:hanging="360"/>
      </w:pPr>
      <w:r>
        <w:rPr>
          <w:b/>
          <w:bCs/>
        </w:rPr>
        <w:t xml:space="preserve">Б) </w:t>
      </w:r>
      <w:r>
        <w:t xml:space="preserve">солидарността — при общите задължения тя се предполага по подразбиране</w:t>
      </w:r>
    </w:p>
    <w:p>
      <w:pPr>
        <w:spacing w:after="40"/>
        <w:ind w:left="431" w:hanging="360"/>
      </w:pPr>
      <w:r>
        <w:rPr>
          <w:b/>
          <w:bCs/>
        </w:rPr>
        <w:t xml:space="preserve">В) </w:t>
      </w:r>
      <w:r>
        <w:t xml:space="preserve">неделимостта — престацията винаги се дължи общо от всички</w:t>
      </w:r>
    </w:p>
    <w:p>
      <w:pPr>
        <w:spacing w:after="40"/>
        <w:ind w:left="431" w:hanging="360"/>
      </w:pPr>
      <w:r>
        <w:rPr>
          <w:b/>
          <w:bCs/>
        </w:rPr>
        <w:t xml:space="preserve">Г) </w:t>
      </w:r>
      <w:r>
        <w:t xml:space="preserve">режимът, който съдът определи по справедливост за конкретния случай</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Разделността важи винаги, когато липсва специално основание за друго; солидарността възниква само по изрична законова разпоредба или уговорка, а неделимостта — от естеството на престацията или от уговорка. Нито едната, нито другата се предполагат.</w:t>
      </w:r>
    </w:p>
    <w:p>
      <w:pPr>
        <w:spacing w:after="100" w:before="0"/>
      </w:pPr>
      <w:r>
        <w:rPr>
          <w:b/>
          <w:bCs/>
        </w:rPr>
        <w:t xml:space="preserve">Защо Б е грешен:  </w:t>
      </w:r>
      <w:r>
        <w:t xml:space="preserve">Солидарността е изключение и не се предполага (при гражданските отношения).</w:t>
      </w:r>
    </w:p>
    <w:p>
      <w:pPr>
        <w:spacing w:after="100" w:before="0"/>
      </w:pPr>
      <w:r>
        <w:rPr>
          <w:b/>
          <w:bCs/>
        </w:rPr>
        <w:t xml:space="preserve">Защо В е грешен:  </w:t>
      </w:r>
      <w:r>
        <w:t xml:space="preserve">Неделимостта също изисква основание — естество или уговорка.</w:t>
      </w:r>
    </w:p>
    <w:p>
      <w:pPr>
        <w:spacing w:after="100" w:before="0"/>
      </w:pPr>
      <w:r>
        <w:rPr>
          <w:b/>
          <w:bCs/>
        </w:rPr>
        <w:t xml:space="preserve">Защо Г е грешен:  </w:t>
      </w:r>
      <w:r>
        <w:t xml:space="preserve">Съдебна дискреция за избор на режим не съществува.</w:t>
      </w:r>
    </w:p>
    <w:p>
      <w:pPr>
        <w:spacing w:after="140" w:before="0"/>
      </w:pPr>
      <w:r>
        <w:rPr>
          <w:b/>
          <w:bCs/>
        </w:rPr>
        <w:t xml:space="preserve">Методическа бележка:  </w:t>
      </w:r>
      <w:r>
        <w:t xml:space="preserve">Проверява йерархията: разделността е правилото.</w:t>
      </w:r>
    </w:p>
    <w:p>
      <w:pPr>
        <w:pStyle w:val="Heading3"/>
        <w:spacing w:after="60" w:before="240"/>
      </w:pPr>
      <w:r>
        <w:rPr>
          <w:b/>
          <w:bCs/>
          <w:sz w:val="24"/>
          <w:szCs w:val="24"/>
        </w:rPr>
        <w:t xml:space="preserve">Въпрос 2</w:t>
      </w:r>
      <w:r>
        <w:rPr>
          <w:i/>
          <w:iCs/>
          <w:color w:val="767676"/>
          <w:sz w:val="19"/>
          <w:szCs w:val="19"/>
        </w:rPr>
        <w:t xml:space="preserve">   (№ 382 от 780)</w:t>
      </w:r>
    </w:p>
    <w:p>
      <w:pPr>
        <w:spacing w:after="100"/>
      </w:pPr>
      <w:r>
        <w:rPr>
          <w:b/>
          <w:bCs/>
          <w:sz w:val="19"/>
          <w:szCs w:val="19"/>
        </w:rPr>
        <w:t xml:space="preserve">Подтема: </w:t>
      </w:r>
      <w:r>
        <w:rPr>
          <w:sz w:val="19"/>
          <w:szCs w:val="19"/>
        </w:rPr>
        <w:t xml:space="preserve">Активна солидарност</w:t>
      </w:r>
      <w:r>
        <w:rPr>
          <w:b/>
          <w:bCs/>
          <w:sz w:val="19"/>
          <w:szCs w:val="19"/>
        </w:rPr>
        <w:t xml:space="preserve">     Ниво: </w:t>
      </w:r>
      <w:r>
        <w:rPr>
          <w:sz w:val="19"/>
          <w:szCs w:val="19"/>
        </w:rPr>
        <w:t xml:space="preserve">Високо</w:t>
      </w:r>
    </w:p>
    <w:p>
      <w:pPr>
        <w:spacing w:after="80" w:before="0"/>
      </w:pPr>
      <w:r>
        <w:t xml:space="preserve">При активната солидарност опрощаване, извършено от един от съкредиторите:</w:t>
      </w:r>
    </w:p>
    <w:p>
      <w:pPr>
        <w:spacing w:after="40"/>
        <w:ind w:left="431" w:hanging="360"/>
      </w:pPr>
      <w:r>
        <w:rPr>
          <w:b/>
          <w:bCs/>
        </w:rPr>
        <w:t xml:space="preserve">А) </w:t>
      </w:r>
      <w:r>
        <w:t xml:space="preserve">погасява дълга изцяло спрямо всички кредитори по общото вземане</w:t>
      </w:r>
    </w:p>
    <w:p>
      <w:pPr>
        <w:spacing w:after="40"/>
        <w:ind w:left="431" w:hanging="360"/>
      </w:pPr>
      <w:r>
        <w:rPr>
          <w:b/>
          <w:bCs/>
        </w:rPr>
        <w:t xml:space="preserve">Б) </w:t>
      </w:r>
      <w:r>
        <w:t xml:space="preserve">действа изцяло само за него — останалите губят само неговата част</w:t>
      </w:r>
    </w:p>
    <w:p>
      <w:pPr>
        <w:spacing w:after="40"/>
        <w:ind w:left="431" w:hanging="360"/>
      </w:pPr>
      <w:r>
        <w:rPr>
          <w:b/>
          <w:bCs/>
        </w:rPr>
        <w:t xml:space="preserve">В) </w:t>
      </w:r>
      <w:r>
        <w:t xml:space="preserve">е нищожно, ако не е дадено съгласие от всички останали кредитори</w:t>
      </w:r>
    </w:p>
    <w:p>
      <w:pPr>
        <w:spacing w:after="40"/>
        <w:ind w:left="431" w:hanging="360"/>
      </w:pPr>
      <w:r>
        <w:rPr>
          <w:b/>
          <w:bCs/>
        </w:rPr>
        <w:t xml:space="preserve">Г) </w:t>
      </w:r>
      <w:r>
        <w:t xml:space="preserve">изисква одобрението на длъжника, за да породи каквото и да е действие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Опрощаването има пълно действие само за извършилия го — дългът към останалите намалява само с неговата вътрешна част. По мандатната теория съкредиторите са взаимно упълномощени да пазят и събират общото вземане: благоприятните факти (например поставянето в забава) ползват всички, а неблагоприятните (опрощаване, новиране, сливане) засягат само причинилия ги кредитор.</w:t>
      </w:r>
    </w:p>
    <w:p>
      <w:pPr>
        <w:spacing w:after="100" w:before="0"/>
      </w:pPr>
      <w:r>
        <w:rPr>
          <w:b/>
          <w:bCs/>
        </w:rPr>
        <w:t xml:space="preserve">Защо А е грешен:  </w:t>
      </w:r>
      <w:r>
        <w:t xml:space="preserve">Един кредитор не може да се разпореди с частите на останалите.</w:t>
      </w:r>
    </w:p>
    <w:p>
      <w:pPr>
        <w:spacing w:after="100" w:before="0"/>
      </w:pPr>
      <w:r>
        <w:rPr>
          <w:b/>
          <w:bCs/>
        </w:rPr>
        <w:t xml:space="preserve">Защо В е грешен:  </w:t>
      </w:r>
      <w:r>
        <w:t xml:space="preserve">Опрощаването е валидно — но с ограничено действие.</w:t>
      </w:r>
    </w:p>
    <w:p>
      <w:pPr>
        <w:spacing w:after="100" w:before="0"/>
      </w:pPr>
      <w:r>
        <w:rPr>
          <w:b/>
          <w:bCs/>
        </w:rPr>
        <w:t xml:space="preserve">Защо Г е грешен:  </w:t>
      </w:r>
      <w:r>
        <w:t xml:space="preserve">Длъжникът не одобрява разпорежданията на кредиторите.</w:t>
      </w:r>
    </w:p>
    <w:p>
      <w:pPr>
        <w:spacing w:after="140" w:before="0"/>
      </w:pPr>
      <w:r>
        <w:rPr>
          <w:b/>
          <w:bCs/>
        </w:rPr>
        <w:t xml:space="preserve">Методическа бележка:  </w:t>
      </w:r>
      <w:r>
        <w:t xml:space="preserve">Проверява мандатната теория и асиметрията благоприятни/неблагоприятни факти.</w:t>
      </w:r>
    </w:p>
    <w:p>
      <w:pPr>
        <w:pStyle w:val="Heading3"/>
        <w:spacing w:after="60" w:before="240"/>
      </w:pPr>
      <w:r>
        <w:rPr>
          <w:b/>
          <w:bCs/>
          <w:sz w:val="24"/>
          <w:szCs w:val="24"/>
        </w:rPr>
        <w:t xml:space="preserve">Въпрос 3</w:t>
      </w:r>
      <w:r>
        <w:rPr>
          <w:i/>
          <w:iCs/>
          <w:color w:val="767676"/>
          <w:sz w:val="19"/>
          <w:szCs w:val="19"/>
        </w:rPr>
        <w:t xml:space="preserve">   (№ 383 от 780)</w:t>
      </w:r>
    </w:p>
    <w:p>
      <w:pPr>
        <w:spacing w:after="100"/>
      </w:pPr>
      <w:r>
        <w:rPr>
          <w:b/>
          <w:bCs/>
          <w:sz w:val="19"/>
          <w:szCs w:val="19"/>
        </w:rPr>
        <w:t xml:space="preserve">Подтема: </w:t>
      </w:r>
      <w:r>
        <w:rPr>
          <w:sz w:val="19"/>
          <w:szCs w:val="19"/>
        </w:rPr>
        <w:t xml:space="preserve">Възникване на активната солидарност</w:t>
      </w:r>
      <w:r>
        <w:rPr>
          <w:b/>
          <w:bCs/>
          <w:sz w:val="19"/>
          <w:szCs w:val="19"/>
        </w:rPr>
        <w:t xml:space="preserve">     Ниво: </w:t>
      </w:r>
      <w:r>
        <w:rPr>
          <w:sz w:val="19"/>
          <w:szCs w:val="19"/>
        </w:rPr>
        <w:t xml:space="preserve">Средно</w:t>
      </w:r>
    </w:p>
    <w:p>
      <w:pPr>
        <w:spacing w:after="80" w:before="0"/>
      </w:pPr>
      <w:r>
        <w:t xml:space="preserve">Активната солидарност възниква:</w:t>
      </w:r>
    </w:p>
    <w:p>
      <w:pPr>
        <w:spacing w:after="40"/>
        <w:ind w:left="431" w:hanging="360"/>
      </w:pPr>
      <w:r>
        <w:rPr>
          <w:b/>
          <w:bCs/>
        </w:rPr>
        <w:t xml:space="preserve">А) </w:t>
      </w:r>
      <w:r>
        <w:t xml:space="preserve">само от изрична уговорка или от едностранна сделка като завета</w:t>
      </w:r>
    </w:p>
    <w:p>
      <w:pPr>
        <w:spacing w:after="40"/>
        <w:ind w:left="431" w:hanging="360"/>
      </w:pPr>
      <w:r>
        <w:rPr>
          <w:b/>
          <w:bCs/>
        </w:rPr>
        <w:t xml:space="preserve">Б) </w:t>
      </w:r>
      <w:r>
        <w:t xml:space="preserve">по силата на общата законова уредба на солидарността в чл. 121 ЗЗД</w:t>
      </w:r>
    </w:p>
    <w:p>
      <w:pPr>
        <w:spacing w:after="40"/>
        <w:ind w:left="431" w:hanging="360"/>
      </w:pPr>
      <w:r>
        <w:rPr>
          <w:b/>
          <w:bCs/>
        </w:rPr>
        <w:t xml:space="preserve">В) </w:t>
      </w:r>
      <w:r>
        <w:t xml:space="preserve">винаги, когато едно вземане принадлежи на няколко съсобственици</w:t>
      </w:r>
    </w:p>
    <w:p>
      <w:pPr>
        <w:spacing w:after="40"/>
        <w:ind w:left="431" w:hanging="360"/>
      </w:pPr>
      <w:r>
        <w:rPr>
          <w:b/>
          <w:bCs/>
        </w:rPr>
        <w:t xml:space="preserve">Г) </w:t>
      </w:r>
      <w:r>
        <w:t xml:space="preserve">по решение на съда, когато вземането е общо на няколко кредитори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Активната солидарност няма собствена уредба в ЗЗД — тя е изцяло договорна или едностранно учредена фигура (например чрез завет); чл. 121 урежда пасивната солидарност.</w:t>
      </w:r>
    </w:p>
    <w:p>
      <w:pPr>
        <w:spacing w:after="100" w:before="0"/>
      </w:pPr>
      <w:r>
        <w:rPr>
          <w:b/>
          <w:bCs/>
        </w:rPr>
        <w:t xml:space="preserve">Защо Б е грешен:  </w:t>
      </w:r>
      <w:r>
        <w:t xml:space="preserve">Чл. 121 се отнася до солидарните длъжници.</w:t>
      </w:r>
    </w:p>
    <w:p>
      <w:pPr>
        <w:spacing w:after="100" w:before="0"/>
      </w:pPr>
      <w:r>
        <w:rPr>
          <w:b/>
          <w:bCs/>
        </w:rPr>
        <w:t xml:space="preserve">Защо В е грешен:  </w:t>
      </w:r>
      <w:r>
        <w:t xml:space="preserve">Съсобствеността сама по себе си не поражда солидарност на вземането.</w:t>
      </w:r>
    </w:p>
    <w:p>
      <w:pPr>
        <w:spacing w:after="100" w:before="0"/>
      </w:pPr>
      <w:r>
        <w:rPr>
          <w:b/>
          <w:bCs/>
        </w:rPr>
        <w:t xml:space="preserve">Защо Г е грешен:  </w:t>
      </w:r>
      <w:r>
        <w:t xml:space="preserve">Съдът не учредява солидарност.</w:t>
      </w:r>
    </w:p>
    <w:p>
      <w:pPr>
        <w:spacing w:after="140" w:before="0"/>
      </w:pPr>
      <w:r>
        <w:rPr>
          <w:b/>
          <w:bCs/>
        </w:rPr>
        <w:t xml:space="preserve">Методическа бележка:  </w:t>
      </w:r>
      <w:r>
        <w:t xml:space="preserve">Проверява източниците на активната солидарност.</w:t>
      </w:r>
    </w:p>
    <w:p>
      <w:pPr>
        <w:pStyle w:val="Heading3"/>
        <w:spacing w:after="60" w:before="240"/>
      </w:pPr>
      <w:r>
        <w:rPr>
          <w:b/>
          <w:bCs/>
          <w:sz w:val="24"/>
          <w:szCs w:val="24"/>
        </w:rPr>
        <w:t xml:space="preserve">Въпрос 4</w:t>
      </w:r>
      <w:r>
        <w:rPr>
          <w:i/>
          <w:iCs/>
          <w:color w:val="767676"/>
          <w:sz w:val="19"/>
          <w:szCs w:val="19"/>
        </w:rPr>
        <w:t xml:space="preserve">   (№ 384 от 780)</w:t>
      </w:r>
    </w:p>
    <w:p>
      <w:pPr>
        <w:spacing w:after="100"/>
      </w:pPr>
      <w:r>
        <w:rPr>
          <w:b/>
          <w:bCs/>
          <w:sz w:val="19"/>
          <w:szCs w:val="19"/>
        </w:rPr>
        <w:t xml:space="preserve">Подтема: </w:t>
      </w:r>
      <w:r>
        <w:rPr>
          <w:sz w:val="19"/>
          <w:szCs w:val="19"/>
        </w:rPr>
        <w:t xml:space="preserve">Белези на пасивната солидарност</w:t>
      </w:r>
      <w:r>
        <w:rPr>
          <w:b/>
          <w:bCs/>
          <w:sz w:val="19"/>
          <w:szCs w:val="19"/>
        </w:rPr>
        <w:t xml:space="preserve">     Ниво: </w:t>
      </w:r>
      <w:r>
        <w:rPr>
          <w:sz w:val="19"/>
          <w:szCs w:val="19"/>
        </w:rPr>
        <w:t xml:space="preserve">Средно</w:t>
      </w:r>
    </w:p>
    <w:p>
      <w:pPr>
        <w:spacing w:after="80" w:before="0"/>
      </w:pPr>
      <w:r>
        <w:t xml:space="preserve">Пасивната солидарност се разпознава по:</w:t>
      </w:r>
    </w:p>
    <w:p>
      <w:pPr>
        <w:spacing w:after="40"/>
        <w:ind w:left="431" w:hanging="360"/>
      </w:pPr>
      <w:r>
        <w:rPr>
          <w:b/>
          <w:bCs/>
        </w:rPr>
        <w:t xml:space="preserve">А) </w:t>
      </w:r>
      <w:r>
        <w:t xml:space="preserve">акцесорност на задължението на всеки съдлъжник спрямо тези на останалите</w:t>
      </w:r>
    </w:p>
    <w:p>
      <w:pPr>
        <w:spacing w:after="40"/>
        <w:ind w:left="431" w:hanging="360"/>
      </w:pPr>
      <w:r>
        <w:rPr>
          <w:b/>
          <w:bCs/>
        </w:rPr>
        <w:t xml:space="preserve">Б) </w:t>
      </w:r>
      <w:r>
        <w:t xml:space="preserve">неделимост на престацията, произтичаща от самото ѝ естество</w:t>
      </w:r>
    </w:p>
    <w:p>
      <w:pPr>
        <w:spacing w:after="40"/>
        <w:ind w:left="431" w:hanging="360"/>
      </w:pPr>
      <w:r>
        <w:rPr>
          <w:b/>
          <w:bCs/>
        </w:rPr>
        <w:t xml:space="preserve">В) </w:t>
      </w:r>
      <w:r>
        <w:t xml:space="preserve">единство на престацията, множественост на връзките, обща за всички цел</w:t>
      </w:r>
    </w:p>
    <w:p>
      <w:pPr>
        <w:spacing w:after="40"/>
        <w:ind w:left="431" w:hanging="360"/>
      </w:pPr>
      <w:r>
        <w:rPr>
          <w:b/>
          <w:bCs/>
        </w:rPr>
        <w:t xml:space="preserve">Г) </w:t>
      </w:r>
      <w:r>
        <w:t xml:space="preserve">равенство на вътрешните части на длъжниците във всички случаи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Общата цел е удовлетворяването на кредитора: той може да иска цялата престация от всеки длъжник, но да я получи само веднъж; отношението му с всеки длъжник произтича от отделна връзка и може да не е идентично; а солидарността е средството за постигане на общата цел.</w:t>
      </w:r>
    </w:p>
    <w:p>
      <w:pPr>
        <w:spacing w:after="100" w:before="0"/>
      </w:pPr>
      <w:r>
        <w:rPr>
          <w:b/>
          <w:bCs/>
        </w:rPr>
        <w:t xml:space="preserve">Защо А е грешен:  </w:t>
      </w:r>
      <w:r>
        <w:t xml:space="preserve">Всички солидарни задължения са главни — акцесорността е белег на поръчителството.</w:t>
      </w:r>
    </w:p>
    <w:p>
      <w:pPr>
        <w:spacing w:after="100" w:before="0"/>
      </w:pPr>
      <w:r>
        <w:rPr>
          <w:b/>
          <w:bCs/>
        </w:rPr>
        <w:t xml:space="preserve">Защо Б е грешен:  </w:t>
      </w:r>
      <w:r>
        <w:t xml:space="preserve">Солидарността обединява делими престации; неделимостта е друг режим.</w:t>
      </w:r>
    </w:p>
    <w:p>
      <w:pPr>
        <w:spacing w:after="100" w:before="0"/>
      </w:pPr>
      <w:r>
        <w:rPr>
          <w:b/>
          <w:bCs/>
        </w:rPr>
        <w:t xml:space="preserve">Защо Г е грешен:  </w:t>
      </w:r>
      <w:r>
        <w:t xml:space="preserve">Частите са равни само ако друго не следва от отношенията им.</w:t>
      </w:r>
    </w:p>
    <w:p>
      <w:pPr>
        <w:spacing w:after="140" w:before="0"/>
      </w:pPr>
      <w:r>
        <w:rPr>
          <w:b/>
          <w:bCs/>
        </w:rPr>
        <w:t xml:space="preserve">Методическа бележка:  </w:t>
      </w:r>
      <w:r>
        <w:t xml:space="preserve">Проверява трите отличителни белега.</w:t>
      </w:r>
    </w:p>
    <w:p>
      <w:pPr>
        <w:pStyle w:val="Heading3"/>
        <w:spacing w:after="60" w:before="240"/>
      </w:pPr>
      <w:r>
        <w:rPr>
          <w:b/>
          <w:bCs/>
          <w:sz w:val="24"/>
          <w:szCs w:val="24"/>
        </w:rPr>
        <w:t xml:space="preserve">Въпрос 5</w:t>
      </w:r>
      <w:r>
        <w:rPr>
          <w:i/>
          <w:iCs/>
          <w:color w:val="767676"/>
          <w:sz w:val="19"/>
          <w:szCs w:val="19"/>
        </w:rPr>
        <w:t xml:space="preserve">   (№ 385 от 780)</w:t>
      </w:r>
    </w:p>
    <w:p>
      <w:pPr>
        <w:spacing w:after="100"/>
      </w:pPr>
      <w:r>
        <w:rPr>
          <w:b/>
          <w:bCs/>
          <w:sz w:val="19"/>
          <w:szCs w:val="19"/>
        </w:rPr>
        <w:t xml:space="preserve">Подтема: </w:t>
      </w:r>
      <w:r>
        <w:rPr>
          <w:sz w:val="19"/>
          <w:szCs w:val="19"/>
        </w:rPr>
        <w:t xml:space="preserve">Неистинска солидарност</w:t>
      </w:r>
      <w:r>
        <w:rPr>
          <w:b/>
          <w:bCs/>
          <w:sz w:val="19"/>
          <w:szCs w:val="19"/>
        </w:rPr>
        <w:t xml:space="preserve">     Ниво: </w:t>
      </w:r>
      <w:r>
        <w:rPr>
          <w:sz w:val="19"/>
          <w:szCs w:val="19"/>
        </w:rPr>
        <w:t xml:space="preserve">Високо</w:t>
      </w:r>
    </w:p>
    <w:p>
      <w:pPr>
        <w:spacing w:after="80" w:before="0"/>
      </w:pPr>
      <w:r>
        <w:t xml:space="preserve">Неистинската солидарност е налице, когато:</w:t>
      </w:r>
    </w:p>
    <w:p>
      <w:pPr>
        <w:spacing w:after="40"/>
        <w:ind w:left="431" w:hanging="360"/>
      </w:pPr>
      <w:r>
        <w:rPr>
          <w:b/>
          <w:bCs/>
        </w:rPr>
        <w:t xml:space="preserve">А) </w:t>
      </w:r>
      <w:r>
        <w:t xml:space="preserve">страните са уговорили солидарността помежду си само в устна форма</w:t>
      </w:r>
    </w:p>
    <w:p>
      <w:pPr>
        <w:spacing w:after="40"/>
        <w:ind w:left="431" w:hanging="360"/>
      </w:pPr>
      <w:r>
        <w:rPr>
          <w:b/>
          <w:bCs/>
        </w:rPr>
        <w:t xml:space="preserve">Б) </w:t>
      </w:r>
      <w:r>
        <w:t xml:space="preserve">само един от дължащите обезщетение има качеството на търговец</w:t>
      </w:r>
    </w:p>
    <w:p>
      <w:pPr>
        <w:spacing w:after="40"/>
        <w:ind w:left="431" w:hanging="360"/>
      </w:pPr>
      <w:r>
        <w:rPr>
          <w:b/>
          <w:bCs/>
        </w:rPr>
        <w:t xml:space="preserve">В) </w:t>
      </w:r>
      <w:r>
        <w:t xml:space="preserve">задълженията са възникнали от един и същ договор, но по различно време</w:t>
      </w:r>
    </w:p>
    <w:p>
      <w:pPr>
        <w:spacing w:after="40"/>
        <w:ind w:left="431" w:hanging="360"/>
      </w:pPr>
      <w:r>
        <w:rPr>
          <w:b/>
          <w:bCs/>
        </w:rPr>
        <w:t xml:space="preserve">Г) </w:t>
      </w:r>
      <w:r>
        <w:t xml:space="preserve">всяко от двете лица дължи същото обезщетение без уредена солидарност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неистинската солидарност липсва правна зависимост между самите задължения — кредиторът може да получи обезщетение от две различни лица без уредена солидарна връзка; общото е само че той не може да се обогати с двойно удовлетворяване.</w:t>
      </w:r>
    </w:p>
    <w:p>
      <w:pPr>
        <w:spacing w:after="100" w:before="0"/>
      </w:pPr>
      <w:r>
        <w:rPr>
          <w:b/>
          <w:bCs/>
        </w:rPr>
        <w:t xml:space="preserve">Защо А е грешен:  </w:t>
      </w:r>
      <w:r>
        <w:t xml:space="preserve">Формата на уговорката не създава „неистинска" категория.</w:t>
      </w:r>
    </w:p>
    <w:p>
      <w:pPr>
        <w:spacing w:after="100" w:before="0"/>
      </w:pPr>
      <w:r>
        <w:rPr>
          <w:b/>
          <w:bCs/>
        </w:rPr>
        <w:t xml:space="preserve">Защо Б е грешен:  </w:t>
      </w:r>
      <w:r>
        <w:t xml:space="preserve">Търговското качество поражда друг ефект (чл. 304 ТЗ), не тази фигура.</w:t>
      </w:r>
    </w:p>
    <w:p>
      <w:pPr>
        <w:spacing w:after="100" w:before="0"/>
      </w:pPr>
      <w:r>
        <w:rPr>
          <w:b/>
          <w:bCs/>
        </w:rPr>
        <w:t xml:space="preserve">Защо В е грешен:  </w:t>
      </w:r>
      <w:r>
        <w:t xml:space="preserve">Времето на възникване е ирелевантно за квалификацията.</w:t>
      </w:r>
    </w:p>
    <w:p>
      <w:pPr>
        <w:spacing w:after="140" w:before="0"/>
      </w:pPr>
      <w:r>
        <w:rPr>
          <w:b/>
          <w:bCs/>
        </w:rPr>
        <w:t xml:space="preserve">Методическа бележка:  </w:t>
      </w:r>
      <w:r>
        <w:t xml:space="preserve">Проверява отграничението от същинската пасивна солидарност.</w:t>
      </w:r>
    </w:p>
    <w:p>
      <w:pPr>
        <w:pStyle w:val="Heading3"/>
        <w:spacing w:after="60" w:before="240"/>
      </w:pPr>
      <w:r>
        <w:rPr>
          <w:b/>
          <w:bCs/>
          <w:sz w:val="24"/>
          <w:szCs w:val="24"/>
        </w:rPr>
        <w:t xml:space="preserve">Въпрос 6</w:t>
      </w:r>
      <w:r>
        <w:rPr>
          <w:i/>
          <w:iCs/>
          <w:color w:val="767676"/>
          <w:sz w:val="19"/>
          <w:szCs w:val="19"/>
        </w:rPr>
        <w:t xml:space="preserve">   (№ 386 от 780)</w:t>
      </w:r>
    </w:p>
    <w:p>
      <w:pPr>
        <w:spacing w:after="100"/>
      </w:pPr>
      <w:r>
        <w:rPr>
          <w:b/>
          <w:bCs/>
          <w:sz w:val="19"/>
          <w:szCs w:val="19"/>
        </w:rPr>
        <w:t xml:space="preserve">Подтема: </w:t>
      </w:r>
      <w:r>
        <w:rPr>
          <w:sz w:val="19"/>
          <w:szCs w:val="19"/>
        </w:rPr>
        <w:t xml:space="preserve">Общи действия</w:t>
      </w:r>
      <w:r>
        <w:rPr>
          <w:b/>
          <w:bCs/>
          <w:sz w:val="19"/>
          <w:szCs w:val="19"/>
        </w:rPr>
        <w:t xml:space="preserve">     Ниво: </w:t>
      </w:r>
      <w:r>
        <w:rPr>
          <w:sz w:val="19"/>
          <w:szCs w:val="19"/>
        </w:rPr>
        <w:t xml:space="preserve">Средно</w:t>
      </w:r>
    </w:p>
    <w:p>
      <w:pPr>
        <w:spacing w:after="80" w:before="0"/>
      </w:pPr>
      <w:r>
        <w:t xml:space="preserve">Спрямо всички солидарни длъжници едновременно действа:</w:t>
      </w:r>
    </w:p>
    <w:p>
      <w:pPr>
        <w:spacing w:after="40"/>
        <w:ind w:left="431" w:hanging="360"/>
      </w:pPr>
      <w:r>
        <w:rPr>
          <w:b/>
          <w:bCs/>
        </w:rPr>
        <w:t xml:space="preserve">А) </w:t>
      </w:r>
      <w:r>
        <w:t xml:space="preserve">прекъсването на давността, настъпило спрямо един от тях</w:t>
      </w:r>
    </w:p>
    <w:p>
      <w:pPr>
        <w:spacing w:after="40"/>
        <w:ind w:left="431" w:hanging="360"/>
      </w:pPr>
      <w:r>
        <w:rPr>
          <w:b/>
          <w:bCs/>
        </w:rPr>
        <w:t xml:space="preserve">Б) </w:t>
      </w:r>
      <w:r>
        <w:t xml:space="preserve">изпълнението на дълга, дадено от един от длъжниците</w:t>
      </w:r>
    </w:p>
    <w:p>
      <w:pPr>
        <w:spacing w:after="40"/>
        <w:ind w:left="431" w:hanging="360"/>
      </w:pPr>
      <w:r>
        <w:rPr>
          <w:b/>
          <w:bCs/>
        </w:rPr>
        <w:t xml:space="preserve">В) </w:t>
      </w:r>
      <w:r>
        <w:t xml:space="preserve">съдебното решение, постановено по дело срещу един от тях</w:t>
      </w:r>
    </w:p>
    <w:p>
      <w:pPr>
        <w:spacing w:after="40"/>
        <w:ind w:left="431" w:hanging="360"/>
      </w:pPr>
      <w:r>
        <w:rPr>
          <w:b/>
          <w:bCs/>
        </w:rPr>
        <w:t xml:space="preserve">Г) </w:t>
      </w:r>
      <w:r>
        <w:t xml:space="preserve">личното възражение, направено от един от длъжниците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Изпълнението постига общата цел и погасява дълга, като освобождава всички; с общо значение са и общите възражения (нищожност, прекратяване на задължението), а кредиторът избира срещу кого да предяви иск.</w:t>
      </w:r>
    </w:p>
    <w:p>
      <w:pPr>
        <w:spacing w:after="100" w:before="0"/>
      </w:pPr>
      <w:r>
        <w:rPr>
          <w:b/>
          <w:bCs/>
        </w:rPr>
        <w:t xml:space="preserve">Защо А е грешен:  </w:t>
      </w:r>
      <w:r>
        <w:t xml:space="preserve">Давността тече, спира и се прекъсва индивидуално (чл. 125).</w:t>
      </w:r>
    </w:p>
    <w:p>
      <w:pPr>
        <w:spacing w:after="100" w:before="0"/>
      </w:pPr>
      <w:r>
        <w:rPr>
          <w:b/>
          <w:bCs/>
        </w:rPr>
        <w:t xml:space="preserve">Защо В е грешен:  </w:t>
      </w:r>
      <w:r>
        <w:t xml:space="preserve">Решението няма действие спрямо неучаствалите длъжници.</w:t>
      </w:r>
    </w:p>
    <w:p>
      <w:pPr>
        <w:spacing w:after="100" w:before="0"/>
      </w:pPr>
      <w:r>
        <w:rPr>
          <w:b/>
          <w:bCs/>
        </w:rPr>
        <w:t xml:space="preserve">Защо Г е грешен:  </w:t>
      </w:r>
      <w:r>
        <w:t xml:space="preserve">Личните възражения ползват само своя носител.</w:t>
      </w:r>
    </w:p>
    <w:p>
      <w:pPr>
        <w:spacing w:after="140" w:before="0"/>
      </w:pPr>
      <w:r>
        <w:rPr>
          <w:b/>
          <w:bCs/>
        </w:rPr>
        <w:t xml:space="preserve">Методическа бележка:  </w:t>
      </w:r>
      <w:r>
        <w:t xml:space="preserve">Проверява делението общи — относителни факти.</w:t>
      </w:r>
    </w:p>
    <w:p>
      <w:pPr>
        <w:pStyle w:val="Heading3"/>
        <w:spacing w:after="60" w:before="240"/>
      </w:pPr>
      <w:r>
        <w:rPr>
          <w:b/>
          <w:bCs/>
          <w:sz w:val="24"/>
          <w:szCs w:val="24"/>
        </w:rPr>
        <w:t xml:space="preserve">Въпрос 7</w:t>
      </w:r>
      <w:r>
        <w:rPr>
          <w:i/>
          <w:iCs/>
          <w:color w:val="767676"/>
          <w:sz w:val="19"/>
          <w:szCs w:val="19"/>
        </w:rPr>
        <w:t xml:space="preserve">   (№ 387 от 780)</w:t>
      </w:r>
    </w:p>
    <w:p>
      <w:pPr>
        <w:spacing w:after="100"/>
      </w:pPr>
      <w:r>
        <w:rPr>
          <w:b/>
          <w:bCs/>
          <w:sz w:val="19"/>
          <w:szCs w:val="19"/>
        </w:rPr>
        <w:t xml:space="preserve">Подтема: </w:t>
      </w:r>
      <w:r>
        <w:rPr>
          <w:sz w:val="19"/>
          <w:szCs w:val="19"/>
        </w:rPr>
        <w:t xml:space="preserve">Индивидуален обем</w:t>
      </w:r>
      <w:r>
        <w:rPr>
          <w:b/>
          <w:bCs/>
          <w:sz w:val="19"/>
          <w:szCs w:val="19"/>
        </w:rPr>
        <w:t xml:space="preserve">     Ниво: </w:t>
      </w:r>
      <w:r>
        <w:rPr>
          <w:sz w:val="19"/>
          <w:szCs w:val="19"/>
        </w:rPr>
        <w:t xml:space="preserve">Средно</w:t>
      </w:r>
    </w:p>
    <w:p>
      <w:pPr>
        <w:spacing w:after="80" w:before="0"/>
      </w:pPr>
      <w:r>
        <w:t xml:space="preserve">Съгласно чл. 126 ЗЗД солидарен длъжник, който не е виновен за причинените вреди:</w:t>
      </w:r>
    </w:p>
    <w:p>
      <w:pPr>
        <w:spacing w:after="40"/>
        <w:ind w:left="431" w:hanging="360"/>
      </w:pPr>
      <w:r>
        <w:rPr>
          <w:b/>
          <w:bCs/>
        </w:rPr>
        <w:t xml:space="preserve">А) </w:t>
      </w:r>
      <w:r>
        <w:t xml:space="preserve">отговаря наравно с виновните и за пълния размер на обезщетението</w:t>
      </w:r>
    </w:p>
    <w:p>
      <w:pPr>
        <w:spacing w:after="40"/>
        <w:ind w:left="431" w:hanging="360"/>
      </w:pPr>
      <w:r>
        <w:rPr>
          <w:b/>
          <w:bCs/>
        </w:rPr>
        <w:t xml:space="preserve">Б) </w:t>
      </w:r>
      <w:r>
        <w:t xml:space="preserve">отговаря само за престацията, но не и за вредите над нея</w:t>
      </w:r>
    </w:p>
    <w:p>
      <w:pPr>
        <w:spacing w:after="40"/>
        <w:ind w:left="431" w:hanging="360"/>
      </w:pPr>
      <w:r>
        <w:rPr>
          <w:b/>
          <w:bCs/>
        </w:rPr>
        <w:t xml:space="preserve">В) </w:t>
      </w:r>
      <w:r>
        <w:t xml:space="preserve">се освобождава изцяло, включително от самата дължима престация</w:t>
      </w:r>
    </w:p>
    <w:p>
      <w:pPr>
        <w:spacing w:after="40"/>
        <w:ind w:left="431" w:hanging="360"/>
      </w:pPr>
      <w:r>
        <w:rPr>
          <w:b/>
          <w:bCs/>
        </w:rPr>
        <w:t xml:space="preserve">Г) </w:t>
      </w:r>
      <w:r>
        <w:t xml:space="preserve">отговаря само ако кредиторът докаже неговия пряк умисъл</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Обемът на отговорността е индивидуален: невиновният съдлъжник продължава да дължи престацията, но разширената отговорност за вреди над нейната стойност тежи само върху виновните; ако изпълнението стане невъзможно по вина на един, останалите продължават да отговарят за дълга.</w:t>
      </w:r>
    </w:p>
    <w:p>
      <w:pPr>
        <w:spacing w:after="100" w:before="0"/>
      </w:pPr>
      <w:r>
        <w:rPr>
          <w:b/>
          <w:bCs/>
        </w:rPr>
        <w:t xml:space="preserve">Защо А е грешен:  </w:t>
      </w:r>
      <w:r>
        <w:t xml:space="preserve">Разширената отговорност следва личната вина.</w:t>
      </w:r>
    </w:p>
    <w:p>
      <w:pPr>
        <w:spacing w:after="100" w:before="0"/>
      </w:pPr>
      <w:r>
        <w:rPr>
          <w:b/>
          <w:bCs/>
        </w:rPr>
        <w:t xml:space="preserve">Защо В е грешен:  </w:t>
      </w:r>
      <w:r>
        <w:t xml:space="preserve">Самата престация остава дължима от всички.</w:t>
      </w:r>
    </w:p>
    <w:p>
      <w:pPr>
        <w:spacing w:after="100" w:before="0"/>
      </w:pPr>
      <w:r>
        <w:rPr>
          <w:b/>
          <w:bCs/>
        </w:rPr>
        <w:t xml:space="preserve">Защо Г е грешен:  </w:t>
      </w:r>
      <w:r>
        <w:t xml:space="preserve">Умисълът не е условие — въпросът е за границата на отговорността.</w:t>
      </w:r>
    </w:p>
    <w:p>
      <w:pPr>
        <w:spacing w:after="140" w:before="0"/>
      </w:pPr>
      <w:r>
        <w:rPr>
          <w:b/>
          <w:bCs/>
        </w:rPr>
        <w:t xml:space="preserve">Методическа бележка:  </w:t>
      </w:r>
      <w:r>
        <w:t xml:space="preserve">Проверява относителното действие на вината по чл. 126.</w:t>
      </w:r>
    </w:p>
    <w:p>
      <w:pPr>
        <w:pStyle w:val="Heading3"/>
        <w:spacing w:after="60" w:before="240"/>
      </w:pPr>
      <w:r>
        <w:rPr>
          <w:b/>
          <w:bCs/>
          <w:sz w:val="24"/>
          <w:szCs w:val="24"/>
        </w:rPr>
        <w:t xml:space="preserve">Въпрос 8</w:t>
      </w:r>
      <w:r>
        <w:rPr>
          <w:i/>
          <w:iCs/>
          <w:color w:val="767676"/>
          <w:sz w:val="19"/>
          <w:szCs w:val="19"/>
        </w:rPr>
        <w:t xml:space="preserve">   (№ 388 от 780)</w:t>
      </w:r>
    </w:p>
    <w:p>
      <w:pPr>
        <w:spacing w:after="100"/>
      </w:pPr>
      <w:r>
        <w:rPr>
          <w:b/>
          <w:bCs/>
          <w:sz w:val="19"/>
          <w:szCs w:val="19"/>
        </w:rPr>
        <w:t xml:space="preserve">Подтема: </w:t>
      </w:r>
      <w:r>
        <w:rPr>
          <w:sz w:val="19"/>
          <w:szCs w:val="19"/>
        </w:rPr>
        <w:t xml:space="preserve">Опрощаване спрямо един длъжник</w:t>
      </w:r>
      <w:r>
        <w:rPr>
          <w:b/>
          <w:bCs/>
          <w:sz w:val="19"/>
          <w:szCs w:val="19"/>
        </w:rPr>
        <w:t xml:space="preserve">     Ниво: </w:t>
      </w:r>
      <w:r>
        <w:rPr>
          <w:sz w:val="19"/>
          <w:szCs w:val="19"/>
        </w:rPr>
        <w:t xml:space="preserve">Средно</w:t>
      </w:r>
    </w:p>
    <w:p>
      <w:pPr>
        <w:spacing w:after="80" w:before="0"/>
      </w:pPr>
      <w:r>
        <w:t xml:space="preserve">Опрощаването и новацията, извършени спрямо един солидарен длъжник:</w:t>
      </w:r>
    </w:p>
    <w:p>
      <w:pPr>
        <w:spacing w:after="40"/>
        <w:ind w:left="431" w:hanging="360"/>
      </w:pPr>
      <w:r>
        <w:rPr>
          <w:b/>
          <w:bCs/>
        </w:rPr>
        <w:t xml:space="preserve">А) </w:t>
      </w:r>
      <w:r>
        <w:t xml:space="preserve">нямат никакво действие спрямо когото и да е от съдлъжниците</w:t>
      </w:r>
    </w:p>
    <w:p>
      <w:pPr>
        <w:spacing w:after="40"/>
        <w:ind w:left="431" w:hanging="360"/>
      </w:pPr>
      <w:r>
        <w:rPr>
          <w:b/>
          <w:bCs/>
        </w:rPr>
        <w:t xml:space="preserve">Б) </w:t>
      </w:r>
      <w:r>
        <w:t xml:space="preserve">освобождават всички без изключение, независимо от каквито и да е резерви</w:t>
      </w:r>
    </w:p>
    <w:p>
      <w:pPr>
        <w:spacing w:after="40"/>
        <w:ind w:left="431" w:hanging="360"/>
      </w:pPr>
      <w:r>
        <w:rPr>
          <w:b/>
          <w:bCs/>
        </w:rPr>
        <w:t xml:space="preserve">В) </w:t>
      </w:r>
      <w:r>
        <w:t xml:space="preserve">освобождават само останалите съдлъжници, но не и самия него</w:t>
      </w:r>
    </w:p>
    <w:p>
      <w:pPr>
        <w:spacing w:after="40"/>
        <w:ind w:left="431" w:hanging="360"/>
      </w:pPr>
      <w:r>
        <w:rPr>
          <w:b/>
          <w:bCs/>
        </w:rPr>
        <w:t xml:space="preserve">Г) </w:t>
      </w:r>
      <w:r>
        <w:t xml:space="preserve">винаги освобождават него, а останалите — при липса на изрична резерва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Освобождаването на адресата е сигурно; разпростирането върху останалите зависи от липсата на изрична резерва на кредитора — при запазени права дългът на останалите намалява със съответната вътрешна част.</w:t>
      </w:r>
    </w:p>
    <w:p>
      <w:pPr>
        <w:spacing w:after="100" w:before="0"/>
      </w:pPr>
      <w:r>
        <w:rPr>
          <w:b/>
          <w:bCs/>
        </w:rPr>
        <w:t xml:space="preserve">Защо А е грешен:  </w:t>
      </w:r>
      <w:r>
        <w:t xml:space="preserve">Поне адресатът винаги се освобождава.</w:t>
      </w:r>
    </w:p>
    <w:p>
      <w:pPr>
        <w:spacing w:after="100" w:before="0"/>
      </w:pPr>
      <w:r>
        <w:rPr>
          <w:b/>
          <w:bCs/>
        </w:rPr>
        <w:t xml:space="preserve">Защо Б е грешен:  </w:t>
      </w:r>
      <w:r>
        <w:t xml:space="preserve">Изричната резерва запазва претенцията срещу останалите.</w:t>
      </w:r>
    </w:p>
    <w:p>
      <w:pPr>
        <w:spacing w:after="100" w:before="0"/>
      </w:pPr>
      <w:r>
        <w:rPr>
          <w:b/>
          <w:bCs/>
        </w:rPr>
        <w:t xml:space="preserve">Защо В е грешен:  </w:t>
      </w:r>
      <w:r>
        <w:t xml:space="preserve">Точно адресатът е освободеният.</w:t>
      </w:r>
    </w:p>
    <w:p>
      <w:pPr>
        <w:spacing w:after="140" w:before="0"/>
      </w:pPr>
      <w:r>
        <w:rPr>
          <w:b/>
          <w:bCs/>
        </w:rPr>
        <w:t xml:space="preserve">Методическа бележка:  </w:t>
      </w:r>
      <w:r>
        <w:t xml:space="preserve">Проверява механизма на резервата при опрощаване и новация.</w:t>
      </w:r>
    </w:p>
    <w:p>
      <w:pPr>
        <w:pStyle w:val="Heading3"/>
        <w:spacing w:after="60" w:before="240"/>
      </w:pPr>
      <w:r>
        <w:rPr>
          <w:b/>
          <w:bCs/>
          <w:sz w:val="24"/>
          <w:szCs w:val="24"/>
        </w:rPr>
        <w:t xml:space="preserve">Въпрос 9</w:t>
      </w:r>
      <w:r>
        <w:rPr>
          <w:i/>
          <w:iCs/>
          <w:color w:val="767676"/>
          <w:sz w:val="19"/>
          <w:szCs w:val="19"/>
        </w:rPr>
        <w:t xml:space="preserve">   (№ 389 от 780)</w:t>
      </w:r>
    </w:p>
    <w:p>
      <w:pPr>
        <w:spacing w:after="100"/>
      </w:pPr>
      <w:r>
        <w:rPr>
          <w:b/>
          <w:bCs/>
          <w:sz w:val="19"/>
          <w:szCs w:val="19"/>
        </w:rPr>
        <w:t xml:space="preserve">Подтема: </w:t>
      </w:r>
      <w:r>
        <w:rPr>
          <w:sz w:val="19"/>
          <w:szCs w:val="19"/>
        </w:rPr>
        <w:t xml:space="preserve">Вътрешни отношения</w:t>
      </w:r>
      <w:r>
        <w:rPr>
          <w:b/>
          <w:bCs/>
          <w:sz w:val="19"/>
          <w:szCs w:val="19"/>
        </w:rPr>
        <w:t xml:space="preserve">     Ниво: </w:t>
      </w:r>
      <w:r>
        <w:rPr>
          <w:sz w:val="19"/>
          <w:szCs w:val="19"/>
        </w:rPr>
        <w:t xml:space="preserve">Средно</w:t>
      </w:r>
    </w:p>
    <w:p>
      <w:pPr>
        <w:spacing w:after="80" w:before="0"/>
      </w:pPr>
      <w:r>
        <w:t xml:space="preserve">Във вътрешните отношения помежду си солидарните длъжници отговарят:</w:t>
      </w:r>
    </w:p>
    <w:p>
      <w:pPr>
        <w:spacing w:after="40"/>
        <w:ind w:left="431" w:hanging="360"/>
      </w:pPr>
      <w:r>
        <w:rPr>
          <w:b/>
          <w:bCs/>
        </w:rPr>
        <w:t xml:space="preserve">А) </w:t>
      </w:r>
      <w:r>
        <w:t xml:space="preserve">разделно — всеки отговаря само за своята вътрешна част</w:t>
      </w:r>
    </w:p>
    <w:p>
      <w:pPr>
        <w:spacing w:after="40"/>
        <w:ind w:left="431" w:hanging="360"/>
      </w:pPr>
      <w:r>
        <w:rPr>
          <w:b/>
          <w:bCs/>
        </w:rPr>
        <w:t xml:space="preserve">Б) </w:t>
      </w:r>
      <w:r>
        <w:t xml:space="preserve">солидарно, точно както отговарят и спрямо общия кредитор</w:t>
      </w:r>
    </w:p>
    <w:p>
      <w:pPr>
        <w:spacing w:after="40"/>
        <w:ind w:left="431" w:hanging="360"/>
      </w:pPr>
      <w:r>
        <w:rPr>
          <w:b/>
          <w:bCs/>
        </w:rPr>
        <w:t xml:space="preserve">В) </w:t>
      </w:r>
      <w:r>
        <w:t xml:space="preserve">според поредността на встъпването си в общия дълг</w:t>
      </w:r>
    </w:p>
    <w:p>
      <w:pPr>
        <w:spacing w:after="40"/>
        <w:ind w:left="431" w:hanging="360"/>
      </w:pPr>
      <w:r>
        <w:rPr>
          <w:b/>
          <w:bCs/>
        </w:rPr>
        <w:t xml:space="preserve">Г) </w:t>
      </w:r>
      <w:r>
        <w:t xml:space="preserve">само чрез квоти, определени от съда по справедливост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127, ал. 1: вътрешната разделност е огледалото на външната солидарност — частите са равни, ако друго не следва от отношенията им; платилият над своята част има регрес срещу останалите, а по общите правила за суброгацията може да ползва и обезпеченията, дадени на кредитора от съдлъжник.</w:t>
      </w:r>
    </w:p>
    <w:p>
      <w:pPr>
        <w:spacing w:after="100" w:before="0"/>
      </w:pPr>
      <w:r>
        <w:rPr>
          <w:b/>
          <w:bCs/>
        </w:rPr>
        <w:t xml:space="preserve">Защо Б е грешен:  </w:t>
      </w:r>
      <w:r>
        <w:t xml:space="preserve">Вътрешната солидарност би направила регреса безкраен.</w:t>
      </w:r>
    </w:p>
    <w:p>
      <w:pPr>
        <w:spacing w:after="100" w:before="0"/>
      </w:pPr>
      <w:r>
        <w:rPr>
          <w:b/>
          <w:bCs/>
        </w:rPr>
        <w:t xml:space="preserve">Защо В е грешен:  </w:t>
      </w:r>
      <w:r>
        <w:t xml:space="preserve">Поредността на встъпването е без значение.</w:t>
      </w:r>
    </w:p>
    <w:p>
      <w:pPr>
        <w:spacing w:after="100" w:before="0"/>
      </w:pPr>
      <w:r>
        <w:rPr>
          <w:b/>
          <w:bCs/>
        </w:rPr>
        <w:t xml:space="preserve">Защо Г е грешен:  </w:t>
      </w:r>
      <w:r>
        <w:t xml:space="preserve">Квотите следват отношенията на страните, не съдебен акт.</w:t>
      </w:r>
    </w:p>
    <w:p>
      <w:pPr>
        <w:spacing w:after="140" w:before="0"/>
      </w:pPr>
      <w:r>
        <w:rPr>
          <w:b/>
          <w:bCs/>
        </w:rPr>
        <w:t xml:space="preserve">Методическа бележка:  </w:t>
      </w:r>
      <w:r>
        <w:t xml:space="preserve">Проверява огледалния принцип и регреса по чл. 127.</w:t>
      </w:r>
    </w:p>
    <w:p>
      <w:pPr>
        <w:pStyle w:val="Heading3"/>
        <w:spacing w:after="60" w:before="240"/>
      </w:pPr>
      <w:r>
        <w:rPr>
          <w:b/>
          <w:bCs/>
          <w:sz w:val="24"/>
          <w:szCs w:val="24"/>
        </w:rPr>
        <w:t xml:space="preserve">Въпрос 10</w:t>
      </w:r>
      <w:r>
        <w:rPr>
          <w:i/>
          <w:iCs/>
          <w:color w:val="767676"/>
          <w:sz w:val="19"/>
          <w:szCs w:val="19"/>
        </w:rPr>
        <w:t xml:space="preserve">   (№ 390 от 780)</w:t>
      </w:r>
    </w:p>
    <w:p>
      <w:pPr>
        <w:spacing w:after="100"/>
      </w:pPr>
      <w:r>
        <w:rPr>
          <w:b/>
          <w:bCs/>
          <w:sz w:val="19"/>
          <w:szCs w:val="19"/>
        </w:rPr>
        <w:t xml:space="preserve">Подтема: </w:t>
      </w:r>
      <w:r>
        <w:rPr>
          <w:sz w:val="19"/>
          <w:szCs w:val="19"/>
        </w:rPr>
        <w:t xml:space="preserve">Неделимост</w:t>
      </w:r>
      <w:r>
        <w:rPr>
          <w:b/>
          <w:bCs/>
          <w:sz w:val="19"/>
          <w:szCs w:val="19"/>
        </w:rPr>
        <w:t xml:space="preserve">     Ниво: </w:t>
      </w:r>
      <w:r>
        <w:rPr>
          <w:sz w:val="19"/>
          <w:szCs w:val="19"/>
        </w:rPr>
        <w:t xml:space="preserve">Високо</w:t>
      </w:r>
    </w:p>
    <w:p>
      <w:pPr>
        <w:spacing w:after="80" w:before="0"/>
      </w:pPr>
      <w:r>
        <w:t xml:space="preserve">За разлика от солидарността, неделимостта:</w:t>
      </w:r>
    </w:p>
    <w:p>
      <w:pPr>
        <w:spacing w:after="40"/>
        <w:ind w:left="431" w:hanging="360"/>
      </w:pPr>
      <w:r>
        <w:rPr>
          <w:b/>
          <w:bCs/>
        </w:rPr>
        <w:t xml:space="preserve">А) </w:t>
      </w:r>
      <w:r>
        <w:t xml:space="preserve">отпада с наследяването, като дългът се разделя между наследниците</w:t>
      </w:r>
    </w:p>
    <w:p>
      <w:pPr>
        <w:spacing w:after="40"/>
        <w:ind w:left="431" w:hanging="360"/>
      </w:pPr>
      <w:r>
        <w:rPr>
          <w:b/>
          <w:bCs/>
        </w:rPr>
        <w:t xml:space="preserve">Б) </w:t>
      </w:r>
      <w:r>
        <w:t xml:space="preserve">изключва прилагането на които и да е правила на солидарността</w:t>
      </w:r>
    </w:p>
    <w:p>
      <w:pPr>
        <w:spacing w:after="40"/>
        <w:ind w:left="431" w:hanging="360"/>
      </w:pPr>
      <w:r>
        <w:rPr>
          <w:b/>
          <w:bCs/>
        </w:rPr>
        <w:t xml:space="preserve">В) </w:t>
      </w:r>
      <w:r>
        <w:t xml:space="preserve">не отпада при наследяване — обвързва и всички наследници</w:t>
      </w:r>
    </w:p>
    <w:p>
      <w:pPr>
        <w:spacing w:after="40"/>
        <w:ind w:left="431" w:hanging="360"/>
      </w:pPr>
      <w:r>
        <w:rPr>
          <w:b/>
          <w:bCs/>
        </w:rPr>
        <w:t xml:space="preserve">Г) </w:t>
      </w:r>
      <w:r>
        <w:t xml:space="preserve">винаги изисква едновременно изпълнение от всички длъжници заедно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66 ЗН запазва неделимостта на задължението спрямо наследниците; иначе към неделимите задължения съответно се прилагат правилата на солидарността (чл. 129, ал. 2), при множество кредитори длъжникът по правило дължи общо към всички (чл. 129, ал. 1), но щом предметът обективно позволява, изпълнение може да даде и всеки длъжник поотделно.</w:t>
      </w:r>
    </w:p>
    <w:p>
      <w:pPr>
        <w:spacing w:after="100" w:before="0"/>
      </w:pPr>
      <w:r>
        <w:rPr>
          <w:b/>
          <w:bCs/>
        </w:rPr>
        <w:t xml:space="preserve">Защо А е грешен:  </w:t>
      </w:r>
      <w:r>
        <w:t xml:space="preserve">Точно преживяването на наследяването отличава неделимостта.</w:t>
      </w:r>
    </w:p>
    <w:p>
      <w:pPr>
        <w:spacing w:after="100" w:before="0"/>
      </w:pPr>
      <w:r>
        <w:rPr>
          <w:b/>
          <w:bCs/>
        </w:rPr>
        <w:t xml:space="preserve">Защо Б е грешен:  </w:t>
      </w:r>
      <w:r>
        <w:t xml:space="preserve">Препращането към солидарността е изрично, макар и „съответно".</w:t>
      </w:r>
    </w:p>
    <w:p>
      <w:pPr>
        <w:spacing w:after="100" w:before="0"/>
      </w:pPr>
      <w:r>
        <w:rPr>
          <w:b/>
          <w:bCs/>
        </w:rPr>
        <w:t xml:space="preserve">Защо Г е грешен:  </w:t>
      </w:r>
      <w:r>
        <w:t xml:space="preserve">Строгостта не е абсолютна — самостоятелното изпълнение е допустимо при подходящ предмет.</w:t>
      </w:r>
    </w:p>
    <w:p>
      <w:pPr>
        <w:spacing w:after="140" w:before="0"/>
      </w:pPr>
      <w:r>
        <w:rPr>
          <w:b/>
          <w:bCs/>
        </w:rPr>
        <w:t xml:space="preserve">Методическа бележка:  </w:t>
      </w:r>
      <w:r>
        <w:t xml:space="preserve">Проверява отклоненията на неделимостта от солидарния режим.</w:t>
      </w:r>
    </w:p>
    <w:p>
      <w:pPr>
        <w:pStyle w:val="Heading2"/>
        <w:spacing w:after="120" w:before="320"/>
      </w:pPr>
      <w:r>
        <w:rPr>
          <w:b/>
          <w:bCs/>
          <w:color w:val="2F5496"/>
          <w:sz w:val="26"/>
          <w:szCs w:val="26"/>
        </w:rPr>
        <w:t xml:space="preserve">Тема 39 — казуси</w:t>
      </w:r>
    </w:p>
    <w:p>
      <w:pPr>
        <w:pStyle w:val="Heading3"/>
        <w:spacing w:after="80" w:before="240"/>
      </w:pPr>
      <w:r>
        <w:rPr>
          <w:b/>
          <w:bCs/>
          <w:sz w:val="24"/>
          <w:szCs w:val="24"/>
        </w:rPr>
        <w:t xml:space="preserve">Казус 1</w:t>
      </w:r>
      <w:r>
        <w:rPr>
          <w:i/>
          <w:iCs/>
          <w:color w:val="767676"/>
          <w:sz w:val="19"/>
          <w:szCs w:val="19"/>
        </w:rPr>
        <w:t xml:space="preserve">   (№ 77 от 156)</w:t>
      </w:r>
    </w:p>
    <w:p>
      <w:pPr>
        <w:spacing w:after="100" w:before="0"/>
      </w:pPr>
      <w:r>
        <w:rPr>
          <w:b/>
          <w:bCs/>
        </w:rPr>
        <w:t xml:space="preserve">Заглавие:  </w:t>
      </w:r>
      <w:r>
        <w:t xml:space="preserve">Платилият съдлъжник и вътрешното разпределение на тежестта</w:t>
      </w:r>
    </w:p>
    <w:p>
      <w:pPr>
        <w:spacing w:after="100" w:before="0"/>
      </w:pPr>
      <w:r>
        <w:rPr>
          <w:b/>
          <w:bCs/>
        </w:rPr>
        <w:t xml:space="preserve">Тема:  </w:t>
      </w:r>
      <w:r>
        <w:t xml:space="preserve">Пасивна солидарност. Външно и вътрешно отношение, регресни части.</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пасивна солидарност</w:t>
      </w:r>
    </w:p>
    <w:p>
      <w:pPr>
        <w:spacing w:after="40"/>
        <w:ind w:left="504" w:hanging="288"/>
      </w:pPr>
      <w:r>
        <w:t xml:space="preserve">•  отговорност за целия дълг спрямо кредитора</w:t>
      </w:r>
    </w:p>
    <w:p>
      <w:pPr>
        <w:spacing w:after="40"/>
        <w:ind w:left="504" w:hanging="288"/>
      </w:pPr>
      <w:r>
        <w:t xml:space="preserve">•  вътрешни отношения между съдлъжниците</w:t>
      </w:r>
    </w:p>
    <w:p>
      <w:pPr>
        <w:spacing w:after="40"/>
        <w:ind w:left="504" w:hanging="288"/>
      </w:pPr>
      <w:r>
        <w:t xml:space="preserve">•  уговорени вътрешни части</w:t>
      </w:r>
    </w:p>
    <w:p>
      <w:pPr>
        <w:spacing w:after="40"/>
        <w:ind w:left="504" w:hanging="288"/>
      </w:pPr>
      <w:r>
        <w:t xml:space="preserve">•  равни части при липса на уговорка</w:t>
      </w:r>
    </w:p>
    <w:p>
      <w:pPr>
        <w:spacing w:after="40"/>
        <w:ind w:left="504" w:hanging="288"/>
      </w:pPr>
      <w:r>
        <w:t xml:space="preserve">•  регресна претенция на платилия</w:t>
      </w:r>
    </w:p>
    <w:p>
      <w:pPr>
        <w:spacing w:after="40"/>
        <w:ind w:left="504" w:hanging="288"/>
      </w:pPr>
      <w:r>
        <w:t xml:space="preserve">•  надплатена част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режима между съдлъжниците и кредитора;</w:t>
      </w:r>
    </w:p>
    <w:p>
      <w:pPr>
        <w:spacing w:after="40"/>
        <w:ind w:left="504" w:hanging="288"/>
      </w:pPr>
      <w:r>
        <w:t xml:space="preserve">•  да разграничи външното от вътрешното отношение;</w:t>
      </w:r>
    </w:p>
    <w:p>
      <w:pPr>
        <w:spacing w:after="40"/>
        <w:ind w:left="504" w:hanging="288"/>
      </w:pPr>
      <w:r>
        <w:t xml:space="preserve">•  да установи вътрешните части при уговорка и при липса на уговорка;</w:t>
      </w:r>
    </w:p>
    <w:p>
      <w:pPr>
        <w:spacing w:after="40"/>
        <w:ind w:left="504" w:hanging="288"/>
      </w:pPr>
      <w:r>
        <w:t xml:space="preserve">•  да изчисли какво може да търси платилият от всеки от останалите;</w:t>
      </w:r>
    </w:p>
    <w:p>
      <w:pPr>
        <w:spacing w:after="60" w:before="120"/>
      </w:pPr>
      <w:r>
        <w:rPr>
          <w:b/>
          <w:bCs/>
        </w:rPr>
        <w:t xml:space="preserve">Факти</w:t>
      </w:r>
    </w:p>
    <w:p>
      <w:pPr>
        <w:spacing w:after="80" w:before="0"/>
        <w:jc w:val="both"/>
      </w:pPr>
      <w:r>
        <w:t xml:space="preserve">Трима съдлъжници подписват договор с кредитор за заем от 90 000 евро. В текста е записано, че „всеки от длъжниците отговаря за цялата сума до пълното ѝ изплащане". Един от тях плаща 60 000 евро, а после иска от останалите по 30 000 евро всеки, защото „сумата е била обща и той е спасил всички". Единият от останалите възразява, че вътрешно са се били разбрали първият да носи половината от тежестта на задължението, а другите двама — по една четвърт.</w:t>
      </w:r>
    </w:p>
    <w:p>
      <w:pPr>
        <w:spacing w:after="60" w:before="120"/>
      </w:pPr>
      <w:r>
        <w:rPr>
          <w:b/>
          <w:bCs/>
        </w:rPr>
        <w:t xml:space="preserve">Въпроси</w:t>
      </w:r>
    </w:p>
    <w:p>
      <w:pPr>
        <w:spacing w:after="40"/>
        <w:ind w:left="504" w:hanging="288"/>
      </w:pPr>
      <w:r>
        <w:t xml:space="preserve">1.  Какъв е режимът между длъжниците спрямо кредитора?</w:t>
      </w:r>
    </w:p>
    <w:p>
      <w:pPr>
        <w:spacing w:after="40"/>
        <w:ind w:left="504" w:hanging="288"/>
      </w:pPr>
      <w:r>
        <w:t xml:space="preserve">2.  Какво е значението на плащането от единия?</w:t>
      </w:r>
    </w:p>
    <w:p>
      <w:pPr>
        <w:spacing w:after="40"/>
        <w:ind w:left="504" w:hanging="288"/>
      </w:pPr>
      <w:r>
        <w:t xml:space="preserve">3.  Как се уреждат вътрешните отношения?</w:t>
      </w:r>
    </w:p>
    <w:p>
      <w:pPr>
        <w:spacing w:after="40"/>
        <w:ind w:left="504" w:hanging="288"/>
      </w:pPr>
      <w:r>
        <w:t xml:space="preserve">4.  Колко може да иска платилият от всеки от останалите?</w:t>
      </w:r>
    </w:p>
    <w:p>
      <w:pPr>
        <w:spacing w:after="60" w:before="120"/>
      </w:pPr>
      <w:r>
        <w:rPr>
          <w:b/>
          <w:bCs/>
        </w:rPr>
        <w:t xml:space="preserve">Насоки за решаване</w:t>
      </w:r>
    </w:p>
    <w:p>
      <w:pPr>
        <w:spacing w:after="40"/>
        <w:ind w:left="504" w:hanging="288"/>
      </w:pPr>
      <w:r>
        <w:t xml:space="preserve">•  Определете първо отговорността спрямо кредитора по текста на договора.</w:t>
      </w:r>
    </w:p>
    <w:p>
      <w:pPr>
        <w:spacing w:after="40"/>
        <w:ind w:left="504" w:hanging="288"/>
      </w:pPr>
      <w:r>
        <w:t xml:space="preserve">•  Отделете въпроса кой колко дължи във вътрешните отношения.</w:t>
      </w:r>
    </w:p>
    <w:p>
      <w:pPr>
        <w:spacing w:after="40"/>
        <w:ind w:left="504" w:hanging="288"/>
      </w:pPr>
      <w:r>
        <w:t xml:space="preserve">•  Съпоставете платеното с вътрешната част на платилия.</w:t>
      </w:r>
    </w:p>
    <w:p>
      <w:pPr>
        <w:spacing w:after="40"/>
        <w:ind w:left="504" w:hanging="288"/>
      </w:pPr>
      <w:r>
        <w:t xml:space="preserve">•  Разпределете надплатеното между останалите съобразно техните части.</w:t>
      </w:r>
    </w:p>
    <w:p>
      <w:pPr>
        <w:spacing w:after="60" w:before="120"/>
      </w:pPr>
      <w:r>
        <w:rPr>
          <w:b/>
          <w:bCs/>
        </w:rPr>
        <w:t xml:space="preserve">Примерен отговор</w:t>
      </w:r>
    </w:p>
    <w:p>
      <w:pPr>
        <w:spacing w:after="80" w:before="0"/>
        <w:jc w:val="both"/>
      </w:pPr>
      <w:r>
        <w:t xml:space="preserve">1. Между длъжниците и кредитора има пасивна солидарност.</w:t>
      </w:r>
    </w:p>
    <w:p>
      <w:pPr>
        <w:spacing w:after="80" w:before="0"/>
        <w:jc w:val="both"/>
      </w:pPr>
      <w:r>
        <w:t xml:space="preserve">2. Плащането на 60 000 евро намалява общия дълг за всички, но не урежда автоматично вътрешното разпределение между тях.</w:t>
      </w:r>
    </w:p>
    <w:p>
      <w:pPr>
        <w:spacing w:after="80" w:before="0"/>
        <w:jc w:val="both"/>
      </w:pPr>
      <w:r>
        <w:t xml:space="preserve">3. Вътрешните отношения следват уговорката между тях; ако няма такава, частите са равни.</w:t>
      </w:r>
    </w:p>
    <w:p>
      <w:pPr>
        <w:spacing w:after="80" w:before="0"/>
        <w:jc w:val="both"/>
      </w:pPr>
      <w:r>
        <w:t xml:space="preserve">4. Ако се докаже вътрешна уговорка първият да носи половината, той не може да иска от останалите повече от техните вътрешни части. При общ дълг 90 000 евро неговата част е 45 000, а на другите — по 22 500. След като е платил 60 000, той е надплатил 15 000 и може да търси от всеки от двамата по 7 500 евро, а не по 30 000.</w:t>
      </w:r>
    </w:p>
    <w:p>
      <w:pPr>
        <w:spacing w:after="60" w:before="120"/>
      </w:pPr>
      <w:r>
        <w:rPr>
          <w:b/>
          <w:bCs/>
        </w:rPr>
        <w:t xml:space="preserve">Кратък извод</w:t>
      </w:r>
    </w:p>
    <w:p>
      <w:pPr>
        <w:spacing w:after="80" w:before="0"/>
        <w:jc w:val="both"/>
      </w:pPr>
      <w:r>
        <w:t xml:space="preserve">Солидарността определя отговорността спрямо кредитора, но не и вътрешното разпределение: платилият може да търси от останалите само надплатеното над собствената си вътрешна част, съобразно уговорените между тях дялове.</w:t>
      </w:r>
    </w:p>
    <w:p>
      <w:pPr>
        <w:spacing w:after="60" w:before="120"/>
      </w:pPr>
      <w:r>
        <w:rPr>
          <w:b/>
          <w:bCs/>
        </w:rPr>
        <w:t xml:space="preserve">Често срещани грешки</w:t>
      </w:r>
    </w:p>
    <w:p>
      <w:pPr>
        <w:spacing w:after="40"/>
        <w:ind w:left="504" w:hanging="288"/>
      </w:pPr>
      <w:r>
        <w:t xml:space="preserve">•  Да се пренася солидарността от външното във вътрешното отношение.</w:t>
      </w:r>
    </w:p>
    <w:p>
      <w:pPr>
        <w:spacing w:after="40"/>
        <w:ind w:left="504" w:hanging="288"/>
      </w:pPr>
      <w:r>
        <w:t xml:space="preserve">•  Да се приемат равни части въпреки доказана уговорка за друго.</w:t>
      </w:r>
    </w:p>
    <w:p>
      <w:pPr>
        <w:spacing w:after="40"/>
        <w:ind w:left="504" w:hanging="288"/>
      </w:pPr>
      <w:r>
        <w:t xml:space="preserve">•  Да се търси от всеки от останалите пълна пропорция от платеното вместо надплатеното.</w:t>
      </w:r>
    </w:p>
    <w:p>
      <w:pPr>
        <w:spacing w:after="40"/>
        <w:ind w:left="504" w:hanging="288"/>
      </w:pPr>
      <w:r>
        <w:t xml:space="preserve">•  Да се пропуска, че плащането намалява общия дълг, без само по себе си да урежда вътрешното разпределение.</w:t>
      </w:r>
    </w:p>
    <w:p>
      <w:pPr>
        <w:pStyle w:val="Heading3"/>
        <w:spacing w:after="80" w:before="240"/>
      </w:pPr>
      <w:r>
        <w:rPr>
          <w:b/>
          <w:bCs/>
          <w:sz w:val="24"/>
          <w:szCs w:val="24"/>
        </w:rPr>
        <w:t xml:space="preserve">Казус 2</w:t>
      </w:r>
      <w:r>
        <w:rPr>
          <w:i/>
          <w:iCs/>
          <w:color w:val="767676"/>
          <w:sz w:val="19"/>
          <w:szCs w:val="19"/>
        </w:rPr>
        <w:t xml:space="preserve">   (№ 78 от 156)</w:t>
      </w:r>
    </w:p>
    <w:p>
      <w:pPr>
        <w:spacing w:after="100" w:before="0"/>
      </w:pPr>
      <w:r>
        <w:rPr>
          <w:b/>
          <w:bCs/>
        </w:rPr>
        <w:t xml:space="preserve">Заглавие:  </w:t>
      </w:r>
      <w:r>
        <w:t xml:space="preserve">Картината, която не може да се раздели</w:t>
      </w:r>
    </w:p>
    <w:p>
      <w:pPr>
        <w:spacing w:after="100" w:before="0"/>
      </w:pPr>
      <w:r>
        <w:rPr>
          <w:b/>
          <w:bCs/>
        </w:rPr>
        <w:t xml:space="preserve">Тема:  </w:t>
      </w:r>
      <w:r>
        <w:t xml:space="preserve">Неделима престация. Разграничение от солидарността и изпълнение от единия длъжник.</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неделима престация</w:t>
      </w:r>
    </w:p>
    <w:p>
      <w:pPr>
        <w:spacing w:after="40"/>
        <w:ind w:left="504" w:hanging="288"/>
      </w:pPr>
      <w:r>
        <w:t xml:space="preserve">•  индивидуално определена вещ</w:t>
      </w:r>
    </w:p>
    <w:p>
      <w:pPr>
        <w:spacing w:after="40"/>
        <w:ind w:left="504" w:hanging="288"/>
      </w:pPr>
      <w:r>
        <w:t xml:space="preserve">•  естество на предмета на задължението</w:t>
      </w:r>
    </w:p>
    <w:p>
      <w:pPr>
        <w:spacing w:after="40"/>
        <w:ind w:left="504" w:hanging="288"/>
      </w:pPr>
      <w:r>
        <w:t xml:space="preserve">•  солидарност</w:t>
      </w:r>
    </w:p>
    <w:p>
      <w:pPr>
        <w:spacing w:after="40"/>
        <w:ind w:left="504" w:hanging="288"/>
      </w:pPr>
      <w:r>
        <w:t xml:space="preserve">•  изпълнение от единия длъжник</w:t>
      </w:r>
    </w:p>
    <w:p>
      <w:pPr>
        <w:spacing w:after="40"/>
        <w:ind w:left="504" w:hanging="288"/>
      </w:pPr>
      <w:r>
        <w:t xml:space="preserve">•  право на пълно изпълнение</w:t>
      </w:r>
    </w:p>
    <w:p>
      <w:pPr>
        <w:spacing w:after="40"/>
        <w:ind w:left="504" w:hanging="288"/>
      </w:pPr>
      <w:r>
        <w:t xml:space="preserve">•  вътрешни отношения между продавачите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неделимостта от солидарността;</w:t>
      </w:r>
    </w:p>
    <w:p>
      <w:pPr>
        <w:spacing w:after="40"/>
        <w:ind w:left="504" w:hanging="288"/>
      </w:pPr>
      <w:r>
        <w:t xml:space="preserve">•  да изведе неделимостта от естеството на престацията;</w:t>
      </w:r>
    </w:p>
    <w:p>
      <w:pPr>
        <w:spacing w:after="40"/>
        <w:ind w:left="504" w:hanging="288"/>
      </w:pPr>
      <w:r>
        <w:t xml:space="preserve">•  да прецени може ли единият длъжник да изпълни сам;</w:t>
      </w:r>
    </w:p>
    <w:p>
      <w:pPr>
        <w:spacing w:after="40"/>
        <w:ind w:left="504" w:hanging="288"/>
      </w:pPr>
      <w:r>
        <w:t xml:space="preserve">•  да определи обхвата на правото на купувача;</w:t>
      </w:r>
    </w:p>
    <w:p>
      <w:pPr>
        <w:spacing w:after="60" w:before="120"/>
      </w:pPr>
      <w:r>
        <w:rPr>
          <w:b/>
          <w:bCs/>
        </w:rPr>
        <w:t xml:space="preserve">Факти</w:t>
      </w:r>
    </w:p>
    <w:p>
      <w:pPr>
        <w:spacing w:after="80" w:before="0"/>
        <w:jc w:val="both"/>
      </w:pPr>
      <w:r>
        <w:t xml:space="preserve">Двама наследници продават заедно семейна картина на купувач, като в договора е посочено, че картината трябва да бъде предадена на 1 септември. Единият наследник се явява с готовност да предаде картината, но другият отказва. Купувачът настоява единият да му предаде вещта сам. Продавачите спорят дали са солидарни длъжници или дължат неделима престация.</w:t>
      </w:r>
    </w:p>
    <w:p>
      <w:pPr>
        <w:spacing w:after="60" w:before="120"/>
      </w:pPr>
      <w:r>
        <w:rPr>
          <w:b/>
          <w:bCs/>
        </w:rPr>
        <w:t xml:space="preserve">Въпроси</w:t>
      </w:r>
    </w:p>
    <w:p>
      <w:pPr>
        <w:spacing w:after="40"/>
        <w:ind w:left="504" w:hanging="288"/>
      </w:pPr>
      <w:r>
        <w:t xml:space="preserve">1.  Става ли дума за солидарност или за неделимост?</w:t>
      </w:r>
    </w:p>
    <w:p>
      <w:pPr>
        <w:spacing w:after="40"/>
        <w:ind w:left="504" w:hanging="288"/>
      </w:pPr>
      <w:r>
        <w:t xml:space="preserve">2.  Може ли единият сам да изпълни?</w:t>
      </w:r>
    </w:p>
    <w:p>
      <w:pPr>
        <w:spacing w:after="40"/>
        <w:ind w:left="504" w:hanging="288"/>
      </w:pPr>
      <w:r>
        <w:t xml:space="preserve">3.  Какво е значението на естеството на предмета?</w:t>
      </w:r>
    </w:p>
    <w:p>
      <w:pPr>
        <w:spacing w:after="40"/>
        <w:ind w:left="504" w:hanging="288"/>
      </w:pPr>
      <w:r>
        <w:t xml:space="preserve">4.  Как следва да се реши казусът?</w:t>
      </w:r>
    </w:p>
    <w:p>
      <w:pPr>
        <w:spacing w:after="60" w:before="120"/>
      </w:pPr>
      <w:r>
        <w:rPr>
          <w:b/>
          <w:bCs/>
        </w:rPr>
        <w:t xml:space="preserve">Насоки за решаване</w:t>
      </w:r>
    </w:p>
    <w:p>
      <w:pPr>
        <w:spacing w:after="40"/>
        <w:ind w:left="504" w:hanging="288"/>
      </w:pPr>
      <w:r>
        <w:t xml:space="preserve">•  Тръгнете от предмета на задължението и от възможността той да се раздели.</w:t>
      </w:r>
    </w:p>
    <w:p>
      <w:pPr>
        <w:spacing w:after="40"/>
        <w:ind w:left="504" w:hanging="288"/>
      </w:pPr>
      <w:r>
        <w:t xml:space="preserve">•  Проверете дали изпълнението изисква фактическо участие на двамата.</w:t>
      </w:r>
    </w:p>
    <w:p>
      <w:pPr>
        <w:spacing w:after="40"/>
        <w:ind w:left="504" w:hanging="288"/>
      </w:pPr>
      <w:r>
        <w:t xml:space="preserve">•  Преценете какво може да иска купувачът и от кого.</w:t>
      </w:r>
    </w:p>
    <w:p>
      <w:pPr>
        <w:spacing w:after="40"/>
        <w:ind w:left="504" w:hanging="288"/>
      </w:pPr>
      <w:r>
        <w:t xml:space="preserve">•  Отделете отношенията между продавачите от отношението им с купувача.</w:t>
      </w:r>
    </w:p>
    <w:p>
      <w:pPr>
        <w:spacing w:after="60" w:before="120"/>
      </w:pPr>
      <w:r>
        <w:rPr>
          <w:b/>
          <w:bCs/>
        </w:rPr>
        <w:t xml:space="preserve">Примерен отговор</w:t>
      </w:r>
    </w:p>
    <w:p>
      <w:pPr>
        <w:spacing w:after="80" w:before="0"/>
        <w:jc w:val="both"/>
      </w:pPr>
      <w:r>
        <w:t xml:space="preserve">1. Тук по-скоро става дума за неделима престация, защото предметът е индивидуално определена вещ.</w:t>
      </w:r>
    </w:p>
    <w:p>
      <w:pPr>
        <w:spacing w:after="80" w:before="0"/>
        <w:jc w:val="both"/>
      </w:pPr>
      <w:r>
        <w:t xml:space="preserve">2. Да, ако фактически държи вещта и е в състояние да я предаде, неделимостта не означава непременно, че изпълнението трябва да бъде извършено физически от двамата заедно.</w:t>
      </w:r>
    </w:p>
    <w:p>
      <w:pPr>
        <w:spacing w:after="80" w:before="0"/>
        <w:jc w:val="both"/>
      </w:pPr>
      <w:r>
        <w:t xml:space="preserve">3. То е решаващо, защото неделимостта идва от естеството на престацията — една конкретна картина не може да бъде разделена на части за отделно изпълнение.</w:t>
      </w:r>
    </w:p>
    <w:p>
      <w:pPr>
        <w:spacing w:after="80" w:before="0"/>
        <w:jc w:val="both"/>
      </w:pPr>
      <w:r>
        <w:t xml:space="preserve">4. Купувачът има право да иска пълно предаване на картината, а вътрешните отношения между продавачите са отделен въпрос. Не е нужно да се доказва солидарност, за да се достигне до извод, че се дължи една неделима престация.</w:t>
      </w:r>
    </w:p>
    <w:p>
      <w:pPr>
        <w:spacing w:after="60" w:before="120"/>
      </w:pPr>
      <w:r>
        <w:rPr>
          <w:b/>
          <w:bCs/>
        </w:rPr>
        <w:t xml:space="preserve">Кратък извод</w:t>
      </w:r>
    </w:p>
    <w:p>
      <w:pPr>
        <w:spacing w:after="80" w:before="0"/>
        <w:jc w:val="both"/>
      </w:pPr>
      <w:r>
        <w:t xml:space="preserve">Когато предметът е индивидуално определена вещ, престацията е неделима по естеството си: купувачът може да иска пълно предаване, а изпълнението от единия продавач е възможно, без да е нужно да се доказва солидарност.</w:t>
      </w:r>
    </w:p>
    <w:p>
      <w:pPr>
        <w:spacing w:after="60" w:before="120"/>
      </w:pPr>
      <w:r>
        <w:rPr>
          <w:b/>
          <w:bCs/>
        </w:rPr>
        <w:t xml:space="preserve">Често срещани грешки</w:t>
      </w:r>
    </w:p>
    <w:p>
      <w:pPr>
        <w:spacing w:after="40"/>
        <w:ind w:left="504" w:hanging="288"/>
      </w:pPr>
      <w:r>
        <w:t xml:space="preserve">•  Да се извежда солидарност винаги когато длъжниците са повече от един.</w:t>
      </w:r>
    </w:p>
    <w:p>
      <w:pPr>
        <w:spacing w:after="40"/>
        <w:ind w:left="504" w:hanging="288"/>
      </w:pPr>
      <w:r>
        <w:t xml:space="preserve">•  Да се приема, че неделимостта изисква съвместно физическо изпълнение.</w:t>
      </w:r>
    </w:p>
    <w:p>
      <w:pPr>
        <w:spacing w:after="40"/>
        <w:ind w:left="504" w:hanging="288"/>
      </w:pPr>
      <w:r>
        <w:t xml:space="preserve">•  Да се пренебрегва естеството на предмета при квалификацията.</w:t>
      </w:r>
    </w:p>
    <w:p>
      <w:pPr>
        <w:spacing w:after="40"/>
        <w:ind w:left="504" w:hanging="288"/>
      </w:pPr>
      <w:r>
        <w:t xml:space="preserve">•  Да се смесват вътрешните отношения между продавачите с правото на купувача.</w:t>
      </w:r>
    </w:p>
    <w:p>
      <w:r>
        <w:br w:type="page"/>
      </w:r>
    </w:p>
    <w:p>
      <w:pPr>
        <w:pStyle w:val="Heading1"/>
        <w:spacing w:after="80"/>
      </w:pPr>
      <w:r>
        <w:rPr>
          <w:b/>
          <w:bCs/>
          <w:color w:val="2F5496"/>
          <w:sz w:val="30"/>
          <w:szCs w:val="30"/>
        </w:rPr>
        <w:t xml:space="preserve">Тема 40. Упражняване на правата на длъжника от кредиторите му</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391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Обща имуществена отговорност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392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Понятие за косвен иск</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393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Годни права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394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Предпоставки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395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Процесуално положение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396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Възражения на третото лице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397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Извънсъдебно упражняване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398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Последици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399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Пряк иск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400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Косвен срещу пряк иск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Бездействащият длъжник и вземането, което не иска да събира</w:t>
      </w:r>
    </w:p>
    <w:p>
      <w:pPr>
        <w:spacing w:after="40"/>
      </w:pPr>
      <w:r>
        <w:rPr>
          <w:b/>
          <w:bCs/>
        </w:rPr>
        <w:t xml:space="preserve">Казус 2 (Високо): </w:t>
      </w:r>
      <w:r>
        <w:t xml:space="preserve">Наемодател срещу пренаемател: чуждо или собствено право</w:t>
      </w:r>
    </w:p>
    <w:p>
      <w:pPr>
        <w:pStyle w:val="Heading2"/>
        <w:spacing w:after="120" w:before="280"/>
      </w:pPr>
      <w:r>
        <w:rPr>
          <w:b/>
          <w:bCs/>
          <w:color w:val="2F5496"/>
          <w:sz w:val="26"/>
          <w:szCs w:val="26"/>
        </w:rPr>
        <w:t xml:space="preserve">Тема 40 — тестови въпроси</w:t>
      </w:r>
    </w:p>
    <w:p>
      <w:pPr>
        <w:pStyle w:val="Heading3"/>
        <w:spacing w:after="60" w:before="240"/>
      </w:pPr>
      <w:r>
        <w:rPr>
          <w:b/>
          <w:bCs/>
          <w:sz w:val="24"/>
          <w:szCs w:val="24"/>
        </w:rPr>
        <w:t xml:space="preserve">Въпрос 1</w:t>
      </w:r>
      <w:r>
        <w:rPr>
          <w:i/>
          <w:iCs/>
          <w:color w:val="767676"/>
          <w:sz w:val="19"/>
          <w:szCs w:val="19"/>
        </w:rPr>
        <w:t xml:space="preserve">   (№ 391 от 780)</w:t>
      </w:r>
    </w:p>
    <w:p>
      <w:pPr>
        <w:spacing w:after="100"/>
      </w:pPr>
      <w:r>
        <w:rPr>
          <w:b/>
          <w:bCs/>
          <w:sz w:val="19"/>
          <w:szCs w:val="19"/>
        </w:rPr>
        <w:t xml:space="preserve">Подтема: </w:t>
      </w:r>
      <w:r>
        <w:rPr>
          <w:sz w:val="19"/>
          <w:szCs w:val="19"/>
        </w:rPr>
        <w:t xml:space="preserve">Обща имуществена отговорност</w:t>
      </w:r>
      <w:r>
        <w:rPr>
          <w:b/>
          <w:bCs/>
          <w:sz w:val="19"/>
          <w:szCs w:val="19"/>
        </w:rPr>
        <w:t xml:space="preserve">     Ниво: </w:t>
      </w:r>
      <w:r>
        <w:rPr>
          <w:sz w:val="19"/>
          <w:szCs w:val="19"/>
        </w:rPr>
        <w:t xml:space="preserve">Базово</w:t>
      </w:r>
    </w:p>
    <w:p>
      <w:pPr>
        <w:spacing w:after="80" w:before="0"/>
      </w:pPr>
      <w:r>
        <w:t xml:space="preserve">Съгласно чл. 133 ЗЗД длъжникът отговаря:</w:t>
      </w:r>
    </w:p>
    <w:p>
      <w:pPr>
        <w:spacing w:after="40"/>
        <w:ind w:left="431" w:hanging="360"/>
      </w:pPr>
      <w:r>
        <w:rPr>
          <w:b/>
          <w:bCs/>
        </w:rPr>
        <w:t xml:space="preserve">А) </w:t>
      </w:r>
      <w:r>
        <w:t xml:space="preserve">само с имуществото, придобито след възникването на дълга</w:t>
      </w:r>
    </w:p>
    <w:p>
      <w:pPr>
        <w:spacing w:after="40"/>
        <w:ind w:left="431" w:hanging="360"/>
      </w:pPr>
      <w:r>
        <w:rPr>
          <w:b/>
          <w:bCs/>
        </w:rPr>
        <w:t xml:space="preserve">Б) </w:t>
      </w:r>
      <w:r>
        <w:t xml:space="preserve">само с имуществото, посочено в договора като обезпечение</w:t>
      </w:r>
    </w:p>
    <w:p>
      <w:pPr>
        <w:spacing w:after="40"/>
        <w:ind w:left="431" w:hanging="360"/>
      </w:pPr>
      <w:r>
        <w:rPr>
          <w:b/>
          <w:bCs/>
        </w:rPr>
        <w:t xml:space="preserve">В) </w:t>
      </w:r>
      <w:r>
        <w:t xml:space="preserve">с имуществото си и с това на членовете на семейството си</w:t>
      </w:r>
    </w:p>
    <w:p>
      <w:pPr>
        <w:spacing w:after="40"/>
        <w:ind w:left="431" w:hanging="360"/>
      </w:pPr>
      <w:r>
        <w:rPr>
          <w:b/>
          <w:bCs/>
        </w:rPr>
        <w:t xml:space="preserve">Г) </w:t>
      </w:r>
      <w:r>
        <w:t xml:space="preserve">с цялото си имущество — никога с несеквестируеми блага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Общата имуществена отговорност обхваща цялото секвестируемо имущество и се гради на равенството между кредиторите — те се удовлетворяват съразмерно, освен при изрична привилегия; кредиторите без привилегия са хирографарни.</w:t>
      </w:r>
    </w:p>
    <w:p>
      <w:pPr>
        <w:spacing w:after="100" w:before="0"/>
      </w:pPr>
      <w:r>
        <w:rPr>
          <w:b/>
          <w:bCs/>
        </w:rPr>
        <w:t xml:space="preserve">Защо А е грешен:  </w:t>
      </w:r>
      <w:r>
        <w:t xml:space="preserve">Времето на придобиване е без значение.</w:t>
      </w:r>
    </w:p>
    <w:p>
      <w:pPr>
        <w:spacing w:after="100" w:before="0"/>
      </w:pPr>
      <w:r>
        <w:rPr>
          <w:b/>
          <w:bCs/>
        </w:rPr>
        <w:t xml:space="preserve">Защо Б е грешен:  </w:t>
      </w:r>
      <w:r>
        <w:t xml:space="preserve">Договорните обезпечения дават предимство, но не изчерпват отговорността.</w:t>
      </w:r>
    </w:p>
    <w:p>
      <w:pPr>
        <w:spacing w:after="100" w:before="0"/>
      </w:pPr>
      <w:r>
        <w:rPr>
          <w:b/>
          <w:bCs/>
        </w:rPr>
        <w:t xml:space="preserve">Защо В е грешен:  </w:t>
      </w:r>
      <w:r>
        <w:t xml:space="preserve">Чуждо имущество не отговаря за личния дълг.</w:t>
      </w:r>
    </w:p>
    <w:p>
      <w:pPr>
        <w:spacing w:after="140" w:before="0"/>
      </w:pPr>
      <w:r>
        <w:rPr>
          <w:b/>
          <w:bCs/>
        </w:rPr>
        <w:t xml:space="preserve">Методическа бележка:  </w:t>
      </w:r>
      <w:r>
        <w:t xml:space="preserve">Проверява чл. 133 и понятието хирографарен кредитор.</w:t>
      </w:r>
    </w:p>
    <w:p>
      <w:pPr>
        <w:pStyle w:val="Heading3"/>
        <w:spacing w:after="60" w:before="240"/>
      </w:pPr>
      <w:r>
        <w:rPr>
          <w:b/>
          <w:bCs/>
          <w:sz w:val="24"/>
          <w:szCs w:val="24"/>
        </w:rPr>
        <w:t xml:space="preserve">Въпрос 2</w:t>
      </w:r>
      <w:r>
        <w:rPr>
          <w:i/>
          <w:iCs/>
          <w:color w:val="767676"/>
          <w:sz w:val="19"/>
          <w:szCs w:val="19"/>
        </w:rPr>
        <w:t xml:space="preserve">   (№ 392 от 780)</w:t>
      </w:r>
    </w:p>
    <w:p>
      <w:pPr>
        <w:spacing w:after="100"/>
      </w:pPr>
      <w:r>
        <w:rPr>
          <w:b/>
          <w:bCs/>
          <w:sz w:val="19"/>
          <w:szCs w:val="19"/>
        </w:rPr>
        <w:t xml:space="preserve">Подтема: </w:t>
      </w:r>
      <w:r>
        <w:rPr>
          <w:sz w:val="19"/>
          <w:szCs w:val="19"/>
        </w:rPr>
        <w:t xml:space="preserve">Понятие за косвен иск</w:t>
      </w:r>
      <w:r>
        <w:rPr>
          <w:b/>
          <w:bCs/>
          <w:sz w:val="19"/>
          <w:szCs w:val="19"/>
        </w:rPr>
        <w:t xml:space="preserve">     Ниво: </w:t>
      </w:r>
      <w:r>
        <w:rPr>
          <w:sz w:val="19"/>
          <w:szCs w:val="19"/>
        </w:rPr>
        <w:t xml:space="preserve">Средно</w:t>
      </w:r>
    </w:p>
    <w:p>
      <w:pPr>
        <w:spacing w:after="80" w:before="0"/>
      </w:pPr>
      <w:r>
        <w:t xml:space="preserve">С косвения иск по чл. 134 ЗЗД кредиторът:</w:t>
      </w:r>
    </w:p>
    <w:p>
      <w:pPr>
        <w:spacing w:after="40"/>
        <w:ind w:left="431" w:hanging="360"/>
      </w:pPr>
      <w:r>
        <w:rPr>
          <w:b/>
          <w:bCs/>
        </w:rPr>
        <w:t xml:space="preserve">А) </w:t>
      </w:r>
      <w:r>
        <w:t xml:space="preserve">се удовлетворява пряко от вземането на длъжника срещу третото лице</w:t>
      </w:r>
    </w:p>
    <w:p>
      <w:pPr>
        <w:spacing w:after="40"/>
        <w:ind w:left="431" w:hanging="360"/>
      </w:pPr>
      <w:r>
        <w:rPr>
          <w:b/>
          <w:bCs/>
        </w:rPr>
        <w:t xml:space="preserve">Б) </w:t>
      </w:r>
      <w:r>
        <w:t xml:space="preserve">придобива вземането на длъжника по силата на закона, ставайки негов титуляр</w:t>
      </w:r>
    </w:p>
    <w:p>
      <w:pPr>
        <w:spacing w:after="40"/>
        <w:ind w:left="431" w:hanging="360"/>
      </w:pPr>
      <w:r>
        <w:rPr>
          <w:b/>
          <w:bCs/>
        </w:rPr>
        <w:t xml:space="preserve">В) </w:t>
      </w:r>
      <w:r>
        <w:t xml:space="preserve">упражнява от свое име имуществено право на бездействащия длъжник</w:t>
      </w:r>
    </w:p>
    <w:p>
      <w:pPr>
        <w:spacing w:after="40"/>
        <w:ind w:left="431" w:hanging="360"/>
      </w:pPr>
      <w:r>
        <w:rPr>
          <w:b/>
          <w:bCs/>
        </w:rPr>
        <w:t xml:space="preserve">Г) </w:t>
      </w:r>
      <w:r>
        <w:t xml:space="preserve">осъжда длъжника да упражни сам правата си под страх от глоба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Косвеният иск е елемент от непрякото действие на задължението: кредиторът действа от свое име, но в чужд интерес и за чужда сметка — резултатът постъпва в имуществото на длъжника — искът не е средство за принудително изпълнение, а само го подготвя, като не допуска имуществото да намалее поради бездействието.</w:t>
      </w:r>
    </w:p>
    <w:p>
      <w:pPr>
        <w:spacing w:after="100" w:before="0"/>
      </w:pPr>
      <w:r>
        <w:rPr>
          <w:b/>
          <w:bCs/>
        </w:rPr>
        <w:t xml:space="preserve">Защо А е грешен:  </w:t>
      </w:r>
      <w:r>
        <w:t xml:space="preserve">Пряко удовлетворяване няма — резултатът е за длъжника.</w:t>
      </w:r>
    </w:p>
    <w:p>
      <w:pPr>
        <w:spacing w:after="100" w:before="0"/>
      </w:pPr>
      <w:r>
        <w:rPr>
          <w:b/>
          <w:bCs/>
        </w:rPr>
        <w:t xml:space="preserve">Защо Б е грешен:  </w:t>
      </w:r>
      <w:r>
        <w:t xml:space="preserve">Придобиване на чуждото право не настъпва.</w:t>
      </w:r>
    </w:p>
    <w:p>
      <w:pPr>
        <w:spacing w:after="100" w:before="0"/>
      </w:pPr>
      <w:r>
        <w:rPr>
          <w:b/>
          <w:bCs/>
        </w:rPr>
        <w:t xml:space="preserve">Защо Г е грешен:  </w:t>
      </w:r>
      <w:r>
        <w:t xml:space="preserve">Длъжникът не се принуждава — кредиторът действа вместо него.</w:t>
      </w:r>
    </w:p>
    <w:p>
      <w:pPr>
        <w:spacing w:after="140" w:before="0"/>
      </w:pPr>
      <w:r>
        <w:rPr>
          <w:b/>
          <w:bCs/>
        </w:rPr>
        <w:t xml:space="preserve">Методическа бележка:  </w:t>
      </w:r>
      <w:r>
        <w:t xml:space="preserve">Проверява сурогационния характер и подготвителната функция.</w:t>
      </w:r>
    </w:p>
    <w:p>
      <w:pPr>
        <w:pStyle w:val="Heading3"/>
        <w:spacing w:after="60" w:before="240"/>
      </w:pPr>
      <w:r>
        <w:rPr>
          <w:b/>
          <w:bCs/>
          <w:sz w:val="24"/>
          <w:szCs w:val="24"/>
        </w:rPr>
        <w:t xml:space="preserve">Въпрос 3</w:t>
      </w:r>
      <w:r>
        <w:rPr>
          <w:i/>
          <w:iCs/>
          <w:color w:val="767676"/>
          <w:sz w:val="19"/>
          <w:szCs w:val="19"/>
        </w:rPr>
        <w:t xml:space="preserve">   (№ 393 от 780)</w:t>
      </w:r>
    </w:p>
    <w:p>
      <w:pPr>
        <w:spacing w:after="100"/>
      </w:pPr>
      <w:r>
        <w:rPr>
          <w:b/>
          <w:bCs/>
          <w:sz w:val="19"/>
          <w:szCs w:val="19"/>
        </w:rPr>
        <w:t xml:space="preserve">Подтема: </w:t>
      </w:r>
      <w:r>
        <w:rPr>
          <w:sz w:val="19"/>
          <w:szCs w:val="19"/>
        </w:rPr>
        <w:t xml:space="preserve">Годни права</w:t>
      </w:r>
      <w:r>
        <w:rPr>
          <w:b/>
          <w:bCs/>
          <w:sz w:val="19"/>
          <w:szCs w:val="19"/>
        </w:rPr>
        <w:t xml:space="preserve">     Ниво: </w:t>
      </w:r>
      <w:r>
        <w:rPr>
          <w:sz w:val="19"/>
          <w:szCs w:val="19"/>
        </w:rPr>
        <w:t xml:space="preserve">Средно</w:t>
      </w:r>
    </w:p>
    <w:p>
      <w:pPr>
        <w:spacing w:after="80" w:before="0"/>
      </w:pPr>
      <w:r>
        <w:t xml:space="preserve">Чрез косвен иск кредиторът НЕ може да упражни:</w:t>
      </w:r>
    </w:p>
    <w:p>
      <w:pPr>
        <w:spacing w:after="40"/>
        <w:ind w:left="431" w:hanging="360"/>
      </w:pPr>
      <w:r>
        <w:rPr>
          <w:b/>
          <w:bCs/>
        </w:rPr>
        <w:t xml:space="preserve">А) </w:t>
      </w:r>
      <w:r>
        <w:t xml:space="preserve">вземане на длъжника срещу негов собствен длъжник по заем</w:t>
      </w:r>
    </w:p>
    <w:p>
      <w:pPr>
        <w:spacing w:after="40"/>
        <w:ind w:left="431" w:hanging="360"/>
      </w:pPr>
      <w:r>
        <w:rPr>
          <w:b/>
          <w:bCs/>
        </w:rPr>
        <w:t xml:space="preserve">Б) </w:t>
      </w:r>
      <w:r>
        <w:t xml:space="preserve">правото на длъжника да отмени направено от него дарение</w:t>
      </w:r>
    </w:p>
    <w:p>
      <w:pPr>
        <w:spacing w:after="40"/>
        <w:ind w:left="431" w:hanging="360"/>
      </w:pPr>
      <w:r>
        <w:rPr>
          <w:b/>
          <w:bCs/>
        </w:rPr>
        <w:t xml:space="preserve">В) </w:t>
      </w:r>
      <w:r>
        <w:t xml:space="preserve">право на длъжника да развали двустранен възмезден договор</w:t>
      </w:r>
    </w:p>
    <w:p>
      <w:pPr>
        <w:spacing w:after="40"/>
        <w:ind w:left="431" w:hanging="360"/>
      </w:pPr>
      <w:r>
        <w:rPr>
          <w:b/>
          <w:bCs/>
        </w:rPr>
        <w:t xml:space="preserve">Г) </w:t>
      </w:r>
      <w:r>
        <w:t xml:space="preserve">вземане на длъжника за наемна цена от отдаден под наем имот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Годни са само чисто имуществените, секвестируеми права, чието упражняване не зависи от строго лична преценка; отмяната на дарение, искът за неимуществени вреди и претенцията за по-голям дял от съпружеската общност са въпрос на лична, нравствена преценка на титуляря.</w:t>
      </w:r>
    </w:p>
    <w:p>
      <w:pPr>
        <w:spacing w:after="100" w:before="0"/>
      </w:pPr>
      <w:r>
        <w:rPr>
          <w:b/>
          <w:bCs/>
        </w:rPr>
        <w:t xml:space="preserve">Защо А е грешен:  </w:t>
      </w:r>
      <w:r>
        <w:t xml:space="preserve">Паричното вземане е типичният предмет на косвения иск.</w:t>
      </w:r>
    </w:p>
    <w:p>
      <w:pPr>
        <w:spacing w:after="100" w:before="0"/>
      </w:pPr>
      <w:r>
        <w:rPr>
          <w:b/>
          <w:bCs/>
        </w:rPr>
        <w:t xml:space="preserve">Защо В е грешен:  </w:t>
      </w:r>
      <w:r>
        <w:t xml:space="preserve">Имущественото право без строго личен характер е упражнимо.</w:t>
      </w:r>
    </w:p>
    <w:p>
      <w:pPr>
        <w:spacing w:after="100" w:before="0"/>
      </w:pPr>
      <w:r>
        <w:rPr>
          <w:b/>
          <w:bCs/>
        </w:rPr>
        <w:t xml:space="preserve">Защо Г е грешен:  </w:t>
      </w:r>
      <w:r>
        <w:t xml:space="preserve">Наемното вземане е имуществено и секвестируемо.</w:t>
      </w:r>
    </w:p>
    <w:p>
      <w:pPr>
        <w:spacing w:after="140" w:before="0"/>
      </w:pPr>
      <w:r>
        <w:rPr>
          <w:b/>
          <w:bCs/>
        </w:rPr>
        <w:t xml:space="preserve">Методическа бележка:  </w:t>
      </w:r>
      <w:r>
        <w:t xml:space="preserve">Проверява трите условия: имуществено, секвестируемо, не строго лично.</w:t>
      </w:r>
    </w:p>
    <w:p>
      <w:pPr>
        <w:pStyle w:val="Heading3"/>
        <w:spacing w:after="60" w:before="240"/>
      </w:pPr>
      <w:r>
        <w:rPr>
          <w:b/>
          <w:bCs/>
          <w:sz w:val="24"/>
          <w:szCs w:val="24"/>
        </w:rPr>
        <w:t xml:space="preserve">Въпрос 4</w:t>
      </w:r>
      <w:r>
        <w:rPr>
          <w:i/>
          <w:iCs/>
          <w:color w:val="767676"/>
          <w:sz w:val="19"/>
          <w:szCs w:val="19"/>
        </w:rPr>
        <w:t xml:space="preserve">   (№ 394 от 780)</w:t>
      </w:r>
    </w:p>
    <w:p>
      <w:pPr>
        <w:spacing w:after="100"/>
      </w:pPr>
      <w:r>
        <w:rPr>
          <w:b/>
          <w:bCs/>
          <w:sz w:val="19"/>
          <w:szCs w:val="19"/>
        </w:rPr>
        <w:t xml:space="preserve">Подтема: </w:t>
      </w:r>
      <w:r>
        <w:rPr>
          <w:sz w:val="19"/>
          <w:szCs w:val="19"/>
        </w:rPr>
        <w:t xml:space="preserve">Предпоставки</w:t>
      </w:r>
      <w:r>
        <w:rPr>
          <w:b/>
          <w:bCs/>
          <w:sz w:val="19"/>
          <w:szCs w:val="19"/>
        </w:rPr>
        <w:t xml:space="preserve">     Ниво: </w:t>
      </w:r>
      <w:r>
        <w:rPr>
          <w:sz w:val="19"/>
          <w:szCs w:val="19"/>
        </w:rPr>
        <w:t xml:space="preserve">Средно</w:t>
      </w:r>
    </w:p>
    <w:p>
      <w:pPr>
        <w:spacing w:after="80" w:before="0"/>
      </w:pPr>
      <w:r>
        <w:t xml:space="preserve">За упражняване на косвения иск е необходимо:</w:t>
      </w:r>
    </w:p>
    <w:p>
      <w:pPr>
        <w:spacing w:after="40"/>
        <w:ind w:left="431" w:hanging="360"/>
      </w:pPr>
      <w:r>
        <w:rPr>
          <w:b/>
          <w:bCs/>
        </w:rPr>
        <w:t xml:space="preserve">А) </w:t>
      </w:r>
      <w:r>
        <w:t xml:space="preserve">действително вземане на кредитора и интерес от упражняването</w:t>
      </w:r>
    </w:p>
    <w:p>
      <w:pPr>
        <w:spacing w:after="40"/>
        <w:ind w:left="431" w:hanging="360"/>
      </w:pPr>
      <w:r>
        <w:rPr>
          <w:b/>
          <w:bCs/>
        </w:rPr>
        <w:t xml:space="preserve">Б) </w:t>
      </w:r>
      <w:r>
        <w:t xml:space="preserve">вземането на кредитора да е установено със съдебно решение</w:t>
      </w:r>
    </w:p>
    <w:p>
      <w:pPr>
        <w:spacing w:after="40"/>
        <w:ind w:left="431" w:hanging="360"/>
      </w:pPr>
      <w:r>
        <w:rPr>
          <w:b/>
          <w:bCs/>
        </w:rPr>
        <w:t xml:space="preserve">В) </w:t>
      </w:r>
      <w:r>
        <w:t xml:space="preserve">предварително писмено съгласие на длъжника с нотариална заверка на подписа</w:t>
      </w:r>
    </w:p>
    <w:p>
      <w:pPr>
        <w:spacing w:after="40"/>
        <w:ind w:left="431" w:hanging="360"/>
      </w:pPr>
      <w:r>
        <w:rPr>
          <w:b/>
          <w:bCs/>
        </w:rPr>
        <w:t xml:space="preserve">Г) </w:t>
      </w:r>
      <w:r>
        <w:t xml:space="preserve">вземането на кредитора да е изискуемо, ликвидно и парично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Нужни са действително, непогасено вземане (без значение дали е парично, изискуемо или ликвидно) и интерес с двата му елемента: бездействие на длъжника спрямо собственото му право и причинно свързана с него застрашеност поради недостатъчност на останалото имущество.</w:t>
      </w:r>
    </w:p>
    <w:p>
      <w:pPr>
        <w:spacing w:after="100" w:before="0"/>
      </w:pPr>
      <w:r>
        <w:rPr>
          <w:b/>
          <w:bCs/>
        </w:rPr>
        <w:t xml:space="preserve">Защо Б е грешен:  </w:t>
      </w:r>
      <w:r>
        <w:t xml:space="preserve">Съдебно установяване на вземането не се изисква.</w:t>
      </w:r>
    </w:p>
    <w:p>
      <w:pPr>
        <w:spacing w:after="100" w:before="0"/>
      </w:pPr>
      <w:r>
        <w:rPr>
          <w:b/>
          <w:bCs/>
        </w:rPr>
        <w:t xml:space="preserve">Защо В е грешен:  </w:t>
      </w:r>
      <w:r>
        <w:t xml:space="preserve">Съгласие на длъжника не е предпоставка — той дори бездейства.</w:t>
      </w:r>
    </w:p>
    <w:p>
      <w:pPr>
        <w:spacing w:after="100" w:before="0"/>
      </w:pPr>
      <w:r>
        <w:rPr>
          <w:b/>
          <w:bCs/>
        </w:rPr>
        <w:t xml:space="preserve">Защо Г е грешен:  </w:t>
      </w:r>
      <w:r>
        <w:t xml:space="preserve">Изискуемост, ликвидност и паричност изрично не са условия.</w:t>
      </w:r>
    </w:p>
    <w:p>
      <w:pPr>
        <w:spacing w:after="140" w:before="0"/>
      </w:pPr>
      <w:r>
        <w:rPr>
          <w:b/>
          <w:bCs/>
        </w:rPr>
        <w:t xml:space="preserve">Методическа бележка:  </w:t>
      </w:r>
      <w:r>
        <w:t xml:space="preserve">Проверява двете групи предпоставки на чл. 134.</w:t>
      </w:r>
    </w:p>
    <w:p>
      <w:pPr>
        <w:pStyle w:val="Heading3"/>
        <w:spacing w:after="60" w:before="240"/>
      </w:pPr>
      <w:r>
        <w:rPr>
          <w:b/>
          <w:bCs/>
          <w:sz w:val="24"/>
          <w:szCs w:val="24"/>
        </w:rPr>
        <w:t xml:space="preserve">Въпрос 5</w:t>
      </w:r>
      <w:r>
        <w:rPr>
          <w:i/>
          <w:iCs/>
          <w:color w:val="767676"/>
          <w:sz w:val="19"/>
          <w:szCs w:val="19"/>
        </w:rPr>
        <w:t xml:space="preserve">   (№ 395 от 780)</w:t>
      </w:r>
    </w:p>
    <w:p>
      <w:pPr>
        <w:spacing w:after="100"/>
      </w:pPr>
      <w:r>
        <w:rPr>
          <w:b/>
          <w:bCs/>
          <w:sz w:val="19"/>
          <w:szCs w:val="19"/>
        </w:rPr>
        <w:t xml:space="preserve">Подтема: </w:t>
      </w:r>
      <w:r>
        <w:rPr>
          <w:sz w:val="19"/>
          <w:szCs w:val="19"/>
        </w:rPr>
        <w:t xml:space="preserve">Процесуално положение</w:t>
      </w:r>
      <w:r>
        <w:rPr>
          <w:b/>
          <w:bCs/>
          <w:sz w:val="19"/>
          <w:szCs w:val="19"/>
        </w:rPr>
        <w:t xml:space="preserve">     Ниво: </w:t>
      </w:r>
      <w:r>
        <w:rPr>
          <w:sz w:val="19"/>
          <w:szCs w:val="19"/>
        </w:rPr>
        <w:t xml:space="preserve">Високо</w:t>
      </w:r>
    </w:p>
    <w:p>
      <w:pPr>
        <w:spacing w:after="80" w:before="0"/>
      </w:pPr>
      <w:r>
        <w:t xml:space="preserve">При съдебно упражняване на косвения иск кредиторът е:</w:t>
      </w:r>
    </w:p>
    <w:p>
      <w:pPr>
        <w:spacing w:after="40"/>
        <w:ind w:left="431" w:hanging="360"/>
      </w:pPr>
      <w:r>
        <w:rPr>
          <w:b/>
          <w:bCs/>
        </w:rPr>
        <w:t xml:space="preserve">А) </w:t>
      </w:r>
      <w:r>
        <w:t xml:space="preserve">доброволен представител на длъжника, действащ по негово изрично пълномощие</w:t>
      </w:r>
    </w:p>
    <w:p>
      <w:pPr>
        <w:spacing w:after="40"/>
        <w:ind w:left="431" w:hanging="360"/>
      </w:pPr>
      <w:r>
        <w:rPr>
          <w:b/>
          <w:bCs/>
        </w:rPr>
        <w:t xml:space="preserve">Б) </w:t>
      </w:r>
      <w:r>
        <w:t xml:space="preserve">обикновен помагач, встъпил в процеса на страната на бездействащия длъжник</w:t>
      </w:r>
    </w:p>
    <w:p>
      <w:pPr>
        <w:spacing w:after="40"/>
        <w:ind w:left="431" w:hanging="360"/>
      </w:pPr>
      <w:r>
        <w:rPr>
          <w:b/>
          <w:bCs/>
        </w:rPr>
        <w:t xml:space="preserve">В) </w:t>
      </w:r>
      <w:r>
        <w:t xml:space="preserve">единствен ищец в процеса, а длъжникът остава напълно извън делото</w:t>
      </w:r>
    </w:p>
    <w:p>
      <w:pPr>
        <w:spacing w:after="40"/>
        <w:ind w:left="431" w:hanging="360"/>
      </w:pPr>
      <w:r>
        <w:rPr>
          <w:b/>
          <w:bCs/>
        </w:rPr>
        <w:t xml:space="preserve">Г) </w:t>
      </w:r>
      <w:r>
        <w:t xml:space="preserve">процесуален субституент — главна страна, действаща в интерес на длъжника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Кредиторът е главна страна, но действа в чужд интерес; съдът конституира и длъжника като ищец служебно, без да е нужно негово искане; ответник е третото лице — длъжникът на длъжника.</w:t>
      </w:r>
    </w:p>
    <w:p>
      <w:pPr>
        <w:spacing w:after="100" w:before="0"/>
      </w:pPr>
      <w:r>
        <w:rPr>
          <w:b/>
          <w:bCs/>
        </w:rPr>
        <w:t xml:space="preserve">Защо А е грешен:  </w:t>
      </w:r>
      <w:r>
        <w:t xml:space="preserve">Представителна власт от длъжника няма — той бездейства.</w:t>
      </w:r>
    </w:p>
    <w:p>
      <w:pPr>
        <w:spacing w:after="100" w:before="0"/>
      </w:pPr>
      <w:r>
        <w:rPr>
          <w:b/>
          <w:bCs/>
        </w:rPr>
        <w:t xml:space="preserve">Защо Б е грешен:  </w:t>
      </w:r>
      <w:r>
        <w:t xml:space="preserve">Кредиторът е главна страна, не помагач.</w:t>
      </w:r>
    </w:p>
    <w:p>
      <w:pPr>
        <w:spacing w:after="100" w:before="0"/>
      </w:pPr>
      <w:r>
        <w:rPr>
          <w:b/>
          <w:bCs/>
        </w:rPr>
        <w:t xml:space="preserve">Защо В е грешен:  </w:t>
      </w:r>
      <w:r>
        <w:t xml:space="preserve">Длъжникът се конституира служебно като ищец.</w:t>
      </w:r>
    </w:p>
    <w:p>
      <w:pPr>
        <w:spacing w:after="140" w:before="0"/>
      </w:pPr>
      <w:r>
        <w:rPr>
          <w:b/>
          <w:bCs/>
        </w:rPr>
        <w:t xml:space="preserve">Методическа бележка:  </w:t>
      </w:r>
      <w:r>
        <w:t xml:space="preserve">Проверява фигурата на процесуалната субституция.</w:t>
      </w:r>
    </w:p>
    <w:p>
      <w:pPr>
        <w:pStyle w:val="Heading3"/>
        <w:spacing w:after="60" w:before="240"/>
      </w:pPr>
      <w:r>
        <w:rPr>
          <w:b/>
          <w:bCs/>
          <w:sz w:val="24"/>
          <w:szCs w:val="24"/>
        </w:rPr>
        <w:t xml:space="preserve">Въпрос 6</w:t>
      </w:r>
      <w:r>
        <w:rPr>
          <w:i/>
          <w:iCs/>
          <w:color w:val="767676"/>
          <w:sz w:val="19"/>
          <w:szCs w:val="19"/>
        </w:rPr>
        <w:t xml:space="preserve">   (№ 396 от 780)</w:t>
      </w:r>
    </w:p>
    <w:p>
      <w:pPr>
        <w:spacing w:after="100"/>
      </w:pPr>
      <w:r>
        <w:rPr>
          <w:b/>
          <w:bCs/>
          <w:sz w:val="19"/>
          <w:szCs w:val="19"/>
        </w:rPr>
        <w:t xml:space="preserve">Подтема: </w:t>
      </w:r>
      <w:r>
        <w:rPr>
          <w:sz w:val="19"/>
          <w:szCs w:val="19"/>
        </w:rPr>
        <w:t xml:space="preserve">Възражения на третото лице</w:t>
      </w:r>
      <w:r>
        <w:rPr>
          <w:b/>
          <w:bCs/>
          <w:sz w:val="19"/>
          <w:szCs w:val="19"/>
        </w:rPr>
        <w:t xml:space="preserve">     Ниво: </w:t>
      </w:r>
      <w:r>
        <w:rPr>
          <w:sz w:val="19"/>
          <w:szCs w:val="19"/>
        </w:rPr>
        <w:t xml:space="preserve">Средно</w:t>
      </w:r>
    </w:p>
    <w:p>
      <w:pPr>
        <w:spacing w:after="80" w:before="0"/>
      </w:pPr>
      <w:r>
        <w:t xml:space="preserve">Ответникът по косвения иск — третото лице — може да противопостави:</w:t>
      </w:r>
    </w:p>
    <w:p>
      <w:pPr>
        <w:spacing w:after="40"/>
        <w:ind w:left="431" w:hanging="360"/>
      </w:pPr>
      <w:r>
        <w:rPr>
          <w:b/>
          <w:bCs/>
        </w:rPr>
        <w:t xml:space="preserve">А) </w:t>
      </w:r>
      <w:r>
        <w:t xml:space="preserve">всички възражения, включително тези от отношенията длъжник–кредитор</w:t>
      </w:r>
    </w:p>
    <w:p>
      <w:pPr>
        <w:spacing w:after="40"/>
        <w:ind w:left="431" w:hanging="360"/>
      </w:pPr>
      <w:r>
        <w:rPr>
          <w:b/>
          <w:bCs/>
        </w:rPr>
        <w:t xml:space="preserve">Б) </w:t>
      </w:r>
      <w:r>
        <w:t xml:space="preserve">единствено процесуални възражения, но не и материалноправни</w:t>
      </w:r>
    </w:p>
    <w:p>
      <w:pPr>
        <w:spacing w:after="40"/>
        <w:ind w:left="431" w:hanging="360"/>
      </w:pPr>
      <w:r>
        <w:rPr>
          <w:b/>
          <w:bCs/>
        </w:rPr>
        <w:t xml:space="preserve">В) </w:t>
      </w:r>
      <w:r>
        <w:t xml:space="preserve">само възраженията от собствените си отношения с длъжника</w:t>
      </w:r>
    </w:p>
    <w:p>
      <w:pPr>
        <w:spacing w:after="40"/>
        <w:ind w:left="431" w:hanging="360"/>
      </w:pPr>
      <w:r>
        <w:rPr>
          <w:b/>
          <w:bCs/>
        </w:rPr>
        <w:t xml:space="preserve">Г) </w:t>
      </w:r>
      <w:r>
        <w:t xml:space="preserve">никакви възражения — субституцията го заварва окончателно обвързан</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Кредиторът упражнява правото такова, каквото то е в отношението длъжник–трето лице; чужди за третото лице са отношенията на длъжника с кредитора. Третото лице може и да плати направо на кредитора, ако има интерес, суброгирайки се в правата му.</w:t>
      </w:r>
    </w:p>
    <w:p>
      <w:pPr>
        <w:spacing w:after="100" w:before="0"/>
      </w:pPr>
      <w:r>
        <w:rPr>
          <w:b/>
          <w:bCs/>
        </w:rPr>
        <w:t xml:space="preserve">Защо А е грешен:  </w:t>
      </w:r>
      <w:r>
        <w:t xml:space="preserve">Отношенията длъжник–кредитор не засягат третото лице.</w:t>
      </w:r>
    </w:p>
    <w:p>
      <w:pPr>
        <w:spacing w:after="100" w:before="0"/>
      </w:pPr>
      <w:r>
        <w:rPr>
          <w:b/>
          <w:bCs/>
        </w:rPr>
        <w:t xml:space="preserve">Защо Б е грешен:  </w:t>
      </w:r>
      <w:r>
        <w:t xml:space="preserve">Материалноправните възражения по собственото отношение са в сърцевината на защитата.</w:t>
      </w:r>
    </w:p>
    <w:p>
      <w:pPr>
        <w:spacing w:after="100" w:before="0"/>
      </w:pPr>
      <w:r>
        <w:rPr>
          <w:b/>
          <w:bCs/>
        </w:rPr>
        <w:t xml:space="preserve">Защо Г е грешен:  </w:t>
      </w:r>
      <w:r>
        <w:t xml:space="preserve">Позицията на третото лице не се влошава от субституцията.</w:t>
      </w:r>
    </w:p>
    <w:p>
      <w:pPr>
        <w:spacing w:after="140" w:before="0"/>
      </w:pPr>
      <w:r>
        <w:rPr>
          <w:b/>
          <w:bCs/>
        </w:rPr>
        <w:t xml:space="preserve">Методическа бележка:  </w:t>
      </w:r>
      <w:r>
        <w:t xml:space="preserve">Проверява границите на защитата на поддлъжника.</w:t>
      </w:r>
    </w:p>
    <w:p>
      <w:pPr>
        <w:pStyle w:val="Heading3"/>
        <w:spacing w:after="60" w:before="240"/>
      </w:pPr>
      <w:r>
        <w:rPr>
          <w:b/>
          <w:bCs/>
          <w:sz w:val="24"/>
          <w:szCs w:val="24"/>
        </w:rPr>
        <w:t xml:space="preserve">Въпрос 7</w:t>
      </w:r>
      <w:r>
        <w:rPr>
          <w:i/>
          <w:iCs/>
          <w:color w:val="767676"/>
          <w:sz w:val="19"/>
          <w:szCs w:val="19"/>
        </w:rPr>
        <w:t xml:space="preserve">   (№ 397 от 780)</w:t>
      </w:r>
    </w:p>
    <w:p>
      <w:pPr>
        <w:spacing w:after="100"/>
      </w:pPr>
      <w:r>
        <w:rPr>
          <w:b/>
          <w:bCs/>
          <w:sz w:val="19"/>
          <w:szCs w:val="19"/>
        </w:rPr>
        <w:t xml:space="preserve">Подтема: </w:t>
      </w:r>
      <w:r>
        <w:rPr>
          <w:sz w:val="19"/>
          <w:szCs w:val="19"/>
        </w:rPr>
        <w:t xml:space="preserve">Извънсъдебно упражняване</w:t>
      </w:r>
      <w:r>
        <w:rPr>
          <w:b/>
          <w:bCs/>
          <w:sz w:val="19"/>
          <w:szCs w:val="19"/>
        </w:rPr>
        <w:t xml:space="preserve">     Ниво: </w:t>
      </w:r>
      <w:r>
        <w:rPr>
          <w:sz w:val="19"/>
          <w:szCs w:val="19"/>
        </w:rPr>
        <w:t xml:space="preserve">Високо</w:t>
      </w:r>
    </w:p>
    <w:p>
      <w:pPr>
        <w:spacing w:after="80" w:before="0"/>
      </w:pPr>
      <w:r>
        <w:t xml:space="preserve">Когато упражняването на правото изисква конкретно действие извън предявяване на иск, кредиторът:</w:t>
      </w:r>
    </w:p>
    <w:p>
      <w:pPr>
        <w:spacing w:after="40"/>
        <w:ind w:left="431" w:hanging="360"/>
      </w:pPr>
      <w:r>
        <w:rPr>
          <w:b/>
          <w:bCs/>
        </w:rPr>
        <w:t xml:space="preserve">А) </w:t>
      </w:r>
      <w:r>
        <w:t xml:space="preserve">може да действа само след овластяване от съда по обезпечителния ред</w:t>
      </w:r>
    </w:p>
    <w:p>
      <w:pPr>
        <w:spacing w:after="40"/>
        <w:ind w:left="431" w:hanging="360"/>
      </w:pPr>
      <w:r>
        <w:rPr>
          <w:b/>
          <w:bCs/>
        </w:rPr>
        <w:t xml:space="preserve">Б) </w:t>
      </w:r>
      <w:r>
        <w:t xml:space="preserve">действа винаги свободно, без каквото и да е съдебно разрешение</w:t>
      </w:r>
    </w:p>
    <w:p>
      <w:pPr>
        <w:spacing w:after="40"/>
        <w:ind w:left="431" w:hanging="360"/>
      </w:pPr>
      <w:r>
        <w:rPr>
          <w:b/>
          <w:bCs/>
        </w:rPr>
        <w:t xml:space="preserve">В) </w:t>
      </w:r>
      <w:r>
        <w:t xml:space="preserve">може по своя преценка да новира и да опрости вземането на длъжника</w:t>
      </w:r>
    </w:p>
    <w:p>
      <w:pPr>
        <w:spacing w:after="40"/>
        <w:ind w:left="431" w:hanging="360"/>
      </w:pPr>
      <w:r>
        <w:rPr>
          <w:b/>
          <w:bCs/>
        </w:rPr>
        <w:t xml:space="preserve">Г) </w:t>
      </w:r>
      <w:r>
        <w:t xml:space="preserve">трябва да поиска от съда назначаване на особен представител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134, ал. 3 препраща към обезпечителното производство (чл. 389 и сл. ГПК); овластеният кредитор има ограничени правомощия — приемане на частично или заместващо изпълнение да, разпоредителна новация — не.</w:t>
      </w:r>
    </w:p>
    <w:p>
      <w:pPr>
        <w:spacing w:after="100" w:before="0"/>
      </w:pPr>
      <w:r>
        <w:rPr>
          <w:b/>
          <w:bCs/>
        </w:rPr>
        <w:t xml:space="preserve">Защо Б е грешен:  </w:t>
      </w:r>
      <w:r>
        <w:t xml:space="preserve">Свободна извънсъдебна намеса в чужди права няма.</w:t>
      </w:r>
    </w:p>
    <w:p>
      <w:pPr>
        <w:spacing w:after="100" w:before="0"/>
      </w:pPr>
      <w:r>
        <w:rPr>
          <w:b/>
          <w:bCs/>
        </w:rPr>
        <w:t xml:space="preserve">Защо В е грешен:  </w:t>
      </w:r>
      <w:r>
        <w:t xml:space="preserve">Новацията е изрично отвъд позволеното.</w:t>
      </w:r>
    </w:p>
    <w:p>
      <w:pPr>
        <w:spacing w:after="100" w:before="0"/>
      </w:pPr>
      <w:r>
        <w:rPr>
          <w:b/>
          <w:bCs/>
        </w:rPr>
        <w:t xml:space="preserve">Защо Г е грешен:  </w:t>
      </w:r>
      <w:r>
        <w:t xml:space="preserve">Особен представител не е механизмът на закона.</w:t>
      </w:r>
    </w:p>
    <w:p>
      <w:pPr>
        <w:spacing w:after="140" w:before="0"/>
      </w:pPr>
      <w:r>
        <w:rPr>
          <w:b/>
          <w:bCs/>
        </w:rPr>
        <w:t xml:space="preserve">Методическа бележка:  </w:t>
      </w:r>
      <w:r>
        <w:t xml:space="preserve">Проверява реда и границите на извънсъдебното упражняване.</w:t>
      </w:r>
    </w:p>
    <w:p>
      <w:pPr>
        <w:pStyle w:val="Heading3"/>
        <w:spacing w:after="60" w:before="240"/>
      </w:pPr>
      <w:r>
        <w:rPr>
          <w:b/>
          <w:bCs/>
          <w:sz w:val="24"/>
          <w:szCs w:val="24"/>
        </w:rPr>
        <w:t xml:space="preserve">Въпрос 8</w:t>
      </w:r>
      <w:r>
        <w:rPr>
          <w:i/>
          <w:iCs/>
          <w:color w:val="767676"/>
          <w:sz w:val="19"/>
          <w:szCs w:val="19"/>
        </w:rPr>
        <w:t xml:space="preserve">   (№ 398 от 780)</w:t>
      </w:r>
    </w:p>
    <w:p>
      <w:pPr>
        <w:spacing w:after="100"/>
      </w:pPr>
      <w:r>
        <w:rPr>
          <w:b/>
          <w:bCs/>
          <w:sz w:val="19"/>
          <w:szCs w:val="19"/>
        </w:rPr>
        <w:t xml:space="preserve">Подтема: </w:t>
      </w:r>
      <w:r>
        <w:rPr>
          <w:sz w:val="19"/>
          <w:szCs w:val="19"/>
        </w:rPr>
        <w:t xml:space="preserve">Последици</w:t>
      </w:r>
      <w:r>
        <w:rPr>
          <w:b/>
          <w:bCs/>
          <w:sz w:val="19"/>
          <w:szCs w:val="19"/>
        </w:rPr>
        <w:t xml:space="preserve">     Ниво: </w:t>
      </w:r>
      <w:r>
        <w:rPr>
          <w:sz w:val="19"/>
          <w:szCs w:val="19"/>
        </w:rPr>
        <w:t xml:space="preserve">Средно</w:t>
      </w:r>
    </w:p>
    <w:p>
      <w:pPr>
        <w:spacing w:after="80" w:before="0"/>
      </w:pPr>
      <w:r>
        <w:t xml:space="preserve">Последиците от упражняването на косвения иск настъпват:</w:t>
      </w:r>
    </w:p>
    <w:p>
      <w:pPr>
        <w:spacing w:after="40"/>
        <w:ind w:left="431" w:hanging="360"/>
      </w:pPr>
      <w:r>
        <w:rPr>
          <w:b/>
          <w:bCs/>
        </w:rPr>
        <w:t xml:space="preserve">А) </w:t>
      </w:r>
      <w:r>
        <w:t xml:space="preserve">винаги само в полза на кредитора, който лично е предприел действието срещу третото лице</w:t>
      </w:r>
    </w:p>
    <w:p>
      <w:pPr>
        <w:spacing w:after="40"/>
        <w:ind w:left="431" w:hanging="360"/>
      </w:pPr>
      <w:r>
        <w:rPr>
          <w:b/>
          <w:bCs/>
        </w:rPr>
        <w:t xml:space="preserve">Б) </w:t>
      </w:r>
      <w:r>
        <w:t xml:space="preserve">при съдебния ред — за страните по делото; при извънсъдебния — само за длъжника</w:t>
      </w:r>
    </w:p>
    <w:p>
      <w:pPr>
        <w:spacing w:after="40"/>
        <w:ind w:left="431" w:hanging="360"/>
      </w:pPr>
      <w:r>
        <w:rPr>
          <w:b/>
          <w:bCs/>
        </w:rPr>
        <w:t xml:space="preserve">В) </w:t>
      </w:r>
      <w:r>
        <w:t xml:space="preserve">пряко и незабавно за всички кредитори на длъжника, поравно помежду им</w:t>
      </w:r>
    </w:p>
    <w:p>
      <w:pPr>
        <w:spacing w:after="40"/>
        <w:ind w:left="431" w:hanging="360"/>
      </w:pPr>
      <w:r>
        <w:rPr>
          <w:b/>
          <w:bCs/>
        </w:rPr>
        <w:t xml:space="preserve">Г) </w:t>
      </w:r>
      <w:r>
        <w:t xml:space="preserve">само след изрично последващо одобрение на резултата от страна на длъжника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Резултатът постъпва в имуществото на длъжника — кредиторът е действал в чужд интерес; при съдебния ред решението обвързва страните по делото, при извънсъдебния последиците са като от собствено действие на длъжника.</w:t>
      </w:r>
    </w:p>
    <w:p>
      <w:pPr>
        <w:spacing w:after="100" w:before="0"/>
      </w:pPr>
      <w:r>
        <w:rPr>
          <w:b/>
          <w:bCs/>
        </w:rPr>
        <w:t xml:space="preserve">Защо А е грешен:  </w:t>
      </w:r>
      <w:r>
        <w:t xml:space="preserve">Пряко лично удовлетворяване кредиторът не получава.</w:t>
      </w:r>
    </w:p>
    <w:p>
      <w:pPr>
        <w:spacing w:after="100" w:before="0"/>
      </w:pPr>
      <w:r>
        <w:rPr>
          <w:b/>
          <w:bCs/>
        </w:rPr>
        <w:t xml:space="preserve">Защо В е грешен:  </w:t>
      </w:r>
      <w:r>
        <w:t xml:space="preserve">Ползата за кредиторите е косвена — чрез попълненото имущество.</w:t>
      </w:r>
    </w:p>
    <w:p>
      <w:pPr>
        <w:spacing w:after="100" w:before="0"/>
      </w:pPr>
      <w:r>
        <w:rPr>
          <w:b/>
          <w:bCs/>
        </w:rPr>
        <w:t xml:space="preserve">Защо Г е грешен:  </w:t>
      </w:r>
      <w:r>
        <w:t xml:space="preserve">Одобрение от бездействащия длъжник не се изисква.</w:t>
      </w:r>
    </w:p>
    <w:p>
      <w:pPr>
        <w:spacing w:after="140" w:before="0"/>
      </w:pPr>
      <w:r>
        <w:rPr>
          <w:b/>
          <w:bCs/>
        </w:rPr>
        <w:t xml:space="preserve">Методическа бележка:  </w:t>
      </w:r>
      <w:r>
        <w:t xml:space="preserve">Проверява разликата в последиците според реда на упражняване.</w:t>
      </w:r>
    </w:p>
    <w:p>
      <w:pPr>
        <w:pStyle w:val="Heading3"/>
        <w:spacing w:after="60" w:before="240"/>
      </w:pPr>
      <w:r>
        <w:rPr>
          <w:b/>
          <w:bCs/>
          <w:sz w:val="24"/>
          <w:szCs w:val="24"/>
        </w:rPr>
        <w:t xml:space="preserve">Въпрос 9</w:t>
      </w:r>
      <w:r>
        <w:rPr>
          <w:i/>
          <w:iCs/>
          <w:color w:val="767676"/>
          <w:sz w:val="19"/>
          <w:szCs w:val="19"/>
        </w:rPr>
        <w:t xml:space="preserve">   (№ 399 от 780)</w:t>
      </w:r>
    </w:p>
    <w:p>
      <w:pPr>
        <w:spacing w:after="100"/>
      </w:pPr>
      <w:r>
        <w:rPr>
          <w:b/>
          <w:bCs/>
          <w:sz w:val="19"/>
          <w:szCs w:val="19"/>
        </w:rPr>
        <w:t xml:space="preserve">Подтема: </w:t>
      </w:r>
      <w:r>
        <w:rPr>
          <w:sz w:val="19"/>
          <w:szCs w:val="19"/>
        </w:rPr>
        <w:t xml:space="preserve">Пряк иск</w:t>
      </w:r>
      <w:r>
        <w:rPr>
          <w:b/>
          <w:bCs/>
          <w:sz w:val="19"/>
          <w:szCs w:val="19"/>
        </w:rPr>
        <w:t xml:space="preserve">     Ниво: </w:t>
      </w:r>
      <w:r>
        <w:rPr>
          <w:sz w:val="19"/>
          <w:szCs w:val="19"/>
        </w:rPr>
        <w:t xml:space="preserve">Средно</w:t>
      </w:r>
    </w:p>
    <w:p>
      <w:pPr>
        <w:spacing w:after="80" w:before="0"/>
      </w:pPr>
      <w:r>
        <w:t xml:space="preserve">Прекият иск (например на наемодателя срещу пренаемателя по чл. 234 ЗЗД):</w:t>
      </w:r>
    </w:p>
    <w:p>
      <w:pPr>
        <w:spacing w:after="40"/>
        <w:ind w:left="431" w:hanging="360"/>
      </w:pPr>
      <w:r>
        <w:rPr>
          <w:b/>
          <w:bCs/>
        </w:rPr>
        <w:t xml:space="preserve">А) </w:t>
      </w:r>
      <w:r>
        <w:t xml:space="preserve">е разновидност на косвения иск, отличаваща се само с облекчена процедура</w:t>
      </w:r>
    </w:p>
    <w:p>
      <w:pPr>
        <w:spacing w:after="40"/>
        <w:ind w:left="431" w:hanging="360"/>
      </w:pPr>
      <w:r>
        <w:rPr>
          <w:b/>
          <w:bCs/>
        </w:rPr>
        <w:t xml:space="preserve">Б) </w:t>
      </w:r>
      <w:r>
        <w:t xml:space="preserve">дава на кредитора собствено право срещу поддлъжника само по изрична норма</w:t>
      </w:r>
    </w:p>
    <w:p>
      <w:pPr>
        <w:spacing w:after="40"/>
        <w:ind w:left="431" w:hanging="360"/>
      </w:pPr>
      <w:r>
        <w:rPr>
          <w:b/>
          <w:bCs/>
        </w:rPr>
        <w:t xml:space="preserve">В) </w:t>
      </w:r>
      <w:r>
        <w:t xml:space="preserve">може да се изведе по аналогия при всяка верига от последователни задължения</w:t>
      </w:r>
    </w:p>
    <w:p>
      <w:pPr>
        <w:spacing w:after="40"/>
        <w:ind w:left="431" w:hanging="360"/>
      </w:pPr>
      <w:r>
        <w:rPr>
          <w:b/>
          <w:bCs/>
        </w:rPr>
        <w:t xml:space="preserve">Г) </w:t>
      </w:r>
      <w:r>
        <w:t xml:space="preserve">изисква предварително овластяване на кредитора от съда по обезпечителен ред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Прекият иск е структурно различен: кредиторът търси за себе си, не за длъжника; необходими са изискуеми вземания в двете последователни отношения и конкретно текстово основание за всеки отделен случай — общ ред за извеждането му няма.</w:t>
      </w:r>
    </w:p>
    <w:p>
      <w:pPr>
        <w:spacing w:after="100" w:before="0"/>
      </w:pPr>
      <w:r>
        <w:rPr>
          <w:b/>
          <w:bCs/>
        </w:rPr>
        <w:t xml:space="preserve">Защо А е грешен:  </w:t>
      </w:r>
      <w:r>
        <w:t xml:space="preserve">Разликата е структурна, не процедурна.</w:t>
      </w:r>
    </w:p>
    <w:p>
      <w:pPr>
        <w:spacing w:after="100" w:before="0"/>
      </w:pPr>
      <w:r>
        <w:rPr>
          <w:b/>
          <w:bCs/>
        </w:rPr>
        <w:t xml:space="preserve">Защо В е грешен:  </w:t>
      </w:r>
      <w:r>
        <w:t xml:space="preserve">Без изрична разпоредба пряк иск не съществува.</w:t>
      </w:r>
    </w:p>
    <w:p>
      <w:pPr>
        <w:spacing w:after="100" w:before="0"/>
      </w:pPr>
      <w:r>
        <w:rPr>
          <w:b/>
          <w:bCs/>
        </w:rPr>
        <w:t xml:space="preserve">Защо Г е грешен:  </w:t>
      </w:r>
      <w:r>
        <w:t xml:space="preserve">Овластяването е режим на косвеното извънсъдебно упражняване.</w:t>
      </w:r>
    </w:p>
    <w:p>
      <w:pPr>
        <w:spacing w:after="140" w:before="0"/>
      </w:pPr>
      <w:r>
        <w:rPr>
          <w:b/>
          <w:bCs/>
        </w:rPr>
        <w:t xml:space="preserve">Методическа бележка:  </w:t>
      </w:r>
      <w:r>
        <w:t xml:space="preserve">Проверява конститутивните белези на прекия иск.</w:t>
      </w:r>
    </w:p>
    <w:p>
      <w:pPr>
        <w:pStyle w:val="Heading3"/>
        <w:spacing w:after="60" w:before="240"/>
      </w:pPr>
      <w:r>
        <w:rPr>
          <w:b/>
          <w:bCs/>
          <w:sz w:val="24"/>
          <w:szCs w:val="24"/>
        </w:rPr>
        <w:t xml:space="preserve">Въпрос 10</w:t>
      </w:r>
      <w:r>
        <w:rPr>
          <w:i/>
          <w:iCs/>
          <w:color w:val="767676"/>
          <w:sz w:val="19"/>
          <w:szCs w:val="19"/>
        </w:rPr>
        <w:t xml:space="preserve">   (№ 400 от 780)</w:t>
      </w:r>
    </w:p>
    <w:p>
      <w:pPr>
        <w:spacing w:after="100"/>
      </w:pPr>
      <w:r>
        <w:rPr>
          <w:b/>
          <w:bCs/>
          <w:sz w:val="19"/>
          <w:szCs w:val="19"/>
        </w:rPr>
        <w:t xml:space="preserve">Подтема: </w:t>
      </w:r>
      <w:r>
        <w:rPr>
          <w:sz w:val="19"/>
          <w:szCs w:val="19"/>
        </w:rPr>
        <w:t xml:space="preserve">Косвен срещу пряк иск</w:t>
      </w:r>
      <w:r>
        <w:rPr>
          <w:b/>
          <w:bCs/>
          <w:sz w:val="19"/>
          <w:szCs w:val="19"/>
        </w:rPr>
        <w:t xml:space="preserve">     Ниво: </w:t>
      </w:r>
      <w:r>
        <w:rPr>
          <w:sz w:val="19"/>
          <w:szCs w:val="19"/>
        </w:rPr>
        <w:t xml:space="preserve">Средно</w:t>
      </w:r>
    </w:p>
    <w:p>
      <w:pPr>
        <w:spacing w:after="80" w:before="0"/>
      </w:pPr>
      <w:r>
        <w:t xml:space="preserve">Основната разлика между косвения и прекия иск е:</w:t>
      </w:r>
    </w:p>
    <w:p>
      <w:pPr>
        <w:spacing w:after="40"/>
        <w:ind w:left="431" w:hanging="360"/>
      </w:pPr>
      <w:r>
        <w:rPr>
          <w:b/>
          <w:bCs/>
        </w:rPr>
        <w:t xml:space="preserve">А) </w:t>
      </w:r>
      <w:r>
        <w:t xml:space="preserve">косвеният е гражданскоправен, а прекият — чисто търговски институт</w:t>
      </w:r>
    </w:p>
    <w:p>
      <w:pPr>
        <w:spacing w:after="40"/>
        <w:ind w:left="431" w:hanging="360"/>
      </w:pPr>
      <w:r>
        <w:rPr>
          <w:b/>
          <w:bCs/>
        </w:rPr>
        <w:t xml:space="preserve">Б) </w:t>
      </w:r>
      <w:r>
        <w:t xml:space="preserve">косвеният иск изисква предварителна нотариална покана, а прекият — не</w:t>
      </w:r>
    </w:p>
    <w:p>
      <w:pPr>
        <w:spacing w:after="40"/>
        <w:ind w:left="431" w:hanging="360"/>
      </w:pPr>
      <w:r>
        <w:rPr>
          <w:b/>
          <w:bCs/>
        </w:rPr>
        <w:t xml:space="preserve">В) </w:t>
      </w:r>
      <w:r>
        <w:t xml:space="preserve">прекият иск е допустим само срещу държавни органи и общински предприятия</w:t>
      </w:r>
    </w:p>
    <w:p>
      <w:pPr>
        <w:spacing w:after="40"/>
        <w:ind w:left="431" w:hanging="360"/>
      </w:pPr>
      <w:r>
        <w:rPr>
          <w:b/>
          <w:bCs/>
        </w:rPr>
        <w:t xml:space="preserve">Г) </w:t>
      </w:r>
      <w:r>
        <w:t xml:space="preserve">при косвения резултатът винаги е за длъжника, при прекия — за кредитора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Косвеният иск само попълва длъжниковото имущество и подготвя изпълнението — от резултата се ползват всички кредитори; прекият дава собствено право на удовлетворяване направо от поддлъжника, но само в изрично уредените случаи.</w:t>
      </w:r>
    </w:p>
    <w:p>
      <w:pPr>
        <w:spacing w:after="100" w:before="0"/>
      </w:pPr>
      <w:r>
        <w:rPr>
          <w:b/>
          <w:bCs/>
        </w:rPr>
        <w:t xml:space="preserve">Защо А е грешен:  </w:t>
      </w:r>
      <w:r>
        <w:t xml:space="preserve">И двата института са общи гражданскоправни фигури.</w:t>
      </w:r>
    </w:p>
    <w:p>
      <w:pPr>
        <w:spacing w:after="100" w:before="0"/>
      </w:pPr>
      <w:r>
        <w:rPr>
          <w:b/>
          <w:bCs/>
        </w:rPr>
        <w:t xml:space="preserve">Защо Б е грешен:  </w:t>
      </w:r>
      <w:r>
        <w:t xml:space="preserve">Покана не е разграничителният белег.</w:t>
      </w:r>
    </w:p>
    <w:p>
      <w:pPr>
        <w:spacing w:after="100" w:before="0"/>
      </w:pPr>
      <w:r>
        <w:rPr>
          <w:b/>
          <w:bCs/>
        </w:rPr>
        <w:t xml:space="preserve">Защо В е грешен:  </w:t>
      </w:r>
      <w:r>
        <w:t xml:space="preserve">Адресатът е поддлъжникът, без ограничение по качество.</w:t>
      </w:r>
    </w:p>
    <w:p>
      <w:pPr>
        <w:spacing w:after="140" w:before="0"/>
      </w:pPr>
      <w:r>
        <w:rPr>
          <w:b/>
          <w:bCs/>
        </w:rPr>
        <w:t xml:space="preserve">Методическа бележка:  </w:t>
      </w:r>
      <w:r>
        <w:t xml:space="preserve">Проверява къде отива резултатът при двете фигури.</w:t>
      </w:r>
    </w:p>
    <w:p>
      <w:pPr>
        <w:pStyle w:val="Heading2"/>
        <w:spacing w:after="120" w:before="320"/>
      </w:pPr>
      <w:r>
        <w:rPr>
          <w:b/>
          <w:bCs/>
          <w:color w:val="2F5496"/>
          <w:sz w:val="26"/>
          <w:szCs w:val="26"/>
        </w:rPr>
        <w:t xml:space="preserve">Тема 40 — казуси</w:t>
      </w:r>
    </w:p>
    <w:p>
      <w:pPr>
        <w:pStyle w:val="Heading3"/>
        <w:spacing w:after="80" w:before="240"/>
      </w:pPr>
      <w:r>
        <w:rPr>
          <w:b/>
          <w:bCs/>
          <w:sz w:val="24"/>
          <w:szCs w:val="24"/>
        </w:rPr>
        <w:t xml:space="preserve">Казус 1</w:t>
      </w:r>
      <w:r>
        <w:rPr>
          <w:i/>
          <w:iCs/>
          <w:color w:val="767676"/>
          <w:sz w:val="19"/>
          <w:szCs w:val="19"/>
        </w:rPr>
        <w:t xml:space="preserve">   (№ 79 от 156)</w:t>
      </w:r>
    </w:p>
    <w:p>
      <w:pPr>
        <w:spacing w:after="100" w:before="0"/>
      </w:pPr>
      <w:r>
        <w:rPr>
          <w:b/>
          <w:bCs/>
        </w:rPr>
        <w:t xml:space="preserve">Заглавие:  </w:t>
      </w:r>
      <w:r>
        <w:t xml:space="preserve">Бездействащият длъжник и вземането, което не иска да събира</w:t>
      </w:r>
    </w:p>
    <w:p>
      <w:pPr>
        <w:spacing w:after="100" w:before="0"/>
      </w:pPr>
      <w:r>
        <w:rPr>
          <w:b/>
          <w:bCs/>
        </w:rPr>
        <w:t xml:space="preserve">Тема:  </w:t>
      </w:r>
      <w:r>
        <w:t xml:space="preserve">Косвен иск. Предпоставки, страни и правни последици.</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косвен иск</w:t>
      </w:r>
    </w:p>
    <w:p>
      <w:pPr>
        <w:spacing w:after="40"/>
        <w:ind w:left="504" w:hanging="288"/>
      </w:pPr>
      <w:r>
        <w:t xml:space="preserve">•  изискуемо вземане на кредитора</w:t>
      </w:r>
    </w:p>
    <w:p>
      <w:pPr>
        <w:spacing w:after="40"/>
        <w:ind w:left="504" w:hanging="288"/>
      </w:pPr>
      <w:r>
        <w:t xml:space="preserve">•  имуществено право на длъжника срещу трето лице</w:t>
      </w:r>
    </w:p>
    <w:p>
      <w:pPr>
        <w:spacing w:after="40"/>
        <w:ind w:left="504" w:hanging="288"/>
      </w:pPr>
      <w:r>
        <w:t xml:space="preserve">•  бездействие на длъжника</w:t>
      </w:r>
    </w:p>
    <w:p>
      <w:pPr>
        <w:spacing w:after="40"/>
        <w:ind w:left="504" w:hanging="288"/>
      </w:pPr>
      <w:r>
        <w:t xml:space="preserve">•  застрашеност на удовлетворяването</w:t>
      </w:r>
    </w:p>
    <w:p>
      <w:pPr>
        <w:spacing w:after="40"/>
        <w:ind w:left="504" w:hanging="288"/>
      </w:pPr>
      <w:r>
        <w:t xml:space="preserve">•  насочване на иска срещу третото лице</w:t>
      </w:r>
    </w:p>
    <w:p>
      <w:pPr>
        <w:spacing w:after="40"/>
        <w:ind w:left="504" w:hanging="288"/>
      </w:pPr>
      <w:r>
        <w:t xml:space="preserve">•  ефект в патримониума на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допустимостта на косвения иск по фактите;</w:t>
      </w:r>
    </w:p>
    <w:p>
      <w:pPr>
        <w:spacing w:after="40"/>
        <w:ind w:left="504" w:hanging="288"/>
      </w:pPr>
      <w:r>
        <w:t xml:space="preserve">•  да изброи предпоставките му;</w:t>
      </w:r>
    </w:p>
    <w:p>
      <w:pPr>
        <w:spacing w:after="40"/>
        <w:ind w:left="504" w:hanging="288"/>
      </w:pPr>
      <w:r>
        <w:t xml:space="preserve">•  да определи срещу кого се предявява искът и кой участва в процеса;</w:t>
      </w:r>
    </w:p>
    <w:p>
      <w:pPr>
        <w:spacing w:after="40"/>
        <w:ind w:left="504" w:hanging="288"/>
      </w:pPr>
      <w:r>
        <w:t xml:space="preserve">•  да обясни в чий патримониум настъпва резултатът;</w:t>
      </w:r>
    </w:p>
    <w:p>
      <w:pPr>
        <w:spacing w:after="60" w:before="120"/>
      </w:pPr>
      <w:r>
        <w:rPr>
          <w:b/>
          <w:bCs/>
        </w:rPr>
        <w:t xml:space="preserve">Факти</w:t>
      </w:r>
    </w:p>
    <w:p>
      <w:pPr>
        <w:spacing w:after="80" w:before="0"/>
        <w:jc w:val="both"/>
      </w:pPr>
      <w:r>
        <w:t xml:space="preserve">Кредитор има изискуемо вземане от 25 000 евро срещу длъжник, който почти не притежава друго имущество. Същевременно длъжникът има собствено вземане от 30 000 евро срещу свой клиент по договор за изработка, но отказва да го събира, защото двамата са приятели и не иска „да го притиска". Кредиторът узнава за това и предявява иск срещу клиента от свое име, като твърди, че упражнява правото на длъжника косвено.</w:t>
      </w:r>
    </w:p>
    <w:p>
      <w:pPr>
        <w:spacing w:after="60" w:before="120"/>
      </w:pPr>
      <w:r>
        <w:rPr>
          <w:b/>
          <w:bCs/>
        </w:rPr>
        <w:t xml:space="preserve">Въпроси</w:t>
      </w:r>
    </w:p>
    <w:p>
      <w:pPr>
        <w:spacing w:after="40"/>
        <w:ind w:left="504" w:hanging="288"/>
      </w:pPr>
      <w:r>
        <w:t xml:space="preserve">1.  Допустим ли е косвеният иск?</w:t>
      </w:r>
    </w:p>
    <w:p>
      <w:pPr>
        <w:spacing w:after="40"/>
        <w:ind w:left="504" w:hanging="288"/>
      </w:pPr>
      <w:r>
        <w:t xml:space="preserve">2.  Какви предпоставки трябва да са налице?</w:t>
      </w:r>
    </w:p>
    <w:p>
      <w:pPr>
        <w:spacing w:after="40"/>
        <w:ind w:left="504" w:hanging="288"/>
      </w:pPr>
      <w:r>
        <w:t xml:space="preserve">3.  Срещу кого се предявява искът?</w:t>
      </w:r>
    </w:p>
    <w:p>
      <w:pPr>
        <w:spacing w:after="40"/>
        <w:ind w:left="504" w:hanging="288"/>
      </w:pPr>
      <w:r>
        <w:t xml:space="preserve">4.  Какъв е ефектът, ако кредиторът спечели делото?</w:t>
      </w:r>
    </w:p>
    <w:p>
      <w:pPr>
        <w:spacing w:after="60" w:before="120"/>
      </w:pPr>
      <w:r>
        <w:rPr>
          <w:b/>
          <w:bCs/>
        </w:rPr>
        <w:t xml:space="preserve">Насоки за решаване</w:t>
      </w:r>
    </w:p>
    <w:p>
      <w:pPr>
        <w:spacing w:after="40"/>
        <w:ind w:left="504" w:hanging="288"/>
      </w:pPr>
      <w:r>
        <w:t xml:space="preserve">•  Проверете последователно всяка предпоставка по фактите на казуса.</w:t>
      </w:r>
    </w:p>
    <w:p>
      <w:pPr>
        <w:spacing w:after="40"/>
        <w:ind w:left="504" w:hanging="288"/>
      </w:pPr>
      <w:r>
        <w:t xml:space="preserve">•  Преценете дали мотивът на длъжника променя правната оценка на бездействието му.</w:t>
      </w:r>
    </w:p>
    <w:p>
      <w:pPr>
        <w:spacing w:after="40"/>
        <w:ind w:left="504" w:hanging="288"/>
      </w:pPr>
      <w:r>
        <w:t xml:space="preserve">•  Определете положението на третото лице и на самия длъжник в процеса.</w:t>
      </w:r>
    </w:p>
    <w:p>
      <w:pPr>
        <w:spacing w:after="40"/>
        <w:ind w:left="504" w:hanging="288"/>
      </w:pPr>
      <w:r>
        <w:t xml:space="preserve">•  Помислете какво печели кредиторът при уважаване на иска.</w:t>
      </w:r>
    </w:p>
    <w:p>
      <w:pPr>
        <w:spacing w:after="60" w:before="120"/>
      </w:pPr>
      <w:r>
        <w:rPr>
          <w:b/>
          <w:bCs/>
        </w:rPr>
        <w:t xml:space="preserve">Примерен отговор</w:t>
      </w:r>
    </w:p>
    <w:p>
      <w:pPr>
        <w:spacing w:after="80" w:before="0"/>
        <w:jc w:val="both"/>
      </w:pPr>
      <w:r>
        <w:t xml:space="preserve">1. Да, по принцип е допустим.</w:t>
      </w:r>
    </w:p>
    <w:p>
      <w:pPr>
        <w:spacing w:after="80" w:before="0"/>
        <w:jc w:val="both"/>
      </w:pPr>
      <w:r>
        <w:t xml:space="preserve">2. Трябва да има вземане на кредитора срещу длъжника, имуществено право на длъжника срещу трето лице, бездействие на длъжника и застрашеност на удовлетворяването на кредитора.</w:t>
      </w:r>
    </w:p>
    <w:p>
      <w:pPr>
        <w:spacing w:after="80" w:before="0"/>
        <w:jc w:val="both"/>
      </w:pPr>
      <w:r>
        <w:t xml:space="preserve">3. Искът се насочва срещу третото лице — длъжника на неговия длъжник, като в процеса се засяга и самият длъжник.</w:t>
      </w:r>
    </w:p>
    <w:p>
      <w:pPr>
        <w:spacing w:after="80" w:before="0"/>
        <w:jc w:val="both"/>
      </w:pPr>
      <w:r>
        <w:t xml:space="preserve">4. Ако спечели, правото се упражнява в патримониума на длъжника, а не пряко в полза на кредитора. Тоест сумата не става автоматично собственост на ищеца, но се запазва имуществената маса, от която той може да се удовлетвори.</w:t>
      </w:r>
    </w:p>
    <w:p>
      <w:pPr>
        <w:spacing w:after="60" w:before="120"/>
      </w:pPr>
      <w:r>
        <w:rPr>
          <w:b/>
          <w:bCs/>
        </w:rPr>
        <w:t xml:space="preserve">Кратък извод</w:t>
      </w:r>
    </w:p>
    <w:p>
      <w:pPr>
        <w:spacing w:after="80" w:before="0"/>
        <w:jc w:val="both"/>
      </w:pPr>
      <w:r>
        <w:t xml:space="preserve">Косвеният иск е допустим при вземане на кредитора, налично имуществено право на длъжника срещу трето лице, бездействие на длъжника и застрашено удовлетворяване; успехът му попълва имуществената маса на длъжника, а не води до пряко плащане в полза на ищеца.</w:t>
      </w:r>
    </w:p>
    <w:p>
      <w:pPr>
        <w:spacing w:after="60" w:before="120"/>
      </w:pPr>
      <w:r>
        <w:rPr>
          <w:b/>
          <w:bCs/>
        </w:rPr>
        <w:t xml:space="preserve">Често срещани грешки</w:t>
      </w:r>
    </w:p>
    <w:p>
      <w:pPr>
        <w:spacing w:after="40"/>
        <w:ind w:left="504" w:hanging="288"/>
      </w:pPr>
      <w:r>
        <w:t xml:space="preserve">•  Да се смята, че присъденото постъпва направо в полза на ищеца.</w:t>
      </w:r>
    </w:p>
    <w:p>
      <w:pPr>
        <w:spacing w:after="40"/>
        <w:ind w:left="504" w:hanging="288"/>
      </w:pPr>
      <w:r>
        <w:t xml:space="preserve">•  Да се пропуска изискването за застрашеност на удовлетворяването.</w:t>
      </w:r>
    </w:p>
    <w:p>
      <w:pPr>
        <w:spacing w:after="40"/>
        <w:ind w:left="504" w:hanging="288"/>
      </w:pPr>
      <w:r>
        <w:t xml:space="preserve">•  Да се насочва искът само срещу длъжника, а не срещу неговия длъжник.</w:t>
      </w:r>
    </w:p>
    <w:p>
      <w:pPr>
        <w:spacing w:after="40"/>
        <w:ind w:left="504" w:hanging="288"/>
      </w:pPr>
      <w:r>
        <w:t xml:space="preserve">•  Да се приема, че личните съображения на длъжника оправдават бездействието му.</w:t>
      </w:r>
    </w:p>
    <w:p>
      <w:pPr>
        <w:pStyle w:val="Heading3"/>
        <w:spacing w:after="80" w:before="240"/>
      </w:pPr>
      <w:r>
        <w:rPr>
          <w:b/>
          <w:bCs/>
          <w:sz w:val="24"/>
          <w:szCs w:val="24"/>
        </w:rPr>
        <w:t xml:space="preserve">Казус 2</w:t>
      </w:r>
      <w:r>
        <w:rPr>
          <w:i/>
          <w:iCs/>
          <w:color w:val="767676"/>
          <w:sz w:val="19"/>
          <w:szCs w:val="19"/>
        </w:rPr>
        <w:t xml:space="preserve">   (№ 80 от 156)</w:t>
      </w:r>
    </w:p>
    <w:p>
      <w:pPr>
        <w:spacing w:after="100" w:before="0"/>
      </w:pPr>
      <w:r>
        <w:rPr>
          <w:b/>
          <w:bCs/>
        </w:rPr>
        <w:t xml:space="preserve">Заглавие:  </w:t>
      </w:r>
      <w:r>
        <w:t xml:space="preserve">Наемодател срещу пренаемател: чуждо или собствено право</w:t>
      </w:r>
    </w:p>
    <w:p>
      <w:pPr>
        <w:spacing w:after="100" w:before="0"/>
      </w:pPr>
      <w:r>
        <w:rPr>
          <w:b/>
          <w:bCs/>
        </w:rPr>
        <w:t xml:space="preserve">Тема:  </w:t>
      </w:r>
      <w:r>
        <w:t xml:space="preserve">Пряк иск. Разграничение от косвения иск.</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пряк иск</w:t>
      </w:r>
    </w:p>
    <w:p>
      <w:pPr>
        <w:spacing w:after="40"/>
        <w:ind w:left="504" w:hanging="288"/>
      </w:pPr>
      <w:r>
        <w:t xml:space="preserve">•  косвен иск</w:t>
      </w:r>
    </w:p>
    <w:p>
      <w:pPr>
        <w:spacing w:after="40"/>
        <w:ind w:left="504" w:hanging="288"/>
      </w:pPr>
      <w:r>
        <w:t xml:space="preserve">•  собствено право по силата на закона</w:t>
      </w:r>
    </w:p>
    <w:p>
      <w:pPr>
        <w:spacing w:after="40"/>
        <w:ind w:left="504" w:hanging="288"/>
      </w:pPr>
      <w:r>
        <w:t xml:space="preserve">•  упражняване на чуждо право</w:t>
      </w:r>
    </w:p>
    <w:p>
      <w:pPr>
        <w:spacing w:after="40"/>
        <w:ind w:left="504" w:hanging="288"/>
      </w:pPr>
      <w:r>
        <w:t xml:space="preserve">•  пренаемане</w:t>
      </w:r>
    </w:p>
    <w:p>
      <w:pPr>
        <w:spacing w:after="40"/>
        <w:ind w:left="504" w:hanging="288"/>
      </w:pPr>
      <w:r>
        <w:t xml:space="preserve">•  бездействие на междинния длъжник</w:t>
      </w:r>
    </w:p>
    <w:p>
      <w:pPr>
        <w:spacing w:after="40"/>
        <w:ind w:left="504" w:hanging="288"/>
      </w:pPr>
      <w:r>
        <w:t xml:space="preserve">•  законово установени граници на притезанието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прекия от косвения иск;</w:t>
      </w:r>
    </w:p>
    <w:p>
      <w:pPr>
        <w:spacing w:after="40"/>
        <w:ind w:left="504" w:hanging="288"/>
      </w:pPr>
      <w:r>
        <w:t xml:space="preserve">•  да установи източника на правото на наемодателя;</w:t>
      </w:r>
    </w:p>
    <w:p>
      <w:pPr>
        <w:spacing w:after="40"/>
        <w:ind w:left="504" w:hanging="288"/>
      </w:pPr>
      <w:r>
        <w:t xml:space="preserve">•  да прецени каква роля играе бездействието на междинния длъжник;</w:t>
      </w:r>
    </w:p>
    <w:p>
      <w:pPr>
        <w:spacing w:after="40"/>
        <w:ind w:left="504" w:hanging="288"/>
      </w:pPr>
      <w:r>
        <w:t xml:space="preserve">•  да очертае границите на прякото притезание;</w:t>
      </w:r>
    </w:p>
    <w:p>
      <w:pPr>
        <w:spacing w:after="60" w:before="120"/>
      </w:pPr>
      <w:r>
        <w:rPr>
          <w:b/>
          <w:bCs/>
        </w:rPr>
        <w:t xml:space="preserve">Факти</w:t>
      </w:r>
    </w:p>
    <w:p>
      <w:pPr>
        <w:spacing w:after="80" w:before="0"/>
        <w:jc w:val="both"/>
      </w:pPr>
      <w:r>
        <w:t xml:space="preserve">Наемодател има вземане за неизплатен наем срещу свой наемател. Наемателят междувременно е преотдал имота на трето лице и редовно получава пренаемна цена, но крие това от наемодателя. Последният иска директно от пренаемателя да му заплати сумата за текущите наеми.</w:t>
      </w:r>
    </w:p>
    <w:p>
      <w:pPr>
        <w:spacing w:after="60" w:before="120"/>
      </w:pPr>
      <w:r>
        <w:rPr>
          <w:b/>
          <w:bCs/>
        </w:rPr>
        <w:t xml:space="preserve">Въпроси</w:t>
      </w:r>
    </w:p>
    <w:p>
      <w:pPr>
        <w:spacing w:after="40"/>
        <w:ind w:left="504" w:hanging="288"/>
      </w:pPr>
      <w:r>
        <w:t xml:space="preserve">1.  Косвен иск ли е това или пряк иск?</w:t>
      </w:r>
    </w:p>
    <w:p>
      <w:pPr>
        <w:spacing w:after="40"/>
        <w:ind w:left="504" w:hanging="288"/>
      </w:pPr>
      <w:r>
        <w:t xml:space="preserve">2.  Какво е значението на изричното законово основание?</w:t>
      </w:r>
    </w:p>
    <w:p>
      <w:pPr>
        <w:spacing w:after="40"/>
        <w:ind w:left="504" w:hanging="288"/>
      </w:pPr>
      <w:r>
        <w:t xml:space="preserve">3.  Нужна ли е бездейственост на междинния длъжник?</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Определете дали кредиторът упражнява свое или чуждо право.</w:t>
      </w:r>
    </w:p>
    <w:p>
      <w:pPr>
        <w:spacing w:after="40"/>
        <w:ind w:left="504" w:hanging="288"/>
      </w:pPr>
      <w:r>
        <w:t xml:space="preserve">•  Потърсете основанието, от което той черпи претенцията си.</w:t>
      </w:r>
    </w:p>
    <w:p>
      <w:pPr>
        <w:spacing w:after="40"/>
        <w:ind w:left="504" w:hanging="288"/>
      </w:pPr>
      <w:r>
        <w:t xml:space="preserve">•  Сравнете необходимите предпоставки с тези при косвения иск.</w:t>
      </w:r>
    </w:p>
    <w:p>
      <w:pPr>
        <w:spacing w:after="40"/>
        <w:ind w:left="504" w:hanging="288"/>
      </w:pPr>
      <w:r>
        <w:t xml:space="preserve">•  Съобразете в какви граници може да се търси плащане от пренаемателя.</w:t>
      </w:r>
    </w:p>
    <w:p>
      <w:pPr>
        <w:spacing w:after="60" w:before="120"/>
      </w:pPr>
      <w:r>
        <w:rPr>
          <w:b/>
          <w:bCs/>
        </w:rPr>
        <w:t xml:space="preserve">Примерен отговор</w:t>
      </w:r>
    </w:p>
    <w:p>
      <w:pPr>
        <w:spacing w:after="80" w:before="0"/>
        <w:jc w:val="both"/>
      </w:pPr>
      <w:r>
        <w:t xml:space="preserve">1. Претенцията на наемодателя срещу пренаемателя е пряк иск по чл. 234 ал. 3 ЗЗД, а не косвен иск по чл. 134 ЗЗД. При косвения иск кредиторът упражнява от свое име чуждо право — това на длъжника си, докато тук наемодателят търси плащане на собствено основание, установено от закона.</w:t>
      </w:r>
    </w:p>
    <w:p>
      <w:pPr>
        <w:spacing w:after="80" w:before="0"/>
        <w:jc w:val="both"/>
      </w:pPr>
      <w:r>
        <w:t xml:space="preserve">2. Изричното законово основание е определящо: чл. 234 ал. 3 ЗЗД създава пряка обвързаност между наемодателя и пренаемателя и предоставя на първия собствено притезание срещу второто лице. Именно това отличава случая от чл. 134 ЗЗД, при който правото остава в патримониума на длъжника и се упражнява от кредитора само за негова сметка.</w:t>
      </w:r>
    </w:p>
    <w:p>
      <w:pPr>
        <w:spacing w:after="80" w:before="0"/>
        <w:jc w:val="both"/>
      </w:pPr>
      <w:r>
        <w:t xml:space="preserve">3. Бездействието на междинния длъжник няма същото значение, каквото има по чл. 134 ЗЗД, където то е предпоставка на иска наред със заплахата за удовлетворяване на кредитора. При прекия иск наемодателят черпи право направо от закона, поради което укриването на получаваната пренаемна цена от наемателя е фактически повод, а не условие за уважаване на претенцията.</w:t>
      </w:r>
    </w:p>
    <w:p>
      <w:pPr>
        <w:spacing w:after="80" w:before="0"/>
        <w:jc w:val="both"/>
      </w:pPr>
      <w:r>
        <w:t xml:space="preserve">4. Следователно наемодателят не упражнява чуждо право, а свое собствено пряко притезание срещу пренаемателя, но в законово установените граници. По чл. 234 ал. 3 ЗЗД пренаемателят отговаря само за наемите, които дължи при предявяването на иска, без да може да противопостави преждевременно извършените плащания, и не повече от вземането на наемодателя за неплатен наем.</w:t>
      </w:r>
    </w:p>
    <w:p>
      <w:pPr>
        <w:spacing w:after="60" w:before="120"/>
      </w:pPr>
      <w:r>
        <w:rPr>
          <w:b/>
          <w:bCs/>
        </w:rPr>
        <w:t xml:space="preserve">Кратък извод</w:t>
      </w:r>
    </w:p>
    <w:p>
      <w:pPr>
        <w:spacing w:after="80" w:before="0"/>
        <w:jc w:val="both"/>
      </w:pPr>
      <w:r>
        <w:t xml:space="preserve">Когато законът дава на наемодателя собствено право срещу пренаемателя, е налице пряк, а не косвен иск: кредиторът упражнява свое притезание в законово установените граници, а бездействието на междинния длъжник няма същото значение.</w:t>
      </w:r>
    </w:p>
    <w:p>
      <w:pPr>
        <w:spacing w:after="60" w:before="120"/>
      </w:pPr>
      <w:r>
        <w:rPr>
          <w:b/>
          <w:bCs/>
        </w:rPr>
        <w:t xml:space="preserve">Често срещани грешки</w:t>
      </w:r>
    </w:p>
    <w:p>
      <w:pPr>
        <w:spacing w:after="40"/>
        <w:ind w:left="504" w:hanging="288"/>
      </w:pPr>
      <w:r>
        <w:t xml:space="preserve">•  Да се квалифицира като косвен иск всяко искане, насочено към длъжник на длъжника.</w:t>
      </w:r>
    </w:p>
    <w:p>
      <w:pPr>
        <w:spacing w:after="40"/>
        <w:ind w:left="504" w:hanging="288"/>
      </w:pPr>
      <w:r>
        <w:t xml:space="preserve">•  Да се търсят предпоставките на косвения иск при пряко законово право.</w:t>
      </w:r>
    </w:p>
    <w:p>
      <w:pPr>
        <w:spacing w:after="40"/>
        <w:ind w:left="504" w:hanging="288"/>
      </w:pPr>
      <w:r>
        <w:t xml:space="preserve">•  Да се пренебрегва законовото основание като разграничителен критерий.</w:t>
      </w:r>
    </w:p>
    <w:p>
      <w:pPr>
        <w:spacing w:after="40"/>
        <w:ind w:left="504" w:hanging="288"/>
      </w:pPr>
      <w:r>
        <w:t xml:space="preserve">•  Да се приема, че при прекия иск кредиторът упражнява чуждо право.</w:t>
      </w:r>
    </w:p>
    <w:p>
      <w:r>
        <w:br w:type="page"/>
      </w:r>
    </w:p>
    <w:p>
      <w:pPr>
        <w:pStyle w:val="Heading1"/>
        <w:spacing w:after="80"/>
      </w:pPr>
      <w:r>
        <w:rPr>
          <w:b/>
          <w:bCs/>
          <w:color w:val="2F5496"/>
          <w:sz w:val="30"/>
          <w:szCs w:val="30"/>
        </w:rPr>
        <w:t xml:space="preserve">Тема 41. Отменителен иск</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402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Приложно поле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403</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Отграничение от симулацията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404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Вземане преди действието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Увреждане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Знание при безвъзмездни сделки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407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Знание при възмездни сделки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408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Действия на поръчителя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409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Страни и защита на ответниците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410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Последици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Дарение в полза на сестрата след поканата за плащане</w:t>
      </w:r>
    </w:p>
    <w:p>
      <w:pPr>
        <w:spacing w:after="40"/>
      </w:pPr>
      <w:r>
        <w:rPr>
          <w:b/>
          <w:bCs/>
        </w:rPr>
        <w:t xml:space="preserve">Казус 2 (Високо): </w:t>
      </w:r>
      <w:r>
        <w:t xml:space="preserve">Продажба на пазарна цена, която въпреки това уврежда</w:t>
      </w:r>
    </w:p>
    <w:p>
      <w:pPr>
        <w:pStyle w:val="Heading2"/>
        <w:spacing w:after="120" w:before="280"/>
      </w:pPr>
      <w:r>
        <w:rPr>
          <w:b/>
          <w:bCs/>
          <w:color w:val="2F5496"/>
          <w:sz w:val="26"/>
          <w:szCs w:val="26"/>
        </w:rPr>
        <w:t xml:space="preserve">Тема 41 — тестови въпроси</w:t>
      </w:r>
    </w:p>
    <w:p>
      <w:pPr>
        <w:pStyle w:val="Heading3"/>
        <w:spacing w:after="60" w:before="240"/>
      </w:pPr>
      <w:r>
        <w:rPr>
          <w:b/>
          <w:bCs/>
          <w:sz w:val="24"/>
          <w:szCs w:val="24"/>
        </w:rPr>
        <w:t xml:space="preserve">Въпрос 1</w:t>
      </w:r>
      <w:r>
        <w:rPr>
          <w:i/>
          <w:iCs/>
          <w:color w:val="767676"/>
          <w:sz w:val="19"/>
          <w:szCs w:val="19"/>
        </w:rPr>
        <w:t xml:space="preserve">   (№ 401 от 780)</w:t>
      </w:r>
    </w:p>
    <w:p>
      <w:pPr>
        <w:spacing w:after="100"/>
      </w:pPr>
      <w:r>
        <w:rPr>
          <w:b/>
          <w:bCs/>
          <w:sz w:val="19"/>
          <w:szCs w:val="19"/>
        </w:rPr>
        <w:t xml:space="preserve">Подтема: </w:t>
      </w:r>
      <w:r>
        <w:rPr>
          <w:sz w:val="19"/>
          <w:szCs w:val="19"/>
        </w:rPr>
        <w:t xml:space="preserve">Понятие</w:t>
      </w:r>
      <w:r>
        <w:rPr>
          <w:b/>
          <w:bCs/>
          <w:sz w:val="19"/>
          <w:szCs w:val="19"/>
        </w:rPr>
        <w:t xml:space="preserve">     Ниво: </w:t>
      </w:r>
      <w:r>
        <w:rPr>
          <w:sz w:val="19"/>
          <w:szCs w:val="19"/>
        </w:rPr>
        <w:t xml:space="preserve">Базово</w:t>
      </w:r>
    </w:p>
    <w:p>
      <w:pPr>
        <w:spacing w:after="80" w:before="0"/>
      </w:pPr>
      <w:r>
        <w:t xml:space="preserve">Уважаването на отменителния (Павловия) иск по чл. 135 ЗЗД прави увреждащото действие:</w:t>
      </w:r>
    </w:p>
    <w:p>
      <w:pPr>
        <w:spacing w:after="40"/>
        <w:ind w:left="431" w:hanging="360"/>
      </w:pPr>
      <w:r>
        <w:rPr>
          <w:b/>
          <w:bCs/>
        </w:rPr>
        <w:t xml:space="preserve">А) </w:t>
      </w:r>
      <w:r>
        <w:t xml:space="preserve">недействително само спрямо кредитора, предявил иска</w:t>
      </w:r>
    </w:p>
    <w:p>
      <w:pPr>
        <w:spacing w:after="40"/>
        <w:ind w:left="431" w:hanging="360"/>
      </w:pPr>
      <w:r>
        <w:rPr>
          <w:b/>
          <w:bCs/>
        </w:rPr>
        <w:t xml:space="preserve">Б) </w:t>
      </w:r>
      <w:r>
        <w:t xml:space="preserve">нищожно спрямо всички от момента на извършването му</w:t>
      </w:r>
    </w:p>
    <w:p>
      <w:pPr>
        <w:spacing w:after="40"/>
        <w:ind w:left="431" w:hanging="360"/>
      </w:pPr>
      <w:r>
        <w:rPr>
          <w:b/>
          <w:bCs/>
        </w:rPr>
        <w:t xml:space="preserve">В) </w:t>
      </w:r>
      <w:r>
        <w:t xml:space="preserve">унищожаемо по искане на всяка от страните по сделката</w:t>
      </w:r>
    </w:p>
    <w:p>
      <w:pPr>
        <w:spacing w:after="40"/>
        <w:ind w:left="431" w:hanging="360"/>
      </w:pPr>
      <w:r>
        <w:rPr>
          <w:b/>
          <w:bCs/>
        </w:rPr>
        <w:t xml:space="preserve">Г) </w:t>
      </w:r>
      <w:r>
        <w:t xml:space="preserve">недействително спрямо всички кредитори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Недействителността е относителна — тя действа единствено в полза на кредитора-ищец, а не erga omnes; между страните по сделката тя остава напълно валидна.</w:t>
      </w:r>
    </w:p>
    <w:p>
      <w:pPr>
        <w:spacing w:after="100" w:before="0"/>
      </w:pPr>
      <w:r>
        <w:rPr>
          <w:b/>
          <w:bCs/>
        </w:rPr>
        <w:t xml:space="preserve">Защо Б е грешен:  </w:t>
      </w:r>
      <w:r>
        <w:t xml:space="preserve">Абсолютна нищожност искът не поражда.</w:t>
      </w:r>
    </w:p>
    <w:p>
      <w:pPr>
        <w:spacing w:after="100" w:before="0"/>
      </w:pPr>
      <w:r>
        <w:rPr>
          <w:b/>
          <w:bCs/>
        </w:rPr>
        <w:t xml:space="preserve">Защо В е грешен:  </w:t>
      </w:r>
      <w:r>
        <w:t xml:space="preserve">Унищожаемостта е институт за пороци на волята.</w:t>
      </w:r>
    </w:p>
    <w:p>
      <w:pPr>
        <w:spacing w:after="100" w:before="0"/>
      </w:pPr>
      <w:r>
        <w:rPr>
          <w:b/>
          <w:bCs/>
        </w:rPr>
        <w:t xml:space="preserve">Защо Г е грешен:  </w:t>
      </w:r>
      <w:r>
        <w:t xml:space="preserve">Другите кредитори не се ползват от чуждото решение.</w:t>
      </w:r>
    </w:p>
    <w:p>
      <w:pPr>
        <w:spacing w:after="140" w:before="0"/>
      </w:pPr>
      <w:r>
        <w:rPr>
          <w:b/>
          <w:bCs/>
        </w:rPr>
        <w:t xml:space="preserve">Методическа бележка:  </w:t>
      </w:r>
      <w:r>
        <w:t xml:space="preserve">Проверява относителния характер на недействителността.</w:t>
      </w:r>
    </w:p>
    <w:p>
      <w:pPr>
        <w:pStyle w:val="Heading3"/>
        <w:spacing w:after="60" w:before="240"/>
      </w:pPr>
      <w:r>
        <w:rPr>
          <w:b/>
          <w:bCs/>
          <w:sz w:val="24"/>
          <w:szCs w:val="24"/>
        </w:rPr>
        <w:t xml:space="preserve">Въпрос 2</w:t>
      </w:r>
      <w:r>
        <w:rPr>
          <w:i/>
          <w:iCs/>
          <w:color w:val="767676"/>
          <w:sz w:val="19"/>
          <w:szCs w:val="19"/>
        </w:rPr>
        <w:t xml:space="preserve">   (№ 402 от 780)</w:t>
      </w:r>
    </w:p>
    <w:p>
      <w:pPr>
        <w:spacing w:after="100"/>
      </w:pPr>
      <w:r>
        <w:rPr>
          <w:b/>
          <w:bCs/>
          <w:sz w:val="19"/>
          <w:szCs w:val="19"/>
        </w:rPr>
        <w:t xml:space="preserve">Подтема: </w:t>
      </w:r>
      <w:r>
        <w:rPr>
          <w:sz w:val="19"/>
          <w:szCs w:val="19"/>
        </w:rPr>
        <w:t xml:space="preserve">Приложно поле</w:t>
      </w:r>
      <w:r>
        <w:rPr>
          <w:b/>
          <w:bCs/>
          <w:sz w:val="19"/>
          <w:szCs w:val="19"/>
        </w:rPr>
        <w:t xml:space="preserve">     Ниво: </w:t>
      </w:r>
      <w:r>
        <w:rPr>
          <w:sz w:val="19"/>
          <w:szCs w:val="19"/>
        </w:rPr>
        <w:t xml:space="preserve">Средно</w:t>
      </w:r>
    </w:p>
    <w:p>
      <w:pPr>
        <w:spacing w:after="80" w:before="0"/>
      </w:pPr>
      <w:r>
        <w:t xml:space="preserve">Отменителният иск е приложим спрямо:</w:t>
      </w:r>
    </w:p>
    <w:p>
      <w:pPr>
        <w:spacing w:after="40"/>
        <w:ind w:left="431" w:hanging="360"/>
      </w:pPr>
      <w:r>
        <w:rPr>
          <w:b/>
          <w:bCs/>
        </w:rPr>
        <w:t xml:space="preserve">А) </w:t>
      </w:r>
      <w:r>
        <w:t xml:space="preserve">всякакви действия на длъжника, включително чисто фактически</w:t>
      </w:r>
    </w:p>
    <w:p>
      <w:pPr>
        <w:spacing w:after="40"/>
        <w:ind w:left="431" w:hanging="360"/>
      </w:pPr>
      <w:r>
        <w:rPr>
          <w:b/>
          <w:bCs/>
        </w:rPr>
        <w:t xml:space="preserve">Б) </w:t>
      </w:r>
      <w:r>
        <w:t xml:space="preserve">действия на длъжника, увреждащи което и да е трето лице</w:t>
      </w:r>
    </w:p>
    <w:p>
      <w:pPr>
        <w:spacing w:after="40"/>
        <w:ind w:left="431" w:hanging="360"/>
      </w:pPr>
      <w:r>
        <w:rPr>
          <w:b/>
          <w:bCs/>
        </w:rPr>
        <w:t xml:space="preserve">В) </w:t>
      </w:r>
      <w:r>
        <w:t xml:space="preserve">само правни действия на длъжника върху неговото имущество</w:t>
      </w:r>
    </w:p>
    <w:p>
      <w:pPr>
        <w:spacing w:after="40"/>
        <w:ind w:left="431" w:hanging="360"/>
      </w:pPr>
      <w:r>
        <w:rPr>
          <w:b/>
          <w:bCs/>
        </w:rPr>
        <w:t xml:space="preserve">Г) </w:t>
      </w:r>
      <w:r>
        <w:t xml:space="preserve">само нотариалните сделки с недвижими имоти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Предметът е строго ограничен до правни актове на длъжника, засягащи точно неговото имущество; фактическите действия (например физическо унищожаване на вещ) и уврежданията на други лица са извън обхвата.</w:t>
      </w:r>
    </w:p>
    <w:p>
      <w:pPr>
        <w:spacing w:after="100" w:before="0"/>
      </w:pPr>
      <w:r>
        <w:rPr>
          <w:b/>
          <w:bCs/>
        </w:rPr>
        <w:t xml:space="preserve">Защо А е грешен:  </w:t>
      </w:r>
      <w:r>
        <w:t xml:space="preserve">Фактическите действия не подлежат на „обявяване за недействителни".</w:t>
      </w:r>
    </w:p>
    <w:p>
      <w:pPr>
        <w:spacing w:after="100" w:before="0"/>
      </w:pPr>
      <w:r>
        <w:rPr>
          <w:b/>
          <w:bCs/>
        </w:rPr>
        <w:t xml:space="preserve">Защо Б е грешен:  </w:t>
      </w:r>
      <w:r>
        <w:t xml:space="preserve">Защитен е само кредиторът, не трети лица изобщо.</w:t>
      </w:r>
    </w:p>
    <w:p>
      <w:pPr>
        <w:spacing w:after="100" w:before="0"/>
      </w:pPr>
      <w:r>
        <w:rPr>
          <w:b/>
          <w:bCs/>
        </w:rPr>
        <w:t xml:space="preserve">Защо Г е грешен:  </w:t>
      </w:r>
      <w:r>
        <w:t xml:space="preserve">Ограничение по вид и форма на сделката няма.</w:t>
      </w:r>
    </w:p>
    <w:p>
      <w:pPr>
        <w:spacing w:after="140" w:before="0"/>
      </w:pPr>
      <w:r>
        <w:rPr>
          <w:b/>
          <w:bCs/>
        </w:rPr>
        <w:t xml:space="preserve">Методическа бележка:  </w:t>
      </w:r>
      <w:r>
        <w:t xml:space="preserve">Проверява предметните граници на иска.</w:t>
      </w:r>
    </w:p>
    <w:p>
      <w:pPr>
        <w:pStyle w:val="Heading3"/>
        <w:spacing w:after="60" w:before="240"/>
      </w:pPr>
      <w:r>
        <w:rPr>
          <w:b/>
          <w:bCs/>
          <w:sz w:val="24"/>
          <w:szCs w:val="24"/>
        </w:rPr>
        <w:t xml:space="preserve">Въпрос 3</w:t>
      </w:r>
      <w:r>
        <w:rPr>
          <w:i/>
          <w:iCs/>
          <w:color w:val="767676"/>
          <w:sz w:val="19"/>
          <w:szCs w:val="19"/>
        </w:rPr>
        <w:t xml:space="preserve">   (№ 403 от 780)</w:t>
      </w:r>
    </w:p>
    <w:p>
      <w:pPr>
        <w:spacing w:after="100"/>
      </w:pPr>
      <w:r>
        <w:rPr>
          <w:b/>
          <w:bCs/>
          <w:sz w:val="19"/>
          <w:szCs w:val="19"/>
        </w:rPr>
        <w:t xml:space="preserve">Подтема: </w:t>
      </w:r>
      <w:r>
        <w:rPr>
          <w:sz w:val="19"/>
          <w:szCs w:val="19"/>
        </w:rPr>
        <w:t xml:space="preserve">Отграничение от симулацията</w:t>
      </w:r>
      <w:r>
        <w:rPr>
          <w:b/>
          <w:bCs/>
          <w:sz w:val="19"/>
          <w:szCs w:val="19"/>
        </w:rPr>
        <w:t xml:space="preserve">     Ниво: </w:t>
      </w:r>
      <w:r>
        <w:rPr>
          <w:sz w:val="19"/>
          <w:szCs w:val="19"/>
        </w:rPr>
        <w:t xml:space="preserve">Високо</w:t>
      </w:r>
    </w:p>
    <w:p>
      <w:pPr>
        <w:spacing w:after="80" w:before="0"/>
      </w:pPr>
      <w:r>
        <w:t xml:space="preserve">Отменителният иск се различава от иска за разкриване на симулация по чл. 17 ЗЗД по това, че:</w:t>
      </w:r>
    </w:p>
    <w:p>
      <w:pPr>
        <w:spacing w:after="40"/>
        <w:ind w:left="431" w:hanging="360"/>
      </w:pPr>
      <w:r>
        <w:rPr>
          <w:b/>
          <w:bCs/>
        </w:rPr>
        <w:t xml:space="preserve">А) </w:t>
      </w:r>
      <w:r>
        <w:t xml:space="preserve">двата иска са взаимозаменяеми при всяка увреждаща сделка</w:t>
      </w:r>
    </w:p>
    <w:p>
      <w:pPr>
        <w:spacing w:after="40"/>
        <w:ind w:left="431" w:hanging="360"/>
      </w:pPr>
      <w:r>
        <w:rPr>
          <w:b/>
          <w:bCs/>
        </w:rPr>
        <w:t xml:space="preserve">Б) </w:t>
      </w:r>
      <w:r>
        <w:t xml:space="preserve">симулацията изисква доказване на знание у третото лице</w:t>
      </w:r>
    </w:p>
    <w:p>
      <w:pPr>
        <w:spacing w:after="40"/>
        <w:ind w:left="431" w:hanging="360"/>
      </w:pPr>
      <w:r>
        <w:rPr>
          <w:b/>
          <w:bCs/>
        </w:rPr>
        <w:t xml:space="preserve">В) </w:t>
      </w:r>
      <w:r>
        <w:t xml:space="preserve">отменителният иск се предявява само срещу длъжника</w:t>
      </w:r>
    </w:p>
    <w:p>
      <w:pPr>
        <w:spacing w:after="40"/>
        <w:ind w:left="431" w:hanging="360"/>
      </w:pPr>
      <w:r>
        <w:rPr>
          <w:b/>
          <w:bCs/>
        </w:rPr>
        <w:t xml:space="preserve">Г) </w:t>
      </w:r>
      <w:r>
        <w:t xml:space="preserve">предполага сделка, която страните винаги са желали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Павловия иск длъжникът наистина е желал последиците, но с увреждащ резултат — възмездността е решаваща, а отмяната ползва само ищеца; симулативната сделка изобщо не отразява истинска воля, възмездността е без значение и установяването ползва всички кредитори.</w:t>
      </w:r>
    </w:p>
    <w:p>
      <w:pPr>
        <w:spacing w:after="100" w:before="0"/>
      </w:pPr>
      <w:r>
        <w:rPr>
          <w:b/>
          <w:bCs/>
        </w:rPr>
        <w:t xml:space="preserve">Защо А е грешен:  </w:t>
      </w:r>
      <w:r>
        <w:t xml:space="preserve">Фактическите състави са несъвместими — или има воля, или няма.</w:t>
      </w:r>
    </w:p>
    <w:p>
      <w:pPr>
        <w:spacing w:after="100" w:before="0"/>
      </w:pPr>
      <w:r>
        <w:rPr>
          <w:b/>
          <w:bCs/>
        </w:rPr>
        <w:t xml:space="preserve">Защо Б е грешен:  </w:t>
      </w:r>
      <w:r>
        <w:t xml:space="preserve">Знанието е предпоставка на Павловия иск при възмездност, не на симулацията.</w:t>
      </w:r>
    </w:p>
    <w:p>
      <w:pPr>
        <w:spacing w:after="100" w:before="0"/>
      </w:pPr>
      <w:r>
        <w:rPr>
          <w:b/>
          <w:bCs/>
        </w:rPr>
        <w:t xml:space="preserve">Защо В е грешен:  </w:t>
      </w:r>
      <w:r>
        <w:t xml:space="preserve">Ответници са длъжникът и третото лице — необходими другари.</w:t>
      </w:r>
    </w:p>
    <w:p>
      <w:pPr>
        <w:spacing w:after="140" w:before="0"/>
      </w:pPr>
      <w:r>
        <w:rPr>
          <w:b/>
          <w:bCs/>
        </w:rPr>
        <w:t xml:space="preserve">Методическа бележка:  </w:t>
      </w:r>
      <w:r>
        <w:t xml:space="preserve">Проверява трите разлики: воля, възмездност, кръг на ползващите се.</w:t>
      </w:r>
    </w:p>
    <w:p>
      <w:pPr>
        <w:pStyle w:val="Heading3"/>
        <w:spacing w:after="60" w:before="240"/>
      </w:pPr>
      <w:r>
        <w:rPr>
          <w:b/>
          <w:bCs/>
          <w:sz w:val="24"/>
          <w:szCs w:val="24"/>
        </w:rPr>
        <w:t xml:space="preserve">Въпрос 4</w:t>
      </w:r>
      <w:r>
        <w:rPr>
          <w:i/>
          <w:iCs/>
          <w:color w:val="767676"/>
          <w:sz w:val="19"/>
          <w:szCs w:val="19"/>
        </w:rPr>
        <w:t xml:space="preserve">   (№ 404 от 780)</w:t>
      </w:r>
    </w:p>
    <w:p>
      <w:pPr>
        <w:spacing w:after="100"/>
      </w:pPr>
      <w:r>
        <w:rPr>
          <w:b/>
          <w:bCs/>
          <w:sz w:val="19"/>
          <w:szCs w:val="19"/>
        </w:rPr>
        <w:t xml:space="preserve">Подтема: </w:t>
      </w:r>
      <w:r>
        <w:rPr>
          <w:sz w:val="19"/>
          <w:szCs w:val="19"/>
        </w:rPr>
        <w:t xml:space="preserve">Вземане преди действието</w:t>
      </w:r>
      <w:r>
        <w:rPr>
          <w:b/>
          <w:bCs/>
          <w:sz w:val="19"/>
          <w:szCs w:val="19"/>
        </w:rPr>
        <w:t xml:space="preserve">     Ниво: </w:t>
      </w:r>
      <w:r>
        <w:rPr>
          <w:sz w:val="19"/>
          <w:szCs w:val="19"/>
        </w:rPr>
        <w:t xml:space="preserve">Средно</w:t>
      </w:r>
    </w:p>
    <w:p>
      <w:pPr>
        <w:spacing w:after="80" w:before="0"/>
      </w:pPr>
      <w:r>
        <w:t xml:space="preserve">Кредиторът може да атакува действие, извършено ПРЕДИ възникването на вземането му:</w:t>
      </w:r>
    </w:p>
    <w:p>
      <w:pPr>
        <w:spacing w:after="40"/>
        <w:ind w:left="431" w:hanging="360"/>
      </w:pPr>
      <w:r>
        <w:rPr>
          <w:b/>
          <w:bCs/>
        </w:rPr>
        <w:t xml:space="preserve">А) </w:t>
      </w:r>
      <w:r>
        <w:t xml:space="preserve">никога — извършените по-рано действия остават недосегаеми за всеки кредитор</w:t>
      </w:r>
    </w:p>
    <w:p>
      <w:pPr>
        <w:spacing w:after="40"/>
        <w:ind w:left="431" w:hanging="360"/>
      </w:pPr>
      <w:r>
        <w:rPr>
          <w:b/>
          <w:bCs/>
        </w:rPr>
        <w:t xml:space="preserve">Б) </w:t>
      </w:r>
      <w:r>
        <w:t xml:space="preserve">винаги, без каквито и да е допълнителни изисквания към участниците</w:t>
      </w:r>
    </w:p>
    <w:p>
      <w:pPr>
        <w:spacing w:after="40"/>
        <w:ind w:left="431" w:hanging="360"/>
      </w:pPr>
      <w:r>
        <w:rPr>
          <w:b/>
          <w:bCs/>
        </w:rPr>
        <w:t xml:space="preserve">В) </w:t>
      </w:r>
      <w:r>
        <w:t xml:space="preserve">само ако двамата участници са действали с цел да увредят бъдещия кредитор</w:t>
      </w:r>
    </w:p>
    <w:p>
      <w:pPr>
        <w:spacing w:after="40"/>
        <w:ind w:left="431" w:hanging="360"/>
      </w:pPr>
      <w:r>
        <w:rPr>
          <w:b/>
          <w:bCs/>
        </w:rPr>
        <w:t xml:space="preserve">Г) </w:t>
      </w:r>
      <w:r>
        <w:t xml:space="preserve">само ако действието е безвъзмездно и е в полза на близък роднина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По правило вземането трябва да предхожда действието; чл. 135, ал. 3 отваря изключение при доказано намерение за увреждане на бъдещия кредитор у двамата участници в сделката.</w:t>
      </w:r>
    </w:p>
    <w:p>
      <w:pPr>
        <w:spacing w:after="100" w:before="0"/>
      </w:pPr>
      <w:r>
        <w:rPr>
          <w:b/>
          <w:bCs/>
        </w:rPr>
        <w:t xml:space="preserve">Защо А е грешен:  </w:t>
      </w:r>
      <w:r>
        <w:t xml:space="preserve">Изключението по ал. 3 съществува.</w:t>
      </w:r>
    </w:p>
    <w:p>
      <w:pPr>
        <w:spacing w:after="100" w:before="0"/>
      </w:pPr>
      <w:r>
        <w:rPr>
          <w:b/>
          <w:bCs/>
        </w:rPr>
        <w:t xml:space="preserve">Защо Б е грешен:  </w:t>
      </w:r>
      <w:r>
        <w:t xml:space="preserve">Без квалифицираното намерение по-ранното действие е неатакуемо.</w:t>
      </w:r>
    </w:p>
    <w:p>
      <w:pPr>
        <w:spacing w:after="100" w:before="0"/>
      </w:pPr>
      <w:r>
        <w:rPr>
          <w:b/>
          <w:bCs/>
        </w:rPr>
        <w:t xml:space="preserve">Защо Г е грешен:  </w:t>
      </w:r>
      <w:r>
        <w:t xml:space="preserve">Критерият по ал. 3 е целта, не видът на сделката.</w:t>
      </w:r>
    </w:p>
    <w:p>
      <w:pPr>
        <w:spacing w:after="140" w:before="0"/>
      </w:pPr>
      <w:r>
        <w:rPr>
          <w:b/>
          <w:bCs/>
        </w:rPr>
        <w:t xml:space="preserve">Методическа бележка:  </w:t>
      </w:r>
      <w:r>
        <w:t xml:space="preserve">Проверява времевото правило и изключението по ал. 3.</w:t>
      </w:r>
    </w:p>
    <w:p>
      <w:pPr>
        <w:pStyle w:val="Heading3"/>
        <w:spacing w:after="60" w:before="240"/>
      </w:pPr>
      <w:r>
        <w:rPr>
          <w:b/>
          <w:bCs/>
          <w:sz w:val="24"/>
          <w:szCs w:val="24"/>
        </w:rPr>
        <w:t xml:space="preserve">Въпрос 5</w:t>
      </w:r>
      <w:r>
        <w:rPr>
          <w:i/>
          <w:iCs/>
          <w:color w:val="767676"/>
          <w:sz w:val="19"/>
          <w:szCs w:val="19"/>
        </w:rPr>
        <w:t xml:space="preserve">   (№ 405 от 780)</w:t>
      </w:r>
    </w:p>
    <w:p>
      <w:pPr>
        <w:spacing w:after="100"/>
      </w:pPr>
      <w:r>
        <w:rPr>
          <w:b/>
          <w:bCs/>
          <w:sz w:val="19"/>
          <w:szCs w:val="19"/>
        </w:rPr>
        <w:t xml:space="preserve">Подтема: </w:t>
      </w:r>
      <w:r>
        <w:rPr>
          <w:sz w:val="19"/>
          <w:szCs w:val="19"/>
        </w:rPr>
        <w:t xml:space="preserve">Увреждане</w:t>
      </w:r>
      <w:r>
        <w:rPr>
          <w:b/>
          <w:bCs/>
          <w:sz w:val="19"/>
          <w:szCs w:val="19"/>
        </w:rPr>
        <w:t xml:space="preserve">     Ниво: </w:t>
      </w:r>
      <w:r>
        <w:rPr>
          <w:sz w:val="19"/>
          <w:szCs w:val="19"/>
        </w:rPr>
        <w:t xml:space="preserve">Средно</w:t>
      </w:r>
    </w:p>
    <w:p>
      <w:pPr>
        <w:spacing w:after="80" w:before="0"/>
      </w:pPr>
      <w:r>
        <w:t xml:space="preserve">Увреждане по смисъла на чл. 135 ЗЗД има и когато:</w:t>
      </w:r>
    </w:p>
    <w:p>
      <w:pPr>
        <w:spacing w:after="40"/>
        <w:ind w:left="431" w:hanging="360"/>
      </w:pPr>
      <w:r>
        <w:rPr>
          <w:b/>
          <w:bCs/>
        </w:rPr>
        <w:t xml:space="preserve">А) </w:t>
      </w:r>
      <w:r>
        <w:t xml:space="preserve">имуществото не намалява, но изпълнението върху него се затруднява</w:t>
      </w:r>
    </w:p>
    <w:p>
      <w:pPr>
        <w:spacing w:after="40"/>
        <w:ind w:left="431" w:hanging="360"/>
      </w:pPr>
      <w:r>
        <w:rPr>
          <w:b/>
          <w:bCs/>
        </w:rPr>
        <w:t xml:space="preserve">Б) </w:t>
      </w:r>
      <w:r>
        <w:t xml:space="preserve">длъжникът откаже да плати задължението си на настъпилия падеж</w:t>
      </w:r>
    </w:p>
    <w:p>
      <w:pPr>
        <w:spacing w:after="40"/>
        <w:ind w:left="431" w:hanging="360"/>
      </w:pPr>
      <w:r>
        <w:rPr>
          <w:b/>
          <w:bCs/>
        </w:rPr>
        <w:t xml:space="preserve">В) </w:t>
      </w:r>
      <w:r>
        <w:t xml:space="preserve">длъжникът приеме по-ниско платена работа и месечните му доходи намалеят</w:t>
      </w:r>
    </w:p>
    <w:p>
      <w:pPr>
        <w:spacing w:after="40"/>
        <w:ind w:left="431" w:hanging="360"/>
      </w:pPr>
      <w:r>
        <w:rPr>
          <w:b/>
          <w:bCs/>
        </w:rPr>
        <w:t xml:space="preserve">Г) </w:t>
      </w:r>
      <w:r>
        <w:t xml:space="preserve">пазарната стойност на имотите на длъжника спадне при криза на пазара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Увреждането е застрашаване на удовлетворяването: чрез намаляване на актива, чрез увеличаване на пасива до неплатежоспособност, или чрез самото затрудняване на изпълнението без нетно намаление — укриваеми средства, залог, ипотека, поръчителство.</w:t>
      </w:r>
    </w:p>
    <w:p>
      <w:pPr>
        <w:spacing w:after="100" w:before="0"/>
      </w:pPr>
      <w:r>
        <w:rPr>
          <w:b/>
          <w:bCs/>
        </w:rPr>
        <w:t xml:space="preserve">Защо Б е грешен:  </w:t>
      </w:r>
      <w:r>
        <w:t xml:space="preserve">Неплащането е неизпълнение, не увреждащо действие по чл. 135.</w:t>
      </w:r>
    </w:p>
    <w:p>
      <w:pPr>
        <w:spacing w:after="100" w:before="0"/>
      </w:pPr>
      <w:r>
        <w:rPr>
          <w:b/>
          <w:bCs/>
        </w:rPr>
        <w:t xml:space="preserve">Защо В е грешен:  </w:t>
      </w:r>
      <w:r>
        <w:t xml:space="preserve">Изборът на работа не е правно действие върху имуществото.</w:t>
      </w:r>
    </w:p>
    <w:p>
      <w:pPr>
        <w:spacing w:after="100" w:before="0"/>
      </w:pPr>
      <w:r>
        <w:rPr>
          <w:b/>
          <w:bCs/>
        </w:rPr>
        <w:t xml:space="preserve">Защо Г е грешен:  </w:t>
      </w:r>
      <w:r>
        <w:t xml:space="preserve">Пазарните колебания не са действие на длъжника.</w:t>
      </w:r>
    </w:p>
    <w:p>
      <w:pPr>
        <w:spacing w:after="140" w:before="0"/>
      </w:pPr>
      <w:r>
        <w:rPr>
          <w:b/>
          <w:bCs/>
        </w:rPr>
        <w:t xml:space="preserve">Методическа бележка:  </w:t>
      </w:r>
      <w:r>
        <w:t xml:space="preserve">Проверява двата начина на увреждане, включително без нетно намаление.</w:t>
      </w:r>
    </w:p>
    <w:p>
      <w:pPr>
        <w:pStyle w:val="Heading3"/>
        <w:spacing w:after="60" w:before="240"/>
      </w:pPr>
      <w:r>
        <w:rPr>
          <w:b/>
          <w:bCs/>
          <w:sz w:val="24"/>
          <w:szCs w:val="24"/>
        </w:rPr>
        <w:t xml:space="preserve">Въпрос 6</w:t>
      </w:r>
      <w:r>
        <w:rPr>
          <w:i/>
          <w:iCs/>
          <w:color w:val="767676"/>
          <w:sz w:val="19"/>
          <w:szCs w:val="19"/>
        </w:rPr>
        <w:t xml:space="preserve">   (№ 406 от 780)</w:t>
      </w:r>
    </w:p>
    <w:p>
      <w:pPr>
        <w:spacing w:after="100"/>
      </w:pPr>
      <w:r>
        <w:rPr>
          <w:b/>
          <w:bCs/>
          <w:sz w:val="19"/>
          <w:szCs w:val="19"/>
        </w:rPr>
        <w:t xml:space="preserve">Подтема: </w:t>
      </w:r>
      <w:r>
        <w:rPr>
          <w:sz w:val="19"/>
          <w:szCs w:val="19"/>
        </w:rPr>
        <w:t xml:space="preserve">Знание при безвъзмездни сделки</w:t>
      </w:r>
      <w:r>
        <w:rPr>
          <w:b/>
          <w:bCs/>
          <w:sz w:val="19"/>
          <w:szCs w:val="19"/>
        </w:rPr>
        <w:t xml:space="preserve">     Ниво: </w:t>
      </w:r>
      <w:r>
        <w:rPr>
          <w:sz w:val="19"/>
          <w:szCs w:val="19"/>
        </w:rPr>
        <w:t xml:space="preserve">Средно</w:t>
      </w:r>
    </w:p>
    <w:p>
      <w:pPr>
        <w:spacing w:after="80" w:before="0"/>
      </w:pPr>
      <w:r>
        <w:t xml:space="preserve">При безвъзмездните договори и едностранните сделки за уважаване на иска:</w:t>
      </w:r>
    </w:p>
    <w:p>
      <w:pPr>
        <w:spacing w:after="40"/>
        <w:ind w:left="431" w:hanging="360"/>
      </w:pPr>
      <w:r>
        <w:rPr>
          <w:b/>
          <w:bCs/>
        </w:rPr>
        <w:t xml:space="preserve">А) </w:t>
      </w:r>
      <w:r>
        <w:t xml:space="preserve">е нужно доказано знание и у длъжника, и у третото лице</w:t>
      </w:r>
    </w:p>
    <w:p>
      <w:pPr>
        <w:spacing w:after="40"/>
        <w:ind w:left="431" w:hanging="360"/>
      </w:pPr>
      <w:r>
        <w:rPr>
          <w:b/>
          <w:bCs/>
        </w:rPr>
        <w:t xml:space="preserve">Б) </w:t>
      </w:r>
      <w:r>
        <w:t xml:space="preserve">достатъчно е знанието на длъжника, не и на третото лице</w:t>
      </w:r>
    </w:p>
    <w:p>
      <w:pPr>
        <w:spacing w:after="40"/>
        <w:ind w:left="431" w:hanging="360"/>
      </w:pPr>
      <w:r>
        <w:rPr>
          <w:b/>
          <w:bCs/>
        </w:rPr>
        <w:t xml:space="preserve">В) </w:t>
      </w:r>
      <w:r>
        <w:t xml:space="preserve">се изисква доказано намерение за увреждане у двете страни</w:t>
      </w:r>
    </w:p>
    <w:p>
      <w:pPr>
        <w:spacing w:after="40"/>
        <w:ind w:left="431" w:hanging="360"/>
      </w:pPr>
      <w:r>
        <w:rPr>
          <w:b/>
          <w:bCs/>
        </w:rPr>
        <w:t xml:space="preserve">Г) </w:t>
      </w:r>
      <w:r>
        <w:t xml:space="preserve">знанието и на двете страни е без правно значение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безвъзмездно действие законът изисква само длъжникът да е знаел за увреждането (чл. 135, ал. 1 ЗЗД); знанието на третото лице е без значение. Презумпцията по чл. 135, ал. 2 ЗЗД се отнася до знанието на третото лице при близка родствена връзка и има поле при възмездните действия.</w:t>
      </w:r>
    </w:p>
    <w:p>
      <w:pPr>
        <w:spacing w:after="100" w:before="0"/>
      </w:pPr>
      <w:r>
        <w:rPr>
          <w:b/>
          <w:bCs/>
        </w:rPr>
        <w:t xml:space="preserve">Защо А е грешен:  </w:t>
      </w:r>
      <w:r>
        <w:t xml:space="preserve">Двойното знание е стандартът при възмездните сделки.</w:t>
      </w:r>
    </w:p>
    <w:p>
      <w:pPr>
        <w:spacing w:after="100" w:before="0"/>
      </w:pPr>
      <w:r>
        <w:rPr>
          <w:b/>
          <w:bCs/>
        </w:rPr>
        <w:t xml:space="preserve">Защо В е грешен:  </w:t>
      </w:r>
      <w:r>
        <w:t xml:space="preserve">Намерение се изисква само в хипотезата на ал. 3.</w:t>
      </w:r>
    </w:p>
    <w:p>
      <w:pPr>
        <w:spacing w:after="100" w:before="0"/>
      </w:pPr>
      <w:r>
        <w:rPr>
          <w:b/>
          <w:bCs/>
        </w:rPr>
        <w:t xml:space="preserve">Защо Г е грешен:  </w:t>
      </w:r>
      <w:r>
        <w:t xml:space="preserve">Знанието на длъжника си остава предпоставка — без значение е само знанието на приобретателя.</w:t>
      </w:r>
    </w:p>
    <w:p>
      <w:pPr>
        <w:spacing w:after="140" w:before="0"/>
      </w:pPr>
      <w:r>
        <w:rPr>
          <w:b/>
          <w:bCs/>
        </w:rPr>
        <w:t xml:space="preserve">Методическа бележка:  </w:t>
      </w:r>
      <w:r>
        <w:t xml:space="preserve">Проверява облекчението при безвъзмездност и обхвата на роднинската презумпция.</w:t>
      </w:r>
    </w:p>
    <w:p>
      <w:pPr>
        <w:pStyle w:val="Heading3"/>
        <w:spacing w:after="60" w:before="240"/>
      </w:pPr>
      <w:r>
        <w:rPr>
          <w:b/>
          <w:bCs/>
          <w:sz w:val="24"/>
          <w:szCs w:val="24"/>
        </w:rPr>
        <w:t xml:space="preserve">Въпрос 7</w:t>
      </w:r>
      <w:r>
        <w:rPr>
          <w:i/>
          <w:iCs/>
          <w:color w:val="767676"/>
          <w:sz w:val="19"/>
          <w:szCs w:val="19"/>
        </w:rPr>
        <w:t xml:space="preserve">   (№ 407 от 780)</w:t>
      </w:r>
    </w:p>
    <w:p>
      <w:pPr>
        <w:spacing w:after="100"/>
      </w:pPr>
      <w:r>
        <w:rPr>
          <w:b/>
          <w:bCs/>
          <w:sz w:val="19"/>
          <w:szCs w:val="19"/>
        </w:rPr>
        <w:t xml:space="preserve">Подтема: </w:t>
      </w:r>
      <w:r>
        <w:rPr>
          <w:sz w:val="19"/>
          <w:szCs w:val="19"/>
        </w:rPr>
        <w:t xml:space="preserve">Знание при възмездни сделки</w:t>
      </w:r>
      <w:r>
        <w:rPr>
          <w:b/>
          <w:bCs/>
          <w:sz w:val="19"/>
          <w:szCs w:val="19"/>
        </w:rPr>
        <w:t xml:space="preserve">     Ниво: </w:t>
      </w:r>
      <w:r>
        <w:rPr>
          <w:sz w:val="19"/>
          <w:szCs w:val="19"/>
        </w:rPr>
        <w:t xml:space="preserve">Средно</w:t>
      </w:r>
    </w:p>
    <w:p>
      <w:pPr>
        <w:spacing w:after="80" w:before="0"/>
      </w:pPr>
      <w:r>
        <w:t xml:space="preserve">При възмездните договори кредиторът трябва да докаже:</w:t>
      </w:r>
    </w:p>
    <w:p>
      <w:pPr>
        <w:spacing w:after="40"/>
        <w:ind w:left="431" w:hanging="360"/>
      </w:pPr>
      <w:r>
        <w:rPr>
          <w:b/>
          <w:bCs/>
        </w:rPr>
        <w:t xml:space="preserve">А) </w:t>
      </w:r>
      <w:r>
        <w:t xml:space="preserve">само знанието на длъжника, както е при безвъзмездните сделки</w:t>
      </w:r>
    </w:p>
    <w:p>
      <w:pPr>
        <w:spacing w:after="40"/>
        <w:ind w:left="431" w:hanging="360"/>
      </w:pPr>
      <w:r>
        <w:rPr>
          <w:b/>
          <w:bCs/>
        </w:rPr>
        <w:t xml:space="preserve">Б) </w:t>
      </w:r>
      <w:r>
        <w:t xml:space="preserve">знание за увреждането у длъжника и задължително у третото лице</w:t>
      </w:r>
    </w:p>
    <w:p>
      <w:pPr>
        <w:spacing w:after="40"/>
        <w:ind w:left="431" w:hanging="360"/>
      </w:pPr>
      <w:r>
        <w:rPr>
          <w:b/>
          <w:bCs/>
        </w:rPr>
        <w:t xml:space="preserve">В) </w:t>
      </w:r>
      <w:r>
        <w:t xml:space="preserve">неплатежоспособността на третото лице към момента на самата сделка</w:t>
      </w:r>
    </w:p>
    <w:p>
      <w:pPr>
        <w:spacing w:after="40"/>
        <w:ind w:left="431" w:hanging="360"/>
      </w:pPr>
      <w:r>
        <w:rPr>
          <w:b/>
          <w:bCs/>
        </w:rPr>
        <w:t xml:space="preserve">Г) </w:t>
      </w:r>
      <w:r>
        <w:t xml:space="preserve">че уговорената цена по сделката е под пазарната стойност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Интересът на добросъвестния възмезден съконтрахент натежава: нужно е и неговото знание, че сделката препятства удовлетворяването, и то се доказва от кредитора, а не се предполага (извън роднинската презумпция).</w:t>
      </w:r>
    </w:p>
    <w:p>
      <w:pPr>
        <w:spacing w:after="100" w:before="0"/>
      </w:pPr>
      <w:r>
        <w:rPr>
          <w:b/>
          <w:bCs/>
        </w:rPr>
        <w:t xml:space="preserve">Защо А е грешен:  </w:t>
      </w:r>
      <w:r>
        <w:t xml:space="preserve">Едностранното знание стига само при безвъзмездност.</w:t>
      </w:r>
    </w:p>
    <w:p>
      <w:pPr>
        <w:spacing w:after="100" w:before="0"/>
      </w:pPr>
      <w:r>
        <w:rPr>
          <w:b/>
          <w:bCs/>
        </w:rPr>
        <w:t xml:space="preserve">Защо В е грешен:  </w:t>
      </w:r>
      <w:r>
        <w:t xml:space="preserve">Платежоспособността на третото лице е ирелевантна.</w:t>
      </w:r>
    </w:p>
    <w:p>
      <w:pPr>
        <w:spacing w:after="100" w:before="0"/>
      </w:pPr>
      <w:r>
        <w:rPr>
          <w:b/>
          <w:bCs/>
        </w:rPr>
        <w:t xml:space="preserve">Защо Г е грешен:  </w:t>
      </w:r>
      <w:r>
        <w:t xml:space="preserve">Нееквивалентността може да е индиция, но не е предпоставката.</w:t>
      </w:r>
    </w:p>
    <w:p>
      <w:pPr>
        <w:spacing w:after="140" w:before="0"/>
      </w:pPr>
      <w:r>
        <w:rPr>
          <w:b/>
          <w:bCs/>
        </w:rPr>
        <w:t xml:space="preserve">Методическа бележка:  </w:t>
      </w:r>
      <w:r>
        <w:t xml:space="preserve">Проверява утежнения стандарт при възмездност.</w:t>
      </w:r>
    </w:p>
    <w:p>
      <w:pPr>
        <w:pStyle w:val="Heading3"/>
        <w:spacing w:after="60" w:before="240"/>
      </w:pPr>
      <w:r>
        <w:rPr>
          <w:b/>
          <w:bCs/>
          <w:sz w:val="24"/>
          <w:szCs w:val="24"/>
        </w:rPr>
        <w:t xml:space="preserve">Въпрос 8</w:t>
      </w:r>
      <w:r>
        <w:rPr>
          <w:i/>
          <w:iCs/>
          <w:color w:val="767676"/>
          <w:sz w:val="19"/>
          <w:szCs w:val="19"/>
        </w:rPr>
        <w:t xml:space="preserve">   (№ 408 от 780)</w:t>
      </w:r>
    </w:p>
    <w:p>
      <w:pPr>
        <w:spacing w:after="100"/>
      </w:pPr>
      <w:r>
        <w:rPr>
          <w:b/>
          <w:bCs/>
          <w:sz w:val="19"/>
          <w:szCs w:val="19"/>
        </w:rPr>
        <w:t xml:space="preserve">Подтема: </w:t>
      </w:r>
      <w:r>
        <w:rPr>
          <w:sz w:val="19"/>
          <w:szCs w:val="19"/>
        </w:rPr>
        <w:t xml:space="preserve">Действия на поръчителя</w:t>
      </w:r>
      <w:r>
        <w:rPr>
          <w:b/>
          <w:bCs/>
          <w:sz w:val="19"/>
          <w:szCs w:val="19"/>
        </w:rPr>
        <w:t xml:space="preserve">     Ниво: </w:t>
      </w:r>
      <w:r>
        <w:rPr>
          <w:sz w:val="19"/>
          <w:szCs w:val="19"/>
        </w:rPr>
        <w:t xml:space="preserve">Високо</w:t>
      </w:r>
    </w:p>
    <w:p>
      <w:pPr>
        <w:spacing w:after="80" w:before="0"/>
      </w:pPr>
      <w:r>
        <w:t xml:space="preserve">Защитата по чл. 135 ЗЗД спрямо разпоредителни действия на поръчителя:</w:t>
      </w:r>
    </w:p>
    <w:p>
      <w:pPr>
        <w:spacing w:after="40"/>
        <w:ind w:left="431" w:hanging="360"/>
      </w:pPr>
      <w:r>
        <w:rPr>
          <w:b/>
          <w:bCs/>
        </w:rPr>
        <w:t xml:space="preserve">А) </w:t>
      </w:r>
      <w:r>
        <w:t xml:space="preserve">е приложима — атакуемо е всяко негово разпоредително действие</w:t>
      </w:r>
    </w:p>
    <w:p>
      <w:pPr>
        <w:spacing w:after="40"/>
        <w:ind w:left="431" w:hanging="360"/>
      </w:pPr>
      <w:r>
        <w:rPr>
          <w:b/>
          <w:bCs/>
        </w:rPr>
        <w:t xml:space="preserve">Б) </w:t>
      </w:r>
      <w:r>
        <w:t xml:space="preserve">е изключена — поръчителят не е длъжник по смисъла на нормата</w:t>
      </w:r>
    </w:p>
    <w:p>
      <w:pPr>
        <w:spacing w:after="40"/>
        <w:ind w:left="431" w:hanging="360"/>
      </w:pPr>
      <w:r>
        <w:rPr>
          <w:b/>
          <w:bCs/>
        </w:rPr>
        <w:t xml:space="preserve">В) </w:t>
      </w:r>
      <w:r>
        <w:t xml:space="preserve">важи само ако главният длъжник вече е неплатежоспособен</w:t>
      </w:r>
    </w:p>
    <w:p>
      <w:pPr>
        <w:spacing w:after="40"/>
        <w:ind w:left="431" w:hanging="360"/>
      </w:pPr>
      <w:r>
        <w:rPr>
          <w:b/>
          <w:bCs/>
        </w:rPr>
        <w:t xml:space="preserve">Г) </w:t>
      </w:r>
      <w:r>
        <w:t xml:space="preserve">изисква предварително осъждане на поръчителя по самия главен дълг</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Отговорността на поръчителя е имуществена като тази на главния длъжник и обезпечителната ѝ стойност заслужава същата защита — искът обхваща и неговите разпоредителни действия (ТР № 2/2019 г. по тълк. д. № 2/2017 г., ОСГТК).</w:t>
      </w:r>
    </w:p>
    <w:p>
      <w:pPr>
        <w:spacing w:after="100" w:before="0"/>
      </w:pPr>
      <w:r>
        <w:rPr>
          <w:b/>
          <w:bCs/>
        </w:rPr>
        <w:t xml:space="preserve">Защо Б е грешен:  </w:t>
      </w:r>
      <w:r>
        <w:t xml:space="preserve">Точно обратното разрешение е възприето.</w:t>
      </w:r>
    </w:p>
    <w:p>
      <w:pPr>
        <w:spacing w:after="100" w:before="0"/>
      </w:pPr>
      <w:r>
        <w:rPr>
          <w:b/>
          <w:bCs/>
        </w:rPr>
        <w:t xml:space="preserve">Защо В е грешен:  </w:t>
      </w:r>
      <w:r>
        <w:t xml:space="preserve">Такава допълнителна предпоставка не се поставя.</w:t>
      </w:r>
    </w:p>
    <w:p>
      <w:pPr>
        <w:spacing w:after="100" w:before="0"/>
      </w:pPr>
      <w:r>
        <w:rPr>
          <w:b/>
          <w:bCs/>
        </w:rPr>
        <w:t xml:space="preserve">Защо Г е грешен:  </w:t>
      </w:r>
      <w:r>
        <w:t xml:space="preserve">Предварителен осъдителен титул не се изисква.</w:t>
      </w:r>
    </w:p>
    <w:p>
      <w:pPr>
        <w:spacing w:after="140" w:before="0"/>
      </w:pPr>
      <w:r>
        <w:rPr>
          <w:b/>
          <w:bCs/>
        </w:rPr>
        <w:t xml:space="preserve">Методическа бележка:  </w:t>
      </w:r>
      <w:r>
        <w:t xml:space="preserve">Проверява разширяването на защитата към поръчителя.</w:t>
      </w:r>
    </w:p>
    <w:p>
      <w:pPr>
        <w:pStyle w:val="Heading3"/>
        <w:spacing w:after="60" w:before="240"/>
      </w:pPr>
      <w:r>
        <w:rPr>
          <w:b/>
          <w:bCs/>
          <w:sz w:val="24"/>
          <w:szCs w:val="24"/>
        </w:rPr>
        <w:t xml:space="preserve">Въпрос 9</w:t>
      </w:r>
      <w:r>
        <w:rPr>
          <w:i/>
          <w:iCs/>
          <w:color w:val="767676"/>
          <w:sz w:val="19"/>
          <w:szCs w:val="19"/>
        </w:rPr>
        <w:t xml:space="preserve">   (№ 409 от 780)</w:t>
      </w:r>
    </w:p>
    <w:p>
      <w:pPr>
        <w:spacing w:after="100"/>
      </w:pPr>
      <w:r>
        <w:rPr>
          <w:b/>
          <w:bCs/>
          <w:sz w:val="19"/>
          <w:szCs w:val="19"/>
        </w:rPr>
        <w:t xml:space="preserve">Подтема: </w:t>
      </w:r>
      <w:r>
        <w:rPr>
          <w:sz w:val="19"/>
          <w:szCs w:val="19"/>
        </w:rPr>
        <w:t xml:space="preserve">Страни и защита на ответниците</w:t>
      </w:r>
      <w:r>
        <w:rPr>
          <w:b/>
          <w:bCs/>
          <w:sz w:val="19"/>
          <w:szCs w:val="19"/>
        </w:rPr>
        <w:t xml:space="preserve">     Ниво: </w:t>
      </w:r>
      <w:r>
        <w:rPr>
          <w:sz w:val="19"/>
          <w:szCs w:val="19"/>
        </w:rPr>
        <w:t xml:space="preserve">Средно</w:t>
      </w:r>
    </w:p>
    <w:p>
      <w:pPr>
        <w:spacing w:after="80" w:before="0"/>
      </w:pPr>
      <w:r>
        <w:t xml:space="preserve">По отменителния иск:</w:t>
      </w:r>
    </w:p>
    <w:p>
      <w:pPr>
        <w:spacing w:after="40"/>
        <w:ind w:left="431" w:hanging="360"/>
      </w:pPr>
      <w:r>
        <w:rPr>
          <w:b/>
          <w:bCs/>
        </w:rPr>
        <w:t xml:space="preserve">А) </w:t>
      </w:r>
      <w:r>
        <w:t xml:space="preserve">ответник е само длъжникът, а третото лице участва като свидетел</w:t>
      </w:r>
    </w:p>
    <w:p>
      <w:pPr>
        <w:spacing w:after="40"/>
        <w:ind w:left="431" w:hanging="360"/>
      </w:pPr>
      <w:r>
        <w:rPr>
          <w:b/>
          <w:bCs/>
        </w:rPr>
        <w:t xml:space="preserve">Б) </w:t>
      </w:r>
      <w:r>
        <w:t xml:space="preserve">ответник е само третото лице, придобило правата по сделката</w:t>
      </w:r>
    </w:p>
    <w:p>
      <w:pPr>
        <w:spacing w:after="40"/>
        <w:ind w:left="431" w:hanging="360"/>
      </w:pPr>
      <w:r>
        <w:rPr>
          <w:b/>
          <w:bCs/>
        </w:rPr>
        <w:t xml:space="preserve">В) </w:t>
      </w:r>
      <w:r>
        <w:t xml:space="preserve">ответници са длъжникът и третото лице — задължително заедно</w:t>
      </w:r>
    </w:p>
    <w:p>
      <w:pPr>
        <w:spacing w:after="40"/>
        <w:ind w:left="431" w:hanging="360"/>
      </w:pPr>
      <w:r>
        <w:rPr>
          <w:b/>
          <w:bCs/>
        </w:rPr>
        <w:t xml:space="preserve">Г) </w:t>
      </w:r>
      <w:r>
        <w:t xml:space="preserve">кредиторът избира един от двамата участници за ответник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Конститутивният иск се предявява срещу двамата участници в атакуваното действие — те са необходими другари; законът им дава и изходи — плащане със суброгация за третото лице, обезпечение за длъжника, което отклонява иска.</w:t>
      </w:r>
    </w:p>
    <w:p>
      <w:pPr>
        <w:spacing w:after="100" w:before="0"/>
      </w:pPr>
      <w:r>
        <w:rPr>
          <w:b/>
          <w:bCs/>
        </w:rPr>
        <w:t xml:space="preserve">Защо А е грешен:  </w:t>
      </w:r>
      <w:r>
        <w:t xml:space="preserve">Третото лице е насрещна страна, не свидетел.</w:t>
      </w:r>
    </w:p>
    <w:p>
      <w:pPr>
        <w:spacing w:after="100" w:before="0"/>
      </w:pPr>
      <w:r>
        <w:rPr>
          <w:b/>
          <w:bCs/>
        </w:rPr>
        <w:t xml:space="preserve">Защо Б е грешен:  </w:t>
      </w:r>
      <w:r>
        <w:t xml:space="preserve">Длъжникът също е задължителен ответник.</w:t>
      </w:r>
    </w:p>
    <w:p>
      <w:pPr>
        <w:spacing w:after="100" w:before="0"/>
      </w:pPr>
      <w:r>
        <w:rPr>
          <w:b/>
          <w:bCs/>
        </w:rPr>
        <w:t xml:space="preserve">Защо Г е грешен:  </w:t>
      </w:r>
      <w:r>
        <w:t xml:space="preserve">Другарството е необходимо — избор няма.</w:t>
      </w:r>
    </w:p>
    <w:p>
      <w:pPr>
        <w:spacing w:after="140" w:before="0"/>
      </w:pPr>
      <w:r>
        <w:rPr>
          <w:b/>
          <w:bCs/>
        </w:rPr>
        <w:t xml:space="preserve">Методическа бележка:  </w:t>
      </w:r>
      <w:r>
        <w:t xml:space="preserve">Проверява процесуалната конфигурация и защитните възможности.</w:t>
      </w:r>
    </w:p>
    <w:p>
      <w:pPr>
        <w:pStyle w:val="Heading3"/>
        <w:spacing w:after="60" w:before="240"/>
      </w:pPr>
      <w:r>
        <w:rPr>
          <w:b/>
          <w:bCs/>
          <w:sz w:val="24"/>
          <w:szCs w:val="24"/>
        </w:rPr>
        <w:t xml:space="preserve">Въпрос 10</w:t>
      </w:r>
      <w:r>
        <w:rPr>
          <w:i/>
          <w:iCs/>
          <w:color w:val="767676"/>
          <w:sz w:val="19"/>
          <w:szCs w:val="19"/>
        </w:rPr>
        <w:t xml:space="preserve">   (№ 410 от 780)</w:t>
      </w:r>
    </w:p>
    <w:p>
      <w:pPr>
        <w:spacing w:after="100"/>
      </w:pPr>
      <w:r>
        <w:rPr>
          <w:b/>
          <w:bCs/>
          <w:sz w:val="19"/>
          <w:szCs w:val="19"/>
        </w:rPr>
        <w:t xml:space="preserve">Подтема: </w:t>
      </w:r>
      <w:r>
        <w:rPr>
          <w:sz w:val="19"/>
          <w:szCs w:val="19"/>
        </w:rPr>
        <w:t xml:space="preserve">Последици</w:t>
      </w:r>
      <w:r>
        <w:rPr>
          <w:b/>
          <w:bCs/>
          <w:sz w:val="19"/>
          <w:szCs w:val="19"/>
        </w:rPr>
        <w:t xml:space="preserve">     Ниво: </w:t>
      </w:r>
      <w:r>
        <w:rPr>
          <w:sz w:val="19"/>
          <w:szCs w:val="19"/>
        </w:rPr>
        <w:t xml:space="preserve">Високо</w:t>
      </w:r>
    </w:p>
    <w:p>
      <w:pPr>
        <w:spacing w:after="80" w:before="0"/>
      </w:pPr>
      <w:r>
        <w:t xml:space="preserve">След уважаване на иска кредиторът насочва изпълнение към прехвърления имот. За третото лице-приобретател това означава:</w:t>
      </w:r>
    </w:p>
    <w:p>
      <w:pPr>
        <w:spacing w:after="40"/>
        <w:ind w:left="431" w:hanging="360"/>
      </w:pPr>
      <w:r>
        <w:rPr>
          <w:b/>
          <w:bCs/>
        </w:rPr>
        <w:t xml:space="preserve">А) </w:t>
      </w:r>
      <w:r>
        <w:t xml:space="preserve">губи имота безвъзвратно и без каквато и да е компенсация от прехвърлителя</w:t>
      </w:r>
    </w:p>
    <w:p>
      <w:pPr>
        <w:spacing w:after="40"/>
        <w:ind w:left="431" w:hanging="360"/>
      </w:pPr>
      <w:r>
        <w:rPr>
          <w:b/>
          <w:bCs/>
        </w:rPr>
        <w:t xml:space="preserve">Б) </w:t>
      </w:r>
      <w:r>
        <w:t xml:space="preserve">запазва имота, защото решението няма изпълнителна сила срещу него</w:t>
      </w:r>
    </w:p>
    <w:p>
      <w:pPr>
        <w:spacing w:after="40"/>
        <w:ind w:left="431" w:hanging="360"/>
      </w:pPr>
      <w:r>
        <w:rPr>
          <w:b/>
          <w:bCs/>
        </w:rPr>
        <w:t xml:space="preserve">В) </w:t>
      </w:r>
      <w:r>
        <w:t xml:space="preserve">става съсобственик с кредитора до размера на непогасения дълг</w:t>
      </w:r>
    </w:p>
    <w:p>
      <w:pPr>
        <w:spacing w:after="40"/>
        <w:ind w:left="431" w:hanging="360"/>
      </w:pPr>
      <w:r>
        <w:rPr>
          <w:b/>
          <w:bCs/>
        </w:rPr>
        <w:t xml:space="preserve">Г) </w:t>
      </w:r>
      <w:r>
        <w:t xml:space="preserve">може да загуби имота, но разполага с претенция срещу прехвърлителя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Решението действа с обратна сила, но само за ищеца — за него имуществото се третира, сякаш действието не е извършвано, и изпълнението се насочва към предмета му; сделката между страните остава валидна (без вещноправно действие на решението), затова отстраненият приобретател има иск срещу длъжника-прехвърлител; спрямо последващи приобретатели на имот решаваща е поредността на вписванията.</w:t>
      </w:r>
    </w:p>
    <w:p>
      <w:pPr>
        <w:spacing w:after="100" w:before="0"/>
      </w:pPr>
      <w:r>
        <w:rPr>
          <w:b/>
          <w:bCs/>
        </w:rPr>
        <w:t xml:space="preserve">Защо А е грешен:  </w:t>
      </w:r>
      <w:r>
        <w:t xml:space="preserve">Компенсацията през съдебното отстранение е изрична последица.</w:t>
      </w:r>
    </w:p>
    <w:p>
      <w:pPr>
        <w:spacing w:after="100" w:before="0"/>
      </w:pPr>
      <w:r>
        <w:rPr>
          <w:b/>
          <w:bCs/>
        </w:rPr>
        <w:t xml:space="preserve">Защо Б е грешен:  </w:t>
      </w:r>
      <w:r>
        <w:t xml:space="preserve">Именно изпълнението върху предмета е смисълът на иска.</w:t>
      </w:r>
    </w:p>
    <w:p>
      <w:pPr>
        <w:spacing w:after="100" w:before="0"/>
      </w:pPr>
      <w:r>
        <w:rPr>
          <w:b/>
          <w:bCs/>
        </w:rPr>
        <w:t xml:space="preserve">Защо В е грешен:  </w:t>
      </w:r>
      <w:r>
        <w:t xml:space="preserve">Съсобственост с кредитора не възниква.</w:t>
      </w:r>
    </w:p>
    <w:p>
      <w:pPr>
        <w:spacing w:after="140" w:before="0"/>
      </w:pPr>
      <w:r>
        <w:rPr>
          <w:b/>
          <w:bCs/>
        </w:rPr>
        <w:t xml:space="preserve">Методическа бележка:  </w:t>
      </w:r>
      <w:r>
        <w:t xml:space="preserve">Проверява механиката на относителната недействителност при изпълнение.</w:t>
      </w:r>
    </w:p>
    <w:p>
      <w:pPr>
        <w:pStyle w:val="Heading2"/>
        <w:spacing w:after="120" w:before="320"/>
      </w:pPr>
      <w:r>
        <w:rPr>
          <w:b/>
          <w:bCs/>
          <w:color w:val="2F5496"/>
          <w:sz w:val="26"/>
          <w:szCs w:val="26"/>
        </w:rPr>
        <w:t xml:space="preserve">Тема 41 — казуси</w:t>
      </w:r>
    </w:p>
    <w:p>
      <w:pPr>
        <w:pStyle w:val="Heading3"/>
        <w:spacing w:after="80" w:before="240"/>
      </w:pPr>
      <w:r>
        <w:rPr>
          <w:b/>
          <w:bCs/>
          <w:sz w:val="24"/>
          <w:szCs w:val="24"/>
        </w:rPr>
        <w:t xml:space="preserve">Казус 1</w:t>
      </w:r>
      <w:r>
        <w:rPr>
          <w:i/>
          <w:iCs/>
          <w:color w:val="767676"/>
          <w:sz w:val="19"/>
          <w:szCs w:val="19"/>
        </w:rPr>
        <w:t xml:space="preserve">   (№ 81 от 156)</w:t>
      </w:r>
    </w:p>
    <w:p>
      <w:pPr>
        <w:spacing w:after="100" w:before="0"/>
      </w:pPr>
      <w:r>
        <w:rPr>
          <w:b/>
          <w:bCs/>
        </w:rPr>
        <w:t xml:space="preserve">Заглавие:  </w:t>
      </w:r>
      <w:r>
        <w:t xml:space="preserve">Дарение в полза на сестрата след поканата за плащане</w:t>
      </w:r>
    </w:p>
    <w:p>
      <w:pPr>
        <w:spacing w:after="100" w:before="0"/>
      </w:pPr>
      <w:r>
        <w:rPr>
          <w:b/>
          <w:bCs/>
        </w:rPr>
        <w:t xml:space="preserve">Тема:  </w:t>
      </w:r>
      <w:r>
        <w:t xml:space="preserve">Отменителен иск при безвъзмездна сделка. Знание за увреждането и относителна недействителност.</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отменителен иск</w:t>
      </w:r>
    </w:p>
    <w:p>
      <w:pPr>
        <w:spacing w:after="40"/>
        <w:ind w:left="504" w:hanging="288"/>
      </w:pPr>
      <w:r>
        <w:t xml:space="preserve">•  действително вземане на кредитора</w:t>
      </w:r>
    </w:p>
    <w:p>
      <w:pPr>
        <w:spacing w:after="40"/>
        <w:ind w:left="504" w:hanging="288"/>
      </w:pPr>
      <w:r>
        <w:t xml:space="preserve">•  увреждане на възможността за удовлетворяване</w:t>
      </w:r>
    </w:p>
    <w:p>
      <w:pPr>
        <w:spacing w:after="40"/>
        <w:ind w:left="504" w:hanging="288"/>
      </w:pPr>
      <w:r>
        <w:t xml:space="preserve">•  безвъзмездна сделка</w:t>
      </w:r>
    </w:p>
    <w:p>
      <w:pPr>
        <w:spacing w:after="40"/>
        <w:ind w:left="504" w:hanging="288"/>
      </w:pPr>
      <w:r>
        <w:t xml:space="preserve">•  знание на длъжника за увреждането</w:t>
      </w:r>
    </w:p>
    <w:p>
      <w:pPr>
        <w:spacing w:after="40"/>
        <w:ind w:left="504" w:hanging="288"/>
      </w:pPr>
      <w:r>
        <w:t xml:space="preserve">•  приобретател — близък роднина</w:t>
      </w:r>
    </w:p>
    <w:p>
      <w:pPr>
        <w:spacing w:after="40"/>
        <w:ind w:left="504" w:hanging="288"/>
      </w:pPr>
      <w:r>
        <w:t xml:space="preserve">•  относителна недействителност спрямо предявилия иска кредитор</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предпоставките на отменителния иск по фактите;</w:t>
      </w:r>
    </w:p>
    <w:p>
      <w:pPr>
        <w:spacing w:after="40"/>
        <w:ind w:left="504" w:hanging="288"/>
      </w:pPr>
      <w:r>
        <w:t xml:space="preserve">•  да обясни защо при безвъзмездна сделка защитата на кредитора е по-силна;</w:t>
      </w:r>
    </w:p>
    <w:p>
      <w:pPr>
        <w:spacing w:after="40"/>
        <w:ind w:left="504" w:hanging="288"/>
      </w:pPr>
      <w:r>
        <w:t xml:space="preserve">•  да определи чие знание подлежи на доказване;</w:t>
      </w:r>
    </w:p>
    <w:p>
      <w:pPr>
        <w:spacing w:after="40"/>
        <w:ind w:left="504" w:hanging="288"/>
      </w:pPr>
      <w:r>
        <w:t xml:space="preserve">•  да формулира точния ефект на уважения иск;</w:t>
      </w:r>
    </w:p>
    <w:p>
      <w:pPr>
        <w:spacing w:after="60" w:before="120"/>
      </w:pPr>
      <w:r>
        <w:rPr>
          <w:b/>
          <w:bCs/>
        </w:rPr>
        <w:t xml:space="preserve">Факти</w:t>
      </w:r>
    </w:p>
    <w:p>
      <w:pPr>
        <w:spacing w:after="80" w:before="0"/>
        <w:jc w:val="both"/>
      </w:pPr>
      <w:r>
        <w:t xml:space="preserve">Длъжник дължи 70 000 евро на кредитор по договор за заем. След като спира плащанията и получава покана, прехвърля безвъзмездно единствения си ваканционен имот на сестра си. Кредиторът предявява иск по чл. 135 ЗЗД. Сестрата възразява, че не е знаела за дълга и че дарението било по семейни причини.</w:t>
      </w:r>
    </w:p>
    <w:p>
      <w:pPr>
        <w:spacing w:after="60" w:before="120"/>
      </w:pPr>
      <w:r>
        <w:rPr>
          <w:b/>
          <w:bCs/>
        </w:rPr>
        <w:t xml:space="preserve">Въпроси</w:t>
      </w:r>
    </w:p>
    <w:p>
      <w:pPr>
        <w:spacing w:after="40"/>
        <w:ind w:left="504" w:hanging="288"/>
      </w:pPr>
      <w:r>
        <w:t xml:space="preserve">1.  Налице ли са предпоставки за отменителен иск?</w:t>
      </w:r>
    </w:p>
    <w:p>
      <w:pPr>
        <w:spacing w:after="40"/>
        <w:ind w:left="504" w:hanging="288"/>
      </w:pPr>
      <w:r>
        <w:t xml:space="preserve">2.  Какво значение има, че сделката е безвъзмездна?</w:t>
      </w:r>
    </w:p>
    <w:p>
      <w:pPr>
        <w:spacing w:after="40"/>
        <w:ind w:left="504" w:hanging="288"/>
      </w:pPr>
      <w:r>
        <w:t xml:space="preserve">3.  Нужно ли е да се доказва знание у приобретателя?</w:t>
      </w:r>
    </w:p>
    <w:p>
      <w:pPr>
        <w:spacing w:after="40"/>
        <w:ind w:left="504" w:hanging="288"/>
      </w:pPr>
      <w:r>
        <w:t xml:space="preserve">4.  Какъв ще е ефектът при уважаване на иска?</w:t>
      </w:r>
    </w:p>
    <w:p>
      <w:pPr>
        <w:spacing w:after="60" w:before="120"/>
      </w:pPr>
      <w:r>
        <w:rPr>
          <w:b/>
          <w:bCs/>
        </w:rPr>
        <w:t xml:space="preserve">Насоки за решаване</w:t>
      </w:r>
    </w:p>
    <w:p>
      <w:pPr>
        <w:spacing w:after="40"/>
        <w:ind w:left="504" w:hanging="288"/>
      </w:pPr>
      <w:r>
        <w:t xml:space="preserve">•  Установете дали вземането е действително и дали сделката уврежда кредитора.</w:t>
      </w:r>
    </w:p>
    <w:p>
      <w:pPr>
        <w:spacing w:after="40"/>
        <w:ind w:left="504" w:hanging="288"/>
      </w:pPr>
      <w:r>
        <w:t xml:space="preserve">•  Съобразете характера на сделката при преценката какво знание е нужно.</w:t>
      </w:r>
    </w:p>
    <w:p>
      <w:pPr>
        <w:spacing w:after="40"/>
        <w:ind w:left="504" w:hanging="288"/>
      </w:pPr>
      <w:r>
        <w:t xml:space="preserve">•  Отчетете връзката между длъжника и приобретателя.</w:t>
      </w:r>
    </w:p>
    <w:p>
      <w:pPr>
        <w:spacing w:after="40"/>
        <w:ind w:left="504" w:hanging="288"/>
      </w:pPr>
      <w:r>
        <w:t xml:space="preserve">•  Определете спрямо кого действа последицата от уважаването на иска.</w:t>
      </w:r>
    </w:p>
    <w:p>
      <w:pPr>
        <w:spacing w:after="60" w:before="120"/>
      </w:pPr>
      <w:r>
        <w:rPr>
          <w:b/>
          <w:bCs/>
        </w:rPr>
        <w:t xml:space="preserve">Примерен отговор</w:t>
      </w:r>
    </w:p>
    <w:p>
      <w:pPr>
        <w:spacing w:after="80" w:before="0"/>
        <w:jc w:val="both"/>
      </w:pPr>
      <w:r>
        <w:t xml:space="preserve">1. Да, налице са предпоставки, ако вземането на кредитора е действително и дарението уврежда възможността за удовлетворяване.</w:t>
      </w:r>
    </w:p>
    <w:p>
      <w:pPr>
        <w:spacing w:after="80" w:before="0"/>
        <w:jc w:val="both"/>
      </w:pPr>
      <w:r>
        <w:t xml:space="preserve">2. Това е съществено, защото при безвъзмездна сделка защитата на кредитора е по-силна.</w:t>
      </w:r>
    </w:p>
    <w:p>
      <w:pPr>
        <w:spacing w:after="80" w:before="0"/>
        <w:jc w:val="both"/>
      </w:pPr>
      <w:r>
        <w:t xml:space="preserve">3. Не. При безвъзмездна сделка знание у приобретателя изобщо не се изисква — достатъчно е длъжникът да е знаел за увреждането (чл. 135, ал. 1 ЗЗД). Роднинската презумпция по чл. 135, ал. 2 ЗЗД се отнася до знанието на третото лице и има значение при възмездните сделки.</w:t>
      </w:r>
    </w:p>
    <w:p>
      <w:pPr>
        <w:spacing w:after="80" w:before="0"/>
        <w:jc w:val="both"/>
      </w:pPr>
      <w:r>
        <w:t xml:space="preserve">4. Сделката няма да стане нищожна изобщо, а ще бъде относително недействителна само спрямо този кредитор, който е предявил иска.</w:t>
      </w:r>
    </w:p>
    <w:p>
      <w:pPr>
        <w:spacing w:after="60" w:before="120"/>
      </w:pPr>
      <w:r>
        <w:rPr>
          <w:b/>
          <w:bCs/>
        </w:rPr>
        <w:t xml:space="preserve">Кратък извод</w:t>
      </w:r>
    </w:p>
    <w:p>
      <w:pPr>
        <w:spacing w:after="80" w:before="0"/>
        <w:jc w:val="both"/>
      </w:pPr>
      <w:r>
        <w:t xml:space="preserve">При безвъзмездно прехвърляне защитата на кредитора е по-силна — достатъчно е знанието на длъжника за увреждането, а уваженият иск не води до нищожност изобщо, а до относителна недействителност само спрямо предявилия го кредитор.</w:t>
      </w:r>
    </w:p>
    <w:p>
      <w:pPr>
        <w:spacing w:after="60" w:before="120"/>
      </w:pPr>
      <w:r>
        <w:rPr>
          <w:b/>
          <w:bCs/>
        </w:rPr>
        <w:t xml:space="preserve">Често срещани грешки</w:t>
      </w:r>
    </w:p>
    <w:p>
      <w:pPr>
        <w:spacing w:after="40"/>
        <w:ind w:left="504" w:hanging="288"/>
      </w:pPr>
      <w:r>
        <w:t xml:space="preserve">•  Да се изисква каквото и да е знание у приобретателя при безвъзмездна сделка.</w:t>
      </w:r>
    </w:p>
    <w:p>
      <w:pPr>
        <w:spacing w:after="40"/>
        <w:ind w:left="504" w:hanging="288"/>
      </w:pPr>
      <w:r>
        <w:t xml:space="preserve">•  Да се приема, че уваженият иск прави сделката нищожна спрямо всички.</w:t>
      </w:r>
    </w:p>
    <w:p>
      <w:pPr>
        <w:spacing w:after="40"/>
        <w:ind w:left="504" w:hanging="288"/>
      </w:pPr>
      <w:r>
        <w:t xml:space="preserve">•  Да се смята, че семейният мотив на дарението изключва увреждането.</w:t>
      </w:r>
    </w:p>
    <w:p>
      <w:pPr>
        <w:spacing w:after="40"/>
        <w:ind w:left="504" w:hanging="288"/>
      </w:pPr>
      <w:r>
        <w:t xml:space="preserve">•  Да се пропуска проверката дали вземането на кредитора е действително.</w:t>
      </w:r>
    </w:p>
    <w:p>
      <w:pPr>
        <w:pStyle w:val="Heading3"/>
        <w:spacing w:after="80" w:before="240"/>
      </w:pPr>
      <w:r>
        <w:rPr>
          <w:b/>
          <w:bCs/>
          <w:sz w:val="24"/>
          <w:szCs w:val="24"/>
        </w:rPr>
        <w:t xml:space="preserve">Казус 2</w:t>
      </w:r>
      <w:r>
        <w:rPr>
          <w:i/>
          <w:iCs/>
          <w:color w:val="767676"/>
          <w:sz w:val="19"/>
          <w:szCs w:val="19"/>
        </w:rPr>
        <w:t xml:space="preserve">   (№ 82 от 156)</w:t>
      </w:r>
    </w:p>
    <w:p>
      <w:pPr>
        <w:spacing w:after="100" w:before="0"/>
      </w:pPr>
      <w:r>
        <w:rPr>
          <w:b/>
          <w:bCs/>
        </w:rPr>
        <w:t xml:space="preserve">Заглавие:  </w:t>
      </w:r>
      <w:r>
        <w:t xml:space="preserve">Продажба на пазарна цена, която въпреки това уврежда</w:t>
      </w:r>
    </w:p>
    <w:p>
      <w:pPr>
        <w:spacing w:after="100" w:before="0"/>
      </w:pPr>
      <w:r>
        <w:rPr>
          <w:b/>
          <w:bCs/>
        </w:rPr>
        <w:t xml:space="preserve">Тема:  </w:t>
      </w:r>
      <w:r>
        <w:t xml:space="preserve">Отменителен иск при възмездна сделка. Увреждане и знание на третото лице.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възмездна увреждаща сделка</w:t>
      </w:r>
    </w:p>
    <w:p>
      <w:pPr>
        <w:spacing w:after="40"/>
        <w:ind w:left="504" w:hanging="288"/>
      </w:pPr>
      <w:r>
        <w:t xml:space="preserve">•  понятие за увреждане</w:t>
      </w:r>
    </w:p>
    <w:p>
      <w:pPr>
        <w:spacing w:after="40"/>
        <w:ind w:left="504" w:hanging="288"/>
      </w:pPr>
      <w:r>
        <w:t xml:space="preserve">•  затрудняване на удовлетворяването</w:t>
      </w:r>
    </w:p>
    <w:p>
      <w:pPr>
        <w:spacing w:after="40"/>
        <w:ind w:left="504" w:hanging="288"/>
      </w:pPr>
      <w:r>
        <w:t xml:space="preserve">•  знание на третото лице за увреждането</w:t>
      </w:r>
    </w:p>
    <w:p>
      <w:pPr>
        <w:spacing w:after="40"/>
        <w:ind w:left="504" w:hanging="288"/>
      </w:pPr>
      <w:r>
        <w:t xml:space="preserve">•  продажба на пазарна цена</w:t>
      </w:r>
    </w:p>
    <w:p>
      <w:pPr>
        <w:spacing w:after="40"/>
        <w:ind w:left="504" w:hanging="288"/>
      </w:pPr>
      <w:r>
        <w:t xml:space="preserve">•  превръщане на актив в лесно прехвърляеми средства</w:t>
      </w:r>
    </w:p>
    <w:p>
      <w:pPr>
        <w:spacing w:after="40"/>
        <w:ind w:left="504" w:hanging="288"/>
      </w:pPr>
      <w:r>
        <w:t xml:space="preserve">•  предмет на доказване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и възмездна сделка може да бъде увреждаща;</w:t>
      </w:r>
    </w:p>
    <w:p>
      <w:pPr>
        <w:spacing w:after="40"/>
        <w:ind w:left="504" w:hanging="288"/>
      </w:pPr>
      <w:r>
        <w:t xml:space="preserve">•  да определи какво подлежи на доказване в този случай;</w:t>
      </w:r>
    </w:p>
    <w:p>
      <w:pPr>
        <w:spacing w:after="40"/>
        <w:ind w:left="504" w:hanging="288"/>
      </w:pPr>
      <w:r>
        <w:t xml:space="preserve">•  да отчете значението на знанието у третото лице;</w:t>
      </w:r>
    </w:p>
    <w:p>
      <w:pPr>
        <w:spacing w:after="40"/>
        <w:ind w:left="504" w:hanging="288"/>
      </w:pPr>
      <w:r>
        <w:t xml:space="preserve">•  да формулира точния правен проблем по казуса;</w:t>
      </w:r>
    </w:p>
    <w:p>
      <w:pPr>
        <w:spacing w:after="60" w:before="120"/>
      </w:pPr>
      <w:r>
        <w:rPr>
          <w:b/>
          <w:bCs/>
        </w:rPr>
        <w:t xml:space="preserve">Факти</w:t>
      </w:r>
    </w:p>
    <w:p>
      <w:pPr>
        <w:spacing w:after="80" w:before="0"/>
        <w:jc w:val="both"/>
      </w:pPr>
      <w:r>
        <w:t xml:space="preserve">Длъжник продава склад на свой дългогодишен бизнес партньор срещу пазарна цена и получава парите по банков път. Част от цената използва веднага за плащане на други задължения, а остатъкът прехвърля по лична сметка в чужбина. Един от старите му кредитори предявява иск по чл. 135 ЗЗД и твърди, че макар сделката да е възмездна, тя е увреждаща, защото е превърнала трудно укриваем актив в лесно прехвърляеми парични средства.</w:t>
      </w:r>
    </w:p>
    <w:p>
      <w:pPr>
        <w:spacing w:after="60" w:before="120"/>
      </w:pPr>
      <w:r>
        <w:rPr>
          <w:b/>
          <w:bCs/>
        </w:rPr>
        <w:t xml:space="preserve">Въпроси</w:t>
      </w:r>
    </w:p>
    <w:p>
      <w:pPr>
        <w:spacing w:after="40"/>
        <w:ind w:left="504" w:hanging="288"/>
      </w:pPr>
      <w:r>
        <w:t xml:space="preserve">1.  Може ли възмездна сделка също да бъде увреждаща?</w:t>
      </w:r>
    </w:p>
    <w:p>
      <w:pPr>
        <w:spacing w:after="40"/>
        <w:ind w:left="504" w:hanging="288"/>
      </w:pPr>
      <w:r>
        <w:t xml:space="preserve">2.  Какво трябва да се докаже в този случай?</w:t>
      </w:r>
    </w:p>
    <w:p>
      <w:pPr>
        <w:spacing w:after="40"/>
        <w:ind w:left="504" w:hanging="288"/>
      </w:pPr>
      <w:r>
        <w:t xml:space="preserve">3.  Има ли значение знанието на третото лице?</w:t>
      </w:r>
    </w:p>
    <w:p>
      <w:pPr>
        <w:spacing w:after="40"/>
        <w:ind w:left="504" w:hanging="288"/>
      </w:pPr>
      <w:r>
        <w:t xml:space="preserve">4.  Какъв е точният правен проблем тук?</w:t>
      </w:r>
    </w:p>
    <w:p>
      <w:pPr>
        <w:spacing w:after="60" w:before="120"/>
      </w:pPr>
      <w:r>
        <w:rPr>
          <w:b/>
          <w:bCs/>
        </w:rPr>
        <w:t xml:space="preserve">Насоки за решаване</w:t>
      </w:r>
    </w:p>
    <w:p>
      <w:pPr>
        <w:spacing w:after="40"/>
        <w:ind w:left="504" w:hanging="288"/>
      </w:pPr>
      <w:r>
        <w:t xml:space="preserve">•  Не спирайте на въпроса дали цената е реално платена.</w:t>
      </w:r>
    </w:p>
    <w:p>
      <w:pPr>
        <w:spacing w:after="40"/>
        <w:ind w:left="504" w:hanging="288"/>
      </w:pPr>
      <w:r>
        <w:t xml:space="preserve">•  Преценете как сделката се отразява на възможността за удовлетворяване на кредитора.</w:t>
      </w:r>
    </w:p>
    <w:p>
      <w:pPr>
        <w:spacing w:after="40"/>
        <w:ind w:left="504" w:hanging="288"/>
      </w:pPr>
      <w:r>
        <w:t xml:space="preserve">•  Проверете какво е знаела насрещната страна и как това се отразява на иска.</w:t>
      </w:r>
    </w:p>
    <w:p>
      <w:pPr>
        <w:spacing w:after="40"/>
        <w:ind w:left="504" w:hanging="288"/>
      </w:pPr>
      <w:r>
        <w:t xml:space="preserve">•  Съпоставете изискванията при възмездна и при безвъзмездна сделка.</w:t>
      </w:r>
    </w:p>
    <w:p>
      <w:pPr>
        <w:spacing w:after="60" w:before="120"/>
      </w:pPr>
      <w:r>
        <w:rPr>
          <w:b/>
          <w:bCs/>
        </w:rPr>
        <w:t xml:space="preserve">Примерен отговор</w:t>
      </w:r>
    </w:p>
    <w:p>
      <w:pPr>
        <w:spacing w:after="80" w:before="0"/>
        <w:jc w:val="both"/>
      </w:pPr>
      <w:r>
        <w:t xml:space="preserve">1. Възмездният характер на сделката не изключва увреждането по смисъла на чл. 135 ал. 1 ЗЗД. Увреждане е налице при всяко действие, което влошава общото обезпечение по чл. 133 ЗЗД, а не само при даряване или при продажба под пазарна цена. Продажбата на склада срещу пазарна цена също уврежда, доколкото трудно укриваем недвижим имот е заменен с лесно прехвърляеми парични средства.</w:t>
      </w:r>
    </w:p>
    <w:p>
      <w:pPr>
        <w:spacing w:after="80" w:before="0"/>
        <w:jc w:val="both"/>
      </w:pPr>
      <w:r>
        <w:t xml:space="preserve">2. Предмет на доказване е реалното затрудняване на удовлетворяването, а не еквивалентността на престациите. Кредиторът следва да установи, че след разпореждането възможността му да се удовлетвори от имуществото на длъжника е осуетена или съществено затруднена. Насочването на част от цената към други задължения и прехвърлянето на остатъка по лична сметка в чужбина сочат именно такъв резултат.</w:t>
      </w:r>
    </w:p>
    <w:p>
      <w:pPr>
        <w:spacing w:after="80" w:before="0"/>
        <w:jc w:val="both"/>
      </w:pPr>
      <w:r>
        <w:t xml:space="preserve">3. Да. При възмездно действие чл. 135 ал. 1 ЗЗД изисква и лицето, с което длъжникът е договарял, да е знаело за увреждането. Дългогодишният бизнес партньор не попада сред лицата по чл. 135 ал. 2 ЗЗД, поради което знанието му не се предполага и подлежи на доказване от кредитора.</w:t>
      </w:r>
    </w:p>
    <w:p>
      <w:pPr>
        <w:spacing w:after="80" w:before="0"/>
        <w:jc w:val="both"/>
      </w:pPr>
      <w:r>
        <w:t xml:space="preserve">4. Проблемът не е дали цената е реално платена по банков път, а дали с продажбата е осуетена или затруднена възможността за удовлетворяване на кредитора и дали приобретателят е знаел това. Искът по чл. 135 ЗЗД е основателен само при кумулативното наличие на тези елементи.</w:t>
      </w:r>
    </w:p>
    <w:p>
      <w:pPr>
        <w:spacing w:after="60" w:before="120"/>
      </w:pPr>
      <w:r>
        <w:rPr>
          <w:b/>
          <w:bCs/>
        </w:rPr>
        <w:t xml:space="preserve">Кратък извод</w:t>
      </w:r>
    </w:p>
    <w:p>
      <w:pPr>
        <w:spacing w:after="80" w:before="0"/>
        <w:jc w:val="both"/>
      </w:pPr>
      <w:r>
        <w:t xml:space="preserve">Увреждането не се свежда до даряване или продажба под цена: и продажба на пазарна цена може да затрудни удовлетворяването, но тогава трябва да се докаже както затрудняването, така и знанието на третото лице.</w:t>
      </w:r>
    </w:p>
    <w:p>
      <w:pPr>
        <w:spacing w:after="60" w:before="120"/>
      </w:pPr>
      <w:r>
        <w:rPr>
          <w:b/>
          <w:bCs/>
        </w:rPr>
        <w:t xml:space="preserve">Често срещани грешки</w:t>
      </w:r>
    </w:p>
    <w:p>
      <w:pPr>
        <w:spacing w:after="40"/>
        <w:ind w:left="504" w:hanging="288"/>
      </w:pPr>
      <w:r>
        <w:t xml:space="preserve">•  Да се приема, че платената пазарна цена сама по себе си изключва увреждането.</w:t>
      </w:r>
    </w:p>
    <w:p>
      <w:pPr>
        <w:spacing w:after="40"/>
        <w:ind w:left="504" w:hanging="288"/>
      </w:pPr>
      <w:r>
        <w:t xml:space="preserve">•  Да се пропуска доказването на знание у третото лице при възмездна сделка.</w:t>
      </w:r>
    </w:p>
    <w:p>
      <w:pPr>
        <w:spacing w:after="40"/>
        <w:ind w:left="504" w:hanging="288"/>
      </w:pPr>
      <w:r>
        <w:t xml:space="preserve">•  Да се свежда увреждането само до безвъзмездни сделки и продажби под цена.</w:t>
      </w:r>
    </w:p>
    <w:p>
      <w:pPr>
        <w:spacing w:after="40"/>
        <w:ind w:left="504" w:hanging="288"/>
      </w:pPr>
      <w:r>
        <w:t xml:space="preserve">•  Да се пренебрегва как видът на полученото имущество влияе върху удовлетворяването.</w:t>
      </w:r>
    </w:p>
    <w:p>
      <w:r>
        <w:br w:type="page"/>
      </w:r>
    </w:p>
    <w:p>
      <w:pPr>
        <w:pStyle w:val="Heading1"/>
        <w:spacing w:after="80"/>
      </w:pPr>
      <w:r>
        <w:rPr>
          <w:b/>
          <w:bCs/>
          <w:color w:val="2F5496"/>
          <w:sz w:val="30"/>
          <w:szCs w:val="30"/>
        </w:rPr>
        <w:t xml:space="preserve">Тема 42. Поръчителство — обща характеристика. Сключване на договора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Страни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Акцесорност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415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Съдържание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416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Бъдещ и условен дълг</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417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Обем по чл. 139</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Изменения на главния дълг</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419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Разграничение от встъпване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Разграничение от други обезпечения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Подпис под общ текст: гаранция без определено съдържание</w:t>
      </w:r>
    </w:p>
    <w:p>
      <w:pPr>
        <w:spacing w:after="40"/>
      </w:pPr>
      <w:r>
        <w:rPr>
          <w:b/>
          <w:bCs/>
        </w:rPr>
        <w:t xml:space="preserve">Казус 2 (Високо): </w:t>
      </w:r>
      <w:r>
        <w:t xml:space="preserve">Поръчителство до лимит за бъдещи усвоявания</w:t>
      </w:r>
    </w:p>
    <w:p>
      <w:pPr>
        <w:pStyle w:val="Heading2"/>
        <w:spacing w:after="120" w:before="280"/>
      </w:pPr>
      <w:r>
        <w:rPr>
          <w:b/>
          <w:bCs/>
          <w:color w:val="2F5496"/>
          <w:sz w:val="26"/>
          <w:szCs w:val="26"/>
        </w:rPr>
        <w:t xml:space="preserve">Тема 42 — тестови въпроси</w:t>
      </w:r>
    </w:p>
    <w:p>
      <w:pPr>
        <w:pStyle w:val="Heading3"/>
        <w:spacing w:after="60" w:before="240"/>
      </w:pPr>
      <w:r>
        <w:rPr>
          <w:b/>
          <w:bCs/>
          <w:sz w:val="24"/>
          <w:szCs w:val="24"/>
        </w:rPr>
        <w:t xml:space="preserve">Въпрос 1</w:t>
      </w:r>
      <w:r>
        <w:rPr>
          <w:i/>
          <w:iCs/>
          <w:color w:val="767676"/>
          <w:sz w:val="19"/>
          <w:szCs w:val="19"/>
        </w:rPr>
        <w:t xml:space="preserve">   (№ 411 от 780)</w:t>
      </w:r>
    </w:p>
    <w:p>
      <w:pPr>
        <w:spacing w:after="100"/>
      </w:pPr>
      <w:r>
        <w:rPr>
          <w:b/>
          <w:bCs/>
          <w:sz w:val="19"/>
          <w:szCs w:val="19"/>
        </w:rPr>
        <w:t xml:space="preserve">Подтема: </w:t>
      </w:r>
      <w:r>
        <w:rPr>
          <w:sz w:val="19"/>
          <w:szCs w:val="19"/>
        </w:rPr>
        <w:t xml:space="preserve">Понятие</w:t>
      </w:r>
      <w:r>
        <w:rPr>
          <w:b/>
          <w:bCs/>
          <w:sz w:val="19"/>
          <w:szCs w:val="19"/>
        </w:rPr>
        <w:t xml:space="preserve">     Ниво: </w:t>
      </w:r>
      <w:r>
        <w:rPr>
          <w:sz w:val="19"/>
          <w:szCs w:val="19"/>
        </w:rPr>
        <w:t xml:space="preserve">Базово</w:t>
      </w:r>
    </w:p>
    <w:p>
      <w:pPr>
        <w:spacing w:after="80" w:before="0"/>
      </w:pPr>
      <w:r>
        <w:t xml:space="preserve">С договора за поръчителство поръчителят се задължава:</w:t>
      </w:r>
    </w:p>
    <w:p>
      <w:pPr>
        <w:spacing w:after="40"/>
        <w:ind w:left="431" w:hanging="360"/>
      </w:pPr>
      <w:r>
        <w:rPr>
          <w:b/>
          <w:bCs/>
        </w:rPr>
        <w:t xml:space="preserve">А) </w:t>
      </w:r>
      <w:r>
        <w:t xml:space="preserve">да плати на самия длъжник, ако кредиторът го притисне за дълга</w:t>
      </w:r>
    </w:p>
    <w:p>
      <w:pPr>
        <w:spacing w:after="40"/>
        <w:ind w:left="431" w:hanging="360"/>
      </w:pPr>
      <w:r>
        <w:rPr>
          <w:b/>
          <w:bCs/>
        </w:rPr>
        <w:t xml:space="preserve">Б) </w:t>
      </w:r>
      <w:r>
        <w:t xml:space="preserve">да прехвърли главния дълг върху себе си, освобождавайки длъжника</w:t>
      </w:r>
    </w:p>
    <w:p>
      <w:pPr>
        <w:spacing w:after="40"/>
        <w:ind w:left="431" w:hanging="360"/>
      </w:pPr>
      <w:r>
        <w:rPr>
          <w:b/>
          <w:bCs/>
        </w:rPr>
        <w:t xml:space="preserve">В) </w:t>
      </w:r>
      <w:r>
        <w:t xml:space="preserve">да предаде на кредитора определена своя вещ като обезпечение</w:t>
      </w:r>
    </w:p>
    <w:p>
      <w:pPr>
        <w:spacing w:after="40"/>
        <w:ind w:left="431" w:hanging="360"/>
      </w:pPr>
      <w:r>
        <w:rPr>
          <w:b/>
          <w:bCs/>
        </w:rPr>
        <w:t xml:space="preserve">Г) </w:t>
      </w:r>
      <w:r>
        <w:t xml:space="preserve">спрямо кредитора — да отговаря за изпълнението на чужд дълг</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Поръчителството е лично обезпечение: то не прехвърля главния дълг, а създава отделно задължение към същия кредитор за дължимия резултат — кредиторът получава втори общ залог: цялото секвестируемо имущество на поръчителя.</w:t>
      </w:r>
    </w:p>
    <w:p>
      <w:pPr>
        <w:spacing w:after="100" w:before="0"/>
      </w:pPr>
      <w:r>
        <w:rPr>
          <w:b/>
          <w:bCs/>
        </w:rPr>
        <w:t xml:space="preserve">Защо А е грешен:  </w:t>
      </w:r>
      <w:r>
        <w:t xml:space="preserve">Задължението е към кредитора, не към длъжника.</w:t>
      </w:r>
    </w:p>
    <w:p>
      <w:pPr>
        <w:spacing w:after="100" w:before="0"/>
      </w:pPr>
      <w:r>
        <w:rPr>
          <w:b/>
          <w:bCs/>
        </w:rPr>
        <w:t xml:space="preserve">Защо Б е грешен:  </w:t>
      </w:r>
      <w:r>
        <w:t xml:space="preserve">Прехвърляне на дълга е заместването по чл. 102.</w:t>
      </w:r>
    </w:p>
    <w:p>
      <w:pPr>
        <w:spacing w:after="100" w:before="0"/>
      </w:pPr>
      <w:r>
        <w:rPr>
          <w:b/>
          <w:bCs/>
        </w:rPr>
        <w:t xml:space="preserve">Защо В е грешен:  </w:t>
      </w:r>
      <w:r>
        <w:t xml:space="preserve">Предаване на вещ е белег на реалния залог.</w:t>
      </w:r>
    </w:p>
    <w:p>
      <w:pPr>
        <w:spacing w:after="140" w:before="0"/>
      </w:pPr>
      <w:r>
        <w:rPr>
          <w:b/>
          <w:bCs/>
        </w:rPr>
        <w:t xml:space="preserve">Методическа бележка:  </w:t>
      </w:r>
      <w:r>
        <w:t xml:space="preserve">Проверява личното обезпечение и втория „общ залог".</w:t>
      </w:r>
    </w:p>
    <w:p>
      <w:pPr>
        <w:pStyle w:val="Heading3"/>
        <w:spacing w:after="60" w:before="240"/>
      </w:pPr>
      <w:r>
        <w:rPr>
          <w:b/>
          <w:bCs/>
          <w:sz w:val="24"/>
          <w:szCs w:val="24"/>
        </w:rPr>
        <w:t xml:space="preserve">Въпрос 2</w:t>
      </w:r>
      <w:r>
        <w:rPr>
          <w:i/>
          <w:iCs/>
          <w:color w:val="767676"/>
          <w:sz w:val="19"/>
          <w:szCs w:val="19"/>
        </w:rPr>
        <w:t xml:space="preserve">   (№ 412 от 780)</w:t>
      </w:r>
    </w:p>
    <w:p>
      <w:pPr>
        <w:spacing w:after="100"/>
      </w:pPr>
      <w:r>
        <w:rPr>
          <w:b/>
          <w:bCs/>
          <w:sz w:val="19"/>
          <w:szCs w:val="19"/>
        </w:rPr>
        <w:t xml:space="preserve">Подтема: </w:t>
      </w:r>
      <w:r>
        <w:rPr>
          <w:sz w:val="19"/>
          <w:szCs w:val="19"/>
        </w:rPr>
        <w:t xml:space="preserve">Страни</w:t>
      </w:r>
      <w:r>
        <w:rPr>
          <w:b/>
          <w:bCs/>
          <w:sz w:val="19"/>
          <w:szCs w:val="19"/>
        </w:rPr>
        <w:t xml:space="preserve">     Ниво: </w:t>
      </w:r>
      <w:r>
        <w:rPr>
          <w:sz w:val="19"/>
          <w:szCs w:val="19"/>
        </w:rPr>
        <w:t xml:space="preserve">Базово</w:t>
      </w:r>
    </w:p>
    <w:p>
      <w:pPr>
        <w:spacing w:after="80" w:before="0"/>
      </w:pPr>
      <w:r>
        <w:t xml:space="preserve">Страни по договора за поръчителство са:</w:t>
      </w:r>
    </w:p>
    <w:p>
      <w:pPr>
        <w:spacing w:after="40"/>
        <w:ind w:left="431" w:hanging="360"/>
      </w:pPr>
      <w:r>
        <w:rPr>
          <w:b/>
          <w:bCs/>
        </w:rPr>
        <w:t xml:space="preserve">А) </w:t>
      </w:r>
      <w:r>
        <w:t xml:space="preserve">само кредиторът и поръчителят — не и главният длъжник</w:t>
      </w:r>
    </w:p>
    <w:p>
      <w:pPr>
        <w:spacing w:after="40"/>
        <w:ind w:left="431" w:hanging="360"/>
      </w:pPr>
      <w:r>
        <w:rPr>
          <w:b/>
          <w:bCs/>
        </w:rPr>
        <w:t xml:space="preserve">Б) </w:t>
      </w:r>
      <w:r>
        <w:t xml:space="preserve">кредиторът, длъжникът и поръчителят — в тристранен договор</w:t>
      </w:r>
    </w:p>
    <w:p>
      <w:pPr>
        <w:spacing w:after="40"/>
        <w:ind w:left="431" w:hanging="360"/>
      </w:pPr>
      <w:r>
        <w:rPr>
          <w:b/>
          <w:bCs/>
        </w:rPr>
        <w:t xml:space="preserve">В) </w:t>
      </w:r>
      <w:r>
        <w:t xml:space="preserve">поръчителят и длъжникът, по чиято молба се дава обезпечението</w:t>
      </w:r>
    </w:p>
    <w:p>
      <w:pPr>
        <w:spacing w:after="40"/>
        <w:ind w:left="431" w:hanging="360"/>
      </w:pPr>
      <w:r>
        <w:rPr>
          <w:b/>
          <w:bCs/>
        </w:rPr>
        <w:t xml:space="preserve">Г) </w:t>
      </w:r>
      <w:r>
        <w:t xml:space="preserve">само поръчителят — задължава се с едностранна сделка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Обезпечението може да е дадено по молба и в интерес на длъжника, но неговото съгласие, присъствие или подпис не заместват писменото съвпадение на волите на действителните страни — кредитора и поръчителя.</w:t>
      </w:r>
    </w:p>
    <w:p>
      <w:pPr>
        <w:spacing w:after="100" w:before="0"/>
      </w:pPr>
      <w:r>
        <w:rPr>
          <w:b/>
          <w:bCs/>
        </w:rPr>
        <w:t xml:space="preserve">Защо Б е грешен:  </w:t>
      </w:r>
      <w:r>
        <w:t xml:space="preserve">Тристранна структура законът не изисква.</w:t>
      </w:r>
    </w:p>
    <w:p>
      <w:pPr>
        <w:spacing w:after="100" w:before="0"/>
      </w:pPr>
      <w:r>
        <w:rPr>
          <w:b/>
          <w:bCs/>
        </w:rPr>
        <w:t xml:space="preserve">Защо В е грешен:  </w:t>
      </w:r>
      <w:r>
        <w:t xml:space="preserve">Вътрешното отношение с длъжника е отделно от договора с кредитора.</w:t>
      </w:r>
    </w:p>
    <w:p>
      <w:pPr>
        <w:spacing w:after="100" w:before="0"/>
      </w:pPr>
      <w:r>
        <w:rPr>
          <w:b/>
          <w:bCs/>
        </w:rPr>
        <w:t xml:space="preserve">Защо Г е грешен:  </w:t>
      </w:r>
      <w:r>
        <w:t xml:space="preserve">Нужно е и приемане от кредитора — договор, не едностранна сделка.</w:t>
      </w:r>
    </w:p>
    <w:p>
      <w:pPr>
        <w:spacing w:after="140" w:before="0"/>
      </w:pPr>
      <w:r>
        <w:rPr>
          <w:b/>
          <w:bCs/>
        </w:rPr>
        <w:t xml:space="preserve">Методическа бележка:  </w:t>
      </w:r>
      <w:r>
        <w:t xml:space="preserve">Проверява кои са страните и ролята на длъжника.</w:t>
      </w:r>
    </w:p>
    <w:p>
      <w:pPr>
        <w:pStyle w:val="Heading3"/>
        <w:spacing w:after="60" w:before="240"/>
      </w:pPr>
      <w:r>
        <w:rPr>
          <w:b/>
          <w:bCs/>
          <w:sz w:val="24"/>
          <w:szCs w:val="24"/>
        </w:rPr>
        <w:t xml:space="preserve">Въпрос 3</w:t>
      </w:r>
      <w:r>
        <w:rPr>
          <w:i/>
          <w:iCs/>
          <w:color w:val="767676"/>
          <w:sz w:val="19"/>
          <w:szCs w:val="19"/>
        </w:rPr>
        <w:t xml:space="preserve">   (№ 413 от 780)</w:t>
      </w:r>
    </w:p>
    <w:p>
      <w:pPr>
        <w:spacing w:after="100"/>
      </w:pPr>
      <w:r>
        <w:rPr>
          <w:b/>
          <w:bCs/>
          <w:sz w:val="19"/>
          <w:szCs w:val="19"/>
        </w:rPr>
        <w:t xml:space="preserve">Подтема: </w:t>
      </w:r>
      <w:r>
        <w:rPr>
          <w:sz w:val="19"/>
          <w:szCs w:val="19"/>
        </w:rPr>
        <w:t xml:space="preserve">Акцесорност</w:t>
      </w:r>
      <w:r>
        <w:rPr>
          <w:b/>
          <w:bCs/>
          <w:sz w:val="19"/>
          <w:szCs w:val="19"/>
        </w:rPr>
        <w:t xml:space="preserve">     Ниво: </w:t>
      </w:r>
      <w:r>
        <w:rPr>
          <w:sz w:val="19"/>
          <w:szCs w:val="19"/>
        </w:rPr>
        <w:t xml:space="preserve">Средно</w:t>
      </w:r>
    </w:p>
    <w:p>
      <w:pPr>
        <w:spacing w:after="80" w:before="0"/>
      </w:pPr>
      <w:r>
        <w:t xml:space="preserve">Акцесорността на поръчителството означава, че:</w:t>
      </w:r>
    </w:p>
    <w:p>
      <w:pPr>
        <w:spacing w:after="40"/>
        <w:ind w:left="431" w:hanging="360"/>
      </w:pPr>
      <w:r>
        <w:rPr>
          <w:b/>
          <w:bCs/>
        </w:rPr>
        <w:t xml:space="preserve">А) </w:t>
      </w:r>
      <w:r>
        <w:t xml:space="preserve">поръчителят винаги дължи повече от главния длъжник заради обезпечението</w:t>
      </w:r>
    </w:p>
    <w:p>
      <w:pPr>
        <w:spacing w:after="40"/>
        <w:ind w:left="431" w:hanging="360"/>
      </w:pPr>
      <w:r>
        <w:rPr>
          <w:b/>
          <w:bCs/>
        </w:rPr>
        <w:t xml:space="preserve">Б) </w:t>
      </w:r>
      <w:r>
        <w:t xml:space="preserve">то изисква винаги действително главно задължение и следва неговия обем</w:t>
      </w:r>
    </w:p>
    <w:p>
      <w:pPr>
        <w:spacing w:after="40"/>
        <w:ind w:left="431" w:hanging="360"/>
      </w:pPr>
      <w:r>
        <w:rPr>
          <w:b/>
          <w:bCs/>
        </w:rPr>
        <w:t xml:space="preserve">В) </w:t>
      </w:r>
      <w:r>
        <w:t xml:space="preserve">поръчителското задължение възниква едва при неизпълнението на главния дълг</w:t>
      </w:r>
    </w:p>
    <w:p>
      <w:pPr>
        <w:spacing w:after="40"/>
        <w:ind w:left="431" w:hanging="360"/>
      </w:pPr>
      <w:r>
        <w:rPr>
          <w:b/>
          <w:bCs/>
        </w:rPr>
        <w:t xml:space="preserve">Г) </w:t>
      </w:r>
      <w:r>
        <w:t xml:space="preserve">поръчителят не разполага с никакви свои лични възражения срещу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Основанието, размерът и погасяването на главния дълг очертават отговорността: акцесорността е генетична (нужен е действителен главен дълг) и функционална (частичното изпълнение намалява и поръчителската отговорност; погасеният дълг не се поддържа чрез обезпечението). Задължението обаче възниква при сключването, не при неизпълнението.</w:t>
      </w:r>
    </w:p>
    <w:p>
      <w:pPr>
        <w:spacing w:after="100" w:before="0"/>
      </w:pPr>
      <w:r>
        <w:rPr>
          <w:b/>
          <w:bCs/>
        </w:rPr>
        <w:t xml:space="preserve">Защо А е грешен:  </w:t>
      </w:r>
      <w:r>
        <w:t xml:space="preserve">Обратното — не може да дължи повече от главния длъжник.</w:t>
      </w:r>
    </w:p>
    <w:p>
      <w:pPr>
        <w:spacing w:after="100" w:before="0"/>
      </w:pPr>
      <w:r>
        <w:rPr>
          <w:b/>
          <w:bCs/>
        </w:rPr>
        <w:t xml:space="preserve">Защо В е грешен:  </w:t>
      </w:r>
      <w:r>
        <w:t xml:space="preserve">Падежът определя кога се търси, но задължението възниква със сключването.</w:t>
      </w:r>
    </w:p>
    <w:p>
      <w:pPr>
        <w:spacing w:after="100" w:before="0"/>
      </w:pPr>
      <w:r>
        <w:rPr>
          <w:b/>
          <w:bCs/>
        </w:rPr>
        <w:t xml:space="preserve">Защо Г е грешен:  </w:t>
      </w:r>
      <w:r>
        <w:t xml:space="preserve">Личните възражения на поръчителя се запазват.</w:t>
      </w:r>
    </w:p>
    <w:p>
      <w:pPr>
        <w:spacing w:after="140" w:before="0"/>
      </w:pPr>
      <w:r>
        <w:rPr>
          <w:b/>
          <w:bCs/>
        </w:rPr>
        <w:t xml:space="preserve">Методическа бележка:  </w:t>
      </w:r>
      <w:r>
        <w:t xml:space="preserve">Проверява генетичната и функционалната зависимост.</w:t>
      </w:r>
    </w:p>
    <w:p>
      <w:pPr>
        <w:pStyle w:val="Heading3"/>
        <w:spacing w:after="60" w:before="240"/>
      </w:pPr>
      <w:r>
        <w:rPr>
          <w:b/>
          <w:bCs/>
          <w:sz w:val="24"/>
          <w:szCs w:val="24"/>
        </w:rPr>
        <w:t xml:space="preserve">Въпрос 4</w:t>
      </w:r>
      <w:r>
        <w:rPr>
          <w:i/>
          <w:iCs/>
          <w:color w:val="767676"/>
          <w:sz w:val="19"/>
          <w:szCs w:val="19"/>
        </w:rPr>
        <w:t xml:space="preserve">   (№ 414 от 780)</w:t>
      </w:r>
    </w:p>
    <w:p>
      <w:pPr>
        <w:spacing w:after="100"/>
      </w:pPr>
      <w:r>
        <w:rPr>
          <w:b/>
          <w:bCs/>
          <w:sz w:val="19"/>
          <w:szCs w:val="19"/>
        </w:rPr>
        <w:t xml:space="preserve">Подтема: </w:t>
      </w:r>
      <w:r>
        <w:rPr>
          <w:sz w:val="19"/>
          <w:szCs w:val="19"/>
        </w:rPr>
        <w:t xml:space="preserve">Форма</w:t>
      </w:r>
      <w:r>
        <w:rPr>
          <w:b/>
          <w:bCs/>
          <w:sz w:val="19"/>
          <w:szCs w:val="19"/>
        </w:rPr>
        <w:t xml:space="preserve">     Ниво: </w:t>
      </w:r>
      <w:r>
        <w:rPr>
          <w:sz w:val="19"/>
          <w:szCs w:val="19"/>
        </w:rPr>
        <w:t xml:space="preserve">Средно</w:t>
      </w:r>
    </w:p>
    <w:p>
      <w:pPr>
        <w:spacing w:after="80" w:before="0"/>
      </w:pPr>
      <w:r>
        <w:t xml:space="preserve">Писмената форма на поръчителството по чл. 138, ал. 1 ЗЗД е:</w:t>
      </w:r>
    </w:p>
    <w:p>
      <w:pPr>
        <w:spacing w:after="40"/>
        <w:ind w:left="431" w:hanging="360"/>
      </w:pPr>
      <w:r>
        <w:rPr>
          <w:b/>
          <w:bCs/>
        </w:rPr>
        <w:t xml:space="preserve">А) </w:t>
      </w:r>
      <w:r>
        <w:t xml:space="preserve">само условие за доказване при цена над определен законов праг</w:t>
      </w:r>
    </w:p>
    <w:p>
      <w:pPr>
        <w:spacing w:after="40"/>
        <w:ind w:left="431" w:hanging="360"/>
      </w:pPr>
      <w:r>
        <w:rPr>
          <w:b/>
          <w:bCs/>
        </w:rPr>
        <w:t xml:space="preserve">Б) </w:t>
      </w:r>
      <w:r>
        <w:t xml:space="preserve">препоръчителна, но заменима с устни уверения пред свидетели</w:t>
      </w:r>
    </w:p>
    <w:p>
      <w:pPr>
        <w:spacing w:after="40"/>
        <w:ind w:left="431" w:hanging="360"/>
      </w:pPr>
      <w:r>
        <w:rPr>
          <w:b/>
          <w:bCs/>
        </w:rPr>
        <w:t xml:space="preserve">В) </w:t>
      </w:r>
      <w:r>
        <w:t xml:space="preserve">условие за действителност — всяко устно поръчителство е нищожно</w:t>
      </w:r>
    </w:p>
    <w:p>
      <w:pPr>
        <w:spacing w:after="40"/>
        <w:ind w:left="431" w:hanging="360"/>
      </w:pPr>
      <w:r>
        <w:rPr>
          <w:b/>
          <w:bCs/>
        </w:rPr>
        <w:t xml:space="preserve">Г) </w:t>
      </w:r>
      <w:r>
        <w:t xml:space="preserve">необходима само при поръчителство за банков или потребителски кредит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Изискването е императивно: липсата на форма не се преодолява с устни уверения, свидетелски показания, частично изпълнение или поведение, от което само се предполага намерение; формата и предпазва от необмислено задължаване, и доказва поетия обем.</w:t>
      </w:r>
    </w:p>
    <w:p>
      <w:pPr>
        <w:spacing w:after="100" w:before="0"/>
      </w:pPr>
      <w:r>
        <w:rPr>
          <w:b/>
          <w:bCs/>
        </w:rPr>
        <w:t xml:space="preserve">Защо А е грешен:  </w:t>
      </w:r>
      <w:r>
        <w:t xml:space="preserve">Формата тук е ad solemnitatem, не ad probationem.</w:t>
      </w:r>
    </w:p>
    <w:p>
      <w:pPr>
        <w:spacing w:after="100" w:before="0"/>
      </w:pPr>
      <w:r>
        <w:rPr>
          <w:b/>
          <w:bCs/>
        </w:rPr>
        <w:t xml:space="preserve">Защо Б е грешен:  </w:t>
      </w:r>
      <w:r>
        <w:t xml:space="preserve">Свидетелски показания не заместват изискуемия документ.</w:t>
      </w:r>
    </w:p>
    <w:p>
      <w:pPr>
        <w:spacing w:after="100" w:before="0"/>
      </w:pPr>
      <w:r>
        <w:rPr>
          <w:b/>
          <w:bCs/>
        </w:rPr>
        <w:t xml:space="preserve">Защо Г е грешен:  </w:t>
      </w:r>
      <w:r>
        <w:t xml:space="preserve">Изискването важи за всяко поръчителство.</w:t>
      </w:r>
    </w:p>
    <w:p>
      <w:pPr>
        <w:spacing w:after="140" w:before="0"/>
      </w:pPr>
      <w:r>
        <w:rPr>
          <w:b/>
          <w:bCs/>
        </w:rPr>
        <w:t xml:space="preserve">Методическа бележка:  </w:t>
      </w:r>
      <w:r>
        <w:t xml:space="preserve">Проверява характера на формата и последиците от неспазването ѝ.</w:t>
      </w:r>
    </w:p>
    <w:p>
      <w:pPr>
        <w:pStyle w:val="Heading3"/>
        <w:spacing w:after="60" w:before="240"/>
      </w:pPr>
      <w:r>
        <w:rPr>
          <w:b/>
          <w:bCs/>
          <w:sz w:val="24"/>
          <w:szCs w:val="24"/>
        </w:rPr>
        <w:t xml:space="preserve">Въпрос 5</w:t>
      </w:r>
      <w:r>
        <w:rPr>
          <w:i/>
          <w:iCs/>
          <w:color w:val="767676"/>
          <w:sz w:val="19"/>
          <w:szCs w:val="19"/>
        </w:rPr>
        <w:t xml:space="preserve">   (№ 415 от 780)</w:t>
      </w:r>
    </w:p>
    <w:p>
      <w:pPr>
        <w:spacing w:after="100"/>
      </w:pPr>
      <w:r>
        <w:rPr>
          <w:b/>
          <w:bCs/>
          <w:sz w:val="19"/>
          <w:szCs w:val="19"/>
        </w:rPr>
        <w:t xml:space="preserve">Подтема: </w:t>
      </w:r>
      <w:r>
        <w:rPr>
          <w:sz w:val="19"/>
          <w:szCs w:val="19"/>
        </w:rPr>
        <w:t xml:space="preserve">Съдържание</w:t>
      </w:r>
      <w:r>
        <w:rPr>
          <w:b/>
          <w:bCs/>
          <w:sz w:val="19"/>
          <w:szCs w:val="19"/>
        </w:rPr>
        <w:t xml:space="preserve">     Ниво: </w:t>
      </w:r>
      <w:r>
        <w:rPr>
          <w:sz w:val="19"/>
          <w:szCs w:val="19"/>
        </w:rPr>
        <w:t xml:space="preserve">Високо</w:t>
      </w:r>
    </w:p>
    <w:p>
      <w:pPr>
        <w:spacing w:after="80" w:before="0"/>
      </w:pPr>
      <w:r>
        <w:t xml:space="preserve">Лице полага подпис в договор за кредит до означението „поръчител", без документът да съдържа изявление за поемане на отговорност. В този случай:</w:t>
      </w:r>
    </w:p>
    <w:p>
      <w:pPr>
        <w:spacing w:after="40"/>
        <w:ind w:left="431" w:hanging="360"/>
      </w:pPr>
      <w:r>
        <w:rPr>
          <w:b/>
          <w:bCs/>
        </w:rPr>
        <w:t xml:space="preserve">А) </w:t>
      </w:r>
      <w:r>
        <w:t xml:space="preserve">поръчителството е валидно — подписът до означението е достатъчен</w:t>
      </w:r>
    </w:p>
    <w:p>
      <w:pPr>
        <w:spacing w:after="40"/>
        <w:ind w:left="431" w:hanging="360"/>
      </w:pPr>
      <w:r>
        <w:rPr>
          <w:b/>
          <w:bCs/>
        </w:rPr>
        <w:t xml:space="preserve">Б) </w:t>
      </w:r>
      <w:r>
        <w:t xml:space="preserve">поръчителство няма — липсва писмено изявление за отговорност</w:t>
      </w:r>
    </w:p>
    <w:p>
      <w:pPr>
        <w:spacing w:after="40"/>
        <w:ind w:left="431" w:hanging="360"/>
      </w:pPr>
      <w:r>
        <w:rPr>
          <w:b/>
          <w:bCs/>
        </w:rPr>
        <w:t xml:space="preserve">В) </w:t>
      </w:r>
      <w:r>
        <w:t xml:space="preserve">поръчителството е валидно, ако длъжникът потвърди устно уговорката</w:t>
      </w:r>
    </w:p>
    <w:p>
      <w:pPr>
        <w:spacing w:after="40"/>
        <w:ind w:left="431" w:hanging="360"/>
      </w:pPr>
      <w:r>
        <w:rPr>
          <w:b/>
          <w:bCs/>
        </w:rPr>
        <w:t xml:space="preserve">Г) </w:t>
      </w:r>
      <w:r>
        <w:t xml:space="preserve">договорът е унищожаем поради грешка в съдържанието на волеизявлението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Писменият текст трябва да съдържа насрещните изявления за съществените белези на поръчителството — не е достатъчен голият подпис до означението: нужни са недвусмислена писмена воля за юридическа отговорност към кредитора и приемане; неяснотата не се запълва чрез предположение за неограничена отговорност, а тълкуването не може да създаде липсващо писмено съгласие.</w:t>
      </w:r>
    </w:p>
    <w:p>
      <w:pPr>
        <w:spacing w:after="100" w:before="0"/>
      </w:pPr>
      <w:r>
        <w:rPr>
          <w:b/>
          <w:bCs/>
        </w:rPr>
        <w:t xml:space="preserve">Защо А е грешен:  </w:t>
      </w:r>
      <w:r>
        <w:t xml:space="preserve">Подписът без изявление не материализира договор.</w:t>
      </w:r>
    </w:p>
    <w:p>
      <w:pPr>
        <w:spacing w:after="100" w:before="0"/>
      </w:pPr>
      <w:r>
        <w:rPr>
          <w:b/>
          <w:bCs/>
        </w:rPr>
        <w:t xml:space="preserve">Защо В е грешен:  </w:t>
      </w:r>
      <w:r>
        <w:t xml:space="preserve">Устното потвърждение не замества формата.</w:t>
      </w:r>
    </w:p>
    <w:p>
      <w:pPr>
        <w:spacing w:after="100" w:before="0"/>
      </w:pPr>
      <w:r>
        <w:rPr>
          <w:b/>
          <w:bCs/>
        </w:rPr>
        <w:t xml:space="preserve">Защо Г е грешен:  </w:t>
      </w:r>
      <w:r>
        <w:t xml:space="preserve">Проблемът е липса на съгласие в изискуемата форма, не порок във волята.</w:t>
      </w:r>
    </w:p>
    <w:p>
      <w:pPr>
        <w:spacing w:after="140" w:before="0"/>
      </w:pPr>
      <w:r>
        <w:rPr>
          <w:b/>
          <w:bCs/>
        </w:rPr>
        <w:t xml:space="preserve">Методическа бележка:  </w:t>
      </w:r>
      <w:r>
        <w:t xml:space="preserve">Проверява минимално необходимото писмено съдържание.</w:t>
      </w:r>
    </w:p>
    <w:p>
      <w:pPr>
        <w:pStyle w:val="Heading3"/>
        <w:spacing w:after="60" w:before="240"/>
      </w:pPr>
      <w:r>
        <w:rPr>
          <w:b/>
          <w:bCs/>
          <w:sz w:val="24"/>
          <w:szCs w:val="24"/>
        </w:rPr>
        <w:t xml:space="preserve">Въпрос 6</w:t>
      </w:r>
      <w:r>
        <w:rPr>
          <w:i/>
          <w:iCs/>
          <w:color w:val="767676"/>
          <w:sz w:val="19"/>
          <w:szCs w:val="19"/>
        </w:rPr>
        <w:t xml:space="preserve">   (№ 416 от 780)</w:t>
      </w:r>
    </w:p>
    <w:p>
      <w:pPr>
        <w:spacing w:after="100"/>
      </w:pPr>
      <w:r>
        <w:rPr>
          <w:b/>
          <w:bCs/>
          <w:sz w:val="19"/>
          <w:szCs w:val="19"/>
        </w:rPr>
        <w:t xml:space="preserve">Подтема: </w:t>
      </w:r>
      <w:r>
        <w:rPr>
          <w:sz w:val="19"/>
          <w:szCs w:val="19"/>
        </w:rPr>
        <w:t xml:space="preserve">Бъдещ и условен дълг</w:t>
      </w:r>
      <w:r>
        <w:rPr>
          <w:b/>
          <w:bCs/>
          <w:sz w:val="19"/>
          <w:szCs w:val="19"/>
        </w:rPr>
        <w:t xml:space="preserve">     Ниво: </w:t>
      </w:r>
      <w:r>
        <w:rPr>
          <w:sz w:val="19"/>
          <w:szCs w:val="19"/>
        </w:rPr>
        <w:t xml:space="preserve">Средно</w:t>
      </w:r>
    </w:p>
    <w:p>
      <w:pPr>
        <w:spacing w:after="80" w:before="0"/>
      </w:pPr>
      <w:r>
        <w:t xml:space="preserve">Поръчителство за бъдещо задължение е:</w:t>
      </w:r>
    </w:p>
    <w:p>
      <w:pPr>
        <w:spacing w:after="40"/>
        <w:ind w:left="431" w:hanging="360"/>
      </w:pPr>
      <w:r>
        <w:rPr>
          <w:b/>
          <w:bCs/>
        </w:rPr>
        <w:t xml:space="preserve">А) </w:t>
      </w:r>
      <w:r>
        <w:t xml:space="preserve">недопустимо — дългът трябва да съществува при сключването</w:t>
      </w:r>
    </w:p>
    <w:p>
      <w:pPr>
        <w:spacing w:after="40"/>
        <w:ind w:left="431" w:hanging="360"/>
      </w:pPr>
      <w:r>
        <w:rPr>
          <w:b/>
          <w:bCs/>
        </w:rPr>
        <w:t xml:space="preserve">Б) </w:t>
      </w:r>
      <w:r>
        <w:t xml:space="preserve">допустимо без каквито и да е изисквания към описанието на дълга</w:t>
      </w:r>
    </w:p>
    <w:p>
      <w:pPr>
        <w:spacing w:after="40"/>
        <w:ind w:left="431" w:hanging="360"/>
      </w:pPr>
      <w:r>
        <w:rPr>
          <w:b/>
          <w:bCs/>
        </w:rPr>
        <w:t xml:space="preserve">В) </w:t>
      </w:r>
      <w:r>
        <w:t xml:space="preserve">допустимо само за банкови кредити до определен от закона максимум</w:t>
      </w:r>
    </w:p>
    <w:p>
      <w:pPr>
        <w:spacing w:after="40"/>
        <w:ind w:left="431" w:hanging="360"/>
      </w:pPr>
      <w:r>
        <w:rPr>
          <w:b/>
          <w:bCs/>
        </w:rPr>
        <w:t xml:space="preserve">Г) </w:t>
      </w:r>
      <w:r>
        <w:t xml:space="preserve">допустимо само ако вземането е определяемо по обективни критерии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Може да се обезпечи бъдещ или условен дълг, но отговорност има само ако дългът възникне или условието настъпи; рамката и обективните критерии (страни, правоотношение, период, максимален размер) правят риска определяем — без тях липсва определен предмет.</w:t>
      </w:r>
    </w:p>
    <w:p>
      <w:pPr>
        <w:spacing w:after="100" w:before="0"/>
      </w:pPr>
      <w:r>
        <w:rPr>
          <w:b/>
          <w:bCs/>
        </w:rPr>
        <w:t xml:space="preserve">Защо А е грешен:  </w:t>
      </w:r>
      <w:r>
        <w:t xml:space="preserve">Чл. 138, ал. 2 изрично допуска бъдещото задължение.</w:t>
      </w:r>
    </w:p>
    <w:p>
      <w:pPr>
        <w:spacing w:after="100" w:before="0"/>
      </w:pPr>
      <w:r>
        <w:rPr>
          <w:b/>
          <w:bCs/>
        </w:rPr>
        <w:t xml:space="preserve">Защо Б е грешен:  </w:t>
      </w:r>
      <w:r>
        <w:t xml:space="preserve">Неопределяемият риск проваля договора.</w:t>
      </w:r>
    </w:p>
    <w:p>
      <w:pPr>
        <w:spacing w:after="100" w:before="0"/>
      </w:pPr>
      <w:r>
        <w:rPr>
          <w:b/>
          <w:bCs/>
        </w:rPr>
        <w:t xml:space="preserve">Защо В е грешен:  </w:t>
      </w:r>
      <w:r>
        <w:t xml:space="preserve">Предметно ограничение по вид дълг няма.</w:t>
      </w:r>
    </w:p>
    <w:p>
      <w:pPr>
        <w:spacing w:after="140" w:before="0"/>
      </w:pPr>
      <w:r>
        <w:rPr>
          <w:b/>
          <w:bCs/>
        </w:rPr>
        <w:t xml:space="preserve">Методическа бележка:  </w:t>
      </w:r>
      <w:r>
        <w:t xml:space="preserve">Проверява условията за обезпечаване на бъдещ дълг.</w:t>
      </w:r>
    </w:p>
    <w:p>
      <w:pPr>
        <w:pStyle w:val="Heading3"/>
        <w:spacing w:after="60" w:before="240"/>
      </w:pPr>
      <w:r>
        <w:rPr>
          <w:b/>
          <w:bCs/>
          <w:sz w:val="24"/>
          <w:szCs w:val="24"/>
        </w:rPr>
        <w:t xml:space="preserve">Въпрос 7</w:t>
      </w:r>
      <w:r>
        <w:rPr>
          <w:i/>
          <w:iCs/>
          <w:color w:val="767676"/>
          <w:sz w:val="19"/>
          <w:szCs w:val="19"/>
        </w:rPr>
        <w:t xml:space="preserve">   (№ 417 от 780)</w:t>
      </w:r>
    </w:p>
    <w:p>
      <w:pPr>
        <w:spacing w:after="100"/>
      </w:pPr>
      <w:r>
        <w:rPr>
          <w:b/>
          <w:bCs/>
          <w:sz w:val="19"/>
          <w:szCs w:val="19"/>
        </w:rPr>
        <w:t xml:space="preserve">Подтема: </w:t>
      </w:r>
      <w:r>
        <w:rPr>
          <w:sz w:val="19"/>
          <w:szCs w:val="19"/>
        </w:rPr>
        <w:t xml:space="preserve">Обем по чл. 139</w:t>
      </w:r>
      <w:r>
        <w:rPr>
          <w:b/>
          <w:bCs/>
          <w:sz w:val="19"/>
          <w:szCs w:val="19"/>
        </w:rPr>
        <w:t xml:space="preserve">     Ниво: </w:t>
      </w:r>
      <w:r>
        <w:rPr>
          <w:sz w:val="19"/>
          <w:szCs w:val="19"/>
        </w:rPr>
        <w:t xml:space="preserve">Средно</w:t>
      </w:r>
    </w:p>
    <w:p>
      <w:pPr>
        <w:spacing w:after="80" w:before="0"/>
      </w:pPr>
      <w:r>
        <w:t xml:space="preserve">Уговорка, с която поръчителят поема отговорност при по-тежки условия от главното задължение:</w:t>
      </w:r>
    </w:p>
    <w:p>
      <w:pPr>
        <w:spacing w:after="40"/>
        <w:ind w:left="431" w:hanging="360"/>
      </w:pPr>
      <w:r>
        <w:rPr>
          <w:b/>
          <w:bCs/>
        </w:rPr>
        <w:t xml:space="preserve">А) </w:t>
      </w:r>
      <w:r>
        <w:t xml:space="preserve">се свежда само до границите на главното задължение</w:t>
      </w:r>
    </w:p>
    <w:p>
      <w:pPr>
        <w:spacing w:after="40"/>
        <w:ind w:left="431" w:hanging="360"/>
      </w:pPr>
      <w:r>
        <w:rPr>
          <w:b/>
          <w:bCs/>
        </w:rPr>
        <w:t xml:space="preserve">Б) </w:t>
      </w:r>
      <w:r>
        <w:t xml:space="preserve">е изцяло нищожна и поръчителство изобщо не възниква</w:t>
      </w:r>
    </w:p>
    <w:p>
      <w:pPr>
        <w:spacing w:after="40"/>
        <w:ind w:left="431" w:hanging="360"/>
      </w:pPr>
      <w:r>
        <w:rPr>
          <w:b/>
          <w:bCs/>
        </w:rPr>
        <w:t xml:space="preserve">В) </w:t>
      </w:r>
      <w:r>
        <w:t xml:space="preserve">е валидна — договорната свобода я позволява напълно</w:t>
      </w:r>
    </w:p>
    <w:p>
      <w:pPr>
        <w:spacing w:after="40"/>
        <w:ind w:left="431" w:hanging="360"/>
      </w:pPr>
      <w:r>
        <w:rPr>
          <w:b/>
          <w:bCs/>
        </w:rPr>
        <w:t xml:space="preserve">Г) </w:t>
      </w:r>
      <w:r>
        <w:t xml:space="preserve">обвързва поръчителя в пълния поет от него обем</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Поръчителството може да е за част от дълга или при по-леки условия; по-голям размер или по-тежки условия не поразяват договора, а отговорността се свежда до допустимите граници на главното задължение (чл. 139).</w:t>
      </w:r>
    </w:p>
    <w:p>
      <w:pPr>
        <w:spacing w:after="100" w:before="0"/>
      </w:pPr>
      <w:r>
        <w:rPr>
          <w:b/>
          <w:bCs/>
        </w:rPr>
        <w:t xml:space="preserve">Защо Б е грешен:  </w:t>
      </w:r>
      <w:r>
        <w:t xml:space="preserve">Санкцията е редукция, не пълна нищожност.</w:t>
      </w:r>
    </w:p>
    <w:p>
      <w:pPr>
        <w:spacing w:after="100" w:before="0"/>
      </w:pPr>
      <w:r>
        <w:rPr>
          <w:b/>
          <w:bCs/>
        </w:rPr>
        <w:t xml:space="preserve">Защо В е грешен:  </w:t>
      </w:r>
      <w:r>
        <w:t xml:space="preserve">Едностранната посока на моделиране е изрично законово ограничение.</w:t>
      </w:r>
    </w:p>
    <w:p>
      <w:pPr>
        <w:spacing w:after="100" w:before="0"/>
      </w:pPr>
      <w:r>
        <w:rPr>
          <w:b/>
          <w:bCs/>
        </w:rPr>
        <w:t xml:space="preserve">Защо Г е грешен:  </w:t>
      </w:r>
      <w:r>
        <w:t xml:space="preserve">Поръчителят не може да дължи повече от главния длъжник.</w:t>
      </w:r>
    </w:p>
    <w:p>
      <w:pPr>
        <w:spacing w:after="140" w:before="0"/>
      </w:pPr>
      <w:r>
        <w:rPr>
          <w:b/>
          <w:bCs/>
        </w:rPr>
        <w:t xml:space="preserve">Методическа бележка:  </w:t>
      </w:r>
      <w:r>
        <w:t xml:space="preserve">Проверява едностранната еластичност на обема.</w:t>
      </w:r>
    </w:p>
    <w:p>
      <w:pPr>
        <w:pStyle w:val="Heading3"/>
        <w:spacing w:after="60" w:before="240"/>
      </w:pPr>
      <w:r>
        <w:rPr>
          <w:b/>
          <w:bCs/>
          <w:sz w:val="24"/>
          <w:szCs w:val="24"/>
        </w:rPr>
        <w:t xml:space="preserve">Въпрос 8</w:t>
      </w:r>
      <w:r>
        <w:rPr>
          <w:i/>
          <w:iCs/>
          <w:color w:val="767676"/>
          <w:sz w:val="19"/>
          <w:szCs w:val="19"/>
        </w:rPr>
        <w:t xml:space="preserve">   (№ 418 от 780)</w:t>
      </w:r>
    </w:p>
    <w:p>
      <w:pPr>
        <w:spacing w:after="100"/>
      </w:pPr>
      <w:r>
        <w:rPr>
          <w:b/>
          <w:bCs/>
          <w:sz w:val="19"/>
          <w:szCs w:val="19"/>
        </w:rPr>
        <w:t xml:space="preserve">Подтема: </w:t>
      </w:r>
      <w:r>
        <w:rPr>
          <w:sz w:val="19"/>
          <w:szCs w:val="19"/>
        </w:rPr>
        <w:t xml:space="preserve">Изменения на главния дълг</w:t>
      </w:r>
      <w:r>
        <w:rPr>
          <w:b/>
          <w:bCs/>
          <w:sz w:val="19"/>
          <w:szCs w:val="19"/>
        </w:rPr>
        <w:t xml:space="preserve">     Ниво: </w:t>
      </w:r>
      <w:r>
        <w:rPr>
          <w:sz w:val="19"/>
          <w:szCs w:val="19"/>
        </w:rPr>
        <w:t xml:space="preserve">Средно</w:t>
      </w:r>
    </w:p>
    <w:p>
      <w:pPr>
        <w:spacing w:after="80" w:before="0"/>
      </w:pPr>
      <w:r>
        <w:t xml:space="preserve">Кредиторът и длъжникът увеличават главницата и удължават срока с анекс, неподписан от поръчителя. Спрямо поръчителя:</w:t>
      </w:r>
    </w:p>
    <w:p>
      <w:pPr>
        <w:spacing w:after="40"/>
        <w:ind w:left="431" w:hanging="360"/>
      </w:pPr>
      <w:r>
        <w:rPr>
          <w:b/>
          <w:bCs/>
        </w:rPr>
        <w:t xml:space="preserve">А) </w:t>
      </w:r>
      <w:r>
        <w:t xml:space="preserve">анексът действа изцяло — той следва съдбата на главния дълг</w:t>
      </w:r>
    </w:p>
    <w:p>
      <w:pPr>
        <w:spacing w:after="40"/>
        <w:ind w:left="431" w:hanging="360"/>
      </w:pPr>
      <w:r>
        <w:rPr>
          <w:b/>
          <w:bCs/>
        </w:rPr>
        <w:t xml:space="preserve">Б) </w:t>
      </w:r>
      <w:r>
        <w:t xml:space="preserve">действа само увеличената лихва, но не и новият срок</w:t>
      </w:r>
    </w:p>
    <w:p>
      <w:pPr>
        <w:spacing w:after="40"/>
        <w:ind w:left="431" w:hanging="360"/>
      </w:pPr>
      <w:r>
        <w:rPr>
          <w:b/>
          <w:bCs/>
        </w:rPr>
        <w:t xml:space="preserve">В) </w:t>
      </w:r>
      <w:r>
        <w:t xml:space="preserve">увеличението и новият срок действат само с негово съгласие</w:t>
      </w:r>
    </w:p>
    <w:p>
      <w:pPr>
        <w:spacing w:after="40"/>
        <w:ind w:left="431" w:hanging="360"/>
      </w:pPr>
      <w:r>
        <w:rPr>
          <w:b/>
          <w:bCs/>
        </w:rPr>
        <w:t xml:space="preserve">Г) </w:t>
      </w:r>
      <w:r>
        <w:t xml:space="preserve">анексът действа, ако е вписан в специален регистър</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Уговорка само между кредитора и длъжника не разширява поръчителството: увеличена главница, лихва или санкция обвързват поръчителя само с негово съгласие, а продължението на срока няма действие спрямо него без него (чл. 147, ал. 2); при новация обезпечението не преминава автоматично.</w:t>
      </w:r>
    </w:p>
    <w:p>
      <w:pPr>
        <w:spacing w:after="100" w:before="0"/>
      </w:pPr>
      <w:r>
        <w:rPr>
          <w:b/>
          <w:bCs/>
        </w:rPr>
        <w:t xml:space="preserve">Защо А е грешен:  </w:t>
      </w:r>
      <w:r>
        <w:t xml:space="preserve">Акцесорността работи в полза на поръчителя, не срещу него.</w:t>
      </w:r>
    </w:p>
    <w:p>
      <w:pPr>
        <w:spacing w:after="100" w:before="0"/>
      </w:pPr>
      <w:r>
        <w:rPr>
          <w:b/>
          <w:bCs/>
        </w:rPr>
        <w:t xml:space="preserve">Защо Б е грешен:  </w:t>
      </w:r>
      <w:r>
        <w:t xml:space="preserve">И лихвата, и срокът изискват съгласие.</w:t>
      </w:r>
    </w:p>
    <w:p>
      <w:pPr>
        <w:spacing w:after="100" w:before="0"/>
      </w:pPr>
      <w:r>
        <w:rPr>
          <w:b/>
          <w:bCs/>
        </w:rPr>
        <w:t xml:space="preserve">Защо Г е грешен:  </w:t>
      </w:r>
      <w:r>
        <w:t xml:space="preserve">Регистрационен режим за анекси не съществува.</w:t>
      </w:r>
    </w:p>
    <w:p>
      <w:pPr>
        <w:spacing w:after="140" w:before="0"/>
      </w:pPr>
      <w:r>
        <w:rPr>
          <w:b/>
          <w:bCs/>
        </w:rPr>
        <w:t xml:space="preserve">Методическа бележка:  </w:t>
      </w:r>
      <w:r>
        <w:t xml:space="preserve">Проверява защитата срещу чуждо разширяване на риска.</w:t>
      </w:r>
    </w:p>
    <w:p>
      <w:pPr>
        <w:pStyle w:val="Heading3"/>
        <w:spacing w:after="60" w:before="240"/>
      </w:pPr>
      <w:r>
        <w:rPr>
          <w:b/>
          <w:bCs/>
          <w:sz w:val="24"/>
          <w:szCs w:val="24"/>
        </w:rPr>
        <w:t xml:space="preserve">Въпрос 9</w:t>
      </w:r>
      <w:r>
        <w:rPr>
          <w:i/>
          <w:iCs/>
          <w:color w:val="767676"/>
          <w:sz w:val="19"/>
          <w:szCs w:val="19"/>
        </w:rPr>
        <w:t xml:space="preserve">   (№ 419 от 780)</w:t>
      </w:r>
    </w:p>
    <w:p>
      <w:pPr>
        <w:spacing w:after="100"/>
      </w:pPr>
      <w:r>
        <w:rPr>
          <w:b/>
          <w:bCs/>
          <w:sz w:val="19"/>
          <w:szCs w:val="19"/>
        </w:rPr>
        <w:t xml:space="preserve">Подтема: </w:t>
      </w:r>
      <w:r>
        <w:rPr>
          <w:sz w:val="19"/>
          <w:szCs w:val="19"/>
        </w:rPr>
        <w:t xml:space="preserve">Разграничение от встъпване</w:t>
      </w:r>
      <w:r>
        <w:rPr>
          <w:b/>
          <w:bCs/>
          <w:sz w:val="19"/>
          <w:szCs w:val="19"/>
        </w:rPr>
        <w:t xml:space="preserve">     Ниво: </w:t>
      </w:r>
      <w:r>
        <w:rPr>
          <w:sz w:val="19"/>
          <w:szCs w:val="19"/>
        </w:rPr>
        <w:t xml:space="preserve">Високо</w:t>
      </w:r>
    </w:p>
    <w:p>
      <w:pPr>
        <w:spacing w:after="80" w:before="0"/>
      </w:pPr>
      <w:r>
        <w:t xml:space="preserve">Поръчителят се различава от встъпилия в дълг по чл. 101 ЗЗД по това, че:</w:t>
      </w:r>
    </w:p>
    <w:p>
      <w:pPr>
        <w:spacing w:after="40"/>
        <w:ind w:left="431" w:hanging="360"/>
      </w:pPr>
      <w:r>
        <w:rPr>
          <w:b/>
          <w:bCs/>
        </w:rPr>
        <w:t xml:space="preserve">А) </w:t>
      </w:r>
      <w:r>
        <w:t xml:space="preserve">отговаря акцесорно и ползва всички поръчителски защити</w:t>
      </w:r>
    </w:p>
    <w:p>
      <w:pPr>
        <w:spacing w:after="40"/>
        <w:ind w:left="431" w:hanging="360"/>
      </w:pPr>
      <w:r>
        <w:rPr>
          <w:b/>
          <w:bCs/>
        </w:rPr>
        <w:t xml:space="preserve">Б) </w:t>
      </w:r>
      <w:r>
        <w:t xml:space="preserve">отговаря винаги за по-голям обем задължения от встъпилия</w:t>
      </w:r>
    </w:p>
    <w:p>
      <w:pPr>
        <w:spacing w:after="40"/>
        <w:ind w:left="431" w:hanging="360"/>
      </w:pPr>
      <w:r>
        <w:rPr>
          <w:b/>
          <w:bCs/>
        </w:rPr>
        <w:t xml:space="preserve">В) </w:t>
      </w:r>
      <w:r>
        <w:t xml:space="preserve">не отговаря солидарно, а само субсидиарно след длъжника</w:t>
      </w:r>
    </w:p>
    <w:p>
      <w:pPr>
        <w:spacing w:after="40"/>
        <w:ind w:left="431" w:hanging="360"/>
      </w:pPr>
      <w:r>
        <w:rPr>
          <w:b/>
          <w:bCs/>
        </w:rPr>
        <w:t xml:space="preserve">Г) </w:t>
      </w:r>
      <w:r>
        <w:t xml:space="preserve">двете фигури са идентични и се различават само по името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Встъпилият е същински солидарен длъжник с неакцесорно задължение; поръчителят отговаря за чужд дълг с акцесорна зависимост, специални защити (например чл. 147) и пълен регрес след плащане — квалификацията следва съдържанието и целта, не думите „солидарен длъжник" или „гарант".</w:t>
      </w:r>
    </w:p>
    <w:p>
      <w:pPr>
        <w:spacing w:after="100" w:before="0"/>
      </w:pPr>
      <w:r>
        <w:rPr>
          <w:b/>
          <w:bCs/>
        </w:rPr>
        <w:t xml:space="preserve">Защо Б е грешен:  </w:t>
      </w:r>
      <w:r>
        <w:t xml:space="preserve">Обемът не е разграничителният критерий.</w:t>
      </w:r>
    </w:p>
    <w:p>
      <w:pPr>
        <w:spacing w:after="100" w:before="0"/>
      </w:pPr>
      <w:r>
        <w:rPr>
          <w:b/>
          <w:bCs/>
        </w:rPr>
        <w:t xml:space="preserve">Защо В е грешен:  </w:t>
      </w:r>
      <w:r>
        <w:t xml:space="preserve">След падежа поръчителят също отговаря солидарно.</w:t>
      </w:r>
    </w:p>
    <w:p>
      <w:pPr>
        <w:spacing w:after="100" w:before="0"/>
      </w:pPr>
      <w:r>
        <w:rPr>
          <w:b/>
          <w:bCs/>
        </w:rPr>
        <w:t xml:space="preserve">Защо Г е грешен:  </w:t>
      </w:r>
      <w:r>
        <w:t xml:space="preserve">Правните режими са съществено различни.</w:t>
      </w:r>
    </w:p>
    <w:p>
      <w:pPr>
        <w:spacing w:after="140" w:before="0"/>
      </w:pPr>
      <w:r>
        <w:rPr>
          <w:b/>
          <w:bCs/>
        </w:rPr>
        <w:t xml:space="preserve">Методическа бележка:  </w:t>
      </w:r>
      <w:r>
        <w:t xml:space="preserve">Проверява квалификацията по съдържание, не по етикет.</w:t>
      </w:r>
    </w:p>
    <w:p>
      <w:pPr>
        <w:pStyle w:val="Heading3"/>
        <w:spacing w:after="60" w:before="240"/>
      </w:pPr>
      <w:r>
        <w:rPr>
          <w:b/>
          <w:bCs/>
          <w:sz w:val="24"/>
          <w:szCs w:val="24"/>
        </w:rPr>
        <w:t xml:space="preserve">Въпрос 10</w:t>
      </w:r>
      <w:r>
        <w:rPr>
          <w:i/>
          <w:iCs/>
          <w:color w:val="767676"/>
          <w:sz w:val="19"/>
          <w:szCs w:val="19"/>
        </w:rPr>
        <w:t xml:space="preserve">   (№ 420 от 780)</w:t>
      </w:r>
    </w:p>
    <w:p>
      <w:pPr>
        <w:spacing w:after="100"/>
      </w:pPr>
      <w:r>
        <w:rPr>
          <w:b/>
          <w:bCs/>
          <w:sz w:val="19"/>
          <w:szCs w:val="19"/>
        </w:rPr>
        <w:t xml:space="preserve">Подтема: </w:t>
      </w:r>
      <w:r>
        <w:rPr>
          <w:sz w:val="19"/>
          <w:szCs w:val="19"/>
        </w:rPr>
        <w:t xml:space="preserve">Разграничение от други обезпечения</w:t>
      </w:r>
      <w:r>
        <w:rPr>
          <w:b/>
          <w:bCs/>
          <w:sz w:val="19"/>
          <w:szCs w:val="19"/>
        </w:rPr>
        <w:t xml:space="preserve">     Ниво: </w:t>
      </w:r>
      <w:r>
        <w:rPr>
          <w:sz w:val="19"/>
          <w:szCs w:val="19"/>
        </w:rPr>
        <w:t xml:space="preserve">Високо</w:t>
      </w:r>
    </w:p>
    <w:p>
      <w:pPr>
        <w:spacing w:after="80" w:before="0"/>
      </w:pPr>
      <w:r>
        <w:t xml:space="preserve">Поръчителството се отличава от залога и ипотеката по това, че:</w:t>
      </w:r>
    </w:p>
    <w:p>
      <w:pPr>
        <w:spacing w:after="40"/>
        <w:ind w:left="431" w:hanging="360"/>
      </w:pPr>
      <w:r>
        <w:rPr>
          <w:b/>
          <w:bCs/>
        </w:rPr>
        <w:t xml:space="preserve">А) </w:t>
      </w:r>
      <w:r>
        <w:t xml:space="preserve">създава привилегия върху конкретна вещ на самия поръчител</w:t>
      </w:r>
    </w:p>
    <w:p>
      <w:pPr>
        <w:spacing w:after="40"/>
        <w:ind w:left="431" w:hanging="360"/>
      </w:pPr>
      <w:r>
        <w:rPr>
          <w:b/>
          <w:bCs/>
        </w:rPr>
        <w:t xml:space="preserve">Б) </w:t>
      </w:r>
      <w:r>
        <w:t xml:space="preserve">е реално обезпечение с предпочтителен ред на удовлетворяване</w:t>
      </w:r>
    </w:p>
    <w:p>
      <w:pPr>
        <w:spacing w:after="40"/>
        <w:ind w:left="431" w:hanging="360"/>
      </w:pPr>
      <w:r>
        <w:rPr>
          <w:b/>
          <w:bCs/>
        </w:rPr>
        <w:t xml:space="preserve">В) </w:t>
      </w:r>
      <w:r>
        <w:t xml:space="preserve">е лично обезпечение — без привилегия върху конкретна вещ</w:t>
      </w:r>
    </w:p>
    <w:p>
      <w:pPr>
        <w:spacing w:after="40"/>
        <w:ind w:left="431" w:hanging="360"/>
      </w:pPr>
      <w:r>
        <w:rPr>
          <w:b/>
          <w:bCs/>
        </w:rPr>
        <w:t xml:space="preserve">Г) </w:t>
      </w:r>
      <w:r>
        <w:t xml:space="preserve">изключва възможността същото вземане да има и реално обезпечение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залога и ипотеката се отделя конкретен обект с привилегирован ред; поръчителят отговаря с цялото си имущество по общия ред. Банковата гаранция пък е самостоятелно задължение, а авалът — формално и по правило абстрактно менителнично задължение: към тях защитите по чл. 138–148 не се прилагат механично. Едно вземане може да има и двата вида обезпечение.</w:t>
      </w:r>
    </w:p>
    <w:p>
      <w:pPr>
        <w:spacing w:after="100" w:before="0"/>
      </w:pPr>
      <w:r>
        <w:rPr>
          <w:b/>
          <w:bCs/>
        </w:rPr>
        <w:t xml:space="preserve">Защо А е грешен:  </w:t>
      </w:r>
      <w:r>
        <w:t xml:space="preserve">Привилегия върху отделна вещ поръчителството не създава.</w:t>
      </w:r>
    </w:p>
    <w:p>
      <w:pPr>
        <w:spacing w:after="100" w:before="0"/>
      </w:pPr>
      <w:r>
        <w:rPr>
          <w:b/>
          <w:bCs/>
        </w:rPr>
        <w:t xml:space="preserve">Защо Б е грешен:  </w:t>
      </w:r>
      <w:r>
        <w:t xml:space="preserve">То е лично, не реално обезпечение.</w:t>
      </w:r>
    </w:p>
    <w:p>
      <w:pPr>
        <w:spacing w:after="100" w:before="0"/>
      </w:pPr>
      <w:r>
        <w:rPr>
          <w:b/>
          <w:bCs/>
        </w:rPr>
        <w:t xml:space="preserve">Защо Г е грешен:  </w:t>
      </w:r>
      <w:r>
        <w:t xml:space="preserve">Комбинирането е изрично допустимо.</w:t>
      </w:r>
    </w:p>
    <w:p>
      <w:pPr>
        <w:spacing w:after="140" w:before="0"/>
      </w:pPr>
      <w:r>
        <w:rPr>
          <w:b/>
          <w:bCs/>
        </w:rPr>
        <w:t xml:space="preserve">Методическа бележка:  </w:t>
      </w:r>
      <w:r>
        <w:t xml:space="preserve">Проверява личното срещу реалното обезпечение.</w:t>
      </w:r>
    </w:p>
    <w:p>
      <w:pPr>
        <w:pStyle w:val="Heading2"/>
        <w:spacing w:after="120" w:before="320"/>
      </w:pPr>
      <w:r>
        <w:rPr>
          <w:b/>
          <w:bCs/>
          <w:color w:val="2F5496"/>
          <w:sz w:val="26"/>
          <w:szCs w:val="26"/>
        </w:rPr>
        <w:t xml:space="preserve">Тема 42 — казуси</w:t>
      </w:r>
    </w:p>
    <w:p>
      <w:pPr>
        <w:pStyle w:val="Heading3"/>
        <w:spacing w:after="80" w:before="240"/>
      </w:pPr>
      <w:r>
        <w:rPr>
          <w:b/>
          <w:bCs/>
          <w:sz w:val="24"/>
          <w:szCs w:val="24"/>
        </w:rPr>
        <w:t xml:space="preserve">Казус 1</w:t>
      </w:r>
      <w:r>
        <w:rPr>
          <w:i/>
          <w:iCs/>
          <w:color w:val="767676"/>
          <w:sz w:val="19"/>
          <w:szCs w:val="19"/>
        </w:rPr>
        <w:t xml:space="preserve">   (№ 83 от 156)</w:t>
      </w:r>
    </w:p>
    <w:p>
      <w:pPr>
        <w:spacing w:after="100" w:before="0"/>
      </w:pPr>
      <w:r>
        <w:rPr>
          <w:b/>
          <w:bCs/>
        </w:rPr>
        <w:t xml:space="preserve">Заглавие:  </w:t>
      </w:r>
      <w:r>
        <w:t xml:space="preserve">Подпис под общ текст: гаранция без определено съдържание</w:t>
      </w:r>
    </w:p>
    <w:p>
      <w:pPr>
        <w:spacing w:after="100" w:before="0"/>
      </w:pPr>
      <w:r>
        <w:rPr>
          <w:b/>
          <w:bCs/>
        </w:rPr>
        <w:t xml:space="preserve">Тема:  </w:t>
      </w:r>
      <w:r>
        <w:t xml:space="preserve">Сключване на договора за поръчителство. Писмено съгласие и обем на поетия дълг.</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поръчителство</w:t>
      </w:r>
    </w:p>
    <w:p>
      <w:pPr>
        <w:spacing w:after="40"/>
        <w:ind w:left="504" w:hanging="288"/>
      </w:pPr>
      <w:r>
        <w:t xml:space="preserve">•  писмено съгласие</w:t>
      </w:r>
    </w:p>
    <w:p>
      <w:pPr>
        <w:spacing w:after="40"/>
        <w:ind w:left="504" w:hanging="288"/>
      </w:pPr>
      <w:r>
        <w:t xml:space="preserve">•  страни по договора за поръчителство</w:t>
      </w:r>
    </w:p>
    <w:p>
      <w:pPr>
        <w:spacing w:after="40"/>
        <w:ind w:left="504" w:hanging="288"/>
      </w:pPr>
      <w:r>
        <w:t xml:space="preserve">•  поемане на чужд дълг</w:t>
      </w:r>
    </w:p>
    <w:p>
      <w:pPr>
        <w:spacing w:after="40"/>
        <w:ind w:left="504" w:hanging="288"/>
      </w:pPr>
      <w:r>
        <w:t xml:space="preserve">•  обем на поетия риск</w:t>
      </w:r>
    </w:p>
    <w:p>
      <w:pPr>
        <w:spacing w:after="40"/>
        <w:ind w:left="504" w:hanging="288"/>
      </w:pPr>
      <w:r>
        <w:t xml:space="preserve">•  тълкуване на употребения израз</w:t>
      </w:r>
    </w:p>
    <w:p>
      <w:pPr>
        <w:spacing w:after="40"/>
        <w:ind w:left="504" w:hanging="288"/>
      </w:pPr>
      <w:r>
        <w:t xml:space="preserve">•  доказване на действителна воля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достатъчен ли е подписът под общ текст за валидно поръчителство;</w:t>
      </w:r>
    </w:p>
    <w:p>
      <w:pPr>
        <w:spacing w:after="40"/>
        <w:ind w:left="504" w:hanging="288"/>
      </w:pPr>
      <w:r>
        <w:t xml:space="preserve">•  да посочи какво трябва да съдържа писменото съгласие;</w:t>
      </w:r>
    </w:p>
    <w:p>
      <w:pPr>
        <w:spacing w:after="40"/>
        <w:ind w:left="504" w:hanging="288"/>
      </w:pPr>
      <w:r>
        <w:t xml:space="preserve">•  да оцени значението на употребената дума за квалификацията;</w:t>
      </w:r>
    </w:p>
    <w:p>
      <w:pPr>
        <w:spacing w:after="40"/>
        <w:ind w:left="504" w:hanging="288"/>
      </w:pPr>
      <w:r>
        <w:t xml:space="preserve">•  да достигне до извод при непълно писмено съдържание;</w:t>
      </w:r>
    </w:p>
    <w:p>
      <w:pPr>
        <w:spacing w:after="60" w:before="120"/>
      </w:pPr>
      <w:r>
        <w:rPr>
          <w:b/>
          <w:bCs/>
        </w:rPr>
        <w:t xml:space="preserve">Факти</w:t>
      </w:r>
    </w:p>
    <w:p>
      <w:pPr>
        <w:spacing w:after="80" w:before="0"/>
        <w:jc w:val="both"/>
      </w:pPr>
      <w:r>
        <w:t xml:space="preserve">Банка отпуска кредит на търговско дружество. В края на договора е поставен подпис на управителя на друго дружество под текста „запознат съм и гарантирам изпълнението". Няма отделна клауза, която да посочва изрично, че банката приема това лице за поръчител, нито е посочен обемът на риска. След неизпълнение банката предявява иск именно срещу подписалото лице като поръчител.</w:t>
      </w:r>
    </w:p>
    <w:p>
      <w:pPr>
        <w:spacing w:after="60" w:before="120"/>
      </w:pPr>
      <w:r>
        <w:rPr>
          <w:b/>
          <w:bCs/>
        </w:rPr>
        <w:t xml:space="preserve">Въпроси</w:t>
      </w:r>
    </w:p>
    <w:p>
      <w:pPr>
        <w:spacing w:after="40"/>
        <w:ind w:left="504" w:hanging="288"/>
      </w:pPr>
      <w:r>
        <w:t xml:space="preserve">1.  Достатъчен ли е този подпис за валидно поръчителство?</w:t>
      </w:r>
    </w:p>
    <w:p>
      <w:pPr>
        <w:spacing w:after="40"/>
        <w:ind w:left="504" w:hanging="288"/>
      </w:pPr>
      <w:r>
        <w:t xml:space="preserve">2.  Какво трябва да съдържа писменото съгласие?</w:t>
      </w:r>
    </w:p>
    <w:p>
      <w:pPr>
        <w:spacing w:after="40"/>
        <w:ind w:left="504" w:hanging="288"/>
      </w:pPr>
      <w:r>
        <w:t xml:space="preserve">3.  Има ли значение, че е използвана думата „гарантирам"?</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между кои лица е постигнато писмено съгласие.</w:t>
      </w:r>
    </w:p>
    <w:p>
      <w:pPr>
        <w:spacing w:after="40"/>
        <w:ind w:left="504" w:hanging="288"/>
      </w:pPr>
      <w:r>
        <w:t xml:space="preserve">•  Установете дали от текста личат поемането на чужд дълг и неговият обем.</w:t>
      </w:r>
    </w:p>
    <w:p>
      <w:pPr>
        <w:spacing w:after="40"/>
        <w:ind w:left="504" w:hanging="288"/>
      </w:pPr>
      <w:r>
        <w:t xml:space="preserve">•  Преценете тежестта на употребения израз спрямо цялото съдържание на документа.</w:t>
      </w:r>
    </w:p>
    <w:p>
      <w:pPr>
        <w:spacing w:after="40"/>
        <w:ind w:left="504" w:hanging="288"/>
      </w:pPr>
      <w:r>
        <w:t xml:space="preserve">•  Съобразете какво остава недоказано по фактите на казуса.</w:t>
      </w:r>
    </w:p>
    <w:p>
      <w:pPr>
        <w:spacing w:after="60" w:before="120"/>
      </w:pPr>
      <w:r>
        <w:rPr>
          <w:b/>
          <w:bCs/>
        </w:rPr>
        <w:t xml:space="preserve">Примерен отговор</w:t>
      </w:r>
    </w:p>
    <w:p>
      <w:pPr>
        <w:spacing w:after="80" w:before="0"/>
        <w:jc w:val="both"/>
      </w:pPr>
      <w:r>
        <w:t xml:space="preserve">1. Не е достатъчен автоматично.</w:t>
      </w:r>
    </w:p>
    <w:p>
      <w:pPr>
        <w:spacing w:after="80" w:before="0"/>
        <w:jc w:val="both"/>
      </w:pPr>
      <w:r>
        <w:t xml:space="preserve">2. Трябва да има писмено съгласие между правилните страни, от което ясно да личат поемането на чужд дълг и неговият обем.</w:t>
      </w:r>
    </w:p>
    <w:p>
      <w:pPr>
        <w:spacing w:after="80" w:before="0"/>
        <w:jc w:val="both"/>
      </w:pPr>
      <w:r>
        <w:t xml:space="preserve">3. Думата „гарантирам" има значение, но не решава въпроса сама. Съдът трябва да изследва дали е материализирана действителна воля за поръчителство.</w:t>
      </w:r>
    </w:p>
    <w:p>
      <w:pPr>
        <w:spacing w:after="80" w:before="0"/>
        <w:jc w:val="both"/>
      </w:pPr>
      <w:r>
        <w:t xml:space="preserve">4. При тези факти по-силният извод е, че валидно поръчителство не е доказано, защото липсва достатъчно определено писмено съдържание на поетото задължение.</w:t>
      </w:r>
    </w:p>
    <w:p>
      <w:pPr>
        <w:spacing w:after="60" w:before="120"/>
      </w:pPr>
      <w:r>
        <w:rPr>
          <w:b/>
          <w:bCs/>
        </w:rPr>
        <w:t xml:space="preserve">Кратък извод</w:t>
      </w:r>
    </w:p>
    <w:p>
      <w:pPr>
        <w:spacing w:after="80" w:before="0"/>
        <w:jc w:val="both"/>
      </w:pPr>
      <w:r>
        <w:t xml:space="preserve">Подписът под общ текст не поражда автоматично поръчителство: нужно е писмено съгласие между правилните страни, от което ясно да личат поемането на чужд дълг и неговият обем.</w:t>
      </w:r>
    </w:p>
    <w:p>
      <w:pPr>
        <w:spacing w:after="60" w:before="120"/>
      </w:pPr>
      <w:r>
        <w:rPr>
          <w:b/>
          <w:bCs/>
        </w:rPr>
        <w:t xml:space="preserve">Често срещани грешки</w:t>
      </w:r>
    </w:p>
    <w:p>
      <w:pPr>
        <w:spacing w:after="40"/>
        <w:ind w:left="504" w:hanging="288"/>
      </w:pPr>
      <w:r>
        <w:t xml:space="preserve">•  Да се извежда поръчителство единствено от употребената дума „гарантирам".</w:t>
      </w:r>
    </w:p>
    <w:p>
      <w:pPr>
        <w:spacing w:after="40"/>
        <w:ind w:left="504" w:hanging="288"/>
      </w:pPr>
      <w:r>
        <w:t xml:space="preserve">•  Да се пренебрегва изискването за определеност на обема на поетото задължение.</w:t>
      </w:r>
    </w:p>
    <w:p>
      <w:pPr>
        <w:spacing w:after="40"/>
        <w:ind w:left="504" w:hanging="288"/>
      </w:pPr>
      <w:r>
        <w:t xml:space="preserve">•  Да се пропуска проверката между кои страни е постигнато съгласието.</w:t>
      </w:r>
    </w:p>
    <w:p>
      <w:pPr>
        <w:spacing w:after="40"/>
        <w:ind w:left="504" w:hanging="288"/>
      </w:pPr>
      <w:r>
        <w:t xml:space="preserve">•  Да се приема, че подписът под договора е достатъчен независимо от съдържанието.</w:t>
      </w:r>
    </w:p>
    <w:p>
      <w:pPr>
        <w:pStyle w:val="Heading3"/>
        <w:spacing w:after="80" w:before="240"/>
      </w:pPr>
      <w:r>
        <w:rPr>
          <w:b/>
          <w:bCs/>
          <w:sz w:val="24"/>
          <w:szCs w:val="24"/>
        </w:rPr>
        <w:t xml:space="preserve">Казус 2</w:t>
      </w:r>
      <w:r>
        <w:rPr>
          <w:i/>
          <w:iCs/>
          <w:color w:val="767676"/>
          <w:sz w:val="19"/>
          <w:szCs w:val="19"/>
        </w:rPr>
        <w:t xml:space="preserve">   (№ 84 от 156)</w:t>
      </w:r>
    </w:p>
    <w:p>
      <w:pPr>
        <w:spacing w:after="100" w:before="0"/>
      </w:pPr>
      <w:r>
        <w:rPr>
          <w:b/>
          <w:bCs/>
        </w:rPr>
        <w:t xml:space="preserve">Заглавие:  </w:t>
      </w:r>
      <w:r>
        <w:t xml:space="preserve">Поръчителство до лимит за бъдещи усвоявания</w:t>
      </w:r>
    </w:p>
    <w:p>
      <w:pPr>
        <w:spacing w:after="100" w:before="0"/>
      </w:pPr>
      <w:r>
        <w:rPr>
          <w:b/>
          <w:bCs/>
        </w:rPr>
        <w:t xml:space="preserve">Тема:  </w:t>
      </w:r>
      <w:r>
        <w:t xml:space="preserve">Поръчителство за бъдещ дълг. Определяемост на обезпеченото задължение.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поръчителство за бъдещ дълг</w:t>
      </w:r>
    </w:p>
    <w:p>
      <w:pPr>
        <w:spacing w:after="40"/>
        <w:ind w:left="504" w:hanging="288"/>
      </w:pPr>
      <w:r>
        <w:t xml:space="preserve">•  определяемост чрез обективни белези</w:t>
      </w:r>
    </w:p>
    <w:p>
      <w:pPr>
        <w:spacing w:after="40"/>
        <w:ind w:left="504" w:hanging="288"/>
      </w:pPr>
      <w:r>
        <w:t xml:space="preserve">•  максимален размер (лимит)</w:t>
      </w:r>
    </w:p>
    <w:p>
      <w:pPr>
        <w:spacing w:after="40"/>
        <w:ind w:left="504" w:hanging="288"/>
      </w:pPr>
      <w:r>
        <w:t xml:space="preserve">•  рамкова кредитна линия</w:t>
      </w:r>
    </w:p>
    <w:p>
      <w:pPr>
        <w:spacing w:after="40"/>
        <w:ind w:left="504" w:hanging="288"/>
      </w:pPr>
      <w:r>
        <w:t xml:space="preserve">•  индивидуализация на длъжника и правоотношението</w:t>
      </w:r>
    </w:p>
    <w:p>
      <w:pPr>
        <w:spacing w:after="40"/>
        <w:ind w:left="504" w:hanging="288"/>
      </w:pPr>
      <w:r>
        <w:t xml:space="preserve">•  срок на правоотношението</w:t>
      </w:r>
    </w:p>
    <w:p>
      <w:pPr>
        <w:spacing w:after="40"/>
        <w:ind w:left="504" w:hanging="288"/>
      </w:pPr>
      <w:r>
        <w:t xml:space="preserve">•  обхват спрямо по-късните усвоявания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допустимостта на поръчителство за бъдещ дълг;</w:t>
      </w:r>
    </w:p>
    <w:p>
      <w:pPr>
        <w:spacing w:after="40"/>
        <w:ind w:left="504" w:hanging="288"/>
      </w:pPr>
      <w:r>
        <w:t xml:space="preserve">•  да обясни ролята на определяемостта;</w:t>
      </w:r>
    </w:p>
    <w:p>
      <w:pPr>
        <w:spacing w:after="40"/>
        <w:ind w:left="504" w:hanging="288"/>
      </w:pPr>
      <w:r>
        <w:t xml:space="preserve">•  да провери дали писменият документ съдържа нужните белези;</w:t>
      </w:r>
    </w:p>
    <w:p>
      <w:pPr>
        <w:spacing w:after="40"/>
        <w:ind w:left="504" w:hanging="288"/>
      </w:pPr>
      <w:r>
        <w:t xml:space="preserve">•  да определи обхвата на отговорността спрямо последващите усвоявания;</w:t>
      </w:r>
    </w:p>
    <w:p>
      <w:pPr>
        <w:spacing w:after="60" w:before="120"/>
      </w:pPr>
      <w:r>
        <w:rPr>
          <w:b/>
          <w:bCs/>
        </w:rPr>
        <w:t xml:space="preserve">Факти</w:t>
      </w:r>
    </w:p>
    <w:p>
      <w:pPr>
        <w:spacing w:after="80" w:before="0"/>
        <w:jc w:val="both"/>
      </w:pPr>
      <w:r>
        <w:t xml:space="preserve">Банка и физическо лице подписват отделен документ, в който лицето се задължава да отговаря за всички настоящи и бъдещи задължения на дружество по рамкова кредитна линия до общ лимит от 150 000 евро. В документа са посочени длъжникът, видът на правоотношението, максималният размер и срокът на кредитната линия. По-късно дружеството усвоява няколко отделни транша. Поръчителят оспорва, че може да носи отговорност за бъдещи задължения.</w:t>
      </w:r>
    </w:p>
    <w:p>
      <w:pPr>
        <w:spacing w:after="60" w:before="120"/>
      </w:pPr>
      <w:r>
        <w:rPr>
          <w:b/>
          <w:bCs/>
        </w:rPr>
        <w:t xml:space="preserve">Въпроси</w:t>
      </w:r>
    </w:p>
    <w:p>
      <w:pPr>
        <w:spacing w:after="40"/>
        <w:ind w:left="504" w:hanging="288"/>
      </w:pPr>
      <w:r>
        <w:t xml:space="preserve">1.  Допустимо ли е поръчителство за бъдещ дълг?</w:t>
      </w:r>
    </w:p>
    <w:p>
      <w:pPr>
        <w:spacing w:after="40"/>
        <w:ind w:left="504" w:hanging="288"/>
      </w:pPr>
      <w:r>
        <w:t xml:space="preserve">2.  Какво е значението на определяемостта?</w:t>
      </w:r>
    </w:p>
    <w:p>
      <w:pPr>
        <w:spacing w:after="40"/>
        <w:ind w:left="504" w:hanging="288"/>
      </w:pPr>
      <w:r>
        <w:t xml:space="preserve">3.  Достатъчно ли е лимитът и рамката да са писмено определени?</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кои елементи са писмено фиксирани в документа.</w:t>
      </w:r>
    </w:p>
    <w:p>
      <w:pPr>
        <w:spacing w:after="40"/>
        <w:ind w:left="504" w:hanging="288"/>
      </w:pPr>
      <w:r>
        <w:t xml:space="preserve">•  Преценете дали чрез тях бъдещият дълг може да се индивидуализира.</w:t>
      </w:r>
    </w:p>
    <w:p>
      <w:pPr>
        <w:spacing w:after="40"/>
        <w:ind w:left="504" w:hanging="288"/>
      </w:pPr>
      <w:r>
        <w:t xml:space="preserve">•  Съобразете значението на посочения максимален размер.</w:t>
      </w:r>
    </w:p>
    <w:p>
      <w:pPr>
        <w:spacing w:after="40"/>
        <w:ind w:left="504" w:hanging="288"/>
      </w:pPr>
      <w:r>
        <w:t xml:space="preserve">•  Определете кои усвоявания попадат в обхвата на поетото задължение.</w:t>
      </w:r>
    </w:p>
    <w:p>
      <w:pPr>
        <w:spacing w:after="60" w:before="120"/>
      </w:pPr>
      <w:r>
        <w:rPr>
          <w:b/>
          <w:bCs/>
        </w:rPr>
        <w:t xml:space="preserve">Примерен отговор</w:t>
      </w:r>
    </w:p>
    <w:p>
      <w:pPr>
        <w:spacing w:after="80" w:before="0"/>
        <w:jc w:val="both"/>
      </w:pPr>
      <w:r>
        <w:t xml:space="preserve">1. Поръчителството за бъдещ дълг е допустимо. Съгласно чл. 138 ал. 2 ЗЗД поръчителство може да съществува само за действително задължение, но може да се поеме и за бъдещо, и за условно задължение. Възражението на поръчителя, че не отговаря за задължения, възникнали след подписването на документа, е неоснователно.</w:t>
      </w:r>
    </w:p>
    <w:p>
      <w:pPr>
        <w:spacing w:after="80" w:before="0"/>
        <w:jc w:val="both"/>
      </w:pPr>
      <w:r>
        <w:t xml:space="preserve">2. Определяемостта е решаваща, защото бъдещият дълг още не съществува и трябва да може да се индивидуализира чрез обективни белези, съдържащи се в писмения документ по чл. 138 ал. 1 ЗЗД. При липса на такива белези поетото задължение би останало неопределено и поръчителството би било недействително.</w:t>
      </w:r>
    </w:p>
    <w:p>
      <w:pPr>
        <w:spacing w:after="80" w:before="0"/>
        <w:jc w:val="both"/>
      </w:pPr>
      <w:r>
        <w:t xml:space="preserve">3. Да. В подписания документ са фиксирани длъжникът — дружеството, видът на правоотношението — рамковата кредитна линия, максималният размер от 150 000 евро и срокът, което позволява да се установи за какви задължения и до какъв максимум се поема отговорност. Ограничаването до лимит е допустимо и с оглед чл. 139 ЗЗД, който позволява поръчителство за част от задължението или при по-леки условия.</w:t>
      </w:r>
    </w:p>
    <w:p>
      <w:pPr>
        <w:spacing w:after="80" w:before="0"/>
        <w:jc w:val="both"/>
      </w:pPr>
      <w:r>
        <w:t xml:space="preserve">4. Поръчителството е валидно и обхваща отделните траншове, усвоени от дружеството след подписването, доколкото произтичат от посочената кредитна линия. Отговорността на поръчителя обаче остава ограничена до уговорения максимум от 150 000 евро и не се разпростира върху задължения извън посоченото правоотношение.</w:t>
      </w:r>
    </w:p>
    <w:p>
      <w:pPr>
        <w:spacing w:after="60" w:before="120"/>
      </w:pPr>
      <w:r>
        <w:rPr>
          <w:b/>
          <w:bCs/>
        </w:rPr>
        <w:t xml:space="preserve">Кратък извод</w:t>
      </w:r>
    </w:p>
    <w:p>
      <w:pPr>
        <w:spacing w:after="80" w:before="0"/>
        <w:jc w:val="both"/>
      </w:pPr>
      <w:r>
        <w:t xml:space="preserve">Поръчителството за бъдещ дълг е валидно, когато писменият документ позволява дългът да се индивидуализира по обективни белези и определя максимален размер; тогава то обхваща и по-късно възникналите усвоявания в рамките на лимита и посоченото правоотношение.</w:t>
      </w:r>
    </w:p>
    <w:p>
      <w:pPr>
        <w:spacing w:after="60" w:before="120"/>
      </w:pPr>
      <w:r>
        <w:rPr>
          <w:b/>
          <w:bCs/>
        </w:rPr>
        <w:t xml:space="preserve">Често срещани грешки</w:t>
      </w:r>
    </w:p>
    <w:p>
      <w:pPr>
        <w:spacing w:after="40"/>
        <w:ind w:left="504" w:hanging="288"/>
      </w:pPr>
      <w:r>
        <w:t xml:space="preserve">•  Да се приема, че бъдещ дълг изобщо не може да бъде обезпечен с поръчителство.</w:t>
      </w:r>
    </w:p>
    <w:p>
      <w:pPr>
        <w:spacing w:after="40"/>
        <w:ind w:left="504" w:hanging="288"/>
      </w:pPr>
      <w:r>
        <w:t xml:space="preserve">•  Да се изисква поръчителят да знае точния размер на всяко бъдещо задължение.</w:t>
      </w:r>
    </w:p>
    <w:p>
      <w:pPr>
        <w:spacing w:after="40"/>
        <w:ind w:left="504" w:hanging="288"/>
      </w:pPr>
      <w:r>
        <w:t xml:space="preserve">•  Да се пренебрегва лимитът като средство за определяне обема на отговорността.</w:t>
      </w:r>
    </w:p>
    <w:p>
      <w:pPr>
        <w:spacing w:after="40"/>
        <w:ind w:left="504" w:hanging="288"/>
      </w:pPr>
      <w:r>
        <w:t xml:space="preserve">•  Да се смесва определяемостта на дълга с неговата определеност към момента на подписване.</w:t>
      </w:r>
    </w:p>
    <w:p>
      <w:r>
        <w:br w:type="page"/>
      </w:r>
    </w:p>
    <w:p>
      <w:pPr>
        <w:pStyle w:val="Heading1"/>
        <w:spacing w:after="80"/>
      </w:pPr>
      <w:r>
        <w:rPr>
          <w:b/>
          <w:bCs/>
          <w:color w:val="2F5496"/>
          <w:sz w:val="30"/>
          <w:szCs w:val="30"/>
        </w:rPr>
        <w:t xml:space="preserve">Тема 43. Отговорност на поръчителя. Права на поръчителя</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421</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Обем на отговорността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422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Горна граница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423</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Възражения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424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Моделиране на обема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425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Регресен иск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426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Загуба на регреса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427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Суброгаторен иск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428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Съпоръчители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429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Опис и несъстоятелност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430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Давност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Поръчител, който плаща, без да предупреди длъжника</w:t>
      </w:r>
    </w:p>
    <w:p>
      <w:pPr>
        <w:spacing w:after="40"/>
      </w:pPr>
      <w:r>
        <w:rPr>
          <w:b/>
          <w:bCs/>
        </w:rPr>
        <w:t xml:space="preserve">Казус 2 (Високо): </w:t>
      </w:r>
      <w:r>
        <w:t xml:space="preserve">Двама съпоръчители и разпределението на платеното</w:t>
      </w:r>
    </w:p>
    <w:p>
      <w:pPr>
        <w:pStyle w:val="Heading2"/>
        <w:spacing w:after="120" w:before="280"/>
      </w:pPr>
      <w:r>
        <w:rPr>
          <w:b/>
          <w:bCs/>
          <w:color w:val="2F5496"/>
          <w:sz w:val="26"/>
          <w:szCs w:val="26"/>
        </w:rPr>
        <w:t xml:space="preserve">Тема 43 — тестови въпроси</w:t>
      </w:r>
    </w:p>
    <w:p>
      <w:pPr>
        <w:pStyle w:val="Heading3"/>
        <w:spacing w:after="60" w:before="240"/>
      </w:pPr>
      <w:r>
        <w:rPr>
          <w:b/>
          <w:bCs/>
          <w:sz w:val="24"/>
          <w:szCs w:val="24"/>
        </w:rPr>
        <w:t xml:space="preserve">Въпрос 1</w:t>
      </w:r>
      <w:r>
        <w:rPr>
          <w:i/>
          <w:iCs/>
          <w:color w:val="767676"/>
          <w:sz w:val="19"/>
          <w:szCs w:val="19"/>
        </w:rPr>
        <w:t xml:space="preserve">   (№ 421 от 780)</w:t>
      </w:r>
    </w:p>
    <w:p>
      <w:pPr>
        <w:spacing w:after="100"/>
      </w:pPr>
      <w:r>
        <w:rPr>
          <w:b/>
          <w:bCs/>
          <w:sz w:val="19"/>
          <w:szCs w:val="19"/>
        </w:rPr>
        <w:t xml:space="preserve">Подтема: </w:t>
      </w:r>
      <w:r>
        <w:rPr>
          <w:sz w:val="19"/>
          <w:szCs w:val="19"/>
        </w:rPr>
        <w:t xml:space="preserve">Обем на отговорността</w:t>
      </w:r>
      <w:r>
        <w:rPr>
          <w:b/>
          <w:bCs/>
          <w:sz w:val="19"/>
          <w:szCs w:val="19"/>
        </w:rPr>
        <w:t xml:space="preserve">     Ниво: </w:t>
      </w:r>
      <w:r>
        <w:rPr>
          <w:sz w:val="19"/>
          <w:szCs w:val="19"/>
        </w:rPr>
        <w:t xml:space="preserve">Средно</w:t>
      </w:r>
    </w:p>
    <w:p>
      <w:pPr>
        <w:spacing w:after="80" w:before="0"/>
      </w:pPr>
      <w:r>
        <w:t xml:space="preserve">Съдържанието на поръчителското задължение:</w:t>
      </w:r>
    </w:p>
    <w:p>
      <w:pPr>
        <w:spacing w:after="40"/>
        <w:ind w:left="431" w:hanging="360"/>
      </w:pPr>
      <w:r>
        <w:rPr>
          <w:b/>
          <w:bCs/>
        </w:rPr>
        <w:t xml:space="preserve">А) </w:t>
      </w:r>
      <w:r>
        <w:t xml:space="preserve">е парично, независимо от естеството на главната престация</w:t>
      </w:r>
    </w:p>
    <w:p>
      <w:pPr>
        <w:spacing w:after="40"/>
        <w:ind w:left="431" w:hanging="360"/>
      </w:pPr>
      <w:r>
        <w:rPr>
          <w:b/>
          <w:bCs/>
        </w:rPr>
        <w:t xml:space="preserve">Б) </w:t>
      </w:r>
      <w:r>
        <w:t xml:space="preserve">е идентично на главното задължение по съдържание и обем</w:t>
      </w:r>
    </w:p>
    <w:p>
      <w:pPr>
        <w:spacing w:after="40"/>
        <w:ind w:left="431" w:hanging="360"/>
      </w:pPr>
      <w:r>
        <w:rPr>
          <w:b/>
          <w:bCs/>
        </w:rPr>
        <w:t xml:space="preserve">В) </w:t>
      </w:r>
      <w:r>
        <w:t xml:space="preserve">се определя свободно от кредитора при предявяване на иска</w:t>
      </w:r>
    </w:p>
    <w:p>
      <w:pPr>
        <w:spacing w:after="40"/>
        <w:ind w:left="431" w:hanging="360"/>
      </w:pPr>
      <w:r>
        <w:rPr>
          <w:b/>
          <w:bCs/>
        </w:rPr>
        <w:t xml:space="preserve">Г) </w:t>
      </w:r>
      <w:r>
        <w:t xml:space="preserve">обхваща главницата и лихвите, но не и разноските по събирането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Идентичността е правилото — каквото и колкото дължи длъжникът, същото дължи и поръчителят; отклонение по естеството на нещата има само при лична и незаместима престация — тогава поръчителят дължи паричната ѝ равностойност. Отговорността следва и модалитетите на главния дълг (арг. чл. 140 ЗЗД; солидарността — чл. 141, ал. 1 ЗЗД).</w:t>
      </w:r>
    </w:p>
    <w:p>
      <w:pPr>
        <w:spacing w:after="100" w:before="0"/>
      </w:pPr>
      <w:r>
        <w:rPr>
          <w:b/>
          <w:bCs/>
        </w:rPr>
        <w:t xml:space="preserve">Защо А е грешен:  </w:t>
      </w:r>
      <w:r>
        <w:t xml:space="preserve">Паричната равностойност е изключение за незаместимите престации.</w:t>
      </w:r>
    </w:p>
    <w:p>
      <w:pPr>
        <w:spacing w:after="100" w:before="0"/>
      </w:pPr>
      <w:r>
        <w:rPr>
          <w:b/>
          <w:bCs/>
        </w:rPr>
        <w:t xml:space="preserve">Защо В е грешен:  </w:t>
      </w:r>
      <w:r>
        <w:t xml:space="preserve">Обемът е обективно определен от главния дълг и уговореното.</w:t>
      </w:r>
    </w:p>
    <w:p>
      <w:pPr>
        <w:spacing w:after="100" w:before="0"/>
      </w:pPr>
      <w:r>
        <w:rPr>
          <w:b/>
          <w:bCs/>
        </w:rPr>
        <w:t xml:space="preserve">Защо Г е грешен:  </w:t>
      </w:r>
      <w:r>
        <w:t xml:space="preserve">Разноските по събирането също влизат в обхвата на отговорността.</w:t>
      </w:r>
    </w:p>
    <w:p>
      <w:pPr>
        <w:spacing w:after="140" w:before="0"/>
      </w:pPr>
      <w:r>
        <w:rPr>
          <w:b/>
          <w:bCs/>
        </w:rPr>
        <w:t xml:space="preserve">Методическа бележка:  </w:t>
      </w:r>
      <w:r>
        <w:t xml:space="preserve">Проверява правилото за идентичност и естественото изключение.</w:t>
      </w:r>
    </w:p>
    <w:p>
      <w:pPr>
        <w:pStyle w:val="Heading3"/>
        <w:spacing w:after="60" w:before="240"/>
      </w:pPr>
      <w:r>
        <w:rPr>
          <w:b/>
          <w:bCs/>
          <w:sz w:val="24"/>
          <w:szCs w:val="24"/>
        </w:rPr>
        <w:t xml:space="preserve">Въпрос 2</w:t>
      </w:r>
      <w:r>
        <w:rPr>
          <w:i/>
          <w:iCs/>
          <w:color w:val="767676"/>
          <w:sz w:val="19"/>
          <w:szCs w:val="19"/>
        </w:rPr>
        <w:t xml:space="preserve">   (№ 422 от 780)</w:t>
      </w:r>
    </w:p>
    <w:p>
      <w:pPr>
        <w:spacing w:after="100"/>
      </w:pPr>
      <w:r>
        <w:rPr>
          <w:b/>
          <w:bCs/>
          <w:sz w:val="19"/>
          <w:szCs w:val="19"/>
        </w:rPr>
        <w:t xml:space="preserve">Подтема: </w:t>
      </w:r>
      <w:r>
        <w:rPr>
          <w:sz w:val="19"/>
          <w:szCs w:val="19"/>
        </w:rPr>
        <w:t xml:space="preserve">Горна граница</w:t>
      </w:r>
      <w:r>
        <w:rPr>
          <w:b/>
          <w:bCs/>
          <w:sz w:val="19"/>
          <w:szCs w:val="19"/>
        </w:rPr>
        <w:t xml:space="preserve">     Ниво: </w:t>
      </w:r>
      <w:r>
        <w:rPr>
          <w:sz w:val="19"/>
          <w:szCs w:val="19"/>
        </w:rPr>
        <w:t xml:space="preserve">Средно</w:t>
      </w:r>
    </w:p>
    <w:p>
      <w:pPr>
        <w:spacing w:after="80" w:before="0"/>
      </w:pPr>
      <w:r>
        <w:t xml:space="preserve">За обема на поръчителската отговорност е меродавен:</w:t>
      </w:r>
    </w:p>
    <w:p>
      <w:pPr>
        <w:spacing w:after="40"/>
        <w:ind w:left="431" w:hanging="360"/>
      </w:pPr>
      <w:r>
        <w:rPr>
          <w:b/>
          <w:bCs/>
        </w:rPr>
        <w:t xml:space="preserve">А) </w:t>
      </w:r>
      <w:r>
        <w:t xml:space="preserve">първоначалният състав на главния дълг към момента на сключването</w:t>
      </w:r>
    </w:p>
    <w:p>
      <w:pPr>
        <w:spacing w:after="40"/>
        <w:ind w:left="431" w:hanging="360"/>
      </w:pPr>
      <w:r>
        <w:rPr>
          <w:b/>
          <w:bCs/>
        </w:rPr>
        <w:t xml:space="preserve">Б) </w:t>
      </w:r>
      <w:r>
        <w:t xml:space="preserve">размерът, който кредиторът едностранно посочи в поканата</w:t>
      </w:r>
    </w:p>
    <w:p>
      <w:pPr>
        <w:spacing w:after="40"/>
        <w:ind w:left="431" w:hanging="360"/>
      </w:pPr>
      <w:r>
        <w:rPr>
          <w:b/>
          <w:bCs/>
        </w:rPr>
        <w:t xml:space="preserve">В) </w:t>
      </w:r>
      <w:r>
        <w:t xml:space="preserve">осредненият размер между първоначалния и настоящия дълг</w:t>
      </w:r>
    </w:p>
    <w:p>
      <w:pPr>
        <w:spacing w:after="40"/>
        <w:ind w:left="431" w:hanging="360"/>
      </w:pPr>
      <w:r>
        <w:rPr>
          <w:b/>
          <w:bCs/>
        </w:rPr>
        <w:t xml:space="preserve">Г) </w:t>
      </w:r>
      <w:r>
        <w:t xml:space="preserve">настоящият състав на главния дълг без последващите увеличения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Меродавен е настоящият, а не първоначалният състав: намаленията ползват поръчителя, но увеличенията с последваща сделка между кредитора и длъжника не го обвързват — всяко разпореждане с главния дълг е разпореждане и с отговорността му, а погасяването на главното погасява и поръчителството.</w:t>
      </w:r>
    </w:p>
    <w:p>
      <w:pPr>
        <w:spacing w:after="100" w:before="0"/>
      </w:pPr>
      <w:r>
        <w:rPr>
          <w:b/>
          <w:bCs/>
        </w:rPr>
        <w:t xml:space="preserve">Защо А е грешен:  </w:t>
      </w:r>
      <w:r>
        <w:t xml:space="preserve">Намаленият дълг намалява и поръчителската отговорност.</w:t>
      </w:r>
    </w:p>
    <w:p>
      <w:pPr>
        <w:spacing w:after="100" w:before="0"/>
      </w:pPr>
      <w:r>
        <w:rPr>
          <w:b/>
          <w:bCs/>
        </w:rPr>
        <w:t xml:space="preserve">Защо Б е грешен:  </w:t>
      </w:r>
      <w:r>
        <w:t xml:space="preserve">Едностранното посочване не създава обем.</w:t>
      </w:r>
    </w:p>
    <w:p>
      <w:pPr>
        <w:spacing w:after="100" w:before="0"/>
      </w:pPr>
      <w:r>
        <w:rPr>
          <w:b/>
          <w:bCs/>
        </w:rPr>
        <w:t xml:space="preserve">Защо В е грешен:  </w:t>
      </w:r>
      <w:r>
        <w:t xml:space="preserve">Осредняване законът не познава.</w:t>
      </w:r>
    </w:p>
    <w:p>
      <w:pPr>
        <w:spacing w:after="140" w:before="0"/>
      </w:pPr>
      <w:r>
        <w:rPr>
          <w:b/>
          <w:bCs/>
        </w:rPr>
        <w:t xml:space="preserve">Методическа бележка:  </w:t>
      </w:r>
      <w:r>
        <w:t xml:space="preserve">Проверява динамиката на границата и защитата срещу увеличения.</w:t>
      </w:r>
    </w:p>
    <w:p>
      <w:pPr>
        <w:pStyle w:val="Heading3"/>
        <w:spacing w:after="60" w:before="240"/>
      </w:pPr>
      <w:r>
        <w:rPr>
          <w:b/>
          <w:bCs/>
          <w:sz w:val="24"/>
          <w:szCs w:val="24"/>
        </w:rPr>
        <w:t xml:space="preserve">Въпрос 3</w:t>
      </w:r>
      <w:r>
        <w:rPr>
          <w:i/>
          <w:iCs/>
          <w:color w:val="767676"/>
          <w:sz w:val="19"/>
          <w:szCs w:val="19"/>
        </w:rPr>
        <w:t xml:space="preserve">   (№ 423 от 780)</w:t>
      </w:r>
    </w:p>
    <w:p>
      <w:pPr>
        <w:spacing w:after="100"/>
      </w:pPr>
      <w:r>
        <w:rPr>
          <w:b/>
          <w:bCs/>
          <w:sz w:val="19"/>
          <w:szCs w:val="19"/>
        </w:rPr>
        <w:t xml:space="preserve">Подтема: </w:t>
      </w:r>
      <w:r>
        <w:rPr>
          <w:sz w:val="19"/>
          <w:szCs w:val="19"/>
        </w:rPr>
        <w:t xml:space="preserve">Възражения</w:t>
      </w:r>
      <w:r>
        <w:rPr>
          <w:b/>
          <w:bCs/>
          <w:sz w:val="19"/>
          <w:szCs w:val="19"/>
        </w:rPr>
        <w:t xml:space="preserve">     Ниво: </w:t>
      </w:r>
      <w:r>
        <w:rPr>
          <w:sz w:val="19"/>
          <w:szCs w:val="19"/>
        </w:rPr>
        <w:t xml:space="preserve">Високо</w:t>
      </w:r>
    </w:p>
    <w:p>
      <w:pPr>
        <w:spacing w:after="80" w:before="0"/>
      </w:pPr>
      <w:r>
        <w:t xml:space="preserve">Главният длъжник признава дълга и се отказва от възраженията си. Поръчителят:</w:t>
      </w:r>
    </w:p>
    <w:p>
      <w:pPr>
        <w:spacing w:after="40"/>
        <w:ind w:left="431" w:hanging="360"/>
      </w:pPr>
      <w:r>
        <w:rPr>
          <w:b/>
          <w:bCs/>
        </w:rPr>
        <w:t xml:space="preserve">А) </w:t>
      </w:r>
      <w:r>
        <w:t xml:space="preserve">губи всички възражения — отказът на длъжника обвързва и него</w:t>
      </w:r>
    </w:p>
    <w:p>
      <w:pPr>
        <w:spacing w:after="40"/>
        <w:ind w:left="431" w:hanging="360"/>
      </w:pPr>
      <w:r>
        <w:rPr>
          <w:b/>
          <w:bCs/>
        </w:rPr>
        <w:t xml:space="preserve">Б) </w:t>
      </w:r>
      <w:r>
        <w:t xml:space="preserve">запазва само личните си възражения, но не и тези на длъжника</w:t>
      </w:r>
    </w:p>
    <w:p>
      <w:pPr>
        <w:spacing w:after="40"/>
        <w:ind w:left="431" w:hanging="360"/>
      </w:pPr>
      <w:r>
        <w:rPr>
          <w:b/>
          <w:bCs/>
        </w:rPr>
        <w:t xml:space="preserve">В) </w:t>
      </w:r>
      <w:r>
        <w:t xml:space="preserve">противопоставя всички възражения на длъжника и прихващането</w:t>
      </w:r>
    </w:p>
    <w:p>
      <w:pPr>
        <w:spacing w:after="40"/>
        <w:ind w:left="431" w:hanging="360"/>
      </w:pPr>
      <w:r>
        <w:rPr>
          <w:b/>
          <w:bCs/>
        </w:rPr>
        <w:t xml:space="preserve">Г) </w:t>
      </w:r>
      <w:r>
        <w:t xml:space="preserve">може да възразява само с изричното съгласие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142: поръчителят противопоставя всички възражения на длъжника, включително компенсация с вземане на длъжника към кредитора, дори при отказ или признание — процесуалното поведение на длъжника не отнема чуждата защита.</w:t>
      </w:r>
    </w:p>
    <w:p>
      <w:pPr>
        <w:spacing w:after="100" w:before="0"/>
      </w:pPr>
      <w:r>
        <w:rPr>
          <w:b/>
          <w:bCs/>
        </w:rPr>
        <w:t xml:space="preserve">Защо А е грешен:  </w:t>
      </w:r>
      <w:r>
        <w:t xml:space="preserve">Точно този резултат нормата изключва.</w:t>
      </w:r>
    </w:p>
    <w:p>
      <w:pPr>
        <w:spacing w:after="100" w:before="0"/>
      </w:pPr>
      <w:r>
        <w:rPr>
          <w:b/>
          <w:bCs/>
        </w:rPr>
        <w:t xml:space="preserve">Защо Б е грешен:  </w:t>
      </w:r>
      <w:r>
        <w:t xml:space="preserve">Общите възражения на длъжника остават достъпни.</w:t>
      </w:r>
    </w:p>
    <w:p>
      <w:pPr>
        <w:spacing w:after="100" w:before="0"/>
      </w:pPr>
      <w:r>
        <w:rPr>
          <w:b/>
          <w:bCs/>
        </w:rPr>
        <w:t xml:space="preserve">Защо Г е грешен:  </w:t>
      </w:r>
      <w:r>
        <w:t xml:space="preserve">Съгласие на длъжника не е условие за защитата.</w:t>
      </w:r>
    </w:p>
    <w:p>
      <w:pPr>
        <w:spacing w:after="140" w:before="0"/>
      </w:pPr>
      <w:r>
        <w:rPr>
          <w:b/>
          <w:bCs/>
        </w:rPr>
        <w:t xml:space="preserve">Методическа бележка:  </w:t>
      </w:r>
      <w:r>
        <w:t xml:space="preserve">Проверява самостоятелността на поръчителската защита по чл. 142.</w:t>
      </w:r>
    </w:p>
    <w:p>
      <w:pPr>
        <w:pStyle w:val="Heading3"/>
        <w:spacing w:after="60" w:before="240"/>
      </w:pPr>
      <w:r>
        <w:rPr>
          <w:b/>
          <w:bCs/>
          <w:sz w:val="24"/>
          <w:szCs w:val="24"/>
        </w:rPr>
        <w:t xml:space="preserve">Въпрос 4</w:t>
      </w:r>
      <w:r>
        <w:rPr>
          <w:i/>
          <w:iCs/>
          <w:color w:val="767676"/>
          <w:sz w:val="19"/>
          <w:szCs w:val="19"/>
        </w:rPr>
        <w:t xml:space="preserve">   (№ 424 от 780)</w:t>
      </w:r>
    </w:p>
    <w:p>
      <w:pPr>
        <w:spacing w:after="100"/>
      </w:pPr>
      <w:r>
        <w:rPr>
          <w:b/>
          <w:bCs/>
          <w:sz w:val="19"/>
          <w:szCs w:val="19"/>
        </w:rPr>
        <w:t xml:space="preserve">Подтема: </w:t>
      </w:r>
      <w:r>
        <w:rPr>
          <w:sz w:val="19"/>
          <w:szCs w:val="19"/>
        </w:rPr>
        <w:t xml:space="preserve">Моделиране на обема</w:t>
      </w:r>
      <w:r>
        <w:rPr>
          <w:b/>
          <w:bCs/>
          <w:sz w:val="19"/>
          <w:szCs w:val="19"/>
        </w:rPr>
        <w:t xml:space="preserve">     Ниво: </w:t>
      </w:r>
      <w:r>
        <w:rPr>
          <w:sz w:val="19"/>
          <w:szCs w:val="19"/>
        </w:rPr>
        <w:t xml:space="preserve">Базово</w:t>
      </w:r>
    </w:p>
    <w:p>
      <w:pPr>
        <w:spacing w:after="80" w:before="0"/>
      </w:pPr>
      <w:r>
        <w:t xml:space="preserve">Страните по поръчителството могат да уговорят:</w:t>
      </w:r>
    </w:p>
    <w:p>
      <w:pPr>
        <w:spacing w:after="40"/>
        <w:ind w:left="431" w:hanging="360"/>
      </w:pPr>
      <w:r>
        <w:rPr>
          <w:b/>
          <w:bCs/>
        </w:rPr>
        <w:t xml:space="preserve">А) </w:t>
      </w:r>
      <w:r>
        <w:t xml:space="preserve">отговорност само за част от дълга или при по-леки условия</w:t>
      </w:r>
    </w:p>
    <w:p>
      <w:pPr>
        <w:spacing w:after="40"/>
        <w:ind w:left="431" w:hanging="360"/>
      </w:pPr>
      <w:r>
        <w:rPr>
          <w:b/>
          <w:bCs/>
        </w:rPr>
        <w:t xml:space="preserve">Б) </w:t>
      </w:r>
      <w:r>
        <w:t xml:space="preserve">отговорност, надхвърляща главния дълг с уговорена надбавка</w:t>
      </w:r>
    </w:p>
    <w:p>
      <w:pPr>
        <w:spacing w:after="40"/>
        <w:ind w:left="431" w:hanging="360"/>
      </w:pPr>
      <w:r>
        <w:rPr>
          <w:b/>
          <w:bCs/>
        </w:rPr>
        <w:t xml:space="preserve">В) </w:t>
      </w:r>
      <w:r>
        <w:t xml:space="preserve">автоматично разширяване при всяко бъдещо увеличение на дълга</w:t>
      </w:r>
    </w:p>
    <w:p>
      <w:pPr>
        <w:spacing w:after="40"/>
        <w:ind w:left="431" w:hanging="360"/>
      </w:pPr>
      <w:r>
        <w:rPr>
          <w:b/>
          <w:bCs/>
        </w:rPr>
        <w:t xml:space="preserve">Г) </w:t>
      </w:r>
      <w:r>
        <w:t xml:space="preserve">отговорност, винаги независима от съдбата на главното задължение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Моделирането е едностранно — само надолу: част, по-леки условия, ограничен срок (чл. 139); по-тежката уговорка се свежда до границите на главното задължение.</w:t>
      </w:r>
    </w:p>
    <w:p>
      <w:pPr>
        <w:spacing w:after="100" w:before="0"/>
      </w:pPr>
      <w:r>
        <w:rPr>
          <w:b/>
          <w:bCs/>
        </w:rPr>
        <w:t xml:space="preserve">Защо Б е грешен:  </w:t>
      </w:r>
      <w:r>
        <w:t xml:space="preserve">Надбавка над главния дълг е недопустима.</w:t>
      </w:r>
    </w:p>
    <w:p>
      <w:pPr>
        <w:spacing w:after="100" w:before="0"/>
      </w:pPr>
      <w:r>
        <w:rPr>
          <w:b/>
          <w:bCs/>
        </w:rPr>
        <w:t xml:space="preserve">Защо В е грешен:  </w:t>
      </w:r>
      <w:r>
        <w:t xml:space="preserve">Бъдещи увеличения изискват съгласие на поръчителя.</w:t>
      </w:r>
    </w:p>
    <w:p>
      <w:pPr>
        <w:spacing w:after="100" w:before="0"/>
      </w:pPr>
      <w:r>
        <w:rPr>
          <w:b/>
          <w:bCs/>
        </w:rPr>
        <w:t xml:space="preserve">Защо Г е грешен:  </w:t>
      </w:r>
      <w:r>
        <w:t xml:space="preserve">Независимост противоречи на акцесорността.</w:t>
      </w:r>
    </w:p>
    <w:p>
      <w:pPr>
        <w:spacing w:after="140" w:before="0"/>
      </w:pPr>
      <w:r>
        <w:rPr>
          <w:b/>
          <w:bCs/>
        </w:rPr>
        <w:t xml:space="preserve">Методическа бележка:  </w:t>
      </w:r>
      <w:r>
        <w:t xml:space="preserve">Проверява посоката на допустимото моделиране.</w:t>
      </w:r>
    </w:p>
    <w:p>
      <w:pPr>
        <w:pStyle w:val="Heading3"/>
        <w:spacing w:after="60" w:before="240"/>
      </w:pPr>
      <w:r>
        <w:rPr>
          <w:b/>
          <w:bCs/>
          <w:sz w:val="24"/>
          <w:szCs w:val="24"/>
        </w:rPr>
        <w:t xml:space="preserve">Въпрос 5</w:t>
      </w:r>
      <w:r>
        <w:rPr>
          <w:i/>
          <w:iCs/>
          <w:color w:val="767676"/>
          <w:sz w:val="19"/>
          <w:szCs w:val="19"/>
        </w:rPr>
        <w:t xml:space="preserve">   (№ 425 от 780)</w:t>
      </w:r>
    </w:p>
    <w:p>
      <w:pPr>
        <w:spacing w:after="100"/>
      </w:pPr>
      <w:r>
        <w:rPr>
          <w:b/>
          <w:bCs/>
          <w:sz w:val="19"/>
          <w:szCs w:val="19"/>
        </w:rPr>
        <w:t xml:space="preserve">Подтема: </w:t>
      </w:r>
      <w:r>
        <w:rPr>
          <w:sz w:val="19"/>
          <w:szCs w:val="19"/>
        </w:rPr>
        <w:t xml:space="preserve">Регресен иск</w:t>
      </w:r>
      <w:r>
        <w:rPr>
          <w:b/>
          <w:bCs/>
          <w:sz w:val="19"/>
          <w:szCs w:val="19"/>
        </w:rPr>
        <w:t xml:space="preserve">     Ниво: </w:t>
      </w:r>
      <w:r>
        <w:rPr>
          <w:sz w:val="19"/>
          <w:szCs w:val="19"/>
        </w:rPr>
        <w:t xml:space="preserve">Високо</w:t>
      </w:r>
    </w:p>
    <w:p>
      <w:pPr>
        <w:spacing w:after="80" w:before="0"/>
      </w:pPr>
      <w:r>
        <w:t xml:space="preserve">За обратния иск на поръчителя срещу главния длъжник се изисква кумулативно:</w:t>
      </w:r>
    </w:p>
    <w:p>
      <w:pPr>
        <w:spacing w:after="40"/>
        <w:ind w:left="431" w:hanging="360"/>
      </w:pPr>
      <w:r>
        <w:rPr>
          <w:b/>
          <w:bCs/>
        </w:rPr>
        <w:t xml:space="preserve">А) </w:t>
      </w:r>
      <w:r>
        <w:t xml:space="preserve">фактът на плащането, без каквито и да е други предпоставки</w:t>
      </w:r>
    </w:p>
    <w:p>
      <w:pPr>
        <w:spacing w:after="40"/>
        <w:ind w:left="431" w:hanging="360"/>
      </w:pPr>
      <w:r>
        <w:rPr>
          <w:b/>
          <w:bCs/>
        </w:rPr>
        <w:t xml:space="preserve">Б) </w:t>
      </w:r>
      <w:r>
        <w:t xml:space="preserve">влязло в сила съдебно решение, установяващо плащането</w:t>
      </w:r>
    </w:p>
    <w:p>
      <w:pPr>
        <w:spacing w:after="40"/>
        <w:ind w:left="431" w:hanging="360"/>
      </w:pPr>
      <w:r>
        <w:rPr>
          <w:b/>
          <w:bCs/>
        </w:rPr>
        <w:t xml:space="preserve">В) </w:t>
      </w:r>
      <w:r>
        <w:t xml:space="preserve">предварително съгласие на кредитора с регресната претенция</w:t>
      </w:r>
    </w:p>
    <w:p>
      <w:pPr>
        <w:spacing w:after="40"/>
        <w:ind w:left="431" w:hanging="360"/>
      </w:pPr>
      <w:r>
        <w:rPr>
          <w:b/>
          <w:bCs/>
        </w:rPr>
        <w:t xml:space="preserve">Г) </w:t>
      </w:r>
      <w:r>
        <w:t xml:space="preserve">погасен дълг, редовно изпълнение и уведомен длъжник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Трите предпоставки по чл. 143, ал. 1 и 2 ЗЗД: действително погасяване от поръчителя, редовно изпълнение и уведомяване на длъжника (за намерението да плати или за предявения иск); чрез иска се търсят главницата, разноските, законните лихви и вредите.</w:t>
      </w:r>
    </w:p>
    <w:p>
      <w:pPr>
        <w:spacing w:after="100" w:before="0"/>
      </w:pPr>
      <w:r>
        <w:rPr>
          <w:b/>
          <w:bCs/>
        </w:rPr>
        <w:t xml:space="preserve">Защо А е грешен:  </w:t>
      </w:r>
      <w:r>
        <w:t xml:space="preserve">Без уведомяване регресът може да се изгуби.</w:t>
      </w:r>
    </w:p>
    <w:p>
      <w:pPr>
        <w:spacing w:after="100" w:before="0"/>
      </w:pPr>
      <w:r>
        <w:rPr>
          <w:b/>
          <w:bCs/>
        </w:rPr>
        <w:t xml:space="preserve">Защо Б е грешен:  </w:t>
      </w:r>
      <w:r>
        <w:t xml:space="preserve">Съдебно установяване не е предпоставка.</w:t>
      </w:r>
    </w:p>
    <w:p>
      <w:pPr>
        <w:spacing w:after="100" w:before="0"/>
      </w:pPr>
      <w:r>
        <w:rPr>
          <w:b/>
          <w:bCs/>
        </w:rPr>
        <w:t xml:space="preserve">Защо В е грешен:  </w:t>
      </w:r>
      <w:r>
        <w:t xml:space="preserve">Кредиторът е вече удовлетворен — съгласието му е ирелевантно.</w:t>
      </w:r>
    </w:p>
    <w:p>
      <w:pPr>
        <w:spacing w:after="140" w:before="0"/>
      </w:pPr>
      <w:r>
        <w:rPr>
          <w:b/>
          <w:bCs/>
        </w:rPr>
        <w:t xml:space="preserve">Методическа бележка:  </w:t>
      </w:r>
      <w:r>
        <w:t xml:space="preserve">Проверява трите предпоставки и обхвата на регреса.</w:t>
      </w:r>
    </w:p>
    <w:p>
      <w:pPr>
        <w:pStyle w:val="Heading3"/>
        <w:spacing w:after="60" w:before="240"/>
      </w:pPr>
      <w:r>
        <w:rPr>
          <w:b/>
          <w:bCs/>
          <w:sz w:val="24"/>
          <w:szCs w:val="24"/>
        </w:rPr>
        <w:t xml:space="preserve">Въпрос 6</w:t>
      </w:r>
      <w:r>
        <w:rPr>
          <w:i/>
          <w:iCs/>
          <w:color w:val="767676"/>
          <w:sz w:val="19"/>
          <w:szCs w:val="19"/>
        </w:rPr>
        <w:t xml:space="preserve">   (№ 426 от 780)</w:t>
      </w:r>
    </w:p>
    <w:p>
      <w:pPr>
        <w:spacing w:after="100"/>
      </w:pPr>
      <w:r>
        <w:rPr>
          <w:b/>
          <w:bCs/>
          <w:sz w:val="19"/>
          <w:szCs w:val="19"/>
        </w:rPr>
        <w:t xml:space="preserve">Подтема: </w:t>
      </w:r>
      <w:r>
        <w:rPr>
          <w:sz w:val="19"/>
          <w:szCs w:val="19"/>
        </w:rPr>
        <w:t xml:space="preserve">Загуба на регреса</w:t>
      </w:r>
      <w:r>
        <w:rPr>
          <w:b/>
          <w:bCs/>
          <w:sz w:val="19"/>
          <w:szCs w:val="19"/>
        </w:rPr>
        <w:t xml:space="preserve">     Ниво: </w:t>
      </w:r>
      <w:r>
        <w:rPr>
          <w:sz w:val="19"/>
          <w:szCs w:val="19"/>
        </w:rPr>
        <w:t xml:space="preserve">Средно</w:t>
      </w:r>
    </w:p>
    <w:p>
      <w:pPr>
        <w:spacing w:after="80" w:before="0"/>
      </w:pPr>
      <w:r>
        <w:t xml:space="preserve">Главният длъжник плаща на кредитора, преди да бъде уведомен, че поръчителят вече е платил същия дълг. В този случай:</w:t>
      </w:r>
    </w:p>
    <w:p>
      <w:pPr>
        <w:spacing w:after="40"/>
        <w:ind w:left="431" w:hanging="360"/>
      </w:pPr>
      <w:r>
        <w:rPr>
          <w:b/>
          <w:bCs/>
        </w:rPr>
        <w:t xml:space="preserve">А) </w:t>
      </w:r>
      <w:r>
        <w:t xml:space="preserve">длъжникът дължи на поръчителя половината от платеното</w:t>
      </w:r>
    </w:p>
    <w:p>
      <w:pPr>
        <w:spacing w:after="40"/>
        <w:ind w:left="431" w:hanging="360"/>
      </w:pPr>
      <w:r>
        <w:rPr>
          <w:b/>
          <w:bCs/>
        </w:rPr>
        <w:t xml:space="preserve">Б) </w:t>
      </w:r>
      <w:r>
        <w:t xml:space="preserve">поръчителят губи обратния си иск срещу длъжника</w:t>
      </w:r>
    </w:p>
    <w:p>
      <w:pPr>
        <w:spacing w:after="40"/>
        <w:ind w:left="431" w:hanging="360"/>
      </w:pPr>
      <w:r>
        <w:rPr>
          <w:b/>
          <w:bCs/>
        </w:rPr>
        <w:t xml:space="preserve">В) </w:t>
      </w:r>
      <w:r>
        <w:t xml:space="preserve">двамата си поделят настъпилата загуба по равни части</w:t>
      </w:r>
    </w:p>
    <w:p>
      <w:pPr>
        <w:spacing w:after="40"/>
        <w:ind w:left="431" w:hanging="360"/>
      </w:pPr>
      <w:r>
        <w:rPr>
          <w:b/>
          <w:bCs/>
        </w:rPr>
        <w:t xml:space="preserve">Г) </w:t>
      </w:r>
      <w:r>
        <w:t xml:space="preserve">кредиторът задържа окончателно и двете плащания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143, ал. 1: уведомяването пази длъжника от двойно плащане: изпълнилият преди да узнае длъжник не отговаря към поръчителя — поръчителят, пропуснал уведомяването, понася последицата и може да търси от кредитора недължимо полученото.</w:t>
      </w:r>
    </w:p>
    <w:p>
      <w:pPr>
        <w:spacing w:after="100" w:before="0"/>
      </w:pPr>
      <w:r>
        <w:rPr>
          <w:b/>
          <w:bCs/>
        </w:rPr>
        <w:t xml:space="preserve">Защо А е грешен:  </w:t>
      </w:r>
      <w:r>
        <w:t xml:space="preserve">Половинчато разпределение законът не предвижда.</w:t>
      </w:r>
    </w:p>
    <w:p>
      <w:pPr>
        <w:spacing w:after="100" w:before="0"/>
      </w:pPr>
      <w:r>
        <w:rPr>
          <w:b/>
          <w:bCs/>
        </w:rPr>
        <w:t xml:space="preserve">Защо В е грешен:  </w:t>
      </w:r>
      <w:r>
        <w:t xml:space="preserve">Рискът тежи върху неуведомилия поръчител.</w:t>
      </w:r>
    </w:p>
    <w:p>
      <w:pPr>
        <w:spacing w:after="100" w:before="0"/>
      </w:pPr>
      <w:r>
        <w:rPr>
          <w:b/>
          <w:bCs/>
        </w:rPr>
        <w:t xml:space="preserve">Защо Г е грешен:  </w:t>
      </w:r>
      <w:r>
        <w:t xml:space="preserve">Второто плащане е недължимо получено и подлежи на връщане.</w:t>
      </w:r>
    </w:p>
    <w:p>
      <w:pPr>
        <w:spacing w:after="140" w:before="0"/>
      </w:pPr>
      <w:r>
        <w:rPr>
          <w:b/>
          <w:bCs/>
        </w:rPr>
        <w:t xml:space="preserve">Методическа бележка:  </w:t>
      </w:r>
      <w:r>
        <w:t xml:space="preserve">Проверява санкцията за пропуснатото уведомяване.</w:t>
      </w:r>
    </w:p>
    <w:p>
      <w:pPr>
        <w:pStyle w:val="Heading3"/>
        <w:spacing w:after="60" w:before="240"/>
      </w:pPr>
      <w:r>
        <w:rPr>
          <w:b/>
          <w:bCs/>
          <w:sz w:val="24"/>
          <w:szCs w:val="24"/>
        </w:rPr>
        <w:t xml:space="preserve">Въпрос 7</w:t>
      </w:r>
      <w:r>
        <w:rPr>
          <w:i/>
          <w:iCs/>
          <w:color w:val="767676"/>
          <w:sz w:val="19"/>
          <w:szCs w:val="19"/>
        </w:rPr>
        <w:t xml:space="preserve">   (№ 427 от 780)</w:t>
      </w:r>
    </w:p>
    <w:p>
      <w:pPr>
        <w:spacing w:after="100"/>
      </w:pPr>
      <w:r>
        <w:rPr>
          <w:b/>
          <w:bCs/>
          <w:sz w:val="19"/>
          <w:szCs w:val="19"/>
        </w:rPr>
        <w:t xml:space="preserve">Подтема: </w:t>
      </w:r>
      <w:r>
        <w:rPr>
          <w:sz w:val="19"/>
          <w:szCs w:val="19"/>
        </w:rPr>
        <w:t xml:space="preserve">Суброгаторен иск</w:t>
      </w:r>
      <w:r>
        <w:rPr>
          <w:b/>
          <w:bCs/>
          <w:sz w:val="19"/>
          <w:szCs w:val="19"/>
        </w:rPr>
        <w:t xml:space="preserve">     Ниво: </w:t>
      </w:r>
      <w:r>
        <w:rPr>
          <w:sz w:val="19"/>
          <w:szCs w:val="19"/>
        </w:rPr>
        <w:t xml:space="preserve">Високо</w:t>
      </w:r>
    </w:p>
    <w:p>
      <w:pPr>
        <w:spacing w:after="80" w:before="0"/>
      </w:pPr>
      <w:r>
        <w:t xml:space="preserve">Платилият поръчител встъпва в правата на удовлетворения кредитор:</w:t>
      </w:r>
    </w:p>
    <w:p>
      <w:pPr>
        <w:spacing w:after="40"/>
        <w:ind w:left="431" w:hanging="360"/>
      </w:pPr>
      <w:r>
        <w:rPr>
          <w:b/>
          <w:bCs/>
        </w:rPr>
        <w:t xml:space="preserve">А) </w:t>
      </w:r>
      <w:r>
        <w:t xml:space="preserve">изцяло срещу длъжника и срещу всички обезпечители на същия дълг</w:t>
      </w:r>
    </w:p>
    <w:p>
      <w:pPr>
        <w:spacing w:after="40"/>
        <w:ind w:left="431" w:hanging="360"/>
      </w:pPr>
      <w:r>
        <w:rPr>
          <w:b/>
          <w:bCs/>
        </w:rPr>
        <w:t xml:space="preserve">Б) </w:t>
      </w:r>
      <w:r>
        <w:t xml:space="preserve">изцяло срещу длъжника, отчасти срещу другите обезпечители</w:t>
      </w:r>
    </w:p>
    <w:p>
      <w:pPr>
        <w:spacing w:after="40"/>
        <w:ind w:left="431" w:hanging="360"/>
      </w:pPr>
      <w:r>
        <w:rPr>
          <w:b/>
          <w:bCs/>
        </w:rPr>
        <w:t xml:space="preserve">В) </w:t>
      </w:r>
      <w:r>
        <w:t xml:space="preserve">само ако кредиторът изрично му прехвърли правата с цесия</w:t>
      </w:r>
    </w:p>
    <w:p>
      <w:pPr>
        <w:spacing w:after="40"/>
        <w:ind w:left="431" w:hanging="360"/>
      </w:pPr>
      <w:r>
        <w:rPr>
          <w:b/>
          <w:bCs/>
        </w:rPr>
        <w:t xml:space="preserve">Г) </w:t>
      </w:r>
      <w:r>
        <w:t xml:space="preserve">само за половината от платеното по силата на самия закон</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Суброгацията е пълна срещу длъжника (чл. 146, ал. 1 ЗЗД), а срещу третите лица, дали обезпечение — само до размера на иска, който поръчителят би имал срещу тях, ако бяха поръчители (чл. 146, ал. 2 ЗЗД); отделно поръчителят се освобождава, ако поради действия на кредитора изгуби възможността да се суброгира — например при върната заложена вещ (чл. 146, ал. 3, предпоставящо виновно поведение на кредитора).</w:t>
      </w:r>
    </w:p>
    <w:p>
      <w:pPr>
        <w:spacing w:after="100" w:before="0"/>
      </w:pPr>
      <w:r>
        <w:rPr>
          <w:b/>
          <w:bCs/>
        </w:rPr>
        <w:t xml:space="preserve">Защо А е грешен:  </w:t>
      </w:r>
      <w:r>
        <w:t xml:space="preserve">Срещу третите обезпечители встъпването е само частично.</w:t>
      </w:r>
    </w:p>
    <w:p>
      <w:pPr>
        <w:spacing w:after="100" w:before="0"/>
      </w:pPr>
      <w:r>
        <w:rPr>
          <w:b/>
          <w:bCs/>
        </w:rPr>
        <w:t xml:space="preserve">Защо В е грешен:  </w:t>
      </w:r>
      <w:r>
        <w:t xml:space="preserve">Суброгацията настъпва по закон, без цесия.</w:t>
      </w:r>
    </w:p>
    <w:p>
      <w:pPr>
        <w:spacing w:after="100" w:before="0"/>
      </w:pPr>
      <w:r>
        <w:rPr>
          <w:b/>
          <w:bCs/>
        </w:rPr>
        <w:t xml:space="preserve">Защо Г е грешен:  </w:t>
      </w:r>
      <w:r>
        <w:t xml:space="preserve">Дробни ограничения от този род няма.</w:t>
      </w:r>
    </w:p>
    <w:p>
      <w:pPr>
        <w:spacing w:after="140" w:before="0"/>
      </w:pPr>
      <w:r>
        <w:rPr>
          <w:b/>
          <w:bCs/>
        </w:rPr>
        <w:t xml:space="preserve">Методическа бележка:  </w:t>
      </w:r>
      <w:r>
        <w:t xml:space="preserve">Проверява обхвата на суброгацията и защитата по ал. 3.</w:t>
      </w:r>
    </w:p>
    <w:p>
      <w:pPr>
        <w:pStyle w:val="Heading3"/>
        <w:spacing w:after="60" w:before="240"/>
      </w:pPr>
      <w:r>
        <w:rPr>
          <w:b/>
          <w:bCs/>
          <w:sz w:val="24"/>
          <w:szCs w:val="24"/>
        </w:rPr>
        <w:t xml:space="preserve">Въпрос 8</w:t>
      </w:r>
      <w:r>
        <w:rPr>
          <w:i/>
          <w:iCs/>
          <w:color w:val="767676"/>
          <w:sz w:val="19"/>
          <w:szCs w:val="19"/>
        </w:rPr>
        <w:t xml:space="preserve">   (№ 428 от 780)</w:t>
      </w:r>
    </w:p>
    <w:p>
      <w:pPr>
        <w:spacing w:after="100"/>
      </w:pPr>
      <w:r>
        <w:rPr>
          <w:b/>
          <w:bCs/>
          <w:sz w:val="19"/>
          <w:szCs w:val="19"/>
        </w:rPr>
        <w:t xml:space="preserve">Подтема: </w:t>
      </w:r>
      <w:r>
        <w:rPr>
          <w:sz w:val="19"/>
          <w:szCs w:val="19"/>
        </w:rPr>
        <w:t xml:space="preserve">Съпоръчители</w:t>
      </w:r>
      <w:r>
        <w:rPr>
          <w:b/>
          <w:bCs/>
          <w:sz w:val="19"/>
          <w:szCs w:val="19"/>
        </w:rPr>
        <w:t xml:space="preserve">     Ниво: </w:t>
      </w:r>
      <w:r>
        <w:rPr>
          <w:sz w:val="19"/>
          <w:szCs w:val="19"/>
        </w:rPr>
        <w:t xml:space="preserve">Средно</w:t>
      </w:r>
    </w:p>
    <w:p>
      <w:pPr>
        <w:spacing w:after="80" w:before="0"/>
      </w:pPr>
      <w:r>
        <w:t xml:space="preserve">Няколко съпоръчители обезпечават един и същ дълг. Спрямо кредитора и помежду си те отговарят:</w:t>
      </w:r>
    </w:p>
    <w:p>
      <w:pPr>
        <w:spacing w:after="40"/>
        <w:ind w:left="431" w:hanging="360"/>
      </w:pPr>
      <w:r>
        <w:rPr>
          <w:b/>
          <w:bCs/>
        </w:rPr>
        <w:t xml:space="preserve">А) </w:t>
      </w:r>
      <w:r>
        <w:t xml:space="preserve">разделно — всеки само за своя дял и към кредитора, и помежду си</w:t>
      </w:r>
    </w:p>
    <w:p>
      <w:pPr>
        <w:spacing w:after="40"/>
        <w:ind w:left="431" w:hanging="360"/>
      </w:pPr>
      <w:r>
        <w:rPr>
          <w:b/>
          <w:bCs/>
        </w:rPr>
        <w:t xml:space="preserve">Б) </w:t>
      </w:r>
      <w:r>
        <w:t xml:space="preserve">напълно солидарно и в двете посоки — и външно, и вътрешно</w:t>
      </w:r>
    </w:p>
    <w:p>
      <w:pPr>
        <w:spacing w:after="40"/>
        <w:ind w:left="431" w:hanging="360"/>
      </w:pPr>
      <w:r>
        <w:rPr>
          <w:b/>
          <w:bCs/>
        </w:rPr>
        <w:t xml:space="preserve">В) </w:t>
      </w:r>
      <w:r>
        <w:t xml:space="preserve">външно — всеки за целия дълг; вътрешно — само за своята част</w:t>
      </w:r>
    </w:p>
    <w:p>
      <w:pPr>
        <w:spacing w:after="40"/>
        <w:ind w:left="431" w:hanging="360"/>
      </w:pPr>
      <w:r>
        <w:rPr>
          <w:b/>
          <w:bCs/>
        </w:rPr>
        <w:t xml:space="preserve">Г) </w:t>
      </w:r>
      <w:r>
        <w:t xml:space="preserve">поред — според датата на подписване на отделните договори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141, ал. 2 урежда външната отговорност за целия дълг (освен при уговорено разделяне); във вътрешните отношения съпоръчителите не са солидарни — платилият повече от дела си иска от останалите съответните им части.</w:t>
      </w:r>
    </w:p>
    <w:p>
      <w:pPr>
        <w:spacing w:after="100" w:before="0"/>
      </w:pPr>
      <w:r>
        <w:rPr>
          <w:b/>
          <w:bCs/>
        </w:rPr>
        <w:t xml:space="preserve">Защо А е грешен:  </w:t>
      </w:r>
      <w:r>
        <w:t xml:space="preserve">Външно всеки отговаря за цялото, освен при уговорка.</w:t>
      </w:r>
    </w:p>
    <w:p>
      <w:pPr>
        <w:spacing w:after="100" w:before="0"/>
      </w:pPr>
      <w:r>
        <w:rPr>
          <w:b/>
          <w:bCs/>
        </w:rPr>
        <w:t xml:space="preserve">Защо Б е грешен:  </w:t>
      </w:r>
      <w:r>
        <w:t xml:space="preserve">Вътрешната солидарност би направила уреждането безкрайно.</w:t>
      </w:r>
    </w:p>
    <w:p>
      <w:pPr>
        <w:spacing w:after="100" w:before="0"/>
      </w:pPr>
      <w:r>
        <w:rPr>
          <w:b/>
          <w:bCs/>
        </w:rPr>
        <w:t xml:space="preserve">Защо Г е грешен:  </w:t>
      </w:r>
      <w:r>
        <w:t xml:space="preserve">Поредността на подписването е без значение.</w:t>
      </w:r>
    </w:p>
    <w:p>
      <w:pPr>
        <w:spacing w:after="140" w:before="0"/>
      </w:pPr>
      <w:r>
        <w:rPr>
          <w:b/>
          <w:bCs/>
        </w:rPr>
        <w:t xml:space="preserve">Методическа бележка:  </w:t>
      </w:r>
      <w:r>
        <w:t xml:space="preserve">Проверява огледалната структура външно цяло — вътрешни части.</w:t>
      </w:r>
    </w:p>
    <w:p>
      <w:pPr>
        <w:pStyle w:val="Heading3"/>
        <w:spacing w:after="60" w:before="240"/>
      </w:pPr>
      <w:r>
        <w:rPr>
          <w:b/>
          <w:bCs/>
          <w:sz w:val="24"/>
          <w:szCs w:val="24"/>
        </w:rPr>
        <w:t xml:space="preserve">Въпрос 9</w:t>
      </w:r>
      <w:r>
        <w:rPr>
          <w:i/>
          <w:iCs/>
          <w:color w:val="767676"/>
          <w:sz w:val="19"/>
          <w:szCs w:val="19"/>
        </w:rPr>
        <w:t xml:space="preserve">   (№ 429 от 780)</w:t>
      </w:r>
    </w:p>
    <w:p>
      <w:pPr>
        <w:spacing w:after="100"/>
      </w:pPr>
      <w:r>
        <w:rPr>
          <w:b/>
          <w:bCs/>
          <w:sz w:val="19"/>
          <w:szCs w:val="19"/>
        </w:rPr>
        <w:t xml:space="preserve">Подтема: </w:t>
      </w:r>
      <w:r>
        <w:rPr>
          <w:sz w:val="19"/>
          <w:szCs w:val="19"/>
        </w:rPr>
        <w:t xml:space="preserve">Опис и несъстоятелност</w:t>
      </w:r>
      <w:r>
        <w:rPr>
          <w:b/>
          <w:bCs/>
          <w:sz w:val="19"/>
          <w:szCs w:val="19"/>
        </w:rPr>
        <w:t xml:space="preserve">     Ниво: </w:t>
      </w:r>
      <w:r>
        <w:rPr>
          <w:sz w:val="19"/>
          <w:szCs w:val="19"/>
        </w:rPr>
        <w:t xml:space="preserve">Средно</w:t>
      </w:r>
    </w:p>
    <w:p>
      <w:pPr>
        <w:spacing w:after="80" w:before="0"/>
      </w:pPr>
      <w:r>
        <w:t xml:space="preserve">Наследниците на починалия длъжник приемат наследството по опис. Спрямо кредитора поръчителят:</w:t>
      </w:r>
    </w:p>
    <w:p>
      <w:pPr>
        <w:spacing w:after="40"/>
        <w:ind w:left="431" w:hanging="360"/>
      </w:pPr>
      <w:r>
        <w:rPr>
          <w:b/>
          <w:bCs/>
        </w:rPr>
        <w:t xml:space="preserve">А) </w:t>
      </w:r>
      <w:r>
        <w:t xml:space="preserve">отговаря само до размера на наследствените активи по описа</w:t>
      </w:r>
    </w:p>
    <w:p>
      <w:pPr>
        <w:spacing w:after="40"/>
        <w:ind w:left="431" w:hanging="360"/>
      </w:pPr>
      <w:r>
        <w:rPr>
          <w:b/>
          <w:bCs/>
        </w:rPr>
        <w:t xml:space="preserve">Б) </w:t>
      </w:r>
      <w:r>
        <w:t xml:space="preserve">се освобождава изцяло със смъртта на главния длъжник</w:t>
      </w:r>
    </w:p>
    <w:p>
      <w:pPr>
        <w:spacing w:after="40"/>
        <w:ind w:left="431" w:hanging="360"/>
      </w:pPr>
      <w:r>
        <w:rPr>
          <w:b/>
          <w:bCs/>
        </w:rPr>
        <w:t xml:space="preserve">В) </w:t>
      </w:r>
      <w:r>
        <w:t xml:space="preserve">отговаря само ако наследниците изрично потвърдят дълга</w:t>
      </w:r>
    </w:p>
    <w:p>
      <w:pPr>
        <w:spacing w:after="40"/>
        <w:ind w:left="431" w:hanging="360"/>
      </w:pPr>
      <w:r>
        <w:rPr>
          <w:b/>
          <w:bCs/>
        </w:rPr>
        <w:t xml:space="preserve">Г) </w:t>
      </w:r>
      <w:r>
        <w:t xml:space="preserve">дължи целия дълг — ограничението важи само при регреса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Описът не намалява отговорността пред кредитора; при регреса обаче наследниците отговарят ограничено — до получените активи. Сходно при несъстоятелност: пълна отговорност към кредитора, а по регреса — само действително разпределеното от синдика.</w:t>
      </w:r>
    </w:p>
    <w:p>
      <w:pPr>
        <w:spacing w:after="100" w:before="0"/>
      </w:pPr>
      <w:r>
        <w:rPr>
          <w:b/>
          <w:bCs/>
        </w:rPr>
        <w:t xml:space="preserve">Защо А е грешен:  </w:t>
      </w:r>
      <w:r>
        <w:t xml:space="preserve">Ограничението важи в регресното, не в обезпечителното отношение.</w:t>
      </w:r>
    </w:p>
    <w:p>
      <w:pPr>
        <w:spacing w:after="100" w:before="0"/>
      </w:pPr>
      <w:r>
        <w:rPr>
          <w:b/>
          <w:bCs/>
        </w:rPr>
        <w:t xml:space="preserve">Защо Б е грешен:  </w:t>
      </w:r>
      <w:r>
        <w:t xml:space="preserve">Смъртта на длъжника не погасява поръчителството.</w:t>
      </w:r>
    </w:p>
    <w:p>
      <w:pPr>
        <w:spacing w:after="100" w:before="0"/>
      </w:pPr>
      <w:r>
        <w:rPr>
          <w:b/>
          <w:bCs/>
        </w:rPr>
        <w:t xml:space="preserve">Защо В е грешен:  </w:t>
      </w:r>
      <w:r>
        <w:t xml:space="preserve">Потвърждение от наследниците не е условие.</w:t>
      </w:r>
    </w:p>
    <w:p>
      <w:pPr>
        <w:spacing w:after="140" w:before="0"/>
      </w:pPr>
      <w:r>
        <w:rPr>
          <w:b/>
          <w:bCs/>
        </w:rPr>
        <w:t xml:space="preserve">Методическа бележка:  </w:t>
      </w:r>
      <w:r>
        <w:t xml:space="preserve">Проверява асиметрията кредитор — регрес при опис и несъстоятелност.</w:t>
      </w:r>
    </w:p>
    <w:p>
      <w:pPr>
        <w:pStyle w:val="Heading3"/>
        <w:spacing w:after="60" w:before="240"/>
      </w:pPr>
      <w:r>
        <w:rPr>
          <w:b/>
          <w:bCs/>
          <w:sz w:val="24"/>
          <w:szCs w:val="24"/>
        </w:rPr>
        <w:t xml:space="preserve">Въпрос 10</w:t>
      </w:r>
      <w:r>
        <w:rPr>
          <w:i/>
          <w:iCs/>
          <w:color w:val="767676"/>
          <w:sz w:val="19"/>
          <w:szCs w:val="19"/>
        </w:rPr>
        <w:t xml:space="preserve">   (№ 430 от 780)</w:t>
      </w:r>
    </w:p>
    <w:p>
      <w:pPr>
        <w:spacing w:after="100"/>
      </w:pPr>
      <w:r>
        <w:rPr>
          <w:b/>
          <w:bCs/>
          <w:sz w:val="19"/>
          <w:szCs w:val="19"/>
        </w:rPr>
        <w:t xml:space="preserve">Подтема: </w:t>
      </w:r>
      <w:r>
        <w:rPr>
          <w:sz w:val="19"/>
          <w:szCs w:val="19"/>
        </w:rPr>
        <w:t xml:space="preserve">Давност</w:t>
      </w:r>
      <w:r>
        <w:rPr>
          <w:b/>
          <w:bCs/>
          <w:sz w:val="19"/>
          <w:szCs w:val="19"/>
        </w:rPr>
        <w:t xml:space="preserve">     Ниво: </w:t>
      </w:r>
      <w:r>
        <w:rPr>
          <w:sz w:val="19"/>
          <w:szCs w:val="19"/>
        </w:rPr>
        <w:t xml:space="preserve">Средно</w:t>
      </w:r>
    </w:p>
    <w:p>
      <w:pPr>
        <w:spacing w:after="80" w:before="0"/>
      </w:pPr>
      <w:r>
        <w:t xml:space="preserve">Прекъсването на погасителната давност спрямо поръчителя:</w:t>
      </w:r>
    </w:p>
    <w:p>
      <w:pPr>
        <w:spacing w:after="40"/>
        <w:ind w:left="431" w:hanging="360"/>
      </w:pPr>
      <w:r>
        <w:rPr>
          <w:b/>
          <w:bCs/>
        </w:rPr>
        <w:t xml:space="preserve">А) </w:t>
      </w:r>
      <w:r>
        <w:t xml:space="preserve">действа само спрямо поръчителя, не и спрямо длъжника</w:t>
      </w:r>
    </w:p>
    <w:p>
      <w:pPr>
        <w:spacing w:after="40"/>
        <w:ind w:left="431" w:hanging="360"/>
      </w:pPr>
      <w:r>
        <w:rPr>
          <w:b/>
          <w:bCs/>
        </w:rPr>
        <w:t xml:space="preserve">Б) </w:t>
      </w:r>
      <w:r>
        <w:t xml:space="preserve">прекъсва я и спрямо главния длъжник по силата на акцесорността</w:t>
      </w:r>
    </w:p>
    <w:p>
      <w:pPr>
        <w:spacing w:after="40"/>
        <w:ind w:left="431" w:hanging="360"/>
      </w:pPr>
      <w:r>
        <w:rPr>
          <w:b/>
          <w:bCs/>
        </w:rPr>
        <w:t xml:space="preserve">В) </w:t>
      </w:r>
      <w:r>
        <w:t xml:space="preserve">е невъзможно — давността тече единствено спрямо главния длъжник</w:t>
      </w:r>
    </w:p>
    <w:p>
      <w:pPr>
        <w:spacing w:after="40"/>
        <w:ind w:left="431" w:hanging="360"/>
      </w:pPr>
      <w:r>
        <w:rPr>
          <w:b/>
          <w:bCs/>
        </w:rPr>
        <w:t xml:space="preserve">Г) </w:t>
      </w:r>
      <w:r>
        <w:t xml:space="preserve">спира давността и за двамата за срок от по три години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Давността е едно от малкото истински отклонения от акцесорността: прекъсването действа индивидуално — освободеният по давност длъжник не влече освобождаване на поръчителя (платилият поръчител запазва регреса си), и обратно — прекъсването спрямо длъжника не засяга поръчителя.</w:t>
      </w:r>
    </w:p>
    <w:p>
      <w:pPr>
        <w:spacing w:after="100" w:before="0"/>
      </w:pPr>
      <w:r>
        <w:rPr>
          <w:b/>
          <w:bCs/>
        </w:rPr>
        <w:t xml:space="preserve">Защо Б е грешен:  </w:t>
      </w:r>
      <w:r>
        <w:t xml:space="preserve">Взаимно действие на прекъсването няма — акцесорността не обхваща давността.</w:t>
      </w:r>
    </w:p>
    <w:p>
      <w:pPr>
        <w:spacing w:after="100" w:before="0"/>
      </w:pPr>
      <w:r>
        <w:rPr>
          <w:b/>
          <w:bCs/>
        </w:rPr>
        <w:t xml:space="preserve">Защо В е грешен:  </w:t>
      </w:r>
      <w:r>
        <w:t xml:space="preserve">Давността тече и за двете задължения поотделно.</w:t>
      </w:r>
    </w:p>
    <w:p>
      <w:pPr>
        <w:spacing w:after="100" w:before="0"/>
      </w:pPr>
      <w:r>
        <w:rPr>
          <w:b/>
          <w:bCs/>
        </w:rPr>
        <w:t xml:space="preserve">Защо Г е грешен:  </w:t>
      </w:r>
      <w:r>
        <w:t xml:space="preserve">Такова спиране законът не урежда.</w:t>
      </w:r>
    </w:p>
    <w:p>
      <w:pPr>
        <w:spacing w:after="140" w:before="0"/>
      </w:pPr>
      <w:r>
        <w:rPr>
          <w:b/>
          <w:bCs/>
        </w:rPr>
        <w:t xml:space="preserve">Методическа бележка:  </w:t>
      </w:r>
      <w:r>
        <w:t xml:space="preserve">Проверява давностното отклонение от акцесорността.</w:t>
      </w:r>
    </w:p>
    <w:p>
      <w:pPr>
        <w:pStyle w:val="Heading2"/>
        <w:spacing w:after="120" w:before="320"/>
      </w:pPr>
      <w:r>
        <w:rPr>
          <w:b/>
          <w:bCs/>
          <w:color w:val="2F5496"/>
          <w:sz w:val="26"/>
          <w:szCs w:val="26"/>
        </w:rPr>
        <w:t xml:space="preserve">Тема 43 — казуси</w:t>
      </w:r>
    </w:p>
    <w:p>
      <w:pPr>
        <w:pStyle w:val="Heading3"/>
        <w:spacing w:after="80" w:before="240"/>
      </w:pPr>
      <w:r>
        <w:rPr>
          <w:b/>
          <w:bCs/>
          <w:sz w:val="24"/>
          <w:szCs w:val="24"/>
        </w:rPr>
        <w:t xml:space="preserve">Казус 1</w:t>
      </w:r>
      <w:r>
        <w:rPr>
          <w:i/>
          <w:iCs/>
          <w:color w:val="767676"/>
          <w:sz w:val="19"/>
          <w:szCs w:val="19"/>
        </w:rPr>
        <w:t xml:space="preserve">   (№ 85 от 156)</w:t>
      </w:r>
    </w:p>
    <w:p>
      <w:pPr>
        <w:spacing w:after="100" w:before="0"/>
      </w:pPr>
      <w:r>
        <w:rPr>
          <w:b/>
          <w:bCs/>
        </w:rPr>
        <w:t xml:space="preserve">Заглавие:  </w:t>
      </w:r>
      <w:r>
        <w:t xml:space="preserve">Поръчител, който плаща, без да предупреди длъжника</w:t>
      </w:r>
    </w:p>
    <w:p>
      <w:pPr>
        <w:spacing w:after="100" w:before="0"/>
      </w:pPr>
      <w:r>
        <w:rPr>
          <w:b/>
          <w:bCs/>
        </w:rPr>
        <w:t xml:space="preserve">Тема:  </w:t>
      </w:r>
      <w:r>
        <w:t xml:space="preserve">Регресно право на поръчителя. Значение на уведомяването и възражения на длъжника.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поръчителство</w:t>
      </w:r>
    </w:p>
    <w:p>
      <w:pPr>
        <w:spacing w:after="40"/>
        <w:ind w:left="504" w:hanging="288"/>
      </w:pPr>
      <w:r>
        <w:t xml:space="preserve">•  регресно право на поръчителя</w:t>
      </w:r>
    </w:p>
    <w:p>
      <w:pPr>
        <w:spacing w:after="40"/>
        <w:ind w:left="504" w:hanging="288"/>
      </w:pPr>
      <w:r>
        <w:t xml:space="preserve">•  плащане на чужд дълг</w:t>
      </w:r>
    </w:p>
    <w:p>
      <w:pPr>
        <w:spacing w:after="40"/>
        <w:ind w:left="504" w:hanging="288"/>
      </w:pPr>
      <w:r>
        <w:t xml:space="preserve">•  уведомяване на главния длъжник</w:t>
      </w:r>
    </w:p>
    <w:p>
      <w:pPr>
        <w:spacing w:after="40"/>
        <w:ind w:left="504" w:hanging="288"/>
      </w:pPr>
      <w:r>
        <w:t xml:space="preserve">•  възражения срещу регресния иск</w:t>
      </w:r>
    </w:p>
    <w:p>
      <w:pPr>
        <w:spacing w:after="40"/>
        <w:ind w:left="504" w:hanging="288"/>
      </w:pPr>
      <w:r>
        <w:t xml:space="preserve">•  риск от двойно плащане</w:t>
      </w:r>
    </w:p>
    <w:p>
      <w:pPr>
        <w:spacing w:after="40"/>
        <w:ind w:left="504" w:hanging="288"/>
      </w:pPr>
      <w:r>
        <w:t xml:space="preserve">•  обем на регресната претенция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кога у поръчителя възниква регресно право след плащане;</w:t>
      </w:r>
    </w:p>
    <w:p>
      <w:pPr>
        <w:spacing w:after="40"/>
        <w:ind w:left="504" w:hanging="288"/>
      </w:pPr>
      <w:r>
        <w:t xml:space="preserve">•  да обясни чий интерес защитава изискването длъжникът да бъде уведомен;</w:t>
      </w:r>
    </w:p>
    <w:p>
      <w:pPr>
        <w:spacing w:after="40"/>
        <w:ind w:left="504" w:hanging="288"/>
      </w:pPr>
      <w:r>
        <w:t xml:space="preserve">•  да прецени какви възражения може да противопостави длъжникът на регресния иск;</w:t>
      </w:r>
    </w:p>
    <w:p>
      <w:pPr>
        <w:spacing w:after="40"/>
        <w:ind w:left="504" w:hanging="288"/>
      </w:pPr>
      <w:r>
        <w:t xml:space="preserve">•  да определи обема на сумата, която поръчителят действително може да търси;</w:t>
      </w:r>
    </w:p>
    <w:p>
      <w:pPr>
        <w:spacing w:after="60" w:before="120"/>
      </w:pPr>
      <w:r>
        <w:rPr>
          <w:b/>
          <w:bCs/>
        </w:rPr>
        <w:t xml:space="preserve">Факти</w:t>
      </w:r>
    </w:p>
    <w:p>
      <w:pPr>
        <w:spacing w:after="80" w:before="0"/>
        <w:jc w:val="both"/>
      </w:pPr>
      <w:r>
        <w:t xml:space="preserve">Поръчителят плаща изцяло банков кредит на длъжника, след като банката е предявила иск срещу него. Преди плащането той не уведомява главния длъжник. Междувременно длъжникът вече е платил част от вноските директно на банката, но няма информация, че поръчителят ще покрива остатъка. След плащането поръчителят предявява регресен иск за цялата сума, която е платил на банката.</w:t>
      </w:r>
    </w:p>
    <w:p>
      <w:pPr>
        <w:spacing w:after="60" w:before="120"/>
      </w:pPr>
      <w:r>
        <w:rPr>
          <w:b/>
          <w:bCs/>
        </w:rPr>
        <w:t xml:space="preserve">Въпроси</w:t>
      </w:r>
    </w:p>
    <w:p>
      <w:pPr>
        <w:spacing w:after="40"/>
        <w:ind w:left="504" w:hanging="288"/>
      </w:pPr>
      <w:r>
        <w:t xml:space="preserve">1.  Има ли поръчителят регресно право?</w:t>
      </w:r>
    </w:p>
    <w:p>
      <w:pPr>
        <w:spacing w:after="40"/>
        <w:ind w:left="504" w:hanging="288"/>
      </w:pPr>
      <w:r>
        <w:t xml:space="preserve">2.  Какво значение има липсата на уведомяване?</w:t>
      </w:r>
    </w:p>
    <w:p>
      <w:pPr>
        <w:spacing w:after="40"/>
        <w:ind w:left="504" w:hanging="288"/>
      </w:pPr>
      <w:r>
        <w:t xml:space="preserve">3.  Може ли длъжникът да противопостави собственото си предходно плащане?</w:t>
      </w:r>
    </w:p>
    <w:p>
      <w:pPr>
        <w:spacing w:after="40"/>
        <w:ind w:left="504" w:hanging="288"/>
      </w:pPr>
      <w:r>
        <w:t xml:space="preserve">4.  Какъв е правилният резултат?</w:t>
      </w:r>
    </w:p>
    <w:p>
      <w:pPr>
        <w:spacing w:after="60" w:before="120"/>
      </w:pPr>
      <w:r>
        <w:rPr>
          <w:b/>
          <w:bCs/>
        </w:rPr>
        <w:t xml:space="preserve">Насоки за решаване</w:t>
      </w:r>
    </w:p>
    <w:p>
      <w:pPr>
        <w:spacing w:after="40"/>
        <w:ind w:left="504" w:hanging="288"/>
      </w:pPr>
      <w:r>
        <w:t xml:space="preserve">•  Проверете дали поръчителят е платил чужд, съществуващ и непогасен дълг.</w:t>
      </w:r>
    </w:p>
    <w:p>
      <w:pPr>
        <w:spacing w:after="40"/>
        <w:ind w:left="504" w:hanging="288"/>
      </w:pPr>
      <w:r>
        <w:t xml:space="preserve">•  Проследете хронологията: кога длъжникът е платил своите вноски и кога е могъл да узнае за плащането на поръчителя.</w:t>
      </w:r>
    </w:p>
    <w:p>
      <w:pPr>
        <w:spacing w:after="40"/>
        <w:ind w:left="504" w:hanging="288"/>
      </w:pPr>
      <w:r>
        <w:t xml:space="preserve">•  Преценете каква е функцията на уведомяването и от какъв риск предпазва то длъжника.</w:t>
      </w:r>
    </w:p>
    <w:p>
      <w:pPr>
        <w:spacing w:after="40"/>
        <w:ind w:left="504" w:hanging="288"/>
      </w:pPr>
      <w:r>
        <w:t xml:space="preserve">•  Сведете претенцията до сумата, която отговаря на действително погасеното от поръчителя.</w:t>
      </w:r>
    </w:p>
    <w:p>
      <w:pPr>
        <w:spacing w:after="60" w:before="120"/>
      </w:pPr>
      <w:r>
        <w:rPr>
          <w:b/>
          <w:bCs/>
        </w:rPr>
        <w:t xml:space="preserve">Примерен отговор</w:t>
      </w:r>
    </w:p>
    <w:p>
      <w:pPr>
        <w:spacing w:after="80" w:before="0"/>
        <w:jc w:val="both"/>
      </w:pPr>
      <w:r>
        <w:t xml:space="preserve">1. По принцип да, поръчителят има регрес след плащане.</w:t>
      </w:r>
    </w:p>
    <w:p>
      <w:pPr>
        <w:spacing w:after="80" w:before="0"/>
        <w:jc w:val="both"/>
      </w:pPr>
      <w:r>
        <w:t xml:space="preserve">2. Липсата на уведомяване е важна, защото законът защитава длъжника от риск да плати, без да знае за действията на поръчителя.</w:t>
      </w:r>
    </w:p>
    <w:p>
      <w:pPr>
        <w:spacing w:after="80" w:before="0"/>
        <w:jc w:val="both"/>
      </w:pPr>
      <w:r>
        <w:t xml:space="preserve">3. Да. Ако длъжникът е платил част от дълга, преди да узнае за плащането от поръчителя, той може да противопостави това обстоятелство.</w:t>
      </w:r>
    </w:p>
    <w:p>
      <w:pPr>
        <w:spacing w:after="80" w:before="0"/>
        <w:jc w:val="both"/>
      </w:pPr>
      <w:r>
        <w:t xml:space="preserve">4. Поръчителят може да търси само това, което действително е платил за съществуващ и непогасен чужд дълг и което не е било вече изпълнено от длъжника преди надлежното узнаване.</w:t>
      </w:r>
    </w:p>
    <w:p>
      <w:pPr>
        <w:spacing w:after="60" w:before="120"/>
      </w:pPr>
      <w:r>
        <w:rPr>
          <w:b/>
          <w:bCs/>
        </w:rPr>
        <w:t xml:space="preserve">Кратък извод</w:t>
      </w:r>
    </w:p>
    <w:p>
      <w:pPr>
        <w:spacing w:after="80" w:before="0"/>
        <w:jc w:val="both"/>
      </w:pPr>
      <w:r>
        <w:t xml:space="preserve">Регресът не обхваща автоматично цялата платена сума: поръчителят може да търси само действително погасения чужд дълг, а пропуснатото уведомяване позволява на длъжника да противопостави собственото си по-ранно плащане.</w:t>
      </w:r>
    </w:p>
    <w:p>
      <w:pPr>
        <w:spacing w:after="60" w:before="120"/>
      </w:pPr>
      <w:r>
        <w:rPr>
          <w:b/>
          <w:bCs/>
        </w:rPr>
        <w:t xml:space="preserve">Често срещани грешки</w:t>
      </w:r>
    </w:p>
    <w:p>
      <w:pPr>
        <w:spacing w:after="40"/>
        <w:ind w:left="504" w:hanging="288"/>
      </w:pPr>
      <w:r>
        <w:t xml:space="preserve">•  Да се приема, че платилият поръчител има регрес за цялата платена сума без ограничение.</w:t>
      </w:r>
    </w:p>
    <w:p>
      <w:pPr>
        <w:spacing w:after="40"/>
        <w:ind w:left="504" w:hanging="288"/>
      </w:pPr>
      <w:r>
        <w:t xml:space="preserve">•  Да се третира уведомяването като формалност без правни последици.</w:t>
      </w:r>
    </w:p>
    <w:p>
      <w:pPr>
        <w:spacing w:after="40"/>
        <w:ind w:left="504" w:hanging="288"/>
      </w:pPr>
      <w:r>
        <w:t xml:space="preserve">•  Да се отказва на длъжника възможността да се позове на собственото си предходно плащане.</w:t>
      </w:r>
    </w:p>
    <w:p>
      <w:pPr>
        <w:spacing w:after="40"/>
        <w:ind w:left="504" w:hanging="288"/>
      </w:pPr>
      <w:r>
        <w:t xml:space="preserve">•  Да се смесва размерът на платеното на кредитора с обема на регресната претенция към длъжника.</w:t>
      </w:r>
    </w:p>
    <w:p>
      <w:pPr>
        <w:pStyle w:val="Heading3"/>
        <w:spacing w:after="80" w:before="240"/>
      </w:pPr>
      <w:r>
        <w:rPr>
          <w:b/>
          <w:bCs/>
          <w:sz w:val="24"/>
          <w:szCs w:val="24"/>
        </w:rPr>
        <w:t xml:space="preserve">Казус 2</w:t>
      </w:r>
      <w:r>
        <w:rPr>
          <w:i/>
          <w:iCs/>
          <w:color w:val="767676"/>
          <w:sz w:val="19"/>
          <w:szCs w:val="19"/>
        </w:rPr>
        <w:t xml:space="preserve">   (№ 86 от 156)</w:t>
      </w:r>
    </w:p>
    <w:p>
      <w:pPr>
        <w:spacing w:after="100" w:before="0"/>
      </w:pPr>
      <w:r>
        <w:rPr>
          <w:b/>
          <w:bCs/>
        </w:rPr>
        <w:t xml:space="preserve">Заглавие:  </w:t>
      </w:r>
      <w:r>
        <w:t xml:space="preserve">Двама съпоръчители и разпределението на платеното</w:t>
      </w:r>
    </w:p>
    <w:p>
      <w:pPr>
        <w:spacing w:after="100" w:before="0"/>
      </w:pPr>
      <w:r>
        <w:rPr>
          <w:b/>
          <w:bCs/>
        </w:rPr>
        <w:t xml:space="preserve">Тема:  </w:t>
      </w:r>
      <w:r>
        <w:t xml:space="preserve">Права на платилия съпоръчител. Вътрешни отношения между съпоръчителите.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съпоръчителство</w:t>
      </w:r>
    </w:p>
    <w:p>
      <w:pPr>
        <w:spacing w:after="40"/>
        <w:ind w:left="504" w:hanging="288"/>
      </w:pPr>
      <w:r>
        <w:t xml:space="preserve">•  обезпечаване на един и същ дълг от няколко лица</w:t>
      </w:r>
    </w:p>
    <w:p>
      <w:pPr>
        <w:spacing w:after="40"/>
        <w:ind w:left="504" w:hanging="288"/>
      </w:pPr>
      <w:r>
        <w:t xml:space="preserve">•  регрес срещу главния длъжник</w:t>
      </w:r>
    </w:p>
    <w:p>
      <w:pPr>
        <w:spacing w:after="40"/>
        <w:ind w:left="504" w:hanging="288"/>
      </w:pPr>
      <w:r>
        <w:t xml:space="preserve">•  суброгация</w:t>
      </w:r>
    </w:p>
    <w:p>
      <w:pPr>
        <w:spacing w:after="40"/>
        <w:ind w:left="504" w:hanging="288"/>
      </w:pPr>
      <w:r>
        <w:t xml:space="preserve">•  вътрешни отношения между съпоръчителите</w:t>
      </w:r>
    </w:p>
    <w:p>
      <w:pPr>
        <w:spacing w:after="40"/>
        <w:ind w:left="504" w:hanging="288"/>
      </w:pPr>
      <w:r>
        <w:t xml:space="preserve">•  равни части при липса на уговорка</w:t>
      </w:r>
    </w:p>
    <w:p>
      <w:pPr>
        <w:spacing w:after="40"/>
        <w:ind w:left="504" w:hanging="288"/>
      </w:pPr>
      <w:r>
        <w:t xml:space="preserve">•  липса на условие за предварително търсене от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отношението с кредитора от вътрешното отношение между съпоръчителите;</w:t>
      </w:r>
    </w:p>
    <w:p>
      <w:pPr>
        <w:spacing w:after="40"/>
        <w:ind w:left="504" w:hanging="288"/>
      </w:pPr>
      <w:r>
        <w:t xml:space="preserve">•  да определи частите на съпоръчителите при липса на изрична уговорка;</w:t>
      </w:r>
    </w:p>
    <w:p>
      <w:pPr>
        <w:spacing w:after="40"/>
        <w:ind w:left="504" w:hanging="288"/>
      </w:pPr>
      <w:r>
        <w:t xml:space="preserve">•  да прецени дали вътрешният иск зависи от предварително търсене от главния длъжник;</w:t>
      </w:r>
    </w:p>
    <w:p>
      <w:pPr>
        <w:spacing w:after="40"/>
        <w:ind w:left="504" w:hanging="288"/>
      </w:pPr>
      <w:r>
        <w:t xml:space="preserve">•  да съчетае регреса и суброгацията при определяне на претенциите на платилия;</w:t>
      </w:r>
    </w:p>
    <w:p>
      <w:pPr>
        <w:spacing w:after="60" w:before="120"/>
      </w:pPr>
      <w:r>
        <w:rPr>
          <w:b/>
          <w:bCs/>
        </w:rPr>
        <w:t xml:space="preserve">Факти</w:t>
      </w:r>
    </w:p>
    <w:p>
      <w:pPr>
        <w:spacing w:after="80" w:before="0"/>
        <w:jc w:val="both"/>
      </w:pPr>
      <w:r>
        <w:t xml:space="preserve">Двама съпоръчители обезпечават един и същ банков кредит без вътрешна уговорка помежду си. След неизпълнение единият плаща на банката цялата сума. После иска от другия половината от платеното, а от главния длъжник — всичко. Другият съпоръчител възразява, че платилият е трябвало първо да насочи претенцията си само срещу главния длъжник.</w:t>
      </w:r>
    </w:p>
    <w:p>
      <w:pPr>
        <w:spacing w:after="60" w:before="120"/>
      </w:pPr>
      <w:r>
        <w:rPr>
          <w:b/>
          <w:bCs/>
        </w:rPr>
        <w:t xml:space="preserve">Въпроси</w:t>
      </w:r>
    </w:p>
    <w:p>
      <w:pPr>
        <w:spacing w:after="40"/>
        <w:ind w:left="504" w:hanging="288"/>
      </w:pPr>
      <w:r>
        <w:t xml:space="preserve">1.  Какви права има платилият съпоръчител?</w:t>
      </w:r>
    </w:p>
    <w:p>
      <w:pPr>
        <w:spacing w:after="40"/>
        <w:ind w:left="504" w:hanging="288"/>
      </w:pPr>
      <w:r>
        <w:t xml:space="preserve">2.  Как се уреждат отношенията между съпоръчителите?</w:t>
      </w:r>
    </w:p>
    <w:p>
      <w:pPr>
        <w:spacing w:after="40"/>
        <w:ind w:left="504" w:hanging="288"/>
      </w:pPr>
      <w:r>
        <w:t xml:space="preserve">3.  Длъжен ли е да изчака неуспешно търсене от главния длъжник?</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Разграничете двете посоки на претенцията — към главния длъжник и към другия съпоръчител.</w:t>
      </w:r>
    </w:p>
    <w:p>
      <w:pPr>
        <w:spacing w:after="40"/>
        <w:ind w:left="504" w:hanging="288"/>
      </w:pPr>
      <w:r>
        <w:t xml:space="preserve">•  Проверете има ли уговорка за разпределение и какво следва при липсата ѝ.</w:t>
      </w:r>
    </w:p>
    <w:p>
      <w:pPr>
        <w:spacing w:after="40"/>
        <w:ind w:left="504" w:hanging="288"/>
      </w:pPr>
      <w:r>
        <w:t xml:space="preserve">•  Преценете основателно ли е възражението, че първо трябва да се търси от главния длъжник.</w:t>
      </w:r>
    </w:p>
    <w:p>
      <w:pPr>
        <w:spacing w:after="40"/>
        <w:ind w:left="504" w:hanging="288"/>
      </w:pPr>
      <w:r>
        <w:t xml:space="preserve">•  Определете каква част от платеното може да се търси по всяка от двете линии.</w:t>
      </w:r>
    </w:p>
    <w:p>
      <w:pPr>
        <w:spacing w:after="60" w:before="120"/>
      </w:pPr>
      <w:r>
        <w:rPr>
          <w:b/>
          <w:bCs/>
        </w:rPr>
        <w:t xml:space="preserve">Примерен отговор</w:t>
      </w:r>
    </w:p>
    <w:p>
      <w:pPr>
        <w:spacing w:after="80" w:before="0"/>
        <w:jc w:val="both"/>
      </w:pPr>
      <w:r>
        <w:t xml:space="preserve">1. Той има права както срещу главния длъжник, така и съответни права във вътрешните отношения със съпоръчителя.</w:t>
      </w:r>
    </w:p>
    <w:p>
      <w:pPr>
        <w:spacing w:after="80" w:before="0"/>
        <w:jc w:val="both"/>
      </w:pPr>
      <w:r>
        <w:t xml:space="preserve">2. Ако няма уговорка, вътрешните части между съпоръчителите са равни.</w:t>
      </w:r>
    </w:p>
    <w:p>
      <w:pPr>
        <w:spacing w:after="80" w:before="0"/>
        <w:jc w:val="both"/>
      </w:pPr>
      <w:r>
        <w:t xml:space="preserve">3. Не. Законът не поставя такова условие за вътрешния му иск срещу другия съпоръчител.</w:t>
      </w:r>
    </w:p>
    <w:p>
      <w:pPr>
        <w:spacing w:after="80" w:before="0"/>
        <w:jc w:val="both"/>
      </w:pPr>
      <w:r>
        <w:t xml:space="preserve">4. Следователно платилият може да търси от другия съпоръчител половината от общата тежест помежду им, а от главния длъжник — съответното възстановяване по правилата за регрес и суброгация.</w:t>
      </w:r>
    </w:p>
    <w:p>
      <w:pPr>
        <w:spacing w:after="60" w:before="120"/>
      </w:pPr>
      <w:r>
        <w:rPr>
          <w:b/>
          <w:bCs/>
        </w:rPr>
        <w:t xml:space="preserve">Кратък извод</w:t>
      </w:r>
    </w:p>
    <w:p>
      <w:pPr>
        <w:spacing w:after="80" w:before="0"/>
        <w:jc w:val="both"/>
      </w:pPr>
      <w:r>
        <w:t xml:space="preserve">Платилият съпоръчител разполага с две отделни линии: половината от общата тежест от другия съпоръчител и съответното възстановяване от главния длъжник по правилата за регрес и суброгация, без вътрешният му иск да зависи от предварително неуспешно търсене от длъжника.</w:t>
      </w:r>
    </w:p>
    <w:p>
      <w:pPr>
        <w:spacing w:after="60" w:before="120"/>
      </w:pPr>
      <w:r>
        <w:rPr>
          <w:b/>
          <w:bCs/>
        </w:rPr>
        <w:t xml:space="preserve">Често срещани грешки</w:t>
      </w:r>
    </w:p>
    <w:p>
      <w:pPr>
        <w:spacing w:after="40"/>
        <w:ind w:left="504" w:hanging="288"/>
      </w:pPr>
      <w:r>
        <w:t xml:space="preserve">•  Да се приема, че платилият може да търси цялата сума от другия съпоръчител.</w:t>
      </w:r>
    </w:p>
    <w:p>
      <w:pPr>
        <w:spacing w:after="40"/>
        <w:ind w:left="504" w:hanging="288"/>
      </w:pPr>
      <w:r>
        <w:t xml:space="preserve">•  Да се поставя условие вътрешният иск да следва неуспешно търсене от главния длъжник.</w:t>
      </w:r>
    </w:p>
    <w:p>
      <w:pPr>
        <w:spacing w:after="40"/>
        <w:ind w:left="504" w:hanging="288"/>
      </w:pPr>
      <w:r>
        <w:t xml:space="preserve">•  Да се смесва отношението с кредитора с вътрешното разпределение между съпоръчителите.</w:t>
      </w:r>
    </w:p>
    <w:p>
      <w:pPr>
        <w:spacing w:after="40"/>
        <w:ind w:left="504" w:hanging="288"/>
      </w:pPr>
      <w:r>
        <w:t xml:space="preserve">•  Да се пренебрегва, че при липса на уговорка частите между съпоръчителите са равни.</w:t>
      </w:r>
    </w:p>
    <w:p>
      <w:r>
        <w:br w:type="page"/>
      </w:r>
    </w:p>
    <w:p>
      <w:pPr>
        <w:pStyle w:val="Heading1"/>
        <w:spacing w:after="80"/>
      </w:pPr>
      <w:r>
        <w:rPr>
          <w:b/>
          <w:bCs/>
          <w:color w:val="2F5496"/>
          <w:sz w:val="30"/>
          <w:szCs w:val="30"/>
        </w:rPr>
        <w:t xml:space="preserve">Тема 44. Привилегии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432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Правна природа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Общи привилегии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434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Особени привилегии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435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Ред между привилегиите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436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Несеквестируемост и ипотека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Обем — лихвите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438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Чл. 67 ЗН</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439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Съразмерност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440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Проявление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Разпределение на цената от продаден товарен автомобил</w:t>
      </w:r>
    </w:p>
    <w:p>
      <w:pPr>
        <w:spacing w:after="40"/>
      </w:pPr>
      <w:r>
        <w:rPr>
          <w:b/>
          <w:bCs/>
        </w:rPr>
        <w:t xml:space="preserve">Казус 2 (Високо): </w:t>
      </w:r>
      <w:r>
        <w:t xml:space="preserve">Отделяне на наследственото имущество и личните кредитори на наследника</w:t>
      </w:r>
    </w:p>
    <w:p>
      <w:pPr>
        <w:pStyle w:val="Heading2"/>
        <w:spacing w:after="120" w:before="280"/>
      </w:pPr>
      <w:r>
        <w:rPr>
          <w:b/>
          <w:bCs/>
          <w:color w:val="2F5496"/>
          <w:sz w:val="26"/>
          <w:szCs w:val="26"/>
        </w:rPr>
        <w:t xml:space="preserve">Тема 44 — тестови въпроси</w:t>
      </w:r>
    </w:p>
    <w:p>
      <w:pPr>
        <w:pStyle w:val="Heading3"/>
        <w:spacing w:after="60" w:before="240"/>
      </w:pPr>
      <w:r>
        <w:rPr>
          <w:b/>
          <w:bCs/>
          <w:sz w:val="24"/>
          <w:szCs w:val="24"/>
        </w:rPr>
        <w:t xml:space="preserve">Въпрос 1</w:t>
      </w:r>
      <w:r>
        <w:rPr>
          <w:i/>
          <w:iCs/>
          <w:color w:val="767676"/>
          <w:sz w:val="19"/>
          <w:szCs w:val="19"/>
        </w:rPr>
        <w:t xml:space="preserve">   (№ 431 от 780)</w:t>
      </w:r>
    </w:p>
    <w:p>
      <w:pPr>
        <w:spacing w:after="100"/>
      </w:pPr>
      <w:r>
        <w:rPr>
          <w:b/>
          <w:bCs/>
          <w:sz w:val="19"/>
          <w:szCs w:val="19"/>
        </w:rPr>
        <w:t xml:space="preserve">Подтема: </w:t>
      </w:r>
      <w:r>
        <w:rPr>
          <w:sz w:val="19"/>
          <w:szCs w:val="19"/>
        </w:rPr>
        <w:t xml:space="preserve">Понятие</w:t>
      </w:r>
      <w:r>
        <w:rPr>
          <w:b/>
          <w:bCs/>
          <w:sz w:val="19"/>
          <w:szCs w:val="19"/>
        </w:rPr>
        <w:t xml:space="preserve">     Ниво: </w:t>
      </w:r>
      <w:r>
        <w:rPr>
          <w:sz w:val="19"/>
          <w:szCs w:val="19"/>
        </w:rPr>
        <w:t xml:space="preserve">Базово</w:t>
      </w:r>
    </w:p>
    <w:p>
      <w:pPr>
        <w:spacing w:after="80" w:before="0"/>
      </w:pPr>
      <w:r>
        <w:t xml:space="preserve">Привилегията е облага, която:</w:t>
      </w:r>
    </w:p>
    <w:p>
      <w:pPr>
        <w:spacing w:after="40"/>
        <w:ind w:left="431" w:hanging="360"/>
      </w:pPr>
      <w:r>
        <w:rPr>
          <w:b/>
          <w:bCs/>
        </w:rPr>
        <w:t xml:space="preserve">А) </w:t>
      </w:r>
      <w:r>
        <w:t xml:space="preserve">страните могат свободно да уговорят с договор в полза на всяко свое вземане</w:t>
      </w:r>
    </w:p>
    <w:p>
      <w:pPr>
        <w:spacing w:after="40"/>
        <w:ind w:left="431" w:hanging="360"/>
      </w:pPr>
      <w:r>
        <w:rPr>
          <w:b/>
          <w:bCs/>
        </w:rPr>
        <w:t xml:space="preserve">Б) </w:t>
      </w:r>
      <w:r>
        <w:t xml:space="preserve">съдът предоставя по справедливост на кредитора с най-старото вземане</w:t>
      </w:r>
    </w:p>
    <w:p>
      <w:pPr>
        <w:spacing w:after="40"/>
        <w:ind w:left="431" w:hanging="360"/>
      </w:pPr>
      <w:r>
        <w:rPr>
          <w:b/>
          <w:bCs/>
        </w:rPr>
        <w:t xml:space="preserve">В) </w:t>
      </w:r>
      <w:r>
        <w:t xml:space="preserve">възниква винаги за най-голямото по размер вземане срещу длъжника</w:t>
      </w:r>
    </w:p>
    <w:p>
      <w:pPr>
        <w:spacing w:after="40"/>
        <w:ind w:left="431" w:hanging="360"/>
      </w:pPr>
      <w:r>
        <w:rPr>
          <w:b/>
          <w:bCs/>
        </w:rPr>
        <w:t xml:space="preserve">Г) </w:t>
      </w:r>
      <w:r>
        <w:t xml:space="preserve">произтича само от закона и ползва изрично посочени вземания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Привилегията никога не се създава по договорен път; тя дава на изрично посочените вземания право на предпочтително удовлетворяване при принудително изпълнение — преди всички останали.</w:t>
      </w:r>
    </w:p>
    <w:p>
      <w:pPr>
        <w:spacing w:after="100" w:before="0"/>
      </w:pPr>
      <w:r>
        <w:rPr>
          <w:b/>
          <w:bCs/>
        </w:rPr>
        <w:t xml:space="preserve">Защо А е грешен:  </w:t>
      </w:r>
      <w:r>
        <w:t xml:space="preserve">Договорни привилегии не съществуват (страните създават залог/ипотека, но привилегията им е законова).</w:t>
      </w:r>
    </w:p>
    <w:p>
      <w:pPr>
        <w:spacing w:after="100" w:before="0"/>
      </w:pPr>
      <w:r>
        <w:rPr>
          <w:b/>
          <w:bCs/>
        </w:rPr>
        <w:t xml:space="preserve">Защо Б е грешен:  </w:t>
      </w:r>
      <w:r>
        <w:t xml:space="preserve">Съдебна дискреция за предпочитание няма.</w:t>
      </w:r>
    </w:p>
    <w:p>
      <w:pPr>
        <w:spacing w:after="100" w:before="0"/>
      </w:pPr>
      <w:r>
        <w:rPr>
          <w:b/>
          <w:bCs/>
        </w:rPr>
        <w:t xml:space="preserve">Защо В е грешен:  </w:t>
      </w:r>
      <w:r>
        <w:t xml:space="preserve">Размерът на вземането не поражда предпочитание.</w:t>
      </w:r>
    </w:p>
    <w:p>
      <w:pPr>
        <w:spacing w:after="140" w:before="0"/>
      </w:pPr>
      <w:r>
        <w:rPr>
          <w:b/>
          <w:bCs/>
        </w:rPr>
        <w:t xml:space="preserve">Методическа бележка:  </w:t>
      </w:r>
      <w:r>
        <w:t xml:space="preserve">Проверява законовия произход и ограничения кръг вземания.</w:t>
      </w:r>
    </w:p>
    <w:p>
      <w:pPr>
        <w:pStyle w:val="Heading3"/>
        <w:spacing w:after="60" w:before="240"/>
      </w:pPr>
      <w:r>
        <w:rPr>
          <w:b/>
          <w:bCs/>
          <w:sz w:val="24"/>
          <w:szCs w:val="24"/>
        </w:rPr>
        <w:t xml:space="preserve">Въпрос 2</w:t>
      </w:r>
      <w:r>
        <w:rPr>
          <w:i/>
          <w:iCs/>
          <w:color w:val="767676"/>
          <w:sz w:val="19"/>
          <w:szCs w:val="19"/>
        </w:rPr>
        <w:t xml:space="preserve">   (№ 432 от 780)</w:t>
      </w:r>
    </w:p>
    <w:p>
      <w:pPr>
        <w:spacing w:after="100"/>
      </w:pPr>
      <w:r>
        <w:rPr>
          <w:b/>
          <w:bCs/>
          <w:sz w:val="19"/>
          <w:szCs w:val="19"/>
        </w:rPr>
        <w:t xml:space="preserve">Подтема: </w:t>
      </w:r>
      <w:r>
        <w:rPr>
          <w:sz w:val="19"/>
          <w:szCs w:val="19"/>
        </w:rPr>
        <w:t xml:space="preserve">Правна природа</w:t>
      </w:r>
      <w:r>
        <w:rPr>
          <w:b/>
          <w:bCs/>
          <w:sz w:val="19"/>
          <w:szCs w:val="19"/>
        </w:rPr>
        <w:t xml:space="preserve">     Ниво: </w:t>
      </w:r>
      <w:r>
        <w:rPr>
          <w:sz w:val="19"/>
          <w:szCs w:val="19"/>
        </w:rPr>
        <w:t xml:space="preserve">Средно</w:t>
      </w:r>
    </w:p>
    <w:p>
      <w:pPr>
        <w:spacing w:after="80" w:before="0"/>
      </w:pPr>
      <w:r>
        <w:t xml:space="preserve">Привилегията представлява:</w:t>
      </w:r>
    </w:p>
    <w:p>
      <w:pPr>
        <w:spacing w:after="40"/>
        <w:ind w:left="431" w:hanging="360"/>
      </w:pPr>
      <w:r>
        <w:rPr>
          <w:b/>
          <w:bCs/>
        </w:rPr>
        <w:t xml:space="preserve">А) </w:t>
      </w:r>
      <w:r>
        <w:t xml:space="preserve">неделимо право на предпочитание, което не е вещно право</w:t>
      </w:r>
    </w:p>
    <w:p>
      <w:pPr>
        <w:spacing w:after="40"/>
        <w:ind w:left="431" w:hanging="360"/>
      </w:pPr>
      <w:r>
        <w:rPr>
          <w:b/>
          <w:bCs/>
        </w:rPr>
        <w:t xml:space="preserve">Б) </w:t>
      </w:r>
      <w:r>
        <w:t xml:space="preserve">вещно право на кредитора върху цялото имущество на длъжника</w:t>
      </w:r>
    </w:p>
    <w:p>
      <w:pPr>
        <w:spacing w:after="40"/>
        <w:ind w:left="431" w:hanging="360"/>
      </w:pPr>
      <w:r>
        <w:rPr>
          <w:b/>
          <w:bCs/>
        </w:rPr>
        <w:t xml:space="preserve">В) </w:t>
      </w:r>
      <w:r>
        <w:t xml:space="preserve">самостоятелно вземане на кредитора срещу третите лица</w:t>
      </w:r>
    </w:p>
    <w:p>
      <w:pPr>
        <w:spacing w:after="40"/>
        <w:ind w:left="431" w:hanging="360"/>
      </w:pPr>
      <w:r>
        <w:rPr>
          <w:b/>
          <w:bCs/>
        </w:rPr>
        <w:t xml:space="preserve">Г) </w:t>
      </w:r>
      <w:r>
        <w:t xml:space="preserve">правомощие на съдебния изпълнител при разпределението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Привилегията е неделимо право, което остава латентно до принудителното изпълнение; макар общите да обхващат цялото имущество, а особените — конкретен обект, нито едните, нито другите са власт върху вещ.</w:t>
      </w:r>
    </w:p>
    <w:p>
      <w:pPr>
        <w:spacing w:after="100" w:before="0"/>
      </w:pPr>
      <w:r>
        <w:rPr>
          <w:b/>
          <w:bCs/>
        </w:rPr>
        <w:t xml:space="preserve">Защо Б е грешен:  </w:t>
      </w:r>
      <w:r>
        <w:t xml:space="preserve">Вещният характер е изрично отречен.</w:t>
      </w:r>
    </w:p>
    <w:p>
      <w:pPr>
        <w:spacing w:after="100" w:before="0"/>
      </w:pPr>
      <w:r>
        <w:rPr>
          <w:b/>
          <w:bCs/>
        </w:rPr>
        <w:t xml:space="preserve">Защо В е грешен:  </w:t>
      </w:r>
      <w:r>
        <w:t xml:space="preserve">Привилегията е качество на вземането, не ново вземане.</w:t>
      </w:r>
    </w:p>
    <w:p>
      <w:pPr>
        <w:spacing w:after="100" w:before="0"/>
      </w:pPr>
      <w:r>
        <w:rPr>
          <w:b/>
          <w:bCs/>
        </w:rPr>
        <w:t xml:space="preserve">Защо Г е грешен:  </w:t>
      </w:r>
      <w:r>
        <w:t xml:space="preserve">Изпълнителят прилага, а не притежава предпочитанието.</w:t>
      </w:r>
    </w:p>
    <w:p>
      <w:pPr>
        <w:spacing w:after="140" w:before="0"/>
      </w:pPr>
      <w:r>
        <w:rPr>
          <w:b/>
          <w:bCs/>
        </w:rPr>
        <w:t xml:space="preserve">Методическа бележка:  </w:t>
      </w:r>
      <w:r>
        <w:t xml:space="preserve">Проверява латентността и невещния характер.</w:t>
      </w:r>
    </w:p>
    <w:p>
      <w:pPr>
        <w:pStyle w:val="Heading3"/>
        <w:spacing w:after="60" w:before="240"/>
      </w:pPr>
      <w:r>
        <w:rPr>
          <w:b/>
          <w:bCs/>
          <w:sz w:val="24"/>
          <w:szCs w:val="24"/>
        </w:rPr>
        <w:t xml:space="preserve">Въпрос 3</w:t>
      </w:r>
      <w:r>
        <w:rPr>
          <w:i/>
          <w:iCs/>
          <w:color w:val="767676"/>
          <w:sz w:val="19"/>
          <w:szCs w:val="19"/>
        </w:rPr>
        <w:t xml:space="preserve">   (№ 433 от 780)</w:t>
      </w:r>
    </w:p>
    <w:p>
      <w:pPr>
        <w:spacing w:after="100"/>
      </w:pPr>
      <w:r>
        <w:rPr>
          <w:b/>
          <w:bCs/>
          <w:sz w:val="19"/>
          <w:szCs w:val="19"/>
        </w:rPr>
        <w:t xml:space="preserve">Подтема: </w:t>
      </w:r>
      <w:r>
        <w:rPr>
          <w:sz w:val="19"/>
          <w:szCs w:val="19"/>
        </w:rPr>
        <w:t xml:space="preserve">Общи привилегии</w:t>
      </w:r>
      <w:r>
        <w:rPr>
          <w:b/>
          <w:bCs/>
          <w:sz w:val="19"/>
          <w:szCs w:val="19"/>
        </w:rPr>
        <w:t xml:space="preserve">     Ниво: </w:t>
      </w:r>
      <w:r>
        <w:rPr>
          <w:sz w:val="19"/>
          <w:szCs w:val="19"/>
        </w:rPr>
        <w:t xml:space="preserve">Средно</w:t>
      </w:r>
    </w:p>
    <w:p>
      <w:pPr>
        <w:spacing w:after="80" w:before="0"/>
      </w:pPr>
      <w:r>
        <w:t xml:space="preserve">Общите привилегии по чл. 136 ЗЗД обхващат:</w:t>
      </w:r>
    </w:p>
    <w:p>
      <w:pPr>
        <w:spacing w:after="40"/>
        <w:ind w:left="431" w:hanging="360"/>
      </w:pPr>
      <w:r>
        <w:rPr>
          <w:b/>
          <w:bCs/>
        </w:rPr>
        <w:t xml:space="preserve">А) </w:t>
      </w:r>
      <w:r>
        <w:t xml:space="preserve">вземанията, обезпечени със залог или ипотека върху вещи на длъжника</w:t>
      </w:r>
    </w:p>
    <w:p>
      <w:pPr>
        <w:spacing w:after="40"/>
        <w:ind w:left="431" w:hanging="360"/>
      </w:pPr>
      <w:r>
        <w:rPr>
          <w:b/>
          <w:bCs/>
        </w:rPr>
        <w:t xml:space="preserve">Б) </w:t>
      </w:r>
      <w:r>
        <w:t xml:space="preserve">разноските по обезпечаването и принудителното изпълнение на кредиторите</w:t>
      </w:r>
    </w:p>
    <w:p>
      <w:pPr>
        <w:spacing w:after="40"/>
        <w:ind w:left="431" w:hanging="360"/>
      </w:pPr>
      <w:r>
        <w:rPr>
          <w:b/>
          <w:bCs/>
        </w:rPr>
        <w:t xml:space="preserve">В) </w:t>
      </w:r>
      <w:r>
        <w:t xml:space="preserve">трудовите вземания и издръжката, както и останалите държавни вземания</w:t>
      </w:r>
    </w:p>
    <w:p>
      <w:pPr>
        <w:spacing w:after="40"/>
        <w:ind w:left="431" w:hanging="360"/>
      </w:pPr>
      <w:r>
        <w:rPr>
          <w:b/>
          <w:bCs/>
        </w:rPr>
        <w:t xml:space="preserve">Г) </w:t>
      </w:r>
      <w:r>
        <w:t xml:space="preserve">вземанията с признато от закона право на задържане върху вещта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Общите привилегии (т. 5 и т. 6) се простират върху цялото имущество на длъжника: вземанията на работници и служители от трудови правоотношения заедно с издръжката и останалите държавни вземания извън обособените данъци върху конкретен имот.</w:t>
      </w:r>
    </w:p>
    <w:p>
      <w:pPr>
        <w:spacing w:after="100" w:before="0"/>
      </w:pPr>
      <w:r>
        <w:rPr>
          <w:b/>
          <w:bCs/>
        </w:rPr>
        <w:t xml:space="preserve">Защо А е грешен:  </w:t>
      </w:r>
      <w:r>
        <w:t xml:space="preserve">Залогът и ипотеката са особена привилегия (т. 3) върху конкретния обект.</w:t>
      </w:r>
    </w:p>
    <w:p>
      <w:pPr>
        <w:spacing w:after="100" w:before="0"/>
      </w:pPr>
      <w:r>
        <w:rPr>
          <w:b/>
          <w:bCs/>
        </w:rPr>
        <w:t xml:space="preserve">Защо Б е грешен:  </w:t>
      </w:r>
      <w:r>
        <w:t xml:space="preserve">Разноските са особена привилегия (т. 1) върху съответния имот.</w:t>
      </w:r>
    </w:p>
    <w:p>
      <w:pPr>
        <w:spacing w:after="100" w:before="0"/>
      </w:pPr>
      <w:r>
        <w:rPr>
          <w:b/>
          <w:bCs/>
        </w:rPr>
        <w:t xml:space="preserve">Защо Г е грешен:  </w:t>
      </w:r>
      <w:r>
        <w:t xml:space="preserve">Задържането е особена привилегия (т. 4).</w:t>
      </w:r>
    </w:p>
    <w:p>
      <w:pPr>
        <w:spacing w:after="140" w:before="0"/>
      </w:pPr>
      <w:r>
        <w:rPr>
          <w:b/>
          <w:bCs/>
        </w:rPr>
        <w:t xml:space="preserve">Методическа бележка:  </w:t>
      </w:r>
      <w:r>
        <w:t xml:space="preserve">Проверява деленето общи — особени по обхват.</w:t>
      </w:r>
    </w:p>
    <w:p>
      <w:pPr>
        <w:pStyle w:val="Heading3"/>
        <w:spacing w:after="60" w:before="240"/>
      </w:pPr>
      <w:r>
        <w:rPr>
          <w:b/>
          <w:bCs/>
          <w:sz w:val="24"/>
          <w:szCs w:val="24"/>
        </w:rPr>
        <w:t xml:space="preserve">Въпрос 4</w:t>
      </w:r>
      <w:r>
        <w:rPr>
          <w:i/>
          <w:iCs/>
          <w:color w:val="767676"/>
          <w:sz w:val="19"/>
          <w:szCs w:val="19"/>
        </w:rPr>
        <w:t xml:space="preserve">   (№ 434 от 780)</w:t>
      </w:r>
    </w:p>
    <w:p>
      <w:pPr>
        <w:spacing w:after="100"/>
      </w:pPr>
      <w:r>
        <w:rPr>
          <w:b/>
          <w:bCs/>
          <w:sz w:val="19"/>
          <w:szCs w:val="19"/>
        </w:rPr>
        <w:t xml:space="preserve">Подтема: </w:t>
      </w:r>
      <w:r>
        <w:rPr>
          <w:sz w:val="19"/>
          <w:szCs w:val="19"/>
        </w:rPr>
        <w:t xml:space="preserve">Особени привилегии</w:t>
      </w:r>
      <w:r>
        <w:rPr>
          <w:b/>
          <w:bCs/>
          <w:sz w:val="19"/>
          <w:szCs w:val="19"/>
        </w:rPr>
        <w:t xml:space="preserve">     Ниво: </w:t>
      </w:r>
      <w:r>
        <w:rPr>
          <w:sz w:val="19"/>
          <w:szCs w:val="19"/>
        </w:rPr>
        <w:t xml:space="preserve">Средно</w:t>
      </w:r>
    </w:p>
    <w:p>
      <w:pPr>
        <w:spacing w:after="80" w:before="0"/>
      </w:pPr>
      <w:r>
        <w:t xml:space="preserve">Привилегията за разноските по обезпечаването и принудителното изпълнение (чл. 136, т. 1):</w:t>
      </w:r>
    </w:p>
    <w:p>
      <w:pPr>
        <w:spacing w:after="40"/>
        <w:ind w:left="431" w:hanging="360"/>
      </w:pPr>
      <w:r>
        <w:rPr>
          <w:b/>
          <w:bCs/>
        </w:rPr>
        <w:t xml:space="preserve">А) </w:t>
      </w:r>
      <w:r>
        <w:t xml:space="preserve">обхваща цялото имущество на длъжника като общите привилегии</w:t>
      </w:r>
    </w:p>
    <w:p>
      <w:pPr>
        <w:spacing w:after="40"/>
        <w:ind w:left="431" w:hanging="360"/>
      </w:pPr>
      <w:r>
        <w:rPr>
          <w:b/>
          <w:bCs/>
        </w:rPr>
        <w:t xml:space="preserve">Б) </w:t>
      </w:r>
      <w:r>
        <w:t xml:space="preserve">тежи само върху имота, за който са направени разноските</w:t>
      </w:r>
    </w:p>
    <w:p>
      <w:pPr>
        <w:spacing w:after="40"/>
        <w:ind w:left="431" w:hanging="360"/>
      </w:pPr>
      <w:r>
        <w:rPr>
          <w:b/>
          <w:bCs/>
        </w:rPr>
        <w:t xml:space="preserve">В) </w:t>
      </w:r>
      <w:r>
        <w:t xml:space="preserve">отстъпва по ред на всички останали привилегии в изброяването</w:t>
      </w:r>
    </w:p>
    <w:p>
      <w:pPr>
        <w:spacing w:after="40"/>
        <w:ind w:left="431" w:hanging="360"/>
      </w:pPr>
      <w:r>
        <w:rPr>
          <w:b/>
          <w:bCs/>
        </w:rPr>
        <w:t xml:space="preserve">Г) </w:t>
      </w:r>
      <w:r>
        <w:t xml:space="preserve">важи само при принудително изпълнение върху движими вещи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Тя е особена привилегия — ограничена именно защото тежи не върху цялото имущество, а върху стойността на имота, за който са направени разноските (включително разноските по исковете по чл. 134 и чл. 135 ЗЗД).</w:t>
      </w:r>
    </w:p>
    <w:p>
      <w:pPr>
        <w:spacing w:after="100" w:before="0"/>
      </w:pPr>
      <w:r>
        <w:rPr>
          <w:b/>
          <w:bCs/>
        </w:rPr>
        <w:t xml:space="preserve">Защо А е грешен:  </w:t>
      </w:r>
      <w:r>
        <w:t xml:space="preserve">Общият обхват е белег на т. 5 и т. 6.</w:t>
      </w:r>
    </w:p>
    <w:p>
      <w:pPr>
        <w:spacing w:after="100" w:before="0"/>
      </w:pPr>
      <w:r>
        <w:rPr>
          <w:b/>
          <w:bCs/>
        </w:rPr>
        <w:t xml:space="preserve">Защо В е грешен:  </w:t>
      </w:r>
      <w:r>
        <w:t xml:space="preserve">Напротив — тя е първа по ред в изброяването.</w:t>
      </w:r>
    </w:p>
    <w:p>
      <w:pPr>
        <w:spacing w:after="100" w:before="0"/>
      </w:pPr>
      <w:r>
        <w:rPr>
          <w:b/>
          <w:bCs/>
        </w:rPr>
        <w:t xml:space="preserve">Защо Г е грешен:  </w:t>
      </w:r>
      <w:r>
        <w:t xml:space="preserve">Ограничение по вид на вещта няма.</w:t>
      </w:r>
    </w:p>
    <w:p>
      <w:pPr>
        <w:spacing w:after="140" w:before="0"/>
      </w:pPr>
      <w:r>
        <w:rPr>
          <w:b/>
          <w:bCs/>
        </w:rPr>
        <w:t xml:space="preserve">Методическа бележка:  </w:t>
      </w:r>
      <w:r>
        <w:t xml:space="preserve">Проверява предметната граница на първата привилегия.</w:t>
      </w:r>
    </w:p>
    <w:p>
      <w:pPr>
        <w:pStyle w:val="Heading3"/>
        <w:spacing w:after="60" w:before="240"/>
      </w:pPr>
      <w:r>
        <w:rPr>
          <w:b/>
          <w:bCs/>
          <w:sz w:val="24"/>
          <w:szCs w:val="24"/>
        </w:rPr>
        <w:t xml:space="preserve">Въпрос 5</w:t>
      </w:r>
      <w:r>
        <w:rPr>
          <w:i/>
          <w:iCs/>
          <w:color w:val="767676"/>
          <w:sz w:val="19"/>
          <w:szCs w:val="19"/>
        </w:rPr>
        <w:t xml:space="preserve">   (№ 435 от 780)</w:t>
      </w:r>
    </w:p>
    <w:p>
      <w:pPr>
        <w:spacing w:after="100"/>
      </w:pPr>
      <w:r>
        <w:rPr>
          <w:b/>
          <w:bCs/>
          <w:sz w:val="19"/>
          <w:szCs w:val="19"/>
        </w:rPr>
        <w:t xml:space="preserve">Подтема: </w:t>
      </w:r>
      <w:r>
        <w:rPr>
          <w:sz w:val="19"/>
          <w:szCs w:val="19"/>
        </w:rPr>
        <w:t xml:space="preserve">Ред между привилегиите</w:t>
      </w:r>
      <w:r>
        <w:rPr>
          <w:b/>
          <w:bCs/>
          <w:sz w:val="19"/>
          <w:szCs w:val="19"/>
        </w:rPr>
        <w:t xml:space="preserve">     Ниво: </w:t>
      </w:r>
      <w:r>
        <w:rPr>
          <w:sz w:val="19"/>
          <w:szCs w:val="19"/>
        </w:rPr>
        <w:t xml:space="preserve">Базово</w:t>
      </w:r>
    </w:p>
    <w:p>
      <w:pPr>
        <w:spacing w:after="80" w:before="0"/>
      </w:pPr>
      <w:r>
        <w:t xml:space="preserve">При конкуренция между няколко привилегировани вземания редът на удовлетворяването се определя:</w:t>
      </w:r>
    </w:p>
    <w:p>
      <w:pPr>
        <w:spacing w:after="40"/>
        <w:ind w:left="431" w:hanging="360"/>
      </w:pPr>
      <w:r>
        <w:rPr>
          <w:b/>
          <w:bCs/>
        </w:rPr>
        <w:t xml:space="preserve">А) </w:t>
      </w:r>
      <w:r>
        <w:t xml:space="preserve">от момента на възникване на съответното вземане</w:t>
      </w:r>
    </w:p>
    <w:p>
      <w:pPr>
        <w:spacing w:after="40"/>
        <w:ind w:left="431" w:hanging="360"/>
      </w:pPr>
      <w:r>
        <w:rPr>
          <w:b/>
          <w:bCs/>
        </w:rPr>
        <w:t xml:space="preserve">Б) </w:t>
      </w:r>
      <w:r>
        <w:t xml:space="preserve">от размера — по-голямото вземане се удовлетворява първо</w:t>
      </w:r>
    </w:p>
    <w:p>
      <w:pPr>
        <w:spacing w:after="40"/>
        <w:ind w:left="431" w:hanging="360"/>
      </w:pPr>
      <w:r>
        <w:rPr>
          <w:b/>
          <w:bCs/>
        </w:rPr>
        <w:t xml:space="preserve">В) </w:t>
      </w:r>
      <w:r>
        <w:t xml:space="preserve">по жребий между кредиторите, ако не се споразумеят</w:t>
      </w:r>
    </w:p>
    <w:p>
      <w:pPr>
        <w:spacing w:after="40"/>
        <w:ind w:left="431" w:hanging="360"/>
      </w:pPr>
      <w:r>
        <w:rPr>
          <w:b/>
          <w:bCs/>
        </w:rPr>
        <w:t xml:space="preserve">Г) </w:t>
      </w:r>
      <w:r>
        <w:t xml:space="preserve">от последователността на изброяването в чл. 136 ЗЗД</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Законът решава конкуренцията просто: вземанията се удовлетворяват в реда на изброяването им, отразяващ относителната обществена значимост на всяка категория; специални закони могат да учредяват и допълнителни привилегии (чл. 137).</w:t>
      </w:r>
    </w:p>
    <w:p>
      <w:pPr>
        <w:spacing w:after="100" w:before="0"/>
      </w:pPr>
      <w:r>
        <w:rPr>
          <w:b/>
          <w:bCs/>
        </w:rPr>
        <w:t xml:space="preserve">Защо А е грешен:  </w:t>
      </w:r>
      <w:r>
        <w:t xml:space="preserve">Възрастта на вземането не е критерият между категориите.</w:t>
      </w:r>
    </w:p>
    <w:p>
      <w:pPr>
        <w:spacing w:after="100" w:before="0"/>
      </w:pPr>
      <w:r>
        <w:rPr>
          <w:b/>
          <w:bCs/>
        </w:rPr>
        <w:t xml:space="preserve">Защо Б е грешен:  </w:t>
      </w:r>
      <w:r>
        <w:t xml:space="preserve">Размерът не създава предимство.</w:t>
      </w:r>
    </w:p>
    <w:p>
      <w:pPr>
        <w:spacing w:after="100" w:before="0"/>
      </w:pPr>
      <w:r>
        <w:rPr>
          <w:b/>
          <w:bCs/>
        </w:rPr>
        <w:t xml:space="preserve">Защо В е грешен:  </w:t>
      </w:r>
      <w:r>
        <w:t xml:space="preserve">Жребий законът, разбира се, не предвижда.</w:t>
      </w:r>
    </w:p>
    <w:p>
      <w:pPr>
        <w:spacing w:after="140" w:before="0"/>
      </w:pPr>
      <w:r>
        <w:rPr>
          <w:b/>
          <w:bCs/>
        </w:rPr>
        <w:t xml:space="preserve">Методическа бележка:  </w:t>
      </w:r>
      <w:r>
        <w:t xml:space="preserve">Проверява подредбата по изброяването и чл. 137.</w:t>
      </w:r>
    </w:p>
    <w:p>
      <w:pPr>
        <w:pStyle w:val="Heading3"/>
        <w:spacing w:after="60" w:before="240"/>
      </w:pPr>
      <w:r>
        <w:rPr>
          <w:b/>
          <w:bCs/>
          <w:sz w:val="24"/>
          <w:szCs w:val="24"/>
        </w:rPr>
        <w:t xml:space="preserve">Въпрос 6</w:t>
      </w:r>
      <w:r>
        <w:rPr>
          <w:i/>
          <w:iCs/>
          <w:color w:val="767676"/>
          <w:sz w:val="19"/>
          <w:szCs w:val="19"/>
        </w:rPr>
        <w:t xml:space="preserve">   (№ 436 от 780)</w:t>
      </w:r>
    </w:p>
    <w:p>
      <w:pPr>
        <w:spacing w:after="100"/>
      </w:pPr>
      <w:r>
        <w:rPr>
          <w:b/>
          <w:bCs/>
          <w:sz w:val="19"/>
          <w:szCs w:val="19"/>
        </w:rPr>
        <w:t xml:space="preserve">Подтема: </w:t>
      </w:r>
      <w:r>
        <w:rPr>
          <w:sz w:val="19"/>
          <w:szCs w:val="19"/>
        </w:rPr>
        <w:t xml:space="preserve">Несеквестируемост и ипотека</w:t>
      </w:r>
      <w:r>
        <w:rPr>
          <w:b/>
          <w:bCs/>
          <w:sz w:val="19"/>
          <w:szCs w:val="19"/>
        </w:rPr>
        <w:t xml:space="preserve">     Ниво: </w:t>
      </w:r>
      <w:r>
        <w:rPr>
          <w:sz w:val="19"/>
          <w:szCs w:val="19"/>
        </w:rPr>
        <w:t xml:space="preserve">Високо</w:t>
      </w:r>
    </w:p>
    <w:p>
      <w:pPr>
        <w:spacing w:after="80" w:before="0"/>
      </w:pPr>
      <w:r>
        <w:t xml:space="preserve">Върху единственото жилище на длъжника, ипотекирано в полза на банка:</w:t>
      </w:r>
    </w:p>
    <w:p>
      <w:pPr>
        <w:spacing w:after="40"/>
        <w:ind w:left="431" w:hanging="360"/>
      </w:pPr>
      <w:r>
        <w:rPr>
          <w:b/>
          <w:bCs/>
        </w:rPr>
        <w:t xml:space="preserve">А) </w:t>
      </w:r>
      <w:r>
        <w:t xml:space="preserve">не може да се насочи изпълнение — несеквестируемостта не отпада</w:t>
      </w:r>
    </w:p>
    <w:p>
      <w:pPr>
        <w:spacing w:after="40"/>
        <w:ind w:left="431" w:hanging="360"/>
      </w:pPr>
      <w:r>
        <w:rPr>
          <w:b/>
          <w:bCs/>
        </w:rPr>
        <w:t xml:space="preserve">Б) </w:t>
      </w:r>
      <w:r>
        <w:t xml:space="preserve">може да се изпълнява за привилегированите трудови вземания</w:t>
      </w:r>
    </w:p>
    <w:p>
      <w:pPr>
        <w:spacing w:after="40"/>
        <w:ind w:left="431" w:hanging="360"/>
      </w:pPr>
      <w:r>
        <w:rPr>
          <w:b/>
          <w:bCs/>
        </w:rPr>
        <w:t xml:space="preserve">В) </w:t>
      </w:r>
      <w:r>
        <w:t xml:space="preserve">ипотекарният кредитор може да насочи изпълнение върху него</w:t>
      </w:r>
    </w:p>
    <w:p>
      <w:pPr>
        <w:spacing w:after="40"/>
        <w:ind w:left="431" w:hanging="360"/>
      </w:pPr>
      <w:r>
        <w:rPr>
          <w:b/>
          <w:bCs/>
        </w:rPr>
        <w:t xml:space="preserve">Г) </w:t>
      </w:r>
      <w:r>
        <w:t xml:space="preserve">изпълнението изисква ново изрично съгласие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Несеквестируемостта (чл. 444 ГПК) отстъпва пред кредитора, чието вземане е специално обезпечено с ипотека именно върху защитената вещ — той я изнася на публична продан; особеното е, че това предпочитание предхожда по ред всички привилегии по чл. 136.</w:t>
      </w:r>
    </w:p>
    <w:p>
      <w:pPr>
        <w:spacing w:after="100" w:before="0"/>
      </w:pPr>
      <w:r>
        <w:rPr>
          <w:b/>
          <w:bCs/>
        </w:rPr>
        <w:t xml:space="preserve">Защо А е грешен:  </w:t>
      </w:r>
      <w:r>
        <w:t xml:space="preserve">Несеквестируемостта е относителна — ипотекарният я пробива.</w:t>
      </w:r>
    </w:p>
    <w:p>
      <w:pPr>
        <w:spacing w:after="100" w:before="0"/>
      </w:pPr>
      <w:r>
        <w:rPr>
          <w:b/>
          <w:bCs/>
        </w:rPr>
        <w:t xml:space="preserve">Защо Б е грешен:  </w:t>
      </w:r>
      <w:r>
        <w:t xml:space="preserve">Трудовата привилегия не пробива несеквестируемостта.</w:t>
      </w:r>
    </w:p>
    <w:p>
      <w:pPr>
        <w:spacing w:after="100" w:before="0"/>
      </w:pPr>
      <w:r>
        <w:rPr>
          <w:b/>
          <w:bCs/>
        </w:rPr>
        <w:t xml:space="preserve">Защо Г е грешен:  </w:t>
      </w:r>
      <w:r>
        <w:t xml:space="preserve">Съгласието е дадено с учредяването на ипотеката, друго не трябва.</w:t>
      </w:r>
    </w:p>
    <w:p>
      <w:pPr>
        <w:spacing w:after="140" w:before="0"/>
      </w:pPr>
      <w:r>
        <w:rPr>
          <w:b/>
          <w:bCs/>
        </w:rPr>
        <w:t xml:space="preserve">Методическа бележка:  </w:t>
      </w:r>
      <w:r>
        <w:t xml:space="preserve">Проверява пробива на несеквестируемостта и извънредния му ред.</w:t>
      </w:r>
    </w:p>
    <w:p>
      <w:pPr>
        <w:pStyle w:val="Heading3"/>
        <w:spacing w:after="60" w:before="240"/>
      </w:pPr>
      <w:r>
        <w:rPr>
          <w:b/>
          <w:bCs/>
          <w:sz w:val="24"/>
          <w:szCs w:val="24"/>
        </w:rPr>
        <w:t xml:space="preserve">Въпрос 7</w:t>
      </w:r>
      <w:r>
        <w:rPr>
          <w:i/>
          <w:iCs/>
          <w:color w:val="767676"/>
          <w:sz w:val="19"/>
          <w:szCs w:val="19"/>
        </w:rPr>
        <w:t xml:space="preserve">   (№ 437 от 780)</w:t>
      </w:r>
    </w:p>
    <w:p>
      <w:pPr>
        <w:spacing w:after="100"/>
      </w:pPr>
      <w:r>
        <w:rPr>
          <w:b/>
          <w:bCs/>
          <w:sz w:val="19"/>
          <w:szCs w:val="19"/>
        </w:rPr>
        <w:t xml:space="preserve">Подтема: </w:t>
      </w:r>
      <w:r>
        <w:rPr>
          <w:sz w:val="19"/>
          <w:szCs w:val="19"/>
        </w:rPr>
        <w:t xml:space="preserve">Обем — лихвите</w:t>
      </w:r>
      <w:r>
        <w:rPr>
          <w:b/>
          <w:bCs/>
          <w:sz w:val="19"/>
          <w:szCs w:val="19"/>
        </w:rPr>
        <w:t xml:space="preserve">     Ниво: </w:t>
      </w:r>
      <w:r>
        <w:rPr>
          <w:sz w:val="19"/>
          <w:szCs w:val="19"/>
        </w:rPr>
        <w:t xml:space="preserve">Средно</w:t>
      </w:r>
    </w:p>
    <w:p>
      <w:pPr>
        <w:spacing w:after="80" w:before="0"/>
      </w:pPr>
      <w:r>
        <w:t xml:space="preserve">Съгласно чл. 136, ал. 4 ЗЗД правото на предпочтително удовлетворение обхваща освен главницата:</w:t>
      </w:r>
    </w:p>
    <w:p>
      <w:pPr>
        <w:spacing w:after="40"/>
        <w:ind w:left="431" w:hanging="360"/>
      </w:pPr>
      <w:r>
        <w:rPr>
          <w:b/>
          <w:bCs/>
        </w:rPr>
        <w:t xml:space="preserve">А) </w:t>
      </w:r>
      <w:r>
        <w:t xml:space="preserve">присъдените лихви и всички изтекли година преди и след изпълнението</w:t>
      </w:r>
    </w:p>
    <w:p>
      <w:pPr>
        <w:spacing w:after="40"/>
        <w:ind w:left="431" w:hanging="360"/>
      </w:pPr>
      <w:r>
        <w:rPr>
          <w:b/>
          <w:bCs/>
        </w:rPr>
        <w:t xml:space="preserve">Б) </w:t>
      </w:r>
      <w:r>
        <w:t xml:space="preserve">само лихвите, изрично присъдени с влязлото в сила решение</w:t>
      </w:r>
    </w:p>
    <w:p>
      <w:pPr>
        <w:spacing w:after="40"/>
        <w:ind w:left="431" w:hanging="360"/>
      </w:pPr>
      <w:r>
        <w:rPr>
          <w:b/>
          <w:bCs/>
        </w:rPr>
        <w:t xml:space="preserve">В) </w:t>
      </w:r>
      <w:r>
        <w:t xml:space="preserve">всички лихви за целия период на дълга, без каквото и да е ограничение</w:t>
      </w:r>
    </w:p>
    <w:p>
      <w:pPr>
        <w:spacing w:after="40"/>
        <w:ind w:left="431" w:hanging="360"/>
      </w:pPr>
      <w:r>
        <w:rPr>
          <w:b/>
          <w:bCs/>
        </w:rPr>
        <w:t xml:space="preserve">Г) </w:t>
      </w:r>
      <w:r>
        <w:t xml:space="preserve">само законната лихва, текла след предявяването на иска в съда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Лихвите се ползват от привилегията в две проявления — като присъдени и като изтекли: след началото на изпълнението и за предхождащата го година.</w:t>
      </w:r>
    </w:p>
    <w:p>
      <w:pPr>
        <w:spacing w:after="100" w:before="0"/>
      </w:pPr>
      <w:r>
        <w:rPr>
          <w:b/>
          <w:bCs/>
        </w:rPr>
        <w:t xml:space="preserve">Защо Б е грешен:  </w:t>
      </w:r>
      <w:r>
        <w:t xml:space="preserve">Обхватът е по-широк от присъденото.</w:t>
      </w:r>
    </w:p>
    <w:p>
      <w:pPr>
        <w:spacing w:after="100" w:before="0"/>
      </w:pPr>
      <w:r>
        <w:rPr>
          <w:b/>
          <w:bCs/>
        </w:rPr>
        <w:t xml:space="preserve">Защо В е грешен:  </w:t>
      </w:r>
      <w:r>
        <w:t xml:space="preserve">По-старите неприсъдени лихви остават извън привилегията.</w:t>
      </w:r>
    </w:p>
    <w:p>
      <w:pPr>
        <w:spacing w:after="100" w:before="0"/>
      </w:pPr>
      <w:r>
        <w:rPr>
          <w:b/>
          <w:bCs/>
        </w:rPr>
        <w:t xml:space="preserve">Защо Г е грешен:  </w:t>
      </w:r>
      <w:r>
        <w:t xml:space="preserve">Времевата рамка е друга — година назад плюс периода на изпълнението.</w:t>
      </w:r>
    </w:p>
    <w:p>
      <w:pPr>
        <w:spacing w:after="140" w:before="0"/>
      </w:pPr>
      <w:r>
        <w:rPr>
          <w:b/>
          <w:bCs/>
        </w:rPr>
        <w:t xml:space="preserve">Методическа бележка:  </w:t>
      </w:r>
      <w:r>
        <w:t xml:space="preserve">Проверява точния лихвен обхват на привилегията.</w:t>
      </w:r>
    </w:p>
    <w:p>
      <w:pPr>
        <w:pStyle w:val="Heading3"/>
        <w:spacing w:after="60" w:before="240"/>
      </w:pPr>
      <w:r>
        <w:rPr>
          <w:b/>
          <w:bCs/>
          <w:sz w:val="24"/>
          <w:szCs w:val="24"/>
        </w:rPr>
        <w:t xml:space="preserve">Въпрос 8</w:t>
      </w:r>
      <w:r>
        <w:rPr>
          <w:i/>
          <w:iCs/>
          <w:color w:val="767676"/>
          <w:sz w:val="19"/>
          <w:szCs w:val="19"/>
        </w:rPr>
        <w:t xml:space="preserve">   (№ 438 от 780)</w:t>
      </w:r>
    </w:p>
    <w:p>
      <w:pPr>
        <w:spacing w:after="100"/>
      </w:pPr>
      <w:r>
        <w:rPr>
          <w:b/>
          <w:bCs/>
          <w:sz w:val="19"/>
          <w:szCs w:val="19"/>
        </w:rPr>
        <w:t xml:space="preserve">Подтема: </w:t>
      </w:r>
      <w:r>
        <w:rPr>
          <w:sz w:val="19"/>
          <w:szCs w:val="19"/>
        </w:rPr>
        <w:t xml:space="preserve">Чл. 67 ЗН</w:t>
      </w:r>
      <w:r>
        <w:rPr>
          <w:b/>
          <w:bCs/>
          <w:sz w:val="19"/>
          <w:szCs w:val="19"/>
        </w:rPr>
        <w:t xml:space="preserve">     Ниво: </w:t>
      </w:r>
      <w:r>
        <w:rPr>
          <w:sz w:val="19"/>
          <w:szCs w:val="19"/>
        </w:rPr>
        <w:t xml:space="preserve">Високо</w:t>
      </w:r>
    </w:p>
    <w:p>
      <w:pPr>
        <w:spacing w:after="80" w:before="0"/>
      </w:pPr>
      <w:r>
        <w:t xml:space="preserve">Кредиторите на наследството и заветниците могат да поискат отделяне на имуществото на наследодателя от това на наследника:</w:t>
      </w:r>
    </w:p>
    <w:p>
      <w:pPr>
        <w:spacing w:after="40"/>
        <w:ind w:left="431" w:hanging="360"/>
      </w:pPr>
      <w:r>
        <w:rPr>
          <w:b/>
          <w:bCs/>
        </w:rPr>
        <w:t xml:space="preserve">А) </w:t>
      </w:r>
      <w:r>
        <w:t xml:space="preserve">безсрочно, докато трае погасителната давност на вземанията им</w:t>
      </w:r>
    </w:p>
    <w:p>
      <w:pPr>
        <w:spacing w:after="40"/>
        <w:ind w:left="431" w:hanging="360"/>
      </w:pPr>
      <w:r>
        <w:rPr>
          <w:b/>
          <w:bCs/>
        </w:rPr>
        <w:t xml:space="preserve">Б) </w:t>
      </w:r>
      <w:r>
        <w:t xml:space="preserve">само в тримесечен срок от приемането на наследството</w:t>
      </w:r>
    </w:p>
    <w:p>
      <w:pPr>
        <w:spacing w:after="40"/>
        <w:ind w:left="431" w:hanging="360"/>
      </w:pPr>
      <w:r>
        <w:rPr>
          <w:b/>
          <w:bCs/>
        </w:rPr>
        <w:t xml:space="preserve">В) </w:t>
      </w:r>
      <w:r>
        <w:t xml:space="preserve">само чрез иск, предявен срещу всички наследници заедно</w:t>
      </w:r>
    </w:p>
    <w:p>
      <w:pPr>
        <w:spacing w:after="40"/>
        <w:ind w:left="431" w:hanging="360"/>
      </w:pPr>
      <w:r>
        <w:rPr>
          <w:b/>
          <w:bCs/>
        </w:rPr>
        <w:t xml:space="preserve">Г) </w:t>
      </w:r>
      <w:r>
        <w:t xml:space="preserve">само ако наследникът е приел наследството по опис в срока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Срокът е тримесечен от приемането; отделянето става за недвижимите имоти чрез вписване по партидите, а за движимите — с молба до районния съдия; поискалите отделянето се ползват с предпочитание пред онези, които не са го поискали.</w:t>
      </w:r>
    </w:p>
    <w:p>
      <w:pPr>
        <w:spacing w:after="100" w:before="0"/>
      </w:pPr>
      <w:r>
        <w:rPr>
          <w:b/>
          <w:bCs/>
        </w:rPr>
        <w:t xml:space="preserve">Защо А е грешен:  </w:t>
      </w:r>
      <w:r>
        <w:t xml:space="preserve">Срокът е кратък и преклузивен, не давностен.</w:t>
      </w:r>
    </w:p>
    <w:p>
      <w:pPr>
        <w:spacing w:after="100" w:before="0"/>
      </w:pPr>
      <w:r>
        <w:rPr>
          <w:b/>
          <w:bCs/>
        </w:rPr>
        <w:t xml:space="preserve">Защо В е грешен:  </w:t>
      </w:r>
      <w:r>
        <w:t xml:space="preserve">Редът е вписване/молба, не непременно исков процес.</w:t>
      </w:r>
    </w:p>
    <w:p>
      <w:pPr>
        <w:spacing w:after="100" w:before="0"/>
      </w:pPr>
      <w:r>
        <w:rPr>
          <w:b/>
          <w:bCs/>
        </w:rPr>
        <w:t xml:space="preserve">Защо Г е грешен:  </w:t>
      </w:r>
      <w:r>
        <w:t xml:space="preserve">Отделянето е независимо от описа — то е инструмент на кредиторите.</w:t>
      </w:r>
    </w:p>
    <w:p>
      <w:pPr>
        <w:spacing w:after="140" w:before="0"/>
      </w:pPr>
      <w:r>
        <w:rPr>
          <w:b/>
          <w:bCs/>
        </w:rPr>
        <w:t xml:space="preserve">Методическа бележка:  </w:t>
      </w:r>
      <w:r>
        <w:t xml:space="preserve">Проверява механизма и срока на отделянето по ЗН.</w:t>
      </w:r>
    </w:p>
    <w:p>
      <w:pPr>
        <w:pStyle w:val="Heading3"/>
        <w:spacing w:after="60" w:before="240"/>
      </w:pPr>
      <w:r>
        <w:rPr>
          <w:b/>
          <w:bCs/>
          <w:sz w:val="24"/>
          <w:szCs w:val="24"/>
        </w:rPr>
        <w:t xml:space="preserve">Въпрос 9</w:t>
      </w:r>
      <w:r>
        <w:rPr>
          <w:i/>
          <w:iCs/>
          <w:color w:val="767676"/>
          <w:sz w:val="19"/>
          <w:szCs w:val="19"/>
        </w:rPr>
        <w:t xml:space="preserve">   (№ 439 от 780)</w:t>
      </w:r>
    </w:p>
    <w:p>
      <w:pPr>
        <w:spacing w:after="100"/>
      </w:pPr>
      <w:r>
        <w:rPr>
          <w:b/>
          <w:bCs/>
          <w:sz w:val="19"/>
          <w:szCs w:val="19"/>
        </w:rPr>
        <w:t xml:space="preserve">Подтема: </w:t>
      </w:r>
      <w:r>
        <w:rPr>
          <w:sz w:val="19"/>
          <w:szCs w:val="19"/>
        </w:rPr>
        <w:t xml:space="preserve">Съразмерност</w:t>
      </w:r>
      <w:r>
        <w:rPr>
          <w:b/>
          <w:bCs/>
          <w:sz w:val="19"/>
          <w:szCs w:val="19"/>
        </w:rPr>
        <w:t xml:space="preserve">     Ниво: </w:t>
      </w:r>
      <w:r>
        <w:rPr>
          <w:sz w:val="19"/>
          <w:szCs w:val="19"/>
        </w:rPr>
        <w:t xml:space="preserve">Средно</w:t>
      </w:r>
    </w:p>
    <w:p>
      <w:pPr>
        <w:spacing w:after="80" w:before="0"/>
      </w:pPr>
      <w:r>
        <w:t xml:space="preserve">Кредиторите без законно основание за предпочитане (хирографарните):</w:t>
      </w:r>
    </w:p>
    <w:p>
      <w:pPr>
        <w:spacing w:after="40"/>
        <w:ind w:left="431" w:hanging="360"/>
      </w:pPr>
      <w:r>
        <w:rPr>
          <w:b/>
          <w:bCs/>
        </w:rPr>
        <w:t xml:space="preserve">А) </w:t>
      </w:r>
      <w:r>
        <w:t xml:space="preserve">се удовлетворяват съразмерно от имуществото на длъжника</w:t>
      </w:r>
    </w:p>
    <w:p>
      <w:pPr>
        <w:spacing w:after="40"/>
        <w:ind w:left="431" w:hanging="360"/>
      </w:pPr>
      <w:r>
        <w:rPr>
          <w:b/>
          <w:bCs/>
        </w:rPr>
        <w:t xml:space="preserve">Б) </w:t>
      </w:r>
      <w:r>
        <w:t xml:space="preserve">се удовлетворяват по реда на предявяване на исковете си в съда</w:t>
      </w:r>
    </w:p>
    <w:p>
      <w:pPr>
        <w:spacing w:after="40"/>
        <w:ind w:left="431" w:hanging="360"/>
      </w:pPr>
      <w:r>
        <w:rPr>
          <w:b/>
          <w:bCs/>
        </w:rPr>
        <w:t xml:space="preserve">В) </w:t>
      </w:r>
      <w:r>
        <w:t xml:space="preserve">не участват в разпределението при наличие на привилегировани</w:t>
      </w:r>
    </w:p>
    <w:p>
      <w:pPr>
        <w:spacing w:after="40"/>
        <w:ind w:left="431" w:hanging="360"/>
      </w:pPr>
      <w:r>
        <w:rPr>
          <w:b/>
          <w:bCs/>
        </w:rPr>
        <w:t xml:space="preserve">Г) </w:t>
      </w:r>
      <w:r>
        <w:t xml:space="preserve">се удовлетворяват преди държавните и трудовите вземания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Общото правило на чл. 133 ЗЗД е съразмерността: цялото имущество служи за общо обезпечение и кредиторите се разпределят пропорционално, доколкото няма законна привилегия; привилегиите са изключението.</w:t>
      </w:r>
    </w:p>
    <w:p>
      <w:pPr>
        <w:spacing w:after="100" w:before="0"/>
      </w:pPr>
      <w:r>
        <w:rPr>
          <w:b/>
          <w:bCs/>
        </w:rPr>
        <w:t xml:space="preserve">Защо Б е грешен:  </w:t>
      </w:r>
      <w:r>
        <w:t xml:space="preserve">Надпреварата по дата на иска не е принципът на разпределението.</w:t>
      </w:r>
    </w:p>
    <w:p>
      <w:pPr>
        <w:spacing w:after="100" w:before="0"/>
      </w:pPr>
      <w:r>
        <w:rPr>
          <w:b/>
          <w:bCs/>
        </w:rPr>
        <w:t xml:space="preserve">Защо В е грешен:  </w:t>
      </w:r>
      <w:r>
        <w:t xml:space="preserve">Те участват — но след привилегированите, в остатъка.</w:t>
      </w:r>
    </w:p>
    <w:p>
      <w:pPr>
        <w:spacing w:after="100" w:before="0"/>
      </w:pPr>
      <w:r>
        <w:rPr>
          <w:b/>
          <w:bCs/>
        </w:rPr>
        <w:t xml:space="preserve">Защо Г е грешен:  </w:t>
      </w:r>
      <w:r>
        <w:t xml:space="preserve">Държавните и трудовите вземания са именно привилегировани.</w:t>
      </w:r>
    </w:p>
    <w:p>
      <w:pPr>
        <w:spacing w:after="140" w:before="0"/>
      </w:pPr>
      <w:r>
        <w:rPr>
          <w:b/>
          <w:bCs/>
        </w:rPr>
        <w:t xml:space="preserve">Методическа бележка:  </w:t>
      </w:r>
      <w:r>
        <w:t xml:space="preserve">Проверява фона: съразмерност, върху който привилегиите са изключение.</w:t>
      </w:r>
    </w:p>
    <w:p>
      <w:pPr>
        <w:pStyle w:val="Heading3"/>
        <w:spacing w:after="60" w:before="240"/>
      </w:pPr>
      <w:r>
        <w:rPr>
          <w:b/>
          <w:bCs/>
          <w:sz w:val="24"/>
          <w:szCs w:val="24"/>
        </w:rPr>
        <w:t xml:space="preserve">Въпрос 10</w:t>
      </w:r>
      <w:r>
        <w:rPr>
          <w:i/>
          <w:iCs/>
          <w:color w:val="767676"/>
          <w:sz w:val="19"/>
          <w:szCs w:val="19"/>
        </w:rPr>
        <w:t xml:space="preserve">   (№ 440 от 780)</w:t>
      </w:r>
    </w:p>
    <w:p>
      <w:pPr>
        <w:spacing w:after="100"/>
      </w:pPr>
      <w:r>
        <w:rPr>
          <w:b/>
          <w:bCs/>
          <w:sz w:val="19"/>
          <w:szCs w:val="19"/>
        </w:rPr>
        <w:t xml:space="preserve">Подтема: </w:t>
      </w:r>
      <w:r>
        <w:rPr>
          <w:sz w:val="19"/>
          <w:szCs w:val="19"/>
        </w:rPr>
        <w:t xml:space="preserve">Проявление</w:t>
      </w:r>
      <w:r>
        <w:rPr>
          <w:b/>
          <w:bCs/>
          <w:sz w:val="19"/>
          <w:szCs w:val="19"/>
        </w:rPr>
        <w:t xml:space="preserve">     Ниво: </w:t>
      </w:r>
      <w:r>
        <w:rPr>
          <w:sz w:val="19"/>
          <w:szCs w:val="19"/>
        </w:rPr>
        <w:t xml:space="preserve">Средно</w:t>
      </w:r>
    </w:p>
    <w:p>
      <w:pPr>
        <w:spacing w:after="80" w:before="0"/>
      </w:pPr>
      <w:r>
        <w:t xml:space="preserve">Привилегията проявява реалното си действие:</w:t>
      </w:r>
    </w:p>
    <w:p>
      <w:pPr>
        <w:spacing w:after="40"/>
        <w:ind w:left="431" w:hanging="360"/>
      </w:pPr>
      <w:r>
        <w:rPr>
          <w:b/>
          <w:bCs/>
        </w:rPr>
        <w:t xml:space="preserve">А) </w:t>
      </w:r>
      <w:r>
        <w:t xml:space="preserve">от момента на възникване на обезпеченото вземане</w:t>
      </w:r>
    </w:p>
    <w:p>
      <w:pPr>
        <w:spacing w:after="40"/>
        <w:ind w:left="431" w:hanging="360"/>
      </w:pPr>
      <w:r>
        <w:rPr>
          <w:b/>
          <w:bCs/>
        </w:rPr>
        <w:t xml:space="preserve">Б) </w:t>
      </w:r>
      <w:r>
        <w:t xml:space="preserve">от вписването ѝ в специален публичен регистър</w:t>
      </w:r>
    </w:p>
    <w:p>
      <w:pPr>
        <w:spacing w:after="40"/>
        <w:ind w:left="431" w:hanging="360"/>
      </w:pPr>
      <w:r>
        <w:rPr>
          <w:b/>
          <w:bCs/>
        </w:rPr>
        <w:t xml:space="preserve">В) </w:t>
      </w:r>
      <w:r>
        <w:t xml:space="preserve">едва при принудително изпълнение срещу длъжника</w:t>
      </w:r>
    </w:p>
    <w:p>
      <w:pPr>
        <w:spacing w:after="40"/>
        <w:ind w:left="431" w:hanging="360"/>
      </w:pPr>
      <w:r>
        <w:rPr>
          <w:b/>
          <w:bCs/>
        </w:rPr>
        <w:t xml:space="preserve">Г) </w:t>
      </w:r>
      <w:r>
        <w:t xml:space="preserve">от поканата за доброволно изпълнение до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 принудителното изпълнение привилегията остава латентна — тя не дава текущи правомощия върху имуществото, а само определя реда при разпределението на получената цена.</w:t>
      </w:r>
    </w:p>
    <w:p>
      <w:pPr>
        <w:spacing w:after="100" w:before="0"/>
      </w:pPr>
      <w:r>
        <w:rPr>
          <w:b/>
          <w:bCs/>
        </w:rPr>
        <w:t xml:space="preserve">Защо А е грешен:  </w:t>
      </w:r>
      <w:r>
        <w:t xml:space="preserve">Възникването на вземането още не активира предпочитанието.</w:t>
      </w:r>
    </w:p>
    <w:p>
      <w:pPr>
        <w:spacing w:after="100" w:before="0"/>
      </w:pPr>
      <w:r>
        <w:rPr>
          <w:b/>
          <w:bCs/>
        </w:rPr>
        <w:t xml:space="preserve">Защо Б е грешен:  </w:t>
      </w:r>
      <w:r>
        <w:t xml:space="preserve">Привилегиите не подлежат на вписване (вписват се обезпеченията).</w:t>
      </w:r>
    </w:p>
    <w:p>
      <w:pPr>
        <w:spacing w:after="100" w:before="0"/>
      </w:pPr>
      <w:r>
        <w:rPr>
          <w:b/>
          <w:bCs/>
        </w:rPr>
        <w:t xml:space="preserve">Защо Г е грешен:  </w:t>
      </w:r>
      <w:r>
        <w:t xml:space="preserve">Поканата не е разпределение.</w:t>
      </w:r>
    </w:p>
    <w:p>
      <w:pPr>
        <w:spacing w:after="140" w:before="0"/>
      </w:pPr>
      <w:r>
        <w:rPr>
          <w:b/>
          <w:bCs/>
        </w:rPr>
        <w:t xml:space="preserve">Методическа бележка:  </w:t>
      </w:r>
      <w:r>
        <w:t xml:space="preserve">Проверява латентния характер до изпълнението.</w:t>
      </w:r>
    </w:p>
    <w:p>
      <w:pPr>
        <w:pStyle w:val="Heading2"/>
        <w:spacing w:after="120" w:before="320"/>
      </w:pPr>
      <w:r>
        <w:rPr>
          <w:b/>
          <w:bCs/>
          <w:color w:val="2F5496"/>
          <w:sz w:val="26"/>
          <w:szCs w:val="26"/>
        </w:rPr>
        <w:t xml:space="preserve">Тема 44 — казуси</w:t>
      </w:r>
    </w:p>
    <w:p>
      <w:pPr>
        <w:pStyle w:val="Heading3"/>
        <w:spacing w:after="80" w:before="240"/>
      </w:pPr>
      <w:r>
        <w:rPr>
          <w:b/>
          <w:bCs/>
          <w:sz w:val="24"/>
          <w:szCs w:val="24"/>
        </w:rPr>
        <w:t xml:space="preserve">Казус 1</w:t>
      </w:r>
      <w:r>
        <w:rPr>
          <w:i/>
          <w:iCs/>
          <w:color w:val="767676"/>
          <w:sz w:val="19"/>
          <w:szCs w:val="19"/>
        </w:rPr>
        <w:t xml:space="preserve">   (№ 87 от 156)</w:t>
      </w:r>
    </w:p>
    <w:p>
      <w:pPr>
        <w:spacing w:after="100" w:before="0"/>
      </w:pPr>
      <w:r>
        <w:rPr>
          <w:b/>
          <w:bCs/>
        </w:rPr>
        <w:t xml:space="preserve">Заглавие:  </w:t>
      </w:r>
      <w:r>
        <w:t xml:space="preserve">Разпределение на цената от продаден товарен автомобил</w:t>
      </w:r>
    </w:p>
    <w:p>
      <w:pPr>
        <w:spacing w:after="100" w:before="0"/>
      </w:pPr>
      <w:r>
        <w:rPr>
          <w:b/>
          <w:bCs/>
        </w:rPr>
        <w:t xml:space="preserve">Тема:  </w:t>
      </w:r>
      <w:r>
        <w:t xml:space="preserve">Привилегировани вземания. Специални привилегии върху конкретна вещ и ред на удовлетворяване.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привилегировани вземания</w:t>
      </w:r>
    </w:p>
    <w:p>
      <w:pPr>
        <w:spacing w:after="40"/>
        <w:ind w:left="504" w:hanging="288"/>
      </w:pPr>
      <w:r>
        <w:t xml:space="preserve">•  специална привилегия върху конкретен актив</w:t>
      </w:r>
    </w:p>
    <w:p>
      <w:pPr>
        <w:spacing w:after="40"/>
        <w:ind w:left="504" w:hanging="288"/>
      </w:pPr>
      <w:r>
        <w:t xml:space="preserve">•  залог върху движима вещ</w:t>
      </w:r>
    </w:p>
    <w:p>
      <w:pPr>
        <w:spacing w:after="40"/>
        <w:ind w:left="504" w:hanging="288"/>
      </w:pPr>
      <w:r>
        <w:t xml:space="preserve">•  право на задържане</w:t>
      </w:r>
    </w:p>
    <w:p>
      <w:pPr>
        <w:spacing w:after="40"/>
        <w:ind w:left="504" w:hanging="288"/>
      </w:pPr>
      <w:r>
        <w:t xml:space="preserve">•  вземане за данък върху вещта</w:t>
      </w:r>
    </w:p>
    <w:p>
      <w:pPr>
        <w:spacing w:after="40"/>
        <w:ind w:left="504" w:hanging="288"/>
      </w:pPr>
      <w:r>
        <w:t xml:space="preserve">•  обикновен (необезпечен) кредитор</w:t>
      </w:r>
    </w:p>
    <w:p>
      <w:pPr>
        <w:spacing w:after="40"/>
        <w:ind w:left="504" w:hanging="288"/>
      </w:pPr>
      <w:r>
        <w:t xml:space="preserve">•  ред на удовлетворяване при разпределение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кои от предявените вземания са привилегировани;</w:t>
      </w:r>
    </w:p>
    <w:p>
      <w:pPr>
        <w:spacing w:after="40"/>
        <w:ind w:left="504" w:hanging="288"/>
      </w:pPr>
      <w:r>
        <w:t xml:space="preserve">•  да подреди привилегиите съобразно закона за привилегиите;</w:t>
      </w:r>
    </w:p>
    <w:p>
      <w:pPr>
        <w:spacing w:after="40"/>
        <w:ind w:left="504" w:hanging="288"/>
      </w:pPr>
      <w:r>
        <w:t xml:space="preserve">•  да обясни защо специалната привилегия действа върху стойността на определена вещ;</w:t>
      </w:r>
    </w:p>
    <w:p>
      <w:pPr>
        <w:spacing w:after="40"/>
        <w:ind w:left="504" w:hanging="288"/>
      </w:pPr>
      <w:r>
        <w:t xml:space="preserve">•  да определи положението на необезпечения кредитор при разпределението;</w:t>
      </w:r>
    </w:p>
    <w:p>
      <w:pPr>
        <w:spacing w:after="60" w:before="120"/>
      </w:pPr>
      <w:r>
        <w:rPr>
          <w:b/>
          <w:bCs/>
        </w:rPr>
        <w:t xml:space="preserve">Факти</w:t>
      </w:r>
    </w:p>
    <w:p>
      <w:pPr>
        <w:spacing w:after="80" w:before="0"/>
        <w:jc w:val="both"/>
      </w:pPr>
      <w:r>
        <w:t xml:space="preserve">По изпълнително дело се събират суми от продажба на товарен автомобил на длъжник. Има следните кредитори: държавата за данък върху самия автомобил; банка със залог върху автомобила; сервиз, който има признато право на задържане за ремонт на същия автомобил; и обикновен търговски кредитор без обезпечение.</w:t>
      </w:r>
    </w:p>
    <w:p>
      <w:pPr>
        <w:spacing w:after="60" w:before="120"/>
      </w:pPr>
      <w:r>
        <w:rPr>
          <w:b/>
          <w:bCs/>
        </w:rPr>
        <w:t xml:space="preserve">Въпроси</w:t>
      </w:r>
    </w:p>
    <w:p>
      <w:pPr>
        <w:spacing w:after="40"/>
        <w:ind w:left="504" w:hanging="288"/>
      </w:pPr>
      <w:r>
        <w:t xml:space="preserve">1.  Кои вземания са привилегировани?</w:t>
      </w:r>
    </w:p>
    <w:p>
      <w:pPr>
        <w:spacing w:after="40"/>
        <w:ind w:left="504" w:hanging="288"/>
      </w:pPr>
      <w:r>
        <w:t xml:space="preserve">2.  Какъв е редът между тях?</w:t>
      </w:r>
    </w:p>
    <w:p>
      <w:pPr>
        <w:spacing w:after="40"/>
        <w:ind w:left="504" w:hanging="288"/>
      </w:pPr>
      <w:r>
        <w:t xml:space="preserve">3.  Какво получава обикновеният кредитор?</w:t>
      </w:r>
    </w:p>
    <w:p>
      <w:pPr>
        <w:spacing w:after="40"/>
        <w:ind w:left="504" w:hanging="288"/>
      </w:pPr>
      <w:r>
        <w:t xml:space="preserve">4.  Какво значение има, че правото на задържане е именно за този автомобил?</w:t>
      </w:r>
    </w:p>
    <w:p>
      <w:pPr>
        <w:spacing w:after="60" w:before="120"/>
      </w:pPr>
      <w:r>
        <w:rPr>
          <w:b/>
          <w:bCs/>
        </w:rPr>
        <w:t xml:space="preserve">Насоки за решаване</w:t>
      </w:r>
    </w:p>
    <w:p>
      <w:pPr>
        <w:spacing w:after="40"/>
        <w:ind w:left="504" w:hanging="288"/>
      </w:pPr>
      <w:r>
        <w:t xml:space="preserve">•  Отделете обезпечените от необезпечените вземания.</w:t>
      </w:r>
    </w:p>
    <w:p>
      <w:pPr>
        <w:spacing w:after="40"/>
        <w:ind w:left="504" w:hanging="288"/>
      </w:pPr>
      <w:r>
        <w:t xml:space="preserve">•  Проверете кои от привилегиите са свързани именно с продадения автомобил.</w:t>
      </w:r>
    </w:p>
    <w:p>
      <w:pPr>
        <w:spacing w:after="40"/>
        <w:ind w:left="504" w:hanging="288"/>
      </w:pPr>
      <w:r>
        <w:t xml:space="preserve">•  Съобразете, че редът се определя по закона за привилегиите.</w:t>
      </w:r>
    </w:p>
    <w:p>
      <w:pPr>
        <w:spacing w:after="40"/>
        <w:ind w:left="504" w:hanging="288"/>
      </w:pPr>
      <w:r>
        <w:t xml:space="preserve">•  Установете какво остава за обикновения кредитор след предпочетените вземания.</w:t>
      </w:r>
    </w:p>
    <w:p>
      <w:pPr>
        <w:spacing w:after="60" w:before="120"/>
      </w:pPr>
      <w:r>
        <w:rPr>
          <w:b/>
          <w:bCs/>
        </w:rPr>
        <w:t xml:space="preserve">Примерен отговор</w:t>
      </w:r>
    </w:p>
    <w:p>
      <w:pPr>
        <w:spacing w:after="80" w:before="0"/>
        <w:jc w:val="both"/>
      </w:pPr>
      <w:r>
        <w:t xml:space="preserve">1. Привилегировани са вземането за данъка върху автомобила, вземането на банката със залога и вземането, обезпечено с право на задържане.</w:t>
      </w:r>
    </w:p>
    <w:p>
      <w:pPr>
        <w:spacing w:after="80" w:before="0"/>
        <w:jc w:val="both"/>
      </w:pPr>
      <w:r>
        <w:t xml:space="preserve">2. Редът се определя по закона за привилегиите, като специалните привилегии върху конкретния актив имат значение преди обикновените кредитори.</w:t>
      </w:r>
    </w:p>
    <w:p>
      <w:pPr>
        <w:spacing w:after="80" w:before="0"/>
        <w:jc w:val="both"/>
      </w:pPr>
      <w:r>
        <w:t xml:space="preserve">3. Обикновеният кредитор получава само остатъка, ако след удовлетворяване на привилегированите вземания остане сума.</w:t>
      </w:r>
    </w:p>
    <w:p>
      <w:pPr>
        <w:spacing w:after="80" w:before="0"/>
        <w:jc w:val="both"/>
      </w:pPr>
      <w:r>
        <w:t xml:space="preserve">4. Това е решаващо, защото правото на задържане дава предпочитание именно върху стойността на вещта, за която се упражнява.</w:t>
      </w:r>
    </w:p>
    <w:p>
      <w:pPr>
        <w:spacing w:after="60" w:before="120"/>
      </w:pPr>
      <w:r>
        <w:rPr>
          <w:b/>
          <w:bCs/>
        </w:rPr>
        <w:t xml:space="preserve">Кратък извод</w:t>
      </w:r>
    </w:p>
    <w:p>
      <w:pPr>
        <w:spacing w:after="80" w:before="0"/>
        <w:jc w:val="both"/>
      </w:pPr>
      <w:r>
        <w:t xml:space="preserve">Специалните привилегии, свързани с продадения автомобил — данъкът върху него, залогът и правото на задържане — се удовлетворяват предпочтително от неговата стойност, а обикновеният кредитор получава само остатъка, ако такъв остане.</w:t>
      </w:r>
    </w:p>
    <w:p>
      <w:pPr>
        <w:spacing w:after="60" w:before="120"/>
      </w:pPr>
      <w:r>
        <w:rPr>
          <w:b/>
          <w:bCs/>
        </w:rPr>
        <w:t xml:space="preserve">Често срещани грешки</w:t>
      </w:r>
    </w:p>
    <w:p>
      <w:pPr>
        <w:spacing w:after="40"/>
        <w:ind w:left="504" w:hanging="288"/>
      </w:pPr>
      <w:r>
        <w:t xml:space="preserve">•  Да се приема, че всички кредитори се удовлетворяват съразмерно от постъпилата сума.</w:t>
      </w:r>
    </w:p>
    <w:p>
      <w:pPr>
        <w:spacing w:after="40"/>
        <w:ind w:left="504" w:hanging="288"/>
      </w:pPr>
      <w:r>
        <w:t xml:space="preserve">•  Да се пропуска, че правото на задържане дава предпочитание върху стойността на самата задържана вещ.</w:t>
      </w:r>
    </w:p>
    <w:p>
      <w:pPr>
        <w:spacing w:after="40"/>
        <w:ind w:left="504" w:hanging="288"/>
      </w:pPr>
      <w:r>
        <w:t xml:space="preserve">•  Да се подрежда по интуиция, вместо по закона за привилегиите.</w:t>
      </w:r>
    </w:p>
    <w:p>
      <w:pPr>
        <w:spacing w:after="40"/>
        <w:ind w:left="504" w:hanging="288"/>
      </w:pPr>
      <w:r>
        <w:t xml:space="preserve">•  Да се очаква, че необезпеченият кредитор получава част наравно с привилегированите.</w:t>
      </w:r>
    </w:p>
    <w:p>
      <w:pPr>
        <w:pStyle w:val="Heading3"/>
        <w:spacing w:after="80" w:before="240"/>
      </w:pPr>
      <w:r>
        <w:rPr>
          <w:b/>
          <w:bCs/>
          <w:sz w:val="24"/>
          <w:szCs w:val="24"/>
        </w:rPr>
        <w:t xml:space="preserve">Казус 2</w:t>
      </w:r>
      <w:r>
        <w:rPr>
          <w:i/>
          <w:iCs/>
          <w:color w:val="767676"/>
          <w:sz w:val="19"/>
          <w:szCs w:val="19"/>
        </w:rPr>
        <w:t xml:space="preserve">   (№ 88 от 156)</w:t>
      </w:r>
    </w:p>
    <w:p>
      <w:pPr>
        <w:spacing w:after="100" w:before="0"/>
      </w:pPr>
      <w:r>
        <w:rPr>
          <w:b/>
          <w:bCs/>
        </w:rPr>
        <w:t xml:space="preserve">Заглавие:  </w:t>
      </w:r>
      <w:r>
        <w:t xml:space="preserve">Отделяне на наследственото имущество и личните кредитори на наследника</w:t>
      </w:r>
    </w:p>
    <w:p>
      <w:pPr>
        <w:spacing w:after="100" w:before="0"/>
      </w:pPr>
      <w:r>
        <w:rPr>
          <w:b/>
          <w:bCs/>
        </w:rPr>
        <w:t xml:space="preserve">Тема:  </w:t>
      </w:r>
      <w:r>
        <w:t xml:space="preserve">Специална привилегия при отделяне на наследственото имущество. Значение на срока.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отделяне на наследственото имущество</w:t>
      </w:r>
    </w:p>
    <w:p>
      <w:pPr>
        <w:spacing w:after="40"/>
        <w:ind w:left="504" w:hanging="288"/>
      </w:pPr>
      <w:r>
        <w:t xml:space="preserve">•  кредитори на наследодателя</w:t>
      </w:r>
    </w:p>
    <w:p>
      <w:pPr>
        <w:spacing w:after="40"/>
        <w:ind w:left="504" w:hanging="288"/>
      </w:pPr>
      <w:r>
        <w:t xml:space="preserve">•  заветник</w:t>
      </w:r>
    </w:p>
    <w:p>
      <w:pPr>
        <w:spacing w:after="40"/>
        <w:ind w:left="504" w:hanging="288"/>
      </w:pPr>
      <w:r>
        <w:t xml:space="preserve">•  лични кредитори на наследника</w:t>
      </w:r>
    </w:p>
    <w:p>
      <w:pPr>
        <w:spacing w:after="40"/>
        <w:ind w:left="504" w:hanging="288"/>
      </w:pPr>
      <w:r>
        <w:t xml:space="preserve">•  срок за искане на отделяне</w:t>
      </w:r>
    </w:p>
    <w:p>
      <w:pPr>
        <w:spacing w:after="40"/>
        <w:ind w:left="504" w:hanging="288"/>
      </w:pPr>
      <w:r>
        <w:t xml:space="preserve">•  специална привилегия върху наследственото имущество</w:t>
      </w:r>
    </w:p>
    <w:p>
      <w:pPr>
        <w:spacing w:after="40"/>
        <w:ind w:left="504" w:hanging="288"/>
      </w:pPr>
      <w:r>
        <w:t xml:space="preserve">•  конкуренция при изпълнение върху наследствен имот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правното значение на своевременното искане за отделяне;</w:t>
      </w:r>
    </w:p>
    <w:p>
      <w:pPr>
        <w:spacing w:after="40"/>
        <w:ind w:left="504" w:hanging="288"/>
      </w:pPr>
      <w:r>
        <w:t xml:space="preserve">•  да посочи кой от заинтересованите се ползва от специалната защита;</w:t>
      </w:r>
    </w:p>
    <w:p>
      <w:pPr>
        <w:spacing w:after="40"/>
        <w:ind w:left="504" w:hanging="288"/>
      </w:pPr>
      <w:r>
        <w:t xml:space="preserve">•  да съпостави положението на кредитора на наследодателя и на личния кредитор на наследника;</w:t>
      </w:r>
    </w:p>
    <w:p>
      <w:pPr>
        <w:spacing w:after="40"/>
        <w:ind w:left="504" w:hanging="288"/>
      </w:pPr>
      <w:r>
        <w:t xml:space="preserve">•  да приложи резултата при насочено изпълнение върху наследствен имот;</w:t>
      </w:r>
    </w:p>
    <w:p>
      <w:pPr>
        <w:spacing w:after="60" w:before="120"/>
      </w:pPr>
      <w:r>
        <w:rPr>
          <w:b/>
          <w:bCs/>
        </w:rPr>
        <w:t xml:space="preserve">Факти</w:t>
      </w:r>
    </w:p>
    <w:p>
      <w:pPr>
        <w:spacing w:after="80" w:before="0"/>
        <w:jc w:val="both"/>
      </w:pPr>
      <w:r>
        <w:t xml:space="preserve">След смърт на длъжник двама кредитори на наследодателя и един заветник искат отделяне на наследственото имущество от това на наследника. Само единият кредитор прави искането в срок. Наследникът има и собствени значителни дългове. По-късно върху недвижим имот от наследството се насочва изпълнение от личен кредитор на наследника.</w:t>
      </w:r>
    </w:p>
    <w:p>
      <w:pPr>
        <w:spacing w:after="60" w:before="120"/>
      </w:pPr>
      <w:r>
        <w:rPr>
          <w:b/>
          <w:bCs/>
        </w:rPr>
        <w:t xml:space="preserve">Въпроси</w:t>
      </w:r>
    </w:p>
    <w:p>
      <w:pPr>
        <w:spacing w:after="40"/>
        <w:ind w:left="504" w:hanging="288"/>
      </w:pPr>
      <w:r>
        <w:t xml:space="preserve">1.  Какво значение има своевременното искане за отделяне?</w:t>
      </w:r>
    </w:p>
    <w:p>
      <w:pPr>
        <w:spacing w:after="40"/>
        <w:ind w:left="504" w:hanging="288"/>
      </w:pPr>
      <w:r>
        <w:t xml:space="preserve">2.  Кой кредитор се ползва от специална защита?</w:t>
      </w:r>
    </w:p>
    <w:p>
      <w:pPr>
        <w:spacing w:after="40"/>
        <w:ind w:left="504" w:hanging="288"/>
      </w:pPr>
      <w:r>
        <w:t xml:space="preserve">3.  Може ли личният кредитор на наследника да изпревари кредитора, поискал отделяне?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кой от заинтересованите е направил искането в срок.</w:t>
      </w:r>
    </w:p>
    <w:p>
      <w:pPr>
        <w:spacing w:after="40"/>
        <w:ind w:left="504" w:hanging="288"/>
      </w:pPr>
      <w:r>
        <w:t xml:space="preserve">•  Свържете спазването на срока с момента на възникване на привилегията.</w:t>
      </w:r>
    </w:p>
    <w:p>
      <w:pPr>
        <w:spacing w:after="40"/>
        <w:ind w:left="504" w:hanging="288"/>
      </w:pPr>
      <w:r>
        <w:t xml:space="preserve">•  Определете върху какво имущество действа отделянето.</w:t>
      </w:r>
    </w:p>
    <w:p>
      <w:pPr>
        <w:spacing w:after="40"/>
        <w:ind w:left="504" w:hanging="288"/>
      </w:pPr>
      <w:r>
        <w:t xml:space="preserve">•  Съпоставете претенцията на личния кредитор на наследника с валидно възникналата защита.</w:t>
      </w:r>
    </w:p>
    <w:p>
      <w:pPr>
        <w:spacing w:after="60" w:before="120"/>
      </w:pPr>
      <w:r>
        <w:rPr>
          <w:b/>
          <w:bCs/>
        </w:rPr>
        <w:t xml:space="preserve">Примерен отговор</w:t>
      </w:r>
    </w:p>
    <w:p>
      <w:pPr>
        <w:spacing w:after="80" w:before="0"/>
        <w:jc w:val="both"/>
      </w:pPr>
      <w:r>
        <w:t xml:space="preserve">1. Своевременността на искането е решаваща. По чл. 67 ЗН кредиторите на наследството и заветниците могат в тримесечен срок от приемането му да искат отделяне на имуществото на наследодателя от имуществото на наследника, като с изтичането на срока правото се губи. Само с такова своевременно искане възниква специалната привилегия върху наследственото имущество.</w:t>
      </w:r>
    </w:p>
    <w:p>
      <w:pPr>
        <w:spacing w:after="80" w:before="0"/>
        <w:jc w:val="both"/>
      </w:pPr>
      <w:r>
        <w:t xml:space="preserve">2. От специалната защита се ползва единствено кредиторът, направил искането в срок. Другият кредитор на наследодателя и заветникът, пропуснали срока по чл. 67 ЗН, се удовлетворяват на общо основание по чл. 133 ЗЗД, наред с останалите кредитори, включително с личните кредитори на наследника.</w:t>
      </w:r>
    </w:p>
    <w:p>
      <w:pPr>
        <w:spacing w:after="80" w:before="0"/>
        <w:jc w:val="both"/>
      </w:pPr>
      <w:r>
        <w:t xml:space="preserve">3. Не. Отделянето обособява наследственото имущество като маса, от която поискалият го кредитор се удовлетворява предпочтително, поради което насоченото от личния кредитор на наследника изпълнение върху наследствения недвижим имот не може да го изпревари, щом специалната защита е валидно възникнала.</w:t>
      </w:r>
    </w:p>
    <w:p>
      <w:pPr>
        <w:spacing w:after="80" w:before="0"/>
        <w:jc w:val="both"/>
      </w:pPr>
      <w:r>
        <w:t xml:space="preserve">4. Кредиторът, поискал отделяне в срок, заема предпочтително положение спрямо кредиторите на самия наследник по отношение на отделеното наследствено имущество. По чл. 67 ЗН той се ползва с предпочитание и пред наследствения кредитор и заветника, които не са направили искане за отделяне.</w:t>
      </w:r>
    </w:p>
    <w:p>
      <w:pPr>
        <w:spacing w:after="60" w:before="120"/>
      </w:pPr>
      <w:r>
        <w:rPr>
          <w:b/>
          <w:bCs/>
        </w:rPr>
        <w:t xml:space="preserve">Кратък извод</w:t>
      </w:r>
    </w:p>
    <w:p>
      <w:pPr>
        <w:spacing w:after="80" w:before="0"/>
        <w:jc w:val="both"/>
      </w:pPr>
      <w:r>
        <w:t xml:space="preserve">Специалната привилегия върху наследственото имущество възниква само за кредитора, поискал отделянето в срок, и му осигурява предпочтително положение спрямо кредиторите на самия наследник.</w:t>
      </w:r>
    </w:p>
    <w:p>
      <w:pPr>
        <w:spacing w:after="60" w:before="120"/>
      </w:pPr>
      <w:r>
        <w:rPr>
          <w:b/>
          <w:bCs/>
        </w:rPr>
        <w:t xml:space="preserve">Често срещани грешки</w:t>
      </w:r>
    </w:p>
    <w:p>
      <w:pPr>
        <w:spacing w:after="40"/>
        <w:ind w:left="504" w:hanging="288"/>
      </w:pPr>
      <w:r>
        <w:t xml:space="preserve">•  Да се приема, че отделянето ползва всички кредитори на наследодателя, независимо кой го е поискал.</w:t>
      </w:r>
    </w:p>
    <w:p>
      <w:pPr>
        <w:spacing w:after="40"/>
        <w:ind w:left="504" w:hanging="288"/>
      </w:pPr>
      <w:r>
        <w:t xml:space="preserve">•  Да се пренебрегва срокът като предпоставка за възникване на привилегията.</w:t>
      </w:r>
    </w:p>
    <w:p>
      <w:pPr>
        <w:spacing w:after="40"/>
        <w:ind w:left="504" w:hanging="288"/>
      </w:pPr>
      <w:r>
        <w:t xml:space="preserve">•  Да се смесва наследственото имущество с личното имущество на наследника.</w:t>
      </w:r>
    </w:p>
    <w:p>
      <w:pPr>
        <w:spacing w:after="40"/>
        <w:ind w:left="504" w:hanging="288"/>
      </w:pPr>
      <w:r>
        <w:t xml:space="preserve">•  Да се дава предимство на личния кредитор на наследника само защото пръв е насочил изпълнение.</w:t>
      </w:r>
    </w:p>
    <w:p>
      <w:r>
        <w:br w:type="page"/>
      </w:r>
    </w:p>
    <w:p>
      <w:pPr>
        <w:pStyle w:val="Heading1"/>
        <w:spacing w:after="80"/>
      </w:pPr>
      <w:r>
        <w:rPr>
          <w:b/>
          <w:bCs/>
          <w:color w:val="2F5496"/>
          <w:sz w:val="30"/>
          <w:szCs w:val="30"/>
        </w:rPr>
        <w:t xml:space="preserve">Тема 45. Залог — същност и видове. Учредяване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442</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Правна природа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443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Акцесорност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Реален договор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445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Предаване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446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Предмет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447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Последователни залози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Залогодател трето лице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449</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Характер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450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Видове по учредяване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Заложеният 3D принтер, който остава в ателието на длъжника</w:t>
      </w:r>
    </w:p>
    <w:p>
      <w:pPr>
        <w:spacing w:after="40"/>
      </w:pPr>
      <w:r>
        <w:rPr>
          <w:b/>
          <w:bCs/>
        </w:rPr>
        <w:t xml:space="preserve">Казус 2 (Високо): </w:t>
      </w:r>
      <w:r>
        <w:t xml:space="preserve">Заложена чужда машина, прехвърлена на трето лице</w:t>
      </w:r>
    </w:p>
    <w:p>
      <w:pPr>
        <w:pStyle w:val="Heading2"/>
        <w:spacing w:after="120" w:before="280"/>
      </w:pPr>
      <w:r>
        <w:rPr>
          <w:b/>
          <w:bCs/>
          <w:color w:val="2F5496"/>
          <w:sz w:val="26"/>
          <w:szCs w:val="26"/>
        </w:rPr>
        <w:t xml:space="preserve">Тема 45 — тестови въпроси</w:t>
      </w:r>
    </w:p>
    <w:p>
      <w:pPr>
        <w:pStyle w:val="Heading3"/>
        <w:spacing w:after="60" w:before="240"/>
      </w:pPr>
      <w:r>
        <w:rPr>
          <w:b/>
          <w:bCs/>
          <w:sz w:val="24"/>
          <w:szCs w:val="24"/>
        </w:rPr>
        <w:t xml:space="preserve">Въпрос 1</w:t>
      </w:r>
      <w:r>
        <w:rPr>
          <w:i/>
          <w:iCs/>
          <w:color w:val="767676"/>
          <w:sz w:val="19"/>
          <w:szCs w:val="19"/>
        </w:rPr>
        <w:t xml:space="preserve">   (№ 441 от 780)</w:t>
      </w:r>
    </w:p>
    <w:p>
      <w:pPr>
        <w:spacing w:after="100"/>
      </w:pPr>
      <w:r>
        <w:rPr>
          <w:b/>
          <w:bCs/>
          <w:sz w:val="19"/>
          <w:szCs w:val="19"/>
        </w:rPr>
        <w:t xml:space="preserve">Подтема: </w:t>
      </w:r>
      <w:r>
        <w:rPr>
          <w:sz w:val="19"/>
          <w:szCs w:val="19"/>
        </w:rPr>
        <w:t xml:space="preserve">Понятие</w:t>
      </w:r>
      <w:r>
        <w:rPr>
          <w:b/>
          <w:bCs/>
          <w:sz w:val="19"/>
          <w:szCs w:val="19"/>
        </w:rPr>
        <w:t xml:space="preserve">     Ниво: </w:t>
      </w:r>
      <w:r>
        <w:rPr>
          <w:sz w:val="19"/>
          <w:szCs w:val="19"/>
        </w:rPr>
        <w:t xml:space="preserve">Базово</w:t>
      </w:r>
    </w:p>
    <w:p>
      <w:pPr>
        <w:spacing w:after="80" w:before="0"/>
      </w:pPr>
      <w:r>
        <w:t xml:space="preserve">Заложното право дава на кредитора:</w:t>
      </w:r>
    </w:p>
    <w:p>
      <w:pPr>
        <w:spacing w:after="40"/>
        <w:ind w:left="431" w:hanging="360"/>
      </w:pPr>
      <w:r>
        <w:rPr>
          <w:b/>
          <w:bCs/>
        </w:rPr>
        <w:t xml:space="preserve">А) </w:t>
      </w:r>
      <w:r>
        <w:t xml:space="preserve">собственост върху заложената вещ винаги от момента на неизпълнението</w:t>
      </w:r>
    </w:p>
    <w:p>
      <w:pPr>
        <w:spacing w:after="40"/>
        <w:ind w:left="431" w:hanging="360"/>
      </w:pPr>
      <w:r>
        <w:rPr>
          <w:b/>
          <w:bCs/>
        </w:rPr>
        <w:t xml:space="preserve">Б) </w:t>
      </w:r>
      <w:r>
        <w:t xml:space="preserve">право да ползва вещта и плодовете ѝ до погасяване на дълга</w:t>
      </w:r>
    </w:p>
    <w:p>
      <w:pPr>
        <w:spacing w:after="40"/>
        <w:ind w:left="431" w:hanging="360"/>
      </w:pPr>
      <w:r>
        <w:rPr>
          <w:b/>
          <w:bCs/>
        </w:rPr>
        <w:t xml:space="preserve">В) </w:t>
      </w:r>
      <w:r>
        <w:t xml:space="preserve">вземане срещу всяко трето лице за пълната стойност на вещта</w:t>
      </w:r>
    </w:p>
    <w:p>
      <w:pPr>
        <w:spacing w:after="40"/>
        <w:ind w:left="431" w:hanging="360"/>
      </w:pPr>
      <w:r>
        <w:rPr>
          <w:b/>
          <w:bCs/>
        </w:rPr>
        <w:t xml:space="preserve">Г) </w:t>
      </w:r>
      <w:r>
        <w:t xml:space="preserve">право да се удовлетвори с предпочитание само от цената на вещта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Залогът привързва удовлетворяването на конкретно вземане към определена движима вещ: при неизпълнение кредиторът се удовлетворява от цената ѝ с предпочитание — не става собственик и не придобива право на ползване.</w:t>
      </w:r>
    </w:p>
    <w:p>
      <w:pPr>
        <w:spacing w:after="100" w:before="0"/>
      </w:pPr>
      <w:r>
        <w:rPr>
          <w:b/>
          <w:bCs/>
        </w:rPr>
        <w:t xml:space="preserve">Защо А е грешен:  </w:t>
      </w:r>
      <w:r>
        <w:t xml:space="preserve">Придобиване на собственост залогът не поражда.</w:t>
      </w:r>
    </w:p>
    <w:p>
      <w:pPr>
        <w:spacing w:after="100" w:before="0"/>
      </w:pPr>
      <w:r>
        <w:rPr>
          <w:b/>
          <w:bCs/>
        </w:rPr>
        <w:t xml:space="preserve">Защо Б е грешен:  </w:t>
      </w:r>
      <w:r>
        <w:t xml:space="preserve">Ползване без изрична уговорка е недопустимо.</w:t>
      </w:r>
    </w:p>
    <w:p>
      <w:pPr>
        <w:spacing w:after="100" w:before="0"/>
      </w:pPr>
      <w:r>
        <w:rPr>
          <w:b/>
          <w:bCs/>
        </w:rPr>
        <w:t xml:space="preserve">Защо В е грешен:  </w:t>
      </w:r>
      <w:r>
        <w:t xml:space="preserve">Правото е върху стойността на вещта, не общо вземане срещу трети лица.</w:t>
      </w:r>
    </w:p>
    <w:p>
      <w:pPr>
        <w:spacing w:after="140" w:before="0"/>
      </w:pPr>
      <w:r>
        <w:rPr>
          <w:b/>
          <w:bCs/>
        </w:rPr>
        <w:t xml:space="preserve">Методическа бележка:  </w:t>
      </w:r>
      <w:r>
        <w:t xml:space="preserve">Проверява обезпечителната същност на заложното право.</w:t>
      </w:r>
    </w:p>
    <w:p>
      <w:pPr>
        <w:pStyle w:val="Heading3"/>
        <w:spacing w:after="60" w:before="240"/>
      </w:pPr>
      <w:r>
        <w:rPr>
          <w:b/>
          <w:bCs/>
          <w:sz w:val="24"/>
          <w:szCs w:val="24"/>
        </w:rPr>
        <w:t xml:space="preserve">Въпрос 2</w:t>
      </w:r>
      <w:r>
        <w:rPr>
          <w:i/>
          <w:iCs/>
          <w:color w:val="767676"/>
          <w:sz w:val="19"/>
          <w:szCs w:val="19"/>
        </w:rPr>
        <w:t xml:space="preserve">   (№ 442 от 780)</w:t>
      </w:r>
    </w:p>
    <w:p>
      <w:pPr>
        <w:spacing w:after="100"/>
      </w:pPr>
      <w:r>
        <w:rPr>
          <w:b/>
          <w:bCs/>
          <w:sz w:val="19"/>
          <w:szCs w:val="19"/>
        </w:rPr>
        <w:t xml:space="preserve">Подтема: </w:t>
      </w:r>
      <w:r>
        <w:rPr>
          <w:sz w:val="19"/>
          <w:szCs w:val="19"/>
        </w:rPr>
        <w:t xml:space="preserve">Правна природа</w:t>
      </w:r>
      <w:r>
        <w:rPr>
          <w:b/>
          <w:bCs/>
          <w:sz w:val="19"/>
          <w:szCs w:val="19"/>
        </w:rPr>
        <w:t xml:space="preserve">     Ниво: </w:t>
      </w:r>
      <w:r>
        <w:rPr>
          <w:sz w:val="19"/>
          <w:szCs w:val="19"/>
        </w:rPr>
        <w:t xml:space="preserve">Високо</w:t>
      </w:r>
    </w:p>
    <w:p>
      <w:pPr>
        <w:spacing w:after="80" w:before="0"/>
      </w:pPr>
      <w:r>
        <w:t xml:space="preserve">Вещноправната квалификация на заложното право е:</w:t>
      </w:r>
    </w:p>
    <w:p>
      <w:pPr>
        <w:spacing w:after="40"/>
        <w:ind w:left="431" w:hanging="360"/>
      </w:pPr>
      <w:r>
        <w:rPr>
          <w:b/>
          <w:bCs/>
        </w:rPr>
        <w:t xml:space="preserve">А) </w:t>
      </w:r>
      <w:r>
        <w:t xml:space="preserve">безспорна — то е класическо вещно право като собствеността</w:t>
      </w:r>
    </w:p>
    <w:p>
      <w:pPr>
        <w:spacing w:after="40"/>
        <w:ind w:left="431" w:hanging="360"/>
      </w:pPr>
      <w:r>
        <w:rPr>
          <w:b/>
          <w:bCs/>
        </w:rPr>
        <w:t xml:space="preserve">Б) </w:t>
      </w:r>
      <w:r>
        <w:t xml:space="preserve">спорна — доктрината се разделя дали залогът е вещно право</w:t>
      </w:r>
    </w:p>
    <w:p>
      <w:pPr>
        <w:spacing w:after="40"/>
        <w:ind w:left="431" w:hanging="360"/>
      </w:pPr>
      <w:r>
        <w:rPr>
          <w:b/>
          <w:bCs/>
        </w:rPr>
        <w:t xml:space="preserve">В) </w:t>
      </w:r>
      <w:r>
        <w:t xml:space="preserve">отречена единодушно от доктрината и от съдебната практика</w:t>
      </w:r>
    </w:p>
    <w:p>
      <w:pPr>
        <w:spacing w:after="40"/>
        <w:ind w:left="431" w:hanging="360"/>
      </w:pPr>
      <w:r>
        <w:rPr>
          <w:b/>
          <w:bCs/>
        </w:rPr>
        <w:t xml:space="preserve">Г) </w:t>
      </w:r>
      <w:r>
        <w:t xml:space="preserve">без практическо значение за защитата на заложния кредитор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 Кожухаров залогът е вещно право върху чужда вещ (залогоприемателят има владелческа защита и иска по чл. 157, ал. 3); част от доктрината обаче оспорва квалификацията, защото на кредитора не принадлежат типичните правомощия за пряко разпореждане отвъд обезпечителната функция.</w:t>
      </w:r>
    </w:p>
    <w:p>
      <w:pPr>
        <w:spacing w:after="100" w:before="0"/>
      </w:pPr>
      <w:r>
        <w:rPr>
          <w:b/>
          <w:bCs/>
        </w:rPr>
        <w:t xml:space="preserve">Защо А е грешен:  </w:t>
      </w:r>
      <w:r>
        <w:t xml:space="preserve">Единодушие в тази посока няма.</w:t>
      </w:r>
    </w:p>
    <w:p>
      <w:pPr>
        <w:spacing w:after="100" w:before="0"/>
      </w:pPr>
      <w:r>
        <w:rPr>
          <w:b/>
          <w:bCs/>
        </w:rPr>
        <w:t xml:space="preserve">Защо В е грешен:  </w:t>
      </w:r>
      <w:r>
        <w:t xml:space="preserve">Преобладаващото схващане е вещноправно.</w:t>
      </w:r>
    </w:p>
    <w:p>
      <w:pPr>
        <w:spacing w:after="100" w:before="0"/>
      </w:pPr>
      <w:r>
        <w:rPr>
          <w:b/>
          <w:bCs/>
        </w:rPr>
        <w:t xml:space="preserve">Защо Г е грешен:  </w:t>
      </w:r>
      <w:r>
        <w:t xml:space="preserve">Квалификацията определя защитата и режима.</w:t>
      </w:r>
    </w:p>
    <w:p>
      <w:pPr>
        <w:spacing w:after="140" w:before="0"/>
      </w:pPr>
      <w:r>
        <w:rPr>
          <w:b/>
          <w:bCs/>
        </w:rPr>
        <w:t xml:space="preserve">Методическа бележка:  </w:t>
      </w:r>
      <w:r>
        <w:t xml:space="preserve">Проверява честното представяне на доктриналния спор.</w:t>
      </w:r>
    </w:p>
    <w:p>
      <w:pPr>
        <w:pStyle w:val="Heading3"/>
        <w:spacing w:after="60" w:before="240"/>
      </w:pPr>
      <w:r>
        <w:rPr>
          <w:b/>
          <w:bCs/>
          <w:sz w:val="24"/>
          <w:szCs w:val="24"/>
        </w:rPr>
        <w:t xml:space="preserve">Въпрос 3</w:t>
      </w:r>
      <w:r>
        <w:rPr>
          <w:i/>
          <w:iCs/>
          <w:color w:val="767676"/>
          <w:sz w:val="19"/>
          <w:szCs w:val="19"/>
        </w:rPr>
        <w:t xml:space="preserve">   (№ 443 от 780)</w:t>
      </w:r>
    </w:p>
    <w:p>
      <w:pPr>
        <w:spacing w:after="100"/>
      </w:pPr>
      <w:r>
        <w:rPr>
          <w:b/>
          <w:bCs/>
          <w:sz w:val="19"/>
          <w:szCs w:val="19"/>
        </w:rPr>
        <w:t xml:space="preserve">Подтема: </w:t>
      </w:r>
      <w:r>
        <w:rPr>
          <w:sz w:val="19"/>
          <w:szCs w:val="19"/>
        </w:rPr>
        <w:t xml:space="preserve">Акцесорност</w:t>
      </w:r>
      <w:r>
        <w:rPr>
          <w:b/>
          <w:bCs/>
          <w:sz w:val="19"/>
          <w:szCs w:val="19"/>
        </w:rPr>
        <w:t xml:space="preserve">     Ниво: </w:t>
      </w:r>
      <w:r>
        <w:rPr>
          <w:sz w:val="19"/>
          <w:szCs w:val="19"/>
        </w:rPr>
        <w:t xml:space="preserve">Средно</w:t>
      </w:r>
    </w:p>
    <w:p>
      <w:pPr>
        <w:spacing w:after="80" w:before="0"/>
      </w:pPr>
      <w:r>
        <w:t xml:space="preserve">Заложното право при обезпечаване на бъдещо или условно задължение:</w:t>
      </w:r>
    </w:p>
    <w:p>
      <w:pPr>
        <w:spacing w:after="40"/>
        <w:ind w:left="431" w:hanging="360"/>
      </w:pPr>
      <w:r>
        <w:rPr>
          <w:b/>
          <w:bCs/>
        </w:rPr>
        <w:t xml:space="preserve">А) </w:t>
      </w:r>
      <w:r>
        <w:t xml:space="preserve">е допустимо, но възниква едва с пораждането на самото вземане</w:t>
      </w:r>
    </w:p>
    <w:p>
      <w:pPr>
        <w:spacing w:after="40"/>
        <w:ind w:left="431" w:hanging="360"/>
      </w:pPr>
      <w:r>
        <w:rPr>
          <w:b/>
          <w:bCs/>
        </w:rPr>
        <w:t xml:space="preserve">Б) </w:t>
      </w:r>
      <w:r>
        <w:t xml:space="preserve">е недопустимо — вземането трябва да съществува при учредяването</w:t>
      </w:r>
    </w:p>
    <w:p>
      <w:pPr>
        <w:spacing w:after="40"/>
        <w:ind w:left="431" w:hanging="360"/>
      </w:pPr>
      <w:r>
        <w:rPr>
          <w:b/>
          <w:bCs/>
        </w:rPr>
        <w:t xml:space="preserve">В) </w:t>
      </w:r>
      <w:r>
        <w:t xml:space="preserve">възниква веднага и независимо от съдбата на обезпеченото вземане</w:t>
      </w:r>
    </w:p>
    <w:p>
      <w:pPr>
        <w:spacing w:after="40"/>
        <w:ind w:left="431" w:hanging="360"/>
      </w:pPr>
      <w:r>
        <w:rPr>
          <w:b/>
          <w:bCs/>
        </w:rPr>
        <w:t xml:space="preserve">Г) </w:t>
      </w:r>
      <w:r>
        <w:t xml:space="preserve">се превръща в самостоятелно, неакцесорно обезпечително право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Залогът предпоставя вземане (чл. 151) и не може да възникне без него, но бъдещ или условен дълг може да се обезпечава — заложното право тогава възниква с пораждането на вземането (чл. 153); прехвърлянето на вземането пренася автоматично и залога (чл. 150, ал. 1).</w:t>
      </w:r>
    </w:p>
    <w:p>
      <w:pPr>
        <w:spacing w:after="100" w:before="0"/>
      </w:pPr>
      <w:r>
        <w:rPr>
          <w:b/>
          <w:bCs/>
        </w:rPr>
        <w:t xml:space="preserve">Защо Б е грешен:  </w:t>
      </w:r>
      <w:r>
        <w:t xml:space="preserve">Чл. 153 изрично допуска бъдещото задължение.</w:t>
      </w:r>
    </w:p>
    <w:p>
      <w:pPr>
        <w:spacing w:after="100" w:before="0"/>
      </w:pPr>
      <w:r>
        <w:rPr>
          <w:b/>
          <w:bCs/>
        </w:rPr>
        <w:t xml:space="preserve">Защо В е грешен:  </w:t>
      </w:r>
      <w:r>
        <w:t xml:space="preserve">Без възникнало вземане няма какво да се обезпечава.</w:t>
      </w:r>
    </w:p>
    <w:p>
      <w:pPr>
        <w:spacing w:after="100" w:before="0"/>
      </w:pPr>
      <w:r>
        <w:rPr>
          <w:b/>
          <w:bCs/>
        </w:rPr>
        <w:t xml:space="preserve">Защо Г е грешен:  </w:t>
      </w:r>
      <w:r>
        <w:t xml:space="preserve">Акцесорността не отпада при условност.</w:t>
      </w:r>
    </w:p>
    <w:p>
      <w:pPr>
        <w:spacing w:after="140" w:before="0"/>
      </w:pPr>
      <w:r>
        <w:rPr>
          <w:b/>
          <w:bCs/>
        </w:rPr>
        <w:t xml:space="preserve">Методическа бележка:  </w:t>
      </w:r>
      <w:r>
        <w:t xml:space="preserve">Проверява отложеното възникване при бъдещ дълг.</w:t>
      </w:r>
    </w:p>
    <w:p>
      <w:pPr>
        <w:pStyle w:val="Heading3"/>
        <w:spacing w:after="60" w:before="240"/>
      </w:pPr>
      <w:r>
        <w:rPr>
          <w:b/>
          <w:bCs/>
          <w:sz w:val="24"/>
          <w:szCs w:val="24"/>
        </w:rPr>
        <w:t xml:space="preserve">Въпрос 4</w:t>
      </w:r>
      <w:r>
        <w:rPr>
          <w:i/>
          <w:iCs/>
          <w:color w:val="767676"/>
          <w:sz w:val="19"/>
          <w:szCs w:val="19"/>
        </w:rPr>
        <w:t xml:space="preserve">   (№ 444 от 780)</w:t>
      </w:r>
    </w:p>
    <w:p>
      <w:pPr>
        <w:spacing w:after="100"/>
      </w:pPr>
      <w:r>
        <w:rPr>
          <w:b/>
          <w:bCs/>
          <w:sz w:val="19"/>
          <w:szCs w:val="19"/>
        </w:rPr>
        <w:t xml:space="preserve">Подтема: </w:t>
      </w:r>
      <w:r>
        <w:rPr>
          <w:sz w:val="19"/>
          <w:szCs w:val="19"/>
        </w:rPr>
        <w:t xml:space="preserve">Реален договор</w:t>
      </w:r>
      <w:r>
        <w:rPr>
          <w:b/>
          <w:bCs/>
          <w:sz w:val="19"/>
          <w:szCs w:val="19"/>
        </w:rPr>
        <w:t xml:space="preserve">     Ниво: </w:t>
      </w:r>
      <w:r>
        <w:rPr>
          <w:sz w:val="19"/>
          <w:szCs w:val="19"/>
        </w:rPr>
        <w:t xml:space="preserve">Средно</w:t>
      </w:r>
    </w:p>
    <w:p>
      <w:pPr>
        <w:spacing w:after="80" w:before="0"/>
      </w:pPr>
      <w:r>
        <w:t xml:space="preserve">Договорният залог по ЗЗД възниква:</w:t>
      </w:r>
    </w:p>
    <w:p>
      <w:pPr>
        <w:spacing w:after="40"/>
        <w:ind w:left="431" w:hanging="360"/>
      </w:pPr>
      <w:r>
        <w:rPr>
          <w:b/>
          <w:bCs/>
        </w:rPr>
        <w:t xml:space="preserve">А) </w:t>
      </w:r>
      <w:r>
        <w:t xml:space="preserve">със самото писмено съгласие на страните, без предаване</w:t>
      </w:r>
    </w:p>
    <w:p>
      <w:pPr>
        <w:spacing w:after="40"/>
        <w:ind w:left="431" w:hanging="360"/>
      </w:pPr>
      <w:r>
        <w:rPr>
          <w:b/>
          <w:bCs/>
        </w:rPr>
        <w:t xml:space="preserve">Б) </w:t>
      </w:r>
      <w:r>
        <w:t xml:space="preserve">с постигане на съгласие И фактическо предаване на вещта</w:t>
      </w:r>
    </w:p>
    <w:p>
      <w:pPr>
        <w:spacing w:after="40"/>
        <w:ind w:left="431" w:hanging="360"/>
      </w:pPr>
      <w:r>
        <w:rPr>
          <w:b/>
          <w:bCs/>
        </w:rPr>
        <w:t xml:space="preserve">В) </w:t>
      </w:r>
      <w:r>
        <w:t xml:space="preserve">с нотариална заверка на подписите на страните по договора</w:t>
      </w:r>
    </w:p>
    <w:p>
      <w:pPr>
        <w:spacing w:after="40"/>
        <w:ind w:left="431" w:hanging="360"/>
      </w:pPr>
      <w:r>
        <w:rPr>
          <w:b/>
          <w:bCs/>
        </w:rPr>
        <w:t xml:space="preserve">Г) </w:t>
      </w:r>
      <w:r>
        <w:t xml:space="preserve">с вписване на договора за залог в имотния регистър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е реален: самото съгласие не поражда заложно право — нужно е и предаване (чл. 156, ал. 1); той е и по принцип неформален — писмена форма с достоверна дата се иска само за действие спрямо трети лица (чл. 156, ал. 2).</w:t>
      </w:r>
    </w:p>
    <w:p>
      <w:pPr>
        <w:spacing w:after="100" w:before="0"/>
      </w:pPr>
      <w:r>
        <w:rPr>
          <w:b/>
          <w:bCs/>
        </w:rPr>
        <w:t xml:space="preserve">Защо А е грешен:  </w:t>
      </w:r>
      <w:r>
        <w:t xml:space="preserve">Консенсусът без предаване не учредява реалния залог.</w:t>
      </w:r>
    </w:p>
    <w:p>
      <w:pPr>
        <w:spacing w:after="100" w:before="0"/>
      </w:pPr>
      <w:r>
        <w:rPr>
          <w:b/>
          <w:bCs/>
        </w:rPr>
        <w:t xml:space="preserve">Защо В е грешен:  </w:t>
      </w:r>
      <w:r>
        <w:t xml:space="preserve">Нотариална форма законът не изисква.</w:t>
      </w:r>
    </w:p>
    <w:p>
      <w:pPr>
        <w:spacing w:after="100" w:before="0"/>
      </w:pPr>
      <w:r>
        <w:rPr>
          <w:b/>
          <w:bCs/>
        </w:rPr>
        <w:t xml:space="preserve">Защо Г е грешен:  </w:t>
      </w:r>
      <w:r>
        <w:t xml:space="preserve">Имотният регистър е за ипотеките.</w:t>
      </w:r>
    </w:p>
    <w:p>
      <w:pPr>
        <w:spacing w:after="140" w:before="0"/>
      </w:pPr>
      <w:r>
        <w:rPr>
          <w:b/>
          <w:bCs/>
        </w:rPr>
        <w:t xml:space="preserve">Методическа бележка:  </w:t>
      </w:r>
      <w:r>
        <w:t xml:space="preserve">Проверява реалния характер и ролята на достоверната дата.</w:t>
      </w:r>
    </w:p>
    <w:p>
      <w:pPr>
        <w:pStyle w:val="Heading3"/>
        <w:spacing w:after="60" w:before="240"/>
      </w:pPr>
      <w:r>
        <w:rPr>
          <w:b/>
          <w:bCs/>
          <w:sz w:val="24"/>
          <w:szCs w:val="24"/>
        </w:rPr>
        <w:t xml:space="preserve">Въпрос 5</w:t>
      </w:r>
      <w:r>
        <w:rPr>
          <w:i/>
          <w:iCs/>
          <w:color w:val="767676"/>
          <w:sz w:val="19"/>
          <w:szCs w:val="19"/>
        </w:rPr>
        <w:t xml:space="preserve">   (№ 445 от 780)</w:t>
      </w:r>
    </w:p>
    <w:p>
      <w:pPr>
        <w:spacing w:after="100"/>
      </w:pPr>
      <w:r>
        <w:rPr>
          <w:b/>
          <w:bCs/>
          <w:sz w:val="19"/>
          <w:szCs w:val="19"/>
        </w:rPr>
        <w:t xml:space="preserve">Подтема: </w:t>
      </w:r>
      <w:r>
        <w:rPr>
          <w:sz w:val="19"/>
          <w:szCs w:val="19"/>
        </w:rPr>
        <w:t xml:space="preserve">Предаване</w:t>
      </w:r>
      <w:r>
        <w:rPr>
          <w:b/>
          <w:bCs/>
          <w:sz w:val="19"/>
          <w:szCs w:val="19"/>
        </w:rPr>
        <w:t xml:space="preserve">     Ниво: </w:t>
      </w:r>
      <w:r>
        <w:rPr>
          <w:sz w:val="19"/>
          <w:szCs w:val="19"/>
        </w:rPr>
        <w:t xml:space="preserve">Високо</w:t>
      </w:r>
    </w:p>
    <w:p>
      <w:pPr>
        <w:spacing w:after="80" w:before="0"/>
      </w:pPr>
      <w:r>
        <w:t xml:space="preserve">Страните подписват договор за залог на машина, но едновременно сключват наемен договор, по който машината остава у залогодателя. В този случай:</w:t>
      </w:r>
    </w:p>
    <w:p>
      <w:pPr>
        <w:spacing w:after="40"/>
        <w:ind w:left="431" w:hanging="360"/>
      </w:pPr>
      <w:r>
        <w:rPr>
          <w:b/>
          <w:bCs/>
        </w:rPr>
        <w:t xml:space="preserve">А) </w:t>
      </w:r>
      <w:r>
        <w:t xml:space="preserve">залогът е валиден — наемът е самостоятелно основание за държане</w:t>
      </w:r>
    </w:p>
    <w:p>
      <w:pPr>
        <w:spacing w:after="40"/>
        <w:ind w:left="431" w:hanging="360"/>
      </w:pPr>
      <w:r>
        <w:rPr>
          <w:b/>
          <w:bCs/>
        </w:rPr>
        <w:t xml:space="preserve">Б) </w:t>
      </w:r>
      <w:r>
        <w:t xml:space="preserve">залогът възниква, но остава непротивопоставим на трети лица</w:t>
      </w:r>
    </w:p>
    <w:p>
      <w:pPr>
        <w:spacing w:after="40"/>
        <w:ind w:left="431" w:hanging="360"/>
      </w:pPr>
      <w:r>
        <w:rPr>
          <w:b/>
          <w:bCs/>
        </w:rPr>
        <w:t xml:space="preserve">В) </w:t>
      </w:r>
      <w:r>
        <w:t xml:space="preserve">залогът се превръща автоматично в особен залог по реда на ЗОЗ</w:t>
      </w:r>
    </w:p>
    <w:p>
      <w:pPr>
        <w:spacing w:after="40"/>
        <w:ind w:left="431" w:hanging="360"/>
      </w:pPr>
      <w:r>
        <w:rPr>
          <w:b/>
          <w:bCs/>
        </w:rPr>
        <w:t xml:space="preserve">Г) </w:t>
      </w:r>
      <w:r>
        <w:t xml:space="preserve">заложно право не възниква — липсва предаване на самата вещ</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Предаване има при пряко връчване, при поставяне на кредитора в състояние да упражнява власт при поискване или при прехвърляне на правото да се търси вещта от трето лице; остане ли вещта у залогодателя — макар и по паралелен наем — реален залог няма.</w:t>
      </w:r>
    </w:p>
    <w:p>
      <w:pPr>
        <w:spacing w:after="100" w:before="0"/>
      </w:pPr>
      <w:r>
        <w:rPr>
          <w:b/>
          <w:bCs/>
        </w:rPr>
        <w:t xml:space="preserve">Защо А е грешен:  </w:t>
      </w:r>
      <w:r>
        <w:t xml:space="preserve">Точно тази конструкция законът не признава за предаване.</w:t>
      </w:r>
    </w:p>
    <w:p>
      <w:pPr>
        <w:spacing w:after="100" w:before="0"/>
      </w:pPr>
      <w:r>
        <w:rPr>
          <w:b/>
          <w:bCs/>
        </w:rPr>
        <w:t xml:space="preserve">Защо Б е грешен:  </w:t>
      </w:r>
      <w:r>
        <w:t xml:space="preserve">Проблемът е в самото възникване, не в противопоставимостта.</w:t>
      </w:r>
    </w:p>
    <w:p>
      <w:pPr>
        <w:spacing w:after="100" w:before="0"/>
      </w:pPr>
      <w:r>
        <w:rPr>
          <w:b/>
          <w:bCs/>
        </w:rPr>
        <w:t xml:space="preserve">Защо В е грешен:  </w:t>
      </w:r>
      <w:r>
        <w:t xml:space="preserve">Особеният залог изисква собствен ред на учредяване и вписване.</w:t>
      </w:r>
    </w:p>
    <w:p>
      <w:pPr>
        <w:spacing w:after="140" w:before="0"/>
      </w:pPr>
      <w:r>
        <w:rPr>
          <w:b/>
          <w:bCs/>
        </w:rPr>
        <w:t xml:space="preserve">Методическа бележка:  </w:t>
      </w:r>
      <w:r>
        <w:t xml:space="preserve">Проверява границите на „предаването" при реалния залог.</w:t>
      </w:r>
    </w:p>
    <w:p>
      <w:pPr>
        <w:pStyle w:val="Heading3"/>
        <w:spacing w:after="60" w:before="240"/>
      </w:pPr>
      <w:r>
        <w:rPr>
          <w:b/>
          <w:bCs/>
          <w:sz w:val="24"/>
          <w:szCs w:val="24"/>
        </w:rPr>
        <w:t xml:space="preserve">Въпрос 6</w:t>
      </w:r>
      <w:r>
        <w:rPr>
          <w:i/>
          <w:iCs/>
          <w:color w:val="767676"/>
          <w:sz w:val="19"/>
          <w:szCs w:val="19"/>
        </w:rPr>
        <w:t xml:space="preserve">   (№ 446 от 780)</w:t>
      </w:r>
    </w:p>
    <w:p>
      <w:pPr>
        <w:spacing w:after="100"/>
      </w:pPr>
      <w:r>
        <w:rPr>
          <w:b/>
          <w:bCs/>
          <w:sz w:val="19"/>
          <w:szCs w:val="19"/>
        </w:rPr>
        <w:t xml:space="preserve">Подтема: </w:t>
      </w:r>
      <w:r>
        <w:rPr>
          <w:sz w:val="19"/>
          <w:szCs w:val="19"/>
        </w:rPr>
        <w:t xml:space="preserve">Предмет</w:t>
      </w:r>
      <w:r>
        <w:rPr>
          <w:b/>
          <w:bCs/>
          <w:sz w:val="19"/>
          <w:szCs w:val="19"/>
        </w:rPr>
        <w:t xml:space="preserve">     Ниво: </w:t>
      </w:r>
      <w:r>
        <w:rPr>
          <w:sz w:val="19"/>
          <w:szCs w:val="19"/>
        </w:rPr>
        <w:t xml:space="preserve">Средно</w:t>
      </w:r>
    </w:p>
    <w:p>
      <w:pPr>
        <w:spacing w:after="80" w:before="0"/>
      </w:pPr>
      <w:r>
        <w:t xml:space="preserve">Предмет на залог по ЗЗД може да бъде:</w:t>
      </w:r>
    </w:p>
    <w:p>
      <w:pPr>
        <w:spacing w:after="40"/>
        <w:ind w:left="431" w:hanging="360"/>
      </w:pPr>
      <w:r>
        <w:rPr>
          <w:b/>
          <w:bCs/>
        </w:rPr>
        <w:t xml:space="preserve">А) </w:t>
      </w:r>
      <w:r>
        <w:t xml:space="preserve">само индивидуално определена вещ, която е собственост на длъжника</w:t>
      </w:r>
    </w:p>
    <w:p>
      <w:pPr>
        <w:spacing w:after="40"/>
        <w:ind w:left="431" w:hanging="360"/>
      </w:pPr>
      <w:r>
        <w:rPr>
          <w:b/>
          <w:bCs/>
        </w:rPr>
        <w:t xml:space="preserve">Б) </w:t>
      </w:r>
      <w:r>
        <w:t xml:space="preserve">и недвижим имот, ако страните изрично уговорят това в договора</w:t>
      </w:r>
    </w:p>
    <w:p>
      <w:pPr>
        <w:spacing w:after="40"/>
        <w:ind w:left="431" w:hanging="360"/>
      </w:pPr>
      <w:r>
        <w:rPr>
          <w:b/>
          <w:bCs/>
        </w:rPr>
        <w:t xml:space="preserve">В) </w:t>
      </w:r>
      <w:r>
        <w:t xml:space="preserve">всяка движима вещ, но никога чужда без съгласие на собственика</w:t>
      </w:r>
    </w:p>
    <w:p>
      <w:pPr>
        <w:spacing w:after="40"/>
        <w:ind w:left="431" w:hanging="360"/>
      </w:pPr>
      <w:r>
        <w:rPr>
          <w:b/>
          <w:bCs/>
        </w:rPr>
        <w:t xml:space="preserve">Г) </w:t>
      </w:r>
      <w:r>
        <w:t xml:space="preserve">чужда вещ без съгласие, стига кредиторът да е добросъвестен</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Предметният обхват е широк — всяка движима вещ със самостоятелно съществуване и стойност, включително съвкупности и пари; забраната за чужда вещ без съгласие следва по аргумент от чл. 202, ал. 2 — изричното допускане при ипотеката (чл. 167, ал. 3) не се тълкува разширително по аналогия.</w:t>
      </w:r>
    </w:p>
    <w:p>
      <w:pPr>
        <w:spacing w:after="100" w:before="0"/>
      </w:pPr>
      <w:r>
        <w:rPr>
          <w:b/>
          <w:bCs/>
        </w:rPr>
        <w:t xml:space="preserve">Защо А е грешен:  </w:t>
      </w:r>
      <w:r>
        <w:t xml:space="preserve">Съсобствени, бъдещи вещи и съвкупности са допустим предмет.</w:t>
      </w:r>
    </w:p>
    <w:p>
      <w:pPr>
        <w:spacing w:after="100" w:before="0"/>
      </w:pPr>
      <w:r>
        <w:rPr>
          <w:b/>
          <w:bCs/>
        </w:rPr>
        <w:t xml:space="preserve">Защо Б е грешен:  </w:t>
      </w:r>
      <w:r>
        <w:t xml:space="preserve">Недвижимите имоти се обезпечават с ипотека.</w:t>
      </w:r>
    </w:p>
    <w:p>
      <w:pPr>
        <w:spacing w:after="100" w:before="0"/>
      </w:pPr>
      <w:r>
        <w:rPr>
          <w:b/>
          <w:bCs/>
        </w:rPr>
        <w:t xml:space="preserve">Защо Г е грешен:  </w:t>
      </w:r>
      <w:r>
        <w:t xml:space="preserve">Добросъвестността не замества съгласието на собственика.</w:t>
      </w:r>
    </w:p>
    <w:p>
      <w:pPr>
        <w:spacing w:after="140" w:before="0"/>
      </w:pPr>
      <w:r>
        <w:rPr>
          <w:b/>
          <w:bCs/>
        </w:rPr>
        <w:t xml:space="preserve">Методическа бележка:  </w:t>
      </w:r>
      <w:r>
        <w:t xml:space="preserve">Проверява предметния обхват и забраната за чужда вещ.</w:t>
      </w:r>
    </w:p>
    <w:p>
      <w:pPr>
        <w:pStyle w:val="Heading3"/>
        <w:spacing w:after="60" w:before="240"/>
      </w:pPr>
      <w:r>
        <w:rPr>
          <w:b/>
          <w:bCs/>
          <w:sz w:val="24"/>
          <w:szCs w:val="24"/>
        </w:rPr>
        <w:t xml:space="preserve">Въпрос 7</w:t>
      </w:r>
      <w:r>
        <w:rPr>
          <w:i/>
          <w:iCs/>
          <w:color w:val="767676"/>
          <w:sz w:val="19"/>
          <w:szCs w:val="19"/>
        </w:rPr>
        <w:t xml:space="preserve">   (№ 447 от 780)</w:t>
      </w:r>
    </w:p>
    <w:p>
      <w:pPr>
        <w:spacing w:after="100"/>
      </w:pPr>
      <w:r>
        <w:rPr>
          <w:b/>
          <w:bCs/>
          <w:sz w:val="19"/>
          <w:szCs w:val="19"/>
        </w:rPr>
        <w:t xml:space="preserve">Подтема: </w:t>
      </w:r>
      <w:r>
        <w:rPr>
          <w:sz w:val="19"/>
          <w:szCs w:val="19"/>
        </w:rPr>
        <w:t xml:space="preserve">Последователни залози</w:t>
      </w:r>
      <w:r>
        <w:rPr>
          <w:b/>
          <w:bCs/>
          <w:sz w:val="19"/>
          <w:szCs w:val="19"/>
        </w:rPr>
        <w:t xml:space="preserve">     Ниво: </w:t>
      </w:r>
      <w:r>
        <w:rPr>
          <w:sz w:val="19"/>
          <w:szCs w:val="19"/>
        </w:rPr>
        <w:t xml:space="preserve">Средно</w:t>
      </w:r>
    </w:p>
    <w:p>
      <w:pPr>
        <w:spacing w:after="80" w:before="0"/>
      </w:pPr>
      <w:r>
        <w:t xml:space="preserve">Залагането на една и съща вещ в полза на втори кредитор се осъществява:</w:t>
      </w:r>
    </w:p>
    <w:p>
      <w:pPr>
        <w:spacing w:after="40"/>
        <w:ind w:left="431" w:hanging="360"/>
      </w:pPr>
      <w:r>
        <w:rPr>
          <w:b/>
          <w:bCs/>
        </w:rPr>
        <w:t xml:space="preserve">А) </w:t>
      </w:r>
      <w:r>
        <w:t xml:space="preserve">свободно, като вещта остава у първия кредитор без неговото знание</w:t>
      </w:r>
    </w:p>
    <w:p>
      <w:pPr>
        <w:spacing w:after="40"/>
        <w:ind w:left="431" w:hanging="360"/>
      </w:pPr>
      <w:r>
        <w:rPr>
          <w:b/>
          <w:bCs/>
        </w:rPr>
        <w:t xml:space="preserve">Б) </w:t>
      </w:r>
      <w:r>
        <w:t xml:space="preserve">само след пълно погасяване на първото обезпечено вземане</w:t>
      </w:r>
    </w:p>
    <w:p>
      <w:pPr>
        <w:spacing w:after="40"/>
        <w:ind w:left="431" w:hanging="360"/>
      </w:pPr>
      <w:r>
        <w:rPr>
          <w:b/>
          <w:bCs/>
        </w:rPr>
        <w:t xml:space="preserve">В) </w:t>
      </w:r>
      <w:r>
        <w:t xml:space="preserve">само чрез общ държател или със съгласие на първия кредитор</w:t>
      </w:r>
    </w:p>
    <w:p>
      <w:pPr>
        <w:spacing w:after="40"/>
        <w:ind w:left="431" w:hanging="360"/>
      </w:pPr>
      <w:r>
        <w:rPr>
          <w:b/>
          <w:bCs/>
        </w:rPr>
        <w:t xml:space="preserve">Г) </w:t>
      </w:r>
      <w:r>
        <w:t xml:space="preserve">чрез съдебно разрешение по реда на обезпечителното производство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Реалният елемент затруднява последователните залози; законът ги допуска чрез двата механизма — предаване на трето лице, държащо за двамата, или съгласие на първия кредитор вещта да премине у втория след удовлетворяването му.</w:t>
      </w:r>
    </w:p>
    <w:p>
      <w:pPr>
        <w:spacing w:after="100" w:before="0"/>
      </w:pPr>
      <w:r>
        <w:rPr>
          <w:b/>
          <w:bCs/>
        </w:rPr>
        <w:t xml:space="preserve">Защо А е грешен:  </w:t>
      </w:r>
      <w:r>
        <w:t xml:space="preserve">Без механизъм за държане вторият залог не възниква.</w:t>
      </w:r>
    </w:p>
    <w:p>
      <w:pPr>
        <w:spacing w:after="100" w:before="0"/>
      </w:pPr>
      <w:r>
        <w:rPr>
          <w:b/>
          <w:bCs/>
        </w:rPr>
        <w:t xml:space="preserve">Защо Б е грешен:  </w:t>
      </w:r>
      <w:r>
        <w:t xml:space="preserve">Изчакване на погасяването не е необходимо.</w:t>
      </w:r>
    </w:p>
    <w:p>
      <w:pPr>
        <w:spacing w:after="100" w:before="0"/>
      </w:pPr>
      <w:r>
        <w:rPr>
          <w:b/>
          <w:bCs/>
        </w:rPr>
        <w:t xml:space="preserve">Защо Г е грешен:  </w:t>
      </w:r>
      <w:r>
        <w:t xml:space="preserve">Съдебна санкция за втория залог не се изисква.</w:t>
      </w:r>
    </w:p>
    <w:p>
      <w:pPr>
        <w:spacing w:after="140" w:before="0"/>
      </w:pPr>
      <w:r>
        <w:rPr>
          <w:b/>
          <w:bCs/>
        </w:rPr>
        <w:t xml:space="preserve">Методическа бележка:  </w:t>
      </w:r>
      <w:r>
        <w:t xml:space="preserve">Проверява двата пътя за втори залог върху същата вещ.</w:t>
      </w:r>
    </w:p>
    <w:p>
      <w:pPr>
        <w:pStyle w:val="Heading3"/>
        <w:spacing w:after="60" w:before="240"/>
      </w:pPr>
      <w:r>
        <w:rPr>
          <w:b/>
          <w:bCs/>
          <w:sz w:val="24"/>
          <w:szCs w:val="24"/>
        </w:rPr>
        <w:t xml:space="preserve">Въпрос 8</w:t>
      </w:r>
      <w:r>
        <w:rPr>
          <w:i/>
          <w:iCs/>
          <w:color w:val="767676"/>
          <w:sz w:val="19"/>
          <w:szCs w:val="19"/>
        </w:rPr>
        <w:t xml:space="preserve">   (№ 448 от 780)</w:t>
      </w:r>
    </w:p>
    <w:p>
      <w:pPr>
        <w:spacing w:after="100"/>
      </w:pPr>
      <w:r>
        <w:rPr>
          <w:b/>
          <w:bCs/>
          <w:sz w:val="19"/>
          <w:szCs w:val="19"/>
        </w:rPr>
        <w:t xml:space="preserve">Подтема: </w:t>
      </w:r>
      <w:r>
        <w:rPr>
          <w:sz w:val="19"/>
          <w:szCs w:val="19"/>
        </w:rPr>
        <w:t xml:space="preserve">Залогодател трето лице</w:t>
      </w:r>
      <w:r>
        <w:rPr>
          <w:b/>
          <w:bCs/>
          <w:sz w:val="19"/>
          <w:szCs w:val="19"/>
        </w:rPr>
        <w:t xml:space="preserve">     Ниво: </w:t>
      </w:r>
      <w:r>
        <w:rPr>
          <w:sz w:val="19"/>
          <w:szCs w:val="19"/>
        </w:rPr>
        <w:t xml:space="preserve">Средно</w:t>
      </w:r>
    </w:p>
    <w:p>
      <w:pPr>
        <w:spacing w:after="80" w:before="0"/>
      </w:pPr>
      <w:r>
        <w:t xml:space="preserve">Трето лице залага своя вещ за чужд дълг. Неговото положение:</w:t>
      </w:r>
    </w:p>
    <w:p>
      <w:pPr>
        <w:spacing w:after="40"/>
        <w:ind w:left="431" w:hanging="360"/>
      </w:pPr>
      <w:r>
        <w:rPr>
          <w:b/>
          <w:bCs/>
        </w:rPr>
        <w:t xml:space="preserve">А) </w:t>
      </w:r>
      <w:r>
        <w:t xml:space="preserve">е сходно с поръчителското, но отговаря само със заложената вещ</w:t>
      </w:r>
    </w:p>
    <w:p>
      <w:pPr>
        <w:spacing w:after="40"/>
        <w:ind w:left="431" w:hanging="360"/>
      </w:pPr>
      <w:r>
        <w:rPr>
          <w:b/>
          <w:bCs/>
        </w:rPr>
        <w:t xml:space="preserve">Б) </w:t>
      </w:r>
      <w:r>
        <w:t xml:space="preserve">е на личен солидарен длъжник за целия дълг с цялото му имущество</w:t>
      </w:r>
    </w:p>
    <w:p>
      <w:pPr>
        <w:spacing w:after="40"/>
        <w:ind w:left="431" w:hanging="360"/>
      </w:pPr>
      <w:r>
        <w:rPr>
          <w:b/>
          <w:bCs/>
        </w:rPr>
        <w:t xml:space="preserve">В) </w:t>
      </w:r>
      <w:r>
        <w:t xml:space="preserve">е недопустимо — залогодател може да е единствено самият длъжник</w:t>
      </w:r>
    </w:p>
    <w:p>
      <w:pPr>
        <w:spacing w:after="40"/>
        <w:ind w:left="431" w:hanging="360"/>
      </w:pPr>
      <w:r>
        <w:rPr>
          <w:b/>
          <w:bCs/>
        </w:rPr>
        <w:t xml:space="preserve">Г) </w:t>
      </w:r>
      <w:r>
        <w:t xml:space="preserve">го прави съсобственик на дълга наред с главния длъжник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Залогодателят не е непременно длъжникът; заложилият своя вещ за чужд дълг не става личен длъжник — отговаря само с вещта, а положението му е сходно с поръчителското (включително относно възраженията и суброгацията).</w:t>
      </w:r>
    </w:p>
    <w:p>
      <w:pPr>
        <w:spacing w:after="100" w:before="0"/>
      </w:pPr>
      <w:r>
        <w:rPr>
          <w:b/>
          <w:bCs/>
        </w:rPr>
        <w:t xml:space="preserve">Защо Б е грешен:  </w:t>
      </w:r>
      <w:r>
        <w:t xml:space="preserve">Лична отговорност за целия дълг не възниква.</w:t>
      </w:r>
    </w:p>
    <w:p>
      <w:pPr>
        <w:spacing w:after="100" w:before="0"/>
      </w:pPr>
      <w:r>
        <w:rPr>
          <w:b/>
          <w:bCs/>
        </w:rPr>
        <w:t xml:space="preserve">Защо В е грешен:  </w:t>
      </w:r>
      <w:r>
        <w:t xml:space="preserve">Законът изрично допуска залогодател трето лице.</w:t>
      </w:r>
    </w:p>
    <w:p>
      <w:pPr>
        <w:spacing w:after="100" w:before="0"/>
      </w:pPr>
      <w:r>
        <w:rPr>
          <w:b/>
          <w:bCs/>
        </w:rPr>
        <w:t xml:space="preserve">Защо Г е грешен:  </w:t>
      </w:r>
      <w:r>
        <w:t xml:space="preserve">„Съсобственост на дълг" не съществува.</w:t>
      </w:r>
    </w:p>
    <w:p>
      <w:pPr>
        <w:spacing w:after="140" w:before="0"/>
      </w:pPr>
      <w:r>
        <w:rPr>
          <w:b/>
          <w:bCs/>
        </w:rPr>
        <w:t xml:space="preserve">Методическа бележка:  </w:t>
      </w:r>
      <w:r>
        <w:t xml:space="preserve">Проверява ограничената вещна отговорност на третото лице.</w:t>
      </w:r>
    </w:p>
    <w:p>
      <w:pPr>
        <w:pStyle w:val="Heading3"/>
        <w:spacing w:after="60" w:before="240"/>
      </w:pPr>
      <w:r>
        <w:rPr>
          <w:b/>
          <w:bCs/>
          <w:sz w:val="24"/>
          <w:szCs w:val="24"/>
        </w:rPr>
        <w:t xml:space="preserve">Въпрос 9</w:t>
      </w:r>
      <w:r>
        <w:rPr>
          <w:i/>
          <w:iCs/>
          <w:color w:val="767676"/>
          <w:sz w:val="19"/>
          <w:szCs w:val="19"/>
        </w:rPr>
        <w:t xml:space="preserve">   (№ 449 от 780)</w:t>
      </w:r>
    </w:p>
    <w:p>
      <w:pPr>
        <w:spacing w:after="100"/>
      </w:pPr>
      <w:r>
        <w:rPr>
          <w:b/>
          <w:bCs/>
          <w:sz w:val="19"/>
          <w:szCs w:val="19"/>
        </w:rPr>
        <w:t xml:space="preserve">Подтема: </w:t>
      </w:r>
      <w:r>
        <w:rPr>
          <w:sz w:val="19"/>
          <w:szCs w:val="19"/>
        </w:rPr>
        <w:t xml:space="preserve">Характер на договора</w:t>
      </w:r>
      <w:r>
        <w:rPr>
          <w:b/>
          <w:bCs/>
          <w:sz w:val="19"/>
          <w:szCs w:val="19"/>
        </w:rPr>
        <w:t xml:space="preserve">     Ниво: </w:t>
      </w:r>
      <w:r>
        <w:rPr>
          <w:sz w:val="19"/>
          <w:szCs w:val="19"/>
        </w:rPr>
        <w:t xml:space="preserve">Базово</w:t>
      </w:r>
    </w:p>
    <w:p>
      <w:pPr>
        <w:spacing w:after="80" w:before="0"/>
      </w:pPr>
      <w:r>
        <w:t xml:space="preserve">Договорът за залог е:</w:t>
      </w:r>
    </w:p>
    <w:p>
      <w:pPr>
        <w:spacing w:after="40"/>
        <w:ind w:left="431" w:hanging="360"/>
      </w:pPr>
      <w:r>
        <w:rPr>
          <w:b/>
          <w:bCs/>
        </w:rPr>
        <w:t xml:space="preserve">А) </w:t>
      </w:r>
      <w:r>
        <w:t xml:space="preserve">двустранен — насрещни задължения възникват и за двете страни</w:t>
      </w:r>
    </w:p>
    <w:p>
      <w:pPr>
        <w:spacing w:after="40"/>
        <w:ind w:left="431" w:hanging="360"/>
      </w:pPr>
      <w:r>
        <w:rPr>
          <w:b/>
          <w:bCs/>
        </w:rPr>
        <w:t xml:space="preserve">Б) </w:t>
      </w:r>
      <w:r>
        <w:t xml:space="preserve">едностранен — задължен е заложният кредитор да пази и върне вещта</w:t>
      </w:r>
    </w:p>
    <w:p>
      <w:pPr>
        <w:spacing w:after="40"/>
        <w:ind w:left="431" w:hanging="360"/>
      </w:pPr>
      <w:r>
        <w:rPr>
          <w:b/>
          <w:bCs/>
        </w:rPr>
        <w:t xml:space="preserve">В) </w:t>
      </w:r>
      <w:r>
        <w:t xml:space="preserve">едностранен — задължен остава залогодателят, който дължи предаване</w:t>
      </w:r>
    </w:p>
    <w:p>
      <w:pPr>
        <w:spacing w:after="40"/>
        <w:ind w:left="431" w:hanging="360"/>
      </w:pPr>
      <w:r>
        <w:rPr>
          <w:b/>
          <w:bCs/>
        </w:rPr>
        <w:t xml:space="preserve">Г) </w:t>
      </w:r>
      <w:r>
        <w:t xml:space="preserve">възмезден по правило, защото кредиторът получава облага от него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за залог е реален и едностранен: със самото предаване на вещта той е сключен, а занапред задължения тежат върху заложния кредитор — да пази заложената вещ и да я върне след погасяване на обезпеченото вземане (чл. 156 и чл. 157 ЗЗД).</w:t>
      </w:r>
    </w:p>
    <w:p>
      <w:pPr>
        <w:spacing w:after="100" w:before="0"/>
      </w:pPr>
      <w:r>
        <w:rPr>
          <w:b/>
          <w:bCs/>
        </w:rPr>
        <w:t xml:space="preserve">Защо А е грешен:  </w:t>
      </w:r>
      <w:r>
        <w:t xml:space="preserve">Насрещни престационни задължения не възникват — задължена страна е заложният кредитор.</w:t>
      </w:r>
    </w:p>
    <w:p>
      <w:pPr>
        <w:spacing w:after="100" w:before="0"/>
      </w:pPr>
      <w:r>
        <w:rPr>
          <w:b/>
          <w:bCs/>
        </w:rPr>
        <w:t xml:space="preserve">Защо В е грешен:  </w:t>
      </w:r>
      <w:r>
        <w:t xml:space="preserve">Предаването на вещта е елемент от сключването на реалния договор, а не последващо задължение на залогодателя.</w:t>
      </w:r>
    </w:p>
    <w:p>
      <w:pPr>
        <w:spacing w:after="100" w:before="0"/>
      </w:pPr>
      <w:r>
        <w:rPr>
          <w:b/>
          <w:bCs/>
        </w:rPr>
        <w:t xml:space="preserve">Защо Г е грешен:  </w:t>
      </w:r>
      <w:r>
        <w:t xml:space="preserve">Залогът е обезпечителен, а не разменен договор — облагата от обезпечението не го прави възмезден.</w:t>
      </w:r>
    </w:p>
    <w:p>
      <w:pPr>
        <w:spacing w:after="140" w:before="0"/>
      </w:pPr>
      <w:r>
        <w:rPr>
          <w:b/>
          <w:bCs/>
        </w:rPr>
        <w:t xml:space="preserve">Методическа бележка:  </w:t>
      </w:r>
      <w:r>
        <w:t xml:space="preserve">Проверява реалния и едностранния характер на залога и кой е задължената страна.</w:t>
      </w:r>
    </w:p>
    <w:p>
      <w:pPr>
        <w:pStyle w:val="Heading3"/>
        <w:spacing w:after="60" w:before="240"/>
      </w:pPr>
      <w:r>
        <w:rPr>
          <w:b/>
          <w:bCs/>
          <w:sz w:val="24"/>
          <w:szCs w:val="24"/>
        </w:rPr>
        <w:t xml:space="preserve">Въпрос 10</w:t>
      </w:r>
      <w:r>
        <w:rPr>
          <w:i/>
          <w:iCs/>
          <w:color w:val="767676"/>
          <w:sz w:val="19"/>
          <w:szCs w:val="19"/>
        </w:rPr>
        <w:t xml:space="preserve">   (№ 450 от 780)</w:t>
      </w:r>
    </w:p>
    <w:p>
      <w:pPr>
        <w:spacing w:after="100"/>
      </w:pPr>
      <w:r>
        <w:rPr>
          <w:b/>
          <w:bCs/>
          <w:sz w:val="19"/>
          <w:szCs w:val="19"/>
        </w:rPr>
        <w:t xml:space="preserve">Подтема: </w:t>
      </w:r>
      <w:r>
        <w:rPr>
          <w:sz w:val="19"/>
          <w:szCs w:val="19"/>
        </w:rPr>
        <w:t xml:space="preserve">Видове по учредяване</w:t>
      </w:r>
      <w:r>
        <w:rPr>
          <w:b/>
          <w:bCs/>
          <w:sz w:val="19"/>
          <w:szCs w:val="19"/>
        </w:rPr>
        <w:t xml:space="preserve">     Ниво: </w:t>
      </w:r>
      <w:r>
        <w:rPr>
          <w:sz w:val="19"/>
          <w:szCs w:val="19"/>
        </w:rPr>
        <w:t xml:space="preserve">Средно</w:t>
      </w:r>
    </w:p>
    <w:p>
      <w:pPr>
        <w:spacing w:after="80" w:before="0"/>
      </w:pPr>
      <w:r>
        <w:t xml:space="preserve">Законният залог се отличава от договорния по това, че:</w:t>
      </w:r>
    </w:p>
    <w:p>
      <w:pPr>
        <w:spacing w:after="40"/>
        <w:ind w:left="431" w:hanging="360"/>
      </w:pPr>
      <w:r>
        <w:rPr>
          <w:b/>
          <w:bCs/>
        </w:rPr>
        <w:t xml:space="preserve">А) </w:t>
      </w:r>
      <w:r>
        <w:t xml:space="preserve">изисква по-тежка форма — нотариален акт при самото учредяване</w:t>
      </w:r>
    </w:p>
    <w:p>
      <w:pPr>
        <w:spacing w:after="40"/>
        <w:ind w:left="431" w:hanging="360"/>
      </w:pPr>
      <w:r>
        <w:rPr>
          <w:b/>
          <w:bCs/>
        </w:rPr>
        <w:t xml:space="preserve">Б) </w:t>
      </w:r>
      <w:r>
        <w:t xml:space="preserve">се учредява с едностранно волеизявление пред районния съд</w:t>
      </w:r>
    </w:p>
    <w:p>
      <w:pPr>
        <w:spacing w:after="40"/>
        <w:ind w:left="431" w:hanging="360"/>
      </w:pPr>
      <w:r>
        <w:rPr>
          <w:b/>
          <w:bCs/>
        </w:rPr>
        <w:t xml:space="preserve">В) </w:t>
      </w:r>
      <w:r>
        <w:t xml:space="preserve">е допустим само върху недвижимите имоти на длъжника</w:t>
      </w:r>
    </w:p>
    <w:p>
      <w:pPr>
        <w:spacing w:after="40"/>
        <w:ind w:left="431" w:hanging="360"/>
      </w:pPr>
      <w:r>
        <w:rPr>
          <w:b/>
          <w:bCs/>
        </w:rPr>
        <w:t xml:space="preserve">Г) </w:t>
      </w:r>
      <w:r>
        <w:t xml:space="preserve">възниква пряко по разпореждане на закона — никога по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Договорният залог възниква от договор между залогодателя и залогоприемателя; законният — направо по силата на правна норма в предвидените от нея хипотези.</w:t>
      </w:r>
    </w:p>
    <w:p>
      <w:pPr>
        <w:spacing w:after="100" w:before="0"/>
      </w:pPr>
      <w:r>
        <w:rPr>
          <w:b/>
          <w:bCs/>
        </w:rPr>
        <w:t xml:space="preserve">Защо А е грешен:  </w:t>
      </w:r>
      <w:r>
        <w:t xml:space="preserve">Формата не е разграничителният белег.</w:t>
      </w:r>
    </w:p>
    <w:p>
      <w:pPr>
        <w:spacing w:after="100" w:before="0"/>
      </w:pPr>
      <w:r>
        <w:rPr>
          <w:b/>
          <w:bCs/>
        </w:rPr>
        <w:t xml:space="preserve">Защо Б е грешен:  </w:t>
      </w:r>
      <w:r>
        <w:t xml:space="preserve">Едностранното волеизявление пред съд е фигура при ипотеката.</w:t>
      </w:r>
    </w:p>
    <w:p>
      <w:pPr>
        <w:spacing w:after="100" w:before="0"/>
      </w:pPr>
      <w:r>
        <w:rPr>
          <w:b/>
          <w:bCs/>
        </w:rPr>
        <w:t xml:space="preserve">Защо В е грешен:  </w:t>
      </w:r>
      <w:r>
        <w:t xml:space="preserve">Залогът остава институт за движими вещи.</w:t>
      </w:r>
    </w:p>
    <w:p>
      <w:pPr>
        <w:spacing w:after="140" w:before="0"/>
      </w:pPr>
      <w:r>
        <w:rPr>
          <w:b/>
          <w:bCs/>
        </w:rPr>
        <w:t xml:space="preserve">Методическа бележка:  </w:t>
      </w:r>
      <w:r>
        <w:t xml:space="preserve">Проверява източника като критерий за видовете.</w:t>
      </w:r>
    </w:p>
    <w:p>
      <w:pPr>
        <w:pStyle w:val="Heading2"/>
        <w:spacing w:after="120" w:before="320"/>
      </w:pPr>
      <w:r>
        <w:rPr>
          <w:b/>
          <w:bCs/>
          <w:color w:val="2F5496"/>
          <w:sz w:val="26"/>
          <w:szCs w:val="26"/>
        </w:rPr>
        <w:t xml:space="preserve">Тема 45 — казуси</w:t>
      </w:r>
    </w:p>
    <w:p>
      <w:pPr>
        <w:pStyle w:val="Heading3"/>
        <w:spacing w:after="80" w:before="240"/>
      </w:pPr>
      <w:r>
        <w:rPr>
          <w:b/>
          <w:bCs/>
          <w:sz w:val="24"/>
          <w:szCs w:val="24"/>
        </w:rPr>
        <w:t xml:space="preserve">Казус 1</w:t>
      </w:r>
      <w:r>
        <w:rPr>
          <w:i/>
          <w:iCs/>
          <w:color w:val="767676"/>
          <w:sz w:val="19"/>
          <w:szCs w:val="19"/>
        </w:rPr>
        <w:t xml:space="preserve">   (№ 89 от 156)</w:t>
      </w:r>
    </w:p>
    <w:p>
      <w:pPr>
        <w:spacing w:after="100" w:before="0"/>
      </w:pPr>
      <w:r>
        <w:rPr>
          <w:b/>
          <w:bCs/>
        </w:rPr>
        <w:t xml:space="preserve">Заглавие:  </w:t>
      </w:r>
      <w:r>
        <w:t xml:space="preserve">Заложеният 3D принтер, който остава в ателието на длъжника</w:t>
      </w:r>
    </w:p>
    <w:p>
      <w:pPr>
        <w:spacing w:after="100" w:before="0"/>
      </w:pPr>
      <w:r>
        <w:rPr>
          <w:b/>
          <w:bCs/>
        </w:rPr>
        <w:t xml:space="preserve">Тема:  </w:t>
      </w:r>
      <w:r>
        <w:t xml:space="preserve">Реален характер на договорния залог по ЗЗД. Предаване на вещта като елемент от фактическия състав.</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договорен залог по ЗЗД</w:t>
      </w:r>
    </w:p>
    <w:p>
      <w:pPr>
        <w:spacing w:after="40"/>
        <w:ind w:left="504" w:hanging="288"/>
      </w:pPr>
      <w:r>
        <w:t xml:space="preserve">•  реален договор</w:t>
      </w:r>
    </w:p>
    <w:p>
      <w:pPr>
        <w:spacing w:after="40"/>
        <w:ind w:left="504" w:hanging="288"/>
      </w:pPr>
      <w:r>
        <w:t xml:space="preserve">•  предаване на вещта</w:t>
      </w:r>
    </w:p>
    <w:p>
      <w:pPr>
        <w:spacing w:after="40"/>
        <w:ind w:left="504" w:hanging="288"/>
      </w:pPr>
      <w:r>
        <w:t xml:space="preserve">•  фактически състав на залога</w:t>
      </w:r>
    </w:p>
    <w:p>
      <w:pPr>
        <w:spacing w:after="40"/>
        <w:ind w:left="504" w:hanging="288"/>
      </w:pPr>
      <w:r>
        <w:t xml:space="preserve">•  възникване на заложното право</w:t>
      </w:r>
    </w:p>
    <w:p>
      <w:pPr>
        <w:spacing w:after="40"/>
        <w:ind w:left="504" w:hanging="288"/>
      </w:pPr>
      <w:r>
        <w:t xml:space="preserve">•  предпочтително удовлетворяване</w:t>
      </w:r>
    </w:p>
    <w:p>
      <w:pPr>
        <w:spacing w:after="40"/>
        <w:ind w:left="504" w:hanging="288"/>
      </w:pPr>
      <w:r>
        <w:t xml:space="preserve">•  оставане на вещта у длъжника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какъв договор е залогът по общия режим на ЗЗД;</w:t>
      </w:r>
    </w:p>
    <w:p>
      <w:pPr>
        <w:spacing w:after="40"/>
        <w:ind w:left="504" w:hanging="288"/>
      </w:pPr>
      <w:r>
        <w:t xml:space="preserve">•  да посочи елементите от фактическия състав на реалния залог;</w:t>
      </w:r>
    </w:p>
    <w:p>
      <w:pPr>
        <w:spacing w:after="40"/>
        <w:ind w:left="504" w:hanging="288"/>
      </w:pPr>
      <w:r>
        <w:t xml:space="preserve">•  да прецени поражда ли само съгласието заложно право;</w:t>
      </w:r>
    </w:p>
    <w:p>
      <w:pPr>
        <w:spacing w:after="40"/>
        <w:ind w:left="504" w:hanging="288"/>
      </w:pPr>
      <w:r>
        <w:t xml:space="preserve">•  да изведе последиците за кредитора при липса на предаване;</w:t>
      </w:r>
    </w:p>
    <w:p>
      <w:pPr>
        <w:spacing w:after="60" w:before="120"/>
      </w:pPr>
      <w:r>
        <w:rPr>
          <w:b/>
          <w:bCs/>
        </w:rPr>
        <w:t xml:space="preserve">Факти</w:t>
      </w:r>
    </w:p>
    <w:p>
      <w:pPr>
        <w:spacing w:after="80" w:before="0"/>
        <w:jc w:val="both"/>
      </w:pPr>
      <w:r>
        <w:t xml:space="preserve">Търговец уговаря с банка обезпечение на кредит чрез залог върху професионален 3D принтер. Договорът е подписан, но принтерът остава в ателието на длъжника, като банката получава само снимки и сериен номер. След неизпълнение банката твърди, че има редовен реален залог и иска предпочитателно удовлетворяване от вещта.</w:t>
      </w:r>
    </w:p>
    <w:p>
      <w:pPr>
        <w:spacing w:after="60" w:before="120"/>
      </w:pPr>
      <w:r>
        <w:rPr>
          <w:b/>
          <w:bCs/>
        </w:rPr>
        <w:t xml:space="preserve">Въпроси</w:t>
      </w:r>
    </w:p>
    <w:p>
      <w:pPr>
        <w:spacing w:after="40"/>
        <w:ind w:left="504" w:hanging="288"/>
      </w:pPr>
      <w:r>
        <w:t xml:space="preserve">1.  Възникнал ли е реален залог по ЗЗД?</w:t>
      </w:r>
    </w:p>
    <w:p>
      <w:pPr>
        <w:spacing w:after="40"/>
        <w:ind w:left="504" w:hanging="288"/>
      </w:pPr>
      <w:r>
        <w:t xml:space="preserve">2.  Достатъчно ли е само съгласието?</w:t>
      </w:r>
    </w:p>
    <w:p>
      <w:pPr>
        <w:spacing w:after="40"/>
        <w:ind w:left="504" w:hanging="288"/>
      </w:pPr>
      <w:r>
        <w:t xml:space="preserve">3.  Какво е значението на предаването?</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кои елементи от фактическия състав са налице по фактите.</w:t>
      </w:r>
    </w:p>
    <w:p>
      <w:pPr>
        <w:spacing w:after="40"/>
        <w:ind w:left="504" w:hanging="288"/>
      </w:pPr>
      <w:r>
        <w:t xml:space="preserve">•  Преценете дали подписаният договор сам по себе си поражда заложно право.</w:t>
      </w:r>
    </w:p>
    <w:p>
      <w:pPr>
        <w:spacing w:after="40"/>
        <w:ind w:left="504" w:hanging="288"/>
      </w:pPr>
      <w:r>
        <w:t xml:space="preserve">•  Съобразете къде физически остава вещта след сключването на договора.</w:t>
      </w:r>
    </w:p>
    <w:p>
      <w:pPr>
        <w:spacing w:after="40"/>
        <w:ind w:left="504" w:hanging="288"/>
      </w:pPr>
      <w:r>
        <w:t xml:space="preserve">•  Изведете какво може и какво не може да претендира банката при неизпълнение.</w:t>
      </w:r>
    </w:p>
    <w:p>
      <w:pPr>
        <w:spacing w:after="60" w:before="120"/>
      </w:pPr>
      <w:r>
        <w:rPr>
          <w:b/>
          <w:bCs/>
        </w:rPr>
        <w:t xml:space="preserve">Примерен отговор</w:t>
      </w:r>
    </w:p>
    <w:p>
      <w:pPr>
        <w:spacing w:after="80" w:before="0"/>
        <w:jc w:val="both"/>
      </w:pPr>
      <w:r>
        <w:t xml:space="preserve">1. Не. Договорният залог по ЗЗД е реален договор: по чл. 156 ал. 1 ЗЗД договорът е действителен само ако заложената вещ бъде предадена на кредитора или на друго лице, избрано от него и от залогодателя. Тъй като 3D принтерът е останал в ателието на длъжника, заложно право по общия режим не е възникнало.</w:t>
      </w:r>
    </w:p>
    <w:p>
      <w:pPr>
        <w:spacing w:after="80" w:before="0"/>
        <w:jc w:val="both"/>
      </w:pPr>
      <w:r>
        <w:t xml:space="preserve">2. Не. Постигнатото съгласие и подписаният договор не изчерпват фактическия състав, защото предаването е негов конститутивен елемент по чл. 156 ал. 1 ЗЗД. Предоставените на банката снимки и сериен номер индивидуализират вещта, но не заместват предаването на владението.</w:t>
      </w:r>
    </w:p>
    <w:p>
      <w:pPr>
        <w:spacing w:after="80" w:before="0"/>
        <w:jc w:val="both"/>
      </w:pPr>
      <w:r>
        <w:t xml:space="preserve">3. Предаването има значение на елемент от фактическия състав, а не на изпълнение на вече възникнало задължение. Без него заложно право не възниква и за банката не се поражда правото по чл. 157 ЗЗД да държи вещта, нито предпочтително удовлетворяване от нейната стойност.</w:t>
      </w:r>
    </w:p>
    <w:p>
      <w:pPr>
        <w:spacing w:after="80" w:before="0"/>
        <w:jc w:val="both"/>
      </w:pPr>
      <w:r>
        <w:t xml:space="preserve">4. Банката няма реален залог по ЗЗД само въз основа на подписания договор и описанието на принтера, след като вещта е останала у търговеца. При неизпълнение тя може да претендира вземането си по общия ред, без предпочитание пред останалите кредитори по чл. 133 ЗЗД.</w:t>
      </w:r>
    </w:p>
    <w:p>
      <w:pPr>
        <w:spacing w:after="60" w:before="120"/>
      </w:pPr>
      <w:r>
        <w:rPr>
          <w:b/>
          <w:bCs/>
        </w:rPr>
        <w:t xml:space="preserve">Кратък извод</w:t>
      </w:r>
    </w:p>
    <w:p>
      <w:pPr>
        <w:spacing w:after="80" w:before="0"/>
        <w:jc w:val="both"/>
      </w:pPr>
      <w:r>
        <w:t xml:space="preserve">Договорният залог по ЗЗД е реален договор: без предаване на вещта заложното право изобщо не възниква, а подписаният договор и описанието на вещта не дават предпочитателно удовлетворяване.</w:t>
      </w:r>
    </w:p>
    <w:p>
      <w:pPr>
        <w:spacing w:after="60" w:before="120"/>
      </w:pPr>
      <w:r>
        <w:rPr>
          <w:b/>
          <w:bCs/>
        </w:rPr>
        <w:t xml:space="preserve">Често срещани грешки</w:t>
      </w:r>
    </w:p>
    <w:p>
      <w:pPr>
        <w:spacing w:after="40"/>
        <w:ind w:left="504" w:hanging="288"/>
      </w:pPr>
      <w:r>
        <w:t xml:space="preserve">•  Да се приема, че съгласието на страните е достатъчно за възникване на залога.</w:t>
      </w:r>
    </w:p>
    <w:p>
      <w:pPr>
        <w:spacing w:after="40"/>
        <w:ind w:left="504" w:hanging="288"/>
      </w:pPr>
      <w:r>
        <w:t xml:space="preserve">•  Да се приравнява описанието и документирането на вещта на предаване.</w:t>
      </w:r>
    </w:p>
    <w:p>
      <w:pPr>
        <w:spacing w:after="40"/>
        <w:ind w:left="504" w:hanging="288"/>
      </w:pPr>
      <w:r>
        <w:t xml:space="preserve">•  Да се третира предаването като изпълнение на вече възникнало право, а не като елемент от фактическия състав.</w:t>
      </w:r>
    </w:p>
    <w:p>
      <w:pPr>
        <w:spacing w:after="40"/>
        <w:ind w:left="504" w:hanging="288"/>
      </w:pPr>
      <w:r>
        <w:t xml:space="preserve">•  Да се извежда предпочитателно удовлетворяване от неучреден залог.</w:t>
      </w:r>
    </w:p>
    <w:p>
      <w:pPr>
        <w:pStyle w:val="Heading3"/>
        <w:spacing w:after="80" w:before="240"/>
      </w:pPr>
      <w:r>
        <w:rPr>
          <w:b/>
          <w:bCs/>
          <w:sz w:val="24"/>
          <w:szCs w:val="24"/>
        </w:rPr>
        <w:t xml:space="preserve">Казус 2</w:t>
      </w:r>
      <w:r>
        <w:rPr>
          <w:i/>
          <w:iCs/>
          <w:color w:val="767676"/>
          <w:sz w:val="19"/>
          <w:szCs w:val="19"/>
        </w:rPr>
        <w:t xml:space="preserve">   (№ 90 от 156)</w:t>
      </w:r>
    </w:p>
    <w:p>
      <w:pPr>
        <w:spacing w:after="100" w:before="0"/>
      </w:pPr>
      <w:r>
        <w:rPr>
          <w:b/>
          <w:bCs/>
        </w:rPr>
        <w:t xml:space="preserve">Заглавие:  </w:t>
      </w:r>
      <w:r>
        <w:t xml:space="preserve">Заложена чужда машина, прехвърлена на трето лице</w:t>
      </w:r>
    </w:p>
    <w:p>
      <w:pPr>
        <w:spacing w:after="100" w:before="0"/>
      </w:pPr>
      <w:r>
        <w:rPr>
          <w:b/>
          <w:bCs/>
        </w:rPr>
        <w:t xml:space="preserve">Тема:  </w:t>
      </w:r>
      <w:r>
        <w:t xml:space="preserve">Залог за чужд дълг. Действие на заложното право при прехвърляне на вещта.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залог за чужд дълг</w:t>
      </w:r>
    </w:p>
    <w:p>
      <w:pPr>
        <w:spacing w:after="40"/>
        <w:ind w:left="504" w:hanging="288"/>
      </w:pPr>
      <w:r>
        <w:t xml:space="preserve">•  залогодател, който не е длъжник</w:t>
      </w:r>
    </w:p>
    <w:p>
      <w:pPr>
        <w:spacing w:after="40"/>
        <w:ind w:left="504" w:hanging="288"/>
      </w:pPr>
      <w:r>
        <w:t xml:space="preserve">•  валидно възникнало заложно право</w:t>
      </w:r>
    </w:p>
    <w:p>
      <w:pPr>
        <w:spacing w:after="40"/>
        <w:ind w:left="504" w:hanging="288"/>
      </w:pPr>
      <w:r>
        <w:t xml:space="preserve">•  прехвърляне на заложената вещ</w:t>
      </w:r>
    </w:p>
    <w:p>
      <w:pPr>
        <w:spacing w:after="40"/>
        <w:ind w:left="504" w:hanging="288"/>
      </w:pPr>
      <w:r>
        <w:t xml:space="preserve">•  положение на приобретателя</w:t>
      </w:r>
    </w:p>
    <w:p>
      <w:pPr>
        <w:spacing w:after="40"/>
        <w:ind w:left="504" w:hanging="288"/>
      </w:pPr>
      <w:r>
        <w:t xml:space="preserve">•  добросъвестност</w:t>
      </w:r>
    </w:p>
    <w:p>
      <w:pPr>
        <w:spacing w:after="40"/>
        <w:ind w:left="504" w:hanging="288"/>
      </w:pPr>
      <w:r>
        <w:t xml:space="preserve">•  погасяване на залога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допустимо ли е трето лице да учреди залог за чужд дълг;</w:t>
      </w:r>
    </w:p>
    <w:p>
      <w:pPr>
        <w:spacing w:after="40"/>
        <w:ind w:left="504" w:hanging="288"/>
      </w:pPr>
      <w:r>
        <w:t xml:space="preserve">•  да определи как прехвърлянето на вещта се отразява на вече възникналия залог;</w:t>
      </w:r>
    </w:p>
    <w:p>
      <w:pPr>
        <w:spacing w:after="40"/>
        <w:ind w:left="504" w:hanging="288"/>
      </w:pPr>
      <w:r>
        <w:t xml:space="preserve">•  да разграничи личното задължение по кредита от тежестта върху вещта;</w:t>
      </w:r>
    </w:p>
    <w:p>
      <w:pPr>
        <w:spacing w:after="40"/>
        <w:ind w:left="504" w:hanging="288"/>
      </w:pPr>
      <w:r>
        <w:t xml:space="preserve">•  да опише положението на приобретателя спрямо заложния кредитор;</w:t>
      </w:r>
    </w:p>
    <w:p>
      <w:pPr>
        <w:spacing w:after="60" w:before="120"/>
      </w:pPr>
      <w:r>
        <w:rPr>
          <w:b/>
          <w:bCs/>
        </w:rPr>
        <w:t xml:space="preserve">Факти</w:t>
      </w:r>
    </w:p>
    <w:p>
      <w:pPr>
        <w:spacing w:after="80" w:before="0"/>
        <w:jc w:val="both"/>
      </w:pPr>
      <w:r>
        <w:t xml:space="preserve">Собственик на производствено оборудване предоставя своя машина като залог за чужд банков кредит на дружество, в което не участва. След няколко месеца машината е прехвърлена от залогодателя на друго лице, без банката да е уведомена, а новият приобретател твърди, че е добросъвестен и не е длъжен да понася последиците от чуждия дълг.</w:t>
      </w:r>
    </w:p>
    <w:p>
      <w:pPr>
        <w:spacing w:after="60" w:before="120"/>
      </w:pPr>
      <w:r>
        <w:rPr>
          <w:b/>
          <w:bCs/>
        </w:rPr>
        <w:t xml:space="preserve">Въпроси</w:t>
      </w:r>
    </w:p>
    <w:p>
      <w:pPr>
        <w:spacing w:after="40"/>
        <w:ind w:left="504" w:hanging="288"/>
      </w:pPr>
      <w:r>
        <w:t xml:space="preserve">1.  Допустимо ли е трето лице да учреди залог за чужд дълг?</w:t>
      </w:r>
    </w:p>
    <w:p>
      <w:pPr>
        <w:spacing w:after="40"/>
        <w:ind w:left="504" w:hanging="288"/>
      </w:pPr>
      <w:r>
        <w:t xml:space="preserve">2.  Какво е положението на приобретателя?</w:t>
      </w:r>
    </w:p>
    <w:p>
      <w:pPr>
        <w:spacing w:after="40"/>
        <w:ind w:left="504" w:hanging="288"/>
      </w:pPr>
      <w:r>
        <w:t xml:space="preserve">3.  Погасява ли продажбата залога?</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първо дали заложното право е валидно възникнало.</w:t>
      </w:r>
    </w:p>
    <w:p>
      <w:pPr>
        <w:spacing w:after="40"/>
        <w:ind w:left="504" w:hanging="288"/>
      </w:pPr>
      <w:r>
        <w:t xml:space="preserve">•  Разграничете кой е длъжник по кредита и кой е собственик на заложената вещ.</w:t>
      </w:r>
    </w:p>
    <w:p>
      <w:pPr>
        <w:spacing w:after="40"/>
        <w:ind w:left="504" w:hanging="288"/>
      </w:pPr>
      <w:r>
        <w:t xml:space="preserve">•  Преценете дали продажбата е основание за погасяване на залога.</w:t>
      </w:r>
    </w:p>
    <w:p>
      <w:pPr>
        <w:spacing w:after="40"/>
        <w:ind w:left="504" w:hanging="288"/>
      </w:pPr>
      <w:r>
        <w:t xml:space="preserve">•  Съобразете какво придобива приобретателят и при какви условия резултатът би бил друг.</w:t>
      </w:r>
    </w:p>
    <w:p>
      <w:pPr>
        <w:spacing w:after="60" w:before="120"/>
      </w:pPr>
      <w:r>
        <w:rPr>
          <w:b/>
          <w:bCs/>
        </w:rPr>
        <w:t xml:space="preserve">Примерен отговор</w:t>
      </w:r>
    </w:p>
    <w:p>
      <w:pPr>
        <w:spacing w:after="80" w:before="0"/>
        <w:jc w:val="both"/>
      </w:pPr>
      <w:r>
        <w:t xml:space="preserve">1. Да. Залогът може да обезпечава както собствено, така и чуждо задължение, от което изхожда и чл. 151 ЗЗД, предоставящ на собственика на заложената вещ, който не е длъжник, възраженията на длъжника срещу кредитора. Учреденият от собственика на оборудването залог за кредита на дружеството, в което той не участва, е валиден.</w:t>
      </w:r>
    </w:p>
    <w:p>
      <w:pPr>
        <w:spacing w:after="80" w:before="0"/>
        <w:jc w:val="both"/>
      </w:pPr>
      <w:r>
        <w:t xml:space="preserve">2. При валидно възникнало заложно право приобретателят на машината придобива вещта с тежестта, която вече я обременява. Позоваването му на добросъвестност и на това, че дългът е чужд, само по себе си не премахва обезпечението, доколкото залогът е учреден върху вещта, а не с оглед личността на приобретателя.</w:t>
      </w:r>
    </w:p>
    <w:p>
      <w:pPr>
        <w:spacing w:after="80" w:before="0"/>
        <w:jc w:val="both"/>
      </w:pPr>
      <w:r>
        <w:t xml:space="preserve">3. Не. Прехвърлянето на машината не е основание за погасяване на залога; по чл. 150 ЗЗД залогът следва обезпеченото вземане и се погасява, ако то се погаси. След като кредитът на дружеството не е погасен, липсата на уведомяване до банката също не се отразява на съществуването на заложното право.</w:t>
      </w:r>
    </w:p>
    <w:p>
      <w:pPr>
        <w:spacing w:after="80" w:before="0"/>
        <w:jc w:val="both"/>
      </w:pPr>
      <w:r>
        <w:t xml:space="preserve">4. Приобретателят придобива машината обременена с вече възникналото заложно право и понася насочването на изпълнението върху нея, освен ако не е налице специално основание за друг резултат. Отношенията му със залогодателя се уреждат помежду им и не са противопоставими на банката.</w:t>
      </w:r>
    </w:p>
    <w:p>
      <w:pPr>
        <w:spacing w:after="60" w:before="120"/>
      </w:pPr>
      <w:r>
        <w:rPr>
          <w:b/>
          <w:bCs/>
        </w:rPr>
        <w:t xml:space="preserve">Кратък извод</w:t>
      </w:r>
    </w:p>
    <w:p>
      <w:pPr>
        <w:spacing w:after="80" w:before="0"/>
        <w:jc w:val="both"/>
      </w:pPr>
      <w:r>
        <w:t xml:space="preserve">Трето лице може да заложи своя вещ за чужд дълг, а последващата продажба не погасява вече възникналото заложно право — приобретателят придобива вещта обременена, освен ако не е налице специално основание за друг резултат.</w:t>
      </w:r>
    </w:p>
    <w:p>
      <w:pPr>
        <w:spacing w:after="60" w:before="120"/>
      </w:pPr>
      <w:r>
        <w:rPr>
          <w:b/>
          <w:bCs/>
        </w:rPr>
        <w:t xml:space="preserve">Често срещани грешки</w:t>
      </w:r>
    </w:p>
    <w:p>
      <w:pPr>
        <w:spacing w:after="40"/>
        <w:ind w:left="504" w:hanging="288"/>
      </w:pPr>
      <w:r>
        <w:t xml:space="preserve">•  Да се приема, че залог може да учреди само самият длъжник.</w:t>
      </w:r>
    </w:p>
    <w:p>
      <w:pPr>
        <w:spacing w:after="40"/>
        <w:ind w:left="504" w:hanging="288"/>
      </w:pPr>
      <w:r>
        <w:t xml:space="preserve">•  Да се смята, че прехвърлянето на вещта само по себе си погасява залога.</w:t>
      </w:r>
    </w:p>
    <w:p>
      <w:pPr>
        <w:spacing w:after="40"/>
        <w:ind w:left="504" w:hanging="288"/>
      </w:pPr>
      <w:r>
        <w:t xml:space="preserve">•  Да се извежда от неучастието в кредита, че приобретателят получава вещта свободна от тежест.</w:t>
      </w:r>
    </w:p>
    <w:p>
      <w:pPr>
        <w:spacing w:after="40"/>
        <w:ind w:left="504" w:hanging="288"/>
      </w:pPr>
      <w:r>
        <w:t xml:space="preserve">•  Да се смесва липсата на лично задължение с липсата на обременяване на вещта.</w:t>
      </w:r>
    </w:p>
    <w:p>
      <w:r>
        <w:br w:type="page"/>
      </w:r>
    </w:p>
    <w:p>
      <w:pPr>
        <w:pStyle w:val="Heading1"/>
        <w:spacing w:after="80"/>
      </w:pPr>
      <w:r>
        <w:rPr>
          <w:b/>
          <w:bCs/>
          <w:color w:val="2F5496"/>
          <w:sz w:val="30"/>
          <w:szCs w:val="30"/>
        </w:rPr>
        <w:t xml:space="preserve">Тема 46. Съдържание на заложното право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451</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Забрана по чл. 152</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452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Държане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Пазене и защита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454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Опасност от разваляне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455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Предпочитание и остатък</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456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Реална суброгация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Погасяване и титул</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458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Търговски залог</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Залог върху вземане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460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Особен залог</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Заложената видеокамера, използвана в рекламна дейност</w:t>
      </w:r>
    </w:p>
    <w:p>
      <w:pPr>
        <w:spacing w:after="40"/>
      </w:pPr>
      <w:r>
        <w:rPr>
          <w:b/>
          <w:bCs/>
        </w:rPr>
        <w:t xml:space="preserve">Казус 2 (Високо): </w:t>
      </w:r>
      <w:r>
        <w:t xml:space="preserve">Плащане към залогодателя по заложено вземане</w:t>
      </w:r>
    </w:p>
    <w:p>
      <w:pPr>
        <w:pStyle w:val="Heading2"/>
        <w:spacing w:after="120" w:before="280"/>
      </w:pPr>
      <w:r>
        <w:rPr>
          <w:b/>
          <w:bCs/>
          <w:color w:val="2F5496"/>
          <w:sz w:val="26"/>
          <w:szCs w:val="26"/>
        </w:rPr>
        <w:t xml:space="preserve">Тема 46 — тестови въпроси</w:t>
      </w:r>
    </w:p>
    <w:p>
      <w:pPr>
        <w:pStyle w:val="Heading3"/>
        <w:spacing w:after="60" w:before="240"/>
      </w:pPr>
      <w:r>
        <w:rPr>
          <w:b/>
          <w:bCs/>
          <w:sz w:val="24"/>
          <w:szCs w:val="24"/>
        </w:rPr>
        <w:t xml:space="preserve">Въпрос 1</w:t>
      </w:r>
      <w:r>
        <w:rPr>
          <w:i/>
          <w:iCs/>
          <w:color w:val="767676"/>
          <w:sz w:val="19"/>
          <w:szCs w:val="19"/>
        </w:rPr>
        <w:t xml:space="preserve">   (№ 451 от 780)</w:t>
      </w:r>
    </w:p>
    <w:p>
      <w:pPr>
        <w:spacing w:after="100"/>
      </w:pPr>
      <w:r>
        <w:rPr>
          <w:b/>
          <w:bCs/>
          <w:sz w:val="19"/>
          <w:szCs w:val="19"/>
        </w:rPr>
        <w:t xml:space="preserve">Подтема: </w:t>
      </w:r>
      <w:r>
        <w:rPr>
          <w:sz w:val="19"/>
          <w:szCs w:val="19"/>
        </w:rPr>
        <w:t xml:space="preserve">Забрана по чл. 152</w:t>
      </w:r>
      <w:r>
        <w:rPr>
          <w:b/>
          <w:bCs/>
          <w:sz w:val="19"/>
          <w:szCs w:val="19"/>
        </w:rPr>
        <w:t xml:space="preserve">     Ниво: </w:t>
      </w:r>
      <w:r>
        <w:rPr>
          <w:sz w:val="19"/>
          <w:szCs w:val="19"/>
        </w:rPr>
        <w:t xml:space="preserve">Средно</w:t>
      </w:r>
    </w:p>
    <w:p>
      <w:pPr>
        <w:spacing w:after="80" w:before="0"/>
      </w:pPr>
      <w:r>
        <w:t xml:space="preserve">Уговорка, направена преди неизпълнението, че при неплащане кредиторът става собственик на заложената вещ:</w:t>
      </w:r>
    </w:p>
    <w:p>
      <w:pPr>
        <w:spacing w:after="40"/>
        <w:ind w:left="431" w:hanging="360"/>
      </w:pPr>
      <w:r>
        <w:rPr>
          <w:b/>
          <w:bCs/>
        </w:rPr>
        <w:t xml:space="preserve">А) </w:t>
      </w:r>
      <w:r>
        <w:t xml:space="preserve">е валидна като проявление на свободата на договаряне</w:t>
      </w:r>
    </w:p>
    <w:p>
      <w:pPr>
        <w:spacing w:after="40"/>
        <w:ind w:left="431" w:hanging="360"/>
      </w:pPr>
      <w:r>
        <w:rPr>
          <w:b/>
          <w:bCs/>
        </w:rPr>
        <w:t xml:space="preserve">Б) </w:t>
      </w:r>
      <w:r>
        <w:t xml:space="preserve">е валидна при търговски залог между търговци</w:t>
      </w:r>
    </w:p>
    <w:p>
      <w:pPr>
        <w:spacing w:after="40"/>
        <w:ind w:left="431" w:hanging="360"/>
      </w:pPr>
      <w:r>
        <w:rPr>
          <w:b/>
          <w:bCs/>
        </w:rPr>
        <w:t xml:space="preserve">В) </w:t>
      </w:r>
      <w:r>
        <w:t xml:space="preserve">поражда действие след нотариална заверка на подписите</w:t>
      </w:r>
    </w:p>
    <w:p>
      <w:pPr>
        <w:spacing w:after="40"/>
        <w:ind w:left="431" w:hanging="360"/>
      </w:pPr>
      <w:r>
        <w:rPr>
          <w:b/>
          <w:bCs/>
        </w:rPr>
        <w:t xml:space="preserve">Г) </w:t>
      </w:r>
      <w:r>
        <w:t xml:space="preserve">е нищожна поради противоречие с императивна забрана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152 забранява предварителните съглашения кредиторът да стане собственик или да се удовлетвори по непредвиден от закона начин — залогът дава право на удовлетворяване от цената, не на предварително присвояване; нарушението води до нищожност по чл. 26, ал. 1.</w:t>
      </w:r>
    </w:p>
    <w:p>
      <w:pPr>
        <w:spacing w:after="100" w:before="0"/>
      </w:pPr>
      <w:r>
        <w:rPr>
          <w:b/>
          <w:bCs/>
        </w:rPr>
        <w:t xml:space="preserve">Защо А е грешен:  </w:t>
      </w:r>
      <w:r>
        <w:t xml:space="preserve">Договорната свобода спира пред императивната забрана.</w:t>
      </w:r>
    </w:p>
    <w:p>
      <w:pPr>
        <w:spacing w:after="100" w:before="0"/>
      </w:pPr>
      <w:r>
        <w:rPr>
          <w:b/>
          <w:bCs/>
        </w:rPr>
        <w:t xml:space="preserve">Защо Б е грешен:  </w:t>
      </w:r>
      <w:r>
        <w:t xml:space="preserve">Търговският залог облекчава продажбата, не присвояването.</w:t>
      </w:r>
    </w:p>
    <w:p>
      <w:pPr>
        <w:spacing w:after="100" w:before="0"/>
      </w:pPr>
      <w:r>
        <w:rPr>
          <w:b/>
          <w:bCs/>
        </w:rPr>
        <w:t xml:space="preserve">Защо В е грешен:  </w:t>
      </w:r>
      <w:r>
        <w:t xml:space="preserve">Формата не санира забранената уговорка.</w:t>
      </w:r>
    </w:p>
    <w:p>
      <w:pPr>
        <w:spacing w:after="140" w:before="0"/>
      </w:pPr>
      <w:r>
        <w:rPr>
          <w:b/>
          <w:bCs/>
        </w:rPr>
        <w:t xml:space="preserve">Методическа бележка:  </w:t>
      </w:r>
      <w:r>
        <w:t xml:space="preserve">Проверява забраната на комисорния пакт.</w:t>
      </w:r>
    </w:p>
    <w:p>
      <w:pPr>
        <w:pStyle w:val="Heading3"/>
        <w:spacing w:after="60" w:before="240"/>
      </w:pPr>
      <w:r>
        <w:rPr>
          <w:b/>
          <w:bCs/>
          <w:sz w:val="24"/>
          <w:szCs w:val="24"/>
        </w:rPr>
        <w:t xml:space="preserve">Въпрос 2</w:t>
      </w:r>
      <w:r>
        <w:rPr>
          <w:i/>
          <w:iCs/>
          <w:color w:val="767676"/>
          <w:sz w:val="19"/>
          <w:szCs w:val="19"/>
        </w:rPr>
        <w:t xml:space="preserve">   (№ 452 от 780)</w:t>
      </w:r>
    </w:p>
    <w:p>
      <w:pPr>
        <w:spacing w:after="100"/>
      </w:pPr>
      <w:r>
        <w:rPr>
          <w:b/>
          <w:bCs/>
          <w:sz w:val="19"/>
          <w:szCs w:val="19"/>
        </w:rPr>
        <w:t xml:space="preserve">Подтема: </w:t>
      </w:r>
      <w:r>
        <w:rPr>
          <w:sz w:val="19"/>
          <w:szCs w:val="19"/>
        </w:rPr>
        <w:t xml:space="preserve">Държане</w:t>
      </w:r>
      <w:r>
        <w:rPr>
          <w:b/>
          <w:bCs/>
          <w:sz w:val="19"/>
          <w:szCs w:val="19"/>
        </w:rPr>
        <w:t xml:space="preserve">     Ниво: </w:t>
      </w:r>
      <w:r>
        <w:rPr>
          <w:sz w:val="19"/>
          <w:szCs w:val="19"/>
        </w:rPr>
        <w:t xml:space="preserve">Средно</w:t>
      </w:r>
    </w:p>
    <w:p>
      <w:pPr>
        <w:spacing w:after="80" w:before="0"/>
      </w:pPr>
      <w:r>
        <w:t xml:space="preserve">Длъжникът плаща половината от обезпечения дълг и иска връщане на „съответната половина" от заложената вещ. Кредиторът:</w:t>
      </w:r>
    </w:p>
    <w:p>
      <w:pPr>
        <w:spacing w:after="40"/>
        <w:ind w:left="431" w:hanging="360"/>
      </w:pPr>
      <w:r>
        <w:rPr>
          <w:b/>
          <w:bCs/>
        </w:rPr>
        <w:t xml:space="preserve">А) </w:t>
      </w:r>
      <w:r>
        <w:t xml:space="preserve">е длъжен да върне съразмерна част от заложената вещ</w:t>
      </w:r>
    </w:p>
    <w:p>
      <w:pPr>
        <w:spacing w:after="40"/>
        <w:ind w:left="431" w:hanging="360"/>
      </w:pPr>
      <w:r>
        <w:rPr>
          <w:b/>
          <w:bCs/>
        </w:rPr>
        <w:t xml:space="preserve">Б) </w:t>
      </w:r>
      <w:r>
        <w:t xml:space="preserve">е длъжен да върне цялата вещ при частично плащане</w:t>
      </w:r>
    </w:p>
    <w:p>
      <w:pPr>
        <w:spacing w:after="40"/>
        <w:ind w:left="431" w:hanging="360"/>
      </w:pPr>
      <w:r>
        <w:rPr>
          <w:b/>
          <w:bCs/>
        </w:rPr>
        <w:t xml:space="preserve">В) </w:t>
      </w:r>
      <w:r>
        <w:t xml:space="preserve">не дължи частично връщане до пълното погасяване</w:t>
      </w:r>
    </w:p>
    <w:p>
      <w:pPr>
        <w:spacing w:after="40"/>
        <w:ind w:left="431" w:hanging="360"/>
      </w:pPr>
      <w:r>
        <w:rPr>
          <w:b/>
          <w:bCs/>
        </w:rPr>
        <w:t xml:space="preserve">Г) </w:t>
      </w:r>
      <w:r>
        <w:t xml:space="preserve">трябва да продаде вещта и да върне половината от цената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Основното текущо правомощие е държането до пълното погасяване (чл. 157, ал. 1): то възпира разпореждането, осигурява публичност и гарантира наличността; частичното плащане не поражда задължение за частично връщане — друго може да следва само от уговорка между страните.</w:t>
      </w:r>
    </w:p>
    <w:p>
      <w:pPr>
        <w:spacing w:after="100" w:before="0"/>
      </w:pPr>
      <w:r>
        <w:rPr>
          <w:b/>
          <w:bCs/>
        </w:rPr>
        <w:t xml:space="preserve">Защо А е грешен:  </w:t>
      </w:r>
      <w:r>
        <w:t xml:space="preserve">Съразмерно връщане законът не предвижда.</w:t>
      </w:r>
    </w:p>
    <w:p>
      <w:pPr>
        <w:spacing w:after="100" w:before="0"/>
      </w:pPr>
      <w:r>
        <w:rPr>
          <w:b/>
          <w:bCs/>
        </w:rPr>
        <w:t xml:space="preserve">Защо Б е грешен:  </w:t>
      </w:r>
      <w:r>
        <w:t xml:space="preserve">Пълното връщане при частично плащане би обезсмислило обезпечението.</w:t>
      </w:r>
    </w:p>
    <w:p>
      <w:pPr>
        <w:spacing w:after="100" w:before="0"/>
      </w:pPr>
      <w:r>
        <w:rPr>
          <w:b/>
          <w:bCs/>
        </w:rPr>
        <w:t xml:space="preserve">Защо Г е грешен:  </w:t>
      </w:r>
      <w:r>
        <w:t xml:space="preserve">Продажба преди неизпълнение е недопустима.</w:t>
      </w:r>
    </w:p>
    <w:p>
      <w:pPr>
        <w:spacing w:after="140" w:before="0"/>
      </w:pPr>
      <w:r>
        <w:rPr>
          <w:b/>
          <w:bCs/>
        </w:rPr>
        <w:t xml:space="preserve">Методическа бележка:  </w:t>
      </w:r>
      <w:r>
        <w:t xml:space="preserve">Проверява неделимостта на държането при частично плащане.</w:t>
      </w:r>
    </w:p>
    <w:p>
      <w:pPr>
        <w:pStyle w:val="Heading3"/>
        <w:spacing w:after="60" w:before="240"/>
      </w:pPr>
      <w:r>
        <w:rPr>
          <w:b/>
          <w:bCs/>
          <w:sz w:val="24"/>
          <w:szCs w:val="24"/>
        </w:rPr>
        <w:t xml:space="preserve">Въпрос 3</w:t>
      </w:r>
      <w:r>
        <w:rPr>
          <w:i/>
          <w:iCs/>
          <w:color w:val="767676"/>
          <w:sz w:val="19"/>
          <w:szCs w:val="19"/>
        </w:rPr>
        <w:t xml:space="preserve">   (№ 453 от 780)</w:t>
      </w:r>
    </w:p>
    <w:p>
      <w:pPr>
        <w:spacing w:after="100"/>
      </w:pPr>
      <w:r>
        <w:rPr>
          <w:b/>
          <w:bCs/>
          <w:sz w:val="19"/>
          <w:szCs w:val="19"/>
        </w:rPr>
        <w:t xml:space="preserve">Подтема: </w:t>
      </w:r>
      <w:r>
        <w:rPr>
          <w:sz w:val="19"/>
          <w:szCs w:val="19"/>
        </w:rPr>
        <w:t xml:space="preserve">Пазене и защита</w:t>
      </w:r>
      <w:r>
        <w:rPr>
          <w:b/>
          <w:bCs/>
          <w:sz w:val="19"/>
          <w:szCs w:val="19"/>
        </w:rPr>
        <w:t xml:space="preserve">     Ниво: </w:t>
      </w:r>
      <w:r>
        <w:rPr>
          <w:sz w:val="19"/>
          <w:szCs w:val="19"/>
        </w:rPr>
        <w:t xml:space="preserve">Средно</w:t>
      </w:r>
    </w:p>
    <w:p>
      <w:pPr>
        <w:spacing w:after="80" w:before="0"/>
      </w:pPr>
      <w:r>
        <w:t xml:space="preserve">Заложният кредитор, лишен от държането на вещта:</w:t>
      </w:r>
    </w:p>
    <w:p>
      <w:pPr>
        <w:spacing w:after="40"/>
        <w:ind w:left="431" w:hanging="360"/>
      </w:pPr>
      <w:r>
        <w:rPr>
          <w:b/>
          <w:bCs/>
        </w:rPr>
        <w:t xml:space="preserve">А) </w:t>
      </w:r>
      <w:r>
        <w:t xml:space="preserve">може да иска връщането ѝ от всяко лице, у което се намира</w:t>
      </w:r>
    </w:p>
    <w:p>
      <w:pPr>
        <w:spacing w:after="40"/>
        <w:ind w:left="431" w:hanging="360"/>
      </w:pPr>
      <w:r>
        <w:rPr>
          <w:b/>
          <w:bCs/>
        </w:rPr>
        <w:t xml:space="preserve">Б) </w:t>
      </w:r>
      <w:r>
        <w:t xml:space="preserve">губи заложното право окончателно с изгубването на държането</w:t>
      </w:r>
    </w:p>
    <w:p>
      <w:pPr>
        <w:spacing w:after="40"/>
        <w:ind w:left="431" w:hanging="360"/>
      </w:pPr>
      <w:r>
        <w:rPr>
          <w:b/>
          <w:bCs/>
        </w:rPr>
        <w:t xml:space="preserve">В) </w:t>
      </w:r>
      <w:r>
        <w:t xml:space="preserve">трябва да предяви ревандикационен иск като собственик</w:t>
      </w:r>
    </w:p>
    <w:p>
      <w:pPr>
        <w:spacing w:after="40"/>
        <w:ind w:left="431" w:hanging="360"/>
      </w:pPr>
      <w:r>
        <w:rPr>
          <w:b/>
          <w:bCs/>
        </w:rPr>
        <w:t xml:space="preserve">Г) </w:t>
      </w:r>
      <w:r>
        <w:t xml:space="preserve">може само да търси обезщетение от залогодателя за вредите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Специалният иск по чл. 157, ал. 3 произтича от самия залог и не изисква доказване на собственост; отделно кредиторът няма право да ползва вещта без уговорка, дължи пазене с грижата на добър стопанин и отговаря за виновно намаляване на стойността ѝ.</w:t>
      </w:r>
    </w:p>
    <w:p>
      <w:pPr>
        <w:spacing w:after="100" w:before="0"/>
      </w:pPr>
      <w:r>
        <w:rPr>
          <w:b/>
          <w:bCs/>
        </w:rPr>
        <w:t xml:space="preserve">Защо Б е грешен:  </w:t>
      </w:r>
      <w:r>
        <w:t xml:space="preserve">Недоброволната загуба на държането не погасява залога.</w:t>
      </w:r>
    </w:p>
    <w:p>
      <w:pPr>
        <w:spacing w:after="100" w:before="0"/>
      </w:pPr>
      <w:r>
        <w:rPr>
          <w:b/>
          <w:bCs/>
        </w:rPr>
        <w:t xml:space="preserve">Защо В е грешен:  </w:t>
      </w:r>
      <w:r>
        <w:t xml:space="preserve">Кредиторът не е собственик — искът му е заложен, не ревандикационен.</w:t>
      </w:r>
    </w:p>
    <w:p>
      <w:pPr>
        <w:spacing w:after="100" w:before="0"/>
      </w:pPr>
      <w:r>
        <w:rPr>
          <w:b/>
          <w:bCs/>
        </w:rPr>
        <w:t xml:space="preserve">Защо Г е грешен:  </w:t>
      </w:r>
      <w:r>
        <w:t xml:space="preserve">Реалната защита е изрично уредена.</w:t>
      </w:r>
    </w:p>
    <w:p>
      <w:pPr>
        <w:spacing w:after="140" w:before="0"/>
      </w:pPr>
      <w:r>
        <w:rPr>
          <w:b/>
          <w:bCs/>
        </w:rPr>
        <w:t xml:space="preserve">Методическа бележка:  </w:t>
      </w:r>
      <w:r>
        <w:t xml:space="preserve">Проверява специалната защита на държането.</w:t>
      </w:r>
    </w:p>
    <w:p>
      <w:pPr>
        <w:pStyle w:val="Heading3"/>
        <w:spacing w:after="60" w:before="240"/>
      </w:pPr>
      <w:r>
        <w:rPr>
          <w:b/>
          <w:bCs/>
          <w:sz w:val="24"/>
          <w:szCs w:val="24"/>
        </w:rPr>
        <w:t xml:space="preserve">Въпрос 4</w:t>
      </w:r>
      <w:r>
        <w:rPr>
          <w:i/>
          <w:iCs/>
          <w:color w:val="767676"/>
          <w:sz w:val="19"/>
          <w:szCs w:val="19"/>
        </w:rPr>
        <w:t xml:space="preserve">   (№ 454 от 780)</w:t>
      </w:r>
    </w:p>
    <w:p>
      <w:pPr>
        <w:spacing w:after="100"/>
      </w:pPr>
      <w:r>
        <w:rPr>
          <w:b/>
          <w:bCs/>
          <w:sz w:val="19"/>
          <w:szCs w:val="19"/>
        </w:rPr>
        <w:t xml:space="preserve">Подтема: </w:t>
      </w:r>
      <w:r>
        <w:rPr>
          <w:sz w:val="19"/>
          <w:szCs w:val="19"/>
        </w:rPr>
        <w:t xml:space="preserve">Опасност от разваляне</w:t>
      </w:r>
      <w:r>
        <w:rPr>
          <w:b/>
          <w:bCs/>
          <w:sz w:val="19"/>
          <w:szCs w:val="19"/>
        </w:rPr>
        <w:t xml:space="preserve">     Ниво: </w:t>
      </w:r>
      <w:r>
        <w:rPr>
          <w:sz w:val="19"/>
          <w:szCs w:val="19"/>
        </w:rPr>
        <w:t xml:space="preserve">Средно</w:t>
      </w:r>
    </w:p>
    <w:p>
      <w:pPr>
        <w:spacing w:after="80" w:before="0"/>
      </w:pPr>
      <w:r>
        <w:t xml:space="preserve">При опасност заложената вещ да се развали:</w:t>
      </w:r>
    </w:p>
    <w:p>
      <w:pPr>
        <w:spacing w:after="40"/>
        <w:ind w:left="431" w:hanging="360"/>
      </w:pPr>
      <w:r>
        <w:rPr>
          <w:b/>
          <w:bCs/>
        </w:rPr>
        <w:t xml:space="preserve">А) </w:t>
      </w:r>
      <w:r>
        <w:t xml:space="preserve">кредиторът я придобива автоматично в собственост по силата на закона</w:t>
      </w:r>
    </w:p>
    <w:p>
      <w:pPr>
        <w:spacing w:after="40"/>
        <w:ind w:left="431" w:hanging="360"/>
      </w:pPr>
      <w:r>
        <w:rPr>
          <w:b/>
          <w:bCs/>
        </w:rPr>
        <w:t xml:space="preserve">Б) </w:t>
      </w:r>
      <w:r>
        <w:t xml:space="preserve">всяка от страните може да поиска районният съд да разреши продажбата ѝ</w:t>
      </w:r>
    </w:p>
    <w:p>
      <w:pPr>
        <w:spacing w:after="40"/>
        <w:ind w:left="431" w:hanging="360"/>
      </w:pPr>
      <w:r>
        <w:rPr>
          <w:b/>
          <w:bCs/>
        </w:rPr>
        <w:t xml:space="preserve">В) </w:t>
      </w:r>
      <w:r>
        <w:t xml:space="preserve">вещта се унищожава под контрола на съдебен изпълнител, за да не увреди кредитора</w:t>
      </w:r>
    </w:p>
    <w:p>
      <w:pPr>
        <w:spacing w:after="40"/>
        <w:ind w:left="431" w:hanging="360"/>
      </w:pPr>
      <w:r>
        <w:rPr>
          <w:b/>
          <w:bCs/>
        </w:rPr>
        <w:t xml:space="preserve">Г) </w:t>
      </w:r>
      <w:r>
        <w:t xml:space="preserve">залогът се погасява поради последваща невъзможност на предмета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158 дава на двете страни път за запазване на стойността: разрешена от районния съд продажба и влагане на сумата в банка — тя замества вещта като обезпечение.</w:t>
      </w:r>
    </w:p>
    <w:p>
      <w:pPr>
        <w:spacing w:after="100" w:before="0"/>
      </w:pPr>
      <w:r>
        <w:rPr>
          <w:b/>
          <w:bCs/>
        </w:rPr>
        <w:t xml:space="preserve">Защо А е грешен:  </w:t>
      </w:r>
      <w:r>
        <w:t xml:space="preserve">Присвояването е забранено и в тази хипотеза.</w:t>
      </w:r>
    </w:p>
    <w:p>
      <w:pPr>
        <w:spacing w:after="100" w:before="0"/>
      </w:pPr>
      <w:r>
        <w:rPr>
          <w:b/>
          <w:bCs/>
        </w:rPr>
        <w:t xml:space="preserve">Защо В е грешен:  </w:t>
      </w:r>
      <w:r>
        <w:t xml:space="preserve">Унищожаване законът не урежда като изход.</w:t>
      </w:r>
    </w:p>
    <w:p>
      <w:pPr>
        <w:spacing w:after="100" w:before="0"/>
      </w:pPr>
      <w:r>
        <w:rPr>
          <w:b/>
          <w:bCs/>
        </w:rPr>
        <w:t xml:space="preserve">Защо Г е грешен:  </w:t>
      </w:r>
      <w:r>
        <w:t xml:space="preserve">Обезпечението продължава върху паричния заместител.</w:t>
      </w:r>
    </w:p>
    <w:p>
      <w:pPr>
        <w:spacing w:after="140" w:before="0"/>
      </w:pPr>
      <w:r>
        <w:rPr>
          <w:b/>
          <w:bCs/>
        </w:rPr>
        <w:t xml:space="preserve">Методическа бележка:  </w:t>
      </w:r>
      <w:r>
        <w:t xml:space="preserve">Проверява механизма на чл. 158 и заместващото обезпечение.</w:t>
      </w:r>
    </w:p>
    <w:p>
      <w:pPr>
        <w:pStyle w:val="Heading3"/>
        <w:spacing w:after="60" w:before="240"/>
      </w:pPr>
      <w:r>
        <w:rPr>
          <w:b/>
          <w:bCs/>
          <w:sz w:val="24"/>
          <w:szCs w:val="24"/>
        </w:rPr>
        <w:t xml:space="preserve">Въпрос 5</w:t>
      </w:r>
      <w:r>
        <w:rPr>
          <w:i/>
          <w:iCs/>
          <w:color w:val="767676"/>
          <w:sz w:val="19"/>
          <w:szCs w:val="19"/>
        </w:rPr>
        <w:t xml:space="preserve">   (№ 455 от 780)</w:t>
      </w:r>
    </w:p>
    <w:p>
      <w:pPr>
        <w:spacing w:after="100"/>
      </w:pPr>
      <w:r>
        <w:rPr>
          <w:b/>
          <w:bCs/>
          <w:sz w:val="19"/>
          <w:szCs w:val="19"/>
        </w:rPr>
        <w:t xml:space="preserve">Подтема: </w:t>
      </w:r>
      <w:r>
        <w:rPr>
          <w:sz w:val="19"/>
          <w:szCs w:val="19"/>
        </w:rPr>
        <w:t xml:space="preserve">Предпочитание и остатък</w:t>
      </w:r>
      <w:r>
        <w:rPr>
          <w:b/>
          <w:bCs/>
          <w:sz w:val="19"/>
          <w:szCs w:val="19"/>
        </w:rPr>
        <w:t xml:space="preserve">     Ниво: </w:t>
      </w:r>
      <w:r>
        <w:rPr>
          <w:sz w:val="19"/>
          <w:szCs w:val="19"/>
        </w:rPr>
        <w:t xml:space="preserve">Средно</w:t>
      </w:r>
    </w:p>
    <w:p>
      <w:pPr>
        <w:spacing w:after="80" w:before="0"/>
      </w:pPr>
      <w:r>
        <w:t xml:space="preserve">Ако цената на заложената вещ не покрие цялото обезпечено вземане, непокритият остатък:</w:t>
      </w:r>
    </w:p>
    <w:p>
      <w:pPr>
        <w:spacing w:after="40"/>
        <w:ind w:left="431" w:hanging="360"/>
      </w:pPr>
      <w:r>
        <w:rPr>
          <w:b/>
          <w:bCs/>
        </w:rPr>
        <w:t xml:space="preserve">А) </w:t>
      </w:r>
      <w:r>
        <w:t xml:space="preserve">се погасява — залогът изчерпва отговорността</w:t>
      </w:r>
    </w:p>
    <w:p>
      <w:pPr>
        <w:spacing w:after="40"/>
        <w:ind w:left="431" w:hanging="360"/>
      </w:pPr>
      <w:r>
        <w:rPr>
          <w:b/>
          <w:bCs/>
        </w:rPr>
        <w:t xml:space="preserve">Б) </w:t>
      </w:r>
      <w:r>
        <w:t xml:space="preserve">се събира от залогодателя независимо кой е той</w:t>
      </w:r>
    </w:p>
    <w:p>
      <w:pPr>
        <w:spacing w:after="40"/>
        <w:ind w:left="431" w:hanging="360"/>
      </w:pPr>
      <w:r>
        <w:rPr>
          <w:b/>
          <w:bCs/>
        </w:rPr>
        <w:t xml:space="preserve">В) </w:t>
      </w:r>
      <w:r>
        <w:t xml:space="preserve">е хирографарно вземане срещу личния длъжник</w:t>
      </w:r>
    </w:p>
    <w:p>
      <w:pPr>
        <w:spacing w:after="40"/>
        <w:ind w:left="431" w:hanging="360"/>
      </w:pPr>
      <w:r>
        <w:rPr>
          <w:b/>
          <w:bCs/>
        </w:rPr>
        <w:t xml:space="preserve">Г) </w:t>
      </w:r>
      <w:r>
        <w:t xml:space="preserve">преминава върху друго имущество със същата привилегия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Предимството е право върху стойността, не гаранция за пълно плащане: остатъкът се търси от личния длъжник по общия ред, а третото лице-залогодател отговаря само с вещта; редът между няколко залога следва момента на учредяването.</w:t>
      </w:r>
    </w:p>
    <w:p>
      <w:pPr>
        <w:spacing w:after="100" w:before="0"/>
      </w:pPr>
      <w:r>
        <w:rPr>
          <w:b/>
          <w:bCs/>
        </w:rPr>
        <w:t xml:space="preserve">Защо А е грешен:  </w:t>
      </w:r>
      <w:r>
        <w:t xml:space="preserve">Залогът не е таван на личния дълг.</w:t>
      </w:r>
    </w:p>
    <w:p>
      <w:pPr>
        <w:spacing w:after="100" w:before="0"/>
      </w:pPr>
      <w:r>
        <w:rPr>
          <w:b/>
          <w:bCs/>
        </w:rPr>
        <w:t xml:space="preserve">Защо Б е грешен:  </w:t>
      </w:r>
      <w:r>
        <w:t xml:space="preserve">Третото лице не дължи лично без отделно основание.</w:t>
      </w:r>
    </w:p>
    <w:p>
      <w:pPr>
        <w:spacing w:after="100" w:before="0"/>
      </w:pPr>
      <w:r>
        <w:rPr>
          <w:b/>
          <w:bCs/>
        </w:rPr>
        <w:t xml:space="preserve">Защо Г е грешен:  </w:t>
      </w:r>
      <w:r>
        <w:t xml:space="preserve">Привилегията не „скача" върху други вещи.</w:t>
      </w:r>
    </w:p>
    <w:p>
      <w:pPr>
        <w:spacing w:after="140" w:before="0"/>
      </w:pPr>
      <w:r>
        <w:rPr>
          <w:b/>
          <w:bCs/>
        </w:rPr>
        <w:t xml:space="preserve">Методическа бележка:  </w:t>
      </w:r>
      <w:r>
        <w:t xml:space="preserve">Проверява границата между вещната и личната отговорност.</w:t>
      </w:r>
    </w:p>
    <w:p>
      <w:pPr>
        <w:pStyle w:val="Heading3"/>
        <w:spacing w:after="60" w:before="240"/>
      </w:pPr>
      <w:r>
        <w:rPr>
          <w:b/>
          <w:bCs/>
          <w:sz w:val="24"/>
          <w:szCs w:val="24"/>
        </w:rPr>
        <w:t xml:space="preserve">Въпрос 6</w:t>
      </w:r>
      <w:r>
        <w:rPr>
          <w:i/>
          <w:iCs/>
          <w:color w:val="767676"/>
          <w:sz w:val="19"/>
          <w:szCs w:val="19"/>
        </w:rPr>
        <w:t xml:space="preserve">   (№ 456 от 780)</w:t>
      </w:r>
    </w:p>
    <w:p>
      <w:pPr>
        <w:spacing w:after="100"/>
      </w:pPr>
      <w:r>
        <w:rPr>
          <w:b/>
          <w:bCs/>
          <w:sz w:val="19"/>
          <w:szCs w:val="19"/>
        </w:rPr>
        <w:t xml:space="preserve">Подтема: </w:t>
      </w:r>
      <w:r>
        <w:rPr>
          <w:sz w:val="19"/>
          <w:szCs w:val="19"/>
        </w:rPr>
        <w:t xml:space="preserve">Реална суброгация</w:t>
      </w:r>
      <w:r>
        <w:rPr>
          <w:b/>
          <w:bCs/>
          <w:sz w:val="19"/>
          <w:szCs w:val="19"/>
        </w:rPr>
        <w:t xml:space="preserve">     Ниво: </w:t>
      </w:r>
      <w:r>
        <w:rPr>
          <w:sz w:val="19"/>
          <w:szCs w:val="19"/>
        </w:rPr>
        <w:t xml:space="preserve">Високо</w:t>
      </w:r>
    </w:p>
    <w:p>
      <w:pPr>
        <w:spacing w:after="80" w:before="0"/>
      </w:pPr>
      <w:r>
        <w:t xml:space="preserve">Застрахованата заложена вещ погива. Заложният кредитор:</w:t>
      </w:r>
    </w:p>
    <w:p>
      <w:pPr>
        <w:spacing w:after="40"/>
        <w:ind w:left="431" w:hanging="360"/>
      </w:pPr>
      <w:r>
        <w:rPr>
          <w:b/>
          <w:bCs/>
        </w:rPr>
        <w:t xml:space="preserve">А) </w:t>
      </w:r>
      <w:r>
        <w:t xml:space="preserve">запазва реда на предпочитанието си върху застрахователната сума</w:t>
      </w:r>
    </w:p>
    <w:p>
      <w:pPr>
        <w:spacing w:after="40"/>
        <w:ind w:left="431" w:hanging="360"/>
      </w:pPr>
      <w:r>
        <w:rPr>
          <w:b/>
          <w:bCs/>
        </w:rPr>
        <w:t xml:space="preserve">Б) </w:t>
      </w:r>
      <w:r>
        <w:t xml:space="preserve">губи обезпечението си окончателно заедно с погиналата вещ</w:t>
      </w:r>
    </w:p>
    <w:p>
      <w:pPr>
        <w:spacing w:after="40"/>
        <w:ind w:left="431" w:hanging="360"/>
      </w:pPr>
      <w:r>
        <w:rPr>
          <w:b/>
          <w:bCs/>
        </w:rPr>
        <w:t xml:space="preserve">В) </w:t>
      </w:r>
      <w:r>
        <w:t xml:space="preserve">става титуляр на застрахователното вземане от момента на погиването</w:t>
      </w:r>
    </w:p>
    <w:p>
      <w:pPr>
        <w:spacing w:after="40"/>
        <w:ind w:left="431" w:hanging="360"/>
      </w:pPr>
      <w:r>
        <w:rPr>
          <w:b/>
          <w:bCs/>
        </w:rPr>
        <w:t xml:space="preserve">Г) </w:t>
      </w:r>
      <w:r>
        <w:t xml:space="preserve">може да иска от залогодателя нова вещ в залог по силата на закона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154 пренася обезпечението върху паричния заместител (застраховка, обезщетение при отчуждаване), съчетавайки реалната суброгация със защита на добросъвестното плащане чрез тримесечния срок след предупреждението.</w:t>
      </w:r>
    </w:p>
    <w:p>
      <w:pPr>
        <w:spacing w:after="100" w:before="0"/>
      </w:pPr>
      <w:r>
        <w:rPr>
          <w:b/>
          <w:bCs/>
        </w:rPr>
        <w:t xml:space="preserve">Защо Б е грешен:  </w:t>
      </w:r>
      <w:r>
        <w:t xml:space="preserve">Реалната суброгация запазва предпочитанието.</w:t>
      </w:r>
    </w:p>
    <w:p>
      <w:pPr>
        <w:spacing w:after="100" w:before="0"/>
      </w:pPr>
      <w:r>
        <w:rPr>
          <w:b/>
          <w:bCs/>
        </w:rPr>
        <w:t xml:space="preserve">Защо В е грешен:  </w:t>
      </w:r>
      <w:r>
        <w:t xml:space="preserve">Кредиторът има ред върху сумата, не титулярство.</w:t>
      </w:r>
    </w:p>
    <w:p>
      <w:pPr>
        <w:spacing w:after="100" w:before="0"/>
      </w:pPr>
      <w:r>
        <w:rPr>
          <w:b/>
          <w:bCs/>
        </w:rPr>
        <w:t xml:space="preserve">Защо Г е грешен:  </w:t>
      </w:r>
      <w:r>
        <w:t xml:space="preserve">Право на заместваща вещ законът не дава.</w:t>
      </w:r>
    </w:p>
    <w:p>
      <w:pPr>
        <w:spacing w:after="140" w:before="0"/>
      </w:pPr>
      <w:r>
        <w:rPr>
          <w:b/>
          <w:bCs/>
        </w:rPr>
        <w:t xml:space="preserve">Методическа бележка:  </w:t>
      </w:r>
      <w:r>
        <w:t xml:space="preserve">Проверява механизма и границите на реалната суброгация.</w:t>
      </w:r>
    </w:p>
    <w:p>
      <w:pPr>
        <w:pStyle w:val="Heading3"/>
        <w:spacing w:after="60" w:before="240"/>
      </w:pPr>
      <w:r>
        <w:rPr>
          <w:b/>
          <w:bCs/>
          <w:sz w:val="24"/>
          <w:szCs w:val="24"/>
        </w:rPr>
        <w:t xml:space="preserve">Въпрос 7</w:t>
      </w:r>
      <w:r>
        <w:rPr>
          <w:i/>
          <w:iCs/>
          <w:color w:val="767676"/>
          <w:sz w:val="19"/>
          <w:szCs w:val="19"/>
        </w:rPr>
        <w:t xml:space="preserve">   (№ 457 от 780)</w:t>
      </w:r>
    </w:p>
    <w:p>
      <w:pPr>
        <w:spacing w:after="100"/>
      </w:pPr>
      <w:r>
        <w:rPr>
          <w:b/>
          <w:bCs/>
          <w:sz w:val="19"/>
          <w:szCs w:val="19"/>
        </w:rPr>
        <w:t xml:space="preserve">Подтема: </w:t>
      </w:r>
      <w:r>
        <w:rPr>
          <w:sz w:val="19"/>
          <w:szCs w:val="19"/>
        </w:rPr>
        <w:t xml:space="preserve">Погасяване и титул</w:t>
      </w:r>
      <w:r>
        <w:rPr>
          <w:b/>
          <w:bCs/>
          <w:sz w:val="19"/>
          <w:szCs w:val="19"/>
        </w:rPr>
        <w:t xml:space="preserve">     Ниво: </w:t>
      </w:r>
      <w:r>
        <w:rPr>
          <w:sz w:val="19"/>
          <w:szCs w:val="19"/>
        </w:rPr>
        <w:t xml:space="preserve">Средно</w:t>
      </w:r>
    </w:p>
    <w:p>
      <w:pPr>
        <w:spacing w:after="80" w:before="0"/>
      </w:pPr>
      <w:r>
        <w:t xml:space="preserve">Доброволното връщане на заложената вещ на длъжника:</w:t>
      </w:r>
    </w:p>
    <w:p>
      <w:pPr>
        <w:spacing w:after="40"/>
        <w:ind w:left="431" w:hanging="360"/>
      </w:pPr>
      <w:r>
        <w:rPr>
          <w:b/>
          <w:bCs/>
        </w:rPr>
        <w:t xml:space="preserve">А) </w:t>
      </w:r>
      <w:r>
        <w:t xml:space="preserve">няма никакво значение за съществуването на залога</w:t>
      </w:r>
    </w:p>
    <w:p>
      <w:pPr>
        <w:spacing w:after="40"/>
        <w:ind w:left="431" w:hanging="360"/>
      </w:pPr>
      <w:r>
        <w:rPr>
          <w:b/>
          <w:bCs/>
        </w:rPr>
        <w:t xml:space="preserve">Б) </w:t>
      </w:r>
      <w:r>
        <w:t xml:space="preserve">превръща залога в особен залог по реда на ЗОЗ</w:t>
      </w:r>
    </w:p>
    <w:p>
      <w:pPr>
        <w:spacing w:after="40"/>
        <w:ind w:left="431" w:hanging="360"/>
      </w:pPr>
      <w:r>
        <w:rPr>
          <w:b/>
          <w:bCs/>
        </w:rPr>
        <w:t xml:space="preserve">В) </w:t>
      </w:r>
      <w:r>
        <w:t xml:space="preserve">спира течението на давността за обезпеченото вземане</w:t>
      </w:r>
    </w:p>
    <w:p>
      <w:pPr>
        <w:spacing w:after="40"/>
        <w:ind w:left="431" w:hanging="360"/>
      </w:pPr>
      <w:r>
        <w:rPr>
          <w:b/>
          <w:bCs/>
        </w:rPr>
        <w:t xml:space="preserve">Г) </w:t>
      </w:r>
      <w:r>
        <w:t xml:space="preserve">погасява реалния залог поради изгубеното държане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Запазването на държането е материална предпоставка (чл. 159); доброволното връщане погасява реалния залог, а щом вещта се намира у длъжника, законът предполага доброволност. Отделно писменият договор за залог на парично вземане може да послужи за заповед за незабавно изпълнение по чл. 418 ГПК (чл. 160).</w:t>
      </w:r>
    </w:p>
    <w:p>
      <w:pPr>
        <w:spacing w:after="100" w:before="0"/>
      </w:pPr>
      <w:r>
        <w:rPr>
          <w:b/>
          <w:bCs/>
        </w:rPr>
        <w:t xml:space="preserve">Защо А е грешен:  </w:t>
      </w:r>
      <w:r>
        <w:t xml:space="preserve">Държането е носещата конструкция на реалния залог.</w:t>
      </w:r>
    </w:p>
    <w:p>
      <w:pPr>
        <w:spacing w:after="100" w:before="0"/>
      </w:pPr>
      <w:r>
        <w:rPr>
          <w:b/>
          <w:bCs/>
        </w:rPr>
        <w:t xml:space="preserve">Защо Б е грешен:  </w:t>
      </w:r>
      <w:r>
        <w:t xml:space="preserve">Автоматична трансформация между режимите няма.</w:t>
      </w:r>
    </w:p>
    <w:p>
      <w:pPr>
        <w:spacing w:after="100" w:before="0"/>
      </w:pPr>
      <w:r>
        <w:rPr>
          <w:b/>
          <w:bCs/>
        </w:rPr>
        <w:t xml:space="preserve">Защо В е грешен:  </w:t>
      </w:r>
      <w:r>
        <w:t xml:space="preserve">Връщането не влияе на давността на вземането.</w:t>
      </w:r>
    </w:p>
    <w:p>
      <w:pPr>
        <w:spacing w:after="140" w:before="0"/>
      </w:pPr>
      <w:r>
        <w:rPr>
          <w:b/>
          <w:bCs/>
        </w:rPr>
        <w:t xml:space="preserve">Методическа бележка:  </w:t>
      </w:r>
      <w:r>
        <w:t xml:space="preserve">Проверява чл. 159 и презумпцията за доброволност.</w:t>
      </w:r>
    </w:p>
    <w:p>
      <w:pPr>
        <w:pStyle w:val="Heading3"/>
        <w:spacing w:after="60" w:before="240"/>
      </w:pPr>
      <w:r>
        <w:rPr>
          <w:b/>
          <w:bCs/>
          <w:sz w:val="24"/>
          <w:szCs w:val="24"/>
        </w:rPr>
        <w:t xml:space="preserve">Въпрос 8</w:t>
      </w:r>
      <w:r>
        <w:rPr>
          <w:i/>
          <w:iCs/>
          <w:color w:val="767676"/>
          <w:sz w:val="19"/>
          <w:szCs w:val="19"/>
        </w:rPr>
        <w:t xml:space="preserve">   (№ 458 от 780)</w:t>
      </w:r>
    </w:p>
    <w:p>
      <w:pPr>
        <w:spacing w:after="100"/>
      </w:pPr>
      <w:r>
        <w:rPr>
          <w:b/>
          <w:bCs/>
          <w:sz w:val="19"/>
          <w:szCs w:val="19"/>
        </w:rPr>
        <w:t xml:space="preserve">Подтема: </w:t>
      </w:r>
      <w:r>
        <w:rPr>
          <w:sz w:val="19"/>
          <w:szCs w:val="19"/>
        </w:rPr>
        <w:t xml:space="preserve">Търговски залог</w:t>
      </w:r>
      <w:r>
        <w:rPr>
          <w:b/>
          <w:bCs/>
          <w:sz w:val="19"/>
          <w:szCs w:val="19"/>
        </w:rPr>
        <w:t xml:space="preserve">     Ниво: </w:t>
      </w:r>
      <w:r>
        <w:rPr>
          <w:sz w:val="19"/>
          <w:szCs w:val="19"/>
        </w:rPr>
        <w:t xml:space="preserve">Високо</w:t>
      </w:r>
    </w:p>
    <w:p>
      <w:pPr>
        <w:spacing w:after="80" w:before="0"/>
      </w:pPr>
      <w:r>
        <w:t xml:space="preserve">При търговски залог кредиторът може да продаде заложената вещ извънсъдебно, ако:</w:t>
      </w:r>
    </w:p>
    <w:p>
      <w:pPr>
        <w:spacing w:after="40"/>
        <w:ind w:left="431" w:hanging="360"/>
      </w:pPr>
      <w:r>
        <w:rPr>
          <w:b/>
          <w:bCs/>
        </w:rPr>
        <w:t xml:space="preserve">А) </w:t>
      </w:r>
      <w:r>
        <w:t xml:space="preserve">просто е изпратил писмена покана до длъжника и е изчакал седем дни</w:t>
      </w:r>
    </w:p>
    <w:p>
      <w:pPr>
        <w:spacing w:after="40"/>
        <w:ind w:left="431" w:hanging="360"/>
      </w:pPr>
      <w:r>
        <w:rPr>
          <w:b/>
          <w:bCs/>
        </w:rPr>
        <w:t xml:space="preserve">Б) </w:t>
      </w:r>
      <w:r>
        <w:t xml:space="preserve">има писмен договор с достоверна дата, забава и вещ с пазарна цена</w:t>
      </w:r>
    </w:p>
    <w:p>
      <w:pPr>
        <w:spacing w:after="40"/>
        <w:ind w:left="431" w:hanging="360"/>
      </w:pPr>
      <w:r>
        <w:rPr>
          <w:b/>
          <w:bCs/>
        </w:rPr>
        <w:t xml:space="preserve">В) </w:t>
      </w:r>
      <w:r>
        <w:t xml:space="preserve">е получил предварително разрешение от районния съд въпреки уговорката</w:t>
      </w:r>
    </w:p>
    <w:p>
      <w:pPr>
        <w:spacing w:after="40"/>
        <w:ind w:left="431" w:hanging="360"/>
      </w:pPr>
      <w:r>
        <w:rPr>
          <w:b/>
          <w:bCs/>
        </w:rPr>
        <w:t xml:space="preserve">Г) </w:t>
      </w:r>
      <w:r>
        <w:t xml:space="preserve">вещта е на стойност под определения от закона стойностен праг</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 311 ТЗ допуска договорена извънсъдебна продажба при тези условия (пазарна или борсова цена), с незабавно уведомяване на залогодателя и предаване на остатъка; за бързоразваляща се вещ чл. 313 позволява продажба при пазарна цена и влагане на сумата; уговорка кредиторът да събира плодовете за сметка на дълга също е допустима (чл. 314).</w:t>
      </w:r>
    </w:p>
    <w:p>
      <w:pPr>
        <w:spacing w:after="100" w:before="0"/>
      </w:pPr>
      <w:r>
        <w:rPr>
          <w:b/>
          <w:bCs/>
        </w:rPr>
        <w:t xml:space="preserve">Защо А е грешен:  </w:t>
      </w:r>
      <w:r>
        <w:t xml:space="preserve">Поканата не замества законовите предпоставки.</w:t>
      </w:r>
    </w:p>
    <w:p>
      <w:pPr>
        <w:spacing w:after="100" w:before="0"/>
      </w:pPr>
      <w:r>
        <w:rPr>
          <w:b/>
          <w:bCs/>
        </w:rPr>
        <w:t xml:space="preserve">Защо В е грешен:  </w:t>
      </w:r>
      <w:r>
        <w:t xml:space="preserve">Съдебното разрешение е общият, не търговският ред.</w:t>
      </w:r>
    </w:p>
    <w:p>
      <w:pPr>
        <w:spacing w:after="100" w:before="0"/>
      </w:pPr>
      <w:r>
        <w:rPr>
          <w:b/>
          <w:bCs/>
        </w:rPr>
        <w:t xml:space="preserve">Защо Г е грешен:  </w:t>
      </w:r>
      <w:r>
        <w:t xml:space="preserve">Стойностен праг нормата не съдържа.</w:t>
      </w:r>
    </w:p>
    <w:p>
      <w:pPr>
        <w:spacing w:after="140" w:before="0"/>
      </w:pPr>
      <w:r>
        <w:rPr>
          <w:b/>
          <w:bCs/>
        </w:rPr>
        <w:t xml:space="preserve">Методическа бележка:  </w:t>
      </w:r>
      <w:r>
        <w:t xml:space="preserve">Проверява облекчения търговски ред за реализация.</w:t>
      </w:r>
    </w:p>
    <w:p>
      <w:pPr>
        <w:pStyle w:val="Heading3"/>
        <w:spacing w:after="60" w:before="240"/>
      </w:pPr>
      <w:r>
        <w:rPr>
          <w:b/>
          <w:bCs/>
          <w:sz w:val="24"/>
          <w:szCs w:val="24"/>
        </w:rPr>
        <w:t xml:space="preserve">Въпрос 9</w:t>
      </w:r>
      <w:r>
        <w:rPr>
          <w:i/>
          <w:iCs/>
          <w:color w:val="767676"/>
          <w:sz w:val="19"/>
          <w:szCs w:val="19"/>
        </w:rPr>
        <w:t xml:space="preserve">   (№ 459 от 780)</w:t>
      </w:r>
    </w:p>
    <w:p>
      <w:pPr>
        <w:spacing w:after="100"/>
      </w:pPr>
      <w:r>
        <w:rPr>
          <w:b/>
          <w:bCs/>
          <w:sz w:val="19"/>
          <w:szCs w:val="19"/>
        </w:rPr>
        <w:t xml:space="preserve">Подтема: </w:t>
      </w:r>
      <w:r>
        <w:rPr>
          <w:sz w:val="19"/>
          <w:szCs w:val="19"/>
        </w:rPr>
        <w:t xml:space="preserve">Залог върху вземане</w:t>
      </w:r>
      <w:r>
        <w:rPr>
          <w:b/>
          <w:bCs/>
          <w:sz w:val="19"/>
          <w:szCs w:val="19"/>
        </w:rPr>
        <w:t xml:space="preserve">     Ниво: </w:t>
      </w:r>
      <w:r>
        <w:rPr>
          <w:sz w:val="19"/>
          <w:szCs w:val="19"/>
        </w:rPr>
        <w:t xml:space="preserve">Високо</w:t>
      </w:r>
    </w:p>
    <w:p>
      <w:pPr>
        <w:spacing w:after="80" w:before="0"/>
      </w:pPr>
      <w:r>
        <w:t xml:space="preserve">Заложният кредитор при залог върху вземане:</w:t>
      </w:r>
    </w:p>
    <w:p>
      <w:pPr>
        <w:spacing w:after="40"/>
        <w:ind w:left="431" w:hanging="360"/>
      </w:pPr>
      <w:r>
        <w:rPr>
          <w:b/>
          <w:bCs/>
        </w:rPr>
        <w:t xml:space="preserve">А) </w:t>
      </w:r>
      <w:r>
        <w:t xml:space="preserve">става титуляр на заложеното вземане още от момента на учредяването</w:t>
      </w:r>
    </w:p>
    <w:p>
      <w:pPr>
        <w:spacing w:after="40"/>
        <w:ind w:left="431" w:hanging="360"/>
      </w:pPr>
      <w:r>
        <w:rPr>
          <w:b/>
          <w:bCs/>
        </w:rPr>
        <w:t xml:space="preserve">Б) </w:t>
      </w:r>
      <w:r>
        <w:t xml:space="preserve">няма никакви задължения към залогодателя — разполага само с права</w:t>
      </w:r>
    </w:p>
    <w:p>
      <w:pPr>
        <w:spacing w:after="40"/>
        <w:ind w:left="431" w:hanging="360"/>
      </w:pPr>
      <w:r>
        <w:rPr>
          <w:b/>
          <w:bCs/>
        </w:rPr>
        <w:t xml:space="preserve">В) </w:t>
      </w:r>
      <w:r>
        <w:t xml:space="preserve">е длъжен да пази вземането — да събира всички лихви и главницата</w:t>
      </w:r>
    </w:p>
    <w:p>
      <w:pPr>
        <w:spacing w:after="40"/>
        <w:ind w:left="431" w:hanging="360"/>
      </w:pPr>
      <w:r>
        <w:rPr>
          <w:b/>
          <w:bCs/>
        </w:rPr>
        <w:t xml:space="preserve">Г) </w:t>
      </w:r>
      <w:r>
        <w:t xml:space="preserve">може да опрости или намали заложеното вземане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Правомощието за събиране е и задължение (чл. 164): кредиторът извършва действията по запазването (например прекъсва давността), събира лихвите, а при падеж — и главницата, като паричните суми се влагат в банка като обезпечение — без да става титуляр; след съобщаването на длъжника залогът му е противопоставим, а той запазва възраженията от собственото си правоотношение.</w:t>
      </w:r>
    </w:p>
    <w:p>
      <w:pPr>
        <w:spacing w:after="100" w:before="0"/>
      </w:pPr>
      <w:r>
        <w:rPr>
          <w:b/>
          <w:bCs/>
        </w:rPr>
        <w:t xml:space="preserve">Защо А е грешен:  </w:t>
      </w:r>
      <w:r>
        <w:t xml:space="preserve">Титулярството остава у залогодателя.</w:t>
      </w:r>
    </w:p>
    <w:p>
      <w:pPr>
        <w:spacing w:after="100" w:before="0"/>
      </w:pPr>
      <w:r>
        <w:rPr>
          <w:b/>
          <w:bCs/>
        </w:rPr>
        <w:t xml:space="preserve">Защо Б е грешен:  </w:t>
      </w:r>
      <w:r>
        <w:t xml:space="preserve">Задължението за запазване е изрично.</w:t>
      </w:r>
    </w:p>
    <w:p>
      <w:pPr>
        <w:spacing w:after="100" w:before="0"/>
      </w:pPr>
      <w:r>
        <w:rPr>
          <w:b/>
          <w:bCs/>
        </w:rPr>
        <w:t xml:space="preserve">Защо Г е грешен:  </w:t>
      </w:r>
      <w:r>
        <w:t xml:space="preserve">Разпореждане с чуждото вземане — опрощаване или намаляване — кредиторът няма.</w:t>
      </w:r>
    </w:p>
    <w:p>
      <w:pPr>
        <w:spacing w:after="140" w:before="0"/>
      </w:pPr>
      <w:r>
        <w:rPr>
          <w:b/>
          <w:bCs/>
        </w:rPr>
        <w:t xml:space="preserve">Методическа бележка:  </w:t>
      </w:r>
      <w:r>
        <w:t xml:space="preserve">Проверява двойствената позиция при залог на вземане.</w:t>
      </w:r>
    </w:p>
    <w:p>
      <w:pPr>
        <w:pStyle w:val="Heading3"/>
        <w:spacing w:after="60" w:before="240"/>
      </w:pPr>
      <w:r>
        <w:rPr>
          <w:b/>
          <w:bCs/>
          <w:sz w:val="24"/>
          <w:szCs w:val="24"/>
        </w:rPr>
        <w:t xml:space="preserve">Въпрос 10</w:t>
      </w:r>
      <w:r>
        <w:rPr>
          <w:i/>
          <w:iCs/>
          <w:color w:val="767676"/>
          <w:sz w:val="19"/>
          <w:szCs w:val="19"/>
        </w:rPr>
        <w:t xml:space="preserve">   (№ 460 от 780)</w:t>
      </w:r>
    </w:p>
    <w:p>
      <w:pPr>
        <w:spacing w:after="100"/>
      </w:pPr>
      <w:r>
        <w:rPr>
          <w:b/>
          <w:bCs/>
          <w:sz w:val="19"/>
          <w:szCs w:val="19"/>
        </w:rPr>
        <w:t xml:space="preserve">Подтема: </w:t>
      </w:r>
      <w:r>
        <w:rPr>
          <w:sz w:val="19"/>
          <w:szCs w:val="19"/>
        </w:rPr>
        <w:t xml:space="preserve">Особен залог</w:t>
      </w:r>
      <w:r>
        <w:rPr>
          <w:b/>
          <w:bCs/>
          <w:sz w:val="19"/>
          <w:szCs w:val="19"/>
        </w:rPr>
        <w:t xml:space="preserve">     Ниво: </w:t>
      </w:r>
      <w:r>
        <w:rPr>
          <w:sz w:val="19"/>
          <w:szCs w:val="19"/>
        </w:rPr>
        <w:t xml:space="preserve">Високо</w:t>
      </w:r>
    </w:p>
    <w:p>
      <w:pPr>
        <w:spacing w:after="80" w:before="0"/>
      </w:pPr>
      <w:r>
        <w:t xml:space="preserve">При особения залог по ЗОЗ, за разлика от реалния залог:</w:t>
      </w:r>
    </w:p>
    <w:p>
      <w:pPr>
        <w:spacing w:after="40"/>
        <w:ind w:left="431" w:hanging="360"/>
      </w:pPr>
      <w:r>
        <w:rPr>
          <w:b/>
          <w:bCs/>
        </w:rPr>
        <w:t xml:space="preserve">А) </w:t>
      </w:r>
      <w:r>
        <w:t xml:space="preserve">залогодателят държи вещта, а публичност дава само вписването</w:t>
      </w:r>
    </w:p>
    <w:p>
      <w:pPr>
        <w:spacing w:after="40"/>
        <w:ind w:left="431" w:hanging="360"/>
      </w:pPr>
      <w:r>
        <w:rPr>
          <w:b/>
          <w:bCs/>
        </w:rPr>
        <w:t xml:space="preserve">Б) </w:t>
      </w:r>
      <w:r>
        <w:t xml:space="preserve">вещта задължително се предава на кредитора при учредяването</w:t>
      </w:r>
    </w:p>
    <w:p>
      <w:pPr>
        <w:spacing w:after="40"/>
        <w:ind w:left="431" w:hanging="360"/>
      </w:pPr>
      <w:r>
        <w:rPr>
          <w:b/>
          <w:bCs/>
        </w:rPr>
        <w:t xml:space="preserve">В) </w:t>
      </w:r>
      <w:r>
        <w:t xml:space="preserve">не съществува ред между няколко залога върху едно имущество</w:t>
      </w:r>
    </w:p>
    <w:p>
      <w:pPr>
        <w:spacing w:after="40"/>
        <w:ind w:left="431" w:hanging="360"/>
      </w:pPr>
      <w:r>
        <w:rPr>
          <w:b/>
          <w:bCs/>
        </w:rPr>
        <w:t xml:space="preserve">Г) </w:t>
      </w:r>
      <w:r>
        <w:t xml:space="preserve">кредиторът може по всяко време самоволно да изземе и продаде актива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Залогодателят използва имуществото в дейността си (разпорежданията в кръга на обикновената дейност може да погасяват залога — чл. 7 ЗОЗ); вписването дава противопоставимост и ред, действа 5 години с възможност за подновяване; пристъпването се вписва и известява, след което активът преминава в разпореждане на кредитора, а продажбата минава през депозитар.</w:t>
      </w:r>
    </w:p>
    <w:p>
      <w:pPr>
        <w:spacing w:after="100" w:before="0"/>
      </w:pPr>
      <w:r>
        <w:rPr>
          <w:b/>
          <w:bCs/>
        </w:rPr>
        <w:t xml:space="preserve">Защо Б е грешен:  </w:t>
      </w:r>
      <w:r>
        <w:t xml:space="preserve">Точно липсата на предаване отличава особения залог.</w:t>
      </w:r>
    </w:p>
    <w:p>
      <w:pPr>
        <w:spacing w:after="100" w:before="0"/>
      </w:pPr>
      <w:r>
        <w:rPr>
          <w:b/>
          <w:bCs/>
        </w:rPr>
        <w:t xml:space="preserve">Защо В е грешен:  </w:t>
      </w:r>
      <w:r>
        <w:t xml:space="preserve">Редът следва вписванията.</w:t>
      </w:r>
    </w:p>
    <w:p>
      <w:pPr>
        <w:spacing w:after="100" w:before="0"/>
      </w:pPr>
      <w:r>
        <w:rPr>
          <w:b/>
          <w:bCs/>
        </w:rPr>
        <w:t xml:space="preserve">Защо Г е грешен:  </w:t>
      </w:r>
      <w:r>
        <w:t xml:space="preserve">Преди вписано пристъпване самоволно изземване няма.</w:t>
      </w:r>
    </w:p>
    <w:p>
      <w:pPr>
        <w:spacing w:after="140" w:before="0"/>
      </w:pPr>
      <w:r>
        <w:rPr>
          <w:b/>
          <w:bCs/>
        </w:rPr>
        <w:t xml:space="preserve">Методическа бележка:  </w:t>
      </w:r>
      <w:r>
        <w:t xml:space="preserve">Проверява ключовите разлики на режима по ЗОЗ.</w:t>
      </w:r>
    </w:p>
    <w:p>
      <w:pPr>
        <w:pStyle w:val="Heading2"/>
        <w:spacing w:after="120" w:before="320"/>
      </w:pPr>
      <w:r>
        <w:rPr>
          <w:b/>
          <w:bCs/>
          <w:color w:val="2F5496"/>
          <w:sz w:val="26"/>
          <w:szCs w:val="26"/>
        </w:rPr>
        <w:t xml:space="preserve">Тема 46 — казуси</w:t>
      </w:r>
    </w:p>
    <w:p>
      <w:pPr>
        <w:pStyle w:val="Heading3"/>
        <w:spacing w:after="80" w:before="240"/>
      </w:pPr>
      <w:r>
        <w:rPr>
          <w:b/>
          <w:bCs/>
          <w:sz w:val="24"/>
          <w:szCs w:val="24"/>
        </w:rPr>
        <w:t xml:space="preserve">Казус 1</w:t>
      </w:r>
      <w:r>
        <w:rPr>
          <w:i/>
          <w:iCs/>
          <w:color w:val="767676"/>
          <w:sz w:val="19"/>
          <w:szCs w:val="19"/>
        </w:rPr>
        <w:t xml:space="preserve">   (№ 91 от 156)</w:t>
      </w:r>
    </w:p>
    <w:p>
      <w:pPr>
        <w:spacing w:after="100" w:before="0"/>
      </w:pPr>
      <w:r>
        <w:rPr>
          <w:b/>
          <w:bCs/>
        </w:rPr>
        <w:t xml:space="preserve">Заглавие:  </w:t>
      </w:r>
      <w:r>
        <w:t xml:space="preserve">Заложената видеокамера, използвана в рекламна дейност</w:t>
      </w:r>
    </w:p>
    <w:p>
      <w:pPr>
        <w:spacing w:after="100" w:before="0"/>
      </w:pPr>
      <w:r>
        <w:rPr>
          <w:b/>
          <w:bCs/>
        </w:rPr>
        <w:t xml:space="preserve">Тема:  </w:t>
      </w:r>
      <w:r>
        <w:t xml:space="preserve">Съдържание на заложното право. Задължения на заложния кредитор като държател на вещта.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заложно право</w:t>
      </w:r>
    </w:p>
    <w:p>
      <w:pPr>
        <w:spacing w:after="40"/>
        <w:ind w:left="504" w:hanging="288"/>
      </w:pPr>
      <w:r>
        <w:t xml:space="preserve">•  обезпечително държане на вещта</w:t>
      </w:r>
    </w:p>
    <w:p>
      <w:pPr>
        <w:spacing w:after="40"/>
        <w:ind w:left="504" w:hanging="288"/>
      </w:pPr>
      <w:r>
        <w:t xml:space="preserve">•  липса на право на ползване без уговорка</w:t>
      </w:r>
    </w:p>
    <w:p>
      <w:pPr>
        <w:spacing w:after="40"/>
        <w:ind w:left="504" w:hanging="288"/>
      </w:pPr>
      <w:r>
        <w:t xml:space="preserve">•  дължима грижа при пазенето</w:t>
      </w:r>
    </w:p>
    <w:p>
      <w:pPr>
        <w:spacing w:after="40"/>
        <w:ind w:left="504" w:hanging="288"/>
      </w:pPr>
      <w:r>
        <w:t xml:space="preserve">•  запазване на стойността на заложената вещ</w:t>
      </w:r>
    </w:p>
    <w:p>
      <w:pPr>
        <w:spacing w:after="40"/>
        <w:ind w:left="504" w:hanging="288"/>
      </w:pPr>
      <w:r>
        <w:t xml:space="preserve">•  виновно увреждане</w:t>
      </w:r>
    </w:p>
    <w:p>
      <w:pPr>
        <w:spacing w:after="40"/>
        <w:ind w:left="504" w:hanging="288"/>
      </w:pPr>
      <w:r>
        <w:t xml:space="preserve">•  отговорност за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очертае какви правомощия дава заложното право върху държаната вещ;</w:t>
      </w:r>
    </w:p>
    <w:p>
      <w:pPr>
        <w:spacing w:after="40"/>
        <w:ind w:left="504" w:hanging="288"/>
      </w:pPr>
      <w:r>
        <w:t xml:space="preserve">•  да разграничи обезпечителното държане от ползването на вещта;</w:t>
      </w:r>
    </w:p>
    <w:p>
      <w:pPr>
        <w:spacing w:after="40"/>
        <w:ind w:left="504" w:hanging="288"/>
      </w:pPr>
      <w:r>
        <w:t xml:space="preserve">•  да посочи задълженията на заложния кредитор при пазенето;</w:t>
      </w:r>
    </w:p>
    <w:p>
      <w:pPr>
        <w:spacing w:after="40"/>
        <w:ind w:left="504" w:hanging="288"/>
      </w:pPr>
      <w:r>
        <w:t xml:space="preserve">•  да изведе последиците от виновно увреждане на заложената вещ;</w:t>
      </w:r>
    </w:p>
    <w:p>
      <w:pPr>
        <w:spacing w:after="60" w:before="120"/>
      </w:pPr>
      <w:r>
        <w:rPr>
          <w:b/>
          <w:bCs/>
        </w:rPr>
        <w:t xml:space="preserve">Факти</w:t>
      </w:r>
    </w:p>
    <w:p>
      <w:pPr>
        <w:spacing w:after="80" w:before="0"/>
        <w:jc w:val="both"/>
      </w:pPr>
      <w:r>
        <w:t xml:space="preserve">Кредитор държи заложена скъпа видеокамера като обезпечение на парично вземане. Без изрична уговорка той я използва в своята рекламна дейност, за да „не стои неизползвана". В резултат корпусът е надраскан и стойността ѝ спада. Длъжникът иска вещта обратно и твърди, че кредиторът е нарушил правата си като заложен кредитор.</w:t>
      </w:r>
    </w:p>
    <w:p>
      <w:pPr>
        <w:spacing w:after="60" w:before="120"/>
      </w:pPr>
      <w:r>
        <w:rPr>
          <w:b/>
          <w:bCs/>
        </w:rPr>
        <w:t xml:space="preserve">Въпроси</w:t>
      </w:r>
    </w:p>
    <w:p>
      <w:pPr>
        <w:spacing w:after="40"/>
        <w:ind w:left="504" w:hanging="288"/>
      </w:pPr>
      <w:r>
        <w:t xml:space="preserve">1.  Има ли право заложният кредитор да ползва вещта без уговорка?</w:t>
      </w:r>
    </w:p>
    <w:p>
      <w:pPr>
        <w:spacing w:after="40"/>
        <w:ind w:left="504" w:hanging="288"/>
      </w:pPr>
      <w:r>
        <w:t xml:space="preserve">2.  Какви са задълженията му като държател?</w:t>
      </w:r>
    </w:p>
    <w:p>
      <w:pPr>
        <w:spacing w:after="40"/>
        <w:ind w:left="504" w:hanging="288"/>
      </w:pPr>
      <w:r>
        <w:t xml:space="preserve">3.  Какви последици настъпват при виновно увреждане?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има ли уговорка, която да разрешава ползването на вещта.</w:t>
      </w:r>
    </w:p>
    <w:p>
      <w:pPr>
        <w:spacing w:after="40"/>
        <w:ind w:left="504" w:hanging="288"/>
      </w:pPr>
      <w:r>
        <w:t xml:space="preserve">•  Определете каква е функцията на държането при залога.</w:t>
      </w:r>
    </w:p>
    <w:p>
      <w:pPr>
        <w:spacing w:after="40"/>
        <w:ind w:left="504" w:hanging="288"/>
      </w:pPr>
      <w:r>
        <w:t xml:space="preserve">•  Съпоставете фактическото поведение на кредитора с дължимата грижа.</w:t>
      </w:r>
    </w:p>
    <w:p>
      <w:pPr>
        <w:spacing w:after="40"/>
        <w:ind w:left="504" w:hanging="288"/>
      </w:pPr>
      <w:r>
        <w:t xml:space="preserve">•  Свържете спадналата стойност на вещта с отговорността за вреди.</w:t>
      </w:r>
    </w:p>
    <w:p>
      <w:pPr>
        <w:spacing w:after="60" w:before="120"/>
      </w:pPr>
      <w:r>
        <w:rPr>
          <w:b/>
          <w:bCs/>
        </w:rPr>
        <w:t xml:space="preserve">Примерен отговор</w:t>
      </w:r>
    </w:p>
    <w:p>
      <w:pPr>
        <w:spacing w:after="80" w:before="0"/>
        <w:jc w:val="both"/>
      </w:pPr>
      <w:r>
        <w:t xml:space="preserve">1. Заложното право дава на кредитора обезпечително държане, а не право на ползване. Съгласно чл. 157 ЗЗД кредиторът има право да държи заложената вещ, докато обезпеченото вземане бъде погасено изцяло, но няма право да си служи с нея, освен ако е уговорено противното. След като по условията на казуса такава уговорка липсва, включването на видеокамерата в рекламната дейност е извън съдържанието на заложното право.</w:t>
      </w:r>
    </w:p>
    <w:p>
      <w:pPr>
        <w:spacing w:after="80" w:before="0"/>
        <w:jc w:val="both"/>
      </w:pPr>
      <w:r>
        <w:t xml:space="preserve">2. Като държател кредиторът дължи запазване на вещта в състоянието, в което я е получил. Приложим е стандартът на чл. 63 ал. 2 ЗЗД — задължението се изпълнява с грижата на добър стопанин, което тук означава пазене на камерата и въздържане от действия, намаляващи стойността ѝ. Обезпечителната функция на държането се изчерпва с осигуряване на бъдещото удовлетворяване от вещта.</w:t>
      </w:r>
    </w:p>
    <w:p>
      <w:pPr>
        <w:spacing w:after="80" w:before="0"/>
        <w:jc w:val="both"/>
      </w:pPr>
      <w:r>
        <w:t xml:space="preserve">3. Нарушаването на това задължение поражда отговорност за вреди. По чл. 79 ал. 1 ЗЗД във връзка с чл. 82 ЗЗД кредиторът дължи обезщетение за претърпяната загуба, доколкото тя е пряка и непосредствена последица от поведението му — надрасканият корпус и спадът в стойността на камерата.</w:t>
      </w:r>
    </w:p>
    <w:p>
      <w:pPr>
        <w:spacing w:after="80" w:before="0"/>
        <w:jc w:val="both"/>
      </w:pPr>
      <w:r>
        <w:t xml:space="preserve">4. Следователно кредиторът е нарушил съдържанието на заложното си право, защото е превърнал обезпечителното държане в неразрешено ползване. Той отговаря за обезценяването, настъпило вследствие на използването на камерата в рекламната му дейност.</w:t>
      </w:r>
    </w:p>
    <w:p>
      <w:pPr>
        <w:spacing w:after="60" w:before="120"/>
      </w:pPr>
      <w:r>
        <w:rPr>
          <w:b/>
          <w:bCs/>
        </w:rPr>
        <w:t xml:space="preserve">Кратък извод</w:t>
      </w:r>
    </w:p>
    <w:p>
      <w:pPr>
        <w:spacing w:after="80" w:before="0"/>
        <w:jc w:val="both"/>
      </w:pPr>
      <w:r>
        <w:t xml:space="preserve">Заложният кредитор няма общо право да ползва вещта: той дължи да я пази с дължимата грижа и да не намалява стойността ѝ, а превръщането на обезпечителното държане в ползване води до отговорност за вредите.</w:t>
      </w:r>
    </w:p>
    <w:p>
      <w:pPr>
        <w:spacing w:after="60" w:before="120"/>
      </w:pPr>
      <w:r>
        <w:rPr>
          <w:b/>
          <w:bCs/>
        </w:rPr>
        <w:t xml:space="preserve">Често срещани грешки</w:t>
      </w:r>
    </w:p>
    <w:p>
      <w:pPr>
        <w:spacing w:after="40"/>
        <w:ind w:left="504" w:hanging="288"/>
      </w:pPr>
      <w:r>
        <w:t xml:space="preserve">•  Да се приема, че държането на вещта включва и право на ползване.</w:t>
      </w:r>
    </w:p>
    <w:p>
      <w:pPr>
        <w:spacing w:after="40"/>
        <w:ind w:left="504" w:hanging="288"/>
      </w:pPr>
      <w:r>
        <w:t xml:space="preserve">•  Да се оправдава ползването с довода, че вещта иначе би стояла неизползвана.</w:t>
      </w:r>
    </w:p>
    <w:p>
      <w:pPr>
        <w:spacing w:after="40"/>
        <w:ind w:left="504" w:hanging="288"/>
      </w:pPr>
      <w:r>
        <w:t xml:space="preserve">•  Да се пренебрегва изискването за дължима грижа и за запазване на стойността.</w:t>
      </w:r>
    </w:p>
    <w:p>
      <w:pPr>
        <w:spacing w:after="40"/>
        <w:ind w:left="504" w:hanging="288"/>
      </w:pPr>
      <w:r>
        <w:t xml:space="preserve">•  Да се пропуска отговорността за вреди при виновно поведение на кредитора.</w:t>
      </w:r>
    </w:p>
    <w:p>
      <w:pPr>
        <w:pStyle w:val="Heading3"/>
        <w:spacing w:after="80" w:before="240"/>
      </w:pPr>
      <w:r>
        <w:rPr>
          <w:b/>
          <w:bCs/>
          <w:sz w:val="24"/>
          <w:szCs w:val="24"/>
        </w:rPr>
        <w:t xml:space="preserve">Казус 2</w:t>
      </w:r>
      <w:r>
        <w:rPr>
          <w:i/>
          <w:iCs/>
          <w:color w:val="767676"/>
          <w:sz w:val="19"/>
          <w:szCs w:val="19"/>
        </w:rPr>
        <w:t xml:space="preserve">   (№ 92 от 156)</w:t>
      </w:r>
    </w:p>
    <w:p>
      <w:pPr>
        <w:spacing w:after="100" w:before="0"/>
      </w:pPr>
      <w:r>
        <w:rPr>
          <w:b/>
          <w:bCs/>
        </w:rPr>
        <w:t xml:space="preserve">Заглавие:  </w:t>
      </w:r>
      <w:r>
        <w:t xml:space="preserve">Плащане към залогодателя по заложено вземане</w:t>
      </w:r>
    </w:p>
    <w:p>
      <w:pPr>
        <w:spacing w:after="100" w:before="0"/>
      </w:pPr>
      <w:r>
        <w:rPr>
          <w:b/>
          <w:bCs/>
        </w:rPr>
        <w:t xml:space="preserve">Тема:  </w:t>
      </w:r>
      <w:r>
        <w:t xml:space="preserve">Залог върху вземане — съобщаване и събиране (ЗЗД); пристъпване към изпълнение (ЗОЗ).</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залог върху вземане</w:t>
      </w:r>
    </w:p>
    <w:p>
      <w:pPr>
        <w:spacing w:after="40"/>
        <w:ind w:left="504" w:hanging="288"/>
      </w:pPr>
      <w:r>
        <w:t xml:space="preserve">•  длъжник по заложеното вземане</w:t>
      </w:r>
    </w:p>
    <w:p>
      <w:pPr>
        <w:spacing w:after="40"/>
        <w:ind w:left="504" w:hanging="288"/>
      </w:pPr>
      <w:r>
        <w:t xml:space="preserve">•  съобщаване на залога</w:t>
      </w:r>
    </w:p>
    <w:p>
      <w:pPr>
        <w:spacing w:after="40"/>
        <w:ind w:left="504" w:hanging="288"/>
      </w:pPr>
      <w:r>
        <w:t xml:space="preserve">•  противопоставимост</w:t>
      </w:r>
    </w:p>
    <w:p>
      <w:pPr>
        <w:spacing w:after="40"/>
        <w:ind w:left="504" w:hanging="288"/>
      </w:pPr>
      <w:r>
        <w:t xml:space="preserve">•  събиране на вземането преди пристъпване към изпълнение</w:t>
      </w:r>
    </w:p>
    <w:p>
      <w:pPr>
        <w:spacing w:after="40"/>
        <w:ind w:left="504" w:hanging="288"/>
      </w:pPr>
      <w:r>
        <w:t xml:space="preserve">•  пристъпване към изпълнение</w:t>
      </w:r>
    </w:p>
    <w:p>
      <w:pPr>
        <w:spacing w:after="40"/>
        <w:ind w:left="504" w:hanging="288"/>
      </w:pPr>
      <w:r>
        <w:t xml:space="preserve">•  режим на принудителната реализация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значението на съобщаването на залога за противопоставимостта;</w:t>
      </w:r>
    </w:p>
    <w:p>
      <w:pPr>
        <w:spacing w:after="40"/>
        <w:ind w:left="504" w:hanging="288"/>
      </w:pPr>
      <w:r>
        <w:t xml:space="preserve">•  да определи кой събира заложеното вземане преди пристъпване към изпълнение;</w:t>
      </w:r>
    </w:p>
    <w:p>
      <w:pPr>
        <w:spacing w:after="40"/>
        <w:ind w:left="504" w:hanging="288"/>
      </w:pPr>
      <w:r>
        <w:t xml:space="preserve">•  да проследи как се променя положението след пристъпване към изпълнение;</w:t>
      </w:r>
    </w:p>
    <w:p>
      <w:pPr>
        <w:spacing w:after="40"/>
        <w:ind w:left="504" w:hanging="288"/>
      </w:pPr>
      <w:r>
        <w:t xml:space="preserve">•  да установи кои фактически обстоятелства са решаващи за изхода на спора;</w:t>
      </w:r>
    </w:p>
    <w:p>
      <w:pPr>
        <w:spacing w:after="60" w:before="120"/>
      </w:pPr>
      <w:r>
        <w:rPr>
          <w:b/>
          <w:bCs/>
        </w:rPr>
        <w:t xml:space="preserve">Факти</w:t>
      </w:r>
    </w:p>
    <w:p>
      <w:pPr>
        <w:spacing w:after="80" w:before="0"/>
        <w:jc w:val="both"/>
      </w:pPr>
      <w:r>
        <w:t xml:space="preserve">Заложен е дълг на търговско дружество срещу негов клиент. След като обезпеченото вземане на заложния кредитор става изискуемо, клиентът по заложеното вземане плаща на самото дружество, а не на заложния кредитор. Последният твърди, че плащането не го засяга, защото следва да събере сумата лично. Дружеството отговаря, че докато не е имало пристъпване към изпълнение, именно то е могло да получава плащанията.</w:t>
      </w:r>
    </w:p>
    <w:p>
      <w:pPr>
        <w:spacing w:after="60" w:before="120"/>
      </w:pPr>
      <w:r>
        <w:rPr>
          <w:b/>
          <w:bCs/>
        </w:rPr>
        <w:t xml:space="preserve">Въпроси</w:t>
      </w:r>
    </w:p>
    <w:p>
      <w:pPr>
        <w:spacing w:after="40"/>
        <w:ind w:left="504" w:hanging="288"/>
      </w:pPr>
      <w:r>
        <w:t xml:space="preserve">1.  Какво значение има съобщаването на залога на длъжника по заложеното вземане?</w:t>
      </w:r>
    </w:p>
    <w:p>
      <w:pPr>
        <w:spacing w:after="40"/>
        <w:ind w:left="504" w:hanging="288"/>
      </w:pPr>
      <w:r>
        <w:t xml:space="preserve">2.  Кой има право да събира вземането преди пристъпване към изпълнение?</w:t>
      </w:r>
    </w:p>
    <w:p>
      <w:pPr>
        <w:spacing w:after="40"/>
        <w:ind w:left="504" w:hanging="288"/>
      </w:pPr>
      <w:r>
        <w:t xml:space="preserve">3.  Как се променя положението след пристъпване?</w:t>
      </w:r>
    </w:p>
    <w:p>
      <w:pPr>
        <w:spacing w:after="40"/>
        <w:ind w:left="504" w:hanging="288"/>
      </w:pPr>
      <w:r>
        <w:t xml:space="preserve">4.  Какъв е правилният извод по казуса?</w:t>
      </w:r>
    </w:p>
    <w:p>
      <w:pPr>
        <w:spacing w:after="60" w:before="120"/>
      </w:pPr>
      <w:r>
        <w:rPr>
          <w:b/>
          <w:bCs/>
        </w:rPr>
        <w:t xml:space="preserve">Насоки за решаване</w:t>
      </w:r>
    </w:p>
    <w:p>
      <w:pPr>
        <w:spacing w:after="40"/>
        <w:ind w:left="504" w:hanging="288"/>
      </w:pPr>
      <w:r>
        <w:t xml:space="preserve">•  Проверете дали и кога залогът е съобщен на длъжника по заложеното вземане.</w:t>
      </w:r>
    </w:p>
    <w:p>
      <w:pPr>
        <w:spacing w:after="40"/>
        <w:ind w:left="504" w:hanging="288"/>
      </w:pPr>
      <w:r>
        <w:t xml:space="preserve">•  Разграничете изискуемостта на обезпеченото вземане от пристъпването към изпълнение.</w:t>
      </w:r>
    </w:p>
    <w:p>
      <w:pPr>
        <w:spacing w:after="40"/>
        <w:ind w:left="504" w:hanging="288"/>
      </w:pPr>
      <w:r>
        <w:t xml:space="preserve">•  Установете точния момент на плащането спрямо тези две събития.</w:t>
      </w:r>
    </w:p>
    <w:p>
      <w:pPr>
        <w:spacing w:after="40"/>
        <w:ind w:left="504" w:hanging="288"/>
      </w:pPr>
      <w:r>
        <w:t xml:space="preserve">•  Преценете действал ли е към този момент специалният ред за насочване на сумите.</w:t>
      </w:r>
    </w:p>
    <w:p>
      <w:pPr>
        <w:spacing w:after="60" w:before="120"/>
      </w:pPr>
      <w:r>
        <w:rPr>
          <w:b/>
          <w:bCs/>
        </w:rPr>
        <w:t xml:space="preserve">Примерен отговор</w:t>
      </w:r>
    </w:p>
    <w:p>
      <w:pPr>
        <w:spacing w:after="80" w:before="0"/>
        <w:jc w:val="both"/>
      </w:pPr>
      <w:r>
        <w:t xml:space="preserve">1. Съобщаването е ключово за противопоставимостта спрямо длъжника по заложеното вземане.</w:t>
      </w:r>
    </w:p>
    <w:p>
      <w:pPr>
        <w:spacing w:after="80" w:before="0"/>
        <w:jc w:val="both"/>
      </w:pPr>
      <w:r>
        <w:t xml:space="preserve">2. Преди пристъпване към изпълнение поначало залогодателят може да събира вземането, ако не е уговорено друго и ако законът не предвижда особен режим. Уточнение: това важи за особения залог по ЗОЗ; при залог на вземане по ЗЗД заложният кредитор е длъжен да събира лихвите, а при изискуемост — и главницата (чл. 164 ЗЗД), и фигурата „пристъпване към изпълнение“ там не съществува.</w:t>
      </w:r>
    </w:p>
    <w:p>
      <w:pPr>
        <w:spacing w:after="80" w:before="0"/>
        <w:jc w:val="both"/>
      </w:pPr>
      <w:r>
        <w:t xml:space="preserve">3. След пристъпване контролът преминава към режима на принудителната реализация и ролята на заложния кредитор се засилва.</w:t>
      </w:r>
    </w:p>
    <w:p>
      <w:pPr>
        <w:spacing w:after="80" w:before="0"/>
        <w:jc w:val="both"/>
      </w:pPr>
      <w:r>
        <w:t xml:space="preserve">4. Следователно трябва да се установи в кой точно момент е извършено плащането и какви уведомления са били направени. Ако плащането е било преди настъпването на режима, при който сумите вече следва да се насочват по специалния ред, аргументът на дружеството може да се окаже основателен.</w:t>
      </w:r>
    </w:p>
    <w:p>
      <w:pPr>
        <w:spacing w:after="60" w:before="120"/>
      </w:pPr>
      <w:r>
        <w:rPr>
          <w:b/>
          <w:bCs/>
        </w:rPr>
        <w:t xml:space="preserve">Кратък извод</w:t>
      </w:r>
    </w:p>
    <w:p>
      <w:pPr>
        <w:spacing w:after="80" w:before="0"/>
        <w:jc w:val="both"/>
      </w:pPr>
      <w:r>
        <w:t xml:space="preserve">Изходът зависи от хронологията: съобщаването определя противопоставимостта, а преди пристъпване към изпълнение поначало залогодателят може да събира вземането, поради което плащане, извършено преди специалния режим, може да направи възражението на дружеството основателно — като разграничението между режима по ЗЗД и този по ЗОЗ определя кой събира вземането.</w:t>
      </w:r>
    </w:p>
    <w:p>
      <w:pPr>
        <w:spacing w:after="60" w:before="120"/>
      </w:pPr>
      <w:r>
        <w:rPr>
          <w:b/>
          <w:bCs/>
        </w:rPr>
        <w:t xml:space="preserve">Често срещани грешки</w:t>
      </w:r>
    </w:p>
    <w:p>
      <w:pPr>
        <w:spacing w:after="40"/>
        <w:ind w:left="504" w:hanging="288"/>
      </w:pPr>
      <w:r>
        <w:t xml:space="preserve">•  Да се приема, че изискуемостта на обезпеченото вземане сама по себе си прехвърля събирането към заложния кредитор.</w:t>
      </w:r>
    </w:p>
    <w:p>
      <w:pPr>
        <w:spacing w:after="40"/>
        <w:ind w:left="504" w:hanging="288"/>
      </w:pPr>
      <w:r>
        <w:t xml:space="preserve">•  Да се пренебрегва съобщаването като предпоставка за противопоставимост спрямо длъжника по заложеното вземане.</w:t>
      </w:r>
    </w:p>
    <w:p>
      <w:pPr>
        <w:spacing w:after="40"/>
        <w:ind w:left="504" w:hanging="288"/>
      </w:pPr>
      <w:r>
        <w:t xml:space="preserve">•  Да се смесва пристъпването към изпълнение с падежа на обезпеченото вземане.</w:t>
      </w:r>
    </w:p>
    <w:p>
      <w:pPr>
        <w:spacing w:after="40"/>
        <w:ind w:left="504" w:hanging="288"/>
      </w:pPr>
      <w:r>
        <w:t xml:space="preserve">•  Да се дава категоричен отговор, без да се установи моментът на плащането и направените уведомления.</w:t>
      </w:r>
    </w:p>
    <w:p>
      <w:r>
        <w:br w:type="page"/>
      </w:r>
    </w:p>
    <w:p>
      <w:pPr>
        <w:pStyle w:val="Heading1"/>
        <w:spacing w:after="80"/>
      </w:pPr>
      <w:r>
        <w:rPr>
          <w:b/>
          <w:bCs/>
          <w:color w:val="2F5496"/>
          <w:sz w:val="30"/>
          <w:szCs w:val="30"/>
        </w:rPr>
        <w:t xml:space="preserve">Тема 47. Ипотека — същност, видове, съдържание на ипотечното право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462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Акцесорност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Предмет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464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Видове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465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и вписване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466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Специалност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467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Действие на вписването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Вторични вписвания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469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Погасяване и заличаване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470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Съдържание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Ипотека за всички настоящи и бъдещи задължения</w:t>
      </w:r>
    </w:p>
    <w:p>
      <w:pPr>
        <w:spacing w:after="40"/>
      </w:pPr>
      <w:r>
        <w:rPr>
          <w:b/>
          <w:bCs/>
        </w:rPr>
        <w:t xml:space="preserve">Казус 2 (Средно): </w:t>
      </w:r>
      <w:r>
        <w:t xml:space="preserve">Наемателят в ипотекирания апартамент при насочено изпълнение</w:t>
      </w:r>
    </w:p>
    <w:p>
      <w:pPr>
        <w:pStyle w:val="Heading2"/>
        <w:spacing w:after="120" w:before="280"/>
      </w:pPr>
      <w:r>
        <w:rPr>
          <w:b/>
          <w:bCs/>
          <w:color w:val="2F5496"/>
          <w:sz w:val="26"/>
          <w:szCs w:val="26"/>
        </w:rPr>
        <w:t xml:space="preserve">Тема 47 — тестови въпроси</w:t>
      </w:r>
    </w:p>
    <w:p>
      <w:pPr>
        <w:pStyle w:val="Heading3"/>
        <w:spacing w:after="60" w:before="240"/>
      </w:pPr>
      <w:r>
        <w:rPr>
          <w:b/>
          <w:bCs/>
          <w:sz w:val="24"/>
          <w:szCs w:val="24"/>
        </w:rPr>
        <w:t xml:space="preserve">Въпрос 1</w:t>
      </w:r>
      <w:r>
        <w:rPr>
          <w:i/>
          <w:iCs/>
          <w:color w:val="767676"/>
          <w:sz w:val="19"/>
          <w:szCs w:val="19"/>
        </w:rPr>
        <w:t xml:space="preserve">   (№ 461 от 780)</w:t>
      </w:r>
    </w:p>
    <w:p>
      <w:pPr>
        <w:spacing w:after="100"/>
      </w:pPr>
      <w:r>
        <w:rPr>
          <w:b/>
          <w:bCs/>
          <w:sz w:val="19"/>
          <w:szCs w:val="19"/>
        </w:rPr>
        <w:t xml:space="preserve">Подтема: </w:t>
      </w:r>
      <w:r>
        <w:rPr>
          <w:sz w:val="19"/>
          <w:szCs w:val="19"/>
        </w:rPr>
        <w:t xml:space="preserve">Понятие</w:t>
      </w:r>
      <w:r>
        <w:rPr>
          <w:b/>
          <w:bCs/>
          <w:sz w:val="19"/>
          <w:szCs w:val="19"/>
        </w:rPr>
        <w:t xml:space="preserve">     Ниво: </w:t>
      </w:r>
      <w:r>
        <w:rPr>
          <w:sz w:val="19"/>
          <w:szCs w:val="19"/>
        </w:rPr>
        <w:t xml:space="preserve">Базово</w:t>
      </w:r>
    </w:p>
    <w:p>
      <w:pPr>
        <w:spacing w:after="80" w:before="0"/>
      </w:pPr>
      <w:r>
        <w:t xml:space="preserve">Ипотеката дава на кредитора право:</w:t>
      </w:r>
    </w:p>
    <w:p>
      <w:pPr>
        <w:spacing w:after="40"/>
        <w:ind w:left="431" w:hanging="360"/>
      </w:pPr>
      <w:r>
        <w:rPr>
          <w:b/>
          <w:bCs/>
        </w:rPr>
        <w:t xml:space="preserve">А) </w:t>
      </w:r>
      <w:r>
        <w:t xml:space="preserve">да владее и държи имота до пълното погасяване на дълга</w:t>
      </w:r>
    </w:p>
    <w:p>
      <w:pPr>
        <w:spacing w:after="40"/>
        <w:ind w:left="431" w:hanging="360"/>
      </w:pPr>
      <w:r>
        <w:rPr>
          <w:b/>
          <w:bCs/>
        </w:rPr>
        <w:t xml:space="preserve">Б) </w:t>
      </w:r>
      <w:r>
        <w:t xml:space="preserve">да се удовлетвори с предпочитание от цената на определен имот</w:t>
      </w:r>
    </w:p>
    <w:p>
      <w:pPr>
        <w:spacing w:after="40"/>
        <w:ind w:left="431" w:hanging="360"/>
      </w:pPr>
      <w:r>
        <w:rPr>
          <w:b/>
          <w:bCs/>
        </w:rPr>
        <w:t xml:space="preserve">В) </w:t>
      </w:r>
      <w:r>
        <w:t xml:space="preserve">да придобие имота в собственост направо при неизпълнение на дълга</w:t>
      </w:r>
    </w:p>
    <w:p>
      <w:pPr>
        <w:spacing w:after="40"/>
        <w:ind w:left="431" w:hanging="360"/>
      </w:pPr>
      <w:r>
        <w:rPr>
          <w:b/>
          <w:bCs/>
        </w:rPr>
        <w:t xml:space="preserve">Г) </w:t>
      </w:r>
      <w:r>
        <w:t xml:space="preserve">да отдава имота под наем и да събира наемите вместо собственика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Ипотеката е вещно, неделимо право върху чужд недвижим имот (чл. 173, ал. 1): тя следва вещта, „в чиито ръце и да се намира", а не лицето — но е особено вещно право: титулярят не владее имота, фактическата власт остава у собственика.</w:t>
      </w:r>
    </w:p>
    <w:p>
      <w:pPr>
        <w:spacing w:after="100" w:before="0"/>
      </w:pPr>
      <w:r>
        <w:rPr>
          <w:b/>
          <w:bCs/>
        </w:rPr>
        <w:t xml:space="preserve">Защо А е грешен:  </w:t>
      </w:r>
      <w:r>
        <w:t xml:space="preserve">Владение ипотекарният кредитор няма.</w:t>
      </w:r>
    </w:p>
    <w:p>
      <w:pPr>
        <w:spacing w:after="100" w:before="0"/>
      </w:pPr>
      <w:r>
        <w:rPr>
          <w:b/>
          <w:bCs/>
        </w:rPr>
        <w:t xml:space="preserve">Защо В е грешен:  </w:t>
      </w:r>
      <w:r>
        <w:t xml:space="preserve">Присвояването е забранено — пътят е публична продан.</w:t>
      </w:r>
    </w:p>
    <w:p>
      <w:pPr>
        <w:spacing w:after="100" w:before="0"/>
      </w:pPr>
      <w:r>
        <w:rPr>
          <w:b/>
          <w:bCs/>
        </w:rPr>
        <w:t xml:space="preserve">Защо Г е грешен:  </w:t>
      </w:r>
      <w:r>
        <w:t xml:space="preserve">Плодовете остават за собственика.</w:t>
      </w:r>
    </w:p>
    <w:p>
      <w:pPr>
        <w:spacing w:after="140" w:before="0"/>
      </w:pPr>
      <w:r>
        <w:rPr>
          <w:b/>
          <w:bCs/>
        </w:rPr>
        <w:t xml:space="preserve">Методическа бележка:  </w:t>
      </w:r>
      <w:r>
        <w:t xml:space="preserve">Проверява следването на вещта и невладелческия характер.</w:t>
      </w:r>
    </w:p>
    <w:p>
      <w:pPr>
        <w:pStyle w:val="Heading3"/>
        <w:spacing w:after="60" w:before="240"/>
      </w:pPr>
      <w:r>
        <w:rPr>
          <w:b/>
          <w:bCs/>
          <w:sz w:val="24"/>
          <w:szCs w:val="24"/>
        </w:rPr>
        <w:t xml:space="preserve">Въпрос 2</w:t>
      </w:r>
      <w:r>
        <w:rPr>
          <w:i/>
          <w:iCs/>
          <w:color w:val="767676"/>
          <w:sz w:val="19"/>
          <w:szCs w:val="19"/>
        </w:rPr>
        <w:t xml:space="preserve">   (№ 462 от 780)</w:t>
      </w:r>
    </w:p>
    <w:p>
      <w:pPr>
        <w:spacing w:after="100"/>
      </w:pPr>
      <w:r>
        <w:rPr>
          <w:b/>
          <w:bCs/>
          <w:sz w:val="19"/>
          <w:szCs w:val="19"/>
        </w:rPr>
        <w:t xml:space="preserve">Подтема: </w:t>
      </w:r>
      <w:r>
        <w:rPr>
          <w:sz w:val="19"/>
          <w:szCs w:val="19"/>
        </w:rPr>
        <w:t xml:space="preserve">Акцесорност</w:t>
      </w:r>
      <w:r>
        <w:rPr>
          <w:b/>
          <w:bCs/>
          <w:sz w:val="19"/>
          <w:szCs w:val="19"/>
        </w:rPr>
        <w:t xml:space="preserve">     Ниво: </w:t>
      </w:r>
      <w:r>
        <w:rPr>
          <w:sz w:val="19"/>
          <w:szCs w:val="19"/>
        </w:rPr>
        <w:t xml:space="preserve">Средно</w:t>
      </w:r>
    </w:p>
    <w:p>
      <w:pPr>
        <w:spacing w:after="80" w:before="0"/>
      </w:pPr>
      <w:r>
        <w:t xml:space="preserve">Ипотека за бъдещо или условно вземане:</w:t>
      </w:r>
    </w:p>
    <w:p>
      <w:pPr>
        <w:spacing w:after="40"/>
        <w:ind w:left="431" w:hanging="360"/>
      </w:pPr>
      <w:r>
        <w:rPr>
          <w:b/>
          <w:bCs/>
        </w:rPr>
        <w:t xml:space="preserve">А) </w:t>
      </w:r>
      <w:r>
        <w:t xml:space="preserve">е недопустима, защото вземането трябва вече да е възникнало</w:t>
      </w:r>
    </w:p>
    <w:p>
      <w:pPr>
        <w:spacing w:after="40"/>
        <w:ind w:left="431" w:hanging="360"/>
      </w:pPr>
      <w:r>
        <w:rPr>
          <w:b/>
          <w:bCs/>
        </w:rPr>
        <w:t xml:space="preserve">Б) </w:t>
      </w:r>
      <w:r>
        <w:t xml:space="preserve">възниква веднага, независимо дали вземането изобщо ще се породи</w:t>
      </w:r>
    </w:p>
    <w:p>
      <w:pPr>
        <w:spacing w:after="40"/>
        <w:ind w:left="431" w:hanging="360"/>
      </w:pPr>
      <w:r>
        <w:rPr>
          <w:b/>
          <w:bCs/>
        </w:rPr>
        <w:t xml:space="preserve">В) </w:t>
      </w:r>
      <w:r>
        <w:t xml:space="preserve">се превръща в самостоятелна, неакцесорна гаранция за кредитора</w:t>
      </w:r>
    </w:p>
    <w:p>
      <w:pPr>
        <w:spacing w:after="40"/>
        <w:ind w:left="431" w:hanging="360"/>
      </w:pPr>
      <w:r>
        <w:rPr>
          <w:b/>
          <w:bCs/>
        </w:rPr>
        <w:t xml:space="preserve">Г) </w:t>
      </w:r>
      <w:r>
        <w:t xml:space="preserve">е допустима, но ипотечното право възниква едва с вземането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Ипотечно право не може да възникне преди обезпеченото вземане, но бъдещ или условен дълг може да се обезпечава — правото се поражда с възникването на вземането; акцесорността е определящ белег.</w:t>
      </w:r>
    </w:p>
    <w:p>
      <w:pPr>
        <w:spacing w:after="100" w:before="0"/>
      </w:pPr>
      <w:r>
        <w:rPr>
          <w:b/>
          <w:bCs/>
        </w:rPr>
        <w:t xml:space="preserve">Защо А е грешен:  </w:t>
      </w:r>
      <w:r>
        <w:t xml:space="preserve">Бъдещото вземане е изрично допустим предмет на обезпечаване.</w:t>
      </w:r>
    </w:p>
    <w:p>
      <w:pPr>
        <w:spacing w:after="100" w:before="0"/>
      </w:pPr>
      <w:r>
        <w:rPr>
          <w:b/>
          <w:bCs/>
        </w:rPr>
        <w:t xml:space="preserve">Защо Б е грешен:  </w:t>
      </w:r>
      <w:r>
        <w:t xml:space="preserve">Без вземане няма ипотечно право.</w:t>
      </w:r>
    </w:p>
    <w:p>
      <w:pPr>
        <w:spacing w:after="100" w:before="0"/>
      </w:pPr>
      <w:r>
        <w:rPr>
          <w:b/>
          <w:bCs/>
        </w:rPr>
        <w:t xml:space="preserve">Защо В е грешен:  </w:t>
      </w:r>
      <w:r>
        <w:t xml:space="preserve">Неакцесорна „гаранция" ипотеката не става.</w:t>
      </w:r>
    </w:p>
    <w:p>
      <w:pPr>
        <w:spacing w:after="140" w:before="0"/>
      </w:pPr>
      <w:r>
        <w:rPr>
          <w:b/>
          <w:bCs/>
        </w:rPr>
        <w:t xml:space="preserve">Методическа бележка:  </w:t>
      </w:r>
      <w:r>
        <w:t xml:space="preserve">Проверява отложеното възникване при бъдещ дълг.</w:t>
      </w:r>
    </w:p>
    <w:p>
      <w:pPr>
        <w:pStyle w:val="Heading3"/>
        <w:spacing w:after="60" w:before="240"/>
      </w:pPr>
      <w:r>
        <w:rPr>
          <w:b/>
          <w:bCs/>
          <w:sz w:val="24"/>
          <w:szCs w:val="24"/>
        </w:rPr>
        <w:t xml:space="preserve">Въпрос 3</w:t>
      </w:r>
      <w:r>
        <w:rPr>
          <w:i/>
          <w:iCs/>
          <w:color w:val="767676"/>
          <w:sz w:val="19"/>
          <w:szCs w:val="19"/>
        </w:rPr>
        <w:t xml:space="preserve">   (№ 463 от 780)</w:t>
      </w:r>
    </w:p>
    <w:p>
      <w:pPr>
        <w:spacing w:after="100"/>
      </w:pPr>
      <w:r>
        <w:rPr>
          <w:b/>
          <w:bCs/>
          <w:sz w:val="19"/>
          <w:szCs w:val="19"/>
        </w:rPr>
        <w:t xml:space="preserve">Подтема: </w:t>
      </w:r>
      <w:r>
        <w:rPr>
          <w:sz w:val="19"/>
          <w:szCs w:val="19"/>
        </w:rPr>
        <w:t xml:space="preserve">Предмет</w:t>
      </w:r>
      <w:r>
        <w:rPr>
          <w:b/>
          <w:bCs/>
          <w:sz w:val="19"/>
          <w:szCs w:val="19"/>
        </w:rPr>
        <w:t xml:space="preserve">     Ниво: </w:t>
      </w:r>
      <w:r>
        <w:rPr>
          <w:sz w:val="19"/>
          <w:szCs w:val="19"/>
        </w:rPr>
        <w:t xml:space="preserve">Средно</w:t>
      </w:r>
    </w:p>
    <w:p>
      <w:pPr>
        <w:spacing w:after="80" w:before="0"/>
      </w:pPr>
      <w:r>
        <w:t xml:space="preserve">НЕ може да се ипотекира:</w:t>
      </w:r>
    </w:p>
    <w:p>
      <w:pPr>
        <w:spacing w:after="40"/>
        <w:ind w:left="431" w:hanging="360"/>
      </w:pPr>
      <w:r>
        <w:rPr>
          <w:b/>
          <w:bCs/>
        </w:rPr>
        <w:t xml:space="preserve">А) </w:t>
      </w:r>
      <w:r>
        <w:t xml:space="preserve">идеална част от правото на собственост</w:t>
      </w:r>
    </w:p>
    <w:p>
      <w:pPr>
        <w:spacing w:after="40"/>
        <w:ind w:left="431" w:hanging="360"/>
      </w:pPr>
      <w:r>
        <w:rPr>
          <w:b/>
          <w:bCs/>
        </w:rPr>
        <w:t xml:space="preserve">Б) </w:t>
      </w:r>
      <w:r>
        <w:t xml:space="preserve">правото на строеж, наречено суперфиция</w:t>
      </w:r>
    </w:p>
    <w:p>
      <w:pPr>
        <w:spacing w:after="40"/>
        <w:ind w:left="431" w:hanging="360"/>
      </w:pPr>
      <w:r>
        <w:rPr>
          <w:b/>
          <w:bCs/>
        </w:rPr>
        <w:t xml:space="preserve">В) </w:t>
      </w:r>
      <w:r>
        <w:t xml:space="preserve">сграда заедно с поземления имот под нея</w:t>
      </w:r>
    </w:p>
    <w:p>
      <w:pPr>
        <w:spacing w:after="40"/>
        <w:ind w:left="431" w:hanging="360"/>
      </w:pPr>
      <w:r>
        <w:rPr>
          <w:b/>
          <w:bCs/>
        </w:rPr>
        <w:t xml:space="preserve">Г) </w:t>
      </w:r>
      <w:r>
        <w:t xml:space="preserve">правото на ползване и бъдещият имот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Ползването е непрехвърлимо и затова неипотекируемо; бъдещ имот също не — ипотека учредява само лице, на което имотът вече принадлежи при сключването (чл. 167, ал. 3). Идеални части и суперфицията са годен предмет (при суперфицията правото се реализира с реализирането на правото на строеж).</w:t>
      </w:r>
    </w:p>
    <w:p>
      <w:pPr>
        <w:spacing w:after="100" w:before="0"/>
      </w:pPr>
      <w:r>
        <w:rPr>
          <w:b/>
          <w:bCs/>
        </w:rPr>
        <w:t xml:space="preserve">Защо А е грешен:  </w:t>
      </w:r>
      <w:r>
        <w:t xml:space="preserve">Идеалната част е изрично допустима.</w:t>
      </w:r>
    </w:p>
    <w:p>
      <w:pPr>
        <w:spacing w:after="100" w:before="0"/>
      </w:pPr>
      <w:r>
        <w:rPr>
          <w:b/>
          <w:bCs/>
        </w:rPr>
        <w:t xml:space="preserve">Защо Б е грешен:  </w:t>
      </w:r>
      <w:r>
        <w:t xml:space="preserve">Суперфицията е ипотекируема.</w:t>
      </w:r>
    </w:p>
    <w:p>
      <w:pPr>
        <w:spacing w:after="100" w:before="0"/>
      </w:pPr>
      <w:r>
        <w:rPr>
          <w:b/>
          <w:bCs/>
        </w:rPr>
        <w:t xml:space="preserve">Защо В е грешен:  </w:t>
      </w:r>
      <w:r>
        <w:t xml:space="preserve">Това е класическият предмет на ипотеката.</w:t>
      </w:r>
    </w:p>
    <w:p>
      <w:pPr>
        <w:spacing w:after="140" w:before="0"/>
      </w:pPr>
      <w:r>
        <w:rPr>
          <w:b/>
          <w:bCs/>
        </w:rPr>
        <w:t xml:space="preserve">Методическа бележка:  </w:t>
      </w:r>
      <w:r>
        <w:t xml:space="preserve">Проверява предметните граници на ипотеката.</w:t>
      </w:r>
    </w:p>
    <w:p>
      <w:pPr>
        <w:pStyle w:val="Heading3"/>
        <w:spacing w:after="60" w:before="240"/>
      </w:pPr>
      <w:r>
        <w:rPr>
          <w:b/>
          <w:bCs/>
          <w:sz w:val="24"/>
          <w:szCs w:val="24"/>
        </w:rPr>
        <w:t xml:space="preserve">Въпрос 4</w:t>
      </w:r>
      <w:r>
        <w:rPr>
          <w:i/>
          <w:iCs/>
          <w:color w:val="767676"/>
          <w:sz w:val="19"/>
          <w:szCs w:val="19"/>
        </w:rPr>
        <w:t xml:space="preserve">   (№ 464 от 780)</w:t>
      </w:r>
    </w:p>
    <w:p>
      <w:pPr>
        <w:spacing w:after="100"/>
      </w:pPr>
      <w:r>
        <w:rPr>
          <w:b/>
          <w:bCs/>
          <w:sz w:val="19"/>
          <w:szCs w:val="19"/>
        </w:rPr>
        <w:t xml:space="preserve">Подтема: </w:t>
      </w:r>
      <w:r>
        <w:rPr>
          <w:sz w:val="19"/>
          <w:szCs w:val="19"/>
        </w:rPr>
        <w:t xml:space="preserve">Видове</w:t>
      </w:r>
      <w:r>
        <w:rPr>
          <w:b/>
          <w:bCs/>
          <w:sz w:val="19"/>
          <w:szCs w:val="19"/>
        </w:rPr>
        <w:t xml:space="preserve">     Ниво: </w:t>
      </w:r>
      <w:r>
        <w:rPr>
          <w:sz w:val="19"/>
          <w:szCs w:val="19"/>
        </w:rPr>
        <w:t xml:space="preserve">Средно</w:t>
      </w:r>
    </w:p>
    <w:p>
      <w:pPr>
        <w:spacing w:after="80" w:before="0"/>
      </w:pPr>
      <w:r>
        <w:t xml:space="preserve">Законната ипотека:</w:t>
      </w:r>
    </w:p>
    <w:p>
      <w:pPr>
        <w:spacing w:after="40"/>
        <w:ind w:left="431" w:hanging="360"/>
      </w:pPr>
      <w:r>
        <w:rPr>
          <w:b/>
          <w:bCs/>
        </w:rPr>
        <w:t xml:space="preserve">А) </w:t>
      </w:r>
      <w:r>
        <w:t xml:space="preserve">възниква пряко по силата на закона — само в изброените хипотези</w:t>
      </w:r>
    </w:p>
    <w:p>
      <w:pPr>
        <w:spacing w:after="40"/>
        <w:ind w:left="431" w:hanging="360"/>
      </w:pPr>
      <w:r>
        <w:rPr>
          <w:b/>
          <w:bCs/>
        </w:rPr>
        <w:t xml:space="preserve">Б) </w:t>
      </w:r>
      <w:r>
        <w:t xml:space="preserve">се учредява с нотариален акт по същия ред като договорната ипотека</w:t>
      </w:r>
    </w:p>
    <w:p>
      <w:pPr>
        <w:spacing w:after="40"/>
        <w:ind w:left="431" w:hanging="360"/>
      </w:pPr>
      <w:r>
        <w:rPr>
          <w:b/>
          <w:bCs/>
        </w:rPr>
        <w:t xml:space="preserve">В) </w:t>
      </w:r>
      <w:r>
        <w:t xml:space="preserve">се учредява с едностранно волеизявление на кредитора пред съда</w:t>
      </w:r>
    </w:p>
    <w:p>
      <w:pPr>
        <w:spacing w:after="40"/>
        <w:ind w:left="431" w:hanging="360"/>
      </w:pPr>
      <w:r>
        <w:rPr>
          <w:b/>
          <w:bCs/>
        </w:rPr>
        <w:t xml:space="preserve">Г) </w:t>
      </w:r>
      <w:r>
        <w:t xml:space="preserve">е допустима единствено в полза на държавата и общините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Хипотезите по чл. 168 са numerus clausus (допълнителни предвижда ЗКИ), а вписването може да поиска и длъжникът; ипотеката пред съд е третият вид — с едностранно волеизявление, когато обезпечителното производство изисква обезпечение.</w:t>
      </w:r>
    </w:p>
    <w:p>
      <w:pPr>
        <w:spacing w:after="100" w:before="0"/>
      </w:pPr>
      <w:r>
        <w:rPr>
          <w:b/>
          <w:bCs/>
        </w:rPr>
        <w:t xml:space="preserve">Защо Б е грешен:  </w:t>
      </w:r>
      <w:r>
        <w:t xml:space="preserve">Нотариалният акт е форма на договорната ипотека.</w:t>
      </w:r>
    </w:p>
    <w:p>
      <w:pPr>
        <w:spacing w:after="100" w:before="0"/>
      </w:pPr>
      <w:r>
        <w:rPr>
          <w:b/>
          <w:bCs/>
        </w:rPr>
        <w:t xml:space="preserve">Защо В е грешен:  </w:t>
      </w:r>
      <w:r>
        <w:t xml:space="preserve">Описаното е ипотеката пред съд.</w:t>
      </w:r>
    </w:p>
    <w:p>
      <w:pPr>
        <w:spacing w:after="100" w:before="0"/>
      </w:pPr>
      <w:r>
        <w:rPr>
          <w:b/>
          <w:bCs/>
        </w:rPr>
        <w:t xml:space="preserve">Защо Г е грешен:  </w:t>
      </w:r>
      <w:r>
        <w:t xml:space="preserve">Кръгът на ползващите се лица не е ограничен до публичните субекти.</w:t>
      </w:r>
    </w:p>
    <w:p>
      <w:pPr>
        <w:spacing w:after="140" w:before="0"/>
      </w:pPr>
      <w:r>
        <w:rPr>
          <w:b/>
          <w:bCs/>
        </w:rPr>
        <w:t xml:space="preserve">Методическа бележка:  </w:t>
      </w:r>
      <w:r>
        <w:t xml:space="preserve">Проверява трите вида по начин на учредяване.</w:t>
      </w:r>
    </w:p>
    <w:p>
      <w:pPr>
        <w:pStyle w:val="Heading3"/>
        <w:spacing w:after="60" w:before="240"/>
      </w:pPr>
      <w:r>
        <w:rPr>
          <w:b/>
          <w:bCs/>
          <w:sz w:val="24"/>
          <w:szCs w:val="24"/>
        </w:rPr>
        <w:t xml:space="preserve">Въпрос 5</w:t>
      </w:r>
      <w:r>
        <w:rPr>
          <w:i/>
          <w:iCs/>
          <w:color w:val="767676"/>
          <w:sz w:val="19"/>
          <w:szCs w:val="19"/>
        </w:rPr>
        <w:t xml:space="preserve">   (№ 465 от 780)</w:t>
      </w:r>
    </w:p>
    <w:p>
      <w:pPr>
        <w:spacing w:after="100"/>
      </w:pPr>
      <w:r>
        <w:rPr>
          <w:b/>
          <w:bCs/>
          <w:sz w:val="19"/>
          <w:szCs w:val="19"/>
        </w:rPr>
        <w:t xml:space="preserve">Подтема: </w:t>
      </w:r>
      <w:r>
        <w:rPr>
          <w:sz w:val="19"/>
          <w:szCs w:val="19"/>
        </w:rPr>
        <w:t xml:space="preserve">Форма и вписване</w:t>
      </w:r>
      <w:r>
        <w:rPr>
          <w:b/>
          <w:bCs/>
          <w:sz w:val="19"/>
          <w:szCs w:val="19"/>
        </w:rPr>
        <w:t xml:space="preserve">     Ниво: </w:t>
      </w:r>
      <w:r>
        <w:rPr>
          <w:sz w:val="19"/>
          <w:szCs w:val="19"/>
        </w:rPr>
        <w:t xml:space="preserve">Средно</w:t>
      </w:r>
    </w:p>
    <w:p>
      <w:pPr>
        <w:spacing w:after="80" w:before="0"/>
      </w:pPr>
      <w:r>
        <w:t xml:space="preserve">Вписването на договорната ипотека:</w:t>
      </w:r>
    </w:p>
    <w:p>
      <w:pPr>
        <w:spacing w:after="40"/>
        <w:ind w:left="431" w:hanging="360"/>
      </w:pPr>
      <w:r>
        <w:rPr>
          <w:b/>
          <w:bCs/>
        </w:rPr>
        <w:t xml:space="preserve">А) </w:t>
      </w:r>
      <w:r>
        <w:t xml:space="preserve">има само оповестително действие като при другите нотариални актове</w:t>
      </w:r>
    </w:p>
    <w:p>
      <w:pPr>
        <w:spacing w:after="40"/>
        <w:ind w:left="431" w:hanging="360"/>
      </w:pPr>
      <w:r>
        <w:rPr>
          <w:b/>
          <w:bCs/>
        </w:rPr>
        <w:t xml:space="preserve">Б) </w:t>
      </w:r>
      <w:r>
        <w:t xml:space="preserve">има конститутивно действие — само то поражда ипотечното право</w:t>
      </w:r>
    </w:p>
    <w:p>
      <w:pPr>
        <w:spacing w:after="40"/>
        <w:ind w:left="431" w:hanging="360"/>
      </w:pPr>
      <w:r>
        <w:rPr>
          <w:b/>
          <w:bCs/>
        </w:rPr>
        <w:t xml:space="preserve">В) </w:t>
      </w:r>
      <w:r>
        <w:t xml:space="preserve">е незадължително, ако страните изрично се съгласят с това</w:t>
      </w:r>
    </w:p>
    <w:p>
      <w:pPr>
        <w:spacing w:after="40"/>
        <w:ind w:left="431" w:hanging="360"/>
      </w:pPr>
      <w:r>
        <w:rPr>
          <w:b/>
          <w:bCs/>
        </w:rPr>
        <w:t xml:space="preserve">Г) </w:t>
      </w:r>
      <w:r>
        <w:t xml:space="preserve">замества нотариалния акт при спешност на обезпечението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Фактическият състав е смесен: нотариален акт (гражданскоправен елемент) плюс вписване (публичноправен) — за разлика от другите нотариални актове, тук вписването поражда самото право и подрежда конкуренцията.</w:t>
      </w:r>
    </w:p>
    <w:p>
      <w:pPr>
        <w:spacing w:after="100" w:before="0"/>
      </w:pPr>
      <w:r>
        <w:rPr>
          <w:b/>
          <w:bCs/>
        </w:rPr>
        <w:t xml:space="preserve">Защо А е грешен:  </w:t>
      </w:r>
      <w:r>
        <w:t xml:space="preserve">Оповестителното действие е правилото другаде, не при ипотеката.</w:t>
      </w:r>
    </w:p>
    <w:p>
      <w:pPr>
        <w:spacing w:after="100" w:before="0"/>
      </w:pPr>
      <w:r>
        <w:rPr>
          <w:b/>
          <w:bCs/>
        </w:rPr>
        <w:t xml:space="preserve">Защо В е грешен:  </w:t>
      </w:r>
      <w:r>
        <w:t xml:space="preserve">Без вписване ипотечно право няма.</w:t>
      </w:r>
    </w:p>
    <w:p>
      <w:pPr>
        <w:spacing w:after="100" w:before="0"/>
      </w:pPr>
      <w:r>
        <w:rPr>
          <w:b/>
          <w:bCs/>
        </w:rPr>
        <w:t xml:space="preserve">Защо Г е грешен:  </w:t>
      </w:r>
      <w:r>
        <w:t xml:space="preserve">Двата елемента са кумулативни.</w:t>
      </w:r>
    </w:p>
    <w:p>
      <w:pPr>
        <w:spacing w:after="140" w:before="0"/>
      </w:pPr>
      <w:r>
        <w:rPr>
          <w:b/>
          <w:bCs/>
        </w:rPr>
        <w:t xml:space="preserve">Методическа бележка:  </w:t>
      </w:r>
      <w:r>
        <w:t xml:space="preserve">Проверява конститутивния характер на вписването.</w:t>
      </w:r>
    </w:p>
    <w:p>
      <w:pPr>
        <w:pStyle w:val="Heading3"/>
        <w:spacing w:after="60" w:before="240"/>
      </w:pPr>
      <w:r>
        <w:rPr>
          <w:b/>
          <w:bCs/>
          <w:sz w:val="24"/>
          <w:szCs w:val="24"/>
        </w:rPr>
        <w:t xml:space="preserve">Въпрос 6</w:t>
      </w:r>
      <w:r>
        <w:rPr>
          <w:i/>
          <w:iCs/>
          <w:color w:val="767676"/>
          <w:sz w:val="19"/>
          <w:szCs w:val="19"/>
        </w:rPr>
        <w:t xml:space="preserve">   (№ 466 от 780)</w:t>
      </w:r>
    </w:p>
    <w:p>
      <w:pPr>
        <w:spacing w:after="100"/>
      </w:pPr>
      <w:r>
        <w:rPr>
          <w:b/>
          <w:bCs/>
          <w:sz w:val="19"/>
          <w:szCs w:val="19"/>
        </w:rPr>
        <w:t xml:space="preserve">Подтема: </w:t>
      </w:r>
      <w:r>
        <w:rPr>
          <w:sz w:val="19"/>
          <w:szCs w:val="19"/>
        </w:rPr>
        <w:t xml:space="preserve">Специалност</w:t>
      </w:r>
      <w:r>
        <w:rPr>
          <w:b/>
          <w:bCs/>
          <w:sz w:val="19"/>
          <w:szCs w:val="19"/>
        </w:rPr>
        <w:t xml:space="preserve">     Ниво: </w:t>
      </w:r>
      <w:r>
        <w:rPr>
          <w:sz w:val="19"/>
          <w:szCs w:val="19"/>
        </w:rPr>
        <w:t xml:space="preserve">Високо</w:t>
      </w:r>
    </w:p>
    <w:p>
      <w:pPr>
        <w:spacing w:after="80" w:before="0"/>
      </w:pPr>
      <w:r>
        <w:t xml:space="preserve">Договор за ипотека „върху всички настоящи и бъдещи имоти на длъжника за всички негови задължения към банката" е:</w:t>
      </w:r>
    </w:p>
    <w:p>
      <w:pPr>
        <w:spacing w:after="40"/>
        <w:ind w:left="431" w:hanging="360"/>
      </w:pPr>
      <w:r>
        <w:rPr>
          <w:b/>
          <w:bCs/>
        </w:rPr>
        <w:t xml:space="preserve">А) </w:t>
      </w:r>
      <w:r>
        <w:t xml:space="preserve">валиден като генерално обезпечение по волята на самите страни</w:t>
      </w:r>
    </w:p>
    <w:p>
      <w:pPr>
        <w:spacing w:after="40"/>
        <w:ind w:left="431" w:hanging="360"/>
      </w:pPr>
      <w:r>
        <w:rPr>
          <w:b/>
          <w:bCs/>
        </w:rPr>
        <w:t xml:space="preserve">Б) </w:t>
      </w:r>
      <w:r>
        <w:t xml:space="preserve">валиден само за настоящите имоти и текущите задължения</w:t>
      </w:r>
    </w:p>
    <w:p>
      <w:pPr>
        <w:spacing w:after="40"/>
        <w:ind w:left="431" w:hanging="360"/>
      </w:pPr>
      <w:r>
        <w:rPr>
          <w:b/>
          <w:bCs/>
        </w:rPr>
        <w:t xml:space="preserve">В) </w:t>
      </w:r>
      <w:r>
        <w:t xml:space="preserve">нищожен изцяло — нарушен е принципът на специалността</w:t>
      </w:r>
    </w:p>
    <w:p>
      <w:pPr>
        <w:spacing w:after="40"/>
        <w:ind w:left="431" w:hanging="360"/>
      </w:pPr>
      <w:r>
        <w:rPr>
          <w:b/>
          <w:bCs/>
        </w:rPr>
        <w:t xml:space="preserve">Г) </w:t>
      </w:r>
      <w:r>
        <w:t xml:space="preserve">висящо недействителен до последващо одобрение от съда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Специалността изисква индивидуализирано в акта вземане (включително непарично, оценено в сума) и отделни, конкретно посочени имоти; тя осигурява публичност и пази длъжника от прекомерно обременяване — нарушаването ѝ е скрепено с нищожност.</w:t>
      </w:r>
    </w:p>
    <w:p>
      <w:pPr>
        <w:spacing w:after="100" w:before="0"/>
      </w:pPr>
      <w:r>
        <w:rPr>
          <w:b/>
          <w:bCs/>
        </w:rPr>
        <w:t xml:space="preserve">Защо А е грешен:  </w:t>
      </w:r>
      <w:r>
        <w:t xml:space="preserve">Генерална ипотека българското право не познава.</w:t>
      </w:r>
    </w:p>
    <w:p>
      <w:pPr>
        <w:spacing w:after="100" w:before="0"/>
      </w:pPr>
      <w:r>
        <w:rPr>
          <w:b/>
          <w:bCs/>
        </w:rPr>
        <w:t xml:space="preserve">Защо Б е грешен:  </w:t>
      </w:r>
      <w:r>
        <w:t xml:space="preserve">Порокът поразява целия договор, а не само отделни негови части.</w:t>
      </w:r>
    </w:p>
    <w:p>
      <w:pPr>
        <w:spacing w:after="100" w:before="0"/>
      </w:pPr>
      <w:r>
        <w:rPr>
          <w:b/>
          <w:bCs/>
        </w:rPr>
        <w:t xml:space="preserve">Защо Г е грешен:  </w:t>
      </w:r>
      <w:r>
        <w:t xml:space="preserve">Санкцията е нищожност, не висящност.</w:t>
      </w:r>
    </w:p>
    <w:p>
      <w:pPr>
        <w:spacing w:after="140" w:before="0"/>
      </w:pPr>
      <w:r>
        <w:rPr>
          <w:b/>
          <w:bCs/>
        </w:rPr>
        <w:t xml:space="preserve">Методическа бележка:  </w:t>
      </w:r>
      <w:r>
        <w:t xml:space="preserve">Проверява двете измерения на специалността.</w:t>
      </w:r>
    </w:p>
    <w:p>
      <w:pPr>
        <w:pStyle w:val="Heading3"/>
        <w:spacing w:after="60" w:before="240"/>
      </w:pPr>
      <w:r>
        <w:rPr>
          <w:b/>
          <w:bCs/>
          <w:sz w:val="24"/>
          <w:szCs w:val="24"/>
        </w:rPr>
        <w:t xml:space="preserve">Въпрос 7</w:t>
      </w:r>
      <w:r>
        <w:rPr>
          <w:i/>
          <w:iCs/>
          <w:color w:val="767676"/>
          <w:sz w:val="19"/>
          <w:szCs w:val="19"/>
        </w:rPr>
        <w:t xml:space="preserve">   (№ 467 от 780)</w:t>
      </w:r>
    </w:p>
    <w:p>
      <w:pPr>
        <w:spacing w:after="100"/>
      </w:pPr>
      <w:r>
        <w:rPr>
          <w:b/>
          <w:bCs/>
          <w:sz w:val="19"/>
          <w:szCs w:val="19"/>
        </w:rPr>
        <w:t xml:space="preserve">Подтема: </w:t>
      </w:r>
      <w:r>
        <w:rPr>
          <w:sz w:val="19"/>
          <w:szCs w:val="19"/>
        </w:rPr>
        <w:t xml:space="preserve">Действие на вписването</w:t>
      </w:r>
      <w:r>
        <w:rPr>
          <w:b/>
          <w:bCs/>
          <w:sz w:val="19"/>
          <w:szCs w:val="19"/>
        </w:rPr>
        <w:t xml:space="preserve">     Ниво: </w:t>
      </w:r>
      <w:r>
        <w:rPr>
          <w:sz w:val="19"/>
          <w:szCs w:val="19"/>
        </w:rPr>
        <w:t xml:space="preserve">Високо</w:t>
      </w:r>
    </w:p>
    <w:p>
      <w:pPr>
        <w:spacing w:after="80" w:before="0"/>
      </w:pPr>
      <w:r>
        <w:t xml:space="preserve">Десетгодишният срок на вписването изтича, без кредиторът да е поискал подновяване. Ипотеката:</w:t>
      </w:r>
    </w:p>
    <w:p>
      <w:pPr>
        <w:spacing w:after="40"/>
        <w:ind w:left="431" w:hanging="360"/>
      </w:pPr>
      <w:r>
        <w:rPr>
          <w:b/>
          <w:bCs/>
        </w:rPr>
        <w:t xml:space="preserve">А) </w:t>
      </w:r>
      <w:r>
        <w:t xml:space="preserve">се погасява окончателно и вече не може да се впише наново</w:t>
      </w:r>
    </w:p>
    <w:p>
      <w:pPr>
        <w:spacing w:after="40"/>
        <w:ind w:left="431" w:hanging="360"/>
      </w:pPr>
      <w:r>
        <w:rPr>
          <w:b/>
          <w:bCs/>
        </w:rPr>
        <w:t xml:space="preserve">Б) </w:t>
      </w:r>
      <w:r>
        <w:t xml:space="preserve">може да се впише наново, но с ред от новото вписване</w:t>
      </w:r>
    </w:p>
    <w:p>
      <w:pPr>
        <w:spacing w:after="40"/>
        <w:ind w:left="431" w:hanging="360"/>
      </w:pPr>
      <w:r>
        <w:rPr>
          <w:b/>
          <w:bCs/>
        </w:rPr>
        <w:t xml:space="preserve">В) </w:t>
      </w:r>
      <w:r>
        <w:t xml:space="preserve">продължава действието си автоматично още десет години</w:t>
      </w:r>
    </w:p>
    <w:p>
      <w:pPr>
        <w:spacing w:after="40"/>
        <w:ind w:left="431" w:hanging="360"/>
      </w:pPr>
      <w:r>
        <w:rPr>
          <w:b/>
          <w:bCs/>
        </w:rPr>
        <w:t xml:space="preserve">Г) </w:t>
      </w:r>
      <w:r>
        <w:t xml:space="preserve">запазва първоначалния си ред при вписване в едногодишен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Срокът е преклузивен и независим от давността; подновяването преди изтичането запазва първоначалния ред, а новото вписване след изтичането дава само нов ред — с риск междувременно вписано право да изпревари ипотеката (ТР № 3/17.03.2021 г. по тълк. д. № 3/2018 г.).</w:t>
      </w:r>
    </w:p>
    <w:p>
      <w:pPr>
        <w:spacing w:after="100" w:before="0"/>
      </w:pPr>
      <w:r>
        <w:rPr>
          <w:b/>
          <w:bCs/>
        </w:rPr>
        <w:t xml:space="preserve">Защо А е грешен:  </w:t>
      </w:r>
      <w:r>
        <w:t xml:space="preserve">Новото вписване е изрично възможно.</w:t>
      </w:r>
    </w:p>
    <w:p>
      <w:pPr>
        <w:spacing w:after="100" w:before="0"/>
      </w:pPr>
      <w:r>
        <w:rPr>
          <w:b/>
          <w:bCs/>
        </w:rPr>
        <w:t xml:space="preserve">Защо В е грешен:  </w:t>
      </w:r>
      <w:r>
        <w:t xml:space="preserve">Автоматично продължаване няма — нужна е молба за подновяване.</w:t>
      </w:r>
    </w:p>
    <w:p>
      <w:pPr>
        <w:spacing w:after="100" w:before="0"/>
      </w:pPr>
      <w:r>
        <w:rPr>
          <w:b/>
          <w:bCs/>
        </w:rPr>
        <w:t xml:space="preserve">Защо Г е грешен:  </w:t>
      </w:r>
      <w:r>
        <w:t xml:space="preserve">Гратисен период със запазен ред не съществува.</w:t>
      </w:r>
    </w:p>
    <w:p>
      <w:pPr>
        <w:spacing w:after="140" w:before="0"/>
      </w:pPr>
      <w:r>
        <w:rPr>
          <w:b/>
          <w:bCs/>
        </w:rPr>
        <w:t xml:space="preserve">Методическа бележка:  </w:t>
      </w:r>
      <w:r>
        <w:t xml:space="preserve">Проверява разликата подновяване — ново вписване.</w:t>
      </w:r>
    </w:p>
    <w:p>
      <w:pPr>
        <w:pStyle w:val="Heading3"/>
        <w:spacing w:after="60" w:before="240"/>
      </w:pPr>
      <w:r>
        <w:rPr>
          <w:b/>
          <w:bCs/>
          <w:sz w:val="24"/>
          <w:szCs w:val="24"/>
        </w:rPr>
        <w:t xml:space="preserve">Въпрос 8</w:t>
      </w:r>
      <w:r>
        <w:rPr>
          <w:i/>
          <w:iCs/>
          <w:color w:val="767676"/>
          <w:sz w:val="19"/>
          <w:szCs w:val="19"/>
        </w:rPr>
        <w:t xml:space="preserve">   (№ 468 от 780)</w:t>
      </w:r>
    </w:p>
    <w:p>
      <w:pPr>
        <w:spacing w:after="100"/>
      </w:pPr>
      <w:r>
        <w:rPr>
          <w:b/>
          <w:bCs/>
          <w:sz w:val="19"/>
          <w:szCs w:val="19"/>
        </w:rPr>
        <w:t xml:space="preserve">Подтема: </w:t>
      </w:r>
      <w:r>
        <w:rPr>
          <w:sz w:val="19"/>
          <w:szCs w:val="19"/>
        </w:rPr>
        <w:t xml:space="preserve">Вторични вписвания</w:t>
      </w:r>
      <w:r>
        <w:rPr>
          <w:b/>
          <w:bCs/>
          <w:sz w:val="19"/>
          <w:szCs w:val="19"/>
        </w:rPr>
        <w:t xml:space="preserve">     Ниво: </w:t>
      </w:r>
      <w:r>
        <w:rPr>
          <w:sz w:val="19"/>
          <w:szCs w:val="19"/>
        </w:rPr>
        <w:t xml:space="preserve">Средно</w:t>
      </w:r>
    </w:p>
    <w:p>
      <w:pPr>
        <w:spacing w:after="80" w:before="0"/>
      </w:pPr>
      <w:r>
        <w:t xml:space="preserve">Прехвърлянето на ипотечно обезпеченото вземане чрез цесия придобива действие спрямо ипотеката:</w:t>
      </w:r>
    </w:p>
    <w:p>
      <w:pPr>
        <w:spacing w:after="40"/>
        <w:ind w:left="431" w:hanging="360"/>
      </w:pPr>
      <w:r>
        <w:rPr>
          <w:b/>
          <w:bCs/>
        </w:rPr>
        <w:t xml:space="preserve">А) </w:t>
      </w:r>
      <w:r>
        <w:t xml:space="preserve">само чрез вторично вписване по чл. 171 ЗЗД</w:t>
      </w:r>
    </w:p>
    <w:p>
      <w:pPr>
        <w:spacing w:after="40"/>
        <w:ind w:left="431" w:hanging="360"/>
      </w:pPr>
      <w:r>
        <w:rPr>
          <w:b/>
          <w:bCs/>
        </w:rPr>
        <w:t xml:space="preserve">Б) </w:t>
      </w:r>
      <w:r>
        <w:t xml:space="preserve">автоматично, без каквото и да било вписване</w:t>
      </w:r>
    </w:p>
    <w:p>
      <w:pPr>
        <w:spacing w:after="40"/>
        <w:ind w:left="431" w:hanging="360"/>
      </w:pPr>
      <w:r>
        <w:rPr>
          <w:b/>
          <w:bCs/>
        </w:rPr>
        <w:t xml:space="preserve">В) </w:t>
      </w:r>
      <w:r>
        <w:t xml:space="preserve">само след съгласие на собственика на имота</w:t>
      </w:r>
    </w:p>
    <w:p>
      <w:pPr>
        <w:spacing w:after="40"/>
        <w:ind w:left="431" w:hanging="360"/>
      </w:pPr>
      <w:r>
        <w:rPr>
          <w:b/>
          <w:bCs/>
        </w:rPr>
        <w:t xml:space="preserve">Г) </w:t>
      </w:r>
      <w:r>
        <w:t xml:space="preserve">чрез ново учредяване на ипотеката пред нотариус</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171 урежда вторичните вписвания: последващите промени във вземането — цесия, залог върху него, новация — придобиват действие и спрямо ипотеката чрез отбелязване; иначе акцесорното следване остава непротивопоставимо.</w:t>
      </w:r>
    </w:p>
    <w:p>
      <w:pPr>
        <w:spacing w:after="100" w:before="0"/>
      </w:pPr>
      <w:r>
        <w:rPr>
          <w:b/>
          <w:bCs/>
        </w:rPr>
        <w:t xml:space="preserve">Защо Б е грешен:  </w:t>
      </w:r>
      <w:r>
        <w:t xml:space="preserve">Спрямо ипотеката цесията иска вписване.</w:t>
      </w:r>
    </w:p>
    <w:p>
      <w:pPr>
        <w:spacing w:after="100" w:before="0"/>
      </w:pPr>
      <w:r>
        <w:rPr>
          <w:b/>
          <w:bCs/>
        </w:rPr>
        <w:t xml:space="preserve">Защо В е грешен:  </w:t>
      </w:r>
      <w:r>
        <w:t xml:space="preserve">Съгласие на собственика не е елемент.</w:t>
      </w:r>
    </w:p>
    <w:p>
      <w:pPr>
        <w:spacing w:after="100" w:before="0"/>
      </w:pPr>
      <w:r>
        <w:rPr>
          <w:b/>
          <w:bCs/>
        </w:rPr>
        <w:t xml:space="preserve">Защо Г е грешен:  </w:t>
      </w:r>
      <w:r>
        <w:t xml:space="preserve">Ново учредяване не е необходимо — правото следва вземането.</w:t>
      </w:r>
    </w:p>
    <w:p>
      <w:pPr>
        <w:spacing w:after="140" w:before="0"/>
      </w:pPr>
      <w:r>
        <w:rPr>
          <w:b/>
          <w:bCs/>
        </w:rPr>
        <w:t xml:space="preserve">Методическа бележка:  </w:t>
      </w:r>
      <w:r>
        <w:t xml:space="preserve">Проверява механизма на чл. 171 при промени във вземането.</w:t>
      </w:r>
    </w:p>
    <w:p>
      <w:pPr>
        <w:pStyle w:val="Heading3"/>
        <w:spacing w:after="60" w:before="240"/>
      </w:pPr>
      <w:r>
        <w:rPr>
          <w:b/>
          <w:bCs/>
          <w:sz w:val="24"/>
          <w:szCs w:val="24"/>
        </w:rPr>
        <w:t xml:space="preserve">Въпрос 9</w:t>
      </w:r>
      <w:r>
        <w:rPr>
          <w:i/>
          <w:iCs/>
          <w:color w:val="767676"/>
          <w:sz w:val="19"/>
          <w:szCs w:val="19"/>
        </w:rPr>
        <w:t xml:space="preserve">   (№ 469 от 780)</w:t>
      </w:r>
    </w:p>
    <w:p>
      <w:pPr>
        <w:spacing w:after="100"/>
      </w:pPr>
      <w:r>
        <w:rPr>
          <w:b/>
          <w:bCs/>
          <w:sz w:val="19"/>
          <w:szCs w:val="19"/>
        </w:rPr>
        <w:t xml:space="preserve">Подтема: </w:t>
      </w:r>
      <w:r>
        <w:rPr>
          <w:sz w:val="19"/>
          <w:szCs w:val="19"/>
        </w:rPr>
        <w:t xml:space="preserve">Погасяване и заличаване</w:t>
      </w:r>
      <w:r>
        <w:rPr>
          <w:b/>
          <w:bCs/>
          <w:sz w:val="19"/>
          <w:szCs w:val="19"/>
        </w:rPr>
        <w:t xml:space="preserve">     Ниво: </w:t>
      </w:r>
      <w:r>
        <w:rPr>
          <w:sz w:val="19"/>
          <w:szCs w:val="19"/>
        </w:rPr>
        <w:t xml:space="preserve">Средно</w:t>
      </w:r>
    </w:p>
    <w:p>
      <w:pPr>
        <w:spacing w:after="80" w:before="0"/>
      </w:pPr>
      <w:r>
        <w:t xml:space="preserve">След публична продан на ипотекирания имот приобретателят:</w:t>
      </w:r>
    </w:p>
    <w:p>
      <w:pPr>
        <w:spacing w:after="40"/>
        <w:ind w:left="431" w:hanging="360"/>
      </w:pPr>
      <w:r>
        <w:rPr>
          <w:b/>
          <w:bCs/>
        </w:rPr>
        <w:t xml:space="preserve">А) </w:t>
      </w:r>
      <w:r>
        <w:t xml:space="preserve">придобива имота обременен с вписаната ипотека</w:t>
      </w:r>
    </w:p>
    <w:p>
      <w:pPr>
        <w:spacing w:after="40"/>
        <w:ind w:left="431" w:hanging="360"/>
      </w:pPr>
      <w:r>
        <w:rPr>
          <w:b/>
          <w:bCs/>
        </w:rPr>
        <w:t xml:space="preserve">Б) </w:t>
      </w:r>
      <w:r>
        <w:t xml:space="preserve">встъпва по право в дълга на предишния собственик</w:t>
      </w:r>
    </w:p>
    <w:p>
      <w:pPr>
        <w:spacing w:after="40"/>
        <w:ind w:left="431" w:hanging="360"/>
      </w:pPr>
      <w:r>
        <w:rPr>
          <w:b/>
          <w:bCs/>
        </w:rPr>
        <w:t xml:space="preserve">В) </w:t>
      </w:r>
      <w:r>
        <w:t xml:space="preserve">придобива имота необременен от ипотеката</w:t>
      </w:r>
    </w:p>
    <w:p>
      <w:pPr>
        <w:spacing w:after="40"/>
        <w:ind w:left="431" w:hanging="360"/>
      </w:pPr>
      <w:r>
        <w:rPr>
          <w:b/>
          <w:bCs/>
        </w:rPr>
        <w:t xml:space="preserve">Г) </w:t>
      </w:r>
      <w:r>
        <w:t xml:space="preserve">дължи на ипотекарния кредитор наем за имота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Проданта погасява ипотеката (чл. 175) — купувачът получава чист имот; заличаването (самостоятелно вписване, отнемащо действието на предходното) става по съгласие на кредитора с нотариална заверка, по съдебно решение, при изтекъл неподновен срок или след продан по искане на приобретателя.</w:t>
      </w:r>
    </w:p>
    <w:p>
      <w:pPr>
        <w:spacing w:after="100" w:before="0"/>
      </w:pPr>
      <w:r>
        <w:rPr>
          <w:b/>
          <w:bCs/>
        </w:rPr>
        <w:t xml:space="preserve">Защо А е грешен:  </w:t>
      </w:r>
      <w:r>
        <w:t xml:space="preserve">Точно необременеността е ефектът на чл. 175.</w:t>
      </w:r>
    </w:p>
    <w:p>
      <w:pPr>
        <w:spacing w:after="100" w:before="0"/>
      </w:pPr>
      <w:r>
        <w:rPr>
          <w:b/>
          <w:bCs/>
        </w:rPr>
        <w:t xml:space="preserve">Защо Б е грешен:  </w:t>
      </w:r>
      <w:r>
        <w:t xml:space="preserve">Дългът не следва купувача на проданта.</w:t>
      </w:r>
    </w:p>
    <w:p>
      <w:pPr>
        <w:spacing w:after="100" w:before="0"/>
      </w:pPr>
      <w:r>
        <w:rPr>
          <w:b/>
          <w:bCs/>
        </w:rPr>
        <w:t xml:space="preserve">Защо Г е грешен:  </w:t>
      </w:r>
      <w:r>
        <w:t xml:space="preserve">Наемно отношение с кредитора не възниква.</w:t>
      </w:r>
    </w:p>
    <w:p>
      <w:pPr>
        <w:spacing w:after="140" w:before="0"/>
      </w:pPr>
      <w:r>
        <w:rPr>
          <w:b/>
          <w:bCs/>
        </w:rPr>
        <w:t xml:space="preserve">Методическа бележка:  </w:t>
      </w:r>
      <w:r>
        <w:t xml:space="preserve">Проверява погасяването при продан и способите за заличаване.</w:t>
      </w:r>
    </w:p>
    <w:p>
      <w:pPr>
        <w:pStyle w:val="Heading3"/>
        <w:spacing w:after="60" w:before="240"/>
      </w:pPr>
      <w:r>
        <w:rPr>
          <w:b/>
          <w:bCs/>
          <w:sz w:val="24"/>
          <w:szCs w:val="24"/>
        </w:rPr>
        <w:t xml:space="preserve">Въпрос 10</w:t>
      </w:r>
      <w:r>
        <w:rPr>
          <w:i/>
          <w:iCs/>
          <w:color w:val="767676"/>
          <w:sz w:val="19"/>
          <w:szCs w:val="19"/>
        </w:rPr>
        <w:t xml:space="preserve">   (№ 470 от 780)</w:t>
      </w:r>
    </w:p>
    <w:p>
      <w:pPr>
        <w:spacing w:after="100"/>
      </w:pPr>
      <w:r>
        <w:rPr>
          <w:b/>
          <w:bCs/>
          <w:sz w:val="19"/>
          <w:szCs w:val="19"/>
        </w:rPr>
        <w:t xml:space="preserve">Подтема: </w:t>
      </w:r>
      <w:r>
        <w:rPr>
          <w:sz w:val="19"/>
          <w:szCs w:val="19"/>
        </w:rPr>
        <w:t xml:space="preserve">Съдържание</w:t>
      </w:r>
      <w:r>
        <w:rPr>
          <w:b/>
          <w:bCs/>
          <w:sz w:val="19"/>
          <w:szCs w:val="19"/>
        </w:rPr>
        <w:t xml:space="preserve">     Ниво: </w:t>
      </w:r>
      <w:r>
        <w:rPr>
          <w:sz w:val="19"/>
          <w:szCs w:val="19"/>
        </w:rPr>
        <w:t xml:space="preserve">Високо</w:t>
      </w:r>
    </w:p>
    <w:p>
      <w:pPr>
        <w:spacing w:after="80" w:before="0"/>
      </w:pPr>
      <w:r>
        <w:t xml:space="preserve">Съдържанието на ипотечното право обхваща:</w:t>
      </w:r>
    </w:p>
    <w:p>
      <w:pPr>
        <w:spacing w:after="40"/>
        <w:ind w:left="431" w:hanging="360"/>
      </w:pPr>
      <w:r>
        <w:rPr>
          <w:b/>
          <w:bCs/>
        </w:rPr>
        <w:t xml:space="preserve">А) </w:t>
      </w:r>
      <w:r>
        <w:t xml:space="preserve">правото да се владее и управлява имотът до погасяване на дълга</w:t>
      </w:r>
    </w:p>
    <w:p>
      <w:pPr>
        <w:spacing w:after="40"/>
        <w:ind w:left="431" w:hanging="360"/>
      </w:pPr>
      <w:r>
        <w:rPr>
          <w:b/>
          <w:bCs/>
        </w:rPr>
        <w:t xml:space="preserve">Б) </w:t>
      </w:r>
      <w:r>
        <w:t xml:space="preserve">правото да се забрани на собственика продажбата на ипотекирания имот</w:t>
      </w:r>
    </w:p>
    <w:p>
      <w:pPr>
        <w:spacing w:after="40"/>
        <w:ind w:left="431" w:hanging="360"/>
      </w:pPr>
      <w:r>
        <w:rPr>
          <w:b/>
          <w:bCs/>
        </w:rPr>
        <w:t xml:space="preserve">В) </w:t>
      </w:r>
      <w:r>
        <w:t xml:space="preserve">правото на кредитора да придобие ипотекирания имот по давност</w:t>
      </w:r>
    </w:p>
    <w:p>
      <w:pPr>
        <w:spacing w:after="40"/>
        <w:ind w:left="431" w:hanging="360"/>
      </w:pPr>
      <w:r>
        <w:rPr>
          <w:b/>
          <w:bCs/>
        </w:rPr>
        <w:t xml:space="preserve">Г) </w:t>
      </w:r>
      <w:r>
        <w:t xml:space="preserve">правото на предпочтително удовлетворение и на искане на продан</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Двете основни правомощия са предпочтителното удовлетворение от цената (упражнимо и срещу трето лице-собственик, след изпълнителен лист; при чуждо изпълнение — присъединяване) и предизвикването на проданта; защитата срещу увреждане на имота (девастационният иск) се извежда от вещния характер или от отговорността за груба небрежност по чл. 177, ал. 2.</w:t>
      </w:r>
    </w:p>
    <w:p>
      <w:pPr>
        <w:spacing w:after="100" w:before="0"/>
      </w:pPr>
      <w:r>
        <w:rPr>
          <w:b/>
          <w:bCs/>
        </w:rPr>
        <w:t xml:space="preserve">Защо А е грешен:  </w:t>
      </w:r>
      <w:r>
        <w:t xml:space="preserve">Владение и управление остават у собственика.</w:t>
      </w:r>
    </w:p>
    <w:p>
      <w:pPr>
        <w:spacing w:after="100" w:before="0"/>
      </w:pPr>
      <w:r>
        <w:rPr>
          <w:b/>
          <w:bCs/>
        </w:rPr>
        <w:t xml:space="preserve">Защо Б е грешен:  </w:t>
      </w:r>
      <w:r>
        <w:t xml:space="preserve">Собственикът може да се разпорежда — ипотеката следва имота.</w:t>
      </w:r>
    </w:p>
    <w:p>
      <w:pPr>
        <w:spacing w:after="100" w:before="0"/>
      </w:pPr>
      <w:r>
        <w:rPr>
          <w:b/>
          <w:bCs/>
        </w:rPr>
        <w:t xml:space="preserve">Защо В е грешен:  </w:t>
      </w:r>
      <w:r>
        <w:t xml:space="preserve">Давностно придобиване от кредитора е несъвместимо с института.</w:t>
      </w:r>
    </w:p>
    <w:p>
      <w:pPr>
        <w:spacing w:after="140" w:before="0"/>
      </w:pPr>
      <w:r>
        <w:rPr>
          <w:b/>
          <w:bCs/>
        </w:rPr>
        <w:t xml:space="preserve">Методическа бележка:  </w:t>
      </w:r>
      <w:r>
        <w:t xml:space="preserve">Проверява двете правомощия и девастационната защита.</w:t>
      </w:r>
    </w:p>
    <w:p>
      <w:pPr>
        <w:pStyle w:val="Heading2"/>
        <w:spacing w:after="120" w:before="320"/>
      </w:pPr>
      <w:r>
        <w:rPr>
          <w:b/>
          <w:bCs/>
          <w:color w:val="2F5496"/>
          <w:sz w:val="26"/>
          <w:szCs w:val="26"/>
        </w:rPr>
        <w:t xml:space="preserve">Тема 47 — казуси</w:t>
      </w:r>
    </w:p>
    <w:p>
      <w:pPr>
        <w:pStyle w:val="Heading3"/>
        <w:spacing w:after="80" w:before="240"/>
      </w:pPr>
      <w:r>
        <w:rPr>
          <w:b/>
          <w:bCs/>
          <w:sz w:val="24"/>
          <w:szCs w:val="24"/>
        </w:rPr>
        <w:t xml:space="preserve">Казус 1</w:t>
      </w:r>
      <w:r>
        <w:rPr>
          <w:i/>
          <w:iCs/>
          <w:color w:val="767676"/>
          <w:sz w:val="19"/>
          <w:szCs w:val="19"/>
        </w:rPr>
        <w:t xml:space="preserve">   (№ 93 от 156)</w:t>
      </w:r>
    </w:p>
    <w:p>
      <w:pPr>
        <w:spacing w:after="100" w:before="0"/>
      </w:pPr>
      <w:r>
        <w:rPr>
          <w:b/>
          <w:bCs/>
        </w:rPr>
        <w:t xml:space="preserve">Заглавие:  </w:t>
      </w:r>
      <w:r>
        <w:t xml:space="preserve">Ипотека за всички настоящи и бъдещи задължения</w:t>
      </w:r>
    </w:p>
    <w:p>
      <w:pPr>
        <w:spacing w:after="100" w:before="0"/>
      </w:pPr>
      <w:r>
        <w:rPr>
          <w:b/>
          <w:bCs/>
        </w:rPr>
        <w:t xml:space="preserve">Тема:  </w:t>
      </w:r>
      <w:r>
        <w:t xml:space="preserve">Специалност на обезпеченото вземане при договорната ипотека. Действие на ипотеката спрямо приобретател.</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договорна ипотека с нотариален акт</w:t>
      </w:r>
    </w:p>
    <w:p>
      <w:pPr>
        <w:spacing w:after="40"/>
        <w:ind w:left="504" w:hanging="288"/>
      </w:pPr>
      <w:r>
        <w:t xml:space="preserve">•  принцип на специалността</w:t>
      </w:r>
    </w:p>
    <w:p>
      <w:pPr>
        <w:spacing w:after="40"/>
        <w:ind w:left="504" w:hanging="288"/>
      </w:pPr>
      <w:r>
        <w:t xml:space="preserve">•  индивидуализация на обезпеченото вземане</w:t>
      </w:r>
    </w:p>
    <w:p>
      <w:pPr>
        <w:spacing w:after="40"/>
        <w:ind w:left="504" w:hanging="288"/>
      </w:pPr>
      <w:r>
        <w:t xml:space="preserve">•  недействителност поради неопределеност</w:t>
      </w:r>
    </w:p>
    <w:p>
      <w:pPr>
        <w:spacing w:after="40"/>
        <w:ind w:left="504" w:hanging="288"/>
      </w:pPr>
      <w:r>
        <w:t xml:space="preserve">•  предпочтително удовлетворение от цената на имота</w:t>
      </w:r>
    </w:p>
    <w:p>
      <w:pPr>
        <w:spacing w:after="40"/>
        <w:ind w:left="504" w:hanging="288"/>
      </w:pPr>
      <w:r>
        <w:t xml:space="preserve">•  следване на имота при смяна на собственика</w:t>
      </w:r>
    </w:p>
    <w:p>
      <w:pPr>
        <w:spacing w:after="40"/>
        <w:ind w:left="504" w:hanging="288"/>
      </w:pPr>
      <w:r>
        <w:t xml:space="preserve">•  принадлежности на обезпеченото вземане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дали обезпеченото вземане е достатъчно индивидуализирано;</w:t>
      </w:r>
    </w:p>
    <w:p>
      <w:pPr>
        <w:spacing w:after="40"/>
        <w:ind w:left="504" w:hanging="288"/>
      </w:pPr>
      <w:r>
        <w:t xml:space="preserve">•  да изведе последиците от липсата на специалност при учредяването;</w:t>
      </w:r>
    </w:p>
    <w:p>
      <w:pPr>
        <w:spacing w:after="40"/>
        <w:ind w:left="504" w:hanging="288"/>
      </w:pPr>
      <w:r>
        <w:t xml:space="preserve">•  да обясни защо ипотеката тежи върху имота независимо от собственика;</w:t>
      </w:r>
    </w:p>
    <w:p>
      <w:pPr>
        <w:spacing w:after="40"/>
        <w:ind w:left="504" w:hanging="288"/>
      </w:pPr>
      <w:r>
        <w:t xml:space="preserve">•  да очертае съдържанието на ипотечното право в конкретната хипотеза;</w:t>
      </w:r>
    </w:p>
    <w:p>
      <w:pPr>
        <w:spacing w:after="60" w:before="120"/>
      </w:pPr>
      <w:r>
        <w:rPr>
          <w:b/>
          <w:bCs/>
        </w:rPr>
        <w:t xml:space="preserve">Факти</w:t>
      </w:r>
    </w:p>
    <w:p>
      <w:pPr>
        <w:spacing w:after="80" w:before="0"/>
        <w:jc w:val="both"/>
      </w:pPr>
      <w:r>
        <w:t xml:space="preserve">Банка отпуска на търговско дружество кредит за покупка на производствена база. Като обезпечение управителят на дружеството подписва нотариален акт за договорна ипотека върху два самостоятелни имота на дружеството. В акта е посочено, че ипотеката обезпечава „всички настоящи и бъдещи задължения на дружеството към банката", без да е определен конкретен размер на главницата или максимален лимит. Година по-късно дружеството спира плащанията. Междувременно единият ипотекиран имот е продаден на трето лице, което твърди, че не дължи нищо на банката, защото не е страна по кредита и не е подписвало ипотеката. Банката иска да насочи изпълнение и върху двата имота.</w:t>
      </w:r>
    </w:p>
    <w:p>
      <w:pPr>
        <w:spacing w:after="60" w:before="120"/>
      </w:pPr>
      <w:r>
        <w:rPr>
          <w:b/>
          <w:bCs/>
        </w:rPr>
        <w:t xml:space="preserve">Въпроси</w:t>
      </w:r>
    </w:p>
    <w:p>
      <w:pPr>
        <w:spacing w:after="40"/>
        <w:ind w:left="504" w:hanging="288"/>
      </w:pPr>
      <w:r>
        <w:t xml:space="preserve">1.  Валидна ли е ипотеката при така формулирано обезпечено вземане?</w:t>
      </w:r>
    </w:p>
    <w:p>
      <w:pPr>
        <w:spacing w:after="40"/>
        <w:ind w:left="504" w:hanging="288"/>
      </w:pPr>
      <w:r>
        <w:t xml:space="preserve">2.  Може ли банката да се удовлетвори от продадения вече имот?</w:t>
      </w:r>
    </w:p>
    <w:p>
      <w:pPr>
        <w:spacing w:after="40"/>
        <w:ind w:left="504" w:hanging="288"/>
      </w:pPr>
      <w:r>
        <w:t xml:space="preserve">3.  Има ли значение, че новият собственик не е длъжник по кредита?</w:t>
      </w:r>
    </w:p>
    <w:p>
      <w:pPr>
        <w:spacing w:after="40"/>
        <w:ind w:left="504" w:hanging="288"/>
      </w:pPr>
      <w:r>
        <w:t xml:space="preserve">4.  Какво е съдържанието на ипотечното право в тази хипотеза?</w:t>
      </w:r>
    </w:p>
    <w:p>
      <w:pPr>
        <w:spacing w:after="60" w:before="120"/>
      </w:pPr>
      <w:r>
        <w:rPr>
          <w:b/>
          <w:bCs/>
        </w:rPr>
        <w:t xml:space="preserve">Насоки за решаване</w:t>
      </w:r>
    </w:p>
    <w:p>
      <w:pPr>
        <w:spacing w:after="40"/>
        <w:ind w:left="504" w:hanging="288"/>
      </w:pPr>
      <w:r>
        <w:t xml:space="preserve">•  Започнете с валидността на учредяването, а не с насочването на изпълнението.</w:t>
      </w:r>
    </w:p>
    <w:p>
      <w:pPr>
        <w:spacing w:after="40"/>
        <w:ind w:left="504" w:hanging="288"/>
      </w:pPr>
      <w:r>
        <w:t xml:space="preserve">•  Проверете има ли определен размер или поне максимален обхват на обезпеченото вземане.</w:t>
      </w:r>
    </w:p>
    <w:p>
      <w:pPr>
        <w:spacing w:after="40"/>
        <w:ind w:left="504" w:hanging="288"/>
      </w:pPr>
      <w:r>
        <w:t xml:space="preserve">•  Разграничете личното задължение по кредита от вещната тежест върху имота.</w:t>
      </w:r>
    </w:p>
    <w:p>
      <w:pPr>
        <w:spacing w:after="40"/>
        <w:ind w:left="504" w:hanging="288"/>
      </w:pPr>
      <w:r>
        <w:t xml:space="preserve">•  Изведете последиците за банката при всеки от двата възможни отговора за валидността.</w:t>
      </w:r>
    </w:p>
    <w:p>
      <w:pPr>
        <w:spacing w:after="60" w:before="120"/>
      </w:pPr>
      <w:r>
        <w:rPr>
          <w:b/>
          <w:bCs/>
        </w:rPr>
        <w:t xml:space="preserve">Примерен отговор</w:t>
      </w:r>
    </w:p>
    <w:p>
      <w:pPr>
        <w:spacing w:after="80" w:before="0"/>
        <w:jc w:val="both"/>
      </w:pPr>
      <w:r>
        <w:t xml:space="preserve">1. Ипотеката е проблемна поради липса на достатъчна специалност на обезпеченото вземане. За договорната ипотека обезпеченото вземане трябва да бъде достатъчно индивидуализирано. Формулировка от типа „всички настоящи и бъдещи задължения" без достатъчно определимост за размера или поне за максимален обхват застрашава валидността на ипотеката. Ипотеката не може да тежи общо за неопределен кръг дългове без достатъчна конкретизация. Това следва от изискването за специалност и от правилото, че при учредяването трябва да има яснота за обезпеченото вземане и сумата, за която ипотеката служи чл. 167 от ЗЗД, а при липса на такава яснота учредяването е недействително поради неопределеност чл. 170 от ЗЗД.</w:t>
      </w:r>
    </w:p>
    <w:p>
      <w:pPr>
        <w:spacing w:after="80" w:before="0"/>
        <w:jc w:val="both"/>
      </w:pPr>
      <w:r>
        <w:t xml:space="preserve">2. Ако ипотеката е валидно учредена и вписана, банката може да се удовлетвори и от имот, който вече е преминал в собственост на трето лице. Съдържанието на ипотеката включва правото на предпочтително удовлетворение от цената на имота, „в чиято собственост и да се намира той" чл. 173 от ЗЗД. Тоест самата продажба не освобождава имота от тежестта.</w:t>
      </w:r>
    </w:p>
    <w:p>
      <w:pPr>
        <w:spacing w:after="80" w:before="0"/>
        <w:jc w:val="both"/>
      </w:pPr>
      <w:r>
        <w:t xml:space="preserve">3. Няма значение за вещната тежест, че новият собственик не е длъжник по кредита. Той не става личен длъжник на банката, но имотът му остава обременен и може да бъде изнесен на публична продан. Това е същността на ипотеката като вещно обезпечение: тя следва имота, а не лицето.</w:t>
      </w:r>
    </w:p>
    <w:p>
      <w:pPr>
        <w:spacing w:after="80" w:before="0"/>
        <w:jc w:val="both"/>
      </w:pPr>
      <w:r>
        <w:t xml:space="preserve">4. В тази хипотеза съдържанието на ипотечното право е: Право на банката да се удовлетвори с предпочитание от цената на ипотекираните имоти чл. 173 от ЗЗД; право да насочи изпълнение срещу имота и при смяна на собственика; право ипотеката да обезпечава и принадлежностите на вземането в обема, предвиден от закона чл. 174 от ЗЗД.</w:t>
      </w:r>
    </w:p>
    <w:p>
      <w:pPr>
        <w:spacing w:after="60" w:before="120"/>
      </w:pPr>
      <w:r>
        <w:rPr>
          <w:b/>
          <w:bCs/>
        </w:rPr>
        <w:t xml:space="preserve">Кратък извод</w:t>
      </w:r>
    </w:p>
    <w:p>
      <w:pPr>
        <w:spacing w:after="80" w:before="0"/>
        <w:jc w:val="both"/>
      </w:pPr>
      <w:r>
        <w:t xml:space="preserve">Решаващият въпрос по казуса остава валидността на самото ипотечно учредяване. Ако съдът приеме, че обезпеченото вземане не е достатъчно индивидуализирано, банката няма да може да черпи права от тази ипотека нито срещу първоначалния, нито срещу последващия собственик.</w:t>
      </w:r>
    </w:p>
    <w:p>
      <w:pPr>
        <w:spacing w:after="60" w:before="120"/>
      </w:pPr>
      <w:r>
        <w:rPr>
          <w:b/>
          <w:bCs/>
        </w:rPr>
        <w:t xml:space="preserve">Често срещани грешки</w:t>
      </w:r>
    </w:p>
    <w:p>
      <w:pPr>
        <w:spacing w:after="40"/>
        <w:ind w:left="504" w:hanging="288"/>
      </w:pPr>
      <w:r>
        <w:t xml:space="preserve">•  Да се приема, че ипотеката е валидна само защото е в нотариален акт и е вписана.</w:t>
      </w:r>
    </w:p>
    <w:p>
      <w:pPr>
        <w:spacing w:after="40"/>
        <w:ind w:left="504" w:hanging="288"/>
      </w:pPr>
      <w:r>
        <w:t xml:space="preserve">•  Да се пропуска изискването за специалност и определимост на обезпеченото вземане.</w:t>
      </w:r>
    </w:p>
    <w:p>
      <w:pPr>
        <w:spacing w:after="40"/>
        <w:ind w:left="504" w:hanging="288"/>
      </w:pPr>
      <w:r>
        <w:t xml:space="preserve">•  Да се смята, че продажбата на имота освобождава приобретателя от тежестта.</w:t>
      </w:r>
    </w:p>
    <w:p>
      <w:pPr>
        <w:spacing w:after="40"/>
        <w:ind w:left="504" w:hanging="288"/>
      </w:pPr>
      <w:r>
        <w:t xml:space="preserve">•  Да се превръща приобретателят в личен длъжник по кредита.</w:t>
      </w:r>
    </w:p>
    <w:p>
      <w:pPr>
        <w:spacing w:after="40"/>
        <w:ind w:left="504" w:hanging="288"/>
      </w:pPr>
      <w:r>
        <w:t xml:space="preserve">•  Да се преминава направо към изпълнението, без да се провери валидността на учредяването.</w:t>
      </w:r>
    </w:p>
    <w:p>
      <w:pPr>
        <w:pStyle w:val="Heading3"/>
        <w:spacing w:after="80" w:before="240"/>
      </w:pPr>
      <w:r>
        <w:rPr>
          <w:b/>
          <w:bCs/>
          <w:sz w:val="24"/>
          <w:szCs w:val="24"/>
        </w:rPr>
        <w:t xml:space="preserve">Казус 2</w:t>
      </w:r>
      <w:r>
        <w:rPr>
          <w:i/>
          <w:iCs/>
          <w:color w:val="767676"/>
          <w:sz w:val="19"/>
          <w:szCs w:val="19"/>
        </w:rPr>
        <w:t xml:space="preserve">   (№ 94 от 156)</w:t>
      </w:r>
    </w:p>
    <w:p>
      <w:pPr>
        <w:spacing w:after="100" w:before="0"/>
      </w:pPr>
      <w:r>
        <w:rPr>
          <w:b/>
          <w:bCs/>
        </w:rPr>
        <w:t xml:space="preserve">Заглавие:  </w:t>
      </w:r>
      <w:r>
        <w:t xml:space="preserve">Наемателят в ипотекирания апартамент при насочено изпълнение</w:t>
      </w:r>
    </w:p>
    <w:p>
      <w:pPr>
        <w:spacing w:after="100" w:before="0"/>
      </w:pPr>
      <w:r>
        <w:rPr>
          <w:b/>
          <w:bCs/>
        </w:rPr>
        <w:t xml:space="preserve">Тема:  </w:t>
      </w:r>
      <w:r>
        <w:t xml:space="preserve">Съдържание на ипотечното право. Насочване на изпълнението и последици от публичната продан.</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ипотечно право като вещно обезпечение</w:t>
      </w:r>
    </w:p>
    <w:p>
      <w:pPr>
        <w:spacing w:after="40"/>
        <w:ind w:left="504" w:hanging="288"/>
      </w:pPr>
      <w:r>
        <w:t xml:space="preserve">•  предсрочна изискуемост на кредита</w:t>
      </w:r>
    </w:p>
    <w:p>
      <w:pPr>
        <w:spacing w:after="40"/>
        <w:ind w:left="504" w:hanging="288"/>
      </w:pPr>
      <w:r>
        <w:t xml:space="preserve">•  насочване на изпълнението към ипотекирания имот</w:t>
      </w:r>
    </w:p>
    <w:p>
      <w:pPr>
        <w:spacing w:after="40"/>
        <w:ind w:left="504" w:hanging="288"/>
      </w:pPr>
      <w:r>
        <w:t xml:space="preserve">•  наем и вписана ипотека</w:t>
      </w:r>
    </w:p>
    <w:p>
      <w:pPr>
        <w:spacing w:after="40"/>
        <w:ind w:left="504" w:hanging="288"/>
      </w:pPr>
      <w:r>
        <w:t xml:space="preserve">•  противопоставимост на вещната тежест</w:t>
      </w:r>
    </w:p>
    <w:p>
      <w:pPr>
        <w:spacing w:after="40"/>
        <w:ind w:left="504" w:hanging="288"/>
      </w:pPr>
      <w:r>
        <w:t xml:space="preserve">•  публична продан</w:t>
      </w:r>
    </w:p>
    <w:p>
      <w:pPr>
        <w:spacing w:after="40"/>
        <w:ind w:left="504" w:hanging="288"/>
      </w:pPr>
      <w:r>
        <w:t xml:space="preserve">•  погасяване на ипотеките и предпочтително удовлетворение от цената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дължи ли ипотекарният кредитор предварително изчерпване на други активи;</w:t>
      </w:r>
    </w:p>
    <w:p>
      <w:pPr>
        <w:spacing w:after="40"/>
        <w:ind w:left="504" w:hanging="288"/>
      </w:pPr>
      <w:r>
        <w:t xml:space="preserve">•  да определи може ли наемателят да противопостави ползването си на вписаната ипотека;</w:t>
      </w:r>
    </w:p>
    <w:p>
      <w:pPr>
        <w:spacing w:after="40"/>
        <w:ind w:left="504" w:hanging="288"/>
      </w:pPr>
      <w:r>
        <w:t xml:space="preserve">•  да обясни какво става с ипотеката и с по-късно учредените права при публична продан;</w:t>
      </w:r>
    </w:p>
    <w:p>
      <w:pPr>
        <w:spacing w:after="40"/>
        <w:ind w:left="504" w:hanging="288"/>
      </w:pPr>
      <w:r>
        <w:t xml:space="preserve">•  да свърже погасяването на тежестта с предпочтителното удовлетворение от цената;</w:t>
      </w:r>
    </w:p>
    <w:p>
      <w:pPr>
        <w:spacing w:after="60" w:before="120"/>
      </w:pPr>
      <w:r>
        <w:rPr>
          <w:b/>
          <w:bCs/>
        </w:rPr>
        <w:t xml:space="preserve">Факти</w:t>
      </w:r>
    </w:p>
    <w:p>
      <w:pPr>
        <w:spacing w:after="80" w:before="0"/>
        <w:jc w:val="both"/>
      </w:pPr>
      <w:r>
        <w:t xml:space="preserve">Физическо лице купува апартамент с банков кредит. В полза на банката е учредена ипотека върху апартамента. След няколко години длъжникът спира плащанията. Банката обявява кредита за предсрочно изискуем и започва изпълнение. В хода на делото се установява, че купувачът междувременно е отдал имота под наем, като наемателят е вложил значителни средства в вътрешно обзавеждане и рекламно оформление за кабинет. Наемателят твърди, че банката не може да засегне неговото ползване и подобрения, защото те не са част от кредита. Собственикът пък поддържа, че банката първо трябва да търси други негови активи, а не директно имота.</w:t>
      </w:r>
    </w:p>
    <w:p>
      <w:pPr>
        <w:spacing w:after="60" w:before="120"/>
      </w:pPr>
      <w:r>
        <w:rPr>
          <w:b/>
          <w:bCs/>
        </w:rPr>
        <w:t xml:space="preserve">Въпроси</w:t>
      </w:r>
    </w:p>
    <w:p>
      <w:pPr>
        <w:spacing w:after="40"/>
        <w:ind w:left="504" w:hanging="288"/>
      </w:pPr>
      <w:r>
        <w:t xml:space="preserve">1.  Длъжна ли е банката първо да изчерпи други имущества на длъжника?</w:t>
      </w:r>
    </w:p>
    <w:p>
      <w:pPr>
        <w:spacing w:after="40"/>
        <w:ind w:left="504" w:hanging="288"/>
      </w:pPr>
      <w:r>
        <w:t xml:space="preserve">2.  Може ли наемателят да противопостави на банката наемното си ползване?</w:t>
      </w:r>
    </w:p>
    <w:p>
      <w:pPr>
        <w:spacing w:after="40"/>
        <w:ind w:left="504" w:hanging="288"/>
      </w:pPr>
      <w:r>
        <w:t xml:space="preserve">3.  Какво се случва с ипотеката при публична продан?</w:t>
      </w:r>
    </w:p>
    <w:p>
      <w:pPr>
        <w:spacing w:after="40"/>
        <w:ind w:left="504" w:hanging="288"/>
      </w:pPr>
      <w:r>
        <w:t xml:space="preserve">4.  Какъв е точният правен извод по казуса?</w:t>
      </w:r>
    </w:p>
    <w:p>
      <w:pPr>
        <w:spacing w:after="60" w:before="120"/>
      </w:pPr>
      <w:r>
        <w:rPr>
          <w:b/>
          <w:bCs/>
        </w:rPr>
        <w:t xml:space="preserve">Насоки за решаване</w:t>
      </w:r>
    </w:p>
    <w:p>
      <w:pPr>
        <w:spacing w:after="40"/>
        <w:ind w:left="504" w:hanging="288"/>
      </w:pPr>
      <w:r>
        <w:t xml:space="preserve">•  Проверете дали законът поставя условие кредиторът първо да търси от общото имущество.</w:t>
      </w:r>
    </w:p>
    <w:p>
      <w:pPr>
        <w:spacing w:after="40"/>
        <w:ind w:left="504" w:hanging="288"/>
      </w:pPr>
      <w:r>
        <w:t xml:space="preserve">•  Съпоставете момента на вписване на ипотеката с момента на сключване на наема.</w:t>
      </w:r>
    </w:p>
    <w:p>
      <w:pPr>
        <w:spacing w:after="40"/>
        <w:ind w:left="504" w:hanging="288"/>
      </w:pPr>
      <w:r>
        <w:t xml:space="preserve">•  Разграничете наемното право от вещните права при последиците на проданта.</w:t>
      </w:r>
    </w:p>
    <w:p>
      <w:pPr>
        <w:spacing w:after="40"/>
        <w:ind w:left="504" w:hanging="288"/>
      </w:pPr>
      <w:r>
        <w:t xml:space="preserve">•  Проследете съдбата на ипотеката и на продажната цена след проданта.</w:t>
      </w:r>
    </w:p>
    <w:p>
      <w:pPr>
        <w:spacing w:after="60" w:before="120"/>
      </w:pPr>
      <w:r>
        <w:rPr>
          <w:b/>
          <w:bCs/>
        </w:rPr>
        <w:t xml:space="preserve">Примерен отговор</w:t>
      </w:r>
    </w:p>
    <w:p>
      <w:pPr>
        <w:spacing w:after="80" w:before="0"/>
        <w:jc w:val="both"/>
      </w:pPr>
      <w:r>
        <w:t xml:space="preserve">1. Не. Ипотекарният кредитор не е длъжен първо да изчерпва други активи на длъжника. Той има право направо да насочи изпълнение към ипотекирания имот, защото ипотеката му дава вещно обезпечение именно върху този конкретен обект. Законът не поставя условие ипотекарният кредитор да търси първо общото имущество на длъжника.</w:t>
      </w:r>
    </w:p>
    <w:p>
      <w:pPr>
        <w:spacing w:after="80" w:before="0"/>
        <w:jc w:val="both"/>
      </w:pPr>
      <w:r>
        <w:t xml:space="preserve">2. Наемателят не може с договора си за наем да обезсили ипотеката. Ипотеката е противопоставима вещна тежест. Ако се стигне до публична продан, съдбата на ползването и на по-късно учредените права се определя от правилото, че с продажбата всички ипотеки и всички вещни права, учредени след първата ипотека, се погасяват чл. 175, ал. 1 от ЗЗД. Самият наем не е вещно право, но наемателят не може да черпи по-силна защита от тази, която собственикът е могъл да му даде срещу вече вписаната ипотека.</w:t>
      </w:r>
    </w:p>
    <w:p>
      <w:pPr>
        <w:spacing w:after="80" w:before="0"/>
        <w:jc w:val="both"/>
      </w:pPr>
      <w:r>
        <w:t xml:space="preserve">3. При публичната продан ипотеката като тежест върху имота се погасява, но ипотекарният кредитор получава предпочтително удовлетворение от цената чл. 175, ал. 1 от ЗЗД. С други думи, новият купувач придобива имота свободен от ипотеката, а банката се удовлетворява от получената продажна цена.</w:t>
      </w:r>
    </w:p>
    <w:p>
      <w:pPr>
        <w:spacing w:after="80" w:before="0"/>
        <w:jc w:val="both"/>
      </w:pPr>
      <w:r>
        <w:t xml:space="preserve">4. Точният извод е: Банката може направо да насочи изпълнение към ипотекирания апартамент; наемателят не може да осуети ипотечното изпълнение, позовавайки се на собствени отношения със собственика; след публичната продан ипотеката се погасява, но банката се удовлетворява с предимство от цената.</w:t>
      </w:r>
    </w:p>
    <w:p>
      <w:pPr>
        <w:spacing w:after="60" w:before="120"/>
      </w:pPr>
      <w:r>
        <w:rPr>
          <w:b/>
          <w:bCs/>
        </w:rPr>
        <w:t xml:space="preserve">Кратък извод</w:t>
      </w:r>
    </w:p>
    <w:p>
      <w:pPr>
        <w:spacing w:after="80" w:before="0"/>
        <w:jc w:val="both"/>
      </w:pPr>
      <w:r>
        <w:t xml:space="preserve">Ипотеката следва имота и дава на банката предпочтително удовлетворение от цената, независимо от наемните отношения на собственика.</w:t>
      </w:r>
    </w:p>
    <w:p>
      <w:pPr>
        <w:spacing w:after="60" w:before="120"/>
      </w:pPr>
      <w:r>
        <w:rPr>
          <w:b/>
          <w:bCs/>
        </w:rPr>
        <w:t xml:space="preserve">Често срещани грешки</w:t>
      </w:r>
    </w:p>
    <w:p>
      <w:pPr>
        <w:spacing w:after="40"/>
        <w:ind w:left="504" w:hanging="288"/>
      </w:pPr>
      <w:r>
        <w:t xml:space="preserve">•  Да се изисква от ипотекарния кредитор първо да изчерпи другото имущество на длъжника.</w:t>
      </w:r>
    </w:p>
    <w:p>
      <w:pPr>
        <w:spacing w:after="40"/>
        <w:ind w:left="504" w:hanging="288"/>
      </w:pPr>
      <w:r>
        <w:t xml:space="preserve">•  Да се приема, че наемният договор може да блокира изпълнението върху ипотекирания имот.</w:t>
      </w:r>
    </w:p>
    <w:p>
      <w:pPr>
        <w:spacing w:after="40"/>
        <w:ind w:left="504" w:hanging="288"/>
      </w:pPr>
      <w:r>
        <w:t xml:space="preserve">•  Да се смята, че вложените от наемателя средства му дават защита срещу вече вписаната ипотека.</w:t>
      </w:r>
    </w:p>
    <w:p>
      <w:pPr>
        <w:spacing w:after="40"/>
        <w:ind w:left="504" w:hanging="288"/>
      </w:pPr>
      <w:r>
        <w:t xml:space="preserve">•  Да се твърди, че купувачът от публичната продан придобива имота заедно с ипотеката.</w:t>
      </w:r>
    </w:p>
    <w:p>
      <w:r>
        <w:br w:type="page"/>
      </w:r>
    </w:p>
    <w:p>
      <w:pPr>
        <w:pStyle w:val="Heading1"/>
        <w:spacing w:after="80"/>
      </w:pPr>
      <w:r>
        <w:rPr>
          <w:b/>
          <w:bCs/>
          <w:color w:val="2F5496"/>
          <w:sz w:val="30"/>
          <w:szCs w:val="30"/>
        </w:rPr>
        <w:t xml:space="preserve">Тема 48. Вписване на ипотеката. Подновяване и заличаване. Погасяване на ипотеката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Функции на вписването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472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Срок на действие на вписването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Пропуснато подновяване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474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Основание на срочното действие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Правно действие на заличаването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476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Съдебно заличаване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Процедура при договорна ипотека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478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Запазване на ипотеката след публична продан</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479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Недействително основание за заличаване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480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Погасяване при отчуждаване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Изтеклото вписване върху складовата база и втората ипотека</w:t>
      </w:r>
    </w:p>
    <w:p>
      <w:pPr>
        <w:spacing w:after="40"/>
      </w:pPr>
      <w:r>
        <w:rPr>
          <w:b/>
          <w:bCs/>
        </w:rPr>
        <w:t xml:space="preserve">Казус 2 (Високо): </w:t>
      </w:r>
      <w:r>
        <w:t xml:space="preserve">Изплатеният кредит и незаличената ипотека по партидата</w:t>
      </w:r>
    </w:p>
    <w:p>
      <w:pPr>
        <w:pStyle w:val="Heading2"/>
        <w:spacing w:after="120" w:before="280"/>
      </w:pPr>
      <w:r>
        <w:rPr>
          <w:b/>
          <w:bCs/>
          <w:color w:val="2F5496"/>
          <w:sz w:val="26"/>
          <w:szCs w:val="26"/>
        </w:rPr>
        <w:t xml:space="preserve">Тема 48 — тестови въпроси</w:t>
      </w:r>
    </w:p>
    <w:p>
      <w:pPr>
        <w:pStyle w:val="Heading3"/>
        <w:spacing w:after="60" w:before="240"/>
      </w:pPr>
      <w:r>
        <w:rPr>
          <w:b/>
          <w:bCs/>
          <w:sz w:val="24"/>
          <w:szCs w:val="24"/>
        </w:rPr>
        <w:t xml:space="preserve">Въпрос 1</w:t>
      </w:r>
      <w:r>
        <w:rPr>
          <w:i/>
          <w:iCs/>
          <w:color w:val="767676"/>
          <w:sz w:val="19"/>
          <w:szCs w:val="19"/>
        </w:rPr>
        <w:t xml:space="preserve">   (№ 471 от 780)</w:t>
      </w:r>
    </w:p>
    <w:p>
      <w:pPr>
        <w:spacing w:after="100"/>
      </w:pPr>
      <w:r>
        <w:rPr>
          <w:b/>
          <w:bCs/>
          <w:sz w:val="19"/>
          <w:szCs w:val="19"/>
        </w:rPr>
        <w:t xml:space="preserve">Подтема: </w:t>
      </w:r>
      <w:r>
        <w:rPr>
          <w:sz w:val="19"/>
          <w:szCs w:val="19"/>
        </w:rPr>
        <w:t xml:space="preserve">Функции на вписването</w:t>
      </w:r>
      <w:r>
        <w:rPr>
          <w:b/>
          <w:bCs/>
          <w:sz w:val="19"/>
          <w:szCs w:val="19"/>
        </w:rPr>
        <w:t xml:space="preserve">     Ниво: </w:t>
      </w:r>
      <w:r>
        <w:rPr>
          <w:sz w:val="19"/>
          <w:szCs w:val="19"/>
        </w:rPr>
        <w:t xml:space="preserve">Базово</w:t>
      </w:r>
    </w:p>
    <w:p>
      <w:pPr>
        <w:spacing w:after="80" w:before="0"/>
      </w:pPr>
      <w:r>
        <w:t xml:space="preserve">Какво значение има вписването за съществуването на ипотеката?</w:t>
      </w:r>
    </w:p>
    <w:p>
      <w:pPr>
        <w:spacing w:after="40"/>
        <w:ind w:left="431" w:hanging="360"/>
      </w:pPr>
      <w:r>
        <w:rPr>
          <w:b/>
          <w:bCs/>
        </w:rPr>
        <w:t xml:space="preserve">А) </w:t>
      </w:r>
      <w:r>
        <w:t xml:space="preserve">оповестява вече възникнало ипотечно право пред третите лица</w:t>
      </w:r>
    </w:p>
    <w:p>
      <w:pPr>
        <w:spacing w:after="40"/>
        <w:ind w:left="431" w:hanging="360"/>
      </w:pPr>
      <w:r>
        <w:rPr>
          <w:b/>
          <w:bCs/>
        </w:rPr>
        <w:t xml:space="preserve">Б) </w:t>
      </w:r>
      <w:r>
        <w:t xml:space="preserve">удостоверява размера на обезпеченото вземане пред съда</w:t>
      </w:r>
    </w:p>
    <w:p>
      <w:pPr>
        <w:spacing w:after="40"/>
        <w:ind w:left="431" w:hanging="360"/>
      </w:pPr>
      <w:r>
        <w:rPr>
          <w:b/>
          <w:bCs/>
        </w:rPr>
        <w:t xml:space="preserve">В) </w:t>
      </w:r>
      <w:r>
        <w:t xml:space="preserve">поражда самото ипотечно право, което без него не възниква</w:t>
      </w:r>
    </w:p>
    <w:p>
      <w:pPr>
        <w:spacing w:after="40"/>
        <w:ind w:left="431" w:hanging="360"/>
      </w:pPr>
      <w:r>
        <w:rPr>
          <w:b/>
          <w:bCs/>
        </w:rPr>
        <w:t xml:space="preserve">Г) </w:t>
      </w:r>
      <w:r>
        <w:t xml:space="preserve">заменя нотариалната форма при учредяване на ипотеката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Вписването има учредителна функция: без него ипотечно право изобщо не възниква (чл. 166, ал. 1 ЗЗД). То не оповестява съществуваща тежест, а я поражда.</w:t>
      </w:r>
    </w:p>
    <w:p>
      <w:pPr>
        <w:spacing w:after="100" w:before="0"/>
      </w:pPr>
      <w:r>
        <w:rPr>
          <w:b/>
          <w:bCs/>
        </w:rPr>
        <w:t xml:space="preserve">Защо А е грешен:  </w:t>
      </w:r>
      <w:r>
        <w:t xml:space="preserve">Оповестяването е втора, отделна функция на вписването. Ако то само оповестяваше, ипотеката би съществувала и преди вписването.</w:t>
      </w:r>
    </w:p>
    <w:p>
      <w:pPr>
        <w:spacing w:after="100" w:before="0"/>
      </w:pPr>
      <w:r>
        <w:rPr>
          <w:b/>
          <w:bCs/>
        </w:rPr>
        <w:t xml:space="preserve">Защо Б е грешен:  </w:t>
      </w:r>
      <w:r>
        <w:t xml:space="preserve">Размерът на обезпеченото вземане се удостоверява от самия ипотечен акт, а не от вписването.</w:t>
      </w:r>
    </w:p>
    <w:p>
      <w:pPr>
        <w:spacing w:after="100" w:before="0"/>
      </w:pPr>
      <w:r>
        <w:rPr>
          <w:b/>
          <w:bCs/>
        </w:rPr>
        <w:t xml:space="preserve">Защо Г е грешен:  </w:t>
      </w:r>
      <w:r>
        <w:t xml:space="preserve">Вписването не замества нотариалната форма — при договорната ипотека и двете са необходими, като вписването следва акта.</w:t>
      </w:r>
    </w:p>
    <w:p>
      <w:pPr>
        <w:spacing w:after="140" w:before="0"/>
      </w:pPr>
      <w:r>
        <w:rPr>
          <w:b/>
          <w:bCs/>
        </w:rPr>
        <w:t xml:space="preserve">Методическа бележка:  </w:t>
      </w:r>
      <w:r>
        <w:t xml:space="preserve">Проверява разграничението между учредителното и оповестителното действие на вписването.</w:t>
      </w:r>
    </w:p>
    <w:p>
      <w:pPr>
        <w:pStyle w:val="Heading3"/>
        <w:spacing w:after="60" w:before="240"/>
      </w:pPr>
      <w:r>
        <w:rPr>
          <w:b/>
          <w:bCs/>
          <w:sz w:val="24"/>
          <w:szCs w:val="24"/>
        </w:rPr>
        <w:t xml:space="preserve">Въпрос 2</w:t>
      </w:r>
      <w:r>
        <w:rPr>
          <w:i/>
          <w:iCs/>
          <w:color w:val="767676"/>
          <w:sz w:val="19"/>
          <w:szCs w:val="19"/>
        </w:rPr>
        <w:t xml:space="preserve">   (№ 472 от 780)</w:t>
      </w:r>
    </w:p>
    <w:p>
      <w:pPr>
        <w:spacing w:after="100"/>
      </w:pPr>
      <w:r>
        <w:rPr>
          <w:b/>
          <w:bCs/>
          <w:sz w:val="19"/>
          <w:szCs w:val="19"/>
        </w:rPr>
        <w:t xml:space="preserve">Подтема: </w:t>
      </w:r>
      <w:r>
        <w:rPr>
          <w:sz w:val="19"/>
          <w:szCs w:val="19"/>
        </w:rPr>
        <w:t xml:space="preserve">Срок на действие на вписването</w:t>
      </w:r>
      <w:r>
        <w:rPr>
          <w:b/>
          <w:bCs/>
          <w:sz w:val="19"/>
          <w:szCs w:val="19"/>
        </w:rPr>
        <w:t xml:space="preserve">     Ниво: </w:t>
      </w:r>
      <w:r>
        <w:rPr>
          <w:sz w:val="19"/>
          <w:szCs w:val="19"/>
        </w:rPr>
        <w:t xml:space="preserve">Базово</w:t>
      </w:r>
    </w:p>
    <w:p>
      <w:pPr>
        <w:spacing w:after="80" w:before="0"/>
      </w:pPr>
      <w:r>
        <w:t xml:space="preserve">Действието на вписването на ипотеката:</w:t>
      </w:r>
    </w:p>
    <w:p>
      <w:pPr>
        <w:spacing w:after="40"/>
        <w:ind w:left="431" w:hanging="360"/>
      </w:pPr>
      <w:r>
        <w:rPr>
          <w:b/>
          <w:bCs/>
        </w:rPr>
        <w:t xml:space="preserve">А) </w:t>
      </w:r>
      <w:r>
        <w:t xml:space="preserve">трае десет години и се продължава чрез подновяване</w:t>
      </w:r>
    </w:p>
    <w:p>
      <w:pPr>
        <w:spacing w:after="40"/>
        <w:ind w:left="431" w:hanging="360"/>
      </w:pPr>
      <w:r>
        <w:rPr>
          <w:b/>
          <w:bCs/>
        </w:rPr>
        <w:t xml:space="preserve">Б) </w:t>
      </w:r>
      <w:r>
        <w:t xml:space="preserve">трае пет години и се продължава по молба на длъжника</w:t>
      </w:r>
    </w:p>
    <w:p>
      <w:pPr>
        <w:spacing w:after="40"/>
        <w:ind w:left="431" w:hanging="360"/>
      </w:pPr>
      <w:r>
        <w:rPr>
          <w:b/>
          <w:bCs/>
        </w:rPr>
        <w:t xml:space="preserve">В) </w:t>
      </w:r>
      <w:r>
        <w:t xml:space="preserve">е безсрочно, както при вписването на акт за придобиване</w:t>
      </w:r>
    </w:p>
    <w:p>
      <w:pPr>
        <w:spacing w:after="40"/>
        <w:ind w:left="431" w:hanging="360"/>
      </w:pPr>
      <w:r>
        <w:rPr>
          <w:b/>
          <w:bCs/>
        </w:rPr>
        <w:t xml:space="preserve">Г) </w:t>
      </w:r>
      <w:r>
        <w:t xml:space="preserve">продължава до падежа на обезпеченото вземане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Вписването има действие десет години от извършването му (чл. 172, ал. 1 ЗЗД) и може да бъде подновено преди изтичането на срока.</w:t>
      </w:r>
    </w:p>
    <w:p>
      <w:pPr>
        <w:spacing w:after="100" w:before="0"/>
      </w:pPr>
      <w:r>
        <w:rPr>
          <w:b/>
          <w:bCs/>
        </w:rPr>
        <w:t xml:space="preserve">Защо Б е грешен:  </w:t>
      </w:r>
      <w:r>
        <w:t xml:space="preserve">Срокът е десет, а не пет години, и подновяването се иска от кредитора, чийто интерес е обезпечен.</w:t>
      </w:r>
    </w:p>
    <w:p>
      <w:pPr>
        <w:spacing w:after="100" w:before="0"/>
      </w:pPr>
      <w:r>
        <w:rPr>
          <w:b/>
          <w:bCs/>
        </w:rPr>
        <w:t xml:space="preserve">Защо В е грешен:  </w:t>
      </w:r>
      <w:r>
        <w:t xml:space="preserve">Тъкмо тук е разликата: вписването на акт за придобиване на недвижим имот няма нужда от подновяване, а ипотечното — има.</w:t>
      </w:r>
    </w:p>
    <w:p>
      <w:pPr>
        <w:spacing w:after="100" w:before="0"/>
      </w:pPr>
      <w:r>
        <w:rPr>
          <w:b/>
          <w:bCs/>
        </w:rPr>
        <w:t xml:space="preserve">Защо Г е грешен:  </w:t>
      </w:r>
      <w:r>
        <w:t xml:space="preserve">Действието на вписването се измерва в години от извършването му, независимо кога настъпва падежът на вземането.</w:t>
      </w:r>
    </w:p>
    <w:p>
      <w:pPr>
        <w:spacing w:after="140" w:before="0"/>
      </w:pPr>
      <w:r>
        <w:rPr>
          <w:b/>
          <w:bCs/>
        </w:rPr>
        <w:t xml:space="preserve">Методическа бележка:  </w:t>
      </w:r>
      <w:r>
        <w:t xml:space="preserve">Проверява знанието за срочното действие на вписването и разграничението му от вписването на придобивен акт.</w:t>
      </w:r>
    </w:p>
    <w:p>
      <w:pPr>
        <w:pStyle w:val="Heading3"/>
        <w:spacing w:after="60" w:before="240"/>
      </w:pPr>
      <w:r>
        <w:rPr>
          <w:b/>
          <w:bCs/>
          <w:sz w:val="24"/>
          <w:szCs w:val="24"/>
        </w:rPr>
        <w:t xml:space="preserve">Въпрос 3</w:t>
      </w:r>
      <w:r>
        <w:rPr>
          <w:i/>
          <w:iCs/>
          <w:color w:val="767676"/>
          <w:sz w:val="19"/>
          <w:szCs w:val="19"/>
        </w:rPr>
        <w:t xml:space="preserve">   (№ 473 от 780)</w:t>
      </w:r>
    </w:p>
    <w:p>
      <w:pPr>
        <w:spacing w:after="100"/>
      </w:pPr>
      <w:r>
        <w:rPr>
          <w:b/>
          <w:bCs/>
          <w:sz w:val="19"/>
          <w:szCs w:val="19"/>
        </w:rPr>
        <w:t xml:space="preserve">Подтема: </w:t>
      </w:r>
      <w:r>
        <w:rPr>
          <w:sz w:val="19"/>
          <w:szCs w:val="19"/>
        </w:rPr>
        <w:t xml:space="preserve">Пропуснато подновяване</w:t>
      </w:r>
      <w:r>
        <w:rPr>
          <w:b/>
          <w:bCs/>
          <w:sz w:val="19"/>
          <w:szCs w:val="19"/>
        </w:rPr>
        <w:t xml:space="preserve">     Ниво: </w:t>
      </w:r>
      <w:r>
        <w:rPr>
          <w:sz w:val="19"/>
          <w:szCs w:val="19"/>
        </w:rPr>
        <w:t xml:space="preserve">Средно</w:t>
      </w:r>
    </w:p>
    <w:p>
      <w:pPr>
        <w:spacing w:after="80" w:before="0"/>
      </w:pPr>
      <w:r>
        <w:t xml:space="preserve">Ако десетгодишният срок изтече, без вписването да бъде подновено:</w:t>
      </w:r>
    </w:p>
    <w:p>
      <w:pPr>
        <w:spacing w:after="40"/>
        <w:ind w:left="431" w:hanging="360"/>
      </w:pPr>
      <w:r>
        <w:rPr>
          <w:b/>
          <w:bCs/>
        </w:rPr>
        <w:t xml:space="preserve">А) </w:t>
      </w:r>
      <w:r>
        <w:t xml:space="preserve">ипотеката се запазва, но кредиторът губи право на лихви</w:t>
      </w:r>
    </w:p>
    <w:p>
      <w:pPr>
        <w:spacing w:after="40"/>
        <w:ind w:left="431" w:hanging="360"/>
      </w:pPr>
      <w:r>
        <w:rPr>
          <w:b/>
          <w:bCs/>
        </w:rPr>
        <w:t xml:space="preserve">Б) </w:t>
      </w:r>
      <w:r>
        <w:t xml:space="preserve">подновяването може да се извърши в едногодишен допълнителен срок</w:t>
      </w:r>
    </w:p>
    <w:p>
      <w:pPr>
        <w:spacing w:after="40"/>
        <w:ind w:left="431" w:hanging="360"/>
      </w:pPr>
      <w:r>
        <w:rPr>
          <w:b/>
          <w:bCs/>
        </w:rPr>
        <w:t xml:space="preserve">В) </w:t>
      </w:r>
      <w:r>
        <w:t xml:space="preserve">ипотеката преминава автоматично върху приобретателя на имота</w:t>
      </w:r>
    </w:p>
    <w:p>
      <w:pPr>
        <w:spacing w:after="40"/>
        <w:ind w:left="431" w:hanging="360"/>
      </w:pPr>
      <w:r>
        <w:rPr>
          <w:b/>
          <w:bCs/>
        </w:rPr>
        <w:t xml:space="preserve">Г) </w:t>
      </w:r>
      <w:r>
        <w:t xml:space="preserve">допустимо е ново вписване, което поражда нов ред</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След изтичане на срока подновяване вече не е възможно; остава новото вписване, което поражда нов, а не първоначалния ред (чл. 172, ал. 2 ЗЗД).</w:t>
      </w:r>
    </w:p>
    <w:p>
      <w:pPr>
        <w:spacing w:after="100" w:before="0"/>
      </w:pPr>
      <w:r>
        <w:rPr>
          <w:b/>
          <w:bCs/>
        </w:rPr>
        <w:t xml:space="preserve">Защо А е грешен:  </w:t>
      </w:r>
      <w:r>
        <w:t xml:space="preserve">Пропуснатото подновяване не се отразява на съдържанието на обезпеченото вземане, а на реда и противопоставимостта на обезпечението.</w:t>
      </w:r>
    </w:p>
    <w:p>
      <w:pPr>
        <w:spacing w:after="100" w:before="0"/>
      </w:pPr>
      <w:r>
        <w:rPr>
          <w:b/>
          <w:bCs/>
        </w:rPr>
        <w:t xml:space="preserve">Защо Б е грешен:  </w:t>
      </w:r>
      <w:r>
        <w:t xml:space="preserve">Законът не предвижда допълнителен срок за подновяване след изтичане на десетгодишния.</w:t>
      </w:r>
    </w:p>
    <w:p>
      <w:pPr>
        <w:spacing w:after="100" w:before="0"/>
      </w:pPr>
      <w:r>
        <w:rPr>
          <w:b/>
          <w:bCs/>
        </w:rPr>
        <w:t xml:space="preserve">Защо В е грешен:  </w:t>
      </w:r>
      <w:r>
        <w:t xml:space="preserve">Обратното: ако имотът е прехвърлен, докато вписването е било непродължено, приобретателят го е придобил свободен от ипотеката.</w:t>
      </w:r>
    </w:p>
    <w:p>
      <w:pPr>
        <w:spacing w:after="140" w:before="0"/>
      </w:pPr>
      <w:r>
        <w:rPr>
          <w:b/>
          <w:bCs/>
        </w:rPr>
        <w:t xml:space="preserve">Методическа бележка:  </w:t>
      </w:r>
      <w:r>
        <w:t xml:space="preserve">Проверява разликата между подновяване, което запазва реда, и ново вписване, което поражда нов.</w:t>
      </w:r>
    </w:p>
    <w:p>
      <w:pPr>
        <w:pStyle w:val="Heading3"/>
        <w:spacing w:after="60" w:before="240"/>
      </w:pPr>
      <w:r>
        <w:rPr>
          <w:b/>
          <w:bCs/>
          <w:sz w:val="24"/>
          <w:szCs w:val="24"/>
        </w:rPr>
        <w:t xml:space="preserve">Въпрос 4</w:t>
      </w:r>
      <w:r>
        <w:rPr>
          <w:i/>
          <w:iCs/>
          <w:color w:val="767676"/>
          <w:sz w:val="19"/>
          <w:szCs w:val="19"/>
        </w:rPr>
        <w:t xml:space="preserve">   (№ 474 от 780)</w:t>
      </w:r>
    </w:p>
    <w:p>
      <w:pPr>
        <w:spacing w:after="100"/>
      </w:pPr>
      <w:r>
        <w:rPr>
          <w:b/>
          <w:bCs/>
          <w:sz w:val="19"/>
          <w:szCs w:val="19"/>
        </w:rPr>
        <w:t xml:space="preserve">Подтема: </w:t>
      </w:r>
      <w:r>
        <w:rPr>
          <w:sz w:val="19"/>
          <w:szCs w:val="19"/>
        </w:rPr>
        <w:t xml:space="preserve">Основание на срочното действие</w:t>
      </w:r>
      <w:r>
        <w:rPr>
          <w:b/>
          <w:bCs/>
          <w:sz w:val="19"/>
          <w:szCs w:val="19"/>
        </w:rPr>
        <w:t xml:space="preserve">     Ниво: </w:t>
      </w:r>
      <w:r>
        <w:rPr>
          <w:sz w:val="19"/>
          <w:szCs w:val="19"/>
        </w:rPr>
        <w:t xml:space="preserve">Средно</w:t>
      </w:r>
    </w:p>
    <w:p>
      <w:pPr>
        <w:spacing w:after="80" w:before="0"/>
      </w:pPr>
      <w:r>
        <w:t xml:space="preserve">На какво се дължи ограничаването на действието на вписването във времето?</w:t>
      </w:r>
    </w:p>
    <w:p>
      <w:pPr>
        <w:spacing w:after="40"/>
        <w:ind w:left="431" w:hanging="360"/>
      </w:pPr>
      <w:r>
        <w:rPr>
          <w:b/>
          <w:bCs/>
        </w:rPr>
        <w:t xml:space="preserve">А) </w:t>
      </w:r>
      <w:r>
        <w:t xml:space="preserve">изричното изискване на Закона за кадастъра и имотния регистър</w:t>
      </w:r>
    </w:p>
    <w:p>
      <w:pPr>
        <w:spacing w:after="40"/>
        <w:ind w:left="431" w:hanging="360"/>
      </w:pPr>
      <w:r>
        <w:rPr>
          <w:b/>
          <w:bCs/>
        </w:rPr>
        <w:t xml:space="preserve">Б) </w:t>
      </w:r>
      <w:r>
        <w:t xml:space="preserve">персоналната система на вписване — партидата се води на лице</w:t>
      </w:r>
    </w:p>
    <w:p>
      <w:pPr>
        <w:spacing w:after="40"/>
        <w:ind w:left="431" w:hanging="360"/>
      </w:pPr>
      <w:r>
        <w:rPr>
          <w:b/>
          <w:bCs/>
        </w:rPr>
        <w:t xml:space="preserve">В) </w:t>
      </w:r>
      <w:r>
        <w:t xml:space="preserve">нуждата нотариусът периодично да проверява платежоспособността</w:t>
      </w:r>
    </w:p>
    <w:p>
      <w:pPr>
        <w:spacing w:after="40"/>
        <w:ind w:left="431" w:hanging="360"/>
      </w:pPr>
      <w:r>
        <w:rPr>
          <w:b/>
          <w:bCs/>
        </w:rPr>
        <w:t xml:space="preserve">Г) </w:t>
      </w:r>
      <w:r>
        <w:t xml:space="preserve">правилото, че вещните права се погасяват с десетгодишна давност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персоналната система партидата се открива на конкретно лице. При прехвърляне на имота се открива нова партида на приобретателя, без вписаната ипотека да се пренася автоматично. Без срок проверката би изисквала обхождане на всички предходни партиди неограничено назад.</w:t>
      </w:r>
    </w:p>
    <w:p>
      <w:pPr>
        <w:spacing w:after="100" w:before="0"/>
      </w:pPr>
      <w:r>
        <w:rPr>
          <w:b/>
          <w:bCs/>
        </w:rPr>
        <w:t xml:space="preserve">Защо А е грешен:  </w:t>
      </w:r>
      <w:r>
        <w:t xml:space="preserve">Срокът произтича от чл. 172, ал. 1 ЗЗД, а не от изискване на друг закон.</w:t>
      </w:r>
    </w:p>
    <w:p>
      <w:pPr>
        <w:spacing w:after="100" w:before="0"/>
      </w:pPr>
      <w:r>
        <w:rPr>
          <w:b/>
          <w:bCs/>
        </w:rPr>
        <w:t xml:space="preserve">Защо В е грешен:  </w:t>
      </w:r>
      <w:r>
        <w:t xml:space="preserve">Нотариусът не проверява платежоспособността на длъжника нито при вписването, нито периодично след него.</w:t>
      </w:r>
    </w:p>
    <w:p>
      <w:pPr>
        <w:spacing w:after="100" w:before="0"/>
      </w:pPr>
      <w:r>
        <w:rPr>
          <w:b/>
          <w:bCs/>
        </w:rPr>
        <w:t xml:space="preserve">Защо Г е грешен:  </w:t>
      </w:r>
      <w:r>
        <w:t xml:space="preserve">Ипотечното право не се погасява по давност; ограничено е действието на вписването, а това е друго.</w:t>
      </w:r>
    </w:p>
    <w:p>
      <w:pPr>
        <w:spacing w:after="140" w:before="0"/>
      </w:pPr>
      <w:r>
        <w:rPr>
          <w:b/>
          <w:bCs/>
        </w:rPr>
        <w:t xml:space="preserve">Методическа бележка:  </w:t>
      </w:r>
      <w:r>
        <w:t xml:space="preserve">Проверява дали студентът свързва правната последица със системата на вписване, вместо да я приема за произволен законов срок.</w:t>
      </w:r>
    </w:p>
    <w:p>
      <w:pPr>
        <w:pStyle w:val="Heading3"/>
        <w:spacing w:after="60" w:before="240"/>
      </w:pPr>
      <w:r>
        <w:rPr>
          <w:b/>
          <w:bCs/>
          <w:sz w:val="24"/>
          <w:szCs w:val="24"/>
        </w:rPr>
        <w:t xml:space="preserve">Въпрос 5</w:t>
      </w:r>
      <w:r>
        <w:rPr>
          <w:i/>
          <w:iCs/>
          <w:color w:val="767676"/>
          <w:sz w:val="19"/>
          <w:szCs w:val="19"/>
        </w:rPr>
        <w:t xml:space="preserve">   (№ 475 от 780)</w:t>
      </w:r>
    </w:p>
    <w:p>
      <w:pPr>
        <w:spacing w:after="100"/>
      </w:pPr>
      <w:r>
        <w:rPr>
          <w:b/>
          <w:bCs/>
          <w:sz w:val="19"/>
          <w:szCs w:val="19"/>
        </w:rPr>
        <w:t xml:space="preserve">Подтема: </w:t>
      </w:r>
      <w:r>
        <w:rPr>
          <w:sz w:val="19"/>
          <w:szCs w:val="19"/>
        </w:rPr>
        <w:t xml:space="preserve">Правно действие на заличаването</w:t>
      </w:r>
      <w:r>
        <w:rPr>
          <w:b/>
          <w:bCs/>
          <w:sz w:val="19"/>
          <w:szCs w:val="19"/>
        </w:rPr>
        <w:t xml:space="preserve">     Ниво: </w:t>
      </w:r>
      <w:r>
        <w:rPr>
          <w:sz w:val="19"/>
          <w:szCs w:val="19"/>
        </w:rPr>
        <w:t xml:space="preserve">Средно</w:t>
      </w:r>
    </w:p>
    <w:p>
      <w:pPr>
        <w:spacing w:after="80" w:before="0"/>
      </w:pPr>
      <w:r>
        <w:t xml:space="preserve">Заличаването на вписването:</w:t>
      </w:r>
    </w:p>
    <w:p>
      <w:pPr>
        <w:spacing w:after="40"/>
        <w:ind w:left="431" w:hanging="360"/>
      </w:pPr>
      <w:r>
        <w:rPr>
          <w:b/>
          <w:bCs/>
        </w:rPr>
        <w:t xml:space="preserve">А) </w:t>
      </w:r>
      <w:r>
        <w:t xml:space="preserve">спира принудителното изпълнение върху ипотекирания имот</w:t>
      </w:r>
    </w:p>
    <w:p>
      <w:pPr>
        <w:spacing w:after="40"/>
        <w:ind w:left="431" w:hanging="360"/>
      </w:pPr>
      <w:r>
        <w:rPr>
          <w:b/>
          <w:bCs/>
        </w:rPr>
        <w:t xml:space="preserve">Б) </w:t>
      </w:r>
      <w:r>
        <w:t xml:space="preserve">отлага действието на ипотеката до ново вписване</w:t>
      </w:r>
    </w:p>
    <w:p>
      <w:pPr>
        <w:spacing w:after="40"/>
        <w:ind w:left="431" w:hanging="360"/>
      </w:pPr>
      <w:r>
        <w:rPr>
          <w:b/>
          <w:bCs/>
        </w:rPr>
        <w:t xml:space="preserve">В) </w:t>
      </w:r>
      <w:r>
        <w:t xml:space="preserve">погасява самата ипотека наред с вписването ѝ</w:t>
      </w:r>
    </w:p>
    <w:p>
      <w:pPr>
        <w:spacing w:after="40"/>
        <w:ind w:left="431" w:hanging="360"/>
      </w:pPr>
      <w:r>
        <w:rPr>
          <w:b/>
          <w:bCs/>
        </w:rPr>
        <w:t xml:space="preserve">Г) </w:t>
      </w:r>
      <w:r>
        <w:t xml:space="preserve">прехвърля ипотеката върху друго имущество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Заличаването не е само техническо отбелязване, че вписването се счита несъществуващо — то погасява и самата ипотека (чл. 179, ал. 3 ЗЗД).</w:t>
      </w:r>
    </w:p>
    <w:p>
      <w:pPr>
        <w:spacing w:after="100" w:before="0"/>
      </w:pPr>
      <w:r>
        <w:rPr>
          <w:b/>
          <w:bCs/>
        </w:rPr>
        <w:t xml:space="preserve">Защо А е грешен:  </w:t>
      </w:r>
      <w:r>
        <w:t xml:space="preserve">Спирането на изпълнението е процесуален институт с други предпоставки и няма връзка със заличаването.</w:t>
      </w:r>
    </w:p>
    <w:p>
      <w:pPr>
        <w:spacing w:after="100" w:before="0"/>
      </w:pPr>
      <w:r>
        <w:rPr>
          <w:b/>
          <w:bCs/>
        </w:rPr>
        <w:t xml:space="preserve">Защо Б е грешен:  </w:t>
      </w:r>
      <w:r>
        <w:t xml:space="preserve">Заличаването не отлага действието на ипотеката, а слага край на нея.</w:t>
      </w:r>
    </w:p>
    <w:p>
      <w:pPr>
        <w:spacing w:after="100" w:before="0"/>
      </w:pPr>
      <w:r>
        <w:rPr>
          <w:b/>
          <w:bCs/>
        </w:rPr>
        <w:t xml:space="preserve">Защо Г е грешен:  </w:t>
      </w:r>
      <w:r>
        <w:t xml:space="preserve">Ипотеката тежи върху конкретен имот; заличаването ѝ не я премества върху друго имущество.</w:t>
      </w:r>
    </w:p>
    <w:p>
      <w:pPr>
        <w:spacing w:after="140" w:before="0"/>
      </w:pPr>
      <w:r>
        <w:rPr>
          <w:b/>
          <w:bCs/>
        </w:rPr>
        <w:t xml:space="preserve">Методическа бележка:  </w:t>
      </w:r>
      <w:r>
        <w:t xml:space="preserve">Проверява дали студентът различава заличаването като вписвателно действие от материалноправната му последица.</w:t>
      </w:r>
    </w:p>
    <w:p>
      <w:pPr>
        <w:pStyle w:val="Heading3"/>
        <w:spacing w:after="60" w:before="240"/>
      </w:pPr>
      <w:r>
        <w:rPr>
          <w:b/>
          <w:bCs/>
          <w:sz w:val="24"/>
          <w:szCs w:val="24"/>
        </w:rPr>
        <w:t xml:space="preserve">Въпрос 6</w:t>
      </w:r>
      <w:r>
        <w:rPr>
          <w:i/>
          <w:iCs/>
          <w:color w:val="767676"/>
          <w:sz w:val="19"/>
          <w:szCs w:val="19"/>
        </w:rPr>
        <w:t xml:space="preserve">   (№ 476 от 780)</w:t>
      </w:r>
    </w:p>
    <w:p>
      <w:pPr>
        <w:spacing w:after="100"/>
      </w:pPr>
      <w:r>
        <w:rPr>
          <w:b/>
          <w:bCs/>
          <w:sz w:val="19"/>
          <w:szCs w:val="19"/>
        </w:rPr>
        <w:t xml:space="preserve">Подтема: </w:t>
      </w:r>
      <w:r>
        <w:rPr>
          <w:sz w:val="19"/>
          <w:szCs w:val="19"/>
        </w:rPr>
        <w:t xml:space="preserve">Съдебно заличаване</w:t>
      </w:r>
      <w:r>
        <w:rPr>
          <w:b/>
          <w:bCs/>
          <w:sz w:val="19"/>
          <w:szCs w:val="19"/>
        </w:rPr>
        <w:t xml:space="preserve">     Ниво: </w:t>
      </w:r>
      <w:r>
        <w:rPr>
          <w:sz w:val="19"/>
          <w:szCs w:val="19"/>
        </w:rPr>
        <w:t xml:space="preserve">Високо</w:t>
      </w:r>
    </w:p>
    <w:p>
      <w:pPr>
        <w:spacing w:after="80" w:before="0"/>
      </w:pPr>
      <w:r>
        <w:t xml:space="preserve">Кой може да поиска заличаване по съдебен ред, когато кредиторът неоснователно откаже съгласие, макар дългът да е погасен?</w:t>
      </w:r>
    </w:p>
    <w:p>
      <w:pPr>
        <w:spacing w:after="40"/>
        <w:ind w:left="431" w:hanging="360"/>
      </w:pPr>
      <w:r>
        <w:rPr>
          <w:b/>
          <w:bCs/>
        </w:rPr>
        <w:t xml:space="preserve">А) </w:t>
      </w:r>
      <w:r>
        <w:t xml:space="preserve">длъжникът или друг заинтересован, напр. хирографарен кредитор</w:t>
      </w:r>
    </w:p>
    <w:p>
      <w:pPr>
        <w:spacing w:after="40"/>
        <w:ind w:left="431" w:hanging="360"/>
      </w:pPr>
      <w:r>
        <w:rPr>
          <w:b/>
          <w:bCs/>
        </w:rPr>
        <w:t xml:space="preserve">Б) </w:t>
      </w:r>
      <w:r>
        <w:t xml:space="preserve">нотариусът, вписал ипотечния акт, по своя преценка</w:t>
      </w:r>
    </w:p>
    <w:p>
      <w:pPr>
        <w:spacing w:after="40"/>
        <w:ind w:left="431" w:hanging="360"/>
      </w:pPr>
      <w:r>
        <w:rPr>
          <w:b/>
          <w:bCs/>
        </w:rPr>
        <w:t xml:space="preserve">В) </w:t>
      </w:r>
      <w:r>
        <w:t xml:space="preserve">съдебният изпълнител, когато е започнало принудително изпълнение</w:t>
      </w:r>
    </w:p>
    <w:p>
      <w:pPr>
        <w:spacing w:after="40"/>
        <w:ind w:left="431" w:hanging="360"/>
      </w:pPr>
      <w:r>
        <w:rPr>
          <w:b/>
          <w:bCs/>
        </w:rPr>
        <w:t xml:space="preserve">Г) </w:t>
      </w:r>
      <w:r>
        <w:t xml:space="preserve">приобретателят на имота, но едва след десет години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Съдебното заличаване се извършва въз основа на влязло в сила решение, постановено по искане на длъжника или на всеки друг заинтересован — хирографарен кредитор, купувач на имота.</w:t>
      </w:r>
    </w:p>
    <w:p>
      <w:pPr>
        <w:spacing w:after="100" w:before="0"/>
      </w:pPr>
      <w:r>
        <w:rPr>
          <w:b/>
          <w:bCs/>
        </w:rPr>
        <w:t xml:space="preserve">Защо Б е грешен:  </w:t>
      </w:r>
      <w:r>
        <w:t xml:space="preserve">Нотариусът извършва вписването, но не преценява по своя воля дали ипотеката да бъде заличена.</w:t>
      </w:r>
    </w:p>
    <w:p>
      <w:pPr>
        <w:spacing w:after="100" w:before="0"/>
      </w:pPr>
      <w:r>
        <w:rPr>
          <w:b/>
          <w:bCs/>
        </w:rPr>
        <w:t xml:space="preserve">Защо В е грешен:  </w:t>
      </w:r>
      <w:r>
        <w:t xml:space="preserve">Започналото изпълнение не дава на съдебния изпълнител право да иска заличаване; той има други правомощия в производството.</w:t>
      </w:r>
    </w:p>
    <w:p>
      <w:pPr>
        <w:spacing w:after="100" w:before="0"/>
      </w:pPr>
      <w:r>
        <w:rPr>
          <w:b/>
          <w:bCs/>
        </w:rPr>
        <w:t xml:space="preserve">Защо Г е грешен:  </w:t>
      </w:r>
      <w:r>
        <w:t xml:space="preserve">Приобретателят е сред заинтересованите лица, но правото му не е обвързано с изтичането на десет години.</w:t>
      </w:r>
    </w:p>
    <w:p>
      <w:pPr>
        <w:spacing w:after="140" w:before="0"/>
      </w:pPr>
      <w:r>
        <w:rPr>
          <w:b/>
          <w:bCs/>
        </w:rPr>
        <w:t xml:space="preserve">Методическа бележка:  </w:t>
      </w:r>
      <w:r>
        <w:t xml:space="preserve">Проверява кръга на легитимираните лица при съдебното заличаване и разбирането, че защитата не е запазена само за длъжника.</w:t>
      </w:r>
    </w:p>
    <w:p>
      <w:pPr>
        <w:pStyle w:val="Heading3"/>
        <w:spacing w:after="60" w:before="240"/>
      </w:pPr>
      <w:r>
        <w:rPr>
          <w:b/>
          <w:bCs/>
          <w:sz w:val="24"/>
          <w:szCs w:val="24"/>
        </w:rPr>
        <w:t xml:space="preserve">Въпрос 7</w:t>
      </w:r>
      <w:r>
        <w:rPr>
          <w:i/>
          <w:iCs/>
          <w:color w:val="767676"/>
          <w:sz w:val="19"/>
          <w:szCs w:val="19"/>
        </w:rPr>
        <w:t xml:space="preserve">   (№ 477 от 780)</w:t>
      </w:r>
    </w:p>
    <w:p>
      <w:pPr>
        <w:spacing w:after="100"/>
      </w:pPr>
      <w:r>
        <w:rPr>
          <w:b/>
          <w:bCs/>
          <w:sz w:val="19"/>
          <w:szCs w:val="19"/>
        </w:rPr>
        <w:t xml:space="preserve">Подтема: </w:t>
      </w:r>
      <w:r>
        <w:rPr>
          <w:sz w:val="19"/>
          <w:szCs w:val="19"/>
        </w:rPr>
        <w:t xml:space="preserve">Процедура при договорна ипотека</w:t>
      </w:r>
      <w:r>
        <w:rPr>
          <w:b/>
          <w:bCs/>
          <w:sz w:val="19"/>
          <w:szCs w:val="19"/>
        </w:rPr>
        <w:t xml:space="preserve">     Ниво: </w:t>
      </w:r>
      <w:r>
        <w:rPr>
          <w:sz w:val="19"/>
          <w:szCs w:val="19"/>
        </w:rPr>
        <w:t xml:space="preserve">Средно</w:t>
      </w:r>
    </w:p>
    <w:p>
      <w:pPr>
        <w:spacing w:after="80" w:before="0"/>
      </w:pPr>
      <w:r>
        <w:t xml:space="preserve">При договорната ипотека вписването се извършва:</w:t>
      </w:r>
    </w:p>
    <w:p>
      <w:pPr>
        <w:spacing w:after="40"/>
        <w:ind w:left="431" w:hanging="360"/>
      </w:pPr>
      <w:r>
        <w:rPr>
          <w:b/>
          <w:bCs/>
        </w:rPr>
        <w:t xml:space="preserve">А) </w:t>
      </w:r>
      <w:r>
        <w:t xml:space="preserve">по молба на ипотекарния кредитор с приложен легитимиращ документ</w:t>
      </w:r>
    </w:p>
    <w:p>
      <w:pPr>
        <w:spacing w:after="40"/>
        <w:ind w:left="431" w:hanging="360"/>
      </w:pPr>
      <w:r>
        <w:rPr>
          <w:b/>
          <w:bCs/>
        </w:rPr>
        <w:t xml:space="preserve">Б) </w:t>
      </w:r>
      <w:r>
        <w:t xml:space="preserve">по разпореждане на съдията по вписванията, въз основа на акта</w:t>
      </w:r>
    </w:p>
    <w:p>
      <w:pPr>
        <w:spacing w:after="40"/>
        <w:ind w:left="431" w:hanging="360"/>
      </w:pPr>
      <w:r>
        <w:rPr>
          <w:b/>
          <w:bCs/>
        </w:rPr>
        <w:t xml:space="preserve">В) </w:t>
      </w:r>
      <w:r>
        <w:t xml:space="preserve">служебно от нотариуса непосредствено след изповядването на акта</w:t>
      </w:r>
    </w:p>
    <w:p>
      <w:pPr>
        <w:spacing w:after="40"/>
        <w:ind w:left="431" w:hanging="360"/>
      </w:pPr>
      <w:r>
        <w:rPr>
          <w:b/>
          <w:bCs/>
        </w:rPr>
        <w:t xml:space="preserve">Г) </w:t>
      </w:r>
      <w:r>
        <w:t xml:space="preserve">от съдебния изпълнител по искане на обезпечения кредитор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Вписването се извършва в службата по вписванията по разпореждане на съдията по вписванията, в чийто район се намира имотът, като нотариалният акт за ипотека се подрежда в ипотечната книга (чл. 15, ал. 1 ПВ). Самата договорна ипотека се учредява с нотариален акт (чл. 167 ЗЗД).</w:t>
      </w:r>
    </w:p>
    <w:p>
      <w:pPr>
        <w:spacing w:after="100" w:before="0"/>
      </w:pPr>
      <w:r>
        <w:rPr>
          <w:b/>
          <w:bCs/>
        </w:rPr>
        <w:t xml:space="preserve">Защо А е грешен:  </w:t>
      </w:r>
      <w:r>
        <w:t xml:space="preserve">Това е редът при законната ипотека — тя се вписва по молба на кредитора с приложен легитимиращ документ (чл. 16 ПВ).</w:t>
      </w:r>
    </w:p>
    <w:p>
      <w:pPr>
        <w:spacing w:after="100" w:before="0"/>
      </w:pPr>
      <w:r>
        <w:rPr>
          <w:b/>
          <w:bCs/>
        </w:rPr>
        <w:t xml:space="preserve">Защо В е грешен:  </w:t>
      </w:r>
      <w:r>
        <w:t xml:space="preserve">Нотариусът изповядва акта, но вписването не е негово служебно действие — то се извършва в службата по вписванията.</w:t>
      </w:r>
    </w:p>
    <w:p>
      <w:pPr>
        <w:spacing w:after="100" w:before="0"/>
      </w:pPr>
      <w:r>
        <w:rPr>
          <w:b/>
          <w:bCs/>
        </w:rPr>
        <w:t xml:space="preserve">Защо Г е грешен:  </w:t>
      </w:r>
      <w:r>
        <w:t xml:space="preserve">Съдебният изпълнител действа в изпълнителното производство, а не при учредяването и вписването на ипотеката.</w:t>
      </w:r>
    </w:p>
    <w:p>
      <w:pPr>
        <w:spacing w:after="140" w:before="0"/>
      </w:pPr>
      <w:r>
        <w:rPr>
          <w:b/>
          <w:bCs/>
        </w:rPr>
        <w:t xml:space="preserve">Методическа бележка:  </w:t>
      </w:r>
      <w:r>
        <w:t xml:space="preserve">Проверява кой орган извършва вписването и разграничението между реда при договорната и при законната ипотека.</w:t>
      </w:r>
    </w:p>
    <w:p>
      <w:pPr>
        <w:pStyle w:val="Heading3"/>
        <w:spacing w:after="60" w:before="240"/>
      </w:pPr>
      <w:r>
        <w:rPr>
          <w:b/>
          <w:bCs/>
          <w:sz w:val="24"/>
          <w:szCs w:val="24"/>
        </w:rPr>
        <w:t xml:space="preserve">Въпрос 8</w:t>
      </w:r>
      <w:r>
        <w:rPr>
          <w:i/>
          <w:iCs/>
          <w:color w:val="767676"/>
          <w:sz w:val="19"/>
          <w:szCs w:val="19"/>
        </w:rPr>
        <w:t xml:space="preserve">   (№ 478 от 780)</w:t>
      </w:r>
    </w:p>
    <w:p>
      <w:pPr>
        <w:spacing w:after="100"/>
      </w:pPr>
      <w:r>
        <w:rPr>
          <w:b/>
          <w:bCs/>
          <w:sz w:val="19"/>
          <w:szCs w:val="19"/>
        </w:rPr>
        <w:t xml:space="preserve">Подтема: </w:t>
      </w:r>
      <w:r>
        <w:rPr>
          <w:sz w:val="19"/>
          <w:szCs w:val="19"/>
        </w:rPr>
        <w:t xml:space="preserve">Запазване на ипотеката след публична продан</w:t>
      </w:r>
      <w:r>
        <w:rPr>
          <w:b/>
          <w:bCs/>
          <w:sz w:val="19"/>
          <w:szCs w:val="19"/>
        </w:rPr>
        <w:t xml:space="preserve">     Ниво: </w:t>
      </w:r>
      <w:r>
        <w:rPr>
          <w:sz w:val="19"/>
          <w:szCs w:val="19"/>
        </w:rPr>
        <w:t xml:space="preserve">Високо</w:t>
      </w:r>
    </w:p>
    <w:p>
      <w:pPr>
        <w:spacing w:after="80" w:before="0"/>
      </w:pPr>
      <w:r>
        <w:t xml:space="preserve">При какво условие ипотеката може да се запази и след публичната продан на имота?</w:t>
      </w:r>
    </w:p>
    <w:p>
      <w:pPr>
        <w:spacing w:after="40"/>
        <w:ind w:left="431" w:hanging="360"/>
      </w:pPr>
      <w:r>
        <w:rPr>
          <w:b/>
          <w:bCs/>
        </w:rPr>
        <w:t xml:space="preserve">А) </w:t>
      </w:r>
      <w:r>
        <w:t xml:space="preserve">кредиторът заяви пред съдебния изпълнител, че не се удовлетворява от проданта</w:t>
      </w:r>
    </w:p>
    <w:p>
      <w:pPr>
        <w:spacing w:after="40"/>
        <w:ind w:left="431" w:hanging="360"/>
      </w:pPr>
      <w:r>
        <w:rPr>
          <w:b/>
          <w:bCs/>
        </w:rPr>
        <w:t xml:space="preserve">Б) </w:t>
      </w:r>
      <w:r>
        <w:t xml:space="preserve">проданта е обявена за недействителна поради нарушение на реда</w:t>
      </w:r>
    </w:p>
    <w:p>
      <w:pPr>
        <w:spacing w:after="40"/>
        <w:ind w:left="431" w:hanging="360"/>
      </w:pPr>
      <w:r>
        <w:rPr>
          <w:b/>
          <w:bCs/>
        </w:rPr>
        <w:t xml:space="preserve">В) </w:t>
      </w:r>
      <w:r>
        <w:t xml:space="preserve">длъжникът остане да живее в имота по споразумение с купувача</w:t>
      </w:r>
    </w:p>
    <w:p>
      <w:pPr>
        <w:spacing w:after="40"/>
        <w:ind w:left="431" w:hanging="360"/>
      </w:pPr>
      <w:r>
        <w:rPr>
          <w:b/>
          <w:bCs/>
        </w:rPr>
        <w:t xml:space="preserve">Г) </w:t>
      </w:r>
      <w:r>
        <w:t xml:space="preserve">купувачът със съгласието на кредитора поеме обезпеченото задължение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Изключението по чл. 175, ал. 2 ЗЗД допуска запазване на ипотеката, когато купувачът, със съгласието на ипотекарния кредитор, поеме самото обезпечено задължение; това се отбелязва въз основа на протокола на съдебния изпълнител.</w:t>
      </w:r>
    </w:p>
    <w:p>
      <w:pPr>
        <w:spacing w:after="100" w:before="0"/>
      </w:pPr>
      <w:r>
        <w:rPr>
          <w:b/>
          <w:bCs/>
        </w:rPr>
        <w:t xml:space="preserve">Защо А е грешен:  </w:t>
      </w:r>
      <w:r>
        <w:t xml:space="preserve">Едностранното изявление на кредитора не запазва ипотеката — нужно е поемане на дълга от купувача.</w:t>
      </w:r>
    </w:p>
    <w:p>
      <w:pPr>
        <w:spacing w:after="100" w:before="0"/>
      </w:pPr>
      <w:r>
        <w:rPr>
          <w:b/>
          <w:bCs/>
        </w:rPr>
        <w:t xml:space="preserve">Защо Б е грешен:  </w:t>
      </w:r>
      <w:r>
        <w:t xml:space="preserve">Недействителността на проданта поставя друг въпрос — съдбата на самото прехвърляне, а не запазването на ипотеката.</w:t>
      </w:r>
    </w:p>
    <w:p>
      <w:pPr>
        <w:spacing w:after="100" w:before="0"/>
      </w:pPr>
      <w:r>
        <w:rPr>
          <w:b/>
          <w:bCs/>
        </w:rPr>
        <w:t xml:space="preserve">Защо В е грешен:  </w:t>
      </w:r>
      <w:r>
        <w:t xml:space="preserve">Кой ползва имота е фактическо обстоятелство и не влияе върху съществуването на ипотеката.</w:t>
      </w:r>
    </w:p>
    <w:p>
      <w:pPr>
        <w:spacing w:after="140" w:before="0"/>
      </w:pPr>
      <w:r>
        <w:rPr>
          <w:b/>
          <w:bCs/>
        </w:rPr>
        <w:t xml:space="preserve">Методическа бележка:  </w:t>
      </w:r>
      <w:r>
        <w:t xml:space="preserve">Проверява познаването на изключението от правилото, че публичната продан заличава ипотеките.</w:t>
      </w:r>
    </w:p>
    <w:p>
      <w:pPr>
        <w:pStyle w:val="Heading3"/>
        <w:spacing w:after="60" w:before="240"/>
      </w:pPr>
      <w:r>
        <w:rPr>
          <w:b/>
          <w:bCs/>
          <w:sz w:val="24"/>
          <w:szCs w:val="24"/>
        </w:rPr>
        <w:t xml:space="preserve">Въпрос 9</w:t>
      </w:r>
      <w:r>
        <w:rPr>
          <w:i/>
          <w:iCs/>
          <w:color w:val="767676"/>
          <w:sz w:val="19"/>
          <w:szCs w:val="19"/>
        </w:rPr>
        <w:t xml:space="preserve">   (№ 479 от 780)</w:t>
      </w:r>
    </w:p>
    <w:p>
      <w:pPr>
        <w:spacing w:after="100"/>
      </w:pPr>
      <w:r>
        <w:rPr>
          <w:b/>
          <w:bCs/>
          <w:sz w:val="19"/>
          <w:szCs w:val="19"/>
        </w:rPr>
        <w:t xml:space="preserve">Подтема: </w:t>
      </w:r>
      <w:r>
        <w:rPr>
          <w:sz w:val="19"/>
          <w:szCs w:val="19"/>
        </w:rPr>
        <w:t xml:space="preserve">Недействително основание за заличаване</w:t>
      </w:r>
      <w:r>
        <w:rPr>
          <w:b/>
          <w:bCs/>
          <w:sz w:val="19"/>
          <w:szCs w:val="19"/>
        </w:rPr>
        <w:t xml:space="preserve">     Ниво: </w:t>
      </w:r>
      <w:r>
        <w:rPr>
          <w:sz w:val="19"/>
          <w:szCs w:val="19"/>
        </w:rPr>
        <w:t xml:space="preserve">Средно</w:t>
      </w:r>
    </w:p>
    <w:p>
      <w:pPr>
        <w:spacing w:after="80" w:before="0"/>
      </w:pPr>
      <w:r>
        <w:t xml:space="preserve">Ако основанието, въз основа на което е извършено заличаването, бъде обявено за недействително:</w:t>
      </w:r>
    </w:p>
    <w:p>
      <w:pPr>
        <w:spacing w:after="40"/>
        <w:ind w:left="431" w:hanging="360"/>
      </w:pPr>
      <w:r>
        <w:rPr>
          <w:b/>
          <w:bCs/>
        </w:rPr>
        <w:t xml:space="preserve">А) </w:t>
      </w:r>
      <w:r>
        <w:t xml:space="preserve">ипотеката се възстановява с първоначалния си ред</w:t>
      </w:r>
    </w:p>
    <w:p>
      <w:pPr>
        <w:spacing w:after="40"/>
        <w:ind w:left="431" w:hanging="360"/>
      </w:pPr>
      <w:r>
        <w:rPr>
          <w:b/>
          <w:bCs/>
        </w:rPr>
        <w:t xml:space="preserve">Б) </w:t>
      </w:r>
      <w:r>
        <w:t xml:space="preserve">заличаването се поправя служебно от Агенцията по вписванията</w:t>
      </w:r>
    </w:p>
    <w:p>
      <w:pPr>
        <w:spacing w:after="40"/>
        <w:ind w:left="431" w:hanging="360"/>
      </w:pPr>
      <w:r>
        <w:rPr>
          <w:b/>
          <w:bCs/>
        </w:rPr>
        <w:t xml:space="preserve">В) </w:t>
      </w:r>
      <w:r>
        <w:t xml:space="preserve">нужно е ново вписване, което получава ред от датата си</w:t>
      </w:r>
    </w:p>
    <w:p>
      <w:pPr>
        <w:spacing w:after="40"/>
        <w:ind w:left="431" w:hanging="360"/>
      </w:pPr>
      <w:r>
        <w:rPr>
          <w:b/>
          <w:bCs/>
        </w:rPr>
        <w:t xml:space="preserve">Г) </w:t>
      </w:r>
      <w:r>
        <w:t xml:space="preserve">кредиторът може да иска обезщетение, но не и ново вписване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Ипотеката не се възстановява автоматично. Необходимо е ново вписване, което получава ред единствено от датата на самото това ново вписване.</w:t>
      </w:r>
    </w:p>
    <w:p>
      <w:pPr>
        <w:spacing w:after="100" w:before="0"/>
      </w:pPr>
      <w:r>
        <w:rPr>
          <w:b/>
          <w:bCs/>
        </w:rPr>
        <w:t xml:space="preserve">Защо А е грешен:  </w:t>
      </w:r>
      <w:r>
        <w:t xml:space="preserve">Тъкмо запазването на първоначалния ред не настъпва — това е практическата тежест за кредитора.</w:t>
      </w:r>
    </w:p>
    <w:p>
      <w:pPr>
        <w:spacing w:after="100" w:before="0"/>
      </w:pPr>
      <w:r>
        <w:rPr>
          <w:b/>
          <w:bCs/>
        </w:rPr>
        <w:t xml:space="preserve">Защо Б е грешен:  </w:t>
      </w:r>
      <w:r>
        <w:t xml:space="preserve">Отпадането на основанието не задължава Агенцията да действа служебно; инициативата е на кредитора.</w:t>
      </w:r>
    </w:p>
    <w:p>
      <w:pPr>
        <w:spacing w:after="100" w:before="0"/>
      </w:pPr>
      <w:r>
        <w:rPr>
          <w:b/>
          <w:bCs/>
        </w:rPr>
        <w:t xml:space="preserve">Защо Г е грешен:  </w:t>
      </w:r>
      <w:r>
        <w:t xml:space="preserve">Ново вписване е допустимо; ограничението е в реда, който то получава, а не в самата възможност.</w:t>
      </w:r>
    </w:p>
    <w:p>
      <w:pPr>
        <w:spacing w:after="140" w:before="0"/>
      </w:pPr>
      <w:r>
        <w:rPr>
          <w:b/>
          <w:bCs/>
        </w:rPr>
        <w:t xml:space="preserve">Методическа бележка:  </w:t>
      </w:r>
      <w:r>
        <w:t xml:space="preserve">Проверява разбирането, че редът се определя от вписването, а не от материалното основание на ипотеката.</w:t>
      </w:r>
    </w:p>
    <w:p>
      <w:pPr>
        <w:pStyle w:val="Heading3"/>
        <w:spacing w:after="60" w:before="240"/>
      </w:pPr>
      <w:r>
        <w:rPr>
          <w:b/>
          <w:bCs/>
          <w:sz w:val="24"/>
          <w:szCs w:val="24"/>
        </w:rPr>
        <w:t xml:space="preserve">Въпрос 10</w:t>
      </w:r>
      <w:r>
        <w:rPr>
          <w:i/>
          <w:iCs/>
          <w:color w:val="767676"/>
          <w:sz w:val="19"/>
          <w:szCs w:val="19"/>
        </w:rPr>
        <w:t xml:space="preserve">   (№ 480 от 780)</w:t>
      </w:r>
    </w:p>
    <w:p>
      <w:pPr>
        <w:spacing w:after="100"/>
      </w:pPr>
      <w:r>
        <w:rPr>
          <w:b/>
          <w:bCs/>
          <w:sz w:val="19"/>
          <w:szCs w:val="19"/>
        </w:rPr>
        <w:t xml:space="preserve">Подтема: </w:t>
      </w:r>
      <w:r>
        <w:rPr>
          <w:sz w:val="19"/>
          <w:szCs w:val="19"/>
        </w:rPr>
        <w:t xml:space="preserve">Погасяване при отчуждаване</w:t>
      </w:r>
      <w:r>
        <w:rPr>
          <w:b/>
          <w:bCs/>
          <w:sz w:val="19"/>
          <w:szCs w:val="19"/>
        </w:rPr>
        <w:t xml:space="preserve">     Ниво: </w:t>
      </w:r>
      <w:r>
        <w:rPr>
          <w:sz w:val="19"/>
          <w:szCs w:val="19"/>
        </w:rPr>
        <w:t xml:space="preserve">Средно</w:t>
      </w:r>
    </w:p>
    <w:p>
      <w:pPr>
        <w:spacing w:after="80" w:before="0"/>
      </w:pPr>
      <w:r>
        <w:t xml:space="preserve">При отчуждаване на ипотекирания имот за държавна нужда:</w:t>
      </w:r>
    </w:p>
    <w:p>
      <w:pPr>
        <w:spacing w:after="40"/>
        <w:ind w:left="431" w:hanging="360"/>
      </w:pPr>
      <w:r>
        <w:rPr>
          <w:b/>
          <w:bCs/>
        </w:rPr>
        <w:t xml:space="preserve">А) </w:t>
      </w:r>
      <w:r>
        <w:t xml:space="preserve">ипотечното право се пренася върху обезщетението за отчуждаването</w:t>
      </w:r>
    </w:p>
    <w:p>
      <w:pPr>
        <w:spacing w:after="40"/>
        <w:ind w:left="431" w:hanging="360"/>
      </w:pPr>
      <w:r>
        <w:rPr>
          <w:b/>
          <w:bCs/>
        </w:rPr>
        <w:t xml:space="preserve">Б) </w:t>
      </w:r>
      <w:r>
        <w:t xml:space="preserve">ипотеката се погасява без компенсация за ипотекарния кредитор</w:t>
      </w:r>
    </w:p>
    <w:p>
      <w:pPr>
        <w:spacing w:after="40"/>
        <w:ind w:left="431" w:hanging="360"/>
      </w:pPr>
      <w:r>
        <w:rPr>
          <w:b/>
          <w:bCs/>
        </w:rPr>
        <w:t xml:space="preserve">В) </w:t>
      </w:r>
      <w:r>
        <w:t xml:space="preserve">кредиторът встъпва в правата на държавата спрямо предишния собственик</w:t>
      </w:r>
    </w:p>
    <w:p>
      <w:pPr>
        <w:spacing w:after="40"/>
        <w:ind w:left="431" w:hanging="360"/>
      </w:pPr>
      <w:r>
        <w:rPr>
          <w:b/>
          <w:bCs/>
        </w:rPr>
        <w:t xml:space="preserve">Г) </w:t>
      </w:r>
      <w:r>
        <w:t xml:space="preserve">ипотеката следва имота и обременява новия му притежател</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погиване или отчуждаване за държавна нужда правото се пренася съответно върху застрахователното обезщетение или върху поисканото в тримесечен срок обезщетение за отчуждаването (чл. 154 ЗЗД).</w:t>
      </w:r>
    </w:p>
    <w:p>
      <w:pPr>
        <w:spacing w:after="100" w:before="0"/>
      </w:pPr>
      <w:r>
        <w:rPr>
          <w:b/>
          <w:bCs/>
        </w:rPr>
        <w:t xml:space="preserve">Защо Б е грешен:  </w:t>
      </w:r>
      <w:r>
        <w:t xml:space="preserve">Законът не оставя кредитора без защита — предвижда пренасяне на правото върху заместващата стойност.</w:t>
      </w:r>
    </w:p>
    <w:p>
      <w:pPr>
        <w:spacing w:after="100" w:before="0"/>
      </w:pPr>
      <w:r>
        <w:rPr>
          <w:b/>
          <w:bCs/>
        </w:rPr>
        <w:t xml:space="preserve">Защо В е грешен:  </w:t>
      </w:r>
      <w:r>
        <w:t xml:space="preserve">Кредиторът не встъпва в права на държавата; неговото право се насочва към обезщетението.</w:t>
      </w:r>
    </w:p>
    <w:p>
      <w:pPr>
        <w:spacing w:after="100" w:before="0"/>
      </w:pPr>
      <w:r>
        <w:rPr>
          <w:b/>
          <w:bCs/>
        </w:rPr>
        <w:t xml:space="preserve">Защо Г е грешен:  </w:t>
      </w:r>
      <w:r>
        <w:t xml:space="preserve">След отчуждаването имотът преминава в държавна собственост за задоволяване на държавна нужда, а ипотеката не го следва.</w:t>
      </w:r>
    </w:p>
    <w:p>
      <w:pPr>
        <w:spacing w:after="140" w:before="0"/>
      </w:pPr>
      <w:r>
        <w:rPr>
          <w:b/>
          <w:bCs/>
        </w:rPr>
        <w:t xml:space="preserve">Методическа бележка:  </w:t>
      </w:r>
      <w:r>
        <w:t xml:space="preserve">Проверява принципа на реалната суброгация при погасяване на ипотеката.</w:t>
      </w:r>
    </w:p>
    <w:p>
      <w:pPr>
        <w:pStyle w:val="Heading2"/>
        <w:spacing w:after="120" w:before="320"/>
      </w:pPr>
      <w:r>
        <w:rPr>
          <w:b/>
          <w:bCs/>
          <w:color w:val="2F5496"/>
          <w:sz w:val="26"/>
          <w:szCs w:val="26"/>
        </w:rPr>
        <w:t xml:space="preserve">Тема 48 — казуси</w:t>
      </w:r>
    </w:p>
    <w:p>
      <w:pPr>
        <w:pStyle w:val="Heading3"/>
        <w:spacing w:after="80" w:before="240"/>
      </w:pPr>
      <w:r>
        <w:rPr>
          <w:b/>
          <w:bCs/>
          <w:sz w:val="24"/>
          <w:szCs w:val="24"/>
        </w:rPr>
        <w:t xml:space="preserve">Казус 1</w:t>
      </w:r>
      <w:r>
        <w:rPr>
          <w:i/>
          <w:iCs/>
          <w:color w:val="767676"/>
          <w:sz w:val="19"/>
          <w:szCs w:val="19"/>
        </w:rPr>
        <w:t xml:space="preserve">   (№ 95 от 156)</w:t>
      </w:r>
    </w:p>
    <w:p>
      <w:pPr>
        <w:spacing w:after="100" w:before="0"/>
      </w:pPr>
      <w:r>
        <w:rPr>
          <w:b/>
          <w:bCs/>
        </w:rPr>
        <w:t xml:space="preserve">Заглавие:  </w:t>
      </w:r>
      <w:r>
        <w:t xml:space="preserve">Изтеклото вписване върху складовата база и втората ипотека</w:t>
      </w:r>
    </w:p>
    <w:p>
      <w:pPr>
        <w:spacing w:after="100" w:before="0"/>
      </w:pPr>
      <w:r>
        <w:rPr>
          <w:b/>
          <w:bCs/>
        </w:rPr>
        <w:t xml:space="preserve">Тема:  </w:t>
      </w:r>
      <w:r>
        <w:t xml:space="preserve">Десетгодишно действие на вписването. Подновяване, ново вписване и ред на ипотеките.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вписване на ипотека</w:t>
      </w:r>
    </w:p>
    <w:p>
      <w:pPr>
        <w:spacing w:after="40"/>
        <w:ind w:left="504" w:hanging="288"/>
      </w:pPr>
      <w:r>
        <w:t xml:space="preserve">•  десетгодишно действие на вписването</w:t>
      </w:r>
    </w:p>
    <w:p>
      <w:pPr>
        <w:spacing w:after="40"/>
        <w:ind w:left="504" w:hanging="288"/>
      </w:pPr>
      <w:r>
        <w:t xml:space="preserve">•  подновяване преди изтичане на срока</w:t>
      </w:r>
    </w:p>
    <w:p>
      <w:pPr>
        <w:spacing w:after="40"/>
        <w:ind w:left="504" w:hanging="288"/>
      </w:pPr>
      <w:r>
        <w:t xml:space="preserve">•  ново вписване</w:t>
      </w:r>
    </w:p>
    <w:p>
      <w:pPr>
        <w:spacing w:after="40"/>
        <w:ind w:left="504" w:hanging="288"/>
      </w:pPr>
      <w:r>
        <w:t xml:space="preserve">•  ред на ипотеката</w:t>
      </w:r>
    </w:p>
    <w:p>
      <w:pPr>
        <w:spacing w:after="40"/>
        <w:ind w:left="504" w:hanging="288"/>
      </w:pPr>
      <w:r>
        <w:t xml:space="preserve">•  противопоставимост</w:t>
      </w:r>
    </w:p>
    <w:p>
      <w:pPr>
        <w:spacing w:after="40"/>
        <w:ind w:left="504" w:hanging="288"/>
      </w:pPr>
      <w:r>
        <w:t xml:space="preserve">•  конкуренция между двама ипотекарни кредитори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докога е допустимо подновяване на вписването;</w:t>
      </w:r>
    </w:p>
    <w:p>
      <w:pPr>
        <w:spacing w:after="40"/>
        <w:ind w:left="504" w:hanging="288"/>
      </w:pPr>
      <w:r>
        <w:t xml:space="preserve">•  да разграничи подновяването от новото вписване по последиците им;</w:t>
      </w:r>
    </w:p>
    <w:p>
      <w:pPr>
        <w:spacing w:after="40"/>
        <w:ind w:left="504" w:hanging="288"/>
      </w:pPr>
      <w:r>
        <w:t xml:space="preserve">•  да подреди конкуриращи се ипотеки според датите на вписване;</w:t>
      </w:r>
    </w:p>
    <w:p>
      <w:pPr>
        <w:spacing w:after="40"/>
        <w:ind w:left="504" w:hanging="288"/>
      </w:pPr>
      <w:r>
        <w:t xml:space="preserve">•  да обясни защо новото вписване няма обратно действие;</w:t>
      </w:r>
    </w:p>
    <w:p>
      <w:pPr>
        <w:spacing w:after="60" w:before="120"/>
      </w:pPr>
      <w:r>
        <w:rPr>
          <w:b/>
          <w:bCs/>
        </w:rPr>
        <w:t xml:space="preserve">Факти</w:t>
      </w:r>
    </w:p>
    <w:p>
      <w:pPr>
        <w:spacing w:after="80" w:before="0"/>
        <w:jc w:val="both"/>
      </w:pPr>
      <w:r>
        <w:t xml:space="preserve">През 2014 г. в полза на банка е вписана договорна ипотека върху складова база. Банката не предприема действия по подновяване в следващите години. През 2025 г. собственикът на имота учредява втора ипотека в полза на друг кредитор, който я вписва редовно. През 2026 г. първата банка осъзнава, че десетгодишният срок е изтекъл, и иска „подновяване" на старото вписване, като твърди, че нейното обезпечение е било първо по време и трябва да остане първо по ред. Вторият кредитор възразява, че редът на първата ипотека е загубен.</w:t>
      </w:r>
    </w:p>
    <w:p>
      <w:pPr>
        <w:spacing w:after="60" w:before="120"/>
      </w:pPr>
      <w:r>
        <w:rPr>
          <w:b/>
          <w:bCs/>
        </w:rPr>
        <w:t xml:space="preserve">Въпроси</w:t>
      </w:r>
    </w:p>
    <w:p>
      <w:pPr>
        <w:spacing w:after="40"/>
        <w:ind w:left="504" w:hanging="288"/>
      </w:pPr>
      <w:r>
        <w:t xml:space="preserve">1.  Може ли първата банка да поднови вписването след изтичането на десетте години?</w:t>
      </w:r>
    </w:p>
    <w:p>
      <w:pPr>
        <w:spacing w:after="40"/>
        <w:ind w:left="504" w:hanging="288"/>
      </w:pPr>
      <w:r>
        <w:t xml:space="preserve">2.  Каква е разликата между подновяване и ново вписване?</w:t>
      </w:r>
    </w:p>
    <w:p>
      <w:pPr>
        <w:spacing w:after="40"/>
        <w:ind w:left="504" w:hanging="288"/>
      </w:pPr>
      <w:r>
        <w:t xml:space="preserve">3.  Кой ще има предимство между двамата ипотекарни кредитори?</w:t>
      </w:r>
    </w:p>
    <w:p>
      <w:pPr>
        <w:spacing w:after="40"/>
        <w:ind w:left="504" w:hanging="288"/>
      </w:pPr>
      <w:r>
        <w:t xml:space="preserve">4.  Какъв е точният изход?</w:t>
      </w:r>
    </w:p>
    <w:p>
      <w:pPr>
        <w:spacing w:after="60" w:before="120"/>
      </w:pPr>
      <w:r>
        <w:rPr>
          <w:b/>
          <w:bCs/>
        </w:rPr>
        <w:t xml:space="preserve">Насоки за решаване</w:t>
      </w:r>
    </w:p>
    <w:p>
      <w:pPr>
        <w:spacing w:after="40"/>
        <w:ind w:left="504" w:hanging="288"/>
      </w:pPr>
      <w:r>
        <w:t xml:space="preserve">•  Пресметнете кога изтича действието на първото вписване.</w:t>
      </w:r>
    </w:p>
    <w:p>
      <w:pPr>
        <w:spacing w:after="40"/>
        <w:ind w:left="504" w:hanging="288"/>
      </w:pPr>
      <w:r>
        <w:t xml:space="preserve">•  Проверете дали искането на банката отговаря на понятието подновяване.</w:t>
      </w:r>
    </w:p>
    <w:p>
      <w:pPr>
        <w:spacing w:after="40"/>
        <w:ind w:left="504" w:hanging="288"/>
      </w:pPr>
      <w:r>
        <w:t xml:space="preserve">•  Установете в кой период е вписана втората ипотека.</w:t>
      </w:r>
    </w:p>
    <w:p>
      <w:pPr>
        <w:spacing w:after="40"/>
        <w:ind w:left="504" w:hanging="288"/>
      </w:pPr>
      <w:r>
        <w:t xml:space="preserve">•  Определете от коя дата всяко от двете права черпи своя ред.</w:t>
      </w:r>
    </w:p>
    <w:p>
      <w:pPr>
        <w:spacing w:after="60" w:before="120"/>
      </w:pPr>
      <w:r>
        <w:rPr>
          <w:b/>
          <w:bCs/>
        </w:rPr>
        <w:t xml:space="preserve">Примерен отговор</w:t>
      </w:r>
    </w:p>
    <w:p>
      <w:pPr>
        <w:spacing w:after="80" w:before="0"/>
        <w:jc w:val="both"/>
      </w:pPr>
      <w:r>
        <w:t xml:space="preserve">1. Не, не може вече да извърши подновяване. Подновяването трябва да стане преди изтичането на десетгодишния срок на действието на вписването. След изтичането му възможно е само ново вписване.</w:t>
      </w:r>
    </w:p>
    <w:p>
      <w:pPr>
        <w:spacing w:after="80" w:before="0"/>
        <w:jc w:val="both"/>
      </w:pPr>
      <w:r>
        <w:t xml:space="preserve">2. Подновяването запазва стария ред на ипотеката. Новото вписване, извършено след изтичане на срока, не съживява стария ред, а дава нов ред — от датата на новото вписване. Това е решаващото различие.</w:t>
      </w:r>
    </w:p>
    <w:p>
      <w:pPr>
        <w:spacing w:after="80" w:before="0"/>
        <w:jc w:val="both"/>
      </w:pPr>
      <w:r>
        <w:t xml:space="preserve">3. Предимство ще има вторият кредитор, ако неговата ипотека е била вписана в периода след изтичане на действието на първото вписване и преди новото вписване на старата ипотека. Причината е, че първата ипотека е загубила противопоставимостта на стария си ред, а новото вписване няма обратно действие.</w:t>
      </w:r>
    </w:p>
    <w:p>
      <w:pPr>
        <w:spacing w:after="80" w:before="0"/>
        <w:jc w:val="both"/>
      </w:pPr>
      <w:r>
        <w:t xml:space="preserve">4. Точният изход е, че първата банка може да впише ипотеката наново, но ще има ред едва от новата дата. Следователно вторият кредитор ще се удовлетвори преди нея. Това следва от режима на десетгодишното действие на вписването и от разграничението между подновяване и ново вписване.</w:t>
      </w:r>
    </w:p>
    <w:p>
      <w:pPr>
        <w:spacing w:after="60" w:before="120"/>
      </w:pPr>
      <w:r>
        <w:rPr>
          <w:b/>
          <w:bCs/>
        </w:rPr>
        <w:t xml:space="preserve">Кратък извод</w:t>
      </w:r>
    </w:p>
    <w:p>
      <w:pPr>
        <w:spacing w:after="80" w:before="0"/>
        <w:jc w:val="both"/>
      </w:pPr>
      <w:r>
        <w:t xml:space="preserve">Подновяване е възможно само преди изтичане на десетгодишния срок; след това остава ново вписване, което дава ред от собствената си дата, поради което вписалият се междувременно втори кредитор се удовлетворява преди първата банка.</w:t>
      </w:r>
    </w:p>
    <w:p>
      <w:pPr>
        <w:spacing w:after="60" w:before="120"/>
      </w:pPr>
      <w:r>
        <w:rPr>
          <w:b/>
          <w:bCs/>
        </w:rPr>
        <w:t xml:space="preserve">Често срещани грешки</w:t>
      </w:r>
    </w:p>
    <w:p>
      <w:pPr>
        <w:spacing w:after="40"/>
        <w:ind w:left="504" w:hanging="288"/>
      </w:pPr>
      <w:r>
        <w:t xml:space="preserve">•  Да се определя редът по датата на учредяването, а не по датата на вписването.</w:t>
      </w:r>
    </w:p>
    <w:p>
      <w:pPr>
        <w:spacing w:after="40"/>
        <w:ind w:left="504" w:hanging="288"/>
      </w:pPr>
      <w:r>
        <w:t xml:space="preserve">•  Да се допуска подновяване и след изтичане на десетгодишния срок.</w:t>
      </w:r>
    </w:p>
    <w:p>
      <w:pPr>
        <w:spacing w:after="40"/>
        <w:ind w:left="504" w:hanging="288"/>
      </w:pPr>
      <w:r>
        <w:t xml:space="preserve">•  Да се приравнява новото вписване на подновяване.</w:t>
      </w:r>
    </w:p>
    <w:p>
      <w:pPr>
        <w:spacing w:after="40"/>
        <w:ind w:left="504" w:hanging="288"/>
      </w:pPr>
      <w:r>
        <w:t xml:space="preserve">•  Да се приписва обратно действие на новото вписване.</w:t>
      </w:r>
    </w:p>
    <w:p>
      <w:pPr>
        <w:pStyle w:val="Heading3"/>
        <w:spacing w:after="80" w:before="240"/>
      </w:pPr>
      <w:r>
        <w:rPr>
          <w:b/>
          <w:bCs/>
          <w:sz w:val="24"/>
          <w:szCs w:val="24"/>
        </w:rPr>
        <w:t xml:space="preserve">Казус 2</w:t>
      </w:r>
      <w:r>
        <w:rPr>
          <w:i/>
          <w:iCs/>
          <w:color w:val="767676"/>
          <w:sz w:val="19"/>
          <w:szCs w:val="19"/>
        </w:rPr>
        <w:t xml:space="preserve">   (№ 96 от 156)</w:t>
      </w:r>
    </w:p>
    <w:p>
      <w:pPr>
        <w:spacing w:after="100" w:before="0"/>
      </w:pPr>
      <w:r>
        <w:rPr>
          <w:b/>
          <w:bCs/>
        </w:rPr>
        <w:t xml:space="preserve">Заглавие:  </w:t>
      </w:r>
      <w:r>
        <w:t xml:space="preserve">Изплатеният кредит и незаличената ипотека по партидата</w:t>
      </w:r>
    </w:p>
    <w:p>
      <w:pPr>
        <w:spacing w:after="100" w:before="0"/>
      </w:pPr>
      <w:r>
        <w:rPr>
          <w:b/>
          <w:bCs/>
        </w:rPr>
        <w:t xml:space="preserve">Тема:  </w:t>
      </w:r>
      <w:r>
        <w:t xml:space="preserve">Погасяване на ипотеката и заличаване на вписването. Съдебно заличаване при отказ на кредитора.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акцесорност на ипотеката</w:t>
      </w:r>
    </w:p>
    <w:p>
      <w:pPr>
        <w:spacing w:after="40"/>
        <w:ind w:left="504" w:hanging="288"/>
      </w:pPr>
      <w:r>
        <w:t xml:space="preserve">•  погасяване на обезпеченото вземане</w:t>
      </w:r>
    </w:p>
    <w:p>
      <w:pPr>
        <w:spacing w:after="40"/>
        <w:ind w:left="504" w:hanging="288"/>
      </w:pPr>
      <w:r>
        <w:t xml:space="preserve">•  заличаване на вписването</w:t>
      </w:r>
    </w:p>
    <w:p>
      <w:pPr>
        <w:spacing w:after="40"/>
        <w:ind w:left="504" w:hanging="288"/>
      </w:pPr>
      <w:r>
        <w:t xml:space="preserve">•  нотариално заверено съгласие на кредитора</w:t>
      </w:r>
    </w:p>
    <w:p>
      <w:pPr>
        <w:spacing w:after="40"/>
        <w:ind w:left="504" w:hanging="288"/>
      </w:pPr>
      <w:r>
        <w:t xml:space="preserve">•  съдебно заличаване</w:t>
      </w:r>
    </w:p>
    <w:p>
      <w:pPr>
        <w:spacing w:after="40"/>
        <w:ind w:left="504" w:hanging="288"/>
      </w:pPr>
      <w:r>
        <w:t xml:space="preserve">•  противопоставим външен вид на тежест</w:t>
      </w:r>
    </w:p>
    <w:p>
      <w:pPr>
        <w:spacing w:after="40"/>
        <w:ind w:left="504" w:hanging="288"/>
      </w:pPr>
      <w:r>
        <w:t xml:space="preserve">•  интерес на третото лице купувач</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изплащането на кредита погасява ипотечното право;</w:t>
      </w:r>
    </w:p>
    <w:p>
      <w:pPr>
        <w:spacing w:after="40"/>
        <w:ind w:left="504" w:hanging="288"/>
      </w:pPr>
      <w:r>
        <w:t xml:space="preserve">•  да разграничи материалното погасяване от регистърното заличаване;</w:t>
      </w:r>
    </w:p>
    <w:p>
      <w:pPr>
        <w:spacing w:after="40"/>
        <w:ind w:left="504" w:hanging="288"/>
      </w:pPr>
      <w:r>
        <w:t xml:space="preserve">•  да посочи средството за защита при неоснователен отказ на кредитора;</w:t>
      </w:r>
    </w:p>
    <w:p>
      <w:pPr>
        <w:spacing w:after="40"/>
        <w:ind w:left="504" w:hanging="288"/>
      </w:pPr>
      <w:r>
        <w:t xml:space="preserve">•  да прецени правното значение на видимата в регистъра тежест за третите лица;</w:t>
      </w:r>
    </w:p>
    <w:p>
      <w:pPr>
        <w:spacing w:after="60" w:before="120"/>
      </w:pPr>
      <w:r>
        <w:rPr>
          <w:b/>
          <w:bCs/>
        </w:rPr>
        <w:t xml:space="preserve">Факти</w:t>
      </w:r>
    </w:p>
    <w:p>
      <w:pPr>
        <w:spacing w:after="80" w:before="0"/>
        <w:jc w:val="both"/>
      </w:pPr>
      <w:r>
        <w:t xml:space="preserve">Длъжник изплаща изцяло банков кредит, обезпечен с ипотека върху жилището му. Банката потвърждава писмено, че задължението е погасено, но поради вътрешна неуредица отказва да даде нотариално заверено съгласие за заличаване на ипотеката. Междувременно длъжникът иска да продаде имота, но купувачът отказва да подпише окончателния договор, докато ипотеката е видима по партидата. Банката твърди, че след като вземането е погасено, ипотеката „на практика" не тежи вече, така че длъжникът не търпи вреда от незаличаването.</w:t>
      </w:r>
    </w:p>
    <w:p>
      <w:pPr>
        <w:spacing w:after="60" w:before="120"/>
      </w:pPr>
      <w:r>
        <w:rPr>
          <w:b/>
          <w:bCs/>
        </w:rPr>
        <w:t xml:space="preserve">Въпроси</w:t>
      </w:r>
    </w:p>
    <w:p>
      <w:pPr>
        <w:spacing w:after="40"/>
        <w:ind w:left="504" w:hanging="288"/>
      </w:pPr>
      <w:r>
        <w:t xml:space="preserve">1.  Погасяването на обезпеченото вземане погасява ли ипотеката?</w:t>
      </w:r>
    </w:p>
    <w:p>
      <w:pPr>
        <w:spacing w:after="40"/>
        <w:ind w:left="504" w:hanging="288"/>
      </w:pPr>
      <w:r>
        <w:t xml:space="preserve">2.  Достатъчно ли е това само по себе си спрямо трети лица?</w:t>
      </w:r>
    </w:p>
    <w:p>
      <w:pPr>
        <w:spacing w:after="40"/>
        <w:ind w:left="504" w:hanging="288"/>
      </w:pPr>
      <w:r>
        <w:t xml:space="preserve">3.  Какво средство има длъжникът, ако банката отказва съгласие за заличаване?</w:t>
      </w:r>
    </w:p>
    <w:p>
      <w:pPr>
        <w:spacing w:after="40"/>
        <w:ind w:left="504" w:hanging="288"/>
      </w:pPr>
      <w:r>
        <w:t xml:space="preserve">4.  Какво значение има, че купувачът вижда вписаната ипотека?</w:t>
      </w:r>
    </w:p>
    <w:p>
      <w:pPr>
        <w:spacing w:after="60" w:before="120"/>
      </w:pPr>
      <w:r>
        <w:rPr>
          <w:b/>
          <w:bCs/>
        </w:rPr>
        <w:t xml:space="preserve">Насоки за решаване</w:t>
      </w:r>
    </w:p>
    <w:p>
      <w:pPr>
        <w:spacing w:after="40"/>
        <w:ind w:left="504" w:hanging="288"/>
      </w:pPr>
      <w:r>
        <w:t xml:space="preserve">•  Проверете какво следва от акцесорния характер на ипотеката.</w:t>
      </w:r>
    </w:p>
    <w:p>
      <w:pPr>
        <w:spacing w:after="40"/>
        <w:ind w:left="504" w:hanging="288"/>
      </w:pPr>
      <w:r>
        <w:t xml:space="preserve">•  Разграничете отпадането на правото от състоянието на имотната партида.</w:t>
      </w:r>
    </w:p>
    <w:p>
      <w:pPr>
        <w:spacing w:after="40"/>
        <w:ind w:left="504" w:hanging="288"/>
      </w:pPr>
      <w:r>
        <w:t xml:space="preserve">•  Потърсете какъв ред е предвиден при неоснователен отказ на кредитора.</w:t>
      </w:r>
    </w:p>
    <w:p>
      <w:pPr>
        <w:spacing w:after="40"/>
        <w:ind w:left="504" w:hanging="288"/>
      </w:pPr>
      <w:r>
        <w:t xml:space="preserve">•  Преценете основателен ли е доводът, че длъжникът не търпи вреда.</w:t>
      </w:r>
    </w:p>
    <w:p>
      <w:pPr>
        <w:spacing w:after="60" w:before="120"/>
      </w:pPr>
      <w:r>
        <w:rPr>
          <w:b/>
          <w:bCs/>
        </w:rPr>
        <w:t xml:space="preserve">Примерен отговор</w:t>
      </w:r>
    </w:p>
    <w:p>
      <w:pPr>
        <w:spacing w:after="80" w:before="0"/>
        <w:jc w:val="both"/>
      </w:pPr>
      <w:r>
        <w:t xml:space="preserve">1. Да. Ипотеката е акцесорна и по принцип се погасява с обезпеченото вземане. Щом кредитът е изплатен изцяло, материалното ипотечно право отпада.</w:t>
      </w:r>
    </w:p>
    <w:p>
      <w:pPr>
        <w:spacing w:after="80" w:before="0"/>
        <w:jc w:val="both"/>
      </w:pPr>
      <w:r>
        <w:t xml:space="preserve">2. Не. Материалното погасяване и регистърното заличаване са различни въпроси. Докато вписването не бъде заличено, ипотеката продължава да стои в имотната партида и да създава противопоставим външен вид на тежест.</w:t>
      </w:r>
    </w:p>
    <w:p>
      <w:pPr>
        <w:spacing w:after="80" w:before="0"/>
        <w:jc w:val="both"/>
      </w:pPr>
      <w:r>
        <w:t xml:space="preserve">3. Длъжникът може да иска съдебно заличаване въз основа на влязло в сила решение, ако кредиторът неоснователно отказва да даде съгласие. Това е именно случаят, за който законът допуска съдебна намеса.</w:t>
      </w:r>
    </w:p>
    <w:p>
      <w:pPr>
        <w:spacing w:after="80" w:before="0"/>
        <w:jc w:val="both"/>
      </w:pPr>
      <w:r>
        <w:t xml:space="preserve">4. То е напълно релевантно. Купувачът не е длъжен да поема риска на длъжника в отношенията му с банката. Видимата ипотека в регистъра е правна пречка в стопанския оборот, независимо че обезпеченото вземане вече е погасено. Следователно банката не е права, че липсва вреда от незаличаването.</w:t>
      </w:r>
    </w:p>
    <w:p>
      <w:pPr>
        <w:spacing w:after="60" w:before="120"/>
      </w:pPr>
      <w:r>
        <w:rPr>
          <w:b/>
          <w:bCs/>
        </w:rPr>
        <w:t xml:space="preserve">Кратък извод</w:t>
      </w:r>
    </w:p>
    <w:p>
      <w:pPr>
        <w:spacing w:after="80" w:before="0"/>
        <w:jc w:val="both"/>
      </w:pPr>
      <w:r>
        <w:t xml:space="preserve">Изплащането на кредита погасява ипотеката, но докато вписването не бъде заличено, тежестта продължава да стои в партидата и да пречи в оборота; при неоснователен отказ на кредитора длъжникът разполага със съдебно заличаване.</w:t>
      </w:r>
    </w:p>
    <w:p>
      <w:pPr>
        <w:spacing w:after="60" w:before="120"/>
      </w:pPr>
      <w:r>
        <w:rPr>
          <w:b/>
          <w:bCs/>
        </w:rPr>
        <w:t xml:space="preserve">Често срещани грешки</w:t>
      </w:r>
    </w:p>
    <w:p>
      <w:pPr>
        <w:spacing w:after="40"/>
        <w:ind w:left="504" w:hanging="288"/>
      </w:pPr>
      <w:r>
        <w:t xml:space="preserve">•  Да се смесва материалното погасяване на ипотеката със заличаването на вписването.</w:t>
      </w:r>
    </w:p>
    <w:p>
      <w:pPr>
        <w:spacing w:after="40"/>
        <w:ind w:left="504" w:hanging="288"/>
      </w:pPr>
      <w:r>
        <w:t xml:space="preserve">•  Да се приема, че незаличената ипотека не вреди, щом дългът е платен.</w:t>
      </w:r>
    </w:p>
    <w:p>
      <w:pPr>
        <w:spacing w:after="40"/>
        <w:ind w:left="504" w:hanging="288"/>
      </w:pPr>
      <w:r>
        <w:t xml:space="preserve">•  Да се пропуска възможността за съдебно заличаване при отказ на кредитора.</w:t>
      </w:r>
    </w:p>
    <w:p>
      <w:pPr>
        <w:spacing w:after="40"/>
        <w:ind w:left="504" w:hanging="288"/>
      </w:pPr>
      <w:r>
        <w:t xml:space="preserve">•  Да се очаква от купувача да поеме риска от неуредените отношения между длъжника и банката.</w:t>
      </w:r>
    </w:p>
    <w:p>
      <w:r>
        <w:br w:type="page"/>
      </w:r>
    </w:p>
    <w:p>
      <w:pPr>
        <w:pStyle w:val="Heading1"/>
        <w:spacing w:after="80"/>
      </w:pPr>
      <w:r>
        <w:rPr>
          <w:b/>
          <w:bCs/>
          <w:color w:val="2F5496"/>
          <w:sz w:val="30"/>
          <w:szCs w:val="30"/>
        </w:rPr>
        <w:t xml:space="preserve">Тема 49. Продажба. Определение. Характеристика и значение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Легално определение на продажбата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482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Консенсуален характер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при продажба на недвижим имот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Определяне на цената при търговска продажба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485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Вещен ефект при индивидуално 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486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Родово определени вещи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487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Продажба на чужда вещ</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488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Запазване на собствеността и риск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489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Комутативност и алеаторност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490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Разграничение от публичната продан</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Заглавието на договора срещу действителното му съдържание</w:t>
      </w:r>
    </w:p>
    <w:p>
      <w:pPr>
        <w:spacing w:after="40"/>
      </w:pPr>
      <w:r>
        <w:rPr>
          <w:b/>
          <w:bCs/>
        </w:rPr>
        <w:t xml:space="preserve">Казус 2 (Средно): </w:t>
      </w:r>
      <w:r>
        <w:t xml:space="preserve">Картината, продадена като оригинал</w:t>
      </w:r>
    </w:p>
    <w:p>
      <w:pPr>
        <w:pStyle w:val="Heading2"/>
        <w:spacing w:after="120" w:before="280"/>
      </w:pPr>
      <w:r>
        <w:rPr>
          <w:b/>
          <w:bCs/>
          <w:color w:val="2F5496"/>
          <w:sz w:val="26"/>
          <w:szCs w:val="26"/>
        </w:rPr>
        <w:t xml:space="preserve">Тема 49 — тестови въпроси</w:t>
      </w:r>
    </w:p>
    <w:p>
      <w:pPr>
        <w:pStyle w:val="Heading3"/>
        <w:spacing w:after="60" w:before="240"/>
      </w:pPr>
      <w:r>
        <w:rPr>
          <w:b/>
          <w:bCs/>
          <w:sz w:val="24"/>
          <w:szCs w:val="24"/>
        </w:rPr>
        <w:t xml:space="preserve">Въпрос 1</w:t>
      </w:r>
      <w:r>
        <w:rPr>
          <w:i/>
          <w:iCs/>
          <w:color w:val="767676"/>
          <w:sz w:val="19"/>
          <w:szCs w:val="19"/>
        </w:rPr>
        <w:t xml:space="preserve">   (№ 481 от 780)</w:t>
      </w:r>
    </w:p>
    <w:p>
      <w:pPr>
        <w:spacing w:after="100"/>
      </w:pPr>
      <w:r>
        <w:rPr>
          <w:b/>
          <w:bCs/>
          <w:sz w:val="19"/>
          <w:szCs w:val="19"/>
        </w:rPr>
        <w:t xml:space="preserve">Подтема: </w:t>
      </w:r>
      <w:r>
        <w:rPr>
          <w:sz w:val="19"/>
          <w:szCs w:val="19"/>
        </w:rPr>
        <w:t xml:space="preserve">Легално определение на продажбата</w:t>
      </w:r>
      <w:r>
        <w:rPr>
          <w:b/>
          <w:bCs/>
          <w:sz w:val="19"/>
          <w:szCs w:val="19"/>
        </w:rPr>
        <w:t xml:space="preserve">     Ниво: </w:t>
      </w:r>
      <w:r>
        <w:rPr>
          <w:sz w:val="19"/>
          <w:szCs w:val="19"/>
        </w:rPr>
        <w:t xml:space="preserve">Базово</w:t>
      </w:r>
    </w:p>
    <w:p>
      <w:pPr>
        <w:spacing w:after="80" w:before="0"/>
      </w:pPr>
      <w:r>
        <w:t xml:space="preserve">Съгласно чл. 183 ЗЗД насрещните задължения по договора за продажба се състоят в:</w:t>
      </w:r>
    </w:p>
    <w:p>
      <w:pPr>
        <w:spacing w:after="40"/>
        <w:ind w:left="431" w:hanging="360"/>
      </w:pPr>
      <w:r>
        <w:rPr>
          <w:b/>
          <w:bCs/>
        </w:rPr>
        <w:t xml:space="preserve">А) </w:t>
      </w:r>
      <w:r>
        <w:t xml:space="preserve">прехвърляне на право срещу задължение за плащане на парична цена</w:t>
      </w:r>
    </w:p>
    <w:p>
      <w:pPr>
        <w:spacing w:after="40"/>
        <w:ind w:left="431" w:hanging="360"/>
      </w:pPr>
      <w:r>
        <w:rPr>
          <w:b/>
          <w:bCs/>
        </w:rPr>
        <w:t xml:space="preserve">Б) </w:t>
      </w:r>
      <w:r>
        <w:t xml:space="preserve">предаване на владението срещу задължение за плащане на наемна цена</w:t>
      </w:r>
    </w:p>
    <w:p>
      <w:pPr>
        <w:spacing w:after="40"/>
        <w:ind w:left="431" w:hanging="360"/>
      </w:pPr>
      <w:r>
        <w:rPr>
          <w:b/>
          <w:bCs/>
        </w:rPr>
        <w:t xml:space="preserve">В) </w:t>
      </w:r>
      <w:r>
        <w:t xml:space="preserve">прехвърляне на право срещу насрещно предоставяне на друга вещ</w:t>
      </w:r>
    </w:p>
    <w:p>
      <w:pPr>
        <w:spacing w:after="40"/>
        <w:ind w:left="431" w:hanging="360"/>
      </w:pPr>
      <w:r>
        <w:rPr>
          <w:b/>
          <w:bCs/>
        </w:rPr>
        <w:t xml:space="preserve">Г) </w:t>
      </w:r>
      <w:r>
        <w:t xml:space="preserve">предоставяне на вещ за ползване срещу задължение за нейното връщане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 чл. 183 ЗЗД продавачът се задължава да прехвърли на купувача собствеността върху вещ или друго право, а купувачът се задължава да плати определена цена. Правото е предметът на придобиването, а цената е паричният му еквивалент.</w:t>
      </w:r>
    </w:p>
    <w:p>
      <w:pPr>
        <w:spacing w:after="100" w:before="0"/>
      </w:pPr>
      <w:r>
        <w:rPr>
          <w:b/>
          <w:bCs/>
        </w:rPr>
        <w:t xml:space="preserve">Защо Б е грешен:  </w:t>
      </w:r>
      <w:r>
        <w:t xml:space="preserve">Предоставянето на владение срещу наемна цена очертава наема по чл. 228 ЗЗД, който дава временно ползване, без да прехвърля собственост.</w:t>
      </w:r>
    </w:p>
    <w:p>
      <w:pPr>
        <w:spacing w:after="100" w:before="0"/>
      </w:pPr>
      <w:r>
        <w:rPr>
          <w:b/>
          <w:bCs/>
        </w:rPr>
        <w:t xml:space="preserve">Защо В е грешен:  </w:t>
      </w:r>
      <w:r>
        <w:t xml:space="preserve">Когато насрещната престация е друга вещ или право, договорът е замяна по чл. 222 ЗЗД, а не продажба.</w:t>
      </w:r>
    </w:p>
    <w:p>
      <w:pPr>
        <w:spacing w:after="100" w:before="0"/>
      </w:pPr>
      <w:r>
        <w:rPr>
          <w:b/>
          <w:bCs/>
        </w:rPr>
        <w:t xml:space="preserve">Защо Г е грешен:  </w:t>
      </w:r>
      <w:r>
        <w:t xml:space="preserve">Предоставянето на вещ със задължение за връщане описва заема, а не прехвърлителен договор.</w:t>
      </w:r>
    </w:p>
    <w:p>
      <w:pPr>
        <w:spacing w:after="140" w:before="0"/>
      </w:pPr>
      <w:r>
        <w:rPr>
          <w:b/>
          <w:bCs/>
        </w:rPr>
        <w:t xml:space="preserve">Методическа бележка:  </w:t>
      </w:r>
      <w:r>
        <w:t xml:space="preserve">Проверява усвояването на законовото определение и разграничаването му от съседните договорни типове.</w:t>
      </w:r>
    </w:p>
    <w:p>
      <w:pPr>
        <w:pStyle w:val="Heading3"/>
        <w:spacing w:after="60" w:before="240"/>
      </w:pPr>
      <w:r>
        <w:rPr>
          <w:b/>
          <w:bCs/>
          <w:sz w:val="24"/>
          <w:szCs w:val="24"/>
        </w:rPr>
        <w:t xml:space="preserve">Въпрос 2</w:t>
      </w:r>
      <w:r>
        <w:rPr>
          <w:i/>
          <w:iCs/>
          <w:color w:val="767676"/>
          <w:sz w:val="19"/>
          <w:szCs w:val="19"/>
        </w:rPr>
        <w:t xml:space="preserve">   (№ 482 от 780)</w:t>
      </w:r>
    </w:p>
    <w:p>
      <w:pPr>
        <w:spacing w:after="100"/>
      </w:pPr>
      <w:r>
        <w:rPr>
          <w:b/>
          <w:bCs/>
          <w:sz w:val="19"/>
          <w:szCs w:val="19"/>
        </w:rPr>
        <w:t xml:space="preserve">Подтема: </w:t>
      </w:r>
      <w:r>
        <w:rPr>
          <w:sz w:val="19"/>
          <w:szCs w:val="19"/>
        </w:rPr>
        <w:t xml:space="preserve">Консенсуален характер на договора</w:t>
      </w:r>
      <w:r>
        <w:rPr>
          <w:b/>
          <w:bCs/>
          <w:sz w:val="19"/>
          <w:szCs w:val="19"/>
        </w:rPr>
        <w:t xml:space="preserve">     Ниво: </w:t>
      </w:r>
      <w:r>
        <w:rPr>
          <w:sz w:val="19"/>
          <w:szCs w:val="19"/>
        </w:rPr>
        <w:t xml:space="preserve">Базово</w:t>
      </w:r>
    </w:p>
    <w:p>
      <w:pPr>
        <w:spacing w:after="80" w:before="0"/>
      </w:pPr>
      <w:r>
        <w:t xml:space="preserve">Твърдението, че продажбата е консенсуален договор, означава, че тя:</w:t>
      </w:r>
    </w:p>
    <w:p>
      <w:pPr>
        <w:spacing w:after="40"/>
        <w:ind w:left="431" w:hanging="360"/>
      </w:pPr>
      <w:r>
        <w:rPr>
          <w:b/>
          <w:bCs/>
        </w:rPr>
        <w:t xml:space="preserve">А) </w:t>
      </w:r>
      <w:r>
        <w:t xml:space="preserve">се сключва с предаването на вещта от продавача на купувача</w:t>
      </w:r>
    </w:p>
    <w:p>
      <w:pPr>
        <w:spacing w:after="40"/>
        <w:ind w:left="431" w:hanging="360"/>
      </w:pPr>
      <w:r>
        <w:rPr>
          <w:b/>
          <w:bCs/>
        </w:rPr>
        <w:t xml:space="preserve">Б) </w:t>
      </w:r>
      <w:r>
        <w:t xml:space="preserve">се сключва със съвпадането на насрещните волеизявления</w:t>
      </w:r>
    </w:p>
    <w:p>
      <w:pPr>
        <w:spacing w:after="40"/>
        <w:ind w:left="431" w:hanging="360"/>
      </w:pPr>
      <w:r>
        <w:rPr>
          <w:b/>
          <w:bCs/>
        </w:rPr>
        <w:t xml:space="preserve">В) </w:t>
      </w:r>
      <w:r>
        <w:t xml:space="preserve">поражда действие след плащането на цената от купувача</w:t>
      </w:r>
    </w:p>
    <w:p>
      <w:pPr>
        <w:spacing w:after="40"/>
        <w:ind w:left="431" w:hanging="360"/>
      </w:pPr>
      <w:r>
        <w:rPr>
          <w:b/>
          <w:bCs/>
        </w:rPr>
        <w:t xml:space="preserve">Г) </w:t>
      </w:r>
      <w:r>
        <w:t xml:space="preserve">изисква писмена форма за действителност на съгласието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Договорът възниква при съвпадане на насрещните волеизявления по същественото съдържание (чл. 13–14 и чл. 183 ЗЗД). Предаването на вещта и плащането на цената са изпълнение, а не елементи от фактическия състав на сключването.</w:t>
      </w:r>
    </w:p>
    <w:p>
      <w:pPr>
        <w:spacing w:after="100" w:before="0"/>
      </w:pPr>
      <w:r>
        <w:rPr>
          <w:b/>
          <w:bCs/>
        </w:rPr>
        <w:t xml:space="preserve">Защо А е грешен:  </w:t>
      </w:r>
      <w:r>
        <w:t xml:space="preserve">Предаването на вещта е изпълнение на задължение по чл. 187 ЗЗД и не обуславя възникването на договора.</w:t>
      </w:r>
    </w:p>
    <w:p>
      <w:pPr>
        <w:spacing w:after="100" w:before="0"/>
      </w:pPr>
      <w:r>
        <w:rPr>
          <w:b/>
          <w:bCs/>
        </w:rPr>
        <w:t xml:space="preserve">Защо В е грешен:  </w:t>
      </w:r>
      <w:r>
        <w:t xml:space="preserve">Плащането на цената е задължение на купувача по чл. 200 ЗЗД, тоест последица от вече сключен договор.</w:t>
      </w:r>
    </w:p>
    <w:p>
      <w:pPr>
        <w:spacing w:after="100" w:before="0"/>
      </w:pPr>
      <w:r>
        <w:rPr>
          <w:b/>
          <w:bCs/>
        </w:rPr>
        <w:t xml:space="preserve">Защо Г е грешен:  </w:t>
      </w:r>
      <w:r>
        <w:t xml:space="preserve">Консенсуалността се отнася до начина на сключване; формата е отделен въпрос и се изисква в определени хипотези, например по чл. 18 ЗЗД.</w:t>
      </w:r>
    </w:p>
    <w:p>
      <w:pPr>
        <w:spacing w:after="140" w:before="0"/>
      </w:pPr>
      <w:r>
        <w:rPr>
          <w:b/>
          <w:bCs/>
        </w:rPr>
        <w:t xml:space="preserve">Методическа бележка:  </w:t>
      </w:r>
      <w:r>
        <w:t xml:space="preserve">Проверява разграничението между консенсуален и реален договор и между сключване и изпълнение.</w:t>
      </w:r>
    </w:p>
    <w:p>
      <w:pPr>
        <w:pStyle w:val="Heading3"/>
        <w:spacing w:after="60" w:before="240"/>
      </w:pPr>
      <w:r>
        <w:rPr>
          <w:b/>
          <w:bCs/>
          <w:sz w:val="24"/>
          <w:szCs w:val="24"/>
        </w:rPr>
        <w:t xml:space="preserve">Въпрос 3</w:t>
      </w:r>
      <w:r>
        <w:rPr>
          <w:i/>
          <w:iCs/>
          <w:color w:val="767676"/>
          <w:sz w:val="19"/>
          <w:szCs w:val="19"/>
        </w:rPr>
        <w:t xml:space="preserve">   (№ 483 от 780)</w:t>
      </w:r>
    </w:p>
    <w:p>
      <w:pPr>
        <w:spacing w:after="100"/>
      </w:pPr>
      <w:r>
        <w:rPr>
          <w:b/>
          <w:bCs/>
          <w:sz w:val="19"/>
          <w:szCs w:val="19"/>
        </w:rPr>
        <w:t xml:space="preserve">Подтема: </w:t>
      </w:r>
      <w:r>
        <w:rPr>
          <w:sz w:val="19"/>
          <w:szCs w:val="19"/>
        </w:rPr>
        <w:t xml:space="preserve">Форма при продажба на недвижим имот</w:t>
      </w:r>
      <w:r>
        <w:rPr>
          <w:b/>
          <w:bCs/>
          <w:sz w:val="19"/>
          <w:szCs w:val="19"/>
        </w:rPr>
        <w:t xml:space="preserve">     Ниво: </w:t>
      </w:r>
      <w:r>
        <w:rPr>
          <w:sz w:val="19"/>
          <w:szCs w:val="19"/>
        </w:rPr>
        <w:t xml:space="preserve">Средно</w:t>
      </w:r>
    </w:p>
    <w:p>
      <w:pPr>
        <w:spacing w:after="80" w:before="0"/>
      </w:pPr>
      <w:r>
        <w:t xml:space="preserve">Продажба на недвижим имот е обективирана в частен писмен договор с нотариална заверка на подписите и е вписана в имотния регистър. Какво е положението на сделката?</w:t>
      </w:r>
    </w:p>
    <w:p>
      <w:pPr>
        <w:spacing w:after="40"/>
        <w:ind w:left="431" w:hanging="360"/>
      </w:pPr>
      <w:r>
        <w:rPr>
          <w:b/>
          <w:bCs/>
        </w:rPr>
        <w:t xml:space="preserve">А) </w:t>
      </w:r>
      <w:r>
        <w:t xml:space="preserve">договорът е валиден, тъй като вписването замества нотариалната форма</w:t>
      </w:r>
    </w:p>
    <w:p>
      <w:pPr>
        <w:spacing w:after="40"/>
        <w:ind w:left="431" w:hanging="360"/>
      </w:pPr>
      <w:r>
        <w:rPr>
          <w:b/>
          <w:bCs/>
        </w:rPr>
        <w:t xml:space="preserve">Б) </w:t>
      </w:r>
      <w:r>
        <w:t xml:space="preserve">договорът е валиден, но прехвърлителният ефект настъпва при предаването</w:t>
      </w:r>
    </w:p>
    <w:p>
      <w:pPr>
        <w:spacing w:after="40"/>
        <w:ind w:left="431" w:hanging="360"/>
      </w:pPr>
      <w:r>
        <w:rPr>
          <w:b/>
          <w:bCs/>
        </w:rPr>
        <w:t xml:space="preserve">В) </w:t>
      </w:r>
      <w:r>
        <w:t xml:space="preserve">договорът е нищожен, защото не е спазена изискваната от закона форма</w:t>
      </w:r>
    </w:p>
    <w:p>
      <w:pPr>
        <w:spacing w:after="40"/>
        <w:ind w:left="431" w:hanging="360"/>
      </w:pPr>
      <w:r>
        <w:rPr>
          <w:b/>
          <w:bCs/>
        </w:rPr>
        <w:t xml:space="preserve">Г) </w:t>
      </w:r>
      <w:r>
        <w:t xml:space="preserve">договорът е унищожаем и може да бъде потвърден от страните по него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Продажбата на недвижим имот се извършва с нотариален акт по чл. 18 ЗЗД. При неспазване на предписаната форма договорът е нищожен по чл. 26, ал. 2 ЗЗД.</w:t>
      </w:r>
    </w:p>
    <w:p>
      <w:pPr>
        <w:spacing w:after="100" w:before="0"/>
      </w:pPr>
      <w:r>
        <w:rPr>
          <w:b/>
          <w:bCs/>
        </w:rPr>
        <w:t xml:space="preserve">Защо А е грешен:  </w:t>
      </w:r>
      <w:r>
        <w:t xml:space="preserve">Вписването по чл. 112 ЗС осигурява противопоставимост, но не замества нотариалната форма и не отстранява порока на сделката.</w:t>
      </w:r>
    </w:p>
    <w:p>
      <w:pPr>
        <w:spacing w:after="100" w:before="0"/>
      </w:pPr>
      <w:r>
        <w:rPr>
          <w:b/>
          <w:bCs/>
        </w:rPr>
        <w:t xml:space="preserve">Защо Б е грешен:  </w:t>
      </w:r>
      <w:r>
        <w:t xml:space="preserve">Въпросът не е кога настъпва вещният ефект — при липса на форма изобщо не се стига до валиден договор.</w:t>
      </w:r>
    </w:p>
    <w:p>
      <w:pPr>
        <w:spacing w:after="100" w:before="0"/>
      </w:pPr>
      <w:r>
        <w:rPr>
          <w:b/>
          <w:bCs/>
        </w:rPr>
        <w:t xml:space="preserve">Защо Г е грешен:  </w:t>
      </w:r>
      <w:r>
        <w:t xml:space="preserve">Липсата на форма за действителност води до нищожност, а не до унищожаемост, поради което потвърждаване е изключено.</w:t>
      </w:r>
    </w:p>
    <w:p>
      <w:pPr>
        <w:spacing w:after="140" w:before="0"/>
      </w:pPr>
      <w:r>
        <w:rPr>
          <w:b/>
          <w:bCs/>
        </w:rPr>
        <w:t xml:space="preserve">Методическа бележка:  </w:t>
      </w:r>
      <w:r>
        <w:t xml:space="preserve">Проверява дали студентът отделя формата за действителност от вписването като оповестително действие.</w:t>
      </w:r>
    </w:p>
    <w:p>
      <w:pPr>
        <w:pStyle w:val="Heading3"/>
        <w:spacing w:after="60" w:before="240"/>
      </w:pPr>
      <w:r>
        <w:rPr>
          <w:b/>
          <w:bCs/>
          <w:sz w:val="24"/>
          <w:szCs w:val="24"/>
        </w:rPr>
        <w:t xml:space="preserve">Въпрос 4</w:t>
      </w:r>
      <w:r>
        <w:rPr>
          <w:i/>
          <w:iCs/>
          <w:color w:val="767676"/>
          <w:sz w:val="19"/>
          <w:szCs w:val="19"/>
        </w:rPr>
        <w:t xml:space="preserve">   (№ 484 от 780)</w:t>
      </w:r>
    </w:p>
    <w:p>
      <w:pPr>
        <w:spacing w:after="100"/>
      </w:pPr>
      <w:r>
        <w:rPr>
          <w:b/>
          <w:bCs/>
          <w:sz w:val="19"/>
          <w:szCs w:val="19"/>
        </w:rPr>
        <w:t xml:space="preserve">Подтема: </w:t>
      </w:r>
      <w:r>
        <w:rPr>
          <w:sz w:val="19"/>
          <w:szCs w:val="19"/>
        </w:rPr>
        <w:t xml:space="preserve">Определяне на цената при търговска продажба</w:t>
      </w:r>
      <w:r>
        <w:rPr>
          <w:b/>
          <w:bCs/>
          <w:sz w:val="19"/>
          <w:szCs w:val="19"/>
        </w:rPr>
        <w:t xml:space="preserve">     Ниво: </w:t>
      </w:r>
      <w:r>
        <w:rPr>
          <w:sz w:val="19"/>
          <w:szCs w:val="19"/>
        </w:rPr>
        <w:t xml:space="preserve">Средно</w:t>
      </w:r>
    </w:p>
    <w:p>
      <w:pPr>
        <w:spacing w:after="80" w:before="0"/>
      </w:pPr>
      <w:r>
        <w:t xml:space="preserve">Страните по търговска продажба не са определили цената и не са посочили начин за определянето ѝ. Каква е последицата?</w:t>
      </w:r>
    </w:p>
    <w:p>
      <w:pPr>
        <w:spacing w:after="40"/>
        <w:ind w:left="431" w:hanging="360"/>
      </w:pPr>
      <w:r>
        <w:rPr>
          <w:b/>
          <w:bCs/>
        </w:rPr>
        <w:t xml:space="preserve">А) </w:t>
      </w:r>
      <w:r>
        <w:t xml:space="preserve">договорът е нищожен поради неопределяемост на престацията</w:t>
      </w:r>
    </w:p>
    <w:p>
      <w:pPr>
        <w:spacing w:after="40"/>
        <w:ind w:left="431" w:hanging="360"/>
      </w:pPr>
      <w:r>
        <w:rPr>
          <w:b/>
          <w:bCs/>
        </w:rPr>
        <w:t xml:space="preserve">Б) </w:t>
      </w:r>
      <w:r>
        <w:t xml:space="preserve">договорът се преквалифицира в дарение поради липсата на цена</w:t>
      </w:r>
    </w:p>
    <w:p>
      <w:pPr>
        <w:spacing w:after="40"/>
        <w:ind w:left="431" w:hanging="360"/>
      </w:pPr>
      <w:r>
        <w:rPr>
          <w:b/>
          <w:bCs/>
        </w:rPr>
        <w:t xml:space="preserve">В) </w:t>
      </w:r>
      <w:r>
        <w:t xml:space="preserve">цената се определя от съда по справедливост при спор</w:t>
      </w:r>
    </w:p>
    <w:p>
      <w:pPr>
        <w:spacing w:after="40"/>
        <w:ind w:left="431" w:hanging="360"/>
      </w:pPr>
      <w:r>
        <w:rPr>
          <w:b/>
          <w:bCs/>
        </w:rPr>
        <w:t xml:space="preserve">Г) </w:t>
      </w:r>
      <w:r>
        <w:t xml:space="preserve">приема се уговорена обичайната цена за този вид стока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търговската продажба законът допълва непълната воля: щом цената не е определена и не е посочен начин за определянето ѝ, се смята уговорена обичайната цена според вида на стоката и обстоятелствата (чл. 326, ал. 2 ТЗ).</w:t>
      </w:r>
    </w:p>
    <w:p>
      <w:pPr>
        <w:spacing w:after="100" w:before="0"/>
      </w:pPr>
      <w:r>
        <w:rPr>
          <w:b/>
          <w:bCs/>
        </w:rPr>
        <w:t xml:space="preserve">Защо А е грешен:  </w:t>
      </w:r>
      <w:r>
        <w:t xml:space="preserve">Това би било разсъждението по общия режим на чл. 183 ЗЗД, но специалната търговска норма попълва празнотата и запазва договора.</w:t>
      </w:r>
    </w:p>
    <w:p>
      <w:pPr>
        <w:spacing w:after="100" w:before="0"/>
      </w:pPr>
      <w:r>
        <w:rPr>
          <w:b/>
          <w:bCs/>
        </w:rPr>
        <w:t xml:space="preserve">Защо Б е грешен:  </w:t>
      </w:r>
      <w:r>
        <w:t xml:space="preserve">Дарението предполага дарствено намерение и липса на имуществен еквивалент, а тук страните са уговорили възмездна размяна.</w:t>
      </w:r>
    </w:p>
    <w:p>
      <w:pPr>
        <w:spacing w:after="100" w:before="0"/>
      </w:pPr>
      <w:r>
        <w:rPr>
          <w:b/>
          <w:bCs/>
        </w:rPr>
        <w:t xml:space="preserve">Защо В е грешен:  </w:t>
      </w:r>
      <w:r>
        <w:t xml:space="preserve">Законът не препраща към съдебна преценка по справедливост, а към обективен критерий — обичайната цена в оборота.</w:t>
      </w:r>
    </w:p>
    <w:p>
      <w:pPr>
        <w:spacing w:after="140" w:before="0"/>
      </w:pPr>
      <w:r>
        <w:rPr>
          <w:b/>
          <w:bCs/>
        </w:rPr>
        <w:t xml:space="preserve">Методическа бележка:  </w:t>
      </w:r>
      <w:r>
        <w:t xml:space="preserve">Проверява знанието за диспозитивното допълване на волята в търговския оборот и различието му от гражданската продажба.</w:t>
      </w:r>
    </w:p>
    <w:p>
      <w:pPr>
        <w:pStyle w:val="Heading3"/>
        <w:spacing w:after="60" w:before="240"/>
      </w:pPr>
      <w:r>
        <w:rPr>
          <w:b/>
          <w:bCs/>
          <w:sz w:val="24"/>
          <w:szCs w:val="24"/>
        </w:rPr>
        <w:t xml:space="preserve">Въпрос 5</w:t>
      </w:r>
      <w:r>
        <w:rPr>
          <w:i/>
          <w:iCs/>
          <w:color w:val="767676"/>
          <w:sz w:val="19"/>
          <w:szCs w:val="19"/>
        </w:rPr>
        <w:t xml:space="preserve">   (№ 485 от 780)</w:t>
      </w:r>
    </w:p>
    <w:p>
      <w:pPr>
        <w:spacing w:after="100"/>
      </w:pPr>
      <w:r>
        <w:rPr>
          <w:b/>
          <w:bCs/>
          <w:sz w:val="19"/>
          <w:szCs w:val="19"/>
        </w:rPr>
        <w:t xml:space="preserve">Подтема: </w:t>
      </w:r>
      <w:r>
        <w:rPr>
          <w:sz w:val="19"/>
          <w:szCs w:val="19"/>
        </w:rPr>
        <w:t xml:space="preserve">Вещен ефект при индивидуално определена вещ</w:t>
      </w:r>
      <w:r>
        <w:rPr>
          <w:b/>
          <w:bCs/>
          <w:sz w:val="19"/>
          <w:szCs w:val="19"/>
        </w:rPr>
        <w:t xml:space="preserve">     Ниво: </w:t>
      </w:r>
      <w:r>
        <w:rPr>
          <w:sz w:val="19"/>
          <w:szCs w:val="19"/>
        </w:rPr>
        <w:t xml:space="preserve">Средно</w:t>
      </w:r>
    </w:p>
    <w:p>
      <w:pPr>
        <w:spacing w:after="80" w:before="0"/>
      </w:pPr>
      <w:r>
        <w:t xml:space="preserve">А. продава на Б. конкретна картина, своя собственост, като страните уговарят предаване след един месец. Кога Б. придобива собствеността?</w:t>
      </w:r>
    </w:p>
    <w:p>
      <w:pPr>
        <w:spacing w:after="40"/>
        <w:ind w:left="431" w:hanging="360"/>
      </w:pPr>
      <w:r>
        <w:rPr>
          <w:b/>
          <w:bCs/>
        </w:rPr>
        <w:t xml:space="preserve">А) </w:t>
      </w:r>
      <w:r>
        <w:t xml:space="preserve">с фактическото предаване на картината на купувача</w:t>
      </w:r>
    </w:p>
    <w:p>
      <w:pPr>
        <w:spacing w:after="40"/>
        <w:ind w:left="431" w:hanging="360"/>
      </w:pPr>
      <w:r>
        <w:rPr>
          <w:b/>
          <w:bCs/>
        </w:rPr>
        <w:t xml:space="preserve">Б) </w:t>
      </w:r>
      <w:r>
        <w:t xml:space="preserve">с постигането на съгласието по силата на договора</w:t>
      </w:r>
    </w:p>
    <w:p>
      <w:pPr>
        <w:spacing w:after="40"/>
        <w:ind w:left="431" w:hanging="360"/>
      </w:pPr>
      <w:r>
        <w:rPr>
          <w:b/>
          <w:bCs/>
        </w:rPr>
        <w:t xml:space="preserve">В) </w:t>
      </w:r>
      <w:r>
        <w:t xml:space="preserve">с плащането на цялата уговорена между страните цена</w:t>
      </w:r>
    </w:p>
    <w:p>
      <w:pPr>
        <w:spacing w:after="40"/>
        <w:ind w:left="431" w:hanging="360"/>
      </w:pPr>
      <w:r>
        <w:rPr>
          <w:b/>
          <w:bCs/>
        </w:rPr>
        <w:t xml:space="preserve">Г) </w:t>
      </w:r>
      <w:r>
        <w:t xml:space="preserve">с изтичането на уговорения едномесечен срок за предаване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Когато продавачът е носител на правото и предметът е индивидуално определен, собствеността преминава по силата на самия договор, без да е нужно предаване (чл. 24, ал. 1 ЗЗД, допълнен от чл. 77 ЗС). Транслативният ефект е законна последица на валидното съгласие.</w:t>
      </w:r>
    </w:p>
    <w:p>
      <w:pPr>
        <w:spacing w:after="100" w:before="0"/>
      </w:pPr>
      <w:r>
        <w:rPr>
          <w:b/>
          <w:bCs/>
        </w:rPr>
        <w:t xml:space="preserve">Защо А е грешен:  </w:t>
      </w:r>
      <w:r>
        <w:t xml:space="preserve">Предаването е изпълнение по чл. 187 ЗЗД и има значение за държането и риска, а не за момента на придобиване.</w:t>
      </w:r>
    </w:p>
    <w:p>
      <w:pPr>
        <w:spacing w:after="100" w:before="0"/>
      </w:pPr>
      <w:r>
        <w:rPr>
          <w:b/>
          <w:bCs/>
        </w:rPr>
        <w:t xml:space="preserve">Защо В е грешен:  </w:t>
      </w:r>
      <w:r>
        <w:t xml:space="preserve">Плащането обуславя вещния ефект при изрична уговорка за запазване на собствеността по чл. 205 ЗЗД, каквато тук липсва.</w:t>
      </w:r>
    </w:p>
    <w:p>
      <w:pPr>
        <w:spacing w:after="100" w:before="0"/>
      </w:pPr>
      <w:r>
        <w:rPr>
          <w:b/>
          <w:bCs/>
        </w:rPr>
        <w:t xml:space="preserve">Защо Г е грешен:  </w:t>
      </w:r>
      <w:r>
        <w:t xml:space="preserve">Уговореният срок се отнася до изпълнението на задължението за предаване, а не до преминаването на правото.</w:t>
      </w:r>
    </w:p>
    <w:p>
      <w:pPr>
        <w:spacing w:after="140" w:before="0"/>
      </w:pPr>
      <w:r>
        <w:rPr>
          <w:b/>
          <w:bCs/>
        </w:rPr>
        <w:t xml:space="preserve">Методическа бележка:  </w:t>
      </w:r>
      <w:r>
        <w:t xml:space="preserve">Проверява разграничението между облигационното и вещнопрехвърлителното действие на продажбата.</w:t>
      </w:r>
    </w:p>
    <w:p>
      <w:pPr>
        <w:pStyle w:val="Heading3"/>
        <w:spacing w:after="60" w:before="240"/>
      </w:pPr>
      <w:r>
        <w:rPr>
          <w:b/>
          <w:bCs/>
          <w:sz w:val="24"/>
          <w:szCs w:val="24"/>
        </w:rPr>
        <w:t xml:space="preserve">Въпрос 6</w:t>
      </w:r>
      <w:r>
        <w:rPr>
          <w:i/>
          <w:iCs/>
          <w:color w:val="767676"/>
          <w:sz w:val="19"/>
          <w:szCs w:val="19"/>
        </w:rPr>
        <w:t xml:space="preserve">   (№ 486 от 780)</w:t>
      </w:r>
    </w:p>
    <w:p>
      <w:pPr>
        <w:spacing w:after="100"/>
      </w:pPr>
      <w:r>
        <w:rPr>
          <w:b/>
          <w:bCs/>
          <w:sz w:val="19"/>
          <w:szCs w:val="19"/>
        </w:rPr>
        <w:t xml:space="preserve">Подтема: </w:t>
      </w:r>
      <w:r>
        <w:rPr>
          <w:sz w:val="19"/>
          <w:szCs w:val="19"/>
        </w:rPr>
        <w:t xml:space="preserve">Родово определени вещи</w:t>
      </w:r>
      <w:r>
        <w:rPr>
          <w:b/>
          <w:bCs/>
          <w:sz w:val="19"/>
          <w:szCs w:val="19"/>
        </w:rPr>
        <w:t xml:space="preserve">     Ниво: </w:t>
      </w:r>
      <w:r>
        <w:rPr>
          <w:sz w:val="19"/>
          <w:szCs w:val="19"/>
        </w:rPr>
        <w:t xml:space="preserve">Средно</w:t>
      </w:r>
    </w:p>
    <w:p>
      <w:pPr>
        <w:spacing w:after="80" w:before="0"/>
      </w:pPr>
      <w:r>
        <w:t xml:space="preserve">При продажба на родово определени вещи собствеността преминава върху купувача:</w:t>
      </w:r>
    </w:p>
    <w:p>
      <w:pPr>
        <w:spacing w:after="40"/>
        <w:ind w:left="431" w:hanging="360"/>
      </w:pPr>
      <w:r>
        <w:rPr>
          <w:b/>
          <w:bCs/>
        </w:rPr>
        <w:t xml:space="preserve">А) </w:t>
      </w:r>
      <w:r>
        <w:t xml:space="preserve">с индивидуализирането им по съгласие или с предаването</w:t>
      </w:r>
    </w:p>
    <w:p>
      <w:pPr>
        <w:spacing w:after="40"/>
        <w:ind w:left="431" w:hanging="360"/>
      </w:pPr>
      <w:r>
        <w:rPr>
          <w:b/>
          <w:bCs/>
        </w:rPr>
        <w:t xml:space="preserve">Б) </w:t>
      </w:r>
      <w:r>
        <w:t xml:space="preserve">със сключването на договора, както при индивидуална вещ</w:t>
      </w:r>
    </w:p>
    <w:p>
      <w:pPr>
        <w:spacing w:after="40"/>
        <w:ind w:left="431" w:hanging="360"/>
      </w:pPr>
      <w:r>
        <w:rPr>
          <w:b/>
          <w:bCs/>
        </w:rPr>
        <w:t xml:space="preserve">В) </w:t>
      </w:r>
      <w:r>
        <w:t xml:space="preserve">с плащането на цената, ако страните не са уговорили друго</w:t>
      </w:r>
    </w:p>
    <w:p>
      <w:pPr>
        <w:spacing w:after="40"/>
        <w:ind w:left="431" w:hanging="360"/>
      </w:pPr>
      <w:r>
        <w:rPr>
          <w:b/>
          <w:bCs/>
        </w:rPr>
        <w:t xml:space="preserve">Г) </w:t>
      </w:r>
      <w:r>
        <w:t xml:space="preserve">с изпращането на стоката до посочения от купувача адрес</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родово определени вещи собствеността преминава след индивидуализирането им по съгласие на страните, а при липса на такова съгласие — при предаването (чл. 24, ал. 2 ЗЗД). До този момент купувачът има вземане за вещи от уговорения род.</w:t>
      </w:r>
    </w:p>
    <w:p>
      <w:pPr>
        <w:spacing w:after="100" w:before="0"/>
      </w:pPr>
      <w:r>
        <w:rPr>
          <w:b/>
          <w:bCs/>
        </w:rPr>
        <w:t xml:space="preserve">Защо Б е грешен:  </w:t>
      </w:r>
      <w:r>
        <w:t xml:space="preserve">Правилото на чл. 24, ал. 1 ЗЗД се отнася до индивидуално определени вещи; при родовите правото не може да се насочи към неопределена част от масата.</w:t>
      </w:r>
    </w:p>
    <w:p>
      <w:pPr>
        <w:spacing w:after="100" w:before="0"/>
      </w:pPr>
      <w:r>
        <w:rPr>
          <w:b/>
          <w:bCs/>
        </w:rPr>
        <w:t xml:space="preserve">Защо В е грешен:  </w:t>
      </w:r>
      <w:r>
        <w:t xml:space="preserve">Плащането има значение при уговорка по чл. 205 ЗЗД, но не е общият критерий за индивидуализацията.</w:t>
      </w:r>
    </w:p>
    <w:p>
      <w:pPr>
        <w:spacing w:after="100" w:before="0"/>
      </w:pPr>
      <w:r>
        <w:rPr>
          <w:b/>
          <w:bCs/>
        </w:rPr>
        <w:t xml:space="preserve">Защо Г е грешен:  </w:t>
      </w:r>
      <w:r>
        <w:t xml:space="preserve">Изпращането е релевантно за преминаването на риска при превоз по чл. 186а ЗЗД, което е отделен въпрос от собствеността.</w:t>
      </w:r>
    </w:p>
    <w:p>
      <w:pPr>
        <w:spacing w:after="140" w:before="0"/>
      </w:pPr>
      <w:r>
        <w:rPr>
          <w:b/>
          <w:bCs/>
        </w:rPr>
        <w:t xml:space="preserve">Методическа бележка:  </w:t>
      </w:r>
      <w:r>
        <w:t xml:space="preserve">Проверява връзката между индивидуализацията на престацията и момента на вещното разместване.</w:t>
      </w:r>
    </w:p>
    <w:p>
      <w:pPr>
        <w:pStyle w:val="Heading3"/>
        <w:spacing w:after="60" w:before="240"/>
      </w:pPr>
      <w:r>
        <w:rPr>
          <w:b/>
          <w:bCs/>
          <w:sz w:val="24"/>
          <w:szCs w:val="24"/>
        </w:rPr>
        <w:t xml:space="preserve">Въпрос 7</w:t>
      </w:r>
      <w:r>
        <w:rPr>
          <w:i/>
          <w:iCs/>
          <w:color w:val="767676"/>
          <w:sz w:val="19"/>
          <w:szCs w:val="19"/>
        </w:rPr>
        <w:t xml:space="preserve">   (№ 487 от 780)</w:t>
      </w:r>
    </w:p>
    <w:p>
      <w:pPr>
        <w:spacing w:after="100"/>
      </w:pPr>
      <w:r>
        <w:rPr>
          <w:b/>
          <w:bCs/>
          <w:sz w:val="19"/>
          <w:szCs w:val="19"/>
        </w:rPr>
        <w:t xml:space="preserve">Подтема: </w:t>
      </w:r>
      <w:r>
        <w:rPr>
          <w:sz w:val="19"/>
          <w:szCs w:val="19"/>
        </w:rPr>
        <w:t xml:space="preserve">Продажба на чужда вещ</w:t>
      </w:r>
      <w:r>
        <w:rPr>
          <w:b/>
          <w:bCs/>
          <w:sz w:val="19"/>
          <w:szCs w:val="19"/>
        </w:rPr>
        <w:t xml:space="preserve">     Ниво: </w:t>
      </w:r>
      <w:r>
        <w:rPr>
          <w:sz w:val="19"/>
          <w:szCs w:val="19"/>
        </w:rPr>
        <w:t xml:space="preserve">Средно</w:t>
      </w:r>
    </w:p>
    <w:p>
      <w:pPr>
        <w:spacing w:after="80" w:before="0"/>
      </w:pPr>
      <w:r>
        <w:t xml:space="preserve">В. продава на Г. лек автомобил, който в действителност принадлежи на трето лице. Какво е положението на договора?</w:t>
      </w:r>
    </w:p>
    <w:p>
      <w:pPr>
        <w:spacing w:after="40"/>
        <w:ind w:left="431" w:hanging="360"/>
      </w:pPr>
      <w:r>
        <w:rPr>
          <w:b/>
          <w:bCs/>
        </w:rPr>
        <w:t xml:space="preserve">А) </w:t>
      </w:r>
      <w:r>
        <w:t xml:space="preserve">договорът е нищожен поради невъзможен предмет по чл. 26 ЗЗД</w:t>
      </w:r>
    </w:p>
    <w:p>
      <w:pPr>
        <w:spacing w:after="40"/>
        <w:ind w:left="431" w:hanging="360"/>
      </w:pPr>
      <w:r>
        <w:rPr>
          <w:b/>
          <w:bCs/>
        </w:rPr>
        <w:t xml:space="preserve">Б) </w:t>
      </w:r>
      <w:r>
        <w:t xml:space="preserve">договорът се разваля по право от момента на сключването му</w:t>
      </w:r>
    </w:p>
    <w:p>
      <w:pPr>
        <w:spacing w:after="40"/>
        <w:ind w:left="431" w:hanging="360"/>
      </w:pPr>
      <w:r>
        <w:rPr>
          <w:b/>
          <w:bCs/>
        </w:rPr>
        <w:t xml:space="preserve">В) </w:t>
      </w:r>
      <w:r>
        <w:t xml:space="preserve">договорът обвързва страните, но не прехвърля правото</w:t>
      </w:r>
    </w:p>
    <w:p>
      <w:pPr>
        <w:spacing w:after="40"/>
        <w:ind w:left="431" w:hanging="360"/>
      </w:pPr>
      <w:r>
        <w:rPr>
          <w:b/>
          <w:bCs/>
        </w:rPr>
        <w:t xml:space="preserve">Г) </w:t>
      </w:r>
      <w:r>
        <w:t xml:space="preserve">договорът е унищожаем поради грешка в предмета на сделката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Продажбата на чужда вещ не е нищожна поради обстоятелството, че продавачът не е носител на правото. Тя поражда облигационна обвързаност, но не може да прехвърли повече права, отколкото продавачът притежава; при противопоставимо право на третото лице се прилагат правилата за евикция по чл. 188–192 ЗЗД.</w:t>
      </w:r>
    </w:p>
    <w:p>
      <w:pPr>
        <w:spacing w:after="100" w:before="0"/>
      </w:pPr>
      <w:r>
        <w:rPr>
          <w:b/>
          <w:bCs/>
        </w:rPr>
        <w:t xml:space="preserve">Защо А е грешен:  </w:t>
      </w:r>
      <w:r>
        <w:t xml:space="preserve">Предметът е възможен и определен; нищожност по чл. 26, ал. 2 ЗЗД би била налице например при изцяло погинала към сключването индивидуално определена вещ.</w:t>
      </w:r>
    </w:p>
    <w:p>
      <w:pPr>
        <w:spacing w:after="100" w:before="0"/>
      </w:pPr>
      <w:r>
        <w:rPr>
          <w:b/>
          <w:bCs/>
        </w:rPr>
        <w:t xml:space="preserve">Защо Б е грешен:  </w:t>
      </w:r>
      <w:r>
        <w:t xml:space="preserve">Развалянето предполага неизпълнение и предпоставките на чл. 87 ЗЗД; законът не свързва липсата на титулярство с автоматично разваляне.</w:t>
      </w:r>
    </w:p>
    <w:p>
      <w:pPr>
        <w:spacing w:after="100" w:before="0"/>
      </w:pPr>
      <w:r>
        <w:rPr>
          <w:b/>
          <w:bCs/>
        </w:rPr>
        <w:t xml:space="preserve">Защо Г е грешен:  </w:t>
      </w:r>
      <w:r>
        <w:t xml:space="preserve">Липсва порок на волята по смисъла на чл. 28 ЗЗД; проблемът е в титулярството на прехвърляното право, а не в изградената представа за предмета.</w:t>
      </w:r>
    </w:p>
    <w:p>
      <w:pPr>
        <w:spacing w:after="140" w:before="0"/>
      </w:pPr>
      <w:r>
        <w:rPr>
          <w:b/>
          <w:bCs/>
        </w:rPr>
        <w:t xml:space="preserve">Методическа бележка:  </w:t>
      </w:r>
      <w:r>
        <w:t xml:space="preserve">Проверява разграничението между валидност на облигационната връзка и настъпване на вещния ефект.</w:t>
      </w:r>
    </w:p>
    <w:p>
      <w:pPr>
        <w:pStyle w:val="Heading3"/>
        <w:spacing w:after="60" w:before="240"/>
      </w:pPr>
      <w:r>
        <w:rPr>
          <w:b/>
          <w:bCs/>
          <w:sz w:val="24"/>
          <w:szCs w:val="24"/>
        </w:rPr>
        <w:t xml:space="preserve">Въпрос 8</w:t>
      </w:r>
      <w:r>
        <w:rPr>
          <w:i/>
          <w:iCs/>
          <w:color w:val="767676"/>
          <w:sz w:val="19"/>
          <w:szCs w:val="19"/>
        </w:rPr>
        <w:t xml:space="preserve">   (№ 488 от 780)</w:t>
      </w:r>
    </w:p>
    <w:p>
      <w:pPr>
        <w:spacing w:after="100"/>
      </w:pPr>
      <w:r>
        <w:rPr>
          <w:b/>
          <w:bCs/>
          <w:sz w:val="19"/>
          <w:szCs w:val="19"/>
        </w:rPr>
        <w:t xml:space="preserve">Подтема: </w:t>
      </w:r>
      <w:r>
        <w:rPr>
          <w:sz w:val="19"/>
          <w:szCs w:val="19"/>
        </w:rPr>
        <w:t xml:space="preserve">Запазване на собствеността и риск</w:t>
      </w:r>
      <w:r>
        <w:rPr>
          <w:b/>
          <w:bCs/>
          <w:sz w:val="19"/>
          <w:szCs w:val="19"/>
        </w:rPr>
        <w:t xml:space="preserve">     Ниво: </w:t>
      </w:r>
      <w:r>
        <w:rPr>
          <w:sz w:val="19"/>
          <w:szCs w:val="19"/>
        </w:rPr>
        <w:t xml:space="preserve">Високо</w:t>
      </w:r>
    </w:p>
    <w:p>
      <w:pPr>
        <w:spacing w:after="80" w:before="0"/>
      </w:pPr>
      <w:r>
        <w:t xml:space="preserve">Движима вещ е продадена на изплащане с писмена уговорка за запазване на собствеността и е предадена на купувача, който още не е платил. Вещта погива случайно. Кой носи риска?</w:t>
      </w:r>
    </w:p>
    <w:p>
      <w:pPr>
        <w:spacing w:after="40"/>
        <w:ind w:left="431" w:hanging="360"/>
      </w:pPr>
      <w:r>
        <w:rPr>
          <w:b/>
          <w:bCs/>
        </w:rPr>
        <w:t xml:space="preserve">А) </w:t>
      </w:r>
      <w:r>
        <w:t xml:space="preserve">рискът е за продавача, който е останал собственик на вещта</w:t>
      </w:r>
    </w:p>
    <w:p>
      <w:pPr>
        <w:spacing w:after="40"/>
        <w:ind w:left="431" w:hanging="360"/>
      </w:pPr>
      <w:r>
        <w:rPr>
          <w:b/>
          <w:bCs/>
        </w:rPr>
        <w:t xml:space="preserve">Б) </w:t>
      </w:r>
      <w:r>
        <w:t xml:space="preserve">рискът се разделя поравно между продавача и купувача</w:t>
      </w:r>
    </w:p>
    <w:p>
      <w:pPr>
        <w:spacing w:after="40"/>
        <w:ind w:left="431" w:hanging="360"/>
      </w:pPr>
      <w:r>
        <w:rPr>
          <w:b/>
          <w:bCs/>
        </w:rPr>
        <w:t xml:space="preserve">В) </w:t>
      </w:r>
      <w:r>
        <w:t xml:space="preserve">рискът е за продавача до вписване на уговорката в регистър</w:t>
      </w:r>
    </w:p>
    <w:p>
      <w:pPr>
        <w:spacing w:after="40"/>
        <w:ind w:left="431" w:hanging="360"/>
      </w:pPr>
      <w:r>
        <w:rPr>
          <w:b/>
          <w:bCs/>
        </w:rPr>
        <w:t xml:space="preserve">Г) </w:t>
      </w:r>
      <w:r>
        <w:t xml:space="preserve">рискът е за купувача, освен ако е уговорено друго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Законът отделя вещния ефект от риска: при продажба със запазване на собствеността продавачът остава собственик до плащането, но рискът преминава върху купувача от предаването, освен ако е уговорено друго (чл. 205 ЗЗД).</w:t>
      </w:r>
    </w:p>
    <w:p>
      <w:pPr>
        <w:spacing w:after="100" w:before="0"/>
      </w:pPr>
      <w:r>
        <w:rPr>
          <w:b/>
          <w:bCs/>
        </w:rPr>
        <w:t xml:space="preserve">Защо А е грешен:  </w:t>
      </w:r>
      <w:r>
        <w:t xml:space="preserve">Тъкмо тук собствеността и рискът се разминават — запазената собственост не задържа риска у продавача.</w:t>
      </w:r>
    </w:p>
    <w:p>
      <w:pPr>
        <w:spacing w:after="100" w:before="0"/>
      </w:pPr>
      <w:r>
        <w:rPr>
          <w:b/>
          <w:bCs/>
        </w:rPr>
        <w:t xml:space="preserve">Защо Б е грешен:  </w:t>
      </w:r>
      <w:r>
        <w:t xml:space="preserve">Разпределяне на риска поравно не е предвидено; законът сочи един носител, а страните могат да уговорят друго.</w:t>
      </w:r>
    </w:p>
    <w:p>
      <w:pPr>
        <w:spacing w:after="100" w:before="0"/>
      </w:pPr>
      <w:r>
        <w:rPr>
          <w:b/>
          <w:bCs/>
        </w:rPr>
        <w:t xml:space="preserve">Защо В е грешен:  </w:t>
      </w:r>
      <w:r>
        <w:t xml:space="preserve">Писмената форма с достоверна дата обуславя противопоставимостта на кредиторите на купувача, а не преминаването на риска.</w:t>
      </w:r>
    </w:p>
    <w:p>
      <w:pPr>
        <w:spacing w:after="140" w:before="0"/>
      </w:pPr>
      <w:r>
        <w:rPr>
          <w:b/>
          <w:bCs/>
        </w:rPr>
        <w:t xml:space="preserve">Методическа бележка:  </w:t>
      </w:r>
      <w:r>
        <w:t xml:space="preserve">Проверява дали студентът различава три отделни момента: собственост, държане и риск.</w:t>
      </w:r>
    </w:p>
    <w:p>
      <w:pPr>
        <w:pStyle w:val="Heading3"/>
        <w:spacing w:after="60" w:before="240"/>
      </w:pPr>
      <w:r>
        <w:rPr>
          <w:b/>
          <w:bCs/>
          <w:sz w:val="24"/>
          <w:szCs w:val="24"/>
        </w:rPr>
        <w:t xml:space="preserve">Въпрос 9</w:t>
      </w:r>
      <w:r>
        <w:rPr>
          <w:i/>
          <w:iCs/>
          <w:color w:val="767676"/>
          <w:sz w:val="19"/>
          <w:szCs w:val="19"/>
        </w:rPr>
        <w:t xml:space="preserve">   (№ 489 от 780)</w:t>
      </w:r>
    </w:p>
    <w:p>
      <w:pPr>
        <w:spacing w:after="100"/>
      </w:pPr>
      <w:r>
        <w:rPr>
          <w:b/>
          <w:bCs/>
          <w:sz w:val="19"/>
          <w:szCs w:val="19"/>
        </w:rPr>
        <w:t xml:space="preserve">Подтема: </w:t>
      </w:r>
      <w:r>
        <w:rPr>
          <w:sz w:val="19"/>
          <w:szCs w:val="19"/>
        </w:rPr>
        <w:t xml:space="preserve">Комутативност и алеаторност</w:t>
      </w:r>
      <w:r>
        <w:rPr>
          <w:b/>
          <w:bCs/>
          <w:sz w:val="19"/>
          <w:szCs w:val="19"/>
        </w:rPr>
        <w:t xml:space="preserve">     Ниво: </w:t>
      </w:r>
      <w:r>
        <w:rPr>
          <w:sz w:val="19"/>
          <w:szCs w:val="19"/>
        </w:rPr>
        <w:t xml:space="preserve">Високо</w:t>
      </w:r>
    </w:p>
    <w:p>
      <w:pPr>
        <w:spacing w:after="80" w:before="0"/>
      </w:pPr>
      <w:r>
        <w:t xml:space="preserve">Купувач сключва продажба на стока с очакването, че пазарната ѝ цена ще се повиши, но такова обстоятелство не е уговорено в договора. Договорът:</w:t>
      </w:r>
    </w:p>
    <w:p>
      <w:pPr>
        <w:spacing w:after="40"/>
        <w:ind w:left="431" w:hanging="360"/>
      </w:pPr>
      <w:r>
        <w:rPr>
          <w:b/>
          <w:bCs/>
        </w:rPr>
        <w:t xml:space="preserve">А) </w:t>
      </w:r>
      <w:r>
        <w:t xml:space="preserve">става алеаторен поради несигурността в пазарната цена</w:t>
      </w:r>
    </w:p>
    <w:p>
      <w:pPr>
        <w:spacing w:after="40"/>
        <w:ind w:left="431" w:hanging="360"/>
      </w:pPr>
      <w:r>
        <w:rPr>
          <w:b/>
          <w:bCs/>
        </w:rPr>
        <w:t xml:space="preserve">Б) </w:t>
      </w:r>
      <w:r>
        <w:t xml:space="preserve">остава комутативен, защото престациите са определени</w:t>
      </w:r>
    </w:p>
    <w:p>
      <w:pPr>
        <w:spacing w:after="40"/>
        <w:ind w:left="431" w:hanging="360"/>
      </w:pPr>
      <w:r>
        <w:rPr>
          <w:b/>
          <w:bCs/>
        </w:rPr>
        <w:t xml:space="preserve">В) </w:t>
      </w:r>
      <w:r>
        <w:t xml:space="preserve">е нищожен поради липса на равностойност на престациите</w:t>
      </w:r>
    </w:p>
    <w:p>
      <w:pPr>
        <w:spacing w:after="40"/>
        <w:ind w:left="431" w:hanging="360"/>
      </w:pPr>
      <w:r>
        <w:rPr>
          <w:b/>
          <w:bCs/>
        </w:rPr>
        <w:t xml:space="preserve">Г) </w:t>
      </w:r>
      <w:r>
        <w:t xml:space="preserve">е сключен под отлагателно условие по смисъла на чл. 25 ЗЗД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Комутативността означава, че още при сключването страните знаят или могат да определят дължимите престации и връзката между тях. Алеаторен е моделът, при който самият обем или съществуването на престацията е поставено от страните в зависимост от бъдещо несигурно събитие в рамките на чл. 9 и чл. 25 ЗЗД.</w:t>
      </w:r>
    </w:p>
    <w:p>
      <w:pPr>
        <w:spacing w:after="100" w:before="0"/>
      </w:pPr>
      <w:r>
        <w:rPr>
          <w:b/>
          <w:bCs/>
        </w:rPr>
        <w:t xml:space="preserve">Защо А е грешен:  </w:t>
      </w:r>
      <w:r>
        <w:t xml:space="preserve">Стопанската несигурност дали цената ще се повиши не превръща договора в алеаторен, щом страните не са свързали престацията с несигурно събитие.</w:t>
      </w:r>
    </w:p>
    <w:p>
      <w:pPr>
        <w:spacing w:after="100" w:before="0"/>
      </w:pPr>
      <w:r>
        <w:rPr>
          <w:b/>
          <w:bCs/>
        </w:rPr>
        <w:t xml:space="preserve">Защо В е грешен:  </w:t>
      </w:r>
      <w:r>
        <w:t xml:space="preserve">Възмездността не изисква обективна равностойност; размерът е резултат от договорната свобода, доколкото не се нарушават императивна забрана или добрите нрави.</w:t>
      </w:r>
    </w:p>
    <w:p>
      <w:pPr>
        <w:spacing w:after="100" w:before="0"/>
      </w:pPr>
      <w:r>
        <w:rPr>
          <w:b/>
          <w:bCs/>
        </w:rPr>
        <w:t xml:space="preserve">Защо Г е грешен:  </w:t>
      </w:r>
      <w:r>
        <w:t xml:space="preserve">Отлагателното условие предполага уговорка на страните, а очакването на купувача е мотив, който е останал извън съдържанието на договора.</w:t>
      </w:r>
    </w:p>
    <w:p>
      <w:pPr>
        <w:spacing w:after="140" w:before="0"/>
      </w:pPr>
      <w:r>
        <w:rPr>
          <w:b/>
          <w:bCs/>
        </w:rPr>
        <w:t xml:space="preserve">Методическа бележка:  </w:t>
      </w:r>
      <w:r>
        <w:t xml:space="preserve">Проверява дали студентът отграничава правната структура на престациите от икономическия риск и от мотивите.</w:t>
      </w:r>
    </w:p>
    <w:p>
      <w:pPr>
        <w:pStyle w:val="Heading3"/>
        <w:spacing w:after="60" w:before="240"/>
      </w:pPr>
      <w:r>
        <w:rPr>
          <w:b/>
          <w:bCs/>
          <w:sz w:val="24"/>
          <w:szCs w:val="24"/>
        </w:rPr>
        <w:t xml:space="preserve">Въпрос 10</w:t>
      </w:r>
      <w:r>
        <w:rPr>
          <w:i/>
          <w:iCs/>
          <w:color w:val="767676"/>
          <w:sz w:val="19"/>
          <w:szCs w:val="19"/>
        </w:rPr>
        <w:t xml:space="preserve">   (№ 490 от 780)</w:t>
      </w:r>
    </w:p>
    <w:p>
      <w:pPr>
        <w:spacing w:after="100"/>
      </w:pPr>
      <w:r>
        <w:rPr>
          <w:b/>
          <w:bCs/>
          <w:sz w:val="19"/>
          <w:szCs w:val="19"/>
        </w:rPr>
        <w:t xml:space="preserve">Подтема: </w:t>
      </w:r>
      <w:r>
        <w:rPr>
          <w:sz w:val="19"/>
          <w:szCs w:val="19"/>
        </w:rPr>
        <w:t xml:space="preserve">Разграничение от публичната продан</w:t>
      </w:r>
      <w:r>
        <w:rPr>
          <w:b/>
          <w:bCs/>
          <w:sz w:val="19"/>
          <w:szCs w:val="19"/>
        </w:rPr>
        <w:t xml:space="preserve">     Ниво: </w:t>
      </w:r>
      <w:r>
        <w:rPr>
          <w:sz w:val="19"/>
          <w:szCs w:val="19"/>
        </w:rPr>
        <w:t xml:space="preserve">Средно</w:t>
      </w:r>
    </w:p>
    <w:p>
      <w:pPr>
        <w:spacing w:after="80" w:before="0"/>
      </w:pPr>
      <w:r>
        <w:t xml:space="preserve">Публичната продан в изпълнителния процес:</w:t>
      </w:r>
    </w:p>
    <w:p>
      <w:pPr>
        <w:spacing w:after="40"/>
        <w:ind w:left="431" w:hanging="360"/>
      </w:pPr>
      <w:r>
        <w:rPr>
          <w:b/>
          <w:bCs/>
        </w:rPr>
        <w:t xml:space="preserve">А) </w:t>
      </w:r>
      <w:r>
        <w:t xml:space="preserve">не е договор, а способ на принудително изпълнение</w:t>
      </w:r>
    </w:p>
    <w:p>
      <w:pPr>
        <w:spacing w:after="40"/>
        <w:ind w:left="431" w:hanging="360"/>
      </w:pPr>
      <w:r>
        <w:rPr>
          <w:b/>
          <w:bCs/>
        </w:rPr>
        <w:t xml:space="preserve">Б) </w:t>
      </w:r>
      <w:r>
        <w:t xml:space="preserve">е продажба, сключена между длъжника и наддавача</w:t>
      </w:r>
    </w:p>
    <w:p>
      <w:pPr>
        <w:spacing w:after="40"/>
        <w:ind w:left="431" w:hanging="360"/>
      </w:pPr>
      <w:r>
        <w:rPr>
          <w:b/>
          <w:bCs/>
        </w:rPr>
        <w:t xml:space="preserve">В) </w:t>
      </w:r>
      <w:r>
        <w:t xml:space="preserve">е търговска продажба по правилата на чл. 318 ТЗ</w:t>
      </w:r>
    </w:p>
    <w:p>
      <w:pPr>
        <w:spacing w:after="40"/>
        <w:ind w:left="431" w:hanging="360"/>
      </w:pPr>
      <w:r>
        <w:rPr>
          <w:b/>
          <w:bCs/>
        </w:rPr>
        <w:t xml:space="preserve">Г) </w:t>
      </w:r>
      <w:r>
        <w:t xml:space="preserve">е предварителен договор, обявен за окончателен от съда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Публичната продан е законоустановен способ на принудително изпълнение и завършва с едностранен властнически акт — постановлението за възлагане, чиито последици се уреждат от чл. 496 ГПК. Липсва съвпадане на насрещни волеизявления по смисъла на чл. 183 ЗЗД.</w:t>
      </w:r>
    </w:p>
    <w:p>
      <w:pPr>
        <w:spacing w:after="100" w:before="0"/>
      </w:pPr>
      <w:r>
        <w:rPr>
          <w:b/>
          <w:bCs/>
        </w:rPr>
        <w:t xml:space="preserve">Защо Б е грешен:  </w:t>
      </w:r>
      <w:r>
        <w:t xml:space="preserve">Длъжникът не изразява воля за прехвърляне; придобиването се основава на акт на съдебния изпълнител, а не на съгласие.</w:t>
      </w:r>
    </w:p>
    <w:p>
      <w:pPr>
        <w:spacing w:after="100" w:before="0"/>
      </w:pPr>
      <w:r>
        <w:rPr>
          <w:b/>
          <w:bCs/>
        </w:rPr>
        <w:t xml:space="preserve">Защо В е грешен:  </w:t>
      </w:r>
      <w:r>
        <w:t xml:space="preserve">Търговската продажба по чл. 318 ТЗ е договор, сключен при предпоставките на чл. 286 ТЗ, а проданта не е договорен способ.</w:t>
      </w:r>
    </w:p>
    <w:p>
      <w:pPr>
        <w:spacing w:after="100" w:before="0"/>
      </w:pPr>
      <w:r>
        <w:rPr>
          <w:b/>
          <w:bCs/>
        </w:rPr>
        <w:t xml:space="preserve">Защо Г е грешен:  </w:t>
      </w:r>
      <w:r>
        <w:t xml:space="preserve">Обявяването на предварителния договор за окончателен по чл. 19, ал. 3 ЗЗД е друг институт, който предполага валидна договорна уговорка между страните.</w:t>
      </w:r>
    </w:p>
    <w:p>
      <w:pPr>
        <w:spacing w:after="140" w:before="0"/>
      </w:pPr>
      <w:r>
        <w:rPr>
          <w:b/>
          <w:bCs/>
        </w:rPr>
        <w:t xml:space="preserve">Методическа бележка:  </w:t>
      </w:r>
      <w:r>
        <w:t xml:space="preserve">Проверява отграничаването на договорния придобивен способ от властническия акт в изпълнителното производство.</w:t>
      </w:r>
    </w:p>
    <w:p>
      <w:pPr>
        <w:pStyle w:val="Heading2"/>
        <w:spacing w:after="120" w:before="320"/>
      </w:pPr>
      <w:r>
        <w:rPr>
          <w:b/>
          <w:bCs/>
          <w:color w:val="2F5496"/>
          <w:sz w:val="26"/>
          <w:szCs w:val="26"/>
        </w:rPr>
        <w:t xml:space="preserve">Тема 49 — казуси</w:t>
      </w:r>
    </w:p>
    <w:p>
      <w:pPr>
        <w:pStyle w:val="Heading3"/>
        <w:spacing w:after="80" w:before="240"/>
      </w:pPr>
      <w:r>
        <w:rPr>
          <w:b/>
          <w:bCs/>
          <w:sz w:val="24"/>
          <w:szCs w:val="24"/>
        </w:rPr>
        <w:t xml:space="preserve">Казус 1</w:t>
      </w:r>
      <w:r>
        <w:rPr>
          <w:i/>
          <w:iCs/>
          <w:color w:val="767676"/>
          <w:sz w:val="19"/>
          <w:szCs w:val="19"/>
        </w:rPr>
        <w:t xml:space="preserve">   (№ 97 от 156)</w:t>
      </w:r>
    </w:p>
    <w:p>
      <w:pPr>
        <w:spacing w:after="100" w:before="0"/>
      </w:pPr>
      <w:r>
        <w:rPr>
          <w:b/>
          <w:bCs/>
        </w:rPr>
        <w:t xml:space="preserve">Заглавие:  </w:t>
      </w:r>
      <w:r>
        <w:t xml:space="preserve">Заглавието на договора срещу действителното му съдържание</w:t>
      </w:r>
    </w:p>
    <w:p>
      <w:pPr>
        <w:spacing w:after="100" w:before="0"/>
      </w:pPr>
      <w:r>
        <w:rPr>
          <w:b/>
          <w:bCs/>
        </w:rPr>
        <w:t xml:space="preserve">Тема:  </w:t>
      </w:r>
      <w:r>
        <w:t xml:space="preserve">Квалификация на договора за продажба. Разграничение от наем с обещано бъдещо прехвърляне.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квалификация на договора по съдържание, а не по заглавие</w:t>
      </w:r>
    </w:p>
    <w:p>
      <w:pPr>
        <w:spacing w:after="40"/>
        <w:ind w:left="504" w:hanging="288"/>
      </w:pPr>
      <w:r>
        <w:t xml:space="preserve">•  продажба на изплащане</w:t>
      </w:r>
    </w:p>
    <w:p>
      <w:pPr>
        <w:spacing w:after="40"/>
        <w:ind w:left="504" w:hanging="288"/>
      </w:pPr>
      <w:r>
        <w:t xml:space="preserve">•  запазване на собствеността</w:t>
      </w:r>
    </w:p>
    <w:p>
      <w:pPr>
        <w:spacing w:after="40"/>
        <w:ind w:left="504" w:hanging="288"/>
      </w:pPr>
      <w:r>
        <w:t xml:space="preserve">•  наем с обещано бъдещо прехвърляне</w:t>
      </w:r>
    </w:p>
    <w:p>
      <w:pPr>
        <w:spacing w:after="40"/>
        <w:ind w:left="504" w:hanging="288"/>
      </w:pPr>
      <w:r>
        <w:t xml:space="preserve">•  стопанска функция на договора</w:t>
      </w:r>
    </w:p>
    <w:p>
      <w:pPr>
        <w:spacing w:after="40"/>
        <w:ind w:left="504" w:hanging="288"/>
      </w:pPr>
      <w:r>
        <w:t xml:space="preserve">•  отложено преминаване на собствеността</w:t>
      </w:r>
    </w:p>
    <w:p>
      <w:pPr>
        <w:spacing w:after="40"/>
        <w:ind w:left="504" w:hanging="288"/>
      </w:pPr>
      <w:r>
        <w:t xml:space="preserve">•  характер на месечните вноски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обясни защо заглавието на договора не определя вида му;</w:t>
      </w:r>
    </w:p>
    <w:p>
      <w:pPr>
        <w:spacing w:after="40"/>
        <w:ind w:left="504" w:hanging="288"/>
      </w:pPr>
      <w:r>
        <w:t xml:space="preserve">•  да изведе белезите, по които се квалифицира сделката;</w:t>
      </w:r>
    </w:p>
    <w:p>
      <w:pPr>
        <w:spacing w:after="40"/>
        <w:ind w:left="504" w:hanging="288"/>
      </w:pPr>
      <w:r>
        <w:t xml:space="preserve">•  да прецени значението на отложеното преминаване на собствеността;</w:t>
      </w:r>
    </w:p>
    <w:p>
      <w:pPr>
        <w:spacing w:after="40"/>
        <w:ind w:left="504" w:hanging="288"/>
      </w:pPr>
      <w:r>
        <w:t xml:space="preserve">•  да разграничи части от обща продажна цена от цена за ползване;</w:t>
      </w:r>
    </w:p>
    <w:p>
      <w:pPr>
        <w:spacing w:after="60" w:before="120"/>
      </w:pPr>
      <w:r>
        <w:rPr>
          <w:b/>
          <w:bCs/>
        </w:rPr>
        <w:t xml:space="preserve">Факти</w:t>
      </w:r>
    </w:p>
    <w:p>
      <w:pPr>
        <w:spacing w:after="80" w:before="0"/>
        <w:jc w:val="both"/>
      </w:pPr>
      <w:r>
        <w:t xml:space="preserve">Страните подписват договор, озаглавен „договор за покупко-продажба", по силата на който собственик на професионална озвучителна система предоставя апаратурата на друго дружество за три години срещу месечни вноски, като след изплащане на последната вноска „вещите ще преминат в пълна собственост на ползвателя". През първите две години ползвателят няма право да се разпорежда с вещите и е длъжен да ги поддържа и застрахова. При спор едната страна твърди, че става дума за продажба на изплащане, а другата — че е наем с обещано бъдещо прехвърляне.</w:t>
      </w:r>
    </w:p>
    <w:p>
      <w:pPr>
        <w:spacing w:after="60" w:before="120"/>
      </w:pPr>
      <w:r>
        <w:rPr>
          <w:b/>
          <w:bCs/>
        </w:rPr>
        <w:t xml:space="preserve">Въпроси</w:t>
      </w:r>
    </w:p>
    <w:p>
      <w:pPr>
        <w:spacing w:after="40"/>
        <w:ind w:left="504" w:hanging="288"/>
      </w:pPr>
      <w:r>
        <w:t xml:space="preserve">1.  Достатъчно ли е заглавието „покупко-продажба", за да се приеме, че договорът е именно продажба?</w:t>
      </w:r>
    </w:p>
    <w:p>
      <w:pPr>
        <w:spacing w:after="40"/>
        <w:ind w:left="504" w:hanging="288"/>
      </w:pPr>
      <w:r>
        <w:t xml:space="preserve">2.  Какви белези са решаващи за квалификацията?</w:t>
      </w:r>
    </w:p>
    <w:p>
      <w:pPr>
        <w:spacing w:after="40"/>
        <w:ind w:left="504" w:hanging="288"/>
      </w:pPr>
      <w:r>
        <w:t xml:space="preserve">3.  Каква е ролята на отложеното преминаване на собствеността?</w:t>
      </w:r>
    </w:p>
    <w:p>
      <w:pPr>
        <w:spacing w:after="40"/>
        <w:ind w:left="504" w:hanging="288"/>
      </w:pPr>
      <w:r>
        <w:t xml:space="preserve">4.  Какъв е най-вероятният правен извод?</w:t>
      </w:r>
    </w:p>
    <w:p>
      <w:pPr>
        <w:spacing w:after="60" w:before="120"/>
      </w:pPr>
      <w:r>
        <w:rPr>
          <w:b/>
          <w:bCs/>
        </w:rPr>
        <w:t xml:space="preserve">Насоки за решаване</w:t>
      </w:r>
    </w:p>
    <w:p>
      <w:pPr>
        <w:spacing w:after="40"/>
        <w:ind w:left="504" w:hanging="288"/>
      </w:pPr>
      <w:r>
        <w:t xml:space="preserve">•  Оставете настрана заглавието и тръгнете от действителното съдържание на уговорките.</w:t>
      </w:r>
    </w:p>
    <w:p>
      <w:pPr>
        <w:spacing w:after="40"/>
        <w:ind w:left="504" w:hanging="288"/>
      </w:pPr>
      <w:r>
        <w:t xml:space="preserve">•  Проверете каква е стопанската функция на договора за всяка от страните.</w:t>
      </w:r>
    </w:p>
    <w:p>
      <w:pPr>
        <w:spacing w:after="40"/>
        <w:ind w:left="504" w:hanging="288"/>
      </w:pPr>
      <w:r>
        <w:t xml:space="preserve">•  Изяснете какъв е характерът на месечните вноски.</w:t>
      </w:r>
    </w:p>
    <w:p>
      <w:pPr>
        <w:spacing w:after="40"/>
        <w:ind w:left="504" w:hanging="288"/>
      </w:pPr>
      <w:r>
        <w:t xml:space="preserve">•  Съобразете какви права и ограничения има ползвателят през периода.</w:t>
      </w:r>
    </w:p>
    <w:p>
      <w:pPr>
        <w:spacing w:after="60" w:before="120"/>
      </w:pPr>
      <w:r>
        <w:rPr>
          <w:b/>
          <w:bCs/>
        </w:rPr>
        <w:t xml:space="preserve">Примерен отговор</w:t>
      </w:r>
    </w:p>
    <w:p>
      <w:pPr>
        <w:spacing w:after="80" w:before="0"/>
        <w:jc w:val="both"/>
      </w:pPr>
      <w:r>
        <w:t xml:space="preserve">1. Не. Заглавието не е решаващо. Съдът трябва да изследва действителното съдържание и стопанската функция на договора.</w:t>
      </w:r>
    </w:p>
    <w:p>
      <w:pPr>
        <w:spacing w:after="80" w:before="0"/>
        <w:jc w:val="both"/>
      </w:pPr>
      <w:r>
        <w:t xml:space="preserve">2. Решаващи са: Дали главната цел е временно ползване срещу периодична цена; дали собствеността преминава веднага или е отложена; дали месечните вноски са цена за ползване или части от обща продажна цена; какви права и ограничения има ползвателят през периода.</w:t>
      </w:r>
    </w:p>
    <w:p>
      <w:pPr>
        <w:spacing w:after="80" w:before="0"/>
        <w:jc w:val="both"/>
      </w:pPr>
      <w:r>
        <w:t xml:space="preserve">3. То е силен белег, че страните са предвидили сложна конструкция. Ако вноските по същество изплащат една обща цена, а вещите в крайна сметка преминават в собственост, може да се касае за продажба на изплащане. Ако обаче икономическият център е дългосрочното ползване, а придобиването е само евентуална последица, е възможна и друга квалификация.</w:t>
      </w:r>
    </w:p>
    <w:p>
      <w:pPr>
        <w:spacing w:after="80" w:before="0"/>
        <w:jc w:val="both"/>
      </w:pPr>
      <w:r>
        <w:t xml:space="preserve">4. Най-вероятният извод е, че договорът е продажба на изплащане със запазване на собствеността, ако се установи, че месечните вноски представляват части от общата продажна цена, а не наем за ползване. Но това следва от съдържанието, не от заглавието.</w:t>
      </w:r>
    </w:p>
    <w:p>
      <w:pPr>
        <w:spacing w:after="60" w:before="120"/>
      </w:pPr>
      <w:r>
        <w:rPr>
          <w:b/>
          <w:bCs/>
        </w:rPr>
        <w:t xml:space="preserve">Кратък извод</w:t>
      </w:r>
    </w:p>
    <w:p>
      <w:pPr>
        <w:spacing w:after="80" w:before="0"/>
        <w:jc w:val="both"/>
      </w:pPr>
      <w:r>
        <w:t xml:space="preserve">Квалификацията на договора зависи от главната му цел — временно ползване срещу периодична цена или придобиване на собственост срещу разсрочени вноски.</w:t>
      </w:r>
    </w:p>
    <w:p>
      <w:pPr>
        <w:spacing w:after="60" w:before="120"/>
      </w:pPr>
      <w:r>
        <w:rPr>
          <w:b/>
          <w:bCs/>
        </w:rPr>
        <w:t xml:space="preserve">Често срещани грешки</w:t>
      </w:r>
    </w:p>
    <w:p>
      <w:pPr>
        <w:spacing w:after="40"/>
        <w:ind w:left="504" w:hanging="288"/>
      </w:pPr>
      <w:r>
        <w:t xml:space="preserve">•  Да се квалифицира договорът по заглавието му.</w:t>
      </w:r>
    </w:p>
    <w:p>
      <w:pPr>
        <w:spacing w:after="40"/>
        <w:ind w:left="504" w:hanging="288"/>
      </w:pPr>
      <w:r>
        <w:t xml:space="preserve">•  Да се пренебрегва стопанската функция и действителното съдържание на уговорките.</w:t>
      </w:r>
    </w:p>
    <w:p>
      <w:pPr>
        <w:spacing w:after="40"/>
        <w:ind w:left="504" w:hanging="288"/>
      </w:pPr>
      <w:r>
        <w:t xml:space="preserve">•  Да се приема, че отложеното преминаване на собствеността само по себе си изключва продажбата.</w:t>
      </w:r>
    </w:p>
    <w:p>
      <w:pPr>
        <w:spacing w:after="40"/>
        <w:ind w:left="504" w:hanging="288"/>
      </w:pPr>
      <w:r>
        <w:t xml:space="preserve">•  Да се пропуска въпросът дали вноските са части от обща цена или цена за ползване.</w:t>
      </w:r>
    </w:p>
    <w:p>
      <w:pPr>
        <w:pStyle w:val="Heading3"/>
        <w:spacing w:after="80" w:before="240"/>
      </w:pPr>
      <w:r>
        <w:rPr>
          <w:b/>
          <w:bCs/>
          <w:sz w:val="24"/>
          <w:szCs w:val="24"/>
        </w:rPr>
        <w:t xml:space="preserve">Казус 2</w:t>
      </w:r>
      <w:r>
        <w:rPr>
          <w:i/>
          <w:iCs/>
          <w:color w:val="767676"/>
          <w:sz w:val="19"/>
          <w:szCs w:val="19"/>
        </w:rPr>
        <w:t xml:space="preserve">   (№ 98 от 156)</w:t>
      </w:r>
    </w:p>
    <w:p>
      <w:pPr>
        <w:spacing w:after="100" w:before="0"/>
      </w:pPr>
      <w:r>
        <w:rPr>
          <w:b/>
          <w:bCs/>
        </w:rPr>
        <w:t xml:space="preserve">Заглавие:  </w:t>
      </w:r>
      <w:r>
        <w:t xml:space="preserve">Картината, продадена като оригинал</w:t>
      </w:r>
    </w:p>
    <w:p>
      <w:pPr>
        <w:spacing w:after="100" w:before="0"/>
      </w:pPr>
      <w:r>
        <w:rPr>
          <w:b/>
          <w:bCs/>
        </w:rPr>
        <w:t xml:space="preserve">Тема:  </w:t>
      </w:r>
      <w:r>
        <w:t xml:space="preserve">Предмет на продажбата. Качество и идентичност на индивидуално определена вещ.</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предмет на продажбата</w:t>
      </w:r>
    </w:p>
    <w:p>
      <w:pPr>
        <w:spacing w:after="40"/>
        <w:ind w:left="504" w:hanging="288"/>
      </w:pPr>
      <w:r>
        <w:t xml:space="preserve">•  индивидуално определена вещ</w:t>
      </w:r>
    </w:p>
    <w:p>
      <w:pPr>
        <w:spacing w:after="40"/>
        <w:ind w:left="504" w:hanging="288"/>
      </w:pPr>
      <w:r>
        <w:t xml:space="preserve">•  уговорени и предполагаеми качествени характеристики</w:t>
      </w:r>
    </w:p>
    <w:p>
      <w:pPr>
        <w:spacing w:after="40"/>
        <w:ind w:left="504" w:hanging="288"/>
      </w:pPr>
      <w:r>
        <w:t xml:space="preserve">•  описание на вещта в договора</w:t>
      </w:r>
    </w:p>
    <w:p>
      <w:pPr>
        <w:spacing w:after="40"/>
        <w:ind w:left="504" w:hanging="288"/>
      </w:pPr>
      <w:r>
        <w:t xml:space="preserve">•  индивидуализация на предмета</w:t>
      </w:r>
    </w:p>
    <w:p>
      <w:pPr>
        <w:spacing w:after="40"/>
        <w:ind w:left="504" w:hanging="288"/>
      </w:pPr>
      <w:r>
        <w:t xml:space="preserve">•  съгласие на страните относно предмета</w:t>
      </w:r>
    </w:p>
    <w:p>
      <w:pPr>
        <w:spacing w:after="40"/>
        <w:ind w:left="504" w:hanging="288"/>
      </w:pPr>
      <w:r>
        <w:t xml:space="preserve">•  несъответствие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при индивидуално определена вещ качеството е част от дължимото;</w:t>
      </w:r>
    </w:p>
    <w:p>
      <w:pPr>
        <w:spacing w:after="40"/>
        <w:ind w:left="504" w:hanging="288"/>
      </w:pPr>
      <w:r>
        <w:t xml:space="preserve">•  да определи правното значение на описанието на вещта в договора;</w:t>
      </w:r>
    </w:p>
    <w:p>
      <w:pPr>
        <w:spacing w:after="40"/>
        <w:ind w:left="504" w:hanging="288"/>
      </w:pPr>
      <w:r>
        <w:t xml:space="preserve">•  да установи какъв е бил същинският предмет на съгласието;</w:t>
      </w:r>
    </w:p>
    <w:p>
      <w:pPr>
        <w:spacing w:after="40"/>
        <w:ind w:left="504" w:hanging="288"/>
      </w:pPr>
      <w:r>
        <w:t xml:space="preserve">•  да изведе последиците от разминаването между описание и действителност;</w:t>
      </w:r>
    </w:p>
    <w:p>
      <w:pPr>
        <w:spacing w:after="60" w:before="120"/>
      </w:pPr>
      <w:r>
        <w:rPr>
          <w:b/>
          <w:bCs/>
        </w:rPr>
        <w:t xml:space="preserve">Факти</w:t>
      </w:r>
    </w:p>
    <w:p>
      <w:pPr>
        <w:spacing w:after="80" w:before="0"/>
        <w:jc w:val="both"/>
      </w:pPr>
      <w:r>
        <w:t xml:space="preserve">Лице предлага за продажба картина, която според него е оригинал. Купувачът плаща висока цена именно защото вярва в оригиналността. В договора няма изрична гаранция за авторството, но вещта е описана с името на художника и година на създаване. По-късно експертиза показва, че картината е късно копие. Продавачът твърди, че не е обещавал качество, а само е продал конкретен физически предмет.</w:t>
      </w:r>
    </w:p>
    <w:p>
      <w:pPr>
        <w:spacing w:after="60" w:before="120"/>
      </w:pPr>
      <w:r>
        <w:rPr>
          <w:b/>
          <w:bCs/>
        </w:rPr>
        <w:t xml:space="preserve">Въпроси</w:t>
      </w:r>
    </w:p>
    <w:p>
      <w:pPr>
        <w:spacing w:after="40"/>
        <w:ind w:left="504" w:hanging="288"/>
      </w:pPr>
      <w:r>
        <w:t xml:space="preserve">1.  Продажбата на конкретен предмет изключва ли въпроса за качеството му?</w:t>
      </w:r>
    </w:p>
    <w:p>
      <w:pPr>
        <w:spacing w:after="40"/>
        <w:ind w:left="504" w:hanging="288"/>
      </w:pPr>
      <w:r>
        <w:t xml:space="preserve">2.  Какво значение има описанието в договора?</w:t>
      </w:r>
    </w:p>
    <w:p>
      <w:pPr>
        <w:spacing w:after="40"/>
        <w:ind w:left="504" w:hanging="288"/>
      </w:pPr>
      <w:r>
        <w:t xml:space="preserve">3.  Кой е същинският предмет на съгласието между страните?</w:t>
      </w:r>
    </w:p>
    <w:p>
      <w:pPr>
        <w:spacing w:after="40"/>
        <w:ind w:left="504" w:hanging="288"/>
      </w:pPr>
      <w:r>
        <w:t xml:space="preserve">4.  Какъв е правилният подход?</w:t>
      </w:r>
    </w:p>
    <w:p>
      <w:pPr>
        <w:spacing w:after="60" w:before="120"/>
      </w:pPr>
      <w:r>
        <w:rPr>
          <w:b/>
          <w:bCs/>
        </w:rPr>
        <w:t xml:space="preserve">Насоки за решаване</w:t>
      </w:r>
    </w:p>
    <w:p>
      <w:pPr>
        <w:spacing w:after="40"/>
        <w:ind w:left="504" w:hanging="288"/>
      </w:pPr>
      <w:r>
        <w:t xml:space="preserve">•  Не спирайте на довода, че е продаден конкретен физически предмет.</w:t>
      </w:r>
    </w:p>
    <w:p>
      <w:pPr>
        <w:spacing w:after="40"/>
        <w:ind w:left="504" w:hanging="288"/>
      </w:pPr>
      <w:r>
        <w:t xml:space="preserve">•  Проверете как точно е индивидуализиран предметът в договора.</w:t>
      </w:r>
    </w:p>
    <w:p>
      <w:pPr>
        <w:spacing w:after="40"/>
        <w:ind w:left="504" w:hanging="288"/>
      </w:pPr>
      <w:r>
        <w:t xml:space="preserve">•  Установете кое качество е било определящо за размера на цената.</w:t>
      </w:r>
    </w:p>
    <w:p>
      <w:pPr>
        <w:spacing w:after="40"/>
        <w:ind w:left="504" w:hanging="288"/>
      </w:pPr>
      <w:r>
        <w:t xml:space="preserve">•  Преценете дали оригиналността е съществен белег на предмета на продажбата.</w:t>
      </w:r>
    </w:p>
    <w:p>
      <w:pPr>
        <w:spacing w:after="60" w:before="120"/>
      </w:pPr>
      <w:r>
        <w:rPr>
          <w:b/>
          <w:bCs/>
        </w:rPr>
        <w:t xml:space="preserve">Примерен отговор</w:t>
      </w:r>
    </w:p>
    <w:p>
      <w:pPr>
        <w:spacing w:after="80" w:before="0"/>
        <w:jc w:val="both"/>
      </w:pPr>
      <w:r>
        <w:t xml:space="preserve">1. Не. Дори при индивидуално определена вещ могат да бъдат уговорени или предполагаеми качествени характеристики, които са част от дължимото.</w:t>
      </w:r>
    </w:p>
    <w:p>
      <w:pPr>
        <w:spacing w:after="80" w:before="0"/>
        <w:jc w:val="both"/>
      </w:pPr>
      <w:r>
        <w:t xml:space="preserve">2. Описанието с името на художника и година на създаване е съществено. То не е неутрална бележка, а част от начина, по който страните са индивидуализирали предмета.</w:t>
      </w:r>
    </w:p>
    <w:p>
      <w:pPr>
        <w:spacing w:after="80" w:before="0"/>
        <w:jc w:val="both"/>
      </w:pPr>
      <w:r>
        <w:t xml:space="preserve">3. Предмет на съгласието не е била просто „някаква картина", а картина, описана като оригинално произведение от определен автор и период. Ако това не е вярно, възниква сериозен въпрос за несъответствие.</w:t>
      </w:r>
    </w:p>
    <w:p>
      <w:pPr>
        <w:spacing w:after="80" w:before="0"/>
        <w:jc w:val="both"/>
      </w:pPr>
      <w:r>
        <w:t xml:space="preserve">4. Правилният подход е да се изследва дали оригиналността е била съществен белег на предмета на продажбата. При тези факти отговорът е положителен. Следователно спорът не се свежда до гол физически предмет, а до продажба на вещ с определено качество и идентичност.</w:t>
      </w:r>
    </w:p>
    <w:p>
      <w:pPr>
        <w:spacing w:after="60" w:before="120"/>
      </w:pPr>
      <w:r>
        <w:rPr>
          <w:b/>
          <w:bCs/>
        </w:rPr>
        <w:t xml:space="preserve">Кратък извод</w:t>
      </w:r>
    </w:p>
    <w:p>
      <w:pPr>
        <w:spacing w:after="80" w:before="0"/>
        <w:jc w:val="both"/>
      </w:pPr>
      <w:r>
        <w:t xml:space="preserve">И при индивидуално определена вещ качеството може да е част от дължимото: щом предметът е описан като произведение от определен автор и период, оригиналността е съществен негов белег и разминаването поставя въпрос за несъответствие.</w:t>
      </w:r>
    </w:p>
    <w:p>
      <w:pPr>
        <w:spacing w:after="60" w:before="120"/>
      </w:pPr>
      <w:r>
        <w:rPr>
          <w:b/>
          <w:bCs/>
        </w:rPr>
        <w:t xml:space="preserve">Често срещани грешки</w:t>
      </w:r>
    </w:p>
    <w:p>
      <w:pPr>
        <w:spacing w:after="40"/>
        <w:ind w:left="504" w:hanging="288"/>
      </w:pPr>
      <w:r>
        <w:t xml:space="preserve">•  Да се приема, че при индивидуално определена вещ въпросът за качеството отпада.</w:t>
      </w:r>
    </w:p>
    <w:p>
      <w:pPr>
        <w:spacing w:after="40"/>
        <w:ind w:left="504" w:hanging="288"/>
      </w:pPr>
      <w:r>
        <w:t xml:space="preserve">•  Да се третира описанието в договора като неутрална бележка без правно значение.</w:t>
      </w:r>
    </w:p>
    <w:p>
      <w:pPr>
        <w:spacing w:after="40"/>
        <w:ind w:left="504" w:hanging="288"/>
      </w:pPr>
      <w:r>
        <w:t xml:space="preserve">•  Да се изисква изрична гаранция, за да се държи сметка за качеството.</w:t>
      </w:r>
    </w:p>
    <w:p>
      <w:pPr>
        <w:spacing w:after="40"/>
        <w:ind w:left="504" w:hanging="288"/>
      </w:pPr>
      <w:r>
        <w:t xml:space="preserve">•  Да се свежда предметът на съгласието до голия физически предмет.</w:t>
      </w:r>
    </w:p>
    <w:p>
      <w:r>
        <w:br w:type="page"/>
      </w:r>
    </w:p>
    <w:p>
      <w:pPr>
        <w:pStyle w:val="Heading1"/>
        <w:spacing w:after="80"/>
      </w:pPr>
      <w:r>
        <w:rPr>
          <w:b/>
          <w:bCs/>
          <w:color w:val="2F5496"/>
          <w:sz w:val="30"/>
          <w:szCs w:val="30"/>
        </w:rPr>
        <w:t xml:space="preserve">Тема 50. Страни по договора за продажба. Забрани за купуване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491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Продажба на чужда вещ</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492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Доброволно представителство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493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Разпореждане с имущество на дете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494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на упълномощаването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495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Липса на представителна власт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496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Разпореждане с общ недвижим имот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497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Наддаване при публична продан</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498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Органно представителство и вътрешна компетентност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499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Забрана за купуване на спорни права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500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Последици от нарушение на чл. 185 ЗЗД</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Купувачът на публичната продан, свързан с кантората на съдебния изпълнител</w:t>
      </w:r>
    </w:p>
    <w:p>
      <w:pPr>
        <w:spacing w:after="40"/>
      </w:pPr>
      <w:r>
        <w:rPr>
          <w:b/>
          <w:bCs/>
        </w:rPr>
        <w:t xml:space="preserve">Казус 2 (Високо): </w:t>
      </w:r>
      <w:r>
        <w:t xml:space="preserve">Законният представител, който купува имота на детето си</w:t>
      </w:r>
    </w:p>
    <w:p>
      <w:pPr>
        <w:pStyle w:val="Heading2"/>
        <w:spacing w:after="120" w:before="280"/>
      </w:pPr>
      <w:r>
        <w:rPr>
          <w:b/>
          <w:bCs/>
          <w:color w:val="2F5496"/>
          <w:sz w:val="26"/>
          <w:szCs w:val="26"/>
        </w:rPr>
        <w:t xml:space="preserve">Тема 50 — тестови въпроси</w:t>
      </w:r>
    </w:p>
    <w:p>
      <w:pPr>
        <w:pStyle w:val="Heading3"/>
        <w:spacing w:after="60" w:before="240"/>
      </w:pPr>
      <w:r>
        <w:rPr>
          <w:b/>
          <w:bCs/>
          <w:sz w:val="24"/>
          <w:szCs w:val="24"/>
        </w:rPr>
        <w:t xml:space="preserve">Въпрос 1</w:t>
      </w:r>
      <w:r>
        <w:rPr>
          <w:i/>
          <w:iCs/>
          <w:color w:val="767676"/>
          <w:sz w:val="19"/>
          <w:szCs w:val="19"/>
        </w:rPr>
        <w:t xml:space="preserve">   (№ 491 от 780)</w:t>
      </w:r>
    </w:p>
    <w:p>
      <w:pPr>
        <w:spacing w:after="100"/>
      </w:pPr>
      <w:r>
        <w:rPr>
          <w:b/>
          <w:bCs/>
          <w:sz w:val="19"/>
          <w:szCs w:val="19"/>
        </w:rPr>
        <w:t xml:space="preserve">Подтема: </w:t>
      </w:r>
      <w:r>
        <w:rPr>
          <w:sz w:val="19"/>
          <w:szCs w:val="19"/>
        </w:rPr>
        <w:t xml:space="preserve">Продажба на чужда вещ</w:t>
      </w:r>
      <w:r>
        <w:rPr>
          <w:b/>
          <w:bCs/>
          <w:sz w:val="19"/>
          <w:szCs w:val="19"/>
        </w:rPr>
        <w:t xml:space="preserve">     Ниво: </w:t>
      </w:r>
      <w:r>
        <w:rPr>
          <w:sz w:val="19"/>
          <w:szCs w:val="19"/>
        </w:rPr>
        <w:t xml:space="preserve">Базово</w:t>
      </w:r>
    </w:p>
    <w:p>
      <w:pPr>
        <w:spacing w:after="80" w:before="0"/>
      </w:pPr>
      <w:r>
        <w:t xml:space="preserve">Продавачът не е носител на прехвърляното право към момента на сключване на договора. Как се отразява това върху сделката?</w:t>
      </w:r>
    </w:p>
    <w:p>
      <w:pPr>
        <w:spacing w:after="40"/>
        <w:ind w:left="431" w:hanging="360"/>
      </w:pPr>
      <w:r>
        <w:rPr>
          <w:b/>
          <w:bCs/>
        </w:rPr>
        <w:t xml:space="preserve">А) </w:t>
      </w:r>
      <w:r>
        <w:t xml:space="preserve">нищожен е поради невъзможен предмет на задължението</w:t>
      </w:r>
    </w:p>
    <w:p>
      <w:pPr>
        <w:spacing w:after="40"/>
        <w:ind w:left="431" w:hanging="360"/>
      </w:pPr>
      <w:r>
        <w:rPr>
          <w:b/>
          <w:bCs/>
        </w:rPr>
        <w:t xml:space="preserve">Б) </w:t>
      </w:r>
      <w:r>
        <w:t xml:space="preserve">унищожаем е по искане на купувача, който не е знаел</w:t>
      </w:r>
    </w:p>
    <w:p>
      <w:pPr>
        <w:spacing w:after="40"/>
        <w:ind w:left="431" w:hanging="360"/>
      </w:pPr>
      <w:r>
        <w:rPr>
          <w:b/>
          <w:bCs/>
        </w:rPr>
        <w:t xml:space="preserve">В) </w:t>
      </w:r>
      <w:r>
        <w:t xml:space="preserve">действителен е, но вещният ефект още не настъпва</w:t>
      </w:r>
    </w:p>
    <w:p>
      <w:pPr>
        <w:spacing w:after="40"/>
        <w:ind w:left="431" w:hanging="360"/>
      </w:pPr>
      <w:r>
        <w:rPr>
          <w:b/>
          <w:bCs/>
        </w:rPr>
        <w:t xml:space="preserve">Г) </w:t>
      </w:r>
      <w:r>
        <w:t xml:space="preserve">висящо недействителен е до придобиване на правото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Продавачът не е непременно собственик на обещаното право. Продажбата на чужда вещ поражда задължение за осигуряване на правото, но вещният ефект настъпва едва когато правото бъде придобито или прехвърлено от носителя му (чл. 183 ЗЗД). Защитата на купувача при съдебно отстраняване се урежда отделно от чл. 188–192 ЗЗД.</w:t>
      </w:r>
    </w:p>
    <w:p>
      <w:pPr>
        <w:spacing w:after="100" w:before="0"/>
      </w:pPr>
      <w:r>
        <w:rPr>
          <w:b/>
          <w:bCs/>
        </w:rPr>
        <w:t xml:space="preserve">Защо А е грешен:  </w:t>
      </w:r>
      <w:r>
        <w:t xml:space="preserve">Предметът не е невъзможен: чуждото право съществува и може да бъде осигурено от продавача след сключването.</w:t>
      </w:r>
    </w:p>
    <w:p>
      <w:pPr>
        <w:spacing w:after="100" w:before="0"/>
      </w:pPr>
      <w:r>
        <w:rPr>
          <w:b/>
          <w:bCs/>
        </w:rPr>
        <w:t xml:space="preserve">Защо Б е грешен:  </w:t>
      </w:r>
      <w:r>
        <w:t xml:space="preserve">Незнанието на купувача има значение за отговорността при евикция, а не като порок на волята по смисъла на унищожаемостта.</w:t>
      </w:r>
    </w:p>
    <w:p>
      <w:pPr>
        <w:spacing w:after="100" w:before="0"/>
      </w:pPr>
      <w:r>
        <w:rPr>
          <w:b/>
          <w:bCs/>
        </w:rPr>
        <w:t xml:space="preserve">Защо Г е грешен:  </w:t>
      </w:r>
      <w:r>
        <w:t xml:space="preserve">Висящата недействителност е последица от липса на представителна власт, а не от липса на притежание върху продаваното право.</w:t>
      </w:r>
    </w:p>
    <w:p>
      <w:pPr>
        <w:spacing w:after="140" w:before="0"/>
      </w:pPr>
      <w:r>
        <w:rPr>
          <w:b/>
          <w:bCs/>
        </w:rPr>
        <w:t xml:space="preserve">Методическа бележка:  </w:t>
      </w:r>
      <w:r>
        <w:t xml:space="preserve">Проверява разграничението между облигационното действие на продажбата и вещнопрехвърлителния ѝ ефект.</w:t>
      </w:r>
    </w:p>
    <w:p>
      <w:pPr>
        <w:pStyle w:val="Heading3"/>
        <w:spacing w:after="60" w:before="240"/>
      </w:pPr>
      <w:r>
        <w:rPr>
          <w:b/>
          <w:bCs/>
          <w:sz w:val="24"/>
          <w:szCs w:val="24"/>
        </w:rPr>
        <w:t xml:space="preserve">Въпрос 2</w:t>
      </w:r>
      <w:r>
        <w:rPr>
          <w:i/>
          <w:iCs/>
          <w:color w:val="767676"/>
          <w:sz w:val="19"/>
          <w:szCs w:val="19"/>
        </w:rPr>
        <w:t xml:space="preserve">   (№ 492 от 780)</w:t>
      </w:r>
    </w:p>
    <w:p>
      <w:pPr>
        <w:spacing w:after="100"/>
      </w:pPr>
      <w:r>
        <w:rPr>
          <w:b/>
          <w:bCs/>
          <w:sz w:val="19"/>
          <w:szCs w:val="19"/>
        </w:rPr>
        <w:t xml:space="preserve">Подтема: </w:t>
      </w:r>
      <w:r>
        <w:rPr>
          <w:sz w:val="19"/>
          <w:szCs w:val="19"/>
        </w:rPr>
        <w:t xml:space="preserve">Доброволно представителство</w:t>
      </w:r>
      <w:r>
        <w:rPr>
          <w:b/>
          <w:bCs/>
          <w:sz w:val="19"/>
          <w:szCs w:val="19"/>
        </w:rPr>
        <w:t xml:space="preserve">     Ниво: </w:t>
      </w:r>
      <w:r>
        <w:rPr>
          <w:sz w:val="19"/>
          <w:szCs w:val="19"/>
        </w:rPr>
        <w:t xml:space="preserve">Базово</w:t>
      </w:r>
    </w:p>
    <w:p>
      <w:pPr>
        <w:spacing w:after="80" w:before="0"/>
      </w:pPr>
      <w:r>
        <w:t xml:space="preserve">Пълномощник сключва продажба от името на упълномощителя и в границите на дадената му представителна власт. Кой е страна по договора?</w:t>
      </w:r>
    </w:p>
    <w:p>
      <w:pPr>
        <w:spacing w:after="40"/>
        <w:ind w:left="431" w:hanging="360"/>
      </w:pPr>
      <w:r>
        <w:rPr>
          <w:b/>
          <w:bCs/>
        </w:rPr>
        <w:t xml:space="preserve">А) </w:t>
      </w:r>
      <w:r>
        <w:t xml:space="preserve">упълномощителят, за когото възникват последиците</w:t>
      </w:r>
    </w:p>
    <w:p>
      <w:pPr>
        <w:spacing w:after="40"/>
        <w:ind w:left="431" w:hanging="360"/>
      </w:pPr>
      <w:r>
        <w:rPr>
          <w:b/>
          <w:bCs/>
        </w:rPr>
        <w:t xml:space="preserve">Б) </w:t>
      </w:r>
      <w:r>
        <w:t xml:space="preserve">пълномощникът, чието волеизявление е обективирано в акта</w:t>
      </w:r>
    </w:p>
    <w:p>
      <w:pPr>
        <w:spacing w:after="40"/>
        <w:ind w:left="431" w:hanging="360"/>
      </w:pPr>
      <w:r>
        <w:rPr>
          <w:b/>
          <w:bCs/>
        </w:rPr>
        <w:t xml:space="preserve">В) </w:t>
      </w:r>
      <w:r>
        <w:t xml:space="preserve">двамата съвместно, като солидарни длъжници за цената</w:t>
      </w:r>
    </w:p>
    <w:p>
      <w:pPr>
        <w:spacing w:after="40"/>
        <w:ind w:left="431" w:hanging="360"/>
      </w:pPr>
      <w:r>
        <w:rPr>
          <w:b/>
          <w:bCs/>
        </w:rPr>
        <w:t xml:space="preserve">Г) </w:t>
      </w:r>
      <w:r>
        <w:t xml:space="preserve">упълномощителят и пълномощникът според дяловете си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доброволното представителство страна по продажбата е представляваният, а пълномощникът извършва волеизявлението от негово име. Последиците настъпват непосредствено за представлявания при действие в границите на представителната власт (чл. 36 ЗЗД).</w:t>
      </w:r>
    </w:p>
    <w:p>
      <w:pPr>
        <w:spacing w:after="100" w:before="0"/>
      </w:pPr>
      <w:r>
        <w:rPr>
          <w:b/>
          <w:bCs/>
        </w:rPr>
        <w:t xml:space="preserve">Защо Б е грешен:  </w:t>
      </w:r>
      <w:r>
        <w:t xml:space="preserve">Пълномощникът формира и изявява воля, но не от свое име и не за своя сметка, поради което не става страна.</w:t>
      </w:r>
    </w:p>
    <w:p>
      <w:pPr>
        <w:spacing w:after="100" w:before="0"/>
      </w:pPr>
      <w:r>
        <w:rPr>
          <w:b/>
          <w:bCs/>
        </w:rPr>
        <w:t xml:space="preserve">Защо В е грешен:  </w:t>
      </w:r>
      <w:r>
        <w:t xml:space="preserve">Солидарност не възниква от самото представителство; тя следва от закон или уговорка между съответните лица.</w:t>
      </w:r>
    </w:p>
    <w:p>
      <w:pPr>
        <w:spacing w:after="100" w:before="0"/>
      </w:pPr>
      <w:r>
        <w:rPr>
          <w:b/>
          <w:bCs/>
        </w:rPr>
        <w:t xml:space="preserve">Защо Г е грешен:  </w:t>
      </w:r>
      <w:r>
        <w:t xml:space="preserve">Дялове между упълномощител и пълномощник не се образуват — придобива единствено представляваният.</w:t>
      </w:r>
    </w:p>
    <w:p>
      <w:pPr>
        <w:spacing w:after="140" w:before="0"/>
      </w:pPr>
      <w:r>
        <w:rPr>
          <w:b/>
          <w:bCs/>
        </w:rPr>
        <w:t xml:space="preserve">Методическа бележка:  </w:t>
      </w:r>
      <w:r>
        <w:t xml:space="preserve">Проверява основното правило за действие на представителството спрямо представлявания.</w:t>
      </w:r>
    </w:p>
    <w:p>
      <w:pPr>
        <w:pStyle w:val="Heading3"/>
        <w:spacing w:after="60" w:before="240"/>
      </w:pPr>
      <w:r>
        <w:rPr>
          <w:b/>
          <w:bCs/>
          <w:sz w:val="24"/>
          <w:szCs w:val="24"/>
        </w:rPr>
        <w:t xml:space="preserve">Въпрос 3</w:t>
      </w:r>
      <w:r>
        <w:rPr>
          <w:i/>
          <w:iCs/>
          <w:color w:val="767676"/>
          <w:sz w:val="19"/>
          <w:szCs w:val="19"/>
        </w:rPr>
        <w:t xml:space="preserve">   (№ 493 от 780)</w:t>
      </w:r>
    </w:p>
    <w:p>
      <w:pPr>
        <w:spacing w:after="100"/>
      </w:pPr>
      <w:r>
        <w:rPr>
          <w:b/>
          <w:bCs/>
          <w:sz w:val="19"/>
          <w:szCs w:val="19"/>
        </w:rPr>
        <w:t xml:space="preserve">Подтема: </w:t>
      </w:r>
      <w:r>
        <w:rPr>
          <w:sz w:val="19"/>
          <w:szCs w:val="19"/>
        </w:rPr>
        <w:t xml:space="preserve">Разпореждане с имущество на дете</w:t>
      </w:r>
      <w:r>
        <w:rPr>
          <w:b/>
          <w:bCs/>
          <w:sz w:val="19"/>
          <w:szCs w:val="19"/>
        </w:rPr>
        <w:t xml:space="preserve">     Ниво: </w:t>
      </w:r>
      <w:r>
        <w:rPr>
          <w:sz w:val="19"/>
          <w:szCs w:val="19"/>
        </w:rPr>
        <w:t xml:space="preserve">Средно</w:t>
      </w:r>
    </w:p>
    <w:p>
      <w:pPr>
        <w:spacing w:after="80" w:before="0"/>
      </w:pPr>
      <w:r>
        <w:t xml:space="preserve">Майка, като законен представител на малолетното си дете, желае да продаде негов недвижим имот на трето лице. Какво изисква законът?</w:t>
      </w:r>
    </w:p>
    <w:p>
      <w:pPr>
        <w:spacing w:after="40"/>
        <w:ind w:left="431" w:hanging="360"/>
      </w:pPr>
      <w:r>
        <w:rPr>
          <w:b/>
          <w:bCs/>
        </w:rPr>
        <w:t xml:space="preserve">А) </w:t>
      </w:r>
      <w:r>
        <w:t xml:space="preserve">нотариално заверено съгласие на другия родител</w:t>
      </w:r>
    </w:p>
    <w:p>
      <w:pPr>
        <w:spacing w:after="40"/>
        <w:ind w:left="431" w:hanging="360"/>
      </w:pPr>
      <w:r>
        <w:rPr>
          <w:b/>
          <w:bCs/>
        </w:rPr>
        <w:t xml:space="preserve">Б) </w:t>
      </w:r>
      <w:r>
        <w:t xml:space="preserve">разрешение на районния съд по настоящия адрес</w:t>
      </w:r>
    </w:p>
    <w:p>
      <w:pPr>
        <w:spacing w:after="40"/>
        <w:ind w:left="431" w:hanging="360"/>
      </w:pPr>
      <w:r>
        <w:rPr>
          <w:b/>
          <w:bCs/>
        </w:rPr>
        <w:t xml:space="preserve">В) </w:t>
      </w:r>
      <w:r>
        <w:t xml:space="preserve">предварително съгласие на особения представител</w:t>
      </w:r>
    </w:p>
    <w:p>
      <w:pPr>
        <w:spacing w:after="40"/>
        <w:ind w:left="431" w:hanging="360"/>
      </w:pPr>
      <w:r>
        <w:rPr>
          <w:b/>
          <w:bCs/>
        </w:rPr>
        <w:t xml:space="preserve">Г) </w:t>
      </w:r>
      <w:r>
        <w:t xml:space="preserve">одобрение на окръжния съд по мястото на имота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Разпореждането с недвижим имот на дете изисква разрешение на районния съд по настоящия адрес на детето и съответствие с неговия интерес (чл. 130, ал. 1 и 3 СК). Купувачите могат да се доверят на това разрешение.</w:t>
      </w:r>
    </w:p>
    <w:p>
      <w:pPr>
        <w:spacing w:after="100" w:before="0"/>
      </w:pPr>
      <w:r>
        <w:rPr>
          <w:b/>
          <w:bCs/>
        </w:rPr>
        <w:t xml:space="preserve">Защо А е грешен:  </w:t>
      </w:r>
      <w:r>
        <w:t xml:space="preserve">Съгласието на другия родител урежда отношенията при съвместното упражняване на родителските права, но не замества съдебния контрол.</w:t>
      </w:r>
    </w:p>
    <w:p>
      <w:pPr>
        <w:spacing w:after="100" w:before="0"/>
      </w:pPr>
      <w:r>
        <w:rPr>
          <w:b/>
          <w:bCs/>
        </w:rPr>
        <w:t xml:space="preserve">Защо В е грешен:  </w:t>
      </w:r>
      <w:r>
        <w:t xml:space="preserve">Особен представител се назначава при конфликт на интереси между родителя и детето, което е отделна хипотеза.</w:t>
      </w:r>
    </w:p>
    <w:p>
      <w:pPr>
        <w:spacing w:after="100" w:before="0"/>
      </w:pPr>
      <w:r>
        <w:rPr>
          <w:b/>
          <w:bCs/>
        </w:rPr>
        <w:t xml:space="preserve">Защо Г е грешен:  </w:t>
      </w:r>
      <w:r>
        <w:t xml:space="preserve">Компетентен е районният, а не окръжният съд, и критерият е настоящият адрес на детето, а не местонахождението на имота.</w:t>
      </w:r>
    </w:p>
    <w:p>
      <w:pPr>
        <w:spacing w:after="140" w:before="0"/>
      </w:pPr>
      <w:r>
        <w:rPr>
          <w:b/>
          <w:bCs/>
        </w:rPr>
        <w:t xml:space="preserve">Методическа бележка:  </w:t>
      </w:r>
      <w:r>
        <w:t xml:space="preserve">Проверява познаването на специалната пречка пред разпореждането с имущество на ненавършило пълнолетие лице.</w:t>
      </w:r>
    </w:p>
    <w:p>
      <w:pPr>
        <w:pStyle w:val="Heading3"/>
        <w:spacing w:after="60" w:before="240"/>
      </w:pPr>
      <w:r>
        <w:rPr>
          <w:b/>
          <w:bCs/>
          <w:sz w:val="24"/>
          <w:szCs w:val="24"/>
        </w:rPr>
        <w:t xml:space="preserve">Въпрос 4</w:t>
      </w:r>
      <w:r>
        <w:rPr>
          <w:i/>
          <w:iCs/>
          <w:color w:val="767676"/>
          <w:sz w:val="19"/>
          <w:szCs w:val="19"/>
        </w:rPr>
        <w:t xml:space="preserve">   (№ 494 от 780)</w:t>
      </w:r>
    </w:p>
    <w:p>
      <w:pPr>
        <w:spacing w:after="100"/>
      </w:pPr>
      <w:r>
        <w:rPr>
          <w:b/>
          <w:bCs/>
          <w:sz w:val="19"/>
          <w:szCs w:val="19"/>
        </w:rPr>
        <w:t xml:space="preserve">Подтема: </w:t>
      </w:r>
      <w:r>
        <w:rPr>
          <w:sz w:val="19"/>
          <w:szCs w:val="19"/>
        </w:rPr>
        <w:t xml:space="preserve">Форма на упълномощаването</w:t>
      </w:r>
      <w:r>
        <w:rPr>
          <w:b/>
          <w:bCs/>
          <w:sz w:val="19"/>
          <w:szCs w:val="19"/>
        </w:rPr>
        <w:t xml:space="preserve">     Ниво: </w:t>
      </w:r>
      <w:r>
        <w:rPr>
          <w:sz w:val="19"/>
          <w:szCs w:val="19"/>
        </w:rPr>
        <w:t xml:space="preserve">Средно</w:t>
      </w:r>
    </w:p>
    <w:p>
      <w:pPr>
        <w:spacing w:after="80" w:before="0"/>
      </w:pPr>
      <w:r>
        <w:t xml:space="preserve">Продажба на недвижим имот се сключва в нотариална форма чрез пълномощник. Какво изисква законът за пълномощното?</w:t>
      </w:r>
    </w:p>
    <w:p>
      <w:pPr>
        <w:spacing w:after="40"/>
        <w:ind w:left="431" w:hanging="360"/>
      </w:pPr>
      <w:r>
        <w:rPr>
          <w:b/>
          <w:bCs/>
        </w:rPr>
        <w:t xml:space="preserve">А) </w:t>
      </w:r>
      <w:r>
        <w:t xml:space="preserve">устно овластяване, потвърдено пред нотариуса при сделката</w:t>
      </w:r>
    </w:p>
    <w:p>
      <w:pPr>
        <w:spacing w:after="40"/>
        <w:ind w:left="431" w:hanging="360"/>
      </w:pPr>
      <w:r>
        <w:rPr>
          <w:b/>
          <w:bCs/>
        </w:rPr>
        <w:t xml:space="preserve">Б) </w:t>
      </w:r>
      <w:r>
        <w:t xml:space="preserve">писмена форма със заверка на подписа на упълномощителя</w:t>
      </w:r>
    </w:p>
    <w:p>
      <w:pPr>
        <w:spacing w:after="40"/>
        <w:ind w:left="431" w:hanging="360"/>
      </w:pPr>
      <w:r>
        <w:rPr>
          <w:b/>
          <w:bCs/>
        </w:rPr>
        <w:t xml:space="preserve">В) </w:t>
      </w:r>
      <w:r>
        <w:t xml:space="preserve">писмена форма с едновременна заверка на подпис и съдържание</w:t>
      </w:r>
    </w:p>
    <w:p>
      <w:pPr>
        <w:spacing w:after="40"/>
        <w:ind w:left="431" w:hanging="360"/>
      </w:pPr>
      <w:r>
        <w:rPr>
          <w:b/>
          <w:bCs/>
        </w:rPr>
        <w:t xml:space="preserve">Г) </w:t>
      </w:r>
      <w:r>
        <w:t xml:space="preserve">нотариален акт, в който се описват имотът и уговорената цена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Когато договорът изисква особена форма, упълномощаването се дава в същата форма, а при нотариална форма законът изисква писмено пълномощно с едновременно нотариално удостоверяване на подписа и на съдържанието (чл. 37 ЗЗД).</w:t>
      </w:r>
    </w:p>
    <w:p>
      <w:pPr>
        <w:spacing w:after="100" w:before="0"/>
      </w:pPr>
      <w:r>
        <w:rPr>
          <w:b/>
          <w:bCs/>
        </w:rPr>
        <w:t xml:space="preserve">Защо А е грешен:  </w:t>
      </w:r>
      <w:r>
        <w:t xml:space="preserve">Устно овластяване не удовлетворява изискването за форма при сделка, за която законът предписва нотариална форма.</w:t>
      </w:r>
    </w:p>
    <w:p>
      <w:pPr>
        <w:spacing w:after="100" w:before="0"/>
      </w:pPr>
      <w:r>
        <w:rPr>
          <w:b/>
          <w:bCs/>
        </w:rPr>
        <w:t xml:space="preserve">Защо Б е грешен:  </w:t>
      </w:r>
      <w:r>
        <w:t xml:space="preserve">Заверката на подписа е недостатъчна — необходимо е и удостоверяване на съдържанието на пълномощното.</w:t>
      </w:r>
    </w:p>
    <w:p>
      <w:pPr>
        <w:spacing w:after="100" w:before="0"/>
      </w:pPr>
      <w:r>
        <w:rPr>
          <w:b/>
          <w:bCs/>
        </w:rPr>
        <w:t xml:space="preserve">Защо Г е грешен:  </w:t>
      </w:r>
      <w:r>
        <w:t xml:space="preserve">Пълномощното не се дава под формата на нотариален акт и за валидно овластяване за разпореждане е достатъчно общо изразена воля.</w:t>
      </w:r>
    </w:p>
    <w:p>
      <w:pPr>
        <w:spacing w:after="140" w:before="0"/>
      </w:pPr>
      <w:r>
        <w:rPr>
          <w:b/>
          <w:bCs/>
        </w:rPr>
        <w:t xml:space="preserve">Методическа бележка:  </w:t>
      </w:r>
      <w:r>
        <w:t xml:space="preserve">Проверява правилото за съответствие между формата на сделката и формата на упълномощаването.</w:t>
      </w:r>
    </w:p>
    <w:p>
      <w:pPr>
        <w:pStyle w:val="Heading3"/>
        <w:spacing w:after="60" w:before="240"/>
      </w:pPr>
      <w:r>
        <w:rPr>
          <w:b/>
          <w:bCs/>
          <w:sz w:val="24"/>
          <w:szCs w:val="24"/>
        </w:rPr>
        <w:t xml:space="preserve">Въпрос 5</w:t>
      </w:r>
      <w:r>
        <w:rPr>
          <w:i/>
          <w:iCs/>
          <w:color w:val="767676"/>
          <w:sz w:val="19"/>
          <w:szCs w:val="19"/>
        </w:rPr>
        <w:t xml:space="preserve">   (№ 495 от 780)</w:t>
      </w:r>
    </w:p>
    <w:p>
      <w:pPr>
        <w:spacing w:after="100"/>
      </w:pPr>
      <w:r>
        <w:rPr>
          <w:b/>
          <w:bCs/>
          <w:sz w:val="19"/>
          <w:szCs w:val="19"/>
        </w:rPr>
        <w:t xml:space="preserve">Подтема: </w:t>
      </w:r>
      <w:r>
        <w:rPr>
          <w:sz w:val="19"/>
          <w:szCs w:val="19"/>
        </w:rPr>
        <w:t xml:space="preserve">Липса на представителна власт</w:t>
      </w:r>
      <w:r>
        <w:rPr>
          <w:b/>
          <w:bCs/>
          <w:sz w:val="19"/>
          <w:szCs w:val="19"/>
        </w:rPr>
        <w:t xml:space="preserve">     Ниво: </w:t>
      </w:r>
      <w:r>
        <w:rPr>
          <w:sz w:val="19"/>
          <w:szCs w:val="19"/>
        </w:rPr>
        <w:t xml:space="preserve">Средно</w:t>
      </w:r>
    </w:p>
    <w:p>
      <w:pPr>
        <w:spacing w:after="80" w:before="0"/>
      </w:pPr>
      <w:r>
        <w:t xml:space="preserve">Лице сключва продажба от чуждо име, без да разполага с представителна власт. Как се квалифицира договорът?</w:t>
      </w:r>
    </w:p>
    <w:p>
      <w:pPr>
        <w:spacing w:after="40"/>
        <w:ind w:left="431" w:hanging="360"/>
      </w:pPr>
      <w:r>
        <w:rPr>
          <w:b/>
          <w:bCs/>
        </w:rPr>
        <w:t xml:space="preserve">А) </w:t>
      </w:r>
      <w:r>
        <w:t xml:space="preserve">нищожност, която не се санира с последващи действия</w:t>
      </w:r>
    </w:p>
    <w:p>
      <w:pPr>
        <w:spacing w:after="40"/>
        <w:ind w:left="431" w:hanging="360"/>
      </w:pPr>
      <w:r>
        <w:rPr>
          <w:b/>
          <w:bCs/>
        </w:rPr>
        <w:t xml:space="preserve">Б) </w:t>
      </w:r>
      <w:r>
        <w:t xml:space="preserve">унищожаемост, предявявана с иск от представлявания</w:t>
      </w:r>
    </w:p>
    <w:p>
      <w:pPr>
        <w:spacing w:after="40"/>
        <w:ind w:left="431" w:hanging="360"/>
      </w:pPr>
      <w:r>
        <w:rPr>
          <w:b/>
          <w:bCs/>
        </w:rPr>
        <w:t xml:space="preserve">В) </w:t>
      </w:r>
      <w:r>
        <w:t xml:space="preserve">недействителност по чл. 40 ЗЗД в полза на купувача</w:t>
      </w:r>
    </w:p>
    <w:p>
      <w:pPr>
        <w:spacing w:after="40"/>
        <w:ind w:left="431" w:hanging="360"/>
      </w:pPr>
      <w:r>
        <w:rPr>
          <w:b/>
          <w:bCs/>
        </w:rPr>
        <w:t xml:space="preserve">Г) </w:t>
      </w:r>
      <w:r>
        <w:t xml:space="preserve">висяща недействителност, отпадаща с потвърждаване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 сключен от мним представител без представителна власт или извън нейните граници, е висящо недействителен и не поражда целените последици до потвърждаване от представлявания във формата по чл. 42, ал. 2 ЗЗД. При липса на потвърждение на порока се позовават представляваният и неговите универсални правоприемници.</w:t>
      </w:r>
    </w:p>
    <w:p>
      <w:pPr>
        <w:spacing w:after="100" w:before="0"/>
      </w:pPr>
      <w:r>
        <w:rPr>
          <w:b/>
          <w:bCs/>
        </w:rPr>
        <w:t xml:space="preserve">Защо А е грешен:  </w:t>
      </w:r>
      <w:r>
        <w:t xml:space="preserve">Нищожността е окончателен порок, който не се поправя с потвърждаване, докато тук законът изрично допуска саниране.</w:t>
      </w:r>
    </w:p>
    <w:p>
      <w:pPr>
        <w:spacing w:after="100" w:before="0"/>
      </w:pPr>
      <w:r>
        <w:rPr>
          <w:b/>
          <w:bCs/>
        </w:rPr>
        <w:t xml:space="preserve">Защо Б е грешен:  </w:t>
      </w:r>
      <w:r>
        <w:t xml:space="preserve">Унищожаемостта предполага порок на волята или неспособност на страната, а не липса на овластяване.</w:t>
      </w:r>
    </w:p>
    <w:p>
      <w:pPr>
        <w:spacing w:after="100" w:before="0"/>
      </w:pPr>
      <w:r>
        <w:rPr>
          <w:b/>
          <w:bCs/>
        </w:rPr>
        <w:t xml:space="preserve">Защо В е грешен:  </w:t>
      </w:r>
      <w:r>
        <w:t xml:space="preserve">Член 40 ЗЗД урежда споразумяване във вреда на представлявания при съществуваща представителна власт, което е друг състав.</w:t>
      </w:r>
    </w:p>
    <w:p>
      <w:pPr>
        <w:spacing w:after="140" w:before="0"/>
      </w:pPr>
      <w:r>
        <w:rPr>
          <w:b/>
          <w:bCs/>
        </w:rPr>
        <w:t xml:space="preserve">Методическа бележка:  </w:t>
      </w:r>
      <w:r>
        <w:t xml:space="preserve">Проверява разграничението между висящата недействителност и останалите основания за недействителност.</w:t>
      </w:r>
    </w:p>
    <w:p>
      <w:pPr>
        <w:pStyle w:val="Heading3"/>
        <w:spacing w:after="60" w:before="240"/>
      </w:pPr>
      <w:r>
        <w:rPr>
          <w:b/>
          <w:bCs/>
          <w:sz w:val="24"/>
          <w:szCs w:val="24"/>
        </w:rPr>
        <w:t xml:space="preserve">Въпрос 6</w:t>
      </w:r>
      <w:r>
        <w:rPr>
          <w:i/>
          <w:iCs/>
          <w:color w:val="767676"/>
          <w:sz w:val="19"/>
          <w:szCs w:val="19"/>
        </w:rPr>
        <w:t xml:space="preserve">   (№ 496 от 780)</w:t>
      </w:r>
    </w:p>
    <w:p>
      <w:pPr>
        <w:spacing w:after="100"/>
      </w:pPr>
      <w:r>
        <w:rPr>
          <w:b/>
          <w:bCs/>
          <w:sz w:val="19"/>
          <w:szCs w:val="19"/>
        </w:rPr>
        <w:t xml:space="preserve">Подтема: </w:t>
      </w:r>
      <w:r>
        <w:rPr>
          <w:sz w:val="19"/>
          <w:szCs w:val="19"/>
        </w:rPr>
        <w:t xml:space="preserve">Разпореждане с общ недвижим имот</w:t>
      </w:r>
      <w:r>
        <w:rPr>
          <w:b/>
          <w:bCs/>
          <w:sz w:val="19"/>
          <w:szCs w:val="19"/>
        </w:rPr>
        <w:t xml:space="preserve">     Ниво: </w:t>
      </w:r>
      <w:r>
        <w:rPr>
          <w:sz w:val="19"/>
          <w:szCs w:val="19"/>
        </w:rPr>
        <w:t xml:space="preserve">Средно</w:t>
      </w:r>
    </w:p>
    <w:p>
      <w:pPr>
        <w:spacing w:after="80" w:before="0"/>
      </w:pPr>
      <w:r>
        <w:t xml:space="preserve">Съпруг продава сам недвижим имот, придобит при законов режим на общност. Каква защита има другият съпруг?</w:t>
      </w:r>
    </w:p>
    <w:p>
      <w:pPr>
        <w:spacing w:after="40"/>
        <w:ind w:left="431" w:hanging="360"/>
      </w:pPr>
      <w:r>
        <w:rPr>
          <w:b/>
          <w:bCs/>
        </w:rPr>
        <w:t xml:space="preserve">А) </w:t>
      </w:r>
      <w:r>
        <w:t xml:space="preserve">да оспори сделката в шестмесечен срок от узнаването</w:t>
      </w:r>
    </w:p>
    <w:p>
      <w:pPr>
        <w:spacing w:after="40"/>
        <w:ind w:left="431" w:hanging="360"/>
      </w:pPr>
      <w:r>
        <w:rPr>
          <w:b/>
          <w:bCs/>
        </w:rPr>
        <w:t xml:space="preserve">Б) </w:t>
      </w:r>
      <w:r>
        <w:t xml:space="preserve">да иска унищожаване в тригодишен срок от сключването</w:t>
      </w:r>
    </w:p>
    <w:p>
      <w:pPr>
        <w:spacing w:after="40"/>
        <w:ind w:left="431" w:hanging="360"/>
      </w:pPr>
      <w:r>
        <w:rPr>
          <w:b/>
          <w:bCs/>
        </w:rPr>
        <w:t xml:space="preserve">В) </w:t>
      </w:r>
      <w:r>
        <w:t xml:space="preserve">да се позове на нищожност, без да е обвързан със срок</w:t>
      </w:r>
    </w:p>
    <w:p>
      <w:pPr>
        <w:spacing w:after="40"/>
        <w:ind w:left="431" w:hanging="360"/>
      </w:pPr>
      <w:r>
        <w:rPr>
          <w:b/>
          <w:bCs/>
        </w:rPr>
        <w:t xml:space="preserve">Г) </w:t>
      </w:r>
      <w:r>
        <w:t xml:space="preserve">да иска обезщетение от купувача за половината цена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законов режим на общност съпрузите се разпореждат съвместно, а продажбата на общо недвижимо право от единия е оспорима от другия до шест месеца от узнаването и не по-късно от три години от сделката (чл. 24 СК). Порокът е оспоримост, а не нищожност.</w:t>
      </w:r>
    </w:p>
    <w:p>
      <w:pPr>
        <w:spacing w:after="100" w:before="0"/>
      </w:pPr>
      <w:r>
        <w:rPr>
          <w:b/>
          <w:bCs/>
        </w:rPr>
        <w:t xml:space="preserve">Защо Б е грешен:  </w:t>
      </w:r>
      <w:r>
        <w:t xml:space="preserve">Тригодишният срок се брои от сключването като краен предел на оспорването, но самото основание не е унищожаемост.</w:t>
      </w:r>
    </w:p>
    <w:p>
      <w:pPr>
        <w:spacing w:after="100" w:before="0"/>
      </w:pPr>
      <w:r>
        <w:rPr>
          <w:b/>
          <w:bCs/>
        </w:rPr>
        <w:t xml:space="preserve">Защо В е грешен:  </w:t>
      </w:r>
      <w:r>
        <w:t xml:space="preserve">Едностранното разпореждане с общ недвижим имот не води до нищожност — законът предвижда срочно оспорване.</w:t>
      </w:r>
    </w:p>
    <w:p>
      <w:pPr>
        <w:spacing w:after="100" w:before="0"/>
      </w:pPr>
      <w:r>
        <w:rPr>
          <w:b/>
          <w:bCs/>
        </w:rPr>
        <w:t xml:space="preserve">Защо Г е грешен:  </w:t>
      </w:r>
      <w:r>
        <w:t xml:space="preserve">Защитата е насочена към съдбата на самата сделка, а не към парично вземане срещу купувача за част от цената.</w:t>
      </w:r>
    </w:p>
    <w:p>
      <w:pPr>
        <w:spacing w:after="140" w:before="0"/>
      </w:pPr>
      <w:r>
        <w:rPr>
          <w:b/>
          <w:bCs/>
        </w:rPr>
        <w:t xml:space="preserve">Методическа бележка:  </w:t>
      </w:r>
      <w:r>
        <w:t xml:space="preserve">Проверява правилната квалификация на порока при разпореждане с имущество в съпружеска имуществена общност.</w:t>
      </w:r>
    </w:p>
    <w:p>
      <w:pPr>
        <w:pStyle w:val="Heading3"/>
        <w:spacing w:after="60" w:before="240"/>
      </w:pPr>
      <w:r>
        <w:rPr>
          <w:b/>
          <w:bCs/>
          <w:sz w:val="24"/>
          <w:szCs w:val="24"/>
        </w:rPr>
        <w:t xml:space="preserve">Въпрос 7</w:t>
      </w:r>
      <w:r>
        <w:rPr>
          <w:i/>
          <w:iCs/>
          <w:color w:val="767676"/>
          <w:sz w:val="19"/>
          <w:szCs w:val="19"/>
        </w:rPr>
        <w:t xml:space="preserve">   (№ 497 от 780)</w:t>
      </w:r>
    </w:p>
    <w:p>
      <w:pPr>
        <w:spacing w:after="100"/>
      </w:pPr>
      <w:r>
        <w:rPr>
          <w:b/>
          <w:bCs/>
          <w:sz w:val="19"/>
          <w:szCs w:val="19"/>
        </w:rPr>
        <w:t xml:space="preserve">Подтема: </w:t>
      </w:r>
      <w:r>
        <w:rPr>
          <w:sz w:val="19"/>
          <w:szCs w:val="19"/>
        </w:rPr>
        <w:t xml:space="preserve">Наддаване при публична продан</w:t>
      </w:r>
      <w:r>
        <w:rPr>
          <w:b/>
          <w:bCs/>
          <w:sz w:val="19"/>
          <w:szCs w:val="19"/>
        </w:rPr>
        <w:t xml:space="preserve">     Ниво: </w:t>
      </w:r>
      <w:r>
        <w:rPr>
          <w:sz w:val="19"/>
          <w:szCs w:val="19"/>
        </w:rPr>
        <w:t xml:space="preserve">Средно</w:t>
      </w:r>
    </w:p>
    <w:p>
      <w:pPr>
        <w:spacing w:after="80" w:before="0"/>
      </w:pPr>
      <w:r>
        <w:t xml:space="preserve">Кой е изключен от кръга на наддавачите при публичната продан по ГПК?</w:t>
      </w:r>
    </w:p>
    <w:p>
      <w:pPr>
        <w:spacing w:after="40"/>
        <w:ind w:left="431" w:hanging="360"/>
      </w:pPr>
      <w:r>
        <w:rPr>
          <w:b/>
          <w:bCs/>
        </w:rPr>
        <w:t xml:space="preserve">А) </w:t>
      </w:r>
      <w:r>
        <w:t xml:space="preserve">кредиторът, поискал образуване на изпълнението</w:t>
      </w:r>
    </w:p>
    <w:p>
      <w:pPr>
        <w:spacing w:after="40"/>
        <w:ind w:left="431" w:hanging="360"/>
      </w:pPr>
      <w:r>
        <w:rPr>
          <w:b/>
          <w:bCs/>
        </w:rPr>
        <w:t xml:space="preserve">Б) </w:t>
      </w:r>
      <w:r>
        <w:t xml:space="preserve">съпругът на длъжника, който не е страна по делото</w:t>
      </w:r>
    </w:p>
    <w:p>
      <w:pPr>
        <w:spacing w:after="40"/>
        <w:ind w:left="431" w:hanging="360"/>
      </w:pPr>
      <w:r>
        <w:rPr>
          <w:b/>
          <w:bCs/>
        </w:rPr>
        <w:t xml:space="preserve">В) </w:t>
      </w:r>
      <w:r>
        <w:t xml:space="preserve">длъжникът и служителите на съдебния изпълнител</w:t>
      </w:r>
    </w:p>
    <w:p>
      <w:pPr>
        <w:spacing w:after="40"/>
        <w:ind w:left="431" w:hanging="360"/>
      </w:pPr>
      <w:r>
        <w:rPr>
          <w:b/>
          <w:bCs/>
        </w:rPr>
        <w:t xml:space="preserve">Г) </w:t>
      </w:r>
      <w:r>
        <w:t xml:space="preserve">купувач, който не е внесъл задатък предварително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публичната продан не могат да наддават длъжникът, неговият законен представител, длъжностните лица от канцеларията на районния съд, служителите на съдебния изпълнител, както и лицата по чл. 185 ЗЗД (чл. 490 ГПК).</w:t>
      </w:r>
    </w:p>
    <w:p>
      <w:pPr>
        <w:spacing w:after="100" w:before="0"/>
      </w:pPr>
      <w:r>
        <w:rPr>
          <w:b/>
          <w:bCs/>
        </w:rPr>
        <w:t xml:space="preserve">Защо А е грешен:  </w:t>
      </w:r>
      <w:r>
        <w:t xml:space="preserve">Взискателят участва в проданта при общите условия; качеството му на кредитор не го изключва от наддаването.</w:t>
      </w:r>
    </w:p>
    <w:p>
      <w:pPr>
        <w:spacing w:after="100" w:before="0"/>
      </w:pPr>
      <w:r>
        <w:rPr>
          <w:b/>
          <w:bCs/>
        </w:rPr>
        <w:t xml:space="preserve">Защо Б е грешен:  </w:t>
      </w:r>
      <w:r>
        <w:t xml:space="preserve">Законът изброява длъжника и неговия законен представител, а не всеки роднина или съпруг извън тази категория.</w:t>
      </w:r>
    </w:p>
    <w:p>
      <w:pPr>
        <w:spacing w:after="100" w:before="0"/>
      </w:pPr>
      <w:r>
        <w:rPr>
          <w:b/>
          <w:bCs/>
        </w:rPr>
        <w:t xml:space="preserve">Защо Г е грешен:  </w:t>
      </w:r>
      <w:r>
        <w:t xml:space="preserve">Невнасянето на задатък е процесуална пречка за редовността на конкретното наддавателно предложение, а не забрана за купуване.</w:t>
      </w:r>
    </w:p>
    <w:p>
      <w:pPr>
        <w:spacing w:after="140" w:before="0"/>
      </w:pPr>
      <w:r>
        <w:rPr>
          <w:b/>
          <w:bCs/>
        </w:rPr>
        <w:t xml:space="preserve">Методическа бележка:  </w:t>
      </w:r>
      <w:r>
        <w:t xml:space="preserve">Проверява познаването на специалния кръг недопустими наддавачи при публичната продан.</w:t>
      </w:r>
    </w:p>
    <w:p>
      <w:pPr>
        <w:pStyle w:val="Heading3"/>
        <w:spacing w:after="60" w:before="240"/>
      </w:pPr>
      <w:r>
        <w:rPr>
          <w:b/>
          <w:bCs/>
          <w:sz w:val="24"/>
          <w:szCs w:val="24"/>
        </w:rPr>
        <w:t xml:space="preserve">Въпрос 8</w:t>
      </w:r>
      <w:r>
        <w:rPr>
          <w:i/>
          <w:iCs/>
          <w:color w:val="767676"/>
          <w:sz w:val="19"/>
          <w:szCs w:val="19"/>
        </w:rPr>
        <w:t xml:space="preserve">   (№ 498 от 780)</w:t>
      </w:r>
    </w:p>
    <w:p>
      <w:pPr>
        <w:spacing w:after="100"/>
      </w:pPr>
      <w:r>
        <w:rPr>
          <w:b/>
          <w:bCs/>
          <w:sz w:val="19"/>
          <w:szCs w:val="19"/>
        </w:rPr>
        <w:t xml:space="preserve">Подтема: </w:t>
      </w:r>
      <w:r>
        <w:rPr>
          <w:sz w:val="19"/>
          <w:szCs w:val="19"/>
        </w:rPr>
        <w:t xml:space="preserve">Органно представителство и вътрешна компетентност</w:t>
      </w:r>
      <w:r>
        <w:rPr>
          <w:b/>
          <w:bCs/>
          <w:sz w:val="19"/>
          <w:szCs w:val="19"/>
        </w:rPr>
        <w:t xml:space="preserve">     Ниво: </w:t>
      </w:r>
      <w:r>
        <w:rPr>
          <w:sz w:val="19"/>
          <w:szCs w:val="19"/>
        </w:rPr>
        <w:t xml:space="preserve">Високо</w:t>
      </w:r>
    </w:p>
    <w:p>
      <w:pPr>
        <w:spacing w:after="80" w:before="0"/>
      </w:pPr>
      <w:r>
        <w:t xml:space="preserve">Управител на ООД продава дружествен недвижим имот, без да е взето решение на общото събрание по чл. 137, ал. 1, т. 7 ТЗ. Какво е действието на сделката спрямо купувача?</w:t>
      </w:r>
    </w:p>
    <w:p>
      <w:pPr>
        <w:spacing w:after="40"/>
        <w:ind w:left="431" w:hanging="360"/>
      </w:pPr>
      <w:r>
        <w:rPr>
          <w:b/>
          <w:bCs/>
        </w:rPr>
        <w:t xml:space="preserve">А) </w:t>
      </w:r>
      <w:r>
        <w:t xml:space="preserve">нищожна е поради липсата на изискуемото решение</w:t>
      </w:r>
    </w:p>
    <w:p>
      <w:pPr>
        <w:spacing w:after="40"/>
        <w:ind w:left="431" w:hanging="360"/>
      </w:pPr>
      <w:r>
        <w:rPr>
          <w:b/>
          <w:bCs/>
        </w:rPr>
        <w:t xml:space="preserve">Б) </w:t>
      </w:r>
      <w:r>
        <w:t xml:space="preserve">действителна е, а нарушението остава вътрешно</w:t>
      </w:r>
    </w:p>
    <w:p>
      <w:pPr>
        <w:spacing w:after="40"/>
        <w:ind w:left="431" w:hanging="360"/>
      </w:pPr>
      <w:r>
        <w:rPr>
          <w:b/>
          <w:bCs/>
        </w:rPr>
        <w:t xml:space="preserve">В) </w:t>
      </w:r>
      <w:r>
        <w:t xml:space="preserve">висящо недействителна е до последващо решение</w:t>
      </w:r>
    </w:p>
    <w:p>
      <w:pPr>
        <w:spacing w:after="40"/>
        <w:ind w:left="431" w:hanging="360"/>
      </w:pPr>
      <w:r>
        <w:rPr>
          <w:b/>
          <w:bCs/>
        </w:rPr>
        <w:t xml:space="preserve">Г) </w:t>
      </w:r>
      <w:r>
        <w:t xml:space="preserve">унищожаема е по иск на всеки от съдружниците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Вътрешната компетентност за вземане на решение се разграничава от външната представителна власт на управителя (чл. 141 ТЗ). Решението по чл. 137, ал. 1, т. 7 ТЗ не е условие за действителността на разпоредителната сделка; нарушението на вътрешното задължение може да има други последици, но не обезсилва договора спрямо купувача.</w:t>
      </w:r>
    </w:p>
    <w:p>
      <w:pPr>
        <w:spacing w:after="100" w:before="0"/>
      </w:pPr>
      <w:r>
        <w:rPr>
          <w:b/>
          <w:bCs/>
        </w:rPr>
        <w:t xml:space="preserve">Защо А е грешен:  </w:t>
      </w:r>
      <w:r>
        <w:t xml:space="preserve">Липсата на вътрешно решение не е нарушение на повелителна забрана, каквато обосновава нищожност.</w:t>
      </w:r>
    </w:p>
    <w:p>
      <w:pPr>
        <w:spacing w:after="100" w:before="0"/>
      </w:pPr>
      <w:r>
        <w:rPr>
          <w:b/>
          <w:bCs/>
        </w:rPr>
        <w:t xml:space="preserve">Защо В е грешен:  </w:t>
      </w:r>
      <w:r>
        <w:t xml:space="preserve">Управителят разполага с представителна власт по закон, поради което не сме в хипотезата на мнимо представителство.</w:t>
      </w:r>
    </w:p>
    <w:p>
      <w:pPr>
        <w:spacing w:after="100" w:before="0"/>
      </w:pPr>
      <w:r>
        <w:rPr>
          <w:b/>
          <w:bCs/>
        </w:rPr>
        <w:t xml:space="preserve">Защо Г е грешен:  </w:t>
      </w:r>
      <w:r>
        <w:t xml:space="preserve">Съдружникът не е страна по сделката и защитата му се реализира в отношенията с управителя и дружеството.</w:t>
      </w:r>
    </w:p>
    <w:p>
      <w:pPr>
        <w:spacing w:after="140" w:before="0"/>
      </w:pPr>
      <w:r>
        <w:rPr>
          <w:b/>
          <w:bCs/>
        </w:rPr>
        <w:t xml:space="preserve">Методическа бележка:  </w:t>
      </w:r>
      <w:r>
        <w:t xml:space="preserve">Проверява разграничението между външна представителна власт и вътрешна компетентност в търговското дружество.</w:t>
      </w:r>
    </w:p>
    <w:p>
      <w:pPr>
        <w:pStyle w:val="Heading3"/>
        <w:spacing w:after="60" w:before="240"/>
      </w:pPr>
      <w:r>
        <w:rPr>
          <w:b/>
          <w:bCs/>
          <w:sz w:val="24"/>
          <w:szCs w:val="24"/>
        </w:rPr>
        <w:t xml:space="preserve">Въпрос 9</w:t>
      </w:r>
      <w:r>
        <w:rPr>
          <w:i/>
          <w:iCs/>
          <w:color w:val="767676"/>
          <w:sz w:val="19"/>
          <w:szCs w:val="19"/>
        </w:rPr>
        <w:t xml:space="preserve">   (№ 499 от 780)</w:t>
      </w:r>
    </w:p>
    <w:p>
      <w:pPr>
        <w:spacing w:after="100"/>
      </w:pPr>
      <w:r>
        <w:rPr>
          <w:b/>
          <w:bCs/>
          <w:sz w:val="19"/>
          <w:szCs w:val="19"/>
        </w:rPr>
        <w:t xml:space="preserve">Подтема: </w:t>
      </w:r>
      <w:r>
        <w:rPr>
          <w:sz w:val="19"/>
          <w:szCs w:val="19"/>
        </w:rPr>
        <w:t xml:space="preserve">Забрана за купуване на спорни права</w:t>
      </w:r>
      <w:r>
        <w:rPr>
          <w:b/>
          <w:bCs/>
          <w:sz w:val="19"/>
          <w:szCs w:val="19"/>
        </w:rPr>
        <w:t xml:space="preserve">     Ниво: </w:t>
      </w:r>
      <w:r>
        <w:rPr>
          <w:sz w:val="19"/>
          <w:szCs w:val="19"/>
        </w:rPr>
        <w:t xml:space="preserve">Високо</w:t>
      </w:r>
    </w:p>
    <w:p>
      <w:pPr>
        <w:spacing w:after="80" w:before="0"/>
      </w:pPr>
      <w:r>
        <w:t xml:space="preserve">Адвокат придобива спорно право по дело пред съда, към който се отнася дейността му. При кое условие придобиването е допустимо?</w:t>
      </w:r>
    </w:p>
    <w:p>
      <w:pPr>
        <w:spacing w:after="40"/>
        <w:ind w:left="431" w:hanging="360"/>
      </w:pPr>
      <w:r>
        <w:rPr>
          <w:b/>
          <w:bCs/>
        </w:rPr>
        <w:t xml:space="preserve">А) </w:t>
      </w:r>
      <w:r>
        <w:t xml:space="preserve">когато има писмено съгласие от насрещната страна</w:t>
      </w:r>
    </w:p>
    <w:p>
      <w:pPr>
        <w:spacing w:after="40"/>
        <w:ind w:left="431" w:hanging="360"/>
      </w:pPr>
      <w:r>
        <w:rPr>
          <w:b/>
          <w:bCs/>
        </w:rPr>
        <w:t xml:space="preserve">Б) </w:t>
      </w:r>
      <w:r>
        <w:t xml:space="preserve">когато цената отговаря на пазарната оценка на правото</w:t>
      </w:r>
    </w:p>
    <w:p>
      <w:pPr>
        <w:spacing w:after="40"/>
        <w:ind w:left="431" w:hanging="360"/>
      </w:pPr>
      <w:r>
        <w:rPr>
          <w:b/>
          <w:bCs/>
        </w:rPr>
        <w:t xml:space="preserve">В) </w:t>
      </w:r>
      <w:r>
        <w:t xml:space="preserve">когато плащането е извършено чрез подставено лице</w:t>
      </w:r>
    </w:p>
    <w:p>
      <w:pPr>
        <w:spacing w:after="40"/>
        <w:ind w:left="431" w:hanging="360"/>
      </w:pPr>
      <w:r>
        <w:rPr>
          <w:b/>
          <w:bCs/>
        </w:rPr>
        <w:t xml:space="preserve">Г) </w:t>
      </w:r>
      <w:r>
        <w:t xml:space="preserve">когато е действителен съсобственик на правото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Законът допуска изключение, когато купувачът е съсобственик на спорното право (чл. 185, б. „б“ ЗЗД). Придобиването на останалата част служи за прекратяване или концентриране на съществуваща общност, а качеството на съсобственик трябва да съществува действително, а не да е формално създадено за заобикаляне на забраната.</w:t>
      </w:r>
    </w:p>
    <w:p>
      <w:pPr>
        <w:spacing w:after="100" w:before="0"/>
      </w:pPr>
      <w:r>
        <w:rPr>
          <w:b/>
          <w:bCs/>
        </w:rPr>
        <w:t xml:space="preserve">Защо А е грешен:  </w:t>
      </w:r>
      <w:r>
        <w:t xml:space="preserve">Нормата е императивна и не може да бъде дерогирана със съгласие или уговорка между участниците.</w:t>
      </w:r>
    </w:p>
    <w:p>
      <w:pPr>
        <w:spacing w:after="100" w:before="0"/>
      </w:pPr>
      <w:r>
        <w:rPr>
          <w:b/>
          <w:bCs/>
        </w:rPr>
        <w:t xml:space="preserve">Защо Б е грешен:  </w:t>
      </w:r>
      <w:r>
        <w:t xml:space="preserve">Забраната отстранява самия конфликт на интереси и не се преодолява с еквивалентност на цената.</w:t>
      </w:r>
    </w:p>
    <w:p>
      <w:pPr>
        <w:spacing w:after="100" w:before="0"/>
      </w:pPr>
      <w:r>
        <w:rPr>
          <w:b/>
          <w:bCs/>
        </w:rPr>
        <w:t xml:space="preserve">Защо В е грешен:  </w:t>
      </w:r>
      <w:r>
        <w:t xml:space="preserve">Забраната действа и при придобиване чрез подставено лице, което изрично препятства заобикалянето ѝ.</w:t>
      </w:r>
    </w:p>
    <w:p>
      <w:pPr>
        <w:spacing w:after="140" w:before="0"/>
      </w:pPr>
      <w:r>
        <w:rPr>
          <w:b/>
          <w:bCs/>
        </w:rPr>
        <w:t xml:space="preserve">Методическа бележка:  </w:t>
      </w:r>
      <w:r>
        <w:t xml:space="preserve">Проверява границите на изключението по чл. 185, б. „б“ ЗЗД и стриктното тълкуване на забраната.</w:t>
      </w:r>
    </w:p>
    <w:p>
      <w:pPr>
        <w:pStyle w:val="Heading3"/>
        <w:spacing w:after="60" w:before="240"/>
      </w:pPr>
      <w:r>
        <w:rPr>
          <w:b/>
          <w:bCs/>
          <w:sz w:val="24"/>
          <w:szCs w:val="24"/>
        </w:rPr>
        <w:t xml:space="preserve">Въпрос 10</w:t>
      </w:r>
      <w:r>
        <w:rPr>
          <w:i/>
          <w:iCs/>
          <w:color w:val="767676"/>
          <w:sz w:val="19"/>
          <w:szCs w:val="19"/>
        </w:rPr>
        <w:t xml:space="preserve">   (№ 500 от 780)</w:t>
      </w:r>
    </w:p>
    <w:p>
      <w:pPr>
        <w:spacing w:after="100"/>
      </w:pPr>
      <w:r>
        <w:rPr>
          <w:b/>
          <w:bCs/>
          <w:sz w:val="19"/>
          <w:szCs w:val="19"/>
        </w:rPr>
        <w:t xml:space="preserve">Подтема: </w:t>
      </w:r>
      <w:r>
        <w:rPr>
          <w:sz w:val="19"/>
          <w:szCs w:val="19"/>
        </w:rPr>
        <w:t xml:space="preserve">Последици от нарушение на чл. 185 ЗЗД</w:t>
      </w:r>
      <w:r>
        <w:rPr>
          <w:b/>
          <w:bCs/>
          <w:sz w:val="19"/>
          <w:szCs w:val="19"/>
        </w:rPr>
        <w:t xml:space="preserve">     Ниво: </w:t>
      </w:r>
      <w:r>
        <w:rPr>
          <w:sz w:val="19"/>
          <w:szCs w:val="19"/>
        </w:rPr>
        <w:t xml:space="preserve">Високо</w:t>
      </w:r>
    </w:p>
    <w:p>
      <w:pPr>
        <w:spacing w:after="80" w:before="0"/>
      </w:pPr>
      <w:r>
        <w:t xml:space="preserve">Лице, назначено от органите на властта да управлява чуждо имущество, купува част от повереното му имущество по доброволна продажба. Каква е последицата за договора?</w:t>
      </w:r>
    </w:p>
    <w:p>
      <w:pPr>
        <w:spacing w:after="40"/>
        <w:ind w:left="431" w:hanging="360"/>
      </w:pPr>
      <w:r>
        <w:rPr>
          <w:b/>
          <w:bCs/>
        </w:rPr>
        <w:t xml:space="preserve">А) </w:t>
      </w:r>
      <w:r>
        <w:t xml:space="preserve">нищожност поради противоречие с повелителна норма</w:t>
      </w:r>
    </w:p>
    <w:p>
      <w:pPr>
        <w:spacing w:after="40"/>
        <w:ind w:left="431" w:hanging="360"/>
      </w:pPr>
      <w:r>
        <w:rPr>
          <w:b/>
          <w:bCs/>
        </w:rPr>
        <w:t xml:space="preserve">Б) </w:t>
      </w:r>
      <w:r>
        <w:t xml:space="preserve">унищожаемост по иск на собственика в тригодишен срок</w:t>
      </w:r>
    </w:p>
    <w:p>
      <w:pPr>
        <w:spacing w:after="40"/>
        <w:ind w:left="431" w:hanging="360"/>
      </w:pPr>
      <w:r>
        <w:rPr>
          <w:b/>
          <w:bCs/>
        </w:rPr>
        <w:t xml:space="preserve">В) </w:t>
      </w:r>
      <w:r>
        <w:t xml:space="preserve">висяща недействителност до потвърждаване от собственика</w:t>
      </w:r>
    </w:p>
    <w:p>
      <w:pPr>
        <w:spacing w:after="40"/>
        <w:ind w:left="431" w:hanging="360"/>
      </w:pPr>
      <w:r>
        <w:rPr>
          <w:b/>
          <w:bCs/>
        </w:rPr>
        <w:t xml:space="preserve">Г) </w:t>
      </w:r>
      <w:r>
        <w:t xml:space="preserve">оспоримост в шестмесечен срок от узнаване за сделката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Доброволна продажба в нарушение на чл. 185, б. „а“ ЗЗД противоречи на повелителна законова забрана и е нищожна по чл. 26, ал. 1 ЗЗД. Тя не поражда целените облигационни и вещни последици, а даденото се връща по чл. 34 във връзка с чл. 55 ЗЗД.</w:t>
      </w:r>
    </w:p>
    <w:p>
      <w:pPr>
        <w:spacing w:after="100" w:before="0"/>
      </w:pPr>
      <w:r>
        <w:rPr>
          <w:b/>
          <w:bCs/>
        </w:rPr>
        <w:t xml:space="preserve">Защо Б е грешен:  </w:t>
      </w:r>
      <w:r>
        <w:t xml:space="preserve">Унищожаемостта предпоставя порок на волята или неспособност на страната, докато тук е нарушена императивна забрана.</w:t>
      </w:r>
    </w:p>
    <w:p>
      <w:pPr>
        <w:spacing w:after="100" w:before="0"/>
      </w:pPr>
      <w:r>
        <w:rPr>
          <w:b/>
          <w:bCs/>
        </w:rPr>
        <w:t xml:space="preserve">Защо В е грешен:  </w:t>
      </w:r>
      <w:r>
        <w:t xml:space="preserve">Потвърждаване е възможно при мнимо представителство; нарушението на чл. 185 ЗЗД не подлежи на саниране по този ред.</w:t>
      </w:r>
    </w:p>
    <w:p>
      <w:pPr>
        <w:spacing w:after="100" w:before="0"/>
      </w:pPr>
      <w:r>
        <w:rPr>
          <w:b/>
          <w:bCs/>
        </w:rPr>
        <w:t xml:space="preserve">Защо Г е грешен:  </w:t>
      </w:r>
      <w:r>
        <w:t xml:space="preserve">Оспоримостта е специална последица при разпореждане с имущество в съпружеска имуществена общност и не се прилага тук.</w:t>
      </w:r>
    </w:p>
    <w:p>
      <w:pPr>
        <w:spacing w:after="140" w:before="0"/>
      </w:pPr>
      <w:r>
        <w:rPr>
          <w:b/>
          <w:bCs/>
        </w:rPr>
        <w:t xml:space="preserve">Методическа бележка:  </w:t>
      </w:r>
      <w:r>
        <w:t xml:space="preserve">Проверява точното съотнасяне на нарушената норма към съответното основание за недействителност.</w:t>
      </w:r>
    </w:p>
    <w:p>
      <w:pPr>
        <w:pStyle w:val="Heading2"/>
        <w:spacing w:after="120" w:before="320"/>
      </w:pPr>
      <w:r>
        <w:rPr>
          <w:b/>
          <w:bCs/>
          <w:color w:val="2F5496"/>
          <w:sz w:val="26"/>
          <w:szCs w:val="26"/>
        </w:rPr>
        <w:t xml:space="preserve">Тема 50 — казуси</w:t>
      </w:r>
    </w:p>
    <w:p>
      <w:pPr>
        <w:pStyle w:val="Heading3"/>
        <w:spacing w:after="80" w:before="240"/>
      </w:pPr>
      <w:r>
        <w:rPr>
          <w:b/>
          <w:bCs/>
          <w:sz w:val="24"/>
          <w:szCs w:val="24"/>
        </w:rPr>
        <w:t xml:space="preserve">Казус 1</w:t>
      </w:r>
      <w:r>
        <w:rPr>
          <w:i/>
          <w:iCs/>
          <w:color w:val="767676"/>
          <w:sz w:val="19"/>
          <w:szCs w:val="19"/>
        </w:rPr>
        <w:t xml:space="preserve">   (№ 99 от 156)</w:t>
      </w:r>
    </w:p>
    <w:p>
      <w:pPr>
        <w:spacing w:after="100" w:before="0"/>
      </w:pPr>
      <w:r>
        <w:rPr>
          <w:b/>
          <w:bCs/>
        </w:rPr>
        <w:t xml:space="preserve">Заглавие:  </w:t>
      </w:r>
      <w:r>
        <w:t xml:space="preserve">Купувачът на публичната продан, свързан с кантората на съдебния изпълнител</w:t>
      </w:r>
    </w:p>
    <w:p>
      <w:pPr>
        <w:spacing w:after="100" w:before="0"/>
      </w:pPr>
      <w:r>
        <w:rPr>
          <w:b/>
          <w:bCs/>
        </w:rPr>
        <w:t xml:space="preserve">Тема:  </w:t>
      </w:r>
      <w:r>
        <w:t xml:space="preserve">Забрани за купуване при публична продан. Подставено лице и непряко участие.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публична продан</w:t>
      </w:r>
    </w:p>
    <w:p>
      <w:pPr>
        <w:spacing w:after="40"/>
        <w:ind w:left="504" w:hanging="288"/>
      </w:pPr>
      <w:r>
        <w:t xml:space="preserve">•  забрани за купуване</w:t>
      </w:r>
    </w:p>
    <w:p>
      <w:pPr>
        <w:spacing w:after="40"/>
        <w:ind w:left="504" w:hanging="288"/>
      </w:pPr>
      <w:r>
        <w:t xml:space="preserve">•  кръг на забранените купувачи</w:t>
      </w:r>
    </w:p>
    <w:p>
      <w:pPr>
        <w:spacing w:after="40"/>
        <w:ind w:left="504" w:hanging="288"/>
      </w:pPr>
      <w:r>
        <w:t xml:space="preserve">•  подставено лице</w:t>
      </w:r>
    </w:p>
    <w:p>
      <w:pPr>
        <w:spacing w:after="40"/>
        <w:ind w:left="504" w:hanging="288"/>
      </w:pPr>
      <w:r>
        <w:t xml:space="preserve">•  непряко участие в наддаването</w:t>
      </w:r>
    </w:p>
    <w:p>
      <w:pPr>
        <w:spacing w:after="40"/>
        <w:ind w:left="504" w:hanging="288"/>
      </w:pPr>
      <w:r>
        <w:t xml:space="preserve">•  заобикаляне на забраната</w:t>
      </w:r>
    </w:p>
    <w:p>
      <w:pPr>
        <w:spacing w:after="40"/>
        <w:ind w:left="504" w:hanging="288"/>
      </w:pPr>
      <w:r>
        <w:t xml:space="preserve">•  недействителност по специалния режим на публичната продан</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кога участник попада в кръга на забранените купувачи;</w:t>
      </w:r>
    </w:p>
    <w:p>
      <w:pPr>
        <w:spacing w:after="40"/>
        <w:ind w:left="504" w:hanging="288"/>
      </w:pPr>
      <w:r>
        <w:t xml:space="preserve">•  да обясни защо формално различният купувач не изключва забраната;</w:t>
      </w:r>
    </w:p>
    <w:p>
      <w:pPr>
        <w:spacing w:after="40"/>
        <w:ind w:left="504" w:hanging="288"/>
      </w:pPr>
      <w:r>
        <w:t xml:space="preserve">•  да посочи какво подлежи на доказване при твърдение за подставено лице;</w:t>
      </w:r>
    </w:p>
    <w:p>
      <w:pPr>
        <w:spacing w:after="40"/>
        <w:ind w:left="504" w:hanging="288"/>
      </w:pPr>
      <w:r>
        <w:t xml:space="preserve">•  да изведе последиците от доказано заобикаляне на забраната;</w:t>
      </w:r>
    </w:p>
    <w:p>
      <w:pPr>
        <w:spacing w:after="60" w:before="120"/>
      </w:pPr>
      <w:r>
        <w:rPr>
          <w:b/>
          <w:bCs/>
        </w:rPr>
        <w:t xml:space="preserve">Факти</w:t>
      </w:r>
    </w:p>
    <w:p>
      <w:pPr>
        <w:spacing w:after="80" w:before="0"/>
        <w:jc w:val="both"/>
      </w:pPr>
      <w:r>
        <w:t xml:space="preserve">Частен съдебен изпълнител организира публична продан на недвижим имот. Имотът е спечелен на търга от дружество, чийто едноличен собственик е съпругата на служител от кантората на същия съдебен изпълнител. След възлагането длъжникът предявява иск, че продажбата е недействителна, защото купувачът всъщност е подставено лице на лице без право да наддава.</w:t>
      </w:r>
    </w:p>
    <w:p>
      <w:pPr>
        <w:spacing w:after="60" w:before="120"/>
      </w:pPr>
      <w:r>
        <w:rPr>
          <w:b/>
          <w:bCs/>
        </w:rPr>
        <w:t xml:space="preserve">Въпроси</w:t>
      </w:r>
    </w:p>
    <w:p>
      <w:pPr>
        <w:spacing w:after="40"/>
        <w:ind w:left="504" w:hanging="288"/>
      </w:pPr>
      <w:r>
        <w:t xml:space="preserve">1.  Какъв е правният проблем тук?</w:t>
      </w:r>
    </w:p>
    <w:p>
      <w:pPr>
        <w:spacing w:after="40"/>
        <w:ind w:left="504" w:hanging="288"/>
      </w:pPr>
      <w:r>
        <w:t xml:space="preserve">2.  Има ли значение, че купувачът формално не е самият служител?</w:t>
      </w:r>
    </w:p>
    <w:p>
      <w:pPr>
        <w:spacing w:after="40"/>
        <w:ind w:left="504" w:hanging="288"/>
      </w:pPr>
      <w:r>
        <w:t xml:space="preserve">3.  Какво следва да се установи?</w:t>
      </w:r>
    </w:p>
    <w:p>
      <w:pPr>
        <w:spacing w:after="40"/>
        <w:ind w:left="504" w:hanging="288"/>
      </w:pPr>
      <w:r>
        <w:t xml:space="preserve">4.  Какъв е резултатът, ако се докаже заобикаляне на забраната?</w:t>
      </w:r>
    </w:p>
    <w:p>
      <w:pPr>
        <w:spacing w:after="60" w:before="120"/>
      </w:pPr>
      <w:r>
        <w:rPr>
          <w:b/>
          <w:bCs/>
        </w:rPr>
        <w:t xml:space="preserve">Насоки за решаване</w:t>
      </w:r>
    </w:p>
    <w:p>
      <w:pPr>
        <w:spacing w:after="40"/>
        <w:ind w:left="504" w:hanging="288"/>
      </w:pPr>
      <w:r>
        <w:t xml:space="preserve">•  Установете каква е връзката между дружеството купувач и служителя от кантората.</w:t>
      </w:r>
    </w:p>
    <w:p>
      <w:pPr>
        <w:spacing w:after="40"/>
        <w:ind w:left="504" w:hanging="288"/>
      </w:pPr>
      <w:r>
        <w:t xml:space="preserve">•  Разграничете формалната от фактическата легитимация на наддавача.</w:t>
      </w:r>
    </w:p>
    <w:p>
      <w:pPr>
        <w:spacing w:after="40"/>
        <w:ind w:left="504" w:hanging="288"/>
      </w:pPr>
      <w:r>
        <w:t xml:space="preserve">•  Определете кои обстоятелства подлежат на доказване по спора.</w:t>
      </w:r>
    </w:p>
    <w:p>
      <w:pPr>
        <w:spacing w:after="40"/>
        <w:ind w:left="504" w:hanging="288"/>
      </w:pPr>
      <w:r>
        <w:t xml:space="preserve">•  Свържете доказаното заобикаляне със специалния режим на публичната продан.</w:t>
      </w:r>
    </w:p>
    <w:p>
      <w:pPr>
        <w:spacing w:after="60" w:before="120"/>
      </w:pPr>
      <w:r>
        <w:rPr>
          <w:b/>
          <w:bCs/>
        </w:rPr>
        <w:t xml:space="preserve">Примерен отговор</w:t>
      </w:r>
    </w:p>
    <w:p>
      <w:pPr>
        <w:spacing w:after="80" w:before="0"/>
        <w:jc w:val="both"/>
      </w:pPr>
      <w:r>
        <w:t xml:space="preserve">1. Проблемът е за участие на лице, което фактически попада в кръга на забранените купувачи при публична продан.</w:t>
      </w:r>
    </w:p>
    <w:p>
      <w:pPr>
        <w:spacing w:after="80" w:before="0"/>
        <w:jc w:val="both"/>
      </w:pPr>
      <w:r>
        <w:t xml:space="preserve">2. Да, но само формално. Законът забранява и непрякото участие чрез подставено лице. Следователно не е достатъчно купувачът по документи да е различен.</w:t>
      </w:r>
    </w:p>
    <w:p>
      <w:pPr>
        <w:spacing w:after="80" w:before="0"/>
        <w:jc w:val="both"/>
      </w:pPr>
      <w:r>
        <w:t xml:space="preserve">3. Трябва да се установи дали дружеството реално действа в интерес на забраненото лице и дали формалното участие прикрива заобикаляне на забраната.</w:t>
      </w:r>
    </w:p>
    <w:p>
      <w:pPr>
        <w:spacing w:after="80" w:before="0"/>
        <w:jc w:val="both"/>
      </w:pPr>
      <w:r>
        <w:t xml:space="preserve">4. Ако това се докаже, продажбата е недействителна по специалния режим на публичната продан и възлагането може да бъде атакувано на това основание.</w:t>
      </w:r>
    </w:p>
    <w:p>
      <w:pPr>
        <w:spacing w:after="60" w:before="120"/>
      </w:pPr>
      <w:r>
        <w:rPr>
          <w:b/>
          <w:bCs/>
        </w:rPr>
        <w:t xml:space="preserve">Кратък извод</w:t>
      </w:r>
    </w:p>
    <w:p>
      <w:pPr>
        <w:spacing w:after="80" w:before="0"/>
        <w:jc w:val="both"/>
      </w:pPr>
      <w:r>
        <w:t xml:space="preserve">Забраната за купуване при публична продан обхваща и непрякото участие чрез подставено лице: ако се докаже, че дружеството действа в интерес на забраненото лице, продажбата е недействителна и възлагането може да бъде атакувано.</w:t>
      </w:r>
    </w:p>
    <w:p>
      <w:pPr>
        <w:spacing w:after="60" w:before="120"/>
      </w:pPr>
      <w:r>
        <w:rPr>
          <w:b/>
          <w:bCs/>
        </w:rPr>
        <w:t xml:space="preserve">Често срещани грешки</w:t>
      </w:r>
    </w:p>
    <w:p>
      <w:pPr>
        <w:spacing w:after="40"/>
        <w:ind w:left="504" w:hanging="288"/>
      </w:pPr>
      <w:r>
        <w:t xml:space="preserve">•  Да се приема, че формално различният купувач автоматично изключва забраната.</w:t>
      </w:r>
    </w:p>
    <w:p>
      <w:pPr>
        <w:spacing w:after="40"/>
        <w:ind w:left="504" w:hanging="288"/>
      </w:pPr>
      <w:r>
        <w:t xml:space="preserve">•  Да се пренебрегва непрякото участие чрез подставено лице.</w:t>
      </w:r>
    </w:p>
    <w:p>
      <w:pPr>
        <w:spacing w:after="40"/>
        <w:ind w:left="504" w:hanging="288"/>
      </w:pPr>
      <w:r>
        <w:t xml:space="preserve">•  Да се извежда недействителност само от връзката между лицата, без да се доказва заобикаляне.</w:t>
      </w:r>
    </w:p>
    <w:p>
      <w:pPr>
        <w:spacing w:after="40"/>
        <w:ind w:left="504" w:hanging="288"/>
      </w:pPr>
      <w:r>
        <w:t xml:space="preserve">•  Да се търси общият режим на недействителност вместо специалния режим на публичната продан.</w:t>
      </w:r>
    </w:p>
    <w:p>
      <w:pPr>
        <w:pStyle w:val="Heading3"/>
        <w:spacing w:after="80" w:before="240"/>
      </w:pPr>
      <w:r>
        <w:rPr>
          <w:b/>
          <w:bCs/>
          <w:sz w:val="24"/>
          <w:szCs w:val="24"/>
        </w:rPr>
        <w:t xml:space="preserve">Казус 2</w:t>
      </w:r>
      <w:r>
        <w:rPr>
          <w:i/>
          <w:iCs/>
          <w:color w:val="767676"/>
          <w:sz w:val="19"/>
          <w:szCs w:val="19"/>
        </w:rPr>
        <w:t xml:space="preserve">   (№ 100 от 156)</w:t>
      </w:r>
    </w:p>
    <w:p>
      <w:pPr>
        <w:spacing w:after="100" w:before="0"/>
      </w:pPr>
      <w:r>
        <w:rPr>
          <w:b/>
          <w:bCs/>
        </w:rPr>
        <w:t xml:space="preserve">Заглавие:  </w:t>
      </w:r>
      <w:r>
        <w:t xml:space="preserve">Законният представител, който купува имота на детето си</w:t>
      </w:r>
    </w:p>
    <w:p>
      <w:pPr>
        <w:spacing w:after="100" w:before="0"/>
      </w:pPr>
      <w:r>
        <w:rPr>
          <w:b/>
          <w:bCs/>
        </w:rPr>
        <w:t xml:space="preserve">Тема:  </w:t>
      </w:r>
      <w:r>
        <w:t xml:space="preserve">Забрани за купуване. Конфликт на интереси при законното представителство.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забрани за купуване</w:t>
      </w:r>
    </w:p>
    <w:p>
      <w:pPr>
        <w:spacing w:after="40"/>
        <w:ind w:left="504" w:hanging="288"/>
      </w:pPr>
      <w:r>
        <w:t xml:space="preserve">•  законно представителство на малолетен</w:t>
      </w:r>
    </w:p>
    <w:p>
      <w:pPr>
        <w:spacing w:after="40"/>
        <w:ind w:left="504" w:hanging="288"/>
      </w:pPr>
      <w:r>
        <w:t xml:space="preserve">•  разрешение на районния съд</w:t>
      </w:r>
    </w:p>
    <w:p>
      <w:pPr>
        <w:spacing w:after="40"/>
        <w:ind w:left="504" w:hanging="288"/>
      </w:pPr>
      <w:r>
        <w:t xml:space="preserve">•  общи забрани и правила за конфликт на интереси</w:t>
      </w:r>
    </w:p>
    <w:p>
      <w:pPr>
        <w:spacing w:after="40"/>
        <w:ind w:left="504" w:hanging="288"/>
      </w:pPr>
      <w:r>
        <w:t xml:space="preserve">•  представител от двете страни на сделката</w:t>
      </w:r>
    </w:p>
    <w:p>
      <w:pPr>
        <w:spacing w:after="40"/>
        <w:ind w:left="504" w:hanging="288"/>
      </w:pPr>
      <w:r>
        <w:t xml:space="preserve">•  лична облага на представителя</w:t>
      </w:r>
    </w:p>
    <w:p>
      <w:pPr>
        <w:spacing w:after="40"/>
        <w:ind w:left="504" w:hanging="288"/>
      </w:pPr>
      <w:r>
        <w:t xml:space="preserve">•  порочност на сделката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съдебното разрешение прави покупката допустима;</w:t>
      </w:r>
    </w:p>
    <w:p>
      <w:pPr>
        <w:spacing w:after="40"/>
        <w:ind w:left="504" w:hanging="288"/>
      </w:pPr>
      <w:r>
        <w:t xml:space="preserve">•  да обясни защо законният представител не може свободно да купи от представлявания;</w:t>
      </w:r>
    </w:p>
    <w:p>
      <w:pPr>
        <w:spacing w:after="40"/>
        <w:ind w:left="504" w:hanging="288"/>
      </w:pPr>
      <w:r>
        <w:t xml:space="preserve">•  да идентифицира конфликта на интереси в конкретните отношения;</w:t>
      </w:r>
    </w:p>
    <w:p>
      <w:pPr>
        <w:spacing w:after="40"/>
        <w:ind w:left="504" w:hanging="288"/>
      </w:pPr>
      <w:r>
        <w:t xml:space="preserve">•  да изведе последиците за действителността на сделката;</w:t>
      </w:r>
    </w:p>
    <w:p>
      <w:pPr>
        <w:spacing w:after="60" w:before="120"/>
      </w:pPr>
      <w:r>
        <w:rPr>
          <w:b/>
          <w:bCs/>
        </w:rPr>
        <w:t xml:space="preserve">Факти</w:t>
      </w:r>
    </w:p>
    <w:p>
      <w:pPr>
        <w:spacing w:after="80" w:before="0"/>
        <w:jc w:val="both"/>
      </w:pPr>
      <w:r>
        <w:t xml:space="preserve">Майка, действаща като законен представител на малолетното си дете, иска разрешение от районния съд да продаде наследен гараж на самата себе си, за да „запази имота в семейството". Съдът дава разрешение, приемайки че цената е пазарна. По-късно пълнолетното вече дете оспорва сделката.</w:t>
      </w:r>
    </w:p>
    <w:p>
      <w:pPr>
        <w:spacing w:after="60" w:before="120"/>
      </w:pPr>
      <w:r>
        <w:rPr>
          <w:b/>
          <w:bCs/>
        </w:rPr>
        <w:t xml:space="preserve">Въпроси</w:t>
      </w:r>
    </w:p>
    <w:p>
      <w:pPr>
        <w:spacing w:after="40"/>
        <w:ind w:left="504" w:hanging="288"/>
      </w:pPr>
      <w:r>
        <w:t xml:space="preserve">1.  Достатъчно ли е съдебното разрешение, за да направи покупката допустима?</w:t>
      </w:r>
    </w:p>
    <w:p>
      <w:pPr>
        <w:spacing w:after="40"/>
        <w:ind w:left="504" w:hanging="288"/>
      </w:pPr>
      <w:r>
        <w:t xml:space="preserve">2.  Може ли законният представител да купи вещта от представлявания?</w:t>
      </w:r>
    </w:p>
    <w:p>
      <w:pPr>
        <w:spacing w:after="40"/>
        <w:ind w:left="504" w:hanging="288"/>
      </w:pPr>
      <w:r>
        <w:t xml:space="preserve">3.  Какъв е проблемът с конфликта на интереси?</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Разграничете разрешението по семейното право от общите забрани за купуване.</w:t>
      </w:r>
    </w:p>
    <w:p>
      <w:pPr>
        <w:spacing w:after="40"/>
        <w:ind w:left="504" w:hanging="288"/>
      </w:pPr>
      <w:r>
        <w:t xml:space="preserve">•  Проследете в какви качества участва майката в една и съща сделка.</w:t>
      </w:r>
    </w:p>
    <w:p>
      <w:pPr>
        <w:spacing w:after="40"/>
        <w:ind w:left="504" w:hanging="288"/>
      </w:pPr>
      <w:r>
        <w:t xml:space="preserve">•  Преценете чий интерес е длъжен да защитава представителят.</w:t>
      </w:r>
    </w:p>
    <w:p>
      <w:pPr>
        <w:spacing w:after="40"/>
        <w:ind w:left="504" w:hanging="288"/>
      </w:pPr>
      <w:r>
        <w:t xml:space="preserve">•  Съобразете дали формалното разрешение отстранява порока на сделката.</w:t>
      </w:r>
    </w:p>
    <w:p>
      <w:pPr>
        <w:spacing w:after="60" w:before="120"/>
      </w:pPr>
      <w:r>
        <w:rPr>
          <w:b/>
          <w:bCs/>
        </w:rPr>
        <w:t xml:space="preserve">Примерен отговор</w:t>
      </w:r>
    </w:p>
    <w:p>
      <w:pPr>
        <w:spacing w:after="80" w:before="0"/>
        <w:jc w:val="both"/>
      </w:pPr>
      <w:r>
        <w:t xml:space="preserve">1. Не непременно. Разрешението по семейното право не обезсилва автоматично приложението на общите забрани и на правилата за конфликт на интереси.</w:t>
      </w:r>
    </w:p>
    <w:p>
      <w:pPr>
        <w:spacing w:after="80" w:before="0"/>
        <w:jc w:val="both"/>
      </w:pPr>
      <w:r>
        <w:t xml:space="preserve">2. По начало такава покупка е силно проблематична, защото законният представител се оказва от двете страни на сделката и личният му интерес влиза в конфликт с интереса на детето.</w:t>
      </w:r>
    </w:p>
    <w:p>
      <w:pPr>
        <w:spacing w:after="80" w:before="0"/>
        <w:jc w:val="both"/>
      </w:pPr>
      <w:r>
        <w:t xml:space="preserve">3. Той е същностен: представителят не може свободно да предпочете себе си като купувач там, където трябва да защитава чужд интерес.</w:t>
      </w:r>
    </w:p>
    <w:p>
      <w:pPr>
        <w:spacing w:after="80" w:before="0"/>
        <w:jc w:val="both"/>
      </w:pPr>
      <w:r>
        <w:t xml:space="preserve">4. Най-вероятният извод е, че сделката е порочна именно поради недопустимото смесване на представителна функция и лична облага, независимо от формалното съдебно разрешение.</w:t>
      </w:r>
    </w:p>
    <w:p>
      <w:pPr>
        <w:spacing w:after="60" w:before="120"/>
      </w:pPr>
      <w:r>
        <w:rPr>
          <w:b/>
          <w:bCs/>
        </w:rPr>
        <w:t xml:space="preserve">Кратък извод</w:t>
      </w:r>
    </w:p>
    <w:p>
      <w:pPr>
        <w:spacing w:after="80" w:before="0"/>
        <w:jc w:val="both"/>
      </w:pPr>
      <w:r>
        <w:t xml:space="preserve">Съдебното разрешение не изключва общите забрани и правилата за конфликт на интереси: сделката е порочна, защото представителят се оказва от двете страни и предпочита себе си там, където дължи защита на чужд интерес.</w:t>
      </w:r>
    </w:p>
    <w:p>
      <w:pPr>
        <w:spacing w:after="60" w:before="120"/>
      </w:pPr>
      <w:r>
        <w:rPr>
          <w:b/>
          <w:bCs/>
        </w:rPr>
        <w:t xml:space="preserve">Често срещани грешки</w:t>
      </w:r>
    </w:p>
    <w:p>
      <w:pPr>
        <w:spacing w:after="40"/>
        <w:ind w:left="504" w:hanging="288"/>
      </w:pPr>
      <w:r>
        <w:t xml:space="preserve">•  Да се приема, че съдебното разрешение само по себе си прави покупката допустима.</w:t>
      </w:r>
    </w:p>
    <w:p>
      <w:pPr>
        <w:spacing w:after="40"/>
        <w:ind w:left="504" w:hanging="288"/>
      </w:pPr>
      <w:r>
        <w:t xml:space="preserve">•  Да се пренебрегва двойното качество на представителя в една и съща сделка.</w:t>
      </w:r>
    </w:p>
    <w:p>
      <w:pPr>
        <w:spacing w:after="40"/>
        <w:ind w:left="504" w:hanging="288"/>
      </w:pPr>
      <w:r>
        <w:t xml:space="preserve">•  Да се извежда допустимост от обстоятелството, че цената е пазарна.</w:t>
      </w:r>
    </w:p>
    <w:p>
      <w:pPr>
        <w:spacing w:after="40"/>
        <w:ind w:left="504" w:hanging="288"/>
      </w:pPr>
      <w:r>
        <w:t xml:space="preserve">•  Да се смесва разрешението по семейното право с общия режим на забраните за купуване.</w:t>
      </w:r>
    </w:p>
    <w:p>
      <w:r>
        <w:br w:type="page"/>
      </w:r>
    </w:p>
    <w:p>
      <w:pPr>
        <w:pStyle w:val="Heading1"/>
        <w:spacing w:after="80"/>
      </w:pPr>
      <w:r>
        <w:rPr>
          <w:b/>
          <w:bCs/>
          <w:color w:val="2F5496"/>
          <w:sz w:val="30"/>
          <w:szCs w:val="30"/>
        </w:rPr>
        <w:t xml:space="preserve">Тема 51. Предмет на договора за продажба. Цена. Срокът при договора за продажба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Права като предмет на продажбата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502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Погинала индивидуално 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503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Парична природа на цената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504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Родово 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Продажба на бъдеща вещ</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Вещи извън оборота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507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Ограничаване на оборота по волята на страните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508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Определеност и определяемост на цената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509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Държавно регулирани цени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510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Клаузи за разпределяне на разноските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Измръзналата реколта и границите на обещаното количество</w:t>
      </w:r>
    </w:p>
    <w:p>
      <w:pPr>
        <w:spacing w:after="40"/>
      </w:pPr>
      <w:r>
        <w:rPr>
          <w:b/>
          <w:bCs/>
        </w:rPr>
        <w:t xml:space="preserve">Казус 2 (Високо): </w:t>
      </w:r>
      <w:r>
        <w:t xml:space="preserve">Цената „по тарифата на продавача" — определяема или произволна</w:t>
      </w:r>
    </w:p>
    <w:p>
      <w:pPr>
        <w:pStyle w:val="Heading2"/>
        <w:spacing w:after="120" w:before="280"/>
      </w:pPr>
      <w:r>
        <w:rPr>
          <w:b/>
          <w:bCs/>
          <w:color w:val="2F5496"/>
          <w:sz w:val="26"/>
          <w:szCs w:val="26"/>
        </w:rPr>
        <w:t xml:space="preserve">Тема 51 — тестови въпроси</w:t>
      </w:r>
    </w:p>
    <w:p>
      <w:pPr>
        <w:pStyle w:val="Heading3"/>
        <w:spacing w:after="60" w:before="240"/>
      </w:pPr>
      <w:r>
        <w:rPr>
          <w:b/>
          <w:bCs/>
          <w:sz w:val="24"/>
          <w:szCs w:val="24"/>
        </w:rPr>
        <w:t xml:space="preserve">Въпрос 1</w:t>
      </w:r>
      <w:r>
        <w:rPr>
          <w:i/>
          <w:iCs/>
          <w:color w:val="767676"/>
          <w:sz w:val="19"/>
          <w:szCs w:val="19"/>
        </w:rPr>
        <w:t xml:space="preserve">   (№ 501 от 780)</w:t>
      </w:r>
    </w:p>
    <w:p>
      <w:pPr>
        <w:spacing w:after="100"/>
      </w:pPr>
      <w:r>
        <w:rPr>
          <w:b/>
          <w:bCs/>
          <w:sz w:val="19"/>
          <w:szCs w:val="19"/>
        </w:rPr>
        <w:t xml:space="preserve">Подтема: </w:t>
      </w:r>
      <w:r>
        <w:rPr>
          <w:sz w:val="19"/>
          <w:szCs w:val="19"/>
        </w:rPr>
        <w:t xml:space="preserve">Права като предмет на продажбата</w:t>
      </w:r>
      <w:r>
        <w:rPr>
          <w:b/>
          <w:bCs/>
          <w:sz w:val="19"/>
          <w:szCs w:val="19"/>
        </w:rPr>
        <w:t xml:space="preserve">     Ниво: </w:t>
      </w:r>
      <w:r>
        <w:rPr>
          <w:sz w:val="19"/>
          <w:szCs w:val="19"/>
        </w:rPr>
        <w:t xml:space="preserve">Базово</w:t>
      </w:r>
    </w:p>
    <w:p>
      <w:pPr>
        <w:spacing w:after="80" w:before="0"/>
      </w:pPr>
      <w:r>
        <w:t xml:space="preserve">Кое от изброените може да бъде предмет на договор за продажба?</w:t>
      </w:r>
    </w:p>
    <w:p>
      <w:pPr>
        <w:spacing w:after="40"/>
        <w:ind w:left="431" w:hanging="360"/>
      </w:pPr>
      <w:r>
        <w:rPr>
          <w:b/>
          <w:bCs/>
        </w:rPr>
        <w:t xml:space="preserve">А) </w:t>
      </w:r>
      <w:r>
        <w:t xml:space="preserve">правото на име на определено физическо лице</w:t>
      </w:r>
    </w:p>
    <w:p>
      <w:pPr>
        <w:spacing w:after="40"/>
        <w:ind w:left="431" w:hanging="360"/>
      </w:pPr>
      <w:r>
        <w:rPr>
          <w:b/>
          <w:bCs/>
        </w:rPr>
        <w:t xml:space="preserve">Б) </w:t>
      </w:r>
      <w:r>
        <w:t xml:space="preserve">правото върху вече открито наследство</w:t>
      </w:r>
    </w:p>
    <w:p>
      <w:pPr>
        <w:spacing w:after="40"/>
        <w:ind w:left="431" w:hanging="360"/>
      </w:pPr>
      <w:r>
        <w:rPr>
          <w:b/>
          <w:bCs/>
        </w:rPr>
        <w:t xml:space="preserve">В) </w:t>
      </w:r>
      <w:r>
        <w:t xml:space="preserve">правото на личен превоз по превозен договор</w:t>
      </w:r>
    </w:p>
    <w:p>
      <w:pPr>
        <w:spacing w:after="40"/>
        <w:ind w:left="431" w:hanging="360"/>
      </w:pPr>
      <w:r>
        <w:rPr>
          <w:b/>
          <w:bCs/>
        </w:rPr>
        <w:t xml:space="preserve">Г) </w:t>
      </w:r>
      <w:r>
        <w:t xml:space="preserve">републикански път като обект на държавата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Наред с вещите предмет на продажба могат да бъдат и права — вещни права (чл. 56 ЗС), вземания чрез цесия, както и други имуществени права, между които правото върху вече открито наследство.</w:t>
      </w:r>
    </w:p>
    <w:p>
      <w:pPr>
        <w:spacing w:after="100" w:before="0"/>
      </w:pPr>
      <w:r>
        <w:rPr>
          <w:b/>
          <w:bCs/>
        </w:rPr>
        <w:t xml:space="preserve">Защо А е грешен:  </w:t>
      </w:r>
      <w:r>
        <w:t xml:space="preserve">Правото на име не е имуществено и не се прехвърля; то е изрично изключено от кръга на продаваемите права.</w:t>
      </w:r>
    </w:p>
    <w:p>
      <w:pPr>
        <w:spacing w:after="100" w:before="0"/>
      </w:pPr>
      <w:r>
        <w:rPr>
          <w:b/>
          <w:bCs/>
        </w:rPr>
        <w:t xml:space="preserve">Защо В е грешен:  </w:t>
      </w:r>
      <w:r>
        <w:t xml:space="preserve">Правото на личен превоз е строго лично и затова е изключено от прехвърлимите чрез цесия вземания.</w:t>
      </w:r>
    </w:p>
    <w:p>
      <w:pPr>
        <w:spacing w:after="100" w:before="0"/>
      </w:pPr>
      <w:r>
        <w:rPr>
          <w:b/>
          <w:bCs/>
        </w:rPr>
        <w:t xml:space="preserve">Защо Г е грешен:  </w:t>
      </w:r>
      <w:r>
        <w:t xml:space="preserve">Републиканските пътища са обекти на изключителна държавна собственост и стоят извън оборота (чл. 18 КРБ).</w:t>
      </w:r>
    </w:p>
    <w:p>
      <w:pPr>
        <w:spacing w:after="140" w:before="0"/>
      </w:pPr>
      <w:r>
        <w:rPr>
          <w:b/>
          <w:bCs/>
        </w:rPr>
        <w:t xml:space="preserve">Методическа бележка:  </w:t>
      </w:r>
      <w:r>
        <w:t xml:space="preserve">Проверява разграничението между прехвърлими имуществени права и права, изключени от оборота или строго лични.</w:t>
      </w:r>
    </w:p>
    <w:p>
      <w:pPr>
        <w:pStyle w:val="Heading3"/>
        <w:spacing w:after="60" w:before="240"/>
      </w:pPr>
      <w:r>
        <w:rPr>
          <w:b/>
          <w:bCs/>
          <w:sz w:val="24"/>
          <w:szCs w:val="24"/>
        </w:rPr>
        <w:t xml:space="preserve">Въпрос 2</w:t>
      </w:r>
      <w:r>
        <w:rPr>
          <w:i/>
          <w:iCs/>
          <w:color w:val="767676"/>
          <w:sz w:val="19"/>
          <w:szCs w:val="19"/>
        </w:rPr>
        <w:t xml:space="preserve">   (№ 502 от 780)</w:t>
      </w:r>
    </w:p>
    <w:p>
      <w:pPr>
        <w:spacing w:after="100"/>
      </w:pPr>
      <w:r>
        <w:rPr>
          <w:b/>
          <w:bCs/>
          <w:sz w:val="19"/>
          <w:szCs w:val="19"/>
        </w:rPr>
        <w:t xml:space="preserve">Подтема: </w:t>
      </w:r>
      <w:r>
        <w:rPr>
          <w:sz w:val="19"/>
          <w:szCs w:val="19"/>
        </w:rPr>
        <w:t xml:space="preserve">Погинала индивидуално определена вещ</w:t>
      </w:r>
      <w:r>
        <w:rPr>
          <w:b/>
          <w:bCs/>
          <w:sz w:val="19"/>
          <w:szCs w:val="19"/>
        </w:rPr>
        <w:t xml:space="preserve">     Ниво: </w:t>
      </w:r>
      <w:r>
        <w:rPr>
          <w:sz w:val="19"/>
          <w:szCs w:val="19"/>
        </w:rPr>
        <w:t xml:space="preserve">Базово</w:t>
      </w:r>
    </w:p>
    <w:p>
      <w:pPr>
        <w:spacing w:after="80" w:before="0"/>
      </w:pPr>
      <w:r>
        <w:t xml:space="preserve">Индивидуално определената вещ е погинала преди сключването на договора за продажба. Договорът е:</w:t>
      </w:r>
    </w:p>
    <w:p>
      <w:pPr>
        <w:spacing w:after="40"/>
        <w:ind w:left="431" w:hanging="360"/>
      </w:pPr>
      <w:r>
        <w:rPr>
          <w:b/>
          <w:bCs/>
        </w:rPr>
        <w:t xml:space="preserve">А) </w:t>
      </w:r>
      <w:r>
        <w:t xml:space="preserve">нищожен поради невъзможен предмет</w:t>
      </w:r>
    </w:p>
    <w:p>
      <w:pPr>
        <w:spacing w:after="40"/>
        <w:ind w:left="431" w:hanging="360"/>
      </w:pPr>
      <w:r>
        <w:rPr>
          <w:b/>
          <w:bCs/>
        </w:rPr>
        <w:t xml:space="preserve">Б) </w:t>
      </w:r>
      <w:r>
        <w:t xml:space="preserve">унищожаем поради грешка на купувача</w:t>
      </w:r>
    </w:p>
    <w:p>
      <w:pPr>
        <w:spacing w:after="40"/>
        <w:ind w:left="431" w:hanging="360"/>
      </w:pPr>
      <w:r>
        <w:rPr>
          <w:b/>
          <w:bCs/>
        </w:rPr>
        <w:t xml:space="preserve">В) </w:t>
      </w:r>
      <w:r>
        <w:t xml:space="preserve">действителен, но развален по право</w:t>
      </w:r>
    </w:p>
    <w:p>
      <w:pPr>
        <w:spacing w:after="40"/>
        <w:ind w:left="431" w:hanging="360"/>
      </w:pPr>
      <w:r>
        <w:rPr>
          <w:b/>
          <w:bCs/>
        </w:rPr>
        <w:t xml:space="preserve">Г) </w:t>
      </w:r>
      <w:r>
        <w:t xml:space="preserve">висящо недействителен до потвърждаване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Щом индивидуално определената вещ вече не съществува към момента на сключване, договорът има невъзможен предмет и е нищожен (чл. 184, ал. 1 във вр. с чл. 26, ал. 2 ЗЗД).</w:t>
      </w:r>
    </w:p>
    <w:p>
      <w:pPr>
        <w:spacing w:after="100" w:before="0"/>
      </w:pPr>
      <w:r>
        <w:rPr>
          <w:b/>
          <w:bCs/>
        </w:rPr>
        <w:t xml:space="preserve">Защо Б е грешен:  </w:t>
      </w:r>
      <w:r>
        <w:t xml:space="preserve">Порокът е в предмета, а не във волята на купувача; последицата е нищожност, не унищожаемост.</w:t>
      </w:r>
    </w:p>
    <w:p>
      <w:pPr>
        <w:spacing w:after="100" w:before="0"/>
      </w:pPr>
      <w:r>
        <w:rPr>
          <w:b/>
          <w:bCs/>
        </w:rPr>
        <w:t xml:space="preserve">Защо В е грешен:  </w:t>
      </w:r>
      <w:r>
        <w:t xml:space="preserve">Развалянето предполага действителен договор с неизпълнено задължение, а тук договор изобщо не е породил действие.</w:t>
      </w:r>
    </w:p>
    <w:p>
      <w:pPr>
        <w:spacing w:after="100" w:before="0"/>
      </w:pPr>
      <w:r>
        <w:rPr>
          <w:b/>
          <w:bCs/>
        </w:rPr>
        <w:t xml:space="preserve">Защо Г е грешен:  </w:t>
      </w:r>
      <w:r>
        <w:t xml:space="preserve">Потвърждаване е немислимо — нищожният поради невъзможен предмет договор не се санира с последващо изявление.</w:t>
      </w:r>
    </w:p>
    <w:p>
      <w:pPr>
        <w:spacing w:after="140" w:before="0"/>
      </w:pPr>
      <w:r>
        <w:rPr>
          <w:b/>
          <w:bCs/>
        </w:rPr>
        <w:t xml:space="preserve">Методическа бележка:  </w:t>
      </w:r>
      <w:r>
        <w:t xml:space="preserve">Проверява основното правило за невъзможния предмет при индивидуално определена вещ.</w:t>
      </w:r>
    </w:p>
    <w:p>
      <w:pPr>
        <w:pStyle w:val="Heading3"/>
        <w:spacing w:after="60" w:before="240"/>
      </w:pPr>
      <w:r>
        <w:rPr>
          <w:b/>
          <w:bCs/>
          <w:sz w:val="24"/>
          <w:szCs w:val="24"/>
        </w:rPr>
        <w:t xml:space="preserve">Въпрос 3</w:t>
      </w:r>
      <w:r>
        <w:rPr>
          <w:i/>
          <w:iCs/>
          <w:color w:val="767676"/>
          <w:sz w:val="19"/>
          <w:szCs w:val="19"/>
        </w:rPr>
        <w:t xml:space="preserve">   (№ 503 от 780)</w:t>
      </w:r>
    </w:p>
    <w:p>
      <w:pPr>
        <w:spacing w:after="100"/>
      </w:pPr>
      <w:r>
        <w:rPr>
          <w:b/>
          <w:bCs/>
          <w:sz w:val="19"/>
          <w:szCs w:val="19"/>
        </w:rPr>
        <w:t xml:space="preserve">Подтема: </w:t>
      </w:r>
      <w:r>
        <w:rPr>
          <w:sz w:val="19"/>
          <w:szCs w:val="19"/>
        </w:rPr>
        <w:t xml:space="preserve">Парична природа на цената</w:t>
      </w:r>
      <w:r>
        <w:rPr>
          <w:b/>
          <w:bCs/>
          <w:sz w:val="19"/>
          <w:szCs w:val="19"/>
        </w:rPr>
        <w:t xml:space="preserve">     Ниво: </w:t>
      </w:r>
      <w:r>
        <w:rPr>
          <w:sz w:val="19"/>
          <w:szCs w:val="19"/>
        </w:rPr>
        <w:t xml:space="preserve">Базово</w:t>
      </w:r>
    </w:p>
    <w:p>
      <w:pPr>
        <w:spacing w:after="80" w:before="0"/>
      </w:pPr>
      <w:r>
        <w:t xml:space="preserve">Ако насрещната престация на приобретателя не е парична сума, договорът:</w:t>
      </w:r>
    </w:p>
    <w:p>
      <w:pPr>
        <w:spacing w:after="40"/>
        <w:ind w:left="431" w:hanging="360"/>
      </w:pPr>
      <w:r>
        <w:rPr>
          <w:b/>
          <w:bCs/>
        </w:rPr>
        <w:t xml:space="preserve">А) </w:t>
      </w:r>
      <w:r>
        <w:t xml:space="preserve">е нищожен поради липса на съществен елемент</w:t>
      </w:r>
    </w:p>
    <w:p>
      <w:pPr>
        <w:spacing w:after="40"/>
        <w:ind w:left="431" w:hanging="360"/>
      </w:pPr>
      <w:r>
        <w:rPr>
          <w:b/>
          <w:bCs/>
        </w:rPr>
        <w:t xml:space="preserve">Б) </w:t>
      </w:r>
      <w:r>
        <w:t xml:space="preserve">е продажба с уговорка за плащане в натура</w:t>
      </w:r>
    </w:p>
    <w:p>
      <w:pPr>
        <w:spacing w:after="40"/>
        <w:ind w:left="431" w:hanging="360"/>
      </w:pPr>
      <w:r>
        <w:rPr>
          <w:b/>
          <w:bCs/>
        </w:rPr>
        <w:t xml:space="preserve">В) </w:t>
      </w:r>
      <w:r>
        <w:t xml:space="preserve">поражда действие след определяне на цена</w:t>
      </w:r>
    </w:p>
    <w:p>
      <w:pPr>
        <w:spacing w:after="40"/>
        <w:ind w:left="431" w:hanging="360"/>
      </w:pPr>
      <w:r>
        <w:rPr>
          <w:b/>
          <w:bCs/>
        </w:rPr>
        <w:t xml:space="preserve">Г) </w:t>
      </w:r>
      <w:r>
        <w:t xml:space="preserve">не е продажба, а друг възмезден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Цената трябва да бъде парична сума. Когато насрещната престация не е в пари, налице е друг възмезден договор — замяна, изработка и подобни, но не продажба по чл. 183 ЗЗД.</w:t>
      </w:r>
    </w:p>
    <w:p>
      <w:pPr>
        <w:spacing w:after="100" w:before="0"/>
      </w:pPr>
      <w:r>
        <w:rPr>
          <w:b/>
          <w:bCs/>
        </w:rPr>
        <w:t xml:space="preserve">Защо А е грешен:  </w:t>
      </w:r>
      <w:r>
        <w:t xml:space="preserve">Договорът не е опорочен — той просто се квалифицира по друг тип и поражда действие като такъв.</w:t>
      </w:r>
    </w:p>
    <w:p>
      <w:pPr>
        <w:spacing w:after="100" w:before="0"/>
      </w:pPr>
      <w:r>
        <w:rPr>
          <w:b/>
          <w:bCs/>
        </w:rPr>
        <w:t xml:space="preserve">Защо Б е грешен:  </w:t>
      </w:r>
      <w:r>
        <w:t xml:space="preserve">„Плащане в натура“ противоречи на самото понятие за цена и извежда сделката извън продажбата.</w:t>
      </w:r>
    </w:p>
    <w:p>
      <w:pPr>
        <w:spacing w:after="100" w:before="0"/>
      </w:pPr>
      <w:r>
        <w:rPr>
          <w:b/>
          <w:bCs/>
        </w:rPr>
        <w:t xml:space="preserve">Защо В е грешен:  </w:t>
      </w:r>
      <w:r>
        <w:t xml:space="preserve">Не се стига до допълване с цена; страните са уговорили друга по вид престация, а не непълна парична.</w:t>
      </w:r>
    </w:p>
    <w:p>
      <w:pPr>
        <w:spacing w:after="140" w:before="0"/>
      </w:pPr>
      <w:r>
        <w:rPr>
          <w:b/>
          <w:bCs/>
        </w:rPr>
        <w:t xml:space="preserve">Методическа бележка:  </w:t>
      </w:r>
      <w:r>
        <w:t xml:space="preserve">Проверява дали студентът прилага паричния характер на цената като критерий за разграничаване на продажбата от сходни договори.</w:t>
      </w:r>
    </w:p>
    <w:p>
      <w:pPr>
        <w:pStyle w:val="Heading3"/>
        <w:spacing w:after="60" w:before="240"/>
      </w:pPr>
      <w:r>
        <w:rPr>
          <w:b/>
          <w:bCs/>
          <w:sz w:val="24"/>
          <w:szCs w:val="24"/>
        </w:rPr>
        <w:t xml:space="preserve">Въпрос 4</w:t>
      </w:r>
      <w:r>
        <w:rPr>
          <w:i/>
          <w:iCs/>
          <w:color w:val="767676"/>
          <w:sz w:val="19"/>
          <w:szCs w:val="19"/>
        </w:rPr>
        <w:t xml:space="preserve">   (№ 504 от 780)</w:t>
      </w:r>
    </w:p>
    <w:p>
      <w:pPr>
        <w:spacing w:after="100"/>
      </w:pPr>
      <w:r>
        <w:rPr>
          <w:b/>
          <w:bCs/>
          <w:sz w:val="19"/>
          <w:szCs w:val="19"/>
        </w:rPr>
        <w:t xml:space="preserve">Подтема: </w:t>
      </w:r>
      <w:r>
        <w:rPr>
          <w:sz w:val="19"/>
          <w:szCs w:val="19"/>
        </w:rPr>
        <w:t xml:space="preserve">Родово определена вещ</w:t>
      </w:r>
      <w:r>
        <w:rPr>
          <w:b/>
          <w:bCs/>
          <w:sz w:val="19"/>
          <w:szCs w:val="19"/>
        </w:rPr>
        <w:t xml:space="preserve">     Ниво: </w:t>
      </w:r>
      <w:r>
        <w:rPr>
          <w:sz w:val="19"/>
          <w:szCs w:val="19"/>
        </w:rPr>
        <w:t xml:space="preserve">Средно</w:t>
      </w:r>
    </w:p>
    <w:p>
      <w:pPr>
        <w:spacing w:after="80" w:before="0"/>
      </w:pPr>
      <w:r>
        <w:t xml:space="preserve">Продадени са 30 тона пшеница от определен сорт, след което цялата налична при продавача реколта изгаря. Договорът:</w:t>
      </w:r>
    </w:p>
    <w:p>
      <w:pPr>
        <w:spacing w:after="40"/>
        <w:ind w:left="431" w:hanging="360"/>
      </w:pPr>
      <w:r>
        <w:rPr>
          <w:b/>
          <w:bCs/>
        </w:rPr>
        <w:t xml:space="preserve">А) </w:t>
      </w:r>
      <w:r>
        <w:t xml:space="preserve">е нищожен поради невъзможен предмет</w:t>
      </w:r>
    </w:p>
    <w:p>
      <w:pPr>
        <w:spacing w:after="40"/>
        <w:ind w:left="431" w:hanging="360"/>
      </w:pPr>
      <w:r>
        <w:rPr>
          <w:b/>
          <w:bCs/>
        </w:rPr>
        <w:t xml:space="preserve">Б) </w:t>
      </w:r>
      <w:r>
        <w:t xml:space="preserve">остава действителен, защото родът не погива</w:t>
      </w:r>
    </w:p>
    <w:p>
      <w:pPr>
        <w:spacing w:after="40"/>
        <w:ind w:left="431" w:hanging="360"/>
      </w:pPr>
      <w:r>
        <w:rPr>
          <w:b/>
          <w:bCs/>
        </w:rPr>
        <w:t xml:space="preserve">В) </w:t>
      </w:r>
      <w:r>
        <w:t xml:space="preserve">се прекратява по право поради случайно събитие</w:t>
      </w:r>
    </w:p>
    <w:p>
      <w:pPr>
        <w:spacing w:after="40"/>
        <w:ind w:left="431" w:hanging="360"/>
      </w:pPr>
      <w:r>
        <w:rPr>
          <w:b/>
          <w:bCs/>
        </w:rPr>
        <w:t xml:space="preserve">Г) </w:t>
      </w:r>
      <w:r>
        <w:t xml:space="preserve">се преурежда като продажба на бъдеща вещ</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родово определената вещ важи принципът, че родът не погива, за разлика от режима по чл. 184, ал. 1 ЗЗД при индивидуално определената вещ. Затова предметът остава възможен.</w:t>
      </w:r>
    </w:p>
    <w:p>
      <w:pPr>
        <w:spacing w:after="100" w:before="0"/>
      </w:pPr>
      <w:r>
        <w:rPr>
          <w:b/>
          <w:bCs/>
        </w:rPr>
        <w:t xml:space="preserve">Защо А е грешен:  </w:t>
      </w:r>
      <w:r>
        <w:t xml:space="preserve">Невъзможен предмет е налице при погинала индивидуално определена вещ, а не при родово определена.</w:t>
      </w:r>
    </w:p>
    <w:p>
      <w:pPr>
        <w:spacing w:after="100" w:before="0"/>
      </w:pPr>
      <w:r>
        <w:rPr>
          <w:b/>
          <w:bCs/>
        </w:rPr>
        <w:t xml:space="preserve">Защо В е грешен:  </w:t>
      </w:r>
      <w:r>
        <w:t xml:space="preserve">Погиването на наличната стока не прекратява договора, защото продавачът може да се снабди с друга от същия род.</w:t>
      </w:r>
    </w:p>
    <w:p>
      <w:pPr>
        <w:spacing w:after="100" w:before="0"/>
      </w:pPr>
      <w:r>
        <w:rPr>
          <w:b/>
          <w:bCs/>
        </w:rPr>
        <w:t xml:space="preserve">Защо Г е грешен:  </w:t>
      </w:r>
      <w:r>
        <w:t xml:space="preserve">Продажбата на бъдеща вещ е отделна хипотеза и предполага вещ, която тепърва ще възникне, а не заместима налична стока.</w:t>
      </w:r>
    </w:p>
    <w:p>
      <w:pPr>
        <w:spacing w:after="140" w:before="0"/>
      </w:pPr>
      <w:r>
        <w:rPr>
          <w:b/>
          <w:bCs/>
        </w:rPr>
        <w:t xml:space="preserve">Методическа бележка:  </w:t>
      </w:r>
      <w:r>
        <w:t xml:space="preserve">Проверява разграничението по последици между индивидуално и родово определената вещ.</w:t>
      </w:r>
    </w:p>
    <w:p>
      <w:pPr>
        <w:pStyle w:val="Heading3"/>
        <w:spacing w:after="60" w:before="240"/>
      </w:pPr>
      <w:r>
        <w:rPr>
          <w:b/>
          <w:bCs/>
          <w:sz w:val="24"/>
          <w:szCs w:val="24"/>
        </w:rPr>
        <w:t xml:space="preserve">Въпрос 5</w:t>
      </w:r>
      <w:r>
        <w:rPr>
          <w:i/>
          <w:iCs/>
          <w:color w:val="767676"/>
          <w:sz w:val="19"/>
          <w:szCs w:val="19"/>
        </w:rPr>
        <w:t xml:space="preserve">   (№ 505 от 780)</w:t>
      </w:r>
    </w:p>
    <w:p>
      <w:pPr>
        <w:spacing w:after="100"/>
      </w:pPr>
      <w:r>
        <w:rPr>
          <w:b/>
          <w:bCs/>
          <w:sz w:val="19"/>
          <w:szCs w:val="19"/>
        </w:rPr>
        <w:t xml:space="preserve">Подтема: </w:t>
      </w:r>
      <w:r>
        <w:rPr>
          <w:sz w:val="19"/>
          <w:szCs w:val="19"/>
        </w:rPr>
        <w:t xml:space="preserve">Продажба на бъдеща вещ</w:t>
      </w:r>
      <w:r>
        <w:rPr>
          <w:b/>
          <w:bCs/>
          <w:sz w:val="19"/>
          <w:szCs w:val="19"/>
        </w:rPr>
        <w:t xml:space="preserve">     Ниво: </w:t>
      </w:r>
      <w:r>
        <w:rPr>
          <w:sz w:val="19"/>
          <w:szCs w:val="19"/>
        </w:rPr>
        <w:t xml:space="preserve">Средно</w:t>
      </w:r>
    </w:p>
    <w:p>
      <w:pPr>
        <w:spacing w:after="80" w:before="0"/>
      </w:pPr>
      <w:r>
        <w:t xml:space="preserve">При безусловно сключена продажба на бъдеща вещ купувачът:</w:t>
      </w:r>
    </w:p>
    <w:p>
      <w:pPr>
        <w:spacing w:after="40"/>
        <w:ind w:left="431" w:hanging="360"/>
      </w:pPr>
      <w:r>
        <w:rPr>
          <w:b/>
          <w:bCs/>
        </w:rPr>
        <w:t xml:space="preserve">А) </w:t>
      </w:r>
      <w:r>
        <w:t xml:space="preserve">дължи цената и когато вещта не възникне</w:t>
      </w:r>
    </w:p>
    <w:p>
      <w:pPr>
        <w:spacing w:after="40"/>
        <w:ind w:left="431" w:hanging="360"/>
      </w:pPr>
      <w:r>
        <w:rPr>
          <w:b/>
          <w:bCs/>
        </w:rPr>
        <w:t xml:space="preserve">Б) </w:t>
      </w:r>
      <w:r>
        <w:t xml:space="preserve">дължи цената едва след като вещта възникне</w:t>
      </w:r>
    </w:p>
    <w:p>
      <w:pPr>
        <w:spacing w:after="40"/>
        <w:ind w:left="431" w:hanging="360"/>
      </w:pPr>
      <w:r>
        <w:rPr>
          <w:b/>
          <w:bCs/>
        </w:rPr>
        <w:t xml:space="preserve">В) </w:t>
      </w:r>
      <w:r>
        <w:t xml:space="preserve">не дължи цена, ако очакването не се сбъдне</w:t>
      </w:r>
    </w:p>
    <w:p>
      <w:pPr>
        <w:spacing w:after="40"/>
        <w:ind w:left="431" w:hanging="360"/>
      </w:pPr>
      <w:r>
        <w:rPr>
          <w:b/>
          <w:bCs/>
        </w:rPr>
        <w:t xml:space="preserve">Г) </w:t>
      </w:r>
      <w:r>
        <w:t xml:space="preserve">дължи цената в намален от съда размер</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безусловната продажба на бъдеща вещ купувачът поема риска и дължи цената независимо от това дали очакването му се сбъдва. Това е разликата с уговорката под отлагателно условие.</w:t>
      </w:r>
    </w:p>
    <w:p>
      <w:pPr>
        <w:spacing w:after="100" w:before="0"/>
      </w:pPr>
      <w:r>
        <w:rPr>
          <w:b/>
          <w:bCs/>
        </w:rPr>
        <w:t xml:space="preserve">Защо Б е грешен:  </w:t>
      </w:r>
      <w:r>
        <w:t xml:space="preserve">Отлагането на дължимостта до възникването на вещта е белег на условната, а не на безусловната продажба.</w:t>
      </w:r>
    </w:p>
    <w:p>
      <w:pPr>
        <w:spacing w:after="100" w:before="0"/>
      </w:pPr>
      <w:r>
        <w:rPr>
          <w:b/>
          <w:bCs/>
        </w:rPr>
        <w:t xml:space="preserve">Защо В е грешен:  </w:t>
      </w:r>
      <w:r>
        <w:t xml:space="preserve">Отпадането на цената при несбъднало се очакване е последица от отлагателното условие, което тук не е уговорено.</w:t>
      </w:r>
    </w:p>
    <w:p>
      <w:pPr>
        <w:spacing w:after="100" w:before="0"/>
      </w:pPr>
      <w:r>
        <w:rPr>
          <w:b/>
          <w:bCs/>
        </w:rPr>
        <w:t xml:space="preserve">Защо Г е грешен:  </w:t>
      </w:r>
      <w:r>
        <w:t xml:space="preserve">Поемането на риска изключва намаляване на цената; съдът не преурежда разпределението, направено от страните.</w:t>
      </w:r>
    </w:p>
    <w:p>
      <w:pPr>
        <w:spacing w:after="140" w:before="0"/>
      </w:pPr>
      <w:r>
        <w:rPr>
          <w:b/>
          <w:bCs/>
        </w:rPr>
        <w:t xml:space="preserve">Методическа бележка:  </w:t>
      </w:r>
      <w:r>
        <w:t xml:space="preserve">Проверява разграничението между условната и безусловната продажба на бъдеща вещ по критерия носене на риска.</w:t>
      </w:r>
    </w:p>
    <w:p>
      <w:pPr>
        <w:pStyle w:val="Heading3"/>
        <w:spacing w:after="60" w:before="240"/>
      </w:pPr>
      <w:r>
        <w:rPr>
          <w:b/>
          <w:bCs/>
          <w:sz w:val="24"/>
          <w:szCs w:val="24"/>
        </w:rPr>
        <w:t xml:space="preserve">Въпрос 6</w:t>
      </w:r>
      <w:r>
        <w:rPr>
          <w:i/>
          <w:iCs/>
          <w:color w:val="767676"/>
          <w:sz w:val="19"/>
          <w:szCs w:val="19"/>
        </w:rPr>
        <w:t xml:space="preserve">   (№ 506 от 780)</w:t>
      </w:r>
    </w:p>
    <w:p>
      <w:pPr>
        <w:spacing w:after="100"/>
      </w:pPr>
      <w:r>
        <w:rPr>
          <w:b/>
          <w:bCs/>
          <w:sz w:val="19"/>
          <w:szCs w:val="19"/>
        </w:rPr>
        <w:t xml:space="preserve">Подтема: </w:t>
      </w:r>
      <w:r>
        <w:rPr>
          <w:sz w:val="19"/>
          <w:szCs w:val="19"/>
        </w:rPr>
        <w:t xml:space="preserve">Вещи извън оборота</w:t>
      </w:r>
      <w:r>
        <w:rPr>
          <w:b/>
          <w:bCs/>
          <w:sz w:val="19"/>
          <w:szCs w:val="19"/>
        </w:rPr>
        <w:t xml:space="preserve">     Ниво: </w:t>
      </w:r>
      <w:r>
        <w:rPr>
          <w:sz w:val="19"/>
          <w:szCs w:val="19"/>
        </w:rPr>
        <w:t xml:space="preserve">Средно</w:t>
      </w:r>
    </w:p>
    <w:p>
      <w:pPr>
        <w:spacing w:after="80" w:before="0"/>
      </w:pPr>
      <w:r>
        <w:t xml:space="preserve">Кое обстоятелство изважда една вещ от гражданския оборот?</w:t>
      </w:r>
    </w:p>
    <w:p>
      <w:pPr>
        <w:spacing w:after="40"/>
        <w:ind w:left="431" w:hanging="360"/>
      </w:pPr>
      <w:r>
        <w:rPr>
          <w:b/>
          <w:bCs/>
        </w:rPr>
        <w:t xml:space="preserve">А) </w:t>
      </w:r>
      <w:r>
        <w:t xml:space="preserve">вещта е предмет на висящ съдебен спор между страните</w:t>
      </w:r>
    </w:p>
    <w:p>
      <w:pPr>
        <w:spacing w:after="40"/>
        <w:ind w:left="431" w:hanging="360"/>
      </w:pPr>
      <w:r>
        <w:rPr>
          <w:b/>
          <w:bCs/>
        </w:rPr>
        <w:t xml:space="preserve">Б) </w:t>
      </w:r>
      <w:r>
        <w:t xml:space="preserve">вещта е обект на изключителна държавна собственост</w:t>
      </w:r>
    </w:p>
    <w:p>
      <w:pPr>
        <w:spacing w:after="40"/>
        <w:ind w:left="431" w:hanging="360"/>
      </w:pPr>
      <w:r>
        <w:rPr>
          <w:b/>
          <w:bCs/>
        </w:rPr>
        <w:t xml:space="preserve">В) </w:t>
      </w:r>
      <w:r>
        <w:t xml:space="preserve">вещта е ипотекирана в полза на банката кредитор</w:t>
      </w:r>
    </w:p>
    <w:p>
      <w:pPr>
        <w:spacing w:after="40"/>
        <w:ind w:left="431" w:hanging="360"/>
      </w:pPr>
      <w:r>
        <w:rPr>
          <w:b/>
          <w:bCs/>
        </w:rPr>
        <w:t xml:space="preserve">Г) </w:t>
      </w:r>
      <w:r>
        <w:t xml:space="preserve">вещта е обременена със сервитут в полза на съсед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Извън оборота остават вещите, изключени от него по конституционен ред — подземните богатства, крайбрежната плажна ивица, републиканските пътища и другите обекти на изключителна държавна собственост (чл. 18 КРБ).</w:t>
      </w:r>
    </w:p>
    <w:p>
      <w:pPr>
        <w:spacing w:after="100" w:before="0"/>
      </w:pPr>
      <w:r>
        <w:rPr>
          <w:b/>
          <w:bCs/>
        </w:rPr>
        <w:t xml:space="preserve">Защо А е грешен:  </w:t>
      </w:r>
      <w:r>
        <w:t xml:space="preserve">Висящият спор засяга доказването на правото, но не лишава вещта от оборотоспособност.</w:t>
      </w:r>
    </w:p>
    <w:p>
      <w:pPr>
        <w:spacing w:after="100" w:before="0"/>
      </w:pPr>
      <w:r>
        <w:rPr>
          <w:b/>
          <w:bCs/>
        </w:rPr>
        <w:t xml:space="preserve">Защо В е грешен:  </w:t>
      </w:r>
      <w:r>
        <w:t xml:space="preserve">Ипотекираният имот се продава — тежестта следва вещта и не я изважда от оборота.</w:t>
      </w:r>
    </w:p>
    <w:p>
      <w:pPr>
        <w:spacing w:after="100" w:before="0"/>
      </w:pPr>
      <w:r>
        <w:rPr>
          <w:b/>
          <w:bCs/>
        </w:rPr>
        <w:t xml:space="preserve">Защо Г е грешен:  </w:t>
      </w:r>
      <w:r>
        <w:t xml:space="preserve">Сервитутът ограничава ползването, а не самата възможност вещта да бъде предмет на продажба.</w:t>
      </w:r>
    </w:p>
    <w:p>
      <w:pPr>
        <w:spacing w:after="140" w:before="0"/>
      </w:pPr>
      <w:r>
        <w:rPr>
          <w:b/>
          <w:bCs/>
        </w:rPr>
        <w:t xml:space="preserve">Методическа бележка:  </w:t>
      </w:r>
      <w:r>
        <w:t xml:space="preserve">Проверява дали студентът различава изключването от оборота от обикновените тежести и ограничения върху вещта.</w:t>
      </w:r>
    </w:p>
    <w:p>
      <w:pPr>
        <w:pStyle w:val="Heading3"/>
        <w:spacing w:after="60" w:before="240"/>
      </w:pPr>
      <w:r>
        <w:rPr>
          <w:b/>
          <w:bCs/>
          <w:sz w:val="24"/>
          <w:szCs w:val="24"/>
        </w:rPr>
        <w:t xml:space="preserve">Въпрос 7</w:t>
      </w:r>
      <w:r>
        <w:rPr>
          <w:i/>
          <w:iCs/>
          <w:color w:val="767676"/>
          <w:sz w:val="19"/>
          <w:szCs w:val="19"/>
        </w:rPr>
        <w:t xml:space="preserve">   (№ 507 от 780)</w:t>
      </w:r>
    </w:p>
    <w:p>
      <w:pPr>
        <w:spacing w:after="100"/>
      </w:pPr>
      <w:r>
        <w:rPr>
          <w:b/>
          <w:bCs/>
          <w:sz w:val="19"/>
          <w:szCs w:val="19"/>
        </w:rPr>
        <w:t xml:space="preserve">Подтема: </w:t>
      </w:r>
      <w:r>
        <w:rPr>
          <w:sz w:val="19"/>
          <w:szCs w:val="19"/>
        </w:rPr>
        <w:t xml:space="preserve">Ограничаване на оборота по волята на страните</w:t>
      </w:r>
      <w:r>
        <w:rPr>
          <w:b/>
          <w:bCs/>
          <w:sz w:val="19"/>
          <w:szCs w:val="19"/>
        </w:rPr>
        <w:t xml:space="preserve">     Ниво: </w:t>
      </w:r>
      <w:r>
        <w:rPr>
          <w:sz w:val="19"/>
          <w:szCs w:val="19"/>
        </w:rPr>
        <w:t xml:space="preserve">Средно</w:t>
      </w:r>
    </w:p>
    <w:p>
      <w:pPr>
        <w:spacing w:after="80" w:before="0"/>
      </w:pPr>
      <w:r>
        <w:t xml:space="preserve">Купувачът се е задължил пред продавача да не препродава придобития имот в срок от пет години. Тази уговорка:</w:t>
      </w:r>
    </w:p>
    <w:p>
      <w:pPr>
        <w:spacing w:after="40"/>
        <w:ind w:left="431" w:hanging="360"/>
      </w:pPr>
      <w:r>
        <w:rPr>
          <w:b/>
          <w:bCs/>
        </w:rPr>
        <w:t xml:space="preserve">А) </w:t>
      </w:r>
      <w:r>
        <w:t xml:space="preserve">е нищожна, защото ограничава правото на собственост</w:t>
      </w:r>
    </w:p>
    <w:p>
      <w:pPr>
        <w:spacing w:after="40"/>
        <w:ind w:left="431" w:hanging="360"/>
      </w:pPr>
      <w:r>
        <w:rPr>
          <w:b/>
          <w:bCs/>
        </w:rPr>
        <w:t xml:space="preserve">Б) </w:t>
      </w:r>
      <w:r>
        <w:t xml:space="preserve">изважда имота от оборота по силата на самия закон</w:t>
      </w:r>
    </w:p>
    <w:p>
      <w:pPr>
        <w:spacing w:after="40"/>
        <w:ind w:left="431" w:hanging="360"/>
      </w:pPr>
      <w:r>
        <w:rPr>
          <w:b/>
          <w:bCs/>
        </w:rPr>
        <w:t xml:space="preserve">В) </w:t>
      </w:r>
      <w:r>
        <w:t xml:space="preserve">ограничава оборотоспособността по воля на страните</w:t>
      </w:r>
    </w:p>
    <w:p>
      <w:pPr>
        <w:spacing w:after="40"/>
        <w:ind w:left="431" w:hanging="360"/>
      </w:pPr>
      <w:r>
        <w:rPr>
          <w:b/>
          <w:bCs/>
        </w:rPr>
        <w:t xml:space="preserve">Г) </w:t>
      </w:r>
      <w:r>
        <w:t xml:space="preserve">превръща договора в предварителен за нова продажба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Оборотоспособността на една вещ може да бъде ограничена и по волята на самите правни субекти — типичен пример е купувач, поел задължение да не препродава имота за определен период.</w:t>
      </w:r>
    </w:p>
    <w:p>
      <w:pPr>
        <w:spacing w:after="100" w:before="0"/>
      </w:pPr>
      <w:r>
        <w:rPr>
          <w:b/>
          <w:bCs/>
        </w:rPr>
        <w:t xml:space="preserve">Защо А е грешен:  </w:t>
      </w:r>
      <w:r>
        <w:t xml:space="preserve">Такова поето задължение е допустимо и обвързва купувача; то не е обявено за противоречащо на закона.</w:t>
      </w:r>
    </w:p>
    <w:p>
      <w:pPr>
        <w:spacing w:after="100" w:before="0"/>
      </w:pPr>
      <w:r>
        <w:rPr>
          <w:b/>
          <w:bCs/>
        </w:rPr>
        <w:t xml:space="preserve">Защо Б е грешен:  </w:t>
      </w:r>
      <w:r>
        <w:t xml:space="preserve">По силата на закона извън оборота стоят обектите по чл. 18 КРБ, а не вещи, обхванати от договорна забрана.</w:t>
      </w:r>
    </w:p>
    <w:p>
      <w:pPr>
        <w:spacing w:after="100" w:before="0"/>
      </w:pPr>
      <w:r>
        <w:rPr>
          <w:b/>
          <w:bCs/>
        </w:rPr>
        <w:t xml:space="preserve">Защо Г е грешен:  </w:t>
      </w:r>
      <w:r>
        <w:t xml:space="preserve">Предварителният договор поражда задължение за сключване на бъдещ договор, докато тук е поето задължение за въздържане.</w:t>
      </w:r>
    </w:p>
    <w:p>
      <w:pPr>
        <w:spacing w:after="140" w:before="0"/>
      </w:pPr>
      <w:r>
        <w:rPr>
          <w:b/>
          <w:bCs/>
        </w:rPr>
        <w:t xml:space="preserve">Методическа бележка:  </w:t>
      </w:r>
      <w:r>
        <w:t xml:space="preserve">Проверява разбирането, че ограничението на оборота може да произтича и от воля на страните, а не по силата на закон.</w:t>
      </w:r>
    </w:p>
    <w:p>
      <w:pPr>
        <w:pStyle w:val="Heading3"/>
        <w:spacing w:after="60" w:before="240"/>
      </w:pPr>
      <w:r>
        <w:rPr>
          <w:b/>
          <w:bCs/>
          <w:sz w:val="24"/>
          <w:szCs w:val="24"/>
        </w:rPr>
        <w:t xml:space="preserve">Въпрос 8</w:t>
      </w:r>
      <w:r>
        <w:rPr>
          <w:i/>
          <w:iCs/>
          <w:color w:val="767676"/>
          <w:sz w:val="19"/>
          <w:szCs w:val="19"/>
        </w:rPr>
        <w:t xml:space="preserve">   (№ 508 от 780)</w:t>
      </w:r>
    </w:p>
    <w:p>
      <w:pPr>
        <w:spacing w:after="100"/>
      </w:pPr>
      <w:r>
        <w:rPr>
          <w:b/>
          <w:bCs/>
          <w:sz w:val="19"/>
          <w:szCs w:val="19"/>
        </w:rPr>
        <w:t xml:space="preserve">Подтема: </w:t>
      </w:r>
      <w:r>
        <w:rPr>
          <w:sz w:val="19"/>
          <w:szCs w:val="19"/>
        </w:rPr>
        <w:t xml:space="preserve">Определеност и определяемост на цената</w:t>
      </w:r>
      <w:r>
        <w:rPr>
          <w:b/>
          <w:bCs/>
          <w:sz w:val="19"/>
          <w:szCs w:val="19"/>
        </w:rPr>
        <w:t xml:space="preserve">     Ниво: </w:t>
      </w:r>
      <w:r>
        <w:rPr>
          <w:sz w:val="19"/>
          <w:szCs w:val="19"/>
        </w:rPr>
        <w:t xml:space="preserve">Средно</w:t>
      </w:r>
    </w:p>
    <w:p>
      <w:pPr>
        <w:spacing w:after="80" w:before="0"/>
      </w:pPr>
      <w:r>
        <w:t xml:space="preserve">Страните не са посочили цифрово размера на цената, но са уговорили тя да се изчисли по борсовата котировка в деня на доставката. Следва, че:</w:t>
      </w:r>
    </w:p>
    <w:p>
      <w:pPr>
        <w:spacing w:after="40"/>
        <w:ind w:left="431" w:hanging="360"/>
      </w:pPr>
      <w:r>
        <w:rPr>
          <w:b/>
          <w:bCs/>
        </w:rPr>
        <w:t xml:space="preserve">А) </w:t>
      </w:r>
      <w:r>
        <w:t xml:space="preserve">договорът е нищожен поради липсваща цена</w:t>
      </w:r>
    </w:p>
    <w:p>
      <w:pPr>
        <w:spacing w:after="40"/>
        <w:ind w:left="431" w:hanging="360"/>
      </w:pPr>
      <w:r>
        <w:rPr>
          <w:b/>
          <w:bCs/>
        </w:rPr>
        <w:t xml:space="preserve">Б) </w:t>
      </w:r>
      <w:r>
        <w:t xml:space="preserve">цената подлежи на определяне от съда по иск</w:t>
      </w:r>
    </w:p>
    <w:p>
      <w:pPr>
        <w:spacing w:after="40"/>
        <w:ind w:left="431" w:hanging="360"/>
      </w:pPr>
      <w:r>
        <w:rPr>
          <w:b/>
          <w:bCs/>
        </w:rPr>
        <w:t xml:space="preserve">В) </w:t>
      </w:r>
      <w:r>
        <w:t xml:space="preserve">прилага се пазарната цена към деня на сделката</w:t>
      </w:r>
    </w:p>
    <w:p>
      <w:pPr>
        <w:spacing w:after="40"/>
        <w:ind w:left="431" w:hanging="360"/>
      </w:pPr>
      <w:r>
        <w:rPr>
          <w:b/>
          <w:bCs/>
        </w:rPr>
        <w:t xml:space="preserve">Г) </w:t>
      </w:r>
      <w:r>
        <w:t xml:space="preserve">цената е определяема и задължението възниква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Цената трябва да е определена от страните или от държавата, или поне определяема — договорът да сочи начина на установяването ѝ. Посочен механизъм за изчисляване прави цената определяема и задължението на купувача възниква (чл. 183 ЗЗД).</w:t>
      </w:r>
    </w:p>
    <w:p>
      <w:pPr>
        <w:spacing w:after="100" w:before="0"/>
      </w:pPr>
      <w:r>
        <w:rPr>
          <w:b/>
          <w:bCs/>
        </w:rPr>
        <w:t xml:space="preserve">Защо А е грешен:  </w:t>
      </w:r>
      <w:r>
        <w:t xml:space="preserve">Липса на цена няма — има уговорен начин за определянето ѝ, което е достатъчно.</w:t>
      </w:r>
    </w:p>
    <w:p>
      <w:pPr>
        <w:spacing w:after="100" w:before="0"/>
      </w:pPr>
      <w:r>
        <w:rPr>
          <w:b/>
          <w:bCs/>
        </w:rPr>
        <w:t xml:space="preserve">Защо Б е грешен:  </w:t>
      </w:r>
      <w:r>
        <w:t xml:space="preserve">Съдът не замества страните при определяне на цената; уговореният критерий е този, който действа.</w:t>
      </w:r>
    </w:p>
    <w:p>
      <w:pPr>
        <w:spacing w:after="100" w:before="0"/>
      </w:pPr>
      <w:r>
        <w:rPr>
          <w:b/>
          <w:bCs/>
        </w:rPr>
        <w:t xml:space="preserve">Защо В е грешен:  </w:t>
      </w:r>
      <w:r>
        <w:t xml:space="preserve">Страните са избрали друг момент и друг измерител, а именно котировката в деня на доставката.</w:t>
      </w:r>
    </w:p>
    <w:p>
      <w:pPr>
        <w:spacing w:after="140" w:before="0"/>
      </w:pPr>
      <w:r>
        <w:rPr>
          <w:b/>
          <w:bCs/>
        </w:rPr>
        <w:t xml:space="preserve">Методическа бележка:  </w:t>
      </w:r>
      <w:r>
        <w:t xml:space="preserve">Проверява разграничението между определена и определяема цена и последицата от липсата на който и да е от двата варианта.</w:t>
      </w:r>
    </w:p>
    <w:p>
      <w:pPr>
        <w:pStyle w:val="Heading3"/>
        <w:spacing w:after="60" w:before="240"/>
      </w:pPr>
      <w:r>
        <w:rPr>
          <w:b/>
          <w:bCs/>
          <w:sz w:val="24"/>
          <w:szCs w:val="24"/>
        </w:rPr>
        <w:t xml:space="preserve">Въпрос 9</w:t>
      </w:r>
      <w:r>
        <w:rPr>
          <w:i/>
          <w:iCs/>
          <w:color w:val="767676"/>
          <w:sz w:val="19"/>
          <w:szCs w:val="19"/>
        </w:rPr>
        <w:t xml:space="preserve">   (№ 509 от 780)</w:t>
      </w:r>
    </w:p>
    <w:p>
      <w:pPr>
        <w:spacing w:after="100"/>
      </w:pPr>
      <w:r>
        <w:rPr>
          <w:b/>
          <w:bCs/>
          <w:sz w:val="19"/>
          <w:szCs w:val="19"/>
        </w:rPr>
        <w:t xml:space="preserve">Подтема: </w:t>
      </w:r>
      <w:r>
        <w:rPr>
          <w:sz w:val="19"/>
          <w:szCs w:val="19"/>
        </w:rPr>
        <w:t xml:space="preserve">Държавно регулирани цени</w:t>
      </w:r>
      <w:r>
        <w:rPr>
          <w:b/>
          <w:bCs/>
          <w:sz w:val="19"/>
          <w:szCs w:val="19"/>
        </w:rPr>
        <w:t xml:space="preserve">     Ниво: </w:t>
      </w:r>
      <w:r>
        <w:rPr>
          <w:sz w:val="19"/>
          <w:szCs w:val="19"/>
        </w:rPr>
        <w:t xml:space="preserve">Високо</w:t>
      </w:r>
    </w:p>
    <w:p>
      <w:pPr>
        <w:spacing w:after="80" w:before="0"/>
      </w:pPr>
      <w:r>
        <w:t xml:space="preserve">Страните са уговорили цена, различна от задължително определената от държавата за съответната стока. Последицата е:</w:t>
      </w:r>
    </w:p>
    <w:p>
      <w:pPr>
        <w:spacing w:after="40"/>
        <w:ind w:left="431" w:hanging="360"/>
      </w:pPr>
      <w:r>
        <w:rPr>
          <w:b/>
          <w:bCs/>
        </w:rPr>
        <w:t xml:space="preserve">А) </w:t>
      </w:r>
      <w:r>
        <w:t xml:space="preserve">нищожност на целия договор поради противоречие със закона</w:t>
      </w:r>
    </w:p>
    <w:p>
      <w:pPr>
        <w:spacing w:after="40"/>
        <w:ind w:left="431" w:hanging="360"/>
      </w:pPr>
      <w:r>
        <w:rPr>
          <w:b/>
          <w:bCs/>
        </w:rPr>
        <w:t xml:space="preserve">Б) </w:t>
      </w:r>
      <w:r>
        <w:t xml:space="preserve">действителност на уговорката до размера на надплатеното</w:t>
      </w:r>
    </w:p>
    <w:p>
      <w:pPr>
        <w:spacing w:after="40"/>
        <w:ind w:left="431" w:hanging="360"/>
      </w:pPr>
      <w:r>
        <w:rPr>
          <w:b/>
          <w:bCs/>
        </w:rPr>
        <w:t xml:space="preserve">В) </w:t>
      </w:r>
      <w:r>
        <w:t xml:space="preserve">нищожност на уговорката, но договорът остава действителен</w:t>
      </w:r>
    </w:p>
    <w:p>
      <w:pPr>
        <w:spacing w:after="40"/>
        <w:ind w:left="431" w:hanging="360"/>
      </w:pPr>
      <w:r>
        <w:rPr>
          <w:b/>
          <w:bCs/>
        </w:rPr>
        <w:t xml:space="preserve">Г) </w:t>
      </w:r>
      <w:r>
        <w:t xml:space="preserve">унищожаемост на договора по иск на купувача в едногодишен срок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Уговорката за цена, различна от държавно определената, противоречи на закона и е нищожна (чл. 26, ал. 1 ЗЗД), но договорът остава действителен при държавно определената цена, а платилият повече купувач може да иска връщане на надплатеното (чл. 34 ЗЗД).</w:t>
      </w:r>
    </w:p>
    <w:p>
      <w:pPr>
        <w:spacing w:after="100" w:before="0"/>
      </w:pPr>
      <w:r>
        <w:rPr>
          <w:b/>
          <w:bCs/>
        </w:rPr>
        <w:t xml:space="preserve">Защо А е грешен:  </w:t>
      </w:r>
      <w:r>
        <w:t xml:space="preserve">Нищожността е насочена към отделната уговорка за цена, не към целия договор, който запазва действието си.</w:t>
      </w:r>
    </w:p>
    <w:p>
      <w:pPr>
        <w:spacing w:after="100" w:before="0"/>
      </w:pPr>
      <w:r>
        <w:rPr>
          <w:b/>
          <w:bCs/>
        </w:rPr>
        <w:t xml:space="preserve">Защо Б е грешен:  </w:t>
      </w:r>
      <w:r>
        <w:t xml:space="preserve">Тъкмо надвишаващата част не се дължи и подлежи на връщане; уговорката не се признава до нейния размер.</w:t>
      </w:r>
    </w:p>
    <w:p>
      <w:pPr>
        <w:spacing w:after="100" w:before="0"/>
      </w:pPr>
      <w:r>
        <w:rPr>
          <w:b/>
          <w:bCs/>
        </w:rPr>
        <w:t xml:space="preserve">Защо Г е грешен:  </w:t>
      </w:r>
      <w:r>
        <w:t xml:space="preserve">Противоречието със закона води до нищожност, а не до унищожаемост, и не се предявява в преклузивен срок.</w:t>
      </w:r>
    </w:p>
    <w:p>
      <w:pPr>
        <w:spacing w:after="140" w:before="0"/>
      </w:pPr>
      <w:r>
        <w:rPr>
          <w:b/>
          <w:bCs/>
        </w:rPr>
        <w:t xml:space="preserve">Методическа бележка:  </w:t>
      </w:r>
      <w:r>
        <w:t xml:space="preserve">Проверява прилагането на частичната нищожност при държавно регулирани цени и реституционната последица по чл. 34 ЗЗД.</w:t>
      </w:r>
    </w:p>
    <w:p>
      <w:pPr>
        <w:pStyle w:val="Heading3"/>
        <w:spacing w:after="60" w:before="240"/>
      </w:pPr>
      <w:r>
        <w:rPr>
          <w:b/>
          <w:bCs/>
          <w:sz w:val="24"/>
          <w:szCs w:val="24"/>
        </w:rPr>
        <w:t xml:space="preserve">Въпрос 10</w:t>
      </w:r>
      <w:r>
        <w:rPr>
          <w:i/>
          <w:iCs/>
          <w:color w:val="767676"/>
          <w:sz w:val="19"/>
          <w:szCs w:val="19"/>
        </w:rPr>
        <w:t xml:space="preserve">   (№ 510 от 780)</w:t>
      </w:r>
    </w:p>
    <w:p>
      <w:pPr>
        <w:spacing w:after="100"/>
      </w:pPr>
      <w:r>
        <w:rPr>
          <w:b/>
          <w:bCs/>
          <w:sz w:val="19"/>
          <w:szCs w:val="19"/>
        </w:rPr>
        <w:t xml:space="preserve">Подтема: </w:t>
      </w:r>
      <w:r>
        <w:rPr>
          <w:sz w:val="19"/>
          <w:szCs w:val="19"/>
        </w:rPr>
        <w:t xml:space="preserve">Клаузи за разпределяне на разноските</w:t>
      </w:r>
      <w:r>
        <w:rPr>
          <w:b/>
          <w:bCs/>
          <w:sz w:val="19"/>
          <w:szCs w:val="19"/>
        </w:rPr>
        <w:t xml:space="preserve">     Ниво: </w:t>
      </w:r>
      <w:r>
        <w:rPr>
          <w:sz w:val="19"/>
          <w:szCs w:val="19"/>
        </w:rPr>
        <w:t xml:space="preserve">Високо</w:t>
      </w:r>
    </w:p>
    <w:p>
      <w:pPr>
        <w:spacing w:after="80" w:before="0"/>
      </w:pPr>
      <w:r>
        <w:t xml:space="preserve">Страните по международна продажба са уговорили цена „ЦИФ“ пристанище на местоназначението. Какво обхваща тя?</w:t>
      </w:r>
    </w:p>
    <w:p>
      <w:pPr>
        <w:spacing w:after="40"/>
        <w:ind w:left="431" w:hanging="360"/>
      </w:pPr>
      <w:r>
        <w:rPr>
          <w:b/>
          <w:bCs/>
        </w:rPr>
        <w:t xml:space="preserve">А) </w:t>
      </w:r>
      <w:r>
        <w:t xml:space="preserve">стойността на стоката и разноските по сухопътния ѝ превоз</w:t>
      </w:r>
    </w:p>
    <w:p>
      <w:pPr>
        <w:spacing w:after="40"/>
        <w:ind w:left="431" w:hanging="360"/>
      </w:pPr>
      <w:r>
        <w:rPr>
          <w:b/>
          <w:bCs/>
        </w:rPr>
        <w:t xml:space="preserve">Б) </w:t>
      </w:r>
      <w:r>
        <w:t xml:space="preserve">стойността на стоката и разноските по натоварването на кораба</w:t>
      </w:r>
    </w:p>
    <w:p>
      <w:pPr>
        <w:spacing w:after="40"/>
        <w:ind w:left="431" w:hanging="360"/>
      </w:pPr>
      <w:r>
        <w:rPr>
          <w:b/>
          <w:bCs/>
        </w:rPr>
        <w:t xml:space="preserve">В) </w:t>
      </w:r>
      <w:r>
        <w:t xml:space="preserve">стойността на стоката, превоза и разтоварването на пристанището</w:t>
      </w:r>
    </w:p>
    <w:p>
      <w:pPr>
        <w:spacing w:after="40"/>
        <w:ind w:left="431" w:hanging="360"/>
      </w:pPr>
      <w:r>
        <w:rPr>
          <w:b/>
          <w:bCs/>
        </w:rPr>
        <w:t xml:space="preserve">Г) </w:t>
      </w:r>
      <w:r>
        <w:t xml:space="preserve">стойността на стоката, превоза, натоварването и застраховката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Клаузата „ЦИФ“ включва цената на стоката, разноските до пристанището и натоварването ѝ, заедно със застраховка срещу рисковете при превоза.</w:t>
      </w:r>
    </w:p>
    <w:p>
      <w:pPr>
        <w:spacing w:after="100" w:before="0"/>
      </w:pPr>
      <w:r>
        <w:rPr>
          <w:b/>
          <w:bCs/>
        </w:rPr>
        <w:t xml:space="preserve">Защо А е грешен:  </w:t>
      </w:r>
      <w:r>
        <w:t xml:space="preserve">Разноските по сухопътния превоз се включват в цената при клаузата „франко“.</w:t>
      </w:r>
    </w:p>
    <w:p>
      <w:pPr>
        <w:spacing w:after="100" w:before="0"/>
      </w:pPr>
      <w:r>
        <w:rPr>
          <w:b/>
          <w:bCs/>
        </w:rPr>
        <w:t xml:space="preserve">Защо Б е грешен:  </w:t>
      </w:r>
      <w:r>
        <w:t xml:space="preserve">Стойността на стоката с превоза и натоварването на кораба съответства на клаузата „ФОБ“, при която застраховка не се включва.</w:t>
      </w:r>
    </w:p>
    <w:p>
      <w:pPr>
        <w:spacing w:after="100" w:before="0"/>
      </w:pPr>
      <w:r>
        <w:rPr>
          <w:b/>
          <w:bCs/>
        </w:rPr>
        <w:t xml:space="preserve">Защо В е грешен:  </w:t>
      </w:r>
      <w:r>
        <w:t xml:space="preserve">Разтоварването на пристанището не е елемент от „ЦИФ“; пропуснат е и определящият за нея застрахователен разход.</w:t>
      </w:r>
    </w:p>
    <w:p>
      <w:pPr>
        <w:spacing w:after="140" w:before="0"/>
      </w:pPr>
      <w:r>
        <w:rPr>
          <w:b/>
          <w:bCs/>
        </w:rPr>
        <w:t xml:space="preserve">Методическа бележка:  </w:t>
      </w:r>
      <w:r>
        <w:t xml:space="preserve">Проверява познаването на трите традиционни клаузи и разграничаването им по обхвата на включените разноски.</w:t>
      </w:r>
    </w:p>
    <w:p>
      <w:pPr>
        <w:pStyle w:val="Heading2"/>
        <w:spacing w:after="120" w:before="320"/>
      </w:pPr>
      <w:r>
        <w:rPr>
          <w:b/>
          <w:bCs/>
          <w:color w:val="2F5496"/>
          <w:sz w:val="26"/>
          <w:szCs w:val="26"/>
        </w:rPr>
        <w:t xml:space="preserve">Тема 51 — казуси</w:t>
      </w:r>
    </w:p>
    <w:p>
      <w:pPr>
        <w:pStyle w:val="Heading3"/>
        <w:spacing w:after="80" w:before="240"/>
      </w:pPr>
      <w:r>
        <w:rPr>
          <w:b/>
          <w:bCs/>
          <w:sz w:val="24"/>
          <w:szCs w:val="24"/>
        </w:rPr>
        <w:t xml:space="preserve">Казус 1</w:t>
      </w:r>
      <w:r>
        <w:rPr>
          <w:i/>
          <w:iCs/>
          <w:color w:val="767676"/>
          <w:sz w:val="19"/>
          <w:szCs w:val="19"/>
        </w:rPr>
        <w:t xml:space="preserve">   (№ 101 от 156)</w:t>
      </w:r>
    </w:p>
    <w:p>
      <w:pPr>
        <w:spacing w:after="100" w:before="0"/>
      </w:pPr>
      <w:r>
        <w:rPr>
          <w:b/>
          <w:bCs/>
        </w:rPr>
        <w:t xml:space="preserve">Заглавие:  </w:t>
      </w:r>
      <w:r>
        <w:t xml:space="preserve">Измръзналата реколта и границите на обещаното количество</w:t>
      </w:r>
    </w:p>
    <w:p>
      <w:pPr>
        <w:spacing w:after="100" w:before="0"/>
      </w:pPr>
      <w:r>
        <w:rPr>
          <w:b/>
          <w:bCs/>
        </w:rPr>
        <w:t xml:space="preserve">Тема:  </w:t>
      </w:r>
      <w:r>
        <w:t xml:space="preserve">Предмет на продажбата — бъдеща продукция и ограничен родов предмет. Определяемост на цената.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предмет на договора за продажба</w:t>
      </w:r>
    </w:p>
    <w:p>
      <w:pPr>
        <w:spacing w:after="40"/>
        <w:ind w:left="504" w:hanging="288"/>
      </w:pPr>
      <w:r>
        <w:t xml:space="preserve">•  бъдеща продукция като предмет</w:t>
      </w:r>
    </w:p>
    <w:p>
      <w:pPr>
        <w:spacing w:after="40"/>
        <w:ind w:left="504" w:hanging="288"/>
      </w:pPr>
      <w:r>
        <w:t xml:space="preserve">•  ограничен родов предмет</w:t>
      </w:r>
    </w:p>
    <w:p>
      <w:pPr>
        <w:spacing w:after="40"/>
        <w:ind w:left="504" w:hanging="288"/>
      </w:pPr>
      <w:r>
        <w:t xml:space="preserve">•  общо родово задължение</w:t>
      </w:r>
    </w:p>
    <w:p>
      <w:pPr>
        <w:spacing w:after="40"/>
        <w:ind w:left="504" w:hanging="288"/>
      </w:pPr>
      <w:r>
        <w:t xml:space="preserve">•  индивидуализация на източника</w:t>
      </w:r>
    </w:p>
    <w:p>
      <w:pPr>
        <w:spacing w:after="40"/>
        <w:ind w:left="504" w:hanging="288"/>
      </w:pPr>
      <w:r>
        <w:t xml:space="preserve">•  определяема цена</w:t>
      </w:r>
    </w:p>
    <w:p>
      <w:pPr>
        <w:spacing w:after="40"/>
        <w:ind w:left="504" w:hanging="288"/>
      </w:pPr>
      <w:r>
        <w:t xml:space="preserve">•  ставка на единица количество</w:t>
      </w:r>
    </w:p>
    <w:p>
      <w:pPr>
        <w:spacing w:after="40"/>
        <w:ind w:left="504" w:hanging="288"/>
      </w:pPr>
      <w:r>
        <w:t xml:space="preserve">•  обхват на дължимото от продавача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предмета на продажбата, когато той е бъдеща продукция;</w:t>
      </w:r>
    </w:p>
    <w:p>
      <w:pPr>
        <w:spacing w:after="40"/>
        <w:ind w:left="504" w:hanging="288"/>
      </w:pPr>
      <w:r>
        <w:t xml:space="preserve">•  да разграничи общото родово задължение от ограничения родов предмет;</w:t>
      </w:r>
    </w:p>
    <w:p>
      <w:pPr>
        <w:spacing w:after="40"/>
        <w:ind w:left="504" w:hanging="288"/>
      </w:pPr>
      <w:r>
        <w:t xml:space="preserve">•  да прецени кога цената е достатъчно определяема без посочена крайна сума;</w:t>
      </w:r>
    </w:p>
    <w:p>
      <w:pPr>
        <w:spacing w:after="40"/>
        <w:ind w:left="504" w:hanging="288"/>
      </w:pPr>
      <w:r>
        <w:t xml:space="preserve">•  да очертае обхвата на дължимото от продавача при намаляла реколта;</w:t>
      </w:r>
    </w:p>
    <w:p>
      <w:pPr>
        <w:spacing w:after="60" w:before="120"/>
      </w:pPr>
      <w:r>
        <w:rPr>
          <w:b/>
          <w:bCs/>
        </w:rPr>
        <w:t xml:space="preserve">Факти</w:t>
      </w:r>
    </w:p>
    <w:p>
      <w:pPr>
        <w:spacing w:after="80" w:before="0"/>
        <w:jc w:val="both"/>
      </w:pPr>
      <w:r>
        <w:t xml:space="preserve">Страните сключват договор за продажба на „цялата реколта от биомалини от имот №... за сезон 2027", като цената е уговорена „по 3,20 евро на килограм, установен при предаване на продукцията". През пролетта част от насажденията измръзват и реколтата е многократно по-малка от очакваното. Купувачът твърди, че продавачът носи риск да осигури същото количество, като набави малини и от друго място. Продавачът възразява, че предметът е ограничен до добива именно от този имот.</w:t>
      </w:r>
    </w:p>
    <w:p>
      <w:pPr>
        <w:spacing w:after="60" w:before="120"/>
      </w:pPr>
      <w:r>
        <w:rPr>
          <w:b/>
          <w:bCs/>
        </w:rPr>
        <w:t xml:space="preserve">Въпроси</w:t>
      </w:r>
    </w:p>
    <w:p>
      <w:pPr>
        <w:spacing w:after="40"/>
        <w:ind w:left="504" w:hanging="288"/>
      </w:pPr>
      <w:r>
        <w:t xml:space="preserve">1.  Какъв е предметът на договора?</w:t>
      </w:r>
    </w:p>
    <w:p>
      <w:pPr>
        <w:spacing w:after="40"/>
        <w:ind w:left="504" w:hanging="288"/>
      </w:pPr>
      <w:r>
        <w:t xml:space="preserve">2.  Родов или ограничен родов предмет е налице?</w:t>
      </w:r>
    </w:p>
    <w:p>
      <w:pPr>
        <w:spacing w:after="40"/>
        <w:ind w:left="504" w:hanging="288"/>
      </w:pPr>
      <w:r>
        <w:t xml:space="preserve">3.  Как се определя цената?</w:t>
      </w:r>
    </w:p>
    <w:p>
      <w:pPr>
        <w:spacing w:after="40"/>
        <w:ind w:left="504" w:hanging="288"/>
      </w:pPr>
      <w:r>
        <w:t xml:space="preserve">4.  Дължи ли продавачът набавяне от друг източник?</w:t>
      </w:r>
    </w:p>
    <w:p>
      <w:pPr>
        <w:spacing w:after="60" w:before="120"/>
      </w:pPr>
      <w:r>
        <w:rPr>
          <w:b/>
          <w:bCs/>
        </w:rPr>
        <w:t xml:space="preserve">Насоки за решаване</w:t>
      </w:r>
    </w:p>
    <w:p>
      <w:pPr>
        <w:spacing w:after="40"/>
        <w:ind w:left="504" w:hanging="288"/>
      </w:pPr>
      <w:r>
        <w:t xml:space="preserve">•  Прочетете как е описан предметът и вижте с какво е обвързан източникът му.</w:t>
      </w:r>
    </w:p>
    <w:p>
      <w:pPr>
        <w:spacing w:after="40"/>
        <w:ind w:left="504" w:hanging="288"/>
      </w:pPr>
      <w:r>
        <w:t xml:space="preserve">•  Помислете дали задължението е за продукция изобщо, или за добива от конкретно място.</w:t>
      </w:r>
    </w:p>
    <w:p>
      <w:pPr>
        <w:spacing w:after="40"/>
        <w:ind w:left="504" w:hanging="288"/>
      </w:pPr>
      <w:r>
        <w:t xml:space="preserve">•  Проверете дали цената може да се изчисли по обективен критерий към момента на предаването.</w:t>
      </w:r>
    </w:p>
    <w:p>
      <w:pPr>
        <w:spacing w:after="40"/>
        <w:ind w:left="504" w:hanging="288"/>
      </w:pPr>
      <w:r>
        <w:t xml:space="preserve">•  Съобразете дали от текста на договора произтича задължение за набавяне отвън.</w:t>
      </w:r>
    </w:p>
    <w:p>
      <w:pPr>
        <w:spacing w:after="60" w:before="120"/>
      </w:pPr>
      <w:r>
        <w:rPr>
          <w:b/>
          <w:bCs/>
        </w:rPr>
        <w:t xml:space="preserve">Примерен отговор</w:t>
      </w:r>
    </w:p>
    <w:p>
      <w:pPr>
        <w:spacing w:after="80" w:before="0"/>
        <w:jc w:val="both"/>
      </w:pPr>
      <w:r>
        <w:t xml:space="preserve">1. Предметът е бъдеща продукция от конкретно индивидуализиран източник — определен земеделски имот.</w:t>
      </w:r>
    </w:p>
    <w:p>
      <w:pPr>
        <w:spacing w:after="80" w:before="0"/>
        <w:jc w:val="both"/>
      </w:pPr>
      <w:r>
        <w:t xml:space="preserve">2. Това е ограничен родов предмет, а не общо родово задължение за „биомалини изобщо".</w:t>
      </w:r>
    </w:p>
    <w:p>
      <w:pPr>
        <w:spacing w:after="80" w:before="0"/>
        <w:jc w:val="both"/>
      </w:pPr>
      <w:r>
        <w:t xml:space="preserve">3. Цената е достатъчно определяема — по уговорената ставка на килограм, измерена при реалното предаване.</w:t>
      </w:r>
    </w:p>
    <w:p>
      <w:pPr>
        <w:spacing w:after="80" w:before="0"/>
        <w:jc w:val="both"/>
      </w:pPr>
      <w:r>
        <w:t xml:space="preserve">4. Не. След като страните са обвързали предмета с реколтата от конкретен имот, продавачът не е длъжен да осигурява количество от други масиви, освен ако договорът не го изисква.</w:t>
      </w:r>
    </w:p>
    <w:p>
      <w:pPr>
        <w:spacing w:after="60" w:before="120"/>
      </w:pPr>
      <w:r>
        <w:rPr>
          <w:b/>
          <w:bCs/>
        </w:rPr>
        <w:t xml:space="preserve">Кратък извод</w:t>
      </w:r>
    </w:p>
    <w:p>
      <w:pPr>
        <w:spacing w:after="80" w:before="0"/>
        <w:jc w:val="both"/>
      </w:pPr>
      <w:r>
        <w:t xml:space="preserve">Когато предметът е обвързан с реколтата от конкретен имот, е налице ограничен родов предмет и продавачът не дължи набавяне от други масиви; цена, уговорена като ставка на килограм при предаване, е достатъчно определяема.</w:t>
      </w:r>
    </w:p>
    <w:p>
      <w:pPr>
        <w:spacing w:after="60" w:before="120"/>
      </w:pPr>
      <w:r>
        <w:rPr>
          <w:b/>
          <w:bCs/>
        </w:rPr>
        <w:t xml:space="preserve">Често срещани грешки</w:t>
      </w:r>
    </w:p>
    <w:p>
      <w:pPr>
        <w:spacing w:after="40"/>
        <w:ind w:left="504" w:hanging="288"/>
      </w:pPr>
      <w:r>
        <w:t xml:space="preserve">•  Да се приема, че всяка продажба на количество продукция е чисто родово задължение.</w:t>
      </w:r>
    </w:p>
    <w:p>
      <w:pPr>
        <w:spacing w:after="40"/>
        <w:ind w:left="504" w:hanging="288"/>
      </w:pPr>
      <w:r>
        <w:t xml:space="preserve">•  Да се пренебрегва индивидуализацията на източника при описанието на предмета.</w:t>
      </w:r>
    </w:p>
    <w:p>
      <w:pPr>
        <w:spacing w:after="40"/>
        <w:ind w:left="504" w:hanging="288"/>
      </w:pPr>
      <w:r>
        <w:t xml:space="preserve">•  Да се твърди, че цената е неопределена, защото в договора няма крайна сума.</w:t>
      </w:r>
    </w:p>
    <w:p>
      <w:pPr>
        <w:spacing w:after="40"/>
        <w:ind w:left="504" w:hanging="288"/>
      </w:pPr>
      <w:r>
        <w:t xml:space="preserve">•  Да се вменява на продавача задължение за набавяне отвън, каквото договорът не предвижда.</w:t>
      </w:r>
    </w:p>
    <w:p>
      <w:pPr>
        <w:pStyle w:val="Heading3"/>
        <w:spacing w:after="80" w:before="240"/>
      </w:pPr>
      <w:r>
        <w:rPr>
          <w:b/>
          <w:bCs/>
          <w:sz w:val="24"/>
          <w:szCs w:val="24"/>
        </w:rPr>
        <w:t xml:space="preserve">Казус 2</w:t>
      </w:r>
      <w:r>
        <w:rPr>
          <w:i/>
          <w:iCs/>
          <w:color w:val="767676"/>
          <w:sz w:val="19"/>
          <w:szCs w:val="19"/>
        </w:rPr>
        <w:t xml:space="preserve">   (№ 102 от 156)</w:t>
      </w:r>
    </w:p>
    <w:p>
      <w:pPr>
        <w:spacing w:after="100" w:before="0"/>
      </w:pPr>
      <w:r>
        <w:rPr>
          <w:b/>
          <w:bCs/>
        </w:rPr>
        <w:t xml:space="preserve">Заглавие:  </w:t>
      </w:r>
      <w:r>
        <w:t xml:space="preserve">Цената „по тарифата на продавача" — определяема или произволна</w:t>
      </w:r>
    </w:p>
    <w:p>
      <w:pPr>
        <w:spacing w:after="100" w:before="0"/>
      </w:pPr>
      <w:r>
        <w:rPr>
          <w:b/>
          <w:bCs/>
        </w:rPr>
        <w:t xml:space="preserve">Тема:  </w:t>
      </w:r>
      <w:r>
        <w:t xml:space="preserve">Определяемост на цената. Външен критерий и границата на едностранния произвол.</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определяема цена</w:t>
      </w:r>
    </w:p>
    <w:p>
      <w:pPr>
        <w:spacing w:after="40"/>
        <w:ind w:left="504" w:hanging="288"/>
      </w:pPr>
      <w:r>
        <w:t xml:space="preserve">•  фиксирана цена в абсолютна сума</w:t>
      </w:r>
    </w:p>
    <w:p>
      <w:pPr>
        <w:spacing w:after="40"/>
        <w:ind w:left="504" w:hanging="288"/>
      </w:pPr>
      <w:r>
        <w:t xml:space="preserve">•  външен за договора критерий</w:t>
      </w:r>
    </w:p>
    <w:p>
      <w:pPr>
        <w:spacing w:after="40"/>
        <w:ind w:left="504" w:hanging="288"/>
      </w:pPr>
      <w:r>
        <w:t xml:space="preserve">•  публично достъпна и проверима тарифа</w:t>
      </w:r>
    </w:p>
    <w:p>
      <w:pPr>
        <w:spacing w:after="40"/>
        <w:ind w:left="504" w:hanging="288"/>
      </w:pPr>
      <w:r>
        <w:t xml:space="preserve">•  едностранен произвол при определяне на цената</w:t>
      </w:r>
    </w:p>
    <w:p>
      <w:pPr>
        <w:spacing w:after="40"/>
        <w:ind w:left="504" w:hanging="288"/>
      </w:pPr>
      <w:r>
        <w:t xml:space="preserve">•  релевантен момент за определяне на цената</w:t>
      </w:r>
    </w:p>
    <w:p>
      <w:pPr>
        <w:spacing w:after="40"/>
        <w:ind w:left="504" w:hanging="288"/>
      </w:pPr>
      <w:r>
        <w:t xml:space="preserve">•  нищожност поради неопределеност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кога цената е определяема, макар да не е числово посочена;</w:t>
      </w:r>
    </w:p>
    <w:p>
      <w:pPr>
        <w:spacing w:after="40"/>
        <w:ind w:left="504" w:hanging="288"/>
      </w:pPr>
      <w:r>
        <w:t xml:space="preserve">•  да провери дали използваният критерий е обективен и проверим;</w:t>
      </w:r>
    </w:p>
    <w:p>
      <w:pPr>
        <w:spacing w:after="40"/>
        <w:ind w:left="504" w:hanging="288"/>
      </w:pPr>
      <w:r>
        <w:t xml:space="preserve">•  да разграничи допустимата препратка към тарифа от недопустимия произвол;</w:t>
      </w:r>
    </w:p>
    <w:p>
      <w:pPr>
        <w:spacing w:after="40"/>
        <w:ind w:left="504" w:hanging="288"/>
      </w:pPr>
      <w:r>
        <w:t xml:space="preserve">•  да обоснове извод за действителността на договора при спорна клауза за цена;</w:t>
      </w:r>
    </w:p>
    <w:p>
      <w:pPr>
        <w:spacing w:after="60" w:before="120"/>
      </w:pPr>
      <w:r>
        <w:rPr>
          <w:b/>
          <w:bCs/>
        </w:rPr>
        <w:t xml:space="preserve">Факти</w:t>
      </w:r>
    </w:p>
    <w:p>
      <w:pPr>
        <w:spacing w:after="80" w:before="0"/>
        <w:jc w:val="both"/>
      </w:pPr>
      <w:r>
        <w:t xml:space="preserve">Страни подписват договор за продажба на софтуерен лиценз и съпътстващ хардуерен ключ. В договора е записано, че цената е „по тарифата на продавача към деня на активация". Купувачът твърди, че цената е неопределена и договорът е нищожен, защото продавачът може едностранно да я променя. Продавачът отговаря, че тарифата е публично обявена и обичайно приложима за всички клиенти.</w:t>
      </w:r>
    </w:p>
    <w:p>
      <w:pPr>
        <w:spacing w:after="60" w:before="120"/>
      </w:pPr>
      <w:r>
        <w:rPr>
          <w:b/>
          <w:bCs/>
        </w:rPr>
        <w:t xml:space="preserve">Въпроси</w:t>
      </w:r>
    </w:p>
    <w:p>
      <w:pPr>
        <w:spacing w:after="40"/>
        <w:ind w:left="504" w:hanging="288"/>
      </w:pPr>
      <w:r>
        <w:t xml:space="preserve">1.  Достатъчно определяема ли е цената?</w:t>
      </w:r>
    </w:p>
    <w:p>
      <w:pPr>
        <w:spacing w:after="40"/>
        <w:ind w:left="504" w:hanging="288"/>
      </w:pPr>
      <w:r>
        <w:t xml:space="preserve">2.  Има ли значение, че тарифата е външен за договора критерий?</w:t>
      </w:r>
    </w:p>
    <w:p>
      <w:pPr>
        <w:spacing w:after="40"/>
        <w:ind w:left="504" w:hanging="288"/>
      </w:pPr>
      <w:r>
        <w:t xml:space="preserve">3.  Кога би възникнал проблем с действителността?</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посоченият критерий съществува независимо от волята на едната страна към релевантния момент.</w:t>
      </w:r>
    </w:p>
    <w:p>
      <w:pPr>
        <w:spacing w:after="40"/>
        <w:ind w:left="504" w:hanging="288"/>
      </w:pPr>
      <w:r>
        <w:t xml:space="preserve">•  Помислете дали „определяема" и „фиксирана" поставят едно и също изискване.</w:t>
      </w:r>
    </w:p>
    <w:p>
      <w:pPr>
        <w:spacing w:after="40"/>
        <w:ind w:left="504" w:hanging="288"/>
      </w:pPr>
      <w:r>
        <w:t xml:space="preserve">•  Очертайте при какви условия препратката към тарифа би станала проблемна.</w:t>
      </w:r>
    </w:p>
    <w:p>
      <w:pPr>
        <w:spacing w:after="40"/>
        <w:ind w:left="504" w:hanging="288"/>
      </w:pPr>
      <w:r>
        <w:t xml:space="preserve">•  Направете извод въз основа именно на фактите по казуса, а не на хипотетичния най-лош вариант.</w:t>
      </w:r>
    </w:p>
    <w:p>
      <w:pPr>
        <w:spacing w:after="60" w:before="120"/>
      </w:pPr>
      <w:r>
        <w:rPr>
          <w:b/>
          <w:bCs/>
        </w:rPr>
        <w:t xml:space="preserve">Примерен отговор</w:t>
      </w:r>
    </w:p>
    <w:p>
      <w:pPr>
        <w:spacing w:after="80" w:before="0"/>
        <w:jc w:val="both"/>
      </w:pPr>
      <w:r>
        <w:t xml:space="preserve">1. Да, ако тарифата е обективно съществуващ, публично достъпен и проверим критерий към релевантния момент.</w:t>
      </w:r>
    </w:p>
    <w:p>
      <w:pPr>
        <w:spacing w:after="80" w:before="0"/>
        <w:jc w:val="both"/>
      </w:pPr>
      <w:r>
        <w:t xml:space="preserve">2. Не е пречка сама по себе си. Законът допуска цената да е определяема, а не непременно фиксирана в абсолютна сума още при сключването.</w:t>
      </w:r>
    </w:p>
    <w:p>
      <w:pPr>
        <w:spacing w:after="80" w:before="0"/>
        <w:jc w:val="both"/>
      </w:pPr>
      <w:r>
        <w:t xml:space="preserve">3. Проблем би имало, ако тарифата е оставена изцяло на едностранен произвол без обективни рамки и без възможност да се установи каква цена е действала.</w:t>
      </w:r>
    </w:p>
    <w:p>
      <w:pPr>
        <w:spacing w:after="80" w:before="0"/>
        <w:jc w:val="both"/>
      </w:pPr>
      <w:r>
        <w:t xml:space="preserve">4. При тези факти по-силният извод е, че цената е определяема и договорът не е нищожен само поради липса на конкретна числова сума в самия текст.</w:t>
      </w:r>
    </w:p>
    <w:p>
      <w:pPr>
        <w:spacing w:after="60" w:before="120"/>
      </w:pPr>
      <w:r>
        <w:rPr>
          <w:b/>
          <w:bCs/>
        </w:rPr>
        <w:t xml:space="preserve">Кратък извод</w:t>
      </w:r>
    </w:p>
    <w:p>
      <w:pPr>
        <w:spacing w:after="80" w:before="0"/>
        <w:jc w:val="both"/>
      </w:pPr>
      <w:r>
        <w:t xml:space="preserve">Препратката към публично достъпна и проверима тарифа прави цената определяема; договорът не е нищожен само защото в текста липсва конкретна числова сума, освен ако определянето е оставено изцяло на едностранен произвол без обективни рамки.</w:t>
      </w:r>
    </w:p>
    <w:p>
      <w:pPr>
        <w:spacing w:after="60" w:before="120"/>
      </w:pPr>
      <w:r>
        <w:rPr>
          <w:b/>
          <w:bCs/>
        </w:rPr>
        <w:t xml:space="preserve">Често срещани грешки</w:t>
      </w:r>
    </w:p>
    <w:p>
      <w:pPr>
        <w:spacing w:after="40"/>
        <w:ind w:left="504" w:hanging="288"/>
      </w:pPr>
      <w:r>
        <w:t xml:space="preserve">•  Да се смесва определяемата цена с фиксираната цена.</w:t>
      </w:r>
    </w:p>
    <w:p>
      <w:pPr>
        <w:spacing w:after="40"/>
        <w:ind w:left="504" w:hanging="288"/>
      </w:pPr>
      <w:r>
        <w:t xml:space="preserve">•  Да се приема, че всеки външен за договора критерий води до неопределеност.</w:t>
      </w:r>
    </w:p>
    <w:p>
      <w:pPr>
        <w:spacing w:after="40"/>
        <w:ind w:left="504" w:hanging="288"/>
      </w:pPr>
      <w:r>
        <w:t xml:space="preserve">•  Да се извежда нищожност от самата възможност тарифата да бъде променяна.</w:t>
      </w:r>
    </w:p>
    <w:p>
      <w:pPr>
        <w:spacing w:after="40"/>
        <w:ind w:left="504" w:hanging="288"/>
      </w:pPr>
      <w:r>
        <w:t xml:space="preserve">•  Да се пропуска изискването критерият да е проверим към релевантния момент.</w:t>
      </w:r>
    </w:p>
    <w:p>
      <w:r>
        <w:br w:type="page"/>
      </w:r>
    </w:p>
    <w:p>
      <w:pPr>
        <w:pStyle w:val="Heading1"/>
        <w:spacing w:after="80"/>
      </w:pPr>
      <w:r>
        <w:rPr>
          <w:b/>
          <w:bCs/>
          <w:color w:val="2F5496"/>
          <w:sz w:val="30"/>
          <w:szCs w:val="30"/>
        </w:rPr>
        <w:t xml:space="preserve">Тема 52. Задължения на продавача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Характер на задължението за прехвърляне на собствеността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Вещен ефект при индивидуално определена вещ</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Родово определени вещи и концентрация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Преминаване на риска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515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Продажба на бъдещи вещи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516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Продажба под отлагателно условие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517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Продажба с право на изкупуване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Форми на предаването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519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Място на изпълнение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520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Падеж и забава на продавача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Платен апарат, неизвършено предаване, повреда в склада</w:t>
      </w:r>
    </w:p>
    <w:p>
      <w:pPr>
        <w:spacing w:after="40"/>
      </w:pPr>
      <w:r>
        <w:rPr>
          <w:b/>
          <w:bCs/>
        </w:rPr>
        <w:t xml:space="preserve">Казус 2 (Средно): </w:t>
      </w:r>
      <w:r>
        <w:t xml:space="preserve">Стоката пристигна, сертификатите — не</w:t>
      </w:r>
    </w:p>
    <w:p>
      <w:pPr>
        <w:pStyle w:val="Heading2"/>
        <w:spacing w:after="120" w:before="280"/>
      </w:pPr>
      <w:r>
        <w:rPr>
          <w:b/>
          <w:bCs/>
          <w:color w:val="2F5496"/>
          <w:sz w:val="26"/>
          <w:szCs w:val="26"/>
        </w:rPr>
        <w:t xml:space="preserve">Тема 52 — тестови въпроси</w:t>
      </w:r>
    </w:p>
    <w:p>
      <w:pPr>
        <w:pStyle w:val="Heading3"/>
        <w:spacing w:after="60" w:before="240"/>
      </w:pPr>
      <w:r>
        <w:rPr>
          <w:b/>
          <w:bCs/>
          <w:sz w:val="24"/>
          <w:szCs w:val="24"/>
        </w:rPr>
        <w:t xml:space="preserve">Въпрос 1</w:t>
      </w:r>
      <w:r>
        <w:rPr>
          <w:i/>
          <w:iCs/>
          <w:color w:val="767676"/>
          <w:sz w:val="19"/>
          <w:szCs w:val="19"/>
        </w:rPr>
        <w:t xml:space="preserve">   (№ 511 от 780)</w:t>
      </w:r>
    </w:p>
    <w:p>
      <w:pPr>
        <w:spacing w:after="100"/>
      </w:pPr>
      <w:r>
        <w:rPr>
          <w:b/>
          <w:bCs/>
          <w:sz w:val="19"/>
          <w:szCs w:val="19"/>
        </w:rPr>
        <w:t xml:space="preserve">Подтема: </w:t>
      </w:r>
      <w:r>
        <w:rPr>
          <w:sz w:val="19"/>
          <w:szCs w:val="19"/>
        </w:rPr>
        <w:t xml:space="preserve">Характер на задължението за прехвърляне на собствеността</w:t>
      </w:r>
      <w:r>
        <w:rPr>
          <w:b/>
          <w:bCs/>
          <w:sz w:val="19"/>
          <w:szCs w:val="19"/>
        </w:rPr>
        <w:t xml:space="preserve">     Ниво: </w:t>
      </w:r>
      <w:r>
        <w:rPr>
          <w:sz w:val="19"/>
          <w:szCs w:val="19"/>
        </w:rPr>
        <w:t xml:space="preserve">Базово</w:t>
      </w:r>
    </w:p>
    <w:p>
      <w:pPr>
        <w:spacing w:after="80" w:before="0"/>
      </w:pPr>
      <w:r>
        <w:t xml:space="preserve">По своя характер задължението на продавача да прехвърли собствеността е:</w:t>
      </w:r>
    </w:p>
    <w:p>
      <w:pPr>
        <w:spacing w:after="40"/>
        <w:ind w:left="431" w:hanging="360"/>
      </w:pPr>
      <w:r>
        <w:rPr>
          <w:b/>
          <w:bCs/>
        </w:rPr>
        <w:t xml:space="preserve">А) </w:t>
      </w:r>
      <w:r>
        <w:t xml:space="preserve">задължение за действие (facere), изискващо отделен прехвърлителен акт</w:t>
      </w:r>
    </w:p>
    <w:p>
      <w:pPr>
        <w:spacing w:after="40"/>
        <w:ind w:left="431" w:hanging="360"/>
      </w:pPr>
      <w:r>
        <w:rPr>
          <w:b/>
          <w:bCs/>
        </w:rPr>
        <w:t xml:space="preserve">Б) </w:t>
      </w:r>
      <w:r>
        <w:t xml:space="preserve">задължение да се даде нещо (dare) с насочен към собствеността ефект</w:t>
      </w:r>
    </w:p>
    <w:p>
      <w:pPr>
        <w:spacing w:after="40"/>
        <w:ind w:left="431" w:hanging="360"/>
      </w:pPr>
      <w:r>
        <w:rPr>
          <w:b/>
          <w:bCs/>
        </w:rPr>
        <w:t xml:space="preserve">В) </w:t>
      </w:r>
      <w:r>
        <w:t xml:space="preserve">задължение за бездействие (non facere) — да не се пречи на купувача</w:t>
      </w:r>
    </w:p>
    <w:p>
      <w:pPr>
        <w:spacing w:after="40"/>
        <w:ind w:left="431" w:hanging="360"/>
      </w:pPr>
      <w:r>
        <w:rPr>
          <w:b/>
          <w:bCs/>
        </w:rPr>
        <w:t xml:space="preserve">Г) </w:t>
      </w:r>
      <w:r>
        <w:t xml:space="preserve">задължение за резултат, което се погасява с фактическото предаване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Задължението да се прехвърли собствеността е задължение да се даде нещо (dare). При договорите с такъв предмет вещният ефект настъпва автоматично със самото сключване на договора (чл. 24, ал. 1 ЗЗД).</w:t>
      </w:r>
    </w:p>
    <w:p>
      <w:pPr>
        <w:spacing w:after="100" w:before="0"/>
      </w:pPr>
      <w:r>
        <w:rPr>
          <w:b/>
          <w:bCs/>
        </w:rPr>
        <w:t xml:space="preserve">Защо А е грешен:  </w:t>
      </w:r>
      <w:r>
        <w:t xml:space="preserve">Отделен прехвърлителен акт на продавача не е необходим — вещният ефект се извежда от съгласието по договора.</w:t>
      </w:r>
    </w:p>
    <w:p>
      <w:pPr>
        <w:spacing w:after="100" w:before="0"/>
      </w:pPr>
      <w:r>
        <w:rPr>
          <w:b/>
          <w:bCs/>
        </w:rPr>
        <w:t xml:space="preserve">Защо В е грешен:  </w:t>
      </w:r>
      <w:r>
        <w:t xml:space="preserve">Продавачът дължи положителна престация, насочена към преминаване на правото, а не търпене или въздържане.</w:t>
      </w:r>
    </w:p>
    <w:p>
      <w:pPr>
        <w:spacing w:after="100" w:before="0"/>
      </w:pPr>
      <w:r>
        <w:rPr>
          <w:b/>
          <w:bCs/>
        </w:rPr>
        <w:t xml:space="preserve">Защо Г е грешен:  </w:t>
      </w:r>
      <w:r>
        <w:t xml:space="preserve">Тук се смесват двете отделни задължения: прехвърлянето на собствеността и предаването на вещта имат различни фактически състави.</w:t>
      </w:r>
    </w:p>
    <w:p>
      <w:pPr>
        <w:spacing w:after="140" w:before="0"/>
      </w:pPr>
      <w:r>
        <w:rPr>
          <w:b/>
          <w:bCs/>
        </w:rPr>
        <w:t xml:space="preserve">Методическа бележка:  </w:t>
      </w:r>
      <w:r>
        <w:t xml:space="preserve">Проверява квалификацията на престацията като dare и разграничението ѝ от задължението за предаване.</w:t>
      </w:r>
    </w:p>
    <w:p>
      <w:pPr>
        <w:pStyle w:val="Heading3"/>
        <w:spacing w:after="60" w:before="240"/>
      </w:pPr>
      <w:r>
        <w:rPr>
          <w:b/>
          <w:bCs/>
          <w:sz w:val="24"/>
          <w:szCs w:val="24"/>
        </w:rPr>
        <w:t xml:space="preserve">Въпрос 2</w:t>
      </w:r>
      <w:r>
        <w:rPr>
          <w:i/>
          <w:iCs/>
          <w:color w:val="767676"/>
          <w:sz w:val="19"/>
          <w:szCs w:val="19"/>
        </w:rPr>
        <w:t xml:space="preserve">   (№ 512 от 780)</w:t>
      </w:r>
    </w:p>
    <w:p>
      <w:pPr>
        <w:spacing w:after="100"/>
      </w:pPr>
      <w:r>
        <w:rPr>
          <w:b/>
          <w:bCs/>
          <w:sz w:val="19"/>
          <w:szCs w:val="19"/>
        </w:rPr>
        <w:t xml:space="preserve">Подтема: </w:t>
      </w:r>
      <w:r>
        <w:rPr>
          <w:sz w:val="19"/>
          <w:szCs w:val="19"/>
        </w:rPr>
        <w:t xml:space="preserve">Вещен ефект при индивидуално определена вещ</w:t>
      </w:r>
      <w:r>
        <w:rPr>
          <w:b/>
          <w:bCs/>
          <w:sz w:val="19"/>
          <w:szCs w:val="19"/>
        </w:rPr>
        <w:t xml:space="preserve">     Ниво: </w:t>
      </w:r>
      <w:r>
        <w:rPr>
          <w:sz w:val="19"/>
          <w:szCs w:val="19"/>
        </w:rPr>
        <w:t xml:space="preserve">Базово</w:t>
      </w:r>
    </w:p>
    <w:p>
      <w:pPr>
        <w:spacing w:after="80" w:before="0"/>
      </w:pPr>
      <w:r>
        <w:t xml:space="preserve">При продажба на индивидуално определена вещ вещният ефект настъпва:</w:t>
      </w:r>
    </w:p>
    <w:p>
      <w:pPr>
        <w:spacing w:after="40"/>
        <w:ind w:left="431" w:hanging="360"/>
      </w:pPr>
      <w:r>
        <w:rPr>
          <w:b/>
          <w:bCs/>
        </w:rPr>
        <w:t xml:space="preserve">А) </w:t>
      </w:r>
      <w:r>
        <w:t xml:space="preserve">със сключването на договора, без нужда от отделен акт</w:t>
      </w:r>
    </w:p>
    <w:p>
      <w:pPr>
        <w:spacing w:after="40"/>
        <w:ind w:left="431" w:hanging="360"/>
      </w:pPr>
      <w:r>
        <w:rPr>
          <w:b/>
          <w:bCs/>
        </w:rPr>
        <w:t xml:space="preserve">Б) </w:t>
      </w:r>
      <w:r>
        <w:t xml:space="preserve">с настъпване на падежа за плащане на продажната цена</w:t>
      </w:r>
    </w:p>
    <w:p>
      <w:pPr>
        <w:spacing w:after="40"/>
        <w:ind w:left="431" w:hanging="360"/>
      </w:pPr>
      <w:r>
        <w:rPr>
          <w:b/>
          <w:bCs/>
        </w:rPr>
        <w:t xml:space="preserve">В) </w:t>
      </w:r>
      <w:r>
        <w:t xml:space="preserve">с фактическото предаване на вещта на купувача от продавача</w:t>
      </w:r>
    </w:p>
    <w:p>
      <w:pPr>
        <w:spacing w:after="40"/>
        <w:ind w:left="431" w:hanging="360"/>
      </w:pPr>
      <w:r>
        <w:rPr>
          <w:b/>
          <w:bCs/>
        </w:rPr>
        <w:t xml:space="preserve">Г) </w:t>
      </w:r>
      <w:r>
        <w:t xml:space="preserve">с вписването на договора в подходящ публичен регистър</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индивидуално определена вещ вещният ефект настъпва автоматично със самото сключване на договора, без да е нужен отделен акт на продавача (чл. 24, ал. 1 ЗЗД).</w:t>
      </w:r>
    </w:p>
    <w:p>
      <w:pPr>
        <w:spacing w:after="100" w:before="0"/>
      </w:pPr>
      <w:r>
        <w:rPr>
          <w:b/>
          <w:bCs/>
        </w:rPr>
        <w:t xml:space="preserve">Защо Б е грешен:  </w:t>
      </w:r>
      <w:r>
        <w:t xml:space="preserve">Плащането на цената е задължение на купувача и не обуславя момента на преминаване на собствеността.</w:t>
      </w:r>
    </w:p>
    <w:p>
      <w:pPr>
        <w:spacing w:after="100" w:before="0"/>
      </w:pPr>
      <w:r>
        <w:rPr>
          <w:b/>
          <w:bCs/>
        </w:rPr>
        <w:t xml:space="preserve">Защо В е грешен:  </w:t>
      </w:r>
      <w:r>
        <w:t xml:space="preserve">Предаването е второто основно задължение на продавача; собствеността вече е преминала преди него.</w:t>
      </w:r>
    </w:p>
    <w:p>
      <w:pPr>
        <w:spacing w:after="100" w:before="0"/>
      </w:pPr>
      <w:r>
        <w:rPr>
          <w:b/>
          <w:bCs/>
        </w:rPr>
        <w:t xml:space="preserve">Защо Г е грешен:  </w:t>
      </w:r>
      <w:r>
        <w:t xml:space="preserve">Договорът поражда вещния ефект между страните независимо от последващи регистърни действия.</w:t>
      </w:r>
    </w:p>
    <w:p>
      <w:pPr>
        <w:spacing w:after="140" w:before="0"/>
      </w:pPr>
      <w:r>
        <w:rPr>
          <w:b/>
          <w:bCs/>
        </w:rPr>
        <w:t xml:space="preserve">Методическа бележка:  </w:t>
      </w:r>
      <w:r>
        <w:t xml:space="preserve">Проверява основното правило за автоматичния вещен ефект и разграничението му от предаването.</w:t>
      </w:r>
    </w:p>
    <w:p>
      <w:pPr>
        <w:pStyle w:val="Heading3"/>
        <w:spacing w:after="60" w:before="240"/>
      </w:pPr>
      <w:r>
        <w:rPr>
          <w:b/>
          <w:bCs/>
          <w:sz w:val="24"/>
          <w:szCs w:val="24"/>
        </w:rPr>
        <w:t xml:space="preserve">Въпрос 3</w:t>
      </w:r>
      <w:r>
        <w:rPr>
          <w:i/>
          <w:iCs/>
          <w:color w:val="767676"/>
          <w:sz w:val="19"/>
          <w:szCs w:val="19"/>
        </w:rPr>
        <w:t xml:space="preserve">   (№ 513 от 780)</w:t>
      </w:r>
    </w:p>
    <w:p>
      <w:pPr>
        <w:spacing w:after="100"/>
      </w:pPr>
      <w:r>
        <w:rPr>
          <w:b/>
          <w:bCs/>
          <w:sz w:val="19"/>
          <w:szCs w:val="19"/>
        </w:rPr>
        <w:t xml:space="preserve">Подтема: </w:t>
      </w:r>
      <w:r>
        <w:rPr>
          <w:sz w:val="19"/>
          <w:szCs w:val="19"/>
        </w:rPr>
        <w:t xml:space="preserve">Родово определени вещи и концентрация</w:t>
      </w:r>
      <w:r>
        <w:rPr>
          <w:b/>
          <w:bCs/>
          <w:sz w:val="19"/>
          <w:szCs w:val="19"/>
        </w:rPr>
        <w:t xml:space="preserve">     Ниво: </w:t>
      </w:r>
      <w:r>
        <w:rPr>
          <w:sz w:val="19"/>
          <w:szCs w:val="19"/>
        </w:rPr>
        <w:t xml:space="preserve">Средно</w:t>
      </w:r>
    </w:p>
    <w:p>
      <w:pPr>
        <w:spacing w:after="80" w:before="0"/>
      </w:pPr>
      <w:r>
        <w:t xml:space="preserve">За да премине собствеността върху родово определени вещи, е необходимо:</w:t>
      </w:r>
    </w:p>
    <w:p>
      <w:pPr>
        <w:spacing w:after="40"/>
        <w:ind w:left="431" w:hanging="360"/>
      </w:pPr>
      <w:r>
        <w:rPr>
          <w:b/>
          <w:bCs/>
        </w:rPr>
        <w:t xml:space="preserve">А) </w:t>
      </w:r>
      <w:r>
        <w:t xml:space="preserve">да бъде платена изцяло уговорената между страните продажна цена</w:t>
      </w:r>
    </w:p>
    <w:p>
      <w:pPr>
        <w:spacing w:after="40"/>
        <w:ind w:left="431" w:hanging="360"/>
      </w:pPr>
      <w:r>
        <w:rPr>
          <w:b/>
          <w:bCs/>
        </w:rPr>
        <w:t xml:space="preserve">Б) </w:t>
      </w:r>
      <w:r>
        <w:t xml:space="preserve">да бъде съставен приемо-предавателен протокол с описание на вещите</w:t>
      </w:r>
    </w:p>
    <w:p>
      <w:pPr>
        <w:spacing w:after="40"/>
        <w:ind w:left="431" w:hanging="360"/>
      </w:pPr>
      <w:r>
        <w:rPr>
          <w:b/>
          <w:bCs/>
        </w:rPr>
        <w:t xml:space="preserve">В) </w:t>
      </w:r>
      <w:r>
        <w:t xml:space="preserve">да настъпи концентрация чрез предаване или съгласие на страните</w:t>
      </w:r>
    </w:p>
    <w:p>
      <w:pPr>
        <w:spacing w:after="40"/>
        <w:ind w:left="431" w:hanging="360"/>
      </w:pPr>
      <w:r>
        <w:rPr>
          <w:b/>
          <w:bCs/>
        </w:rPr>
        <w:t xml:space="preserve">Г) </w:t>
      </w:r>
      <w:r>
        <w:t xml:space="preserve">да изтече срокът, в който продавачът може да замени престацията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родово определени вещи самото съгласие не е достатъчно — нужна е концентрация, настъпваща чрез предаване или по съгласие на страните; едва тогава родовата престация се превръща в индивидуално определена и вещният ефект може да настъпи (чл. 24, ал. 2 ЗЗД).</w:t>
      </w:r>
    </w:p>
    <w:p>
      <w:pPr>
        <w:spacing w:after="100" w:before="0"/>
      </w:pPr>
      <w:r>
        <w:rPr>
          <w:b/>
          <w:bCs/>
        </w:rPr>
        <w:t xml:space="preserve">Защо А е грешен:  </w:t>
      </w:r>
      <w:r>
        <w:t xml:space="preserve">Плащането на цената не индивидуализира вещите и затова не поражда вещния ефект.</w:t>
      </w:r>
    </w:p>
    <w:p>
      <w:pPr>
        <w:spacing w:after="100" w:before="0"/>
      </w:pPr>
      <w:r>
        <w:rPr>
          <w:b/>
          <w:bCs/>
        </w:rPr>
        <w:t xml:space="preserve">Защо Б е грешен:  </w:t>
      </w:r>
      <w:r>
        <w:t xml:space="preserve">Протоколът е доказателствено средство; концентрация може да настъпи и без него — например с предаването.</w:t>
      </w:r>
    </w:p>
    <w:p>
      <w:pPr>
        <w:spacing w:after="100" w:before="0"/>
      </w:pPr>
      <w:r>
        <w:rPr>
          <w:b/>
          <w:bCs/>
        </w:rPr>
        <w:t xml:space="preserve">Защо Г е грешен:  </w:t>
      </w:r>
      <w:r>
        <w:t xml:space="preserve">Възможността да се замени престацията е белег на алтернативно определените вещи, а не на родовата продажба.</w:t>
      </w:r>
    </w:p>
    <w:p>
      <w:pPr>
        <w:spacing w:after="140" w:before="0"/>
      </w:pPr>
      <w:r>
        <w:rPr>
          <w:b/>
          <w:bCs/>
        </w:rPr>
        <w:t xml:space="preserve">Методическа бележка:  </w:t>
      </w:r>
      <w:r>
        <w:t xml:space="preserve">Проверява разбирането, че при род съгласието не стига и че концентрацията е предпоставка за вещния ефект.</w:t>
      </w:r>
    </w:p>
    <w:p>
      <w:pPr>
        <w:pStyle w:val="Heading3"/>
        <w:spacing w:after="60" w:before="240"/>
      </w:pPr>
      <w:r>
        <w:rPr>
          <w:b/>
          <w:bCs/>
          <w:sz w:val="24"/>
          <w:szCs w:val="24"/>
        </w:rPr>
        <w:t xml:space="preserve">Въпрос 4</w:t>
      </w:r>
      <w:r>
        <w:rPr>
          <w:i/>
          <w:iCs/>
          <w:color w:val="767676"/>
          <w:sz w:val="19"/>
          <w:szCs w:val="19"/>
        </w:rPr>
        <w:t xml:space="preserve">   (№ 514 от 780)</w:t>
      </w:r>
    </w:p>
    <w:p>
      <w:pPr>
        <w:spacing w:after="100"/>
      </w:pPr>
      <w:r>
        <w:rPr>
          <w:b/>
          <w:bCs/>
          <w:sz w:val="19"/>
          <w:szCs w:val="19"/>
        </w:rPr>
        <w:t xml:space="preserve">Подтема: </w:t>
      </w:r>
      <w:r>
        <w:rPr>
          <w:sz w:val="19"/>
          <w:szCs w:val="19"/>
        </w:rPr>
        <w:t xml:space="preserve">Преминаване на риска</w:t>
      </w:r>
      <w:r>
        <w:rPr>
          <w:b/>
          <w:bCs/>
          <w:sz w:val="19"/>
          <w:szCs w:val="19"/>
        </w:rPr>
        <w:t xml:space="preserve">     Ниво: </w:t>
      </w:r>
      <w:r>
        <w:rPr>
          <w:sz w:val="19"/>
          <w:szCs w:val="19"/>
        </w:rPr>
        <w:t xml:space="preserve">Средно</w:t>
      </w:r>
    </w:p>
    <w:p>
      <w:pPr>
        <w:spacing w:after="80" w:before="0"/>
      </w:pPr>
      <w:r>
        <w:t xml:space="preserve">Рискът от случайно погиване на продадената вещ преминава върху купувача:</w:t>
      </w:r>
    </w:p>
    <w:p>
      <w:pPr>
        <w:spacing w:after="40"/>
        <w:ind w:left="431" w:hanging="360"/>
      </w:pPr>
      <w:r>
        <w:rPr>
          <w:b/>
          <w:bCs/>
        </w:rPr>
        <w:t xml:space="preserve">А) </w:t>
      </w:r>
      <w:r>
        <w:t xml:space="preserve">в момента, в който вещта бъде натоварена за превоз до купувача</w:t>
      </w:r>
    </w:p>
    <w:p>
      <w:pPr>
        <w:spacing w:after="40"/>
        <w:ind w:left="431" w:hanging="360"/>
      </w:pPr>
      <w:r>
        <w:rPr>
          <w:b/>
          <w:bCs/>
        </w:rPr>
        <w:t xml:space="preserve">Б) </w:t>
      </w:r>
      <w:r>
        <w:t xml:space="preserve">заедно с преминаването на собствеността върху вещта у купувача</w:t>
      </w:r>
    </w:p>
    <w:p>
      <w:pPr>
        <w:spacing w:after="40"/>
        <w:ind w:left="431" w:hanging="360"/>
      </w:pPr>
      <w:r>
        <w:rPr>
          <w:b/>
          <w:bCs/>
        </w:rPr>
        <w:t xml:space="preserve">В) </w:t>
      </w:r>
      <w:r>
        <w:t xml:space="preserve">с плащането на цената, независимо от прехвърляне на собствеността</w:t>
      </w:r>
    </w:p>
    <w:p>
      <w:pPr>
        <w:spacing w:after="40"/>
        <w:ind w:left="431" w:hanging="360"/>
      </w:pPr>
      <w:r>
        <w:rPr>
          <w:b/>
          <w:bCs/>
        </w:rPr>
        <w:t xml:space="preserve">Г) </w:t>
      </w:r>
      <w:r>
        <w:t xml:space="preserve">с изтичане на срока за преглеждане и приемане на вещта от купувача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Заедно със собствеността върху купувача преминава и рискът от случайно погиване на вещта (арг. чл. 24, ал. 1 ЗЗД; за родово определени вещи при изпращане — чл. 186а ЗЗД). Рискът следва вещноправния ефект, а не фактическото държане на вещта.</w:t>
      </w:r>
    </w:p>
    <w:p>
      <w:pPr>
        <w:spacing w:after="100" w:before="0"/>
      </w:pPr>
      <w:r>
        <w:rPr>
          <w:b/>
          <w:bCs/>
        </w:rPr>
        <w:t xml:space="preserve">Защо А е грешен:  </w:t>
      </w:r>
      <w:r>
        <w:t xml:space="preserve">Натоварването е фактическо действие по предаването и само по себе си не мести вещното право.</w:t>
      </w:r>
    </w:p>
    <w:p>
      <w:pPr>
        <w:spacing w:after="100" w:before="0"/>
      </w:pPr>
      <w:r>
        <w:rPr>
          <w:b/>
          <w:bCs/>
        </w:rPr>
        <w:t xml:space="preserve">Защо В е грешен:  </w:t>
      </w:r>
      <w:r>
        <w:t xml:space="preserve">Плащането е престация на купувача и не е обвързано с момента на преминаване на риска.</w:t>
      </w:r>
    </w:p>
    <w:p>
      <w:pPr>
        <w:spacing w:after="100" w:before="0"/>
      </w:pPr>
      <w:r>
        <w:rPr>
          <w:b/>
          <w:bCs/>
        </w:rPr>
        <w:t xml:space="preserve">Защо Г е грешен:  </w:t>
      </w:r>
      <w:r>
        <w:t xml:space="preserve">Това е частна хипотеза при уговорка за преглеждане, а не общото правило за риска.</w:t>
      </w:r>
    </w:p>
    <w:p>
      <w:pPr>
        <w:spacing w:after="140" w:before="0"/>
      </w:pPr>
      <w:r>
        <w:rPr>
          <w:b/>
          <w:bCs/>
        </w:rPr>
        <w:t xml:space="preserve">Методическа бележка:  </w:t>
      </w:r>
      <w:r>
        <w:t xml:space="preserve">Проверява връзката собственост — риск и предпазва от смесването ѝ с предаването.</w:t>
      </w:r>
    </w:p>
    <w:p>
      <w:pPr>
        <w:pStyle w:val="Heading3"/>
        <w:spacing w:after="60" w:before="240"/>
      </w:pPr>
      <w:r>
        <w:rPr>
          <w:b/>
          <w:bCs/>
          <w:sz w:val="24"/>
          <w:szCs w:val="24"/>
        </w:rPr>
        <w:t xml:space="preserve">Въпрос 5</w:t>
      </w:r>
      <w:r>
        <w:rPr>
          <w:i/>
          <w:iCs/>
          <w:color w:val="767676"/>
          <w:sz w:val="19"/>
          <w:szCs w:val="19"/>
        </w:rPr>
        <w:t xml:space="preserve">   (№ 515 от 780)</w:t>
      </w:r>
    </w:p>
    <w:p>
      <w:pPr>
        <w:spacing w:after="100"/>
      </w:pPr>
      <w:r>
        <w:rPr>
          <w:b/>
          <w:bCs/>
          <w:sz w:val="19"/>
          <w:szCs w:val="19"/>
        </w:rPr>
        <w:t xml:space="preserve">Подтема: </w:t>
      </w:r>
      <w:r>
        <w:rPr>
          <w:sz w:val="19"/>
          <w:szCs w:val="19"/>
        </w:rPr>
        <w:t xml:space="preserve">Продажба на бъдещи вещи</w:t>
      </w:r>
      <w:r>
        <w:rPr>
          <w:b/>
          <w:bCs/>
          <w:sz w:val="19"/>
          <w:szCs w:val="19"/>
        </w:rPr>
        <w:t xml:space="preserve">     Ниво: </w:t>
      </w:r>
      <w:r>
        <w:rPr>
          <w:sz w:val="19"/>
          <w:szCs w:val="19"/>
        </w:rPr>
        <w:t xml:space="preserve">Средно</w:t>
      </w:r>
    </w:p>
    <w:p>
      <w:pPr>
        <w:spacing w:after="80" w:before="0"/>
      </w:pPr>
      <w:r>
        <w:t xml:space="preserve">При продажба на бъдеща вещ собствеността преминава върху купувача:</w:t>
      </w:r>
    </w:p>
    <w:p>
      <w:pPr>
        <w:spacing w:after="40"/>
        <w:ind w:left="431" w:hanging="360"/>
      </w:pPr>
      <w:r>
        <w:rPr>
          <w:b/>
          <w:bCs/>
        </w:rPr>
        <w:t xml:space="preserve">А) </w:t>
      </w:r>
      <w:r>
        <w:t xml:space="preserve">със сключването на договора, тъй като вещта е индивидуализирана</w:t>
      </w:r>
    </w:p>
    <w:p>
      <w:pPr>
        <w:spacing w:after="40"/>
        <w:ind w:left="431" w:hanging="360"/>
      </w:pPr>
      <w:r>
        <w:rPr>
          <w:b/>
          <w:bCs/>
        </w:rPr>
        <w:t xml:space="preserve">Б) </w:t>
      </w:r>
      <w:r>
        <w:t xml:space="preserve">с получаване на разрешение за въвеждане на вещта в експлоатация</w:t>
      </w:r>
    </w:p>
    <w:p>
      <w:pPr>
        <w:spacing w:after="40"/>
        <w:ind w:left="431" w:hanging="360"/>
      </w:pPr>
      <w:r>
        <w:rPr>
          <w:b/>
          <w:bCs/>
        </w:rPr>
        <w:t xml:space="preserve">В) </w:t>
      </w:r>
      <w:r>
        <w:t xml:space="preserve">от момента, в който вещта реално възникне като обект на права</w:t>
      </w:r>
    </w:p>
    <w:p>
      <w:pPr>
        <w:spacing w:after="40"/>
        <w:ind w:left="431" w:hanging="360"/>
      </w:pPr>
      <w:r>
        <w:rPr>
          <w:b/>
          <w:bCs/>
        </w:rPr>
        <w:t xml:space="preserve">Г) </w:t>
      </w:r>
      <w:r>
        <w:t xml:space="preserve">с плащането на първата вноска по уговорената продажна цена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продажба на бъдещи вещи собствеността не може да премине автоматично — тя преминава едва от момента, в който вещта реално възникне (арг. чл. 24, ал. 1 ЗЗД).</w:t>
      </w:r>
    </w:p>
    <w:p>
      <w:pPr>
        <w:spacing w:after="100" w:before="0"/>
      </w:pPr>
      <w:r>
        <w:rPr>
          <w:b/>
          <w:bCs/>
        </w:rPr>
        <w:t xml:space="preserve">Защо А е грешен:  </w:t>
      </w:r>
      <w:r>
        <w:t xml:space="preserve">Липсва обект на правото към момента на договора, поради което автоматичен вещен ефект не може да настъпи.</w:t>
      </w:r>
    </w:p>
    <w:p>
      <w:pPr>
        <w:spacing w:after="100" w:before="0"/>
      </w:pPr>
      <w:r>
        <w:rPr>
          <w:b/>
          <w:bCs/>
        </w:rPr>
        <w:t xml:space="preserve">Защо Б е грешен:  </w:t>
      </w:r>
      <w:r>
        <w:t xml:space="preserve">Административното разрешение няма вещноправно действие за преминаването на собствеността.</w:t>
      </w:r>
    </w:p>
    <w:p>
      <w:pPr>
        <w:spacing w:after="100" w:before="0"/>
      </w:pPr>
      <w:r>
        <w:rPr>
          <w:b/>
          <w:bCs/>
        </w:rPr>
        <w:t xml:space="preserve">Защо Г е грешен:  </w:t>
      </w:r>
      <w:r>
        <w:t xml:space="preserve">Плащането на вноска не създава вещта и не поражда вещния ефект.</w:t>
      </w:r>
    </w:p>
    <w:p>
      <w:pPr>
        <w:spacing w:after="140" w:before="0"/>
      </w:pPr>
      <w:r>
        <w:rPr>
          <w:b/>
          <w:bCs/>
        </w:rPr>
        <w:t xml:space="preserve">Методическа бележка:  </w:t>
      </w:r>
      <w:r>
        <w:t xml:space="preserve">Проверява изключението от автоматичния вещен ефект при липсващ към момента на договора обект.</w:t>
      </w:r>
    </w:p>
    <w:p>
      <w:pPr>
        <w:pStyle w:val="Heading3"/>
        <w:spacing w:after="60" w:before="240"/>
      </w:pPr>
      <w:r>
        <w:rPr>
          <w:b/>
          <w:bCs/>
          <w:sz w:val="24"/>
          <w:szCs w:val="24"/>
        </w:rPr>
        <w:t xml:space="preserve">Въпрос 6</w:t>
      </w:r>
      <w:r>
        <w:rPr>
          <w:i/>
          <w:iCs/>
          <w:color w:val="767676"/>
          <w:sz w:val="19"/>
          <w:szCs w:val="19"/>
        </w:rPr>
        <w:t xml:space="preserve">   (№ 516 от 780)</w:t>
      </w:r>
    </w:p>
    <w:p>
      <w:pPr>
        <w:spacing w:after="100"/>
      </w:pPr>
      <w:r>
        <w:rPr>
          <w:b/>
          <w:bCs/>
          <w:sz w:val="19"/>
          <w:szCs w:val="19"/>
        </w:rPr>
        <w:t xml:space="preserve">Подтема: </w:t>
      </w:r>
      <w:r>
        <w:rPr>
          <w:sz w:val="19"/>
          <w:szCs w:val="19"/>
        </w:rPr>
        <w:t xml:space="preserve">Продажба под отлагателно условие</w:t>
      </w:r>
      <w:r>
        <w:rPr>
          <w:b/>
          <w:bCs/>
          <w:sz w:val="19"/>
          <w:szCs w:val="19"/>
        </w:rPr>
        <w:t xml:space="preserve">     Ниво: </w:t>
      </w:r>
      <w:r>
        <w:rPr>
          <w:sz w:val="19"/>
          <w:szCs w:val="19"/>
        </w:rPr>
        <w:t xml:space="preserve">Високо</w:t>
      </w:r>
    </w:p>
    <w:p>
      <w:pPr>
        <w:spacing w:after="80" w:before="0"/>
      </w:pPr>
      <w:r>
        <w:t xml:space="preserve">При продажба с уговорка за опитване или преглеждане (чл. 204 ЗЗД) собствеността и рискът:</w:t>
      </w:r>
    </w:p>
    <w:p>
      <w:pPr>
        <w:spacing w:after="40"/>
        <w:ind w:left="431" w:hanging="360"/>
      </w:pPr>
      <w:r>
        <w:rPr>
          <w:b/>
          <w:bCs/>
        </w:rPr>
        <w:t xml:space="preserve">А) </w:t>
      </w:r>
      <w:r>
        <w:t xml:space="preserve">преминават с предаването на вещта за опитване от продавача</w:t>
      </w:r>
    </w:p>
    <w:p>
      <w:pPr>
        <w:spacing w:after="40"/>
        <w:ind w:left="431" w:hanging="360"/>
      </w:pPr>
      <w:r>
        <w:rPr>
          <w:b/>
          <w:bCs/>
        </w:rPr>
        <w:t xml:space="preserve">Б) </w:t>
      </w:r>
      <w:r>
        <w:t xml:space="preserve">преминават със сключването на договора, независимо от условието</w:t>
      </w:r>
    </w:p>
    <w:p>
      <w:pPr>
        <w:spacing w:after="40"/>
        <w:ind w:left="431" w:hanging="360"/>
      </w:pPr>
      <w:r>
        <w:rPr>
          <w:b/>
          <w:bCs/>
        </w:rPr>
        <w:t xml:space="preserve">В) </w:t>
      </w:r>
      <w:r>
        <w:t xml:space="preserve">остават у продавача до плащането на цялата продажна цена</w:t>
      </w:r>
    </w:p>
    <w:p>
      <w:pPr>
        <w:spacing w:after="40"/>
        <w:ind w:left="431" w:hanging="360"/>
      </w:pPr>
      <w:r>
        <w:rPr>
          <w:b/>
          <w:bCs/>
        </w:rPr>
        <w:t xml:space="preserve">Г) </w:t>
      </w:r>
      <w:r>
        <w:t xml:space="preserve">преминават с обратна сила след сбъдване на уговореното условие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продажба под отлагателно условие — с уговорка за опитване или преглеждане (чл. 204 ЗЗД), както и при запазване на собствеността — собствеността и рискът преминават с обратна сила едва след сбъдване на условието.</w:t>
      </w:r>
    </w:p>
    <w:p>
      <w:pPr>
        <w:spacing w:after="100" w:before="0"/>
      </w:pPr>
      <w:r>
        <w:rPr>
          <w:b/>
          <w:bCs/>
        </w:rPr>
        <w:t xml:space="preserve">Защо А е грешен:  </w:t>
      </w:r>
      <w:r>
        <w:t xml:space="preserve">Предаването за опитване е фактическо действие; то предхожда сбъдването на условието и не мести вещното право.</w:t>
      </w:r>
    </w:p>
    <w:p>
      <w:pPr>
        <w:spacing w:after="100" w:before="0"/>
      </w:pPr>
      <w:r>
        <w:rPr>
          <w:b/>
          <w:bCs/>
        </w:rPr>
        <w:t xml:space="preserve">Защо Б е грешен:  </w:t>
      </w:r>
      <w:r>
        <w:t xml:space="preserve">Това е правилото при безусловна продажба на индивидуално определена вещ, но тук ефектът е отложен.</w:t>
      </w:r>
    </w:p>
    <w:p>
      <w:pPr>
        <w:spacing w:after="100" w:before="0"/>
      </w:pPr>
      <w:r>
        <w:rPr>
          <w:b/>
          <w:bCs/>
        </w:rPr>
        <w:t xml:space="preserve">Защо В е грешен:  </w:t>
      </w:r>
      <w:r>
        <w:t xml:space="preserve">Плащането на цената е релевантно при уговорка за запазване на собствеността, а не при опитване или преглеждане.</w:t>
      </w:r>
    </w:p>
    <w:p>
      <w:pPr>
        <w:spacing w:after="140" w:before="0"/>
      </w:pPr>
      <w:r>
        <w:rPr>
          <w:b/>
          <w:bCs/>
        </w:rPr>
        <w:t xml:space="preserve">Методическа бележка:  </w:t>
      </w:r>
      <w:r>
        <w:t xml:space="preserve">Проверява действието на отлагателното условие и обратната сила на вещния ефект.</w:t>
      </w:r>
    </w:p>
    <w:p>
      <w:pPr>
        <w:pStyle w:val="Heading3"/>
        <w:spacing w:after="60" w:before="240"/>
      </w:pPr>
      <w:r>
        <w:rPr>
          <w:b/>
          <w:bCs/>
          <w:sz w:val="24"/>
          <w:szCs w:val="24"/>
        </w:rPr>
        <w:t xml:space="preserve">Въпрос 7</w:t>
      </w:r>
      <w:r>
        <w:rPr>
          <w:i/>
          <w:iCs/>
          <w:color w:val="767676"/>
          <w:sz w:val="19"/>
          <w:szCs w:val="19"/>
        </w:rPr>
        <w:t xml:space="preserve">   (№ 517 от 780)</w:t>
      </w:r>
    </w:p>
    <w:p>
      <w:pPr>
        <w:spacing w:after="100"/>
      </w:pPr>
      <w:r>
        <w:rPr>
          <w:b/>
          <w:bCs/>
          <w:sz w:val="19"/>
          <w:szCs w:val="19"/>
        </w:rPr>
        <w:t xml:space="preserve">Подтема: </w:t>
      </w:r>
      <w:r>
        <w:rPr>
          <w:sz w:val="19"/>
          <w:szCs w:val="19"/>
        </w:rPr>
        <w:t xml:space="preserve">Продажба с право на изкупуване</w:t>
      </w:r>
      <w:r>
        <w:rPr>
          <w:b/>
          <w:bCs/>
          <w:sz w:val="19"/>
          <w:szCs w:val="19"/>
        </w:rPr>
        <w:t xml:space="preserve">     Ниво: </w:t>
      </w:r>
      <w:r>
        <w:rPr>
          <w:sz w:val="19"/>
          <w:szCs w:val="19"/>
        </w:rPr>
        <w:t xml:space="preserve">Високо</w:t>
      </w:r>
    </w:p>
    <w:p>
      <w:pPr>
        <w:spacing w:after="80" w:before="0"/>
      </w:pPr>
      <w:r>
        <w:t xml:space="preserve">Продажбата с право на изкупуване според закона е:</w:t>
      </w:r>
    </w:p>
    <w:p>
      <w:pPr>
        <w:spacing w:after="40"/>
        <w:ind w:left="431" w:hanging="360"/>
      </w:pPr>
      <w:r>
        <w:rPr>
          <w:b/>
          <w:bCs/>
        </w:rPr>
        <w:t xml:space="preserve">А) </w:t>
      </w:r>
      <w:r>
        <w:t xml:space="preserve">действителна и противопоставима на третите лица след вписване</w:t>
      </w:r>
    </w:p>
    <w:p>
      <w:pPr>
        <w:spacing w:after="40"/>
        <w:ind w:left="431" w:hanging="360"/>
      </w:pPr>
      <w:r>
        <w:rPr>
          <w:b/>
          <w:bCs/>
        </w:rPr>
        <w:t xml:space="preserve">Б) </w:t>
      </w:r>
      <w:r>
        <w:t xml:space="preserve">недействителна поради прикрито фидуциарно обезпечение</w:t>
      </w:r>
    </w:p>
    <w:p>
      <w:pPr>
        <w:spacing w:after="40"/>
        <w:ind w:left="431" w:hanging="360"/>
      </w:pPr>
      <w:r>
        <w:rPr>
          <w:b/>
          <w:bCs/>
        </w:rPr>
        <w:t xml:space="preserve">В) </w:t>
      </w:r>
      <w:r>
        <w:t xml:space="preserve">действителна сделка под отлагателно условие за продавача</w:t>
      </w:r>
    </w:p>
    <w:p>
      <w:pPr>
        <w:spacing w:after="40"/>
        <w:ind w:left="431" w:hanging="360"/>
      </w:pPr>
      <w:r>
        <w:rPr>
          <w:b/>
          <w:bCs/>
        </w:rPr>
        <w:t xml:space="preserve">Г) </w:t>
      </w:r>
      <w:r>
        <w:t xml:space="preserve">действителна при връщане на цената в шестмесечен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Тази конструкция е изрично обявена за недействителна от закона, именно защото често прикрива забранено фидуциарно обезпечение (чл. 209 ЗЗД).</w:t>
      </w:r>
    </w:p>
    <w:p>
      <w:pPr>
        <w:spacing w:after="100" w:before="0"/>
      </w:pPr>
      <w:r>
        <w:rPr>
          <w:b/>
          <w:bCs/>
        </w:rPr>
        <w:t xml:space="preserve">Защо А е грешен:  </w:t>
      </w:r>
      <w:r>
        <w:t xml:space="preserve">Вписването не санира сделката — законът я обявява за недействителна по същество.</w:t>
      </w:r>
    </w:p>
    <w:p>
      <w:pPr>
        <w:spacing w:after="100" w:before="0"/>
      </w:pPr>
      <w:r>
        <w:rPr>
          <w:b/>
          <w:bCs/>
        </w:rPr>
        <w:t xml:space="preserve">Защо В е грешен:  </w:t>
      </w:r>
      <w:r>
        <w:t xml:space="preserve">Условието тук е прекратително, а не отлагателно: купувачът става собственик веднага, но може да престане да бъде такъв.</w:t>
      </w:r>
    </w:p>
    <w:p>
      <w:pPr>
        <w:spacing w:after="100" w:before="0"/>
      </w:pPr>
      <w:r>
        <w:rPr>
          <w:b/>
          <w:bCs/>
        </w:rPr>
        <w:t xml:space="preserve">Защо Г е грешен:  </w:t>
      </w:r>
      <w:r>
        <w:t xml:space="preserve">Връщането на цената в срок е съдържанието на самото право на изкупуване, а не условие за действителност.</w:t>
      </w:r>
    </w:p>
    <w:p>
      <w:pPr>
        <w:spacing w:after="140" w:before="0"/>
      </w:pPr>
      <w:r>
        <w:rPr>
          <w:b/>
          <w:bCs/>
        </w:rPr>
        <w:t xml:space="preserve">Методическа бележка:  </w:t>
      </w:r>
      <w:r>
        <w:t xml:space="preserve">Проверява разграничението отлагателно/прекратително условие и знанието за забраната по чл. 209 ЗЗД.</w:t>
      </w:r>
    </w:p>
    <w:p>
      <w:pPr>
        <w:pStyle w:val="Heading3"/>
        <w:spacing w:after="60" w:before="240"/>
      </w:pPr>
      <w:r>
        <w:rPr>
          <w:b/>
          <w:bCs/>
          <w:sz w:val="24"/>
          <w:szCs w:val="24"/>
        </w:rPr>
        <w:t xml:space="preserve">Въпрос 8</w:t>
      </w:r>
      <w:r>
        <w:rPr>
          <w:i/>
          <w:iCs/>
          <w:color w:val="767676"/>
          <w:sz w:val="19"/>
          <w:szCs w:val="19"/>
        </w:rPr>
        <w:t xml:space="preserve">   (№ 518 от 780)</w:t>
      </w:r>
    </w:p>
    <w:p>
      <w:pPr>
        <w:spacing w:after="100"/>
      </w:pPr>
      <w:r>
        <w:rPr>
          <w:b/>
          <w:bCs/>
          <w:sz w:val="19"/>
          <w:szCs w:val="19"/>
        </w:rPr>
        <w:t xml:space="preserve">Подтема: </w:t>
      </w:r>
      <w:r>
        <w:rPr>
          <w:sz w:val="19"/>
          <w:szCs w:val="19"/>
        </w:rPr>
        <w:t xml:space="preserve">Форми на предаването</w:t>
      </w:r>
      <w:r>
        <w:rPr>
          <w:b/>
          <w:bCs/>
          <w:sz w:val="19"/>
          <w:szCs w:val="19"/>
        </w:rPr>
        <w:t xml:space="preserve">     Ниво: </w:t>
      </w:r>
      <w:r>
        <w:rPr>
          <w:sz w:val="19"/>
          <w:szCs w:val="19"/>
        </w:rPr>
        <w:t xml:space="preserve">Средно</w:t>
      </w:r>
    </w:p>
    <w:p>
      <w:pPr>
        <w:spacing w:after="80" w:before="0"/>
      </w:pPr>
      <w:r>
        <w:t xml:space="preserve">Задължението за предаване на вещта може да бъде изпълнено:</w:t>
      </w:r>
    </w:p>
    <w:p>
      <w:pPr>
        <w:spacing w:after="40"/>
        <w:ind w:left="431" w:hanging="360"/>
      </w:pPr>
      <w:r>
        <w:rPr>
          <w:b/>
          <w:bCs/>
        </w:rPr>
        <w:t xml:space="preserve">А) </w:t>
      </w:r>
      <w:r>
        <w:t xml:space="preserve">чрез изявление на продавача, че е готов да предаде вещта</w:t>
      </w:r>
    </w:p>
    <w:p>
      <w:pPr>
        <w:spacing w:after="40"/>
        <w:ind w:left="431" w:hanging="360"/>
      </w:pPr>
      <w:r>
        <w:rPr>
          <w:b/>
          <w:bCs/>
        </w:rPr>
        <w:t xml:space="preserve">Б) </w:t>
      </w:r>
      <w:r>
        <w:t xml:space="preserve">чрез плащане на разноските по превоза до склада на купувача</w:t>
      </w:r>
    </w:p>
    <w:p>
      <w:pPr>
        <w:spacing w:after="40"/>
        <w:ind w:left="431" w:hanging="360"/>
      </w:pPr>
      <w:r>
        <w:rPr>
          <w:b/>
          <w:bCs/>
        </w:rPr>
        <w:t xml:space="preserve">В) </w:t>
      </w:r>
      <w:r>
        <w:t xml:space="preserve">чрез предаване на документ, даващ право вещта да се получи</w:t>
      </w:r>
    </w:p>
    <w:p>
      <w:pPr>
        <w:spacing w:after="40"/>
        <w:ind w:left="431" w:hanging="360"/>
      </w:pPr>
      <w:r>
        <w:rPr>
          <w:b/>
          <w:bCs/>
        </w:rPr>
        <w:t xml:space="preserve">Г) </w:t>
      </w:r>
      <w:r>
        <w:t xml:space="preserve">чрез отбелязване на прехвърлянето в счетоводните книги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Предаването не се изчерпва с фактическото връчване: то може да се осъществи и чрез предаване на документ, който дава право вещта да бъде получена — например складов запис за вещ, вложена в публичен склад. Точността на изпълнението при индивидуално определена вещ пък се преценява по специалното правило на чл. 187 ЗЗД.</w:t>
      </w:r>
    </w:p>
    <w:p>
      <w:pPr>
        <w:spacing w:after="100" w:before="0"/>
      </w:pPr>
      <w:r>
        <w:rPr>
          <w:b/>
          <w:bCs/>
        </w:rPr>
        <w:t xml:space="preserve">Защо А е грешен:  </w:t>
      </w:r>
      <w:r>
        <w:t xml:space="preserve">Готовността за изпълнение има значение при забавата на кредитора, но не е самото предаване.</w:t>
      </w:r>
    </w:p>
    <w:p>
      <w:pPr>
        <w:spacing w:after="100" w:before="0"/>
      </w:pPr>
      <w:r>
        <w:rPr>
          <w:b/>
          <w:bCs/>
        </w:rPr>
        <w:t xml:space="preserve">Защо Б е грешен:  </w:t>
      </w:r>
      <w:r>
        <w:t xml:space="preserve">Разноските са допълнително задължение и не заместват престацията по предаването.</w:t>
      </w:r>
    </w:p>
    <w:p>
      <w:pPr>
        <w:spacing w:after="100" w:before="0"/>
      </w:pPr>
      <w:r>
        <w:rPr>
          <w:b/>
          <w:bCs/>
        </w:rPr>
        <w:t xml:space="preserve">Защо Г е грешен:  </w:t>
      </w:r>
      <w:r>
        <w:t xml:space="preserve">Счетоводното отбелязване е вътрешна отчетна операция без действие спрямо владението на вещта.</w:t>
      </w:r>
    </w:p>
    <w:p>
      <w:pPr>
        <w:spacing w:after="140" w:before="0"/>
      </w:pPr>
      <w:r>
        <w:rPr>
          <w:b/>
          <w:bCs/>
        </w:rPr>
        <w:t xml:space="preserve">Методическа бележка:  </w:t>
      </w:r>
      <w:r>
        <w:t xml:space="preserve">Проверява познаването на нефактическите форми на предаване, включително посесорната конституция.</w:t>
      </w:r>
    </w:p>
    <w:p>
      <w:pPr>
        <w:pStyle w:val="Heading3"/>
        <w:spacing w:after="60" w:before="240"/>
      </w:pPr>
      <w:r>
        <w:rPr>
          <w:b/>
          <w:bCs/>
          <w:sz w:val="24"/>
          <w:szCs w:val="24"/>
        </w:rPr>
        <w:t xml:space="preserve">Въпрос 9</w:t>
      </w:r>
      <w:r>
        <w:rPr>
          <w:i/>
          <w:iCs/>
          <w:color w:val="767676"/>
          <w:sz w:val="19"/>
          <w:szCs w:val="19"/>
        </w:rPr>
        <w:t xml:space="preserve">   (№ 519 от 780)</w:t>
      </w:r>
    </w:p>
    <w:p>
      <w:pPr>
        <w:spacing w:after="100"/>
      </w:pPr>
      <w:r>
        <w:rPr>
          <w:b/>
          <w:bCs/>
          <w:sz w:val="19"/>
          <w:szCs w:val="19"/>
        </w:rPr>
        <w:t xml:space="preserve">Подтема: </w:t>
      </w:r>
      <w:r>
        <w:rPr>
          <w:sz w:val="19"/>
          <w:szCs w:val="19"/>
        </w:rPr>
        <w:t xml:space="preserve">Място на изпълнение</w:t>
      </w:r>
      <w:r>
        <w:rPr>
          <w:b/>
          <w:bCs/>
          <w:sz w:val="19"/>
          <w:szCs w:val="19"/>
        </w:rPr>
        <w:t xml:space="preserve">     Ниво: </w:t>
      </w:r>
      <w:r>
        <w:rPr>
          <w:sz w:val="19"/>
          <w:szCs w:val="19"/>
        </w:rPr>
        <w:t xml:space="preserve">Средно</w:t>
      </w:r>
    </w:p>
    <w:p>
      <w:pPr>
        <w:spacing w:after="80" w:before="0"/>
      </w:pPr>
      <w:r>
        <w:t xml:space="preserve">При продажба на индивидуално определена вещ мястото на изпълнение се определя от:</w:t>
      </w:r>
    </w:p>
    <w:p>
      <w:pPr>
        <w:spacing w:after="40"/>
        <w:ind w:left="431" w:hanging="360"/>
      </w:pPr>
      <w:r>
        <w:rPr>
          <w:b/>
          <w:bCs/>
        </w:rPr>
        <w:t xml:space="preserve">А) </w:t>
      </w:r>
      <w:r>
        <w:t xml:space="preserve">местонахождението на вещта при сключване на договора</w:t>
      </w:r>
    </w:p>
    <w:p>
      <w:pPr>
        <w:spacing w:after="40"/>
        <w:ind w:left="431" w:hanging="360"/>
      </w:pPr>
      <w:r>
        <w:rPr>
          <w:b/>
          <w:bCs/>
        </w:rPr>
        <w:t xml:space="preserve">Б) </w:t>
      </w:r>
      <w:r>
        <w:t xml:space="preserve">мястото, където купувачът получава фактически престацията</w:t>
      </w:r>
    </w:p>
    <w:p>
      <w:pPr>
        <w:spacing w:after="40"/>
        <w:ind w:left="431" w:hanging="360"/>
      </w:pPr>
      <w:r>
        <w:rPr>
          <w:b/>
          <w:bCs/>
        </w:rPr>
        <w:t xml:space="preserve">В) </w:t>
      </w:r>
      <w:r>
        <w:t xml:space="preserve">седалището или местожителството на купувача като кредитор</w:t>
      </w:r>
    </w:p>
    <w:p>
      <w:pPr>
        <w:spacing w:after="40"/>
        <w:ind w:left="431" w:hanging="360"/>
      </w:pPr>
      <w:r>
        <w:rPr>
          <w:b/>
          <w:bCs/>
        </w:rPr>
        <w:t xml:space="preserve">Г) </w:t>
      </w:r>
      <w:r>
        <w:t xml:space="preserve">мястото, уговорено в клаузите франко, ФОБ или ЦИФ</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Мястото на изпълнение следва общите правила на чл. 68 ЗЗД: за индивидуално определена вещ то се определя от нейното местонахождение към момента на сключване на договора.</w:t>
      </w:r>
    </w:p>
    <w:p>
      <w:pPr>
        <w:spacing w:after="100" w:before="0"/>
      </w:pPr>
      <w:r>
        <w:rPr>
          <w:b/>
          <w:bCs/>
        </w:rPr>
        <w:t xml:space="preserve">Защо Б е грешен:  </w:t>
      </w:r>
      <w:r>
        <w:t xml:space="preserve">Това описва мястото на местоназначение, което не бива да се смесва с мястото на изпълнение.</w:t>
      </w:r>
    </w:p>
    <w:p>
      <w:pPr>
        <w:spacing w:after="100" w:before="0"/>
      </w:pPr>
      <w:r>
        <w:rPr>
          <w:b/>
          <w:bCs/>
        </w:rPr>
        <w:t xml:space="preserve">Защо В е грешен:  </w:t>
      </w:r>
      <w:r>
        <w:t xml:space="preserve">Задължението е от групата на търсимите, поради което адресът на кредитора не е меродавен.</w:t>
      </w:r>
    </w:p>
    <w:p>
      <w:pPr>
        <w:spacing w:after="100" w:before="0"/>
      </w:pPr>
      <w:r>
        <w:rPr>
          <w:b/>
          <w:bCs/>
        </w:rPr>
        <w:t xml:space="preserve">Защо Г е грешен:  </w:t>
      </w:r>
      <w:r>
        <w:t xml:space="preserve">Клаузите франко, ФОБ и ЦИФ стъпват върху разграничението изпълнение/местоназначение, но не изместват законовото правило.</w:t>
      </w:r>
    </w:p>
    <w:p>
      <w:pPr>
        <w:spacing w:after="140" w:before="0"/>
      </w:pPr>
      <w:r>
        <w:rPr>
          <w:b/>
          <w:bCs/>
        </w:rPr>
        <w:t xml:space="preserve">Методическа бележка:  </w:t>
      </w:r>
      <w:r>
        <w:t xml:space="preserve">Проверява разграничението между място на изпълнение и място на местоназначение.</w:t>
      </w:r>
    </w:p>
    <w:p>
      <w:pPr>
        <w:pStyle w:val="Heading3"/>
        <w:spacing w:after="60" w:before="240"/>
      </w:pPr>
      <w:r>
        <w:rPr>
          <w:b/>
          <w:bCs/>
          <w:sz w:val="24"/>
          <w:szCs w:val="24"/>
        </w:rPr>
        <w:t xml:space="preserve">Въпрос 10</w:t>
      </w:r>
      <w:r>
        <w:rPr>
          <w:i/>
          <w:iCs/>
          <w:color w:val="767676"/>
          <w:sz w:val="19"/>
          <w:szCs w:val="19"/>
        </w:rPr>
        <w:t xml:space="preserve">   (№ 520 от 780)</w:t>
      </w:r>
    </w:p>
    <w:p>
      <w:pPr>
        <w:spacing w:after="100"/>
      </w:pPr>
      <w:r>
        <w:rPr>
          <w:b/>
          <w:bCs/>
          <w:sz w:val="19"/>
          <w:szCs w:val="19"/>
        </w:rPr>
        <w:t xml:space="preserve">Подтема: </w:t>
      </w:r>
      <w:r>
        <w:rPr>
          <w:sz w:val="19"/>
          <w:szCs w:val="19"/>
        </w:rPr>
        <w:t xml:space="preserve">Падеж и забава на продавача</w:t>
      </w:r>
      <w:r>
        <w:rPr>
          <w:b/>
          <w:bCs/>
          <w:sz w:val="19"/>
          <w:szCs w:val="19"/>
        </w:rPr>
        <w:t xml:space="preserve">     Ниво: </w:t>
      </w:r>
      <w:r>
        <w:rPr>
          <w:sz w:val="19"/>
          <w:szCs w:val="19"/>
        </w:rPr>
        <w:t xml:space="preserve">Средно</w:t>
      </w:r>
    </w:p>
    <w:p>
      <w:pPr>
        <w:spacing w:after="80" w:before="0"/>
      </w:pPr>
      <w:r>
        <w:t xml:space="preserve">Когато страните не са уговорили срок за предаване, продавачът изпада в забава:</w:t>
      </w:r>
    </w:p>
    <w:p>
      <w:pPr>
        <w:spacing w:after="40"/>
        <w:ind w:left="431" w:hanging="360"/>
      </w:pPr>
      <w:r>
        <w:rPr>
          <w:b/>
          <w:bCs/>
        </w:rPr>
        <w:t xml:space="preserve">А) </w:t>
      </w:r>
      <w:r>
        <w:t xml:space="preserve">от деня на сключването на договора за продажба</w:t>
      </w:r>
    </w:p>
    <w:p>
      <w:pPr>
        <w:spacing w:after="40"/>
        <w:ind w:left="431" w:hanging="360"/>
      </w:pPr>
      <w:r>
        <w:rPr>
          <w:b/>
          <w:bCs/>
        </w:rPr>
        <w:t xml:space="preserve">Б) </w:t>
      </w:r>
      <w:r>
        <w:t xml:space="preserve">от изтичането на седем дни след сключване на договора</w:t>
      </w:r>
    </w:p>
    <w:p>
      <w:pPr>
        <w:spacing w:after="40"/>
        <w:ind w:left="431" w:hanging="360"/>
      </w:pPr>
      <w:r>
        <w:rPr>
          <w:b/>
          <w:bCs/>
        </w:rPr>
        <w:t xml:space="preserve">В) </w:t>
      </w:r>
      <w:r>
        <w:t xml:space="preserve">от момента, в който купувачът плати продажната цена</w:t>
      </w:r>
    </w:p>
    <w:p>
      <w:pPr>
        <w:spacing w:after="40"/>
        <w:ind w:left="431" w:hanging="360"/>
      </w:pPr>
      <w:r>
        <w:rPr>
          <w:b/>
          <w:bCs/>
        </w:rPr>
        <w:t xml:space="preserve">Г) </w:t>
      </w:r>
      <w:r>
        <w:t xml:space="preserve">след като бъде поканен от купувача да изпълни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липса на уговорка задължението е изискуемо веднага (чл. 69, ал. 1 ЗЗД), но продавачът изпада в забава едва след покана от кредитора (чл. 84, ал. 2 ЗЗД).</w:t>
      </w:r>
    </w:p>
    <w:p>
      <w:pPr>
        <w:spacing w:after="100" w:before="0"/>
      </w:pPr>
      <w:r>
        <w:rPr>
          <w:b/>
          <w:bCs/>
        </w:rPr>
        <w:t xml:space="preserve">Защо А е грешен:  </w:t>
      </w:r>
      <w:r>
        <w:t xml:space="preserve">Тук се смесва изискуемостта, която настъпва веднага, със забавата, за която е нужна покана.</w:t>
      </w:r>
    </w:p>
    <w:p>
      <w:pPr>
        <w:spacing w:after="100" w:before="0"/>
      </w:pPr>
      <w:r>
        <w:rPr>
          <w:b/>
          <w:bCs/>
        </w:rPr>
        <w:t xml:space="preserve">Защо Б е грешен:  </w:t>
      </w:r>
      <w:r>
        <w:t xml:space="preserve">Общ седемдневен срок за изпадане в забава законът не предвижда.</w:t>
      </w:r>
    </w:p>
    <w:p>
      <w:pPr>
        <w:spacing w:after="100" w:before="0"/>
      </w:pPr>
      <w:r>
        <w:rPr>
          <w:b/>
          <w:bCs/>
        </w:rPr>
        <w:t xml:space="preserve">Защо В е грешен:  </w:t>
      </w:r>
      <w:r>
        <w:t xml:space="preserve">Плащането на цената е насрещна престация и не е предпоставка за забавата на продавача.</w:t>
      </w:r>
    </w:p>
    <w:p>
      <w:pPr>
        <w:spacing w:after="140" w:before="0"/>
      </w:pPr>
      <w:r>
        <w:rPr>
          <w:b/>
          <w:bCs/>
        </w:rPr>
        <w:t xml:space="preserve">Методическа бележка:  </w:t>
      </w:r>
      <w:r>
        <w:t xml:space="preserve">Проверява разграничението между изискуемост и забава при липса на уговорен срок.</w:t>
      </w:r>
    </w:p>
    <w:p>
      <w:pPr>
        <w:pStyle w:val="Heading2"/>
        <w:spacing w:after="120" w:before="320"/>
      </w:pPr>
      <w:r>
        <w:rPr>
          <w:b/>
          <w:bCs/>
          <w:color w:val="2F5496"/>
          <w:sz w:val="26"/>
          <w:szCs w:val="26"/>
        </w:rPr>
        <w:t xml:space="preserve">Тема 52 — казуси</w:t>
      </w:r>
    </w:p>
    <w:p>
      <w:pPr>
        <w:pStyle w:val="Heading3"/>
        <w:spacing w:after="80" w:before="240"/>
      </w:pPr>
      <w:r>
        <w:rPr>
          <w:b/>
          <w:bCs/>
          <w:sz w:val="24"/>
          <w:szCs w:val="24"/>
        </w:rPr>
        <w:t xml:space="preserve">Казус 1</w:t>
      </w:r>
      <w:r>
        <w:rPr>
          <w:i/>
          <w:iCs/>
          <w:color w:val="767676"/>
          <w:sz w:val="19"/>
          <w:szCs w:val="19"/>
        </w:rPr>
        <w:t xml:space="preserve">   (№ 103 от 156)</w:t>
      </w:r>
    </w:p>
    <w:p>
      <w:pPr>
        <w:spacing w:after="100" w:before="0"/>
      </w:pPr>
      <w:r>
        <w:rPr>
          <w:b/>
          <w:bCs/>
        </w:rPr>
        <w:t xml:space="preserve">Заглавие:  </w:t>
      </w:r>
      <w:r>
        <w:t xml:space="preserve">Платен апарат, неизвършено предаване, повреда в склада</w:t>
      </w:r>
    </w:p>
    <w:p>
      <w:pPr>
        <w:spacing w:after="100" w:before="0"/>
      </w:pPr>
      <w:r>
        <w:rPr>
          <w:b/>
          <w:bCs/>
        </w:rPr>
        <w:t xml:space="preserve">Тема:  </w:t>
      </w:r>
      <w:r>
        <w:t xml:space="preserve">Основните задължения на продавача — прехвърляне на собствеността и предаване на вещта.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прехвърляне на собствеността</w:t>
      </w:r>
    </w:p>
    <w:p>
      <w:pPr>
        <w:spacing w:after="40"/>
        <w:ind w:left="504" w:hanging="288"/>
      </w:pPr>
      <w:r>
        <w:t xml:space="preserve">•  предаване на вещта</w:t>
      </w:r>
    </w:p>
    <w:p>
      <w:pPr>
        <w:spacing w:after="40"/>
        <w:ind w:left="504" w:hanging="288"/>
      </w:pPr>
      <w:r>
        <w:t xml:space="preserve">•  индивидуално определена вещ</w:t>
      </w:r>
    </w:p>
    <w:p>
      <w:pPr>
        <w:spacing w:after="40"/>
        <w:ind w:left="504" w:hanging="288"/>
      </w:pPr>
      <w:r>
        <w:t xml:space="preserve">•  вещен ефект на договора</w:t>
      </w:r>
    </w:p>
    <w:p>
      <w:pPr>
        <w:spacing w:after="40"/>
        <w:ind w:left="504" w:hanging="288"/>
      </w:pPr>
      <w:r>
        <w:t xml:space="preserve">•  дължима грижа до предаването</w:t>
      </w:r>
    </w:p>
    <w:p>
      <w:pPr>
        <w:spacing w:after="40"/>
        <w:ind w:left="504" w:hanging="288"/>
      </w:pPr>
      <w:r>
        <w:t xml:space="preserve">•  влошаване на вещта преди предаването</w:t>
      </w:r>
    </w:p>
    <w:p>
      <w:pPr>
        <w:spacing w:after="40"/>
        <w:ind w:left="504" w:hanging="288"/>
      </w:pPr>
      <w:r>
        <w:t xml:space="preserve">•  неизправност по едно от двете задължения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изброи основните задължения на продавача;</w:t>
      </w:r>
    </w:p>
    <w:p>
      <w:pPr>
        <w:spacing w:after="40"/>
        <w:ind w:left="504" w:hanging="288"/>
      </w:pPr>
      <w:r>
        <w:t xml:space="preserve">•  да разграничи момента на вещния ефект от момента на предаването;</w:t>
      </w:r>
    </w:p>
    <w:p>
      <w:pPr>
        <w:spacing w:after="40"/>
        <w:ind w:left="504" w:hanging="288"/>
      </w:pPr>
      <w:r>
        <w:t xml:space="preserve">•  да прецени отговорността за влошаване на вещта до предаването;</w:t>
      </w:r>
    </w:p>
    <w:p>
      <w:pPr>
        <w:spacing w:after="40"/>
        <w:ind w:left="504" w:hanging="288"/>
      </w:pPr>
      <w:r>
        <w:t xml:space="preserve">•  да квалифицира положението, при което едното задължение е изпълнено, а другото — не;</w:t>
      </w:r>
    </w:p>
    <w:p>
      <w:pPr>
        <w:spacing w:after="60" w:before="120"/>
      </w:pPr>
      <w:r>
        <w:rPr>
          <w:b/>
          <w:bCs/>
        </w:rPr>
        <w:t xml:space="preserve">Факти</w:t>
      </w:r>
    </w:p>
    <w:p>
      <w:pPr>
        <w:spacing w:after="80" w:before="0"/>
        <w:jc w:val="both"/>
      </w:pPr>
      <w:r>
        <w:t xml:space="preserve">Продавач продава на купувач конкретно посочен медицински апарат, който се намира в склад на логистична база. Договорът е сключен, цената е платена, но продавачът отлага предаването с аргумент, че още не е приключил вътрешната си инвентаризация. Междувременно апаратът е повреден при лошо съхранение в склада. Купувачът твърди, че продавачът е нарушил и задължението да прехвърли собствеността, и задължението да предаде вещта в надлежно състояние.</w:t>
      </w:r>
    </w:p>
    <w:p>
      <w:pPr>
        <w:spacing w:after="60" w:before="120"/>
      </w:pPr>
      <w:r>
        <w:rPr>
          <w:b/>
          <w:bCs/>
        </w:rPr>
        <w:t xml:space="preserve">Въпроси</w:t>
      </w:r>
    </w:p>
    <w:p>
      <w:pPr>
        <w:spacing w:after="40"/>
        <w:ind w:left="504" w:hanging="288"/>
      </w:pPr>
      <w:r>
        <w:t xml:space="preserve">1.  Какви основни задължения има продавачът?</w:t>
      </w:r>
    </w:p>
    <w:p>
      <w:pPr>
        <w:spacing w:after="40"/>
        <w:ind w:left="504" w:hanging="288"/>
      </w:pPr>
      <w:r>
        <w:t xml:space="preserve">2.  Възможно ли е собствеността вече да е преминала, а вещта още да не е предадена?</w:t>
      </w:r>
    </w:p>
    <w:p>
      <w:pPr>
        <w:spacing w:after="40"/>
        <w:ind w:left="504" w:hanging="288"/>
      </w:pPr>
      <w:r>
        <w:t xml:space="preserve">3.  Носи ли продавачът отговорност за влошаването на вещта до предаването?</w:t>
      </w:r>
    </w:p>
    <w:p>
      <w:pPr>
        <w:spacing w:after="40"/>
        <w:ind w:left="504" w:hanging="288"/>
      </w:pPr>
      <w:r>
        <w:t xml:space="preserve">4.  Какъв е точният правен извод?</w:t>
      </w:r>
    </w:p>
    <w:p>
      <w:pPr>
        <w:spacing w:after="60" w:before="120"/>
      </w:pPr>
      <w:r>
        <w:rPr>
          <w:b/>
          <w:bCs/>
        </w:rPr>
        <w:t xml:space="preserve">Насоки за решаване</w:t>
      </w:r>
    </w:p>
    <w:p>
      <w:pPr>
        <w:spacing w:after="40"/>
        <w:ind w:left="504" w:hanging="288"/>
      </w:pPr>
      <w:r>
        <w:t xml:space="preserve">•  Разделете двете задължения на продавача и проверете всяко поотделно.</w:t>
      </w:r>
    </w:p>
    <w:p>
      <w:pPr>
        <w:spacing w:after="40"/>
        <w:ind w:left="504" w:hanging="288"/>
      </w:pPr>
      <w:r>
        <w:t xml:space="preserve">•  Определете дали вещта е индивидуално определена и какво следва оттам за прехвърлянето.</w:t>
      </w:r>
    </w:p>
    <w:p>
      <w:pPr>
        <w:spacing w:after="40"/>
        <w:ind w:left="504" w:hanging="288"/>
      </w:pPr>
      <w:r>
        <w:t xml:space="preserve">•  Помислете кой държи вещта до предаването и с каква грижа дължи да я пази.</w:t>
      </w:r>
    </w:p>
    <w:p>
      <w:pPr>
        <w:spacing w:after="40"/>
        <w:ind w:left="504" w:hanging="288"/>
      </w:pPr>
      <w:r>
        <w:t xml:space="preserve">•  Формулирайте извод, който отчита едновременно и двете задължения.</w:t>
      </w:r>
    </w:p>
    <w:p>
      <w:pPr>
        <w:spacing w:after="60" w:before="120"/>
      </w:pPr>
      <w:r>
        <w:rPr>
          <w:b/>
          <w:bCs/>
        </w:rPr>
        <w:t xml:space="preserve">Примерен отговор</w:t>
      </w:r>
    </w:p>
    <w:p>
      <w:pPr>
        <w:spacing w:after="80" w:before="0"/>
        <w:jc w:val="both"/>
      </w:pPr>
      <w:r>
        <w:t xml:space="preserve">1. Основните му задължения са да прехвърли собствеността и да предаде вещта.</w:t>
      </w:r>
    </w:p>
    <w:p>
      <w:pPr>
        <w:spacing w:after="80" w:before="0"/>
        <w:jc w:val="both"/>
      </w:pPr>
      <w:r>
        <w:t xml:space="preserve">2. Да. При индивидуално определена вещ вещният ефект може да настъпи със самия договор, докато фактическото предаване да остане за по-късен момент.</w:t>
      </w:r>
    </w:p>
    <w:p>
      <w:pPr>
        <w:spacing w:after="80" w:before="0"/>
        <w:jc w:val="both"/>
      </w:pPr>
      <w:r>
        <w:t xml:space="preserve">3. Да, ако до предаването той не е пазил вещта с дължимата грижа.</w:t>
      </w:r>
    </w:p>
    <w:p>
      <w:pPr>
        <w:spacing w:after="80" w:before="0"/>
        <w:jc w:val="both"/>
      </w:pPr>
      <w:r>
        <w:t xml:space="preserve">4. Следователно продавачът може да е изпълнил вече задължението за прехвърляне на собствеността, но да е неизправен по задължението за предаване и запазване на вещта в дължимото състояние.</w:t>
      </w:r>
    </w:p>
    <w:p>
      <w:pPr>
        <w:spacing w:after="60" w:before="120"/>
      </w:pPr>
      <w:r>
        <w:rPr>
          <w:b/>
          <w:bCs/>
        </w:rPr>
        <w:t xml:space="preserve">Кратък извод</w:t>
      </w:r>
    </w:p>
    <w:p>
      <w:pPr>
        <w:spacing w:after="80" w:before="0"/>
        <w:jc w:val="both"/>
      </w:pPr>
      <w:r>
        <w:t xml:space="preserve">Собствеността върху индивидуално определена вещ може да е преминала със самия договор, докато предаването още предстои; продавач, който не е пазил вещта с дължимата грижа до предаването, остава неизправен по второто задължение.</w:t>
      </w:r>
    </w:p>
    <w:p>
      <w:pPr>
        <w:spacing w:after="60" w:before="120"/>
      </w:pPr>
      <w:r>
        <w:rPr>
          <w:b/>
          <w:bCs/>
        </w:rPr>
        <w:t xml:space="preserve">Често срещани грешки</w:t>
      </w:r>
    </w:p>
    <w:p>
      <w:pPr>
        <w:spacing w:after="40"/>
        <w:ind w:left="504" w:hanging="288"/>
      </w:pPr>
      <w:r>
        <w:t xml:space="preserve">•  Да се смята, че собствеността винаги преминава едва с предаването на вещта.</w:t>
      </w:r>
    </w:p>
    <w:p>
      <w:pPr>
        <w:spacing w:after="40"/>
        <w:ind w:left="504" w:hanging="288"/>
      </w:pPr>
      <w:r>
        <w:t xml:space="preserve">•  Да се извежда от прехвърлената собственост, че продавачът е изпълнил всичко дължимо.</w:t>
      </w:r>
    </w:p>
    <w:p>
      <w:pPr>
        <w:spacing w:after="40"/>
        <w:ind w:left="504" w:hanging="288"/>
      </w:pPr>
      <w:r>
        <w:t xml:space="preserve">•  Да се пренебрегва задължението вещта да бъде запазена в дължимото състояние до предаването.</w:t>
      </w:r>
    </w:p>
    <w:p>
      <w:pPr>
        <w:spacing w:after="40"/>
        <w:ind w:left="504" w:hanging="288"/>
      </w:pPr>
      <w:r>
        <w:t xml:space="preserve">•  Да се приема вътрешната организация на продавача за оправдание на отлаганото предаване.</w:t>
      </w:r>
    </w:p>
    <w:p>
      <w:pPr>
        <w:pStyle w:val="Heading3"/>
        <w:spacing w:after="80" w:before="240"/>
      </w:pPr>
      <w:r>
        <w:rPr>
          <w:b/>
          <w:bCs/>
          <w:sz w:val="24"/>
          <w:szCs w:val="24"/>
        </w:rPr>
        <w:t xml:space="preserve">Казус 2</w:t>
      </w:r>
      <w:r>
        <w:rPr>
          <w:i/>
          <w:iCs/>
          <w:color w:val="767676"/>
          <w:sz w:val="19"/>
          <w:szCs w:val="19"/>
        </w:rPr>
        <w:t xml:space="preserve">   (№ 104 от 156)</w:t>
      </w:r>
    </w:p>
    <w:p>
      <w:pPr>
        <w:spacing w:after="100" w:before="0"/>
      </w:pPr>
      <w:r>
        <w:rPr>
          <w:b/>
          <w:bCs/>
        </w:rPr>
        <w:t xml:space="preserve">Заглавие:  </w:t>
      </w:r>
      <w:r>
        <w:t xml:space="preserve">Стоката пристигна, сертификатите — не</w:t>
      </w:r>
    </w:p>
    <w:p>
      <w:pPr>
        <w:spacing w:after="100" w:before="0"/>
      </w:pPr>
      <w:r>
        <w:rPr>
          <w:b/>
          <w:bCs/>
        </w:rPr>
        <w:t xml:space="preserve">Тема:  </w:t>
      </w:r>
      <w:r>
        <w:t xml:space="preserve">Съдържание на предаването. Съпътстващи документи и неточно изпълнение.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предаване на родово определени вещи</w:t>
      </w:r>
    </w:p>
    <w:p>
      <w:pPr>
        <w:spacing w:after="40"/>
        <w:ind w:left="504" w:hanging="288"/>
      </w:pPr>
      <w:r>
        <w:t xml:space="preserve">•  съпътстващи документи</w:t>
      </w:r>
    </w:p>
    <w:p>
      <w:pPr>
        <w:spacing w:after="40"/>
        <w:ind w:left="504" w:hanging="288"/>
      </w:pPr>
      <w:r>
        <w:t xml:space="preserve">•  годност за уговорената цел</w:t>
      </w:r>
    </w:p>
    <w:p>
      <w:pPr>
        <w:spacing w:after="40"/>
        <w:ind w:left="504" w:hanging="288"/>
      </w:pPr>
      <w:r>
        <w:t xml:space="preserve">•  надлежно изпълнение</w:t>
      </w:r>
    </w:p>
    <w:p>
      <w:pPr>
        <w:spacing w:after="40"/>
        <w:ind w:left="504" w:hanging="288"/>
      </w:pPr>
      <w:r>
        <w:t xml:space="preserve">•  неточно изпълнение</w:t>
      </w:r>
    </w:p>
    <w:p>
      <w:pPr>
        <w:spacing w:after="40"/>
        <w:ind w:left="504" w:hanging="288"/>
      </w:pPr>
      <w:r>
        <w:t xml:space="preserve">•  отказ да се приеме престацията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какво обхваща задължението за предаване;</w:t>
      </w:r>
    </w:p>
    <w:p>
      <w:pPr>
        <w:spacing w:after="40"/>
        <w:ind w:left="504" w:hanging="288"/>
      </w:pPr>
      <w:r>
        <w:t xml:space="preserve">•  да прецени кога документите са част от дължимата престация;</w:t>
      </w:r>
    </w:p>
    <w:p>
      <w:pPr>
        <w:spacing w:after="40"/>
        <w:ind w:left="504" w:hanging="288"/>
      </w:pPr>
      <w:r>
        <w:t xml:space="preserve">•  да квалифицира изпълнението, при което липсват необходими документи;</w:t>
      </w:r>
    </w:p>
    <w:p>
      <w:pPr>
        <w:spacing w:after="40"/>
        <w:ind w:left="504" w:hanging="288"/>
      </w:pPr>
      <w:r>
        <w:t xml:space="preserve">•  да обоснове правото на купувача да откаже приемане;</w:t>
      </w:r>
    </w:p>
    <w:p>
      <w:pPr>
        <w:spacing w:after="60" w:before="120"/>
      </w:pPr>
      <w:r>
        <w:rPr>
          <w:b/>
          <w:bCs/>
        </w:rPr>
        <w:t xml:space="preserve">Факти</w:t>
      </w:r>
    </w:p>
    <w:p>
      <w:pPr>
        <w:spacing w:after="80" w:before="0"/>
        <w:jc w:val="both"/>
      </w:pPr>
      <w:r>
        <w:t xml:space="preserve">Продавач продава на купувач родово определени 5 000 стерилни контейнера. В деня на уговорената доставка изпраща стоката с превозвач, но не прилага сертификатите, без които контейнерите не могат да се използват законно в медицинския процес. Купувачът отказва да ги приеме като надлежно изпълнение.</w:t>
      </w:r>
    </w:p>
    <w:p>
      <w:pPr>
        <w:spacing w:after="60" w:before="120"/>
      </w:pPr>
      <w:r>
        <w:rPr>
          <w:b/>
          <w:bCs/>
        </w:rPr>
        <w:t xml:space="preserve">Въпроси</w:t>
      </w:r>
    </w:p>
    <w:p>
      <w:pPr>
        <w:spacing w:after="40"/>
        <w:ind w:left="504" w:hanging="288"/>
      </w:pPr>
      <w:r>
        <w:t xml:space="preserve">1.  Само физическото изпращане на стоката достатъчно ли е?</w:t>
      </w:r>
    </w:p>
    <w:p>
      <w:pPr>
        <w:spacing w:after="40"/>
        <w:ind w:left="504" w:hanging="288"/>
      </w:pPr>
      <w:r>
        <w:t xml:space="preserve">2.  Част ли са сертификатите от дължимото изпълнение?</w:t>
      </w:r>
    </w:p>
    <w:p>
      <w:pPr>
        <w:spacing w:after="40"/>
        <w:ind w:left="504" w:hanging="288"/>
      </w:pPr>
      <w:r>
        <w:t xml:space="preserve">3.  Как се квалифицира липсата им?</w:t>
      </w:r>
    </w:p>
    <w:p>
      <w:pPr>
        <w:spacing w:after="40"/>
        <w:ind w:left="504" w:hanging="288"/>
      </w:pPr>
      <w:r>
        <w:t xml:space="preserve">4.  Има ли право купувачът да откаже приемане?</w:t>
      </w:r>
    </w:p>
    <w:p>
      <w:pPr>
        <w:spacing w:after="60" w:before="120"/>
      </w:pPr>
      <w:r>
        <w:rPr>
          <w:b/>
          <w:bCs/>
        </w:rPr>
        <w:t xml:space="preserve">Насоки за решаване</w:t>
      </w:r>
    </w:p>
    <w:p>
      <w:pPr>
        <w:spacing w:after="40"/>
        <w:ind w:left="504" w:hanging="288"/>
      </w:pPr>
      <w:r>
        <w:t xml:space="preserve">•  Проверете дали вещите могат да служат на уговорената цел без приложените документи.</w:t>
      </w:r>
    </w:p>
    <w:p>
      <w:pPr>
        <w:spacing w:after="40"/>
        <w:ind w:left="504" w:hanging="288"/>
      </w:pPr>
      <w:r>
        <w:t xml:space="preserve">•  Помислете дали предаването се изчерпва с физическото изпращане на стоката.</w:t>
      </w:r>
    </w:p>
    <w:p>
      <w:pPr>
        <w:spacing w:after="40"/>
        <w:ind w:left="504" w:hanging="288"/>
      </w:pPr>
      <w:r>
        <w:t xml:space="preserve">•  Определете в какво се състои несъответствието — в количеството или в начина и съдържанието на предаването.</w:t>
      </w:r>
    </w:p>
    <w:p>
      <w:pPr>
        <w:spacing w:after="40"/>
        <w:ind w:left="504" w:hanging="288"/>
      </w:pPr>
      <w:r>
        <w:t xml:space="preserve">•  Свържете квалификацията с правото на купувача да не приеме престацията за надлежна.</w:t>
      </w:r>
    </w:p>
    <w:p>
      <w:pPr>
        <w:spacing w:after="60" w:before="120"/>
      </w:pPr>
      <w:r>
        <w:rPr>
          <w:b/>
          <w:bCs/>
        </w:rPr>
        <w:t xml:space="preserve">Примерен отговор</w:t>
      </w:r>
    </w:p>
    <w:p>
      <w:pPr>
        <w:spacing w:after="80" w:before="0"/>
        <w:jc w:val="both"/>
      </w:pPr>
      <w:r>
        <w:t xml:space="preserve">1. Не. Задължението на продавача по чл. 187 ЗЗД да предаде продадената вещ не се изчерпва с физическото ѝ изпращане, когато използваемостта ѝ зависи от съпътстващи документи. Съгласно чл. 63 ал. 1 ЗЗД изпълнението трябва да е точно и добросъвестно, а изпращането на контейнерите без сертификати не поставя купувача в положението, което договорът му осигурява.</w:t>
      </w:r>
    </w:p>
    <w:p>
      <w:pPr>
        <w:spacing w:after="80" w:before="0"/>
        <w:jc w:val="both"/>
      </w:pPr>
      <w:r>
        <w:t xml:space="preserve">2. Да. Сертификатите са част от дължимото изпълнение, тъй като без тях 5 000-те контейнера не могат да служат на уговорената цел — законното им използване в медицинския процес. Предмет на престацията е стока, годна за договореното предназначение, а не вещите, откъснати от документите, които правят употребата им допустима.</w:t>
      </w:r>
    </w:p>
    <w:p>
      <w:pPr>
        <w:spacing w:after="80" w:before="0"/>
        <w:jc w:val="both"/>
      </w:pPr>
      <w:r>
        <w:t xml:space="preserve">3. Липсата им не е неизпълнение по количество — доставени са всички 5 000 броя, — а неточно изпълнение по начина и съдържанието на предаването. Налице е хипотезата на чл. 79 ал. 1 ЗЗД: длъжникът не е изпълнил точно задължението си, макар да е предприел действия по доставката чрез превозвач.</w:t>
      </w:r>
    </w:p>
    <w:p>
      <w:pPr>
        <w:spacing w:after="80" w:before="0"/>
        <w:jc w:val="both"/>
      </w:pPr>
      <w:r>
        <w:t xml:space="preserve">4. Да. Купувачът има право да откаже да счита престацията за надлежно изпълнена, докато липсва необходимата документация. На основание чл. 90 ал. 1 ЗЗД той може да задържи и своята насрещна престация, докато продавачът предостави сертификатите.</w:t>
      </w:r>
    </w:p>
    <w:p>
      <w:pPr>
        <w:spacing w:after="60" w:before="120"/>
      </w:pPr>
      <w:r>
        <w:rPr>
          <w:b/>
          <w:bCs/>
        </w:rPr>
        <w:t xml:space="preserve">Кратък извод</w:t>
      </w:r>
    </w:p>
    <w:p>
      <w:pPr>
        <w:spacing w:after="80" w:before="0"/>
        <w:jc w:val="both"/>
      </w:pPr>
      <w:r>
        <w:t xml:space="preserve">Когато използваемостта на вещите зависи от съпътстващи документи, тези документи са част от дължимото; липсата им прави изпълнението неточно и дава на купувача право да откаже да го счита за надлежно.</w:t>
      </w:r>
    </w:p>
    <w:p>
      <w:pPr>
        <w:spacing w:after="60" w:before="120"/>
      </w:pPr>
      <w:r>
        <w:rPr>
          <w:b/>
          <w:bCs/>
        </w:rPr>
        <w:t xml:space="preserve">Често срещани грешки</w:t>
      </w:r>
    </w:p>
    <w:p>
      <w:pPr>
        <w:spacing w:after="40"/>
        <w:ind w:left="504" w:hanging="288"/>
      </w:pPr>
      <w:r>
        <w:t xml:space="preserve">•  Да се приравнява предаването на чисто физическо изпращане на стоката.</w:t>
      </w:r>
    </w:p>
    <w:p>
      <w:pPr>
        <w:spacing w:after="40"/>
        <w:ind w:left="504" w:hanging="288"/>
      </w:pPr>
      <w:r>
        <w:t xml:space="preserve">•  Да се третират сертификатите като второстепенно, извъндоговорно задължение.</w:t>
      </w:r>
    </w:p>
    <w:p>
      <w:pPr>
        <w:spacing w:after="40"/>
        <w:ind w:left="504" w:hanging="288"/>
      </w:pPr>
      <w:r>
        <w:t xml:space="preserve">•  Да се квалифицира случаят като пълно неизпълнение вместо като неточно изпълнение.</w:t>
      </w:r>
    </w:p>
    <w:p>
      <w:pPr>
        <w:spacing w:after="40"/>
        <w:ind w:left="504" w:hanging="288"/>
      </w:pPr>
      <w:r>
        <w:t xml:space="preserve">•  Да се отрича правото на купувача да откаже приемане, щом количеството е налице.</w:t>
      </w:r>
    </w:p>
    <w:p>
      <w:r>
        <w:br w:type="page"/>
      </w:r>
    </w:p>
    <w:p>
      <w:pPr>
        <w:pStyle w:val="Heading1"/>
        <w:spacing w:after="80"/>
      </w:pPr>
      <w:r>
        <w:rPr>
          <w:b/>
          <w:bCs/>
          <w:color w:val="2F5496"/>
          <w:sz w:val="30"/>
          <w:szCs w:val="30"/>
        </w:rPr>
        <w:t xml:space="preserve">Тема 53. Отговорност на продавача при съдебно отстранение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Продажба на чужда вещ</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522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Понятие за евикция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523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на решението за съдебно отстранение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524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Добросъвестност и доказване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Знаещ купувач</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526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Непривличане на продавача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527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Частична евикция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528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Обем на дължимото при разваляне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529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Уговорки за освобождаване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530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Публична продан</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Отсъдената една трета и съдбата на целия договор</w:t>
      </w:r>
    </w:p>
    <w:p>
      <w:pPr>
        <w:spacing w:after="40"/>
      </w:pPr>
      <w:r>
        <w:rPr>
          <w:b/>
          <w:bCs/>
        </w:rPr>
        <w:t xml:space="preserve">Казус 2 (Средно): </w:t>
      </w:r>
      <w:r>
        <w:t xml:space="preserve">Чуждото право на ползване върху една стая</w:t>
      </w:r>
    </w:p>
    <w:p>
      <w:pPr>
        <w:pStyle w:val="Heading2"/>
        <w:spacing w:after="120" w:before="280"/>
      </w:pPr>
      <w:r>
        <w:rPr>
          <w:b/>
          <w:bCs/>
          <w:color w:val="2F5496"/>
          <w:sz w:val="26"/>
          <w:szCs w:val="26"/>
        </w:rPr>
        <w:t xml:space="preserve">Тема 53 — тестови въпроси</w:t>
      </w:r>
    </w:p>
    <w:p>
      <w:pPr>
        <w:pStyle w:val="Heading3"/>
        <w:spacing w:after="60" w:before="240"/>
      </w:pPr>
      <w:r>
        <w:rPr>
          <w:b/>
          <w:bCs/>
          <w:sz w:val="24"/>
          <w:szCs w:val="24"/>
        </w:rPr>
        <w:t xml:space="preserve">Въпрос 1</w:t>
      </w:r>
      <w:r>
        <w:rPr>
          <w:i/>
          <w:iCs/>
          <w:color w:val="767676"/>
          <w:sz w:val="19"/>
          <w:szCs w:val="19"/>
        </w:rPr>
        <w:t xml:space="preserve">   (№ 521 от 780)</w:t>
      </w:r>
    </w:p>
    <w:p>
      <w:pPr>
        <w:spacing w:after="100"/>
      </w:pPr>
      <w:r>
        <w:rPr>
          <w:b/>
          <w:bCs/>
          <w:sz w:val="19"/>
          <w:szCs w:val="19"/>
        </w:rPr>
        <w:t xml:space="preserve">Подтема: </w:t>
      </w:r>
      <w:r>
        <w:rPr>
          <w:sz w:val="19"/>
          <w:szCs w:val="19"/>
        </w:rPr>
        <w:t xml:space="preserve">Продажба на чужда вещ</w:t>
      </w:r>
      <w:r>
        <w:rPr>
          <w:b/>
          <w:bCs/>
          <w:sz w:val="19"/>
          <w:szCs w:val="19"/>
        </w:rPr>
        <w:t xml:space="preserve">     Ниво: </w:t>
      </w:r>
      <w:r>
        <w:rPr>
          <w:sz w:val="19"/>
          <w:szCs w:val="19"/>
        </w:rPr>
        <w:t xml:space="preserve">Базово</w:t>
      </w:r>
    </w:p>
    <w:p>
      <w:pPr>
        <w:spacing w:after="80" w:before="0"/>
      </w:pPr>
      <w:r>
        <w:t xml:space="preserve">Продажбата на вещ, която принадлежи на трето лице, е:</w:t>
      </w:r>
    </w:p>
    <w:p>
      <w:pPr>
        <w:spacing w:after="40"/>
        <w:ind w:left="431" w:hanging="360"/>
      </w:pPr>
      <w:r>
        <w:rPr>
          <w:b/>
          <w:bCs/>
        </w:rPr>
        <w:t xml:space="preserve">А) </w:t>
      </w:r>
      <w:r>
        <w:t xml:space="preserve">нищожна поради невъзможен предмет на поетото задължение</w:t>
      </w:r>
    </w:p>
    <w:p>
      <w:pPr>
        <w:spacing w:after="40"/>
        <w:ind w:left="431" w:hanging="360"/>
      </w:pPr>
      <w:r>
        <w:rPr>
          <w:b/>
          <w:bCs/>
        </w:rPr>
        <w:t xml:space="preserve">Б) </w:t>
      </w:r>
      <w:r>
        <w:t xml:space="preserve">унищожаема по искане на купувача, узнал за чуждото право</w:t>
      </w:r>
    </w:p>
    <w:p>
      <w:pPr>
        <w:spacing w:after="40"/>
        <w:ind w:left="431" w:hanging="360"/>
      </w:pPr>
      <w:r>
        <w:rPr>
          <w:b/>
          <w:bCs/>
        </w:rPr>
        <w:t xml:space="preserve">В) </w:t>
      </w:r>
      <w:r>
        <w:t xml:space="preserve">нищожна, освен ако купувачът е знаел за правото на третия</w:t>
      </w:r>
    </w:p>
    <w:p>
      <w:pPr>
        <w:spacing w:after="40"/>
        <w:ind w:left="431" w:hanging="360"/>
      </w:pPr>
      <w:r>
        <w:rPr>
          <w:b/>
          <w:bCs/>
        </w:rPr>
        <w:t xml:space="preserve">Г) </w:t>
      </w:r>
      <w:r>
        <w:t xml:space="preserve">валидна, но без незабавен вещнопрехвърлителен ефект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Собствеността на продавача не е условие за възникване на облигационното задължение, поради което договорът е валиден. Липсва само незабавното прехвърляне по чл. 24, ал. 1 ЗЗД, а купувачът разполага със средствата по чл. 188–192 ЗЗД.</w:t>
      </w:r>
    </w:p>
    <w:p>
      <w:pPr>
        <w:spacing w:after="100" w:before="0"/>
      </w:pPr>
      <w:r>
        <w:rPr>
          <w:b/>
          <w:bCs/>
        </w:rPr>
        <w:t xml:space="preserve">Защо А е грешен:  </w:t>
      </w:r>
      <w:r>
        <w:t xml:space="preserve">Предметът не е невъзможен — продавачът може да придобие вещта след договора и да изпълни, като прехвърли правото на купувача.</w:t>
      </w:r>
    </w:p>
    <w:p>
      <w:pPr>
        <w:spacing w:after="100" w:before="0"/>
      </w:pPr>
      <w:r>
        <w:rPr>
          <w:b/>
          <w:bCs/>
        </w:rPr>
        <w:t xml:space="preserve">Защо Б е грешен:  </w:t>
      </w:r>
      <w:r>
        <w:t xml:space="preserve">Евикционната отговорност не замества последиците на унищожаемостта; тя предполага именно валиден договор за продажба.</w:t>
      </w:r>
    </w:p>
    <w:p>
      <w:pPr>
        <w:spacing w:after="100" w:before="0"/>
      </w:pPr>
      <w:r>
        <w:rPr>
          <w:b/>
          <w:bCs/>
        </w:rPr>
        <w:t xml:space="preserve">Защо В е грешен:  </w:t>
      </w:r>
      <w:r>
        <w:t xml:space="preserve">Знанието на купувача не се отразява на действителността, а ограничава средствата му по чл. 192, ал. 1 ЗЗД.</w:t>
      </w:r>
    </w:p>
    <w:p>
      <w:pPr>
        <w:spacing w:after="140" w:before="0"/>
      </w:pPr>
      <w:r>
        <w:rPr>
          <w:b/>
          <w:bCs/>
        </w:rPr>
        <w:t xml:space="preserve">Методическа бележка:  </w:t>
      </w:r>
      <w:r>
        <w:t xml:space="preserve">Проверява основната предпоставка на отговорността — наличието на валидна продажба, а не на опорочен договор.</w:t>
      </w:r>
    </w:p>
    <w:p>
      <w:pPr>
        <w:pStyle w:val="Heading3"/>
        <w:spacing w:after="60" w:before="240"/>
      </w:pPr>
      <w:r>
        <w:rPr>
          <w:b/>
          <w:bCs/>
          <w:sz w:val="24"/>
          <w:szCs w:val="24"/>
        </w:rPr>
        <w:t xml:space="preserve">Въпрос 2</w:t>
      </w:r>
      <w:r>
        <w:rPr>
          <w:i/>
          <w:iCs/>
          <w:color w:val="767676"/>
          <w:sz w:val="19"/>
          <w:szCs w:val="19"/>
        </w:rPr>
        <w:t xml:space="preserve">   (№ 522 от 780)</w:t>
      </w:r>
    </w:p>
    <w:p>
      <w:pPr>
        <w:spacing w:after="100"/>
      </w:pPr>
      <w:r>
        <w:rPr>
          <w:b/>
          <w:bCs/>
          <w:sz w:val="19"/>
          <w:szCs w:val="19"/>
        </w:rPr>
        <w:t xml:space="preserve">Подтема: </w:t>
      </w:r>
      <w:r>
        <w:rPr>
          <w:sz w:val="19"/>
          <w:szCs w:val="19"/>
        </w:rPr>
        <w:t xml:space="preserve">Понятие за евикция</w:t>
      </w:r>
      <w:r>
        <w:rPr>
          <w:b/>
          <w:bCs/>
          <w:sz w:val="19"/>
          <w:szCs w:val="19"/>
        </w:rPr>
        <w:t xml:space="preserve">     Ниво: </w:t>
      </w:r>
      <w:r>
        <w:rPr>
          <w:sz w:val="19"/>
          <w:szCs w:val="19"/>
        </w:rPr>
        <w:t xml:space="preserve">Средно</w:t>
      </w:r>
    </w:p>
    <w:p>
      <w:pPr>
        <w:spacing w:after="80" w:before="0"/>
      </w:pPr>
      <w:r>
        <w:t xml:space="preserve">Кое условие е решаващо, за да е налице евикция по чл. 188 ЗЗД?</w:t>
      </w:r>
    </w:p>
    <w:p>
      <w:pPr>
        <w:spacing w:after="40"/>
        <w:ind w:left="431" w:hanging="360"/>
      </w:pPr>
      <w:r>
        <w:rPr>
          <w:b/>
          <w:bCs/>
        </w:rPr>
        <w:t xml:space="preserve">А) </w:t>
      </w:r>
      <w:r>
        <w:t xml:space="preserve">правото на третото лице да е противопоставимо на купувача</w:t>
      </w:r>
    </w:p>
    <w:p>
      <w:pPr>
        <w:spacing w:after="40"/>
        <w:ind w:left="431" w:hanging="360"/>
      </w:pPr>
      <w:r>
        <w:rPr>
          <w:b/>
          <w:bCs/>
        </w:rPr>
        <w:t xml:space="preserve">Б) </w:t>
      </w:r>
      <w:r>
        <w:t xml:space="preserve">третото лице да е заявило фактическа претенция пред купувача</w:t>
      </w:r>
    </w:p>
    <w:p>
      <w:pPr>
        <w:spacing w:after="40"/>
        <w:ind w:left="431" w:hanging="360"/>
      </w:pPr>
      <w:r>
        <w:rPr>
          <w:b/>
          <w:bCs/>
        </w:rPr>
        <w:t xml:space="preserve">В) </w:t>
      </w:r>
      <w:r>
        <w:t xml:space="preserve">купувачът да е бил във владение и да е физически изведен</w:t>
      </w:r>
    </w:p>
    <w:p>
      <w:pPr>
        <w:spacing w:after="40"/>
        <w:ind w:left="431" w:hanging="360"/>
      </w:pPr>
      <w:r>
        <w:rPr>
          <w:b/>
          <w:bCs/>
        </w:rPr>
        <w:t xml:space="preserve">Г) </w:t>
      </w:r>
      <w:r>
        <w:t xml:space="preserve">продавачът да е знаел, че вещта е притежание на трето лице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Евикция има, когато правото на третото лице може юридически да надделее над придобиването на купувача (чл. 188 ЗЗД). Погасените, невалидните или непротивопоставимите права не осъществяват състава.</w:t>
      </w:r>
    </w:p>
    <w:p>
      <w:pPr>
        <w:spacing w:after="100" w:before="0"/>
      </w:pPr>
      <w:r>
        <w:rPr>
          <w:b/>
          <w:bCs/>
        </w:rPr>
        <w:t xml:space="preserve">Защо Б е грешен:  </w:t>
      </w:r>
      <w:r>
        <w:t xml:space="preserve">Неподкрепената фактическа претенция не е достатъчна; изисква се право, което може да бъде противопоставено на купувача.</w:t>
      </w:r>
    </w:p>
    <w:p>
      <w:pPr>
        <w:spacing w:after="100" w:before="0"/>
      </w:pPr>
      <w:r>
        <w:rPr>
          <w:b/>
          <w:bCs/>
        </w:rPr>
        <w:t xml:space="preserve">Защо В е грешен:  </w:t>
      </w:r>
      <w:r>
        <w:t xml:space="preserve">Достатъчно е и установително решение за собственост — физическото извеждане от вещта не е елемент на състава.</w:t>
      </w:r>
    </w:p>
    <w:p>
      <w:pPr>
        <w:spacing w:after="100" w:before="0"/>
      </w:pPr>
      <w:r>
        <w:rPr>
          <w:b/>
          <w:bCs/>
        </w:rPr>
        <w:t xml:space="preserve">Защо Г е грешен:  </w:t>
      </w:r>
      <w:r>
        <w:t xml:space="preserve">Отговорността възниква независимо дали продавачът се е считал за собственик; знанието му влияе на обема на обезщетението.</w:t>
      </w:r>
    </w:p>
    <w:p>
      <w:pPr>
        <w:spacing w:after="140" w:before="0"/>
      </w:pPr>
      <w:r>
        <w:rPr>
          <w:b/>
          <w:bCs/>
        </w:rPr>
        <w:t xml:space="preserve">Методическа бележка:  </w:t>
      </w:r>
      <w:r>
        <w:t xml:space="preserve">Проверява разбирането, че ядрото на евикцията е противопоставимостта, а не фактическото положение на вещта.</w:t>
      </w:r>
    </w:p>
    <w:p>
      <w:pPr>
        <w:pStyle w:val="Heading3"/>
        <w:spacing w:after="60" w:before="240"/>
      </w:pPr>
      <w:r>
        <w:rPr>
          <w:b/>
          <w:bCs/>
          <w:sz w:val="24"/>
          <w:szCs w:val="24"/>
        </w:rPr>
        <w:t xml:space="preserve">Въпрос 3</w:t>
      </w:r>
      <w:r>
        <w:rPr>
          <w:i/>
          <w:iCs/>
          <w:color w:val="767676"/>
          <w:sz w:val="19"/>
          <w:szCs w:val="19"/>
        </w:rPr>
        <w:t xml:space="preserve">   (№ 523 от 780)</w:t>
      </w:r>
    </w:p>
    <w:p>
      <w:pPr>
        <w:spacing w:after="100"/>
      </w:pPr>
      <w:r>
        <w:rPr>
          <w:b/>
          <w:bCs/>
          <w:sz w:val="19"/>
          <w:szCs w:val="19"/>
        </w:rPr>
        <w:t xml:space="preserve">Подтема: </w:t>
      </w:r>
      <w:r>
        <w:rPr>
          <w:sz w:val="19"/>
          <w:szCs w:val="19"/>
        </w:rPr>
        <w:t xml:space="preserve">Действие на решението за съдебно отстранение</w:t>
      </w:r>
      <w:r>
        <w:rPr>
          <w:b/>
          <w:bCs/>
          <w:sz w:val="19"/>
          <w:szCs w:val="19"/>
        </w:rPr>
        <w:t xml:space="preserve">     Ниво: </w:t>
      </w:r>
      <w:r>
        <w:rPr>
          <w:sz w:val="19"/>
          <w:szCs w:val="19"/>
        </w:rPr>
        <w:t xml:space="preserve">Средно</w:t>
      </w:r>
    </w:p>
    <w:p>
      <w:pPr>
        <w:spacing w:after="80" w:before="0"/>
      </w:pPr>
      <w:r>
        <w:t xml:space="preserve">Влязлото в сила решение, с което е признато правото на третото лице:</w:t>
      </w:r>
    </w:p>
    <w:p>
      <w:pPr>
        <w:spacing w:after="40"/>
        <w:ind w:left="431" w:hanging="360"/>
      </w:pPr>
      <w:r>
        <w:rPr>
          <w:b/>
          <w:bCs/>
        </w:rPr>
        <w:t xml:space="preserve">А) </w:t>
      </w:r>
      <w:r>
        <w:t xml:space="preserve">разваля по право продажбата и погасява задълженията по нея</w:t>
      </w:r>
    </w:p>
    <w:p>
      <w:pPr>
        <w:spacing w:after="40"/>
        <w:ind w:left="431" w:hanging="360"/>
      </w:pPr>
      <w:r>
        <w:rPr>
          <w:b/>
          <w:bCs/>
        </w:rPr>
        <w:t xml:space="preserve">Б) </w:t>
      </w:r>
      <w:r>
        <w:t xml:space="preserve">обезсилва продажбата занапред, считано от влизането му в сила</w:t>
      </w:r>
    </w:p>
    <w:p>
      <w:pPr>
        <w:spacing w:after="40"/>
        <w:ind w:left="431" w:hanging="360"/>
      </w:pPr>
      <w:r>
        <w:rPr>
          <w:b/>
          <w:bCs/>
        </w:rPr>
        <w:t xml:space="preserve">В) </w:t>
      </w:r>
      <w:r>
        <w:t xml:space="preserve">установява чуждото право, без да прекратява самата продажба</w:t>
      </w:r>
    </w:p>
    <w:p>
      <w:pPr>
        <w:spacing w:after="40"/>
        <w:ind w:left="431" w:hanging="360"/>
      </w:pPr>
      <w:r>
        <w:rPr>
          <w:b/>
          <w:bCs/>
        </w:rPr>
        <w:t xml:space="preserve">Г) </w:t>
      </w:r>
      <w:r>
        <w:t xml:space="preserve">заличава продажбата с обратна сила от датата на сключването ѝ</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Съдебното отстраняване установява чуждото право, но не прекратява валидната продажба. Договорът продължава да обвързва страните, докато купувачът не упражни избраното средство за защита, а искът по чл. 87, ал. 3 ЗЗД остава допустим.</w:t>
      </w:r>
    </w:p>
    <w:p>
      <w:pPr>
        <w:spacing w:after="100" w:before="0"/>
      </w:pPr>
      <w:r>
        <w:rPr>
          <w:b/>
          <w:bCs/>
        </w:rPr>
        <w:t xml:space="preserve">Защо А е грешен:  </w:t>
      </w:r>
      <w:r>
        <w:t xml:space="preserve">Развалянето е избор на купувача, а не автоматична последица от чуждата собственост; при недвижим имот то става по съдебен ред.</w:t>
      </w:r>
    </w:p>
    <w:p>
      <w:pPr>
        <w:spacing w:after="100" w:before="0"/>
      </w:pPr>
      <w:r>
        <w:rPr>
          <w:b/>
          <w:bCs/>
        </w:rPr>
        <w:t xml:space="preserve">Защо Б е грешен:  </w:t>
      </w:r>
      <w:r>
        <w:t xml:space="preserve">Решението по вещния спор има установително действие относно правото на третото лице, а не прекратително относно продажбата.</w:t>
      </w:r>
    </w:p>
    <w:p>
      <w:pPr>
        <w:spacing w:after="100" w:before="0"/>
      </w:pPr>
      <w:r>
        <w:rPr>
          <w:b/>
          <w:bCs/>
        </w:rPr>
        <w:t xml:space="preserve">Защо Г е грешен:  </w:t>
      </w:r>
      <w:r>
        <w:t xml:space="preserve">Продажбата не се заличава с обратна сила — тя е валидна и остава основание за претенциите на купувача по чл. 189 и 191 ЗЗД.</w:t>
      </w:r>
    </w:p>
    <w:p>
      <w:pPr>
        <w:spacing w:after="140" w:before="0"/>
      </w:pPr>
      <w:r>
        <w:rPr>
          <w:b/>
          <w:bCs/>
        </w:rPr>
        <w:t xml:space="preserve">Методическа бележка:  </w:t>
      </w:r>
      <w:r>
        <w:t xml:space="preserve">Проверява най-честото смесване между установяване на чуждото право и разваляне на договора.</w:t>
      </w:r>
    </w:p>
    <w:p>
      <w:pPr>
        <w:pStyle w:val="Heading3"/>
        <w:spacing w:after="60" w:before="240"/>
      </w:pPr>
      <w:r>
        <w:rPr>
          <w:b/>
          <w:bCs/>
          <w:sz w:val="24"/>
          <w:szCs w:val="24"/>
        </w:rPr>
        <w:t xml:space="preserve">Въпрос 4</w:t>
      </w:r>
      <w:r>
        <w:rPr>
          <w:i/>
          <w:iCs/>
          <w:color w:val="767676"/>
          <w:sz w:val="19"/>
          <w:szCs w:val="19"/>
        </w:rPr>
        <w:t xml:space="preserve">   (№ 524 от 780)</w:t>
      </w:r>
    </w:p>
    <w:p>
      <w:pPr>
        <w:spacing w:after="100"/>
      </w:pPr>
      <w:r>
        <w:rPr>
          <w:b/>
          <w:bCs/>
          <w:sz w:val="19"/>
          <w:szCs w:val="19"/>
        </w:rPr>
        <w:t xml:space="preserve">Подтема: </w:t>
      </w:r>
      <w:r>
        <w:rPr>
          <w:sz w:val="19"/>
          <w:szCs w:val="19"/>
        </w:rPr>
        <w:t xml:space="preserve">Добросъвестност и доказване</w:t>
      </w:r>
      <w:r>
        <w:rPr>
          <w:b/>
          <w:bCs/>
          <w:sz w:val="19"/>
          <w:szCs w:val="19"/>
        </w:rPr>
        <w:t xml:space="preserve">     Ниво: </w:t>
      </w:r>
      <w:r>
        <w:rPr>
          <w:sz w:val="19"/>
          <w:szCs w:val="19"/>
        </w:rPr>
        <w:t xml:space="preserve">Високо</w:t>
      </w:r>
    </w:p>
    <w:p>
      <w:pPr>
        <w:spacing w:after="80" w:before="0"/>
      </w:pPr>
      <w:r>
        <w:t xml:space="preserve">Знанието на купувача за правата на третото лице:</w:t>
      </w:r>
    </w:p>
    <w:p>
      <w:pPr>
        <w:spacing w:after="40"/>
        <w:ind w:left="431" w:hanging="360"/>
      </w:pPr>
      <w:r>
        <w:rPr>
          <w:b/>
          <w:bCs/>
        </w:rPr>
        <w:t xml:space="preserve">А) </w:t>
      </w:r>
      <w:r>
        <w:t xml:space="preserve">се предполага, когато правото на третото лице е вписано</w:t>
      </w:r>
    </w:p>
    <w:p>
      <w:pPr>
        <w:spacing w:after="40"/>
        <w:ind w:left="431" w:hanging="360"/>
      </w:pPr>
      <w:r>
        <w:rPr>
          <w:b/>
          <w:bCs/>
        </w:rPr>
        <w:t xml:space="preserve">Б) </w:t>
      </w:r>
      <w:r>
        <w:t xml:space="preserve">подлежи на доказване от продавача и не се предполага</w:t>
      </w:r>
    </w:p>
    <w:p>
      <w:pPr>
        <w:spacing w:after="40"/>
        <w:ind w:left="431" w:hanging="360"/>
      </w:pPr>
      <w:r>
        <w:rPr>
          <w:b/>
          <w:bCs/>
        </w:rPr>
        <w:t xml:space="preserve">В) </w:t>
      </w:r>
      <w:r>
        <w:t xml:space="preserve">се извежда от пропуска на купувача да направи справки</w:t>
      </w:r>
    </w:p>
    <w:p>
      <w:pPr>
        <w:spacing w:after="40"/>
        <w:ind w:left="431" w:hanging="360"/>
      </w:pPr>
      <w:r>
        <w:rPr>
          <w:b/>
          <w:bCs/>
        </w:rPr>
        <w:t xml:space="preserve">Г) </w:t>
      </w:r>
      <w:r>
        <w:t xml:space="preserve">се доказва от третото лице, което предявява правото си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Знанието не се предполага и се доказва от продавача, който се позовава на него. Косвените доказателства трябва да образуват сигурен извод, че към продажбата купувачът е знаел кой е действителният носител на правото.</w:t>
      </w:r>
    </w:p>
    <w:p>
      <w:pPr>
        <w:spacing w:after="100" w:before="0"/>
      </w:pPr>
      <w:r>
        <w:rPr>
          <w:b/>
          <w:bCs/>
        </w:rPr>
        <w:t xml:space="preserve">Защо А е грешен:  </w:t>
      </w:r>
      <w:r>
        <w:t xml:space="preserve">Наличието на вписвания не установява автоматично знание — изводът се прави по съвкупността от доказателствата.</w:t>
      </w:r>
    </w:p>
    <w:p>
      <w:pPr>
        <w:spacing w:after="100" w:before="0"/>
      </w:pPr>
      <w:r>
        <w:rPr>
          <w:b/>
          <w:bCs/>
        </w:rPr>
        <w:t xml:space="preserve">Защо В е грешен:  </w:t>
      </w:r>
      <w:r>
        <w:t xml:space="preserve">Неизвършването на всички възможни справки не превръща купувача в знаещ; добросъвестността е липса на действително знание.</w:t>
      </w:r>
    </w:p>
    <w:p>
      <w:pPr>
        <w:spacing w:after="100" w:before="0"/>
      </w:pPr>
      <w:r>
        <w:rPr>
          <w:b/>
          <w:bCs/>
        </w:rPr>
        <w:t xml:space="preserve">Защо Г е грешен:  </w:t>
      </w:r>
      <w:r>
        <w:t xml:space="preserve">Третото лице доказва своето право във вещния спор, а не субективното отношение на купувача към него.</w:t>
      </w:r>
    </w:p>
    <w:p>
      <w:pPr>
        <w:spacing w:after="140" w:before="0"/>
      </w:pPr>
      <w:r>
        <w:rPr>
          <w:b/>
          <w:bCs/>
        </w:rPr>
        <w:t xml:space="preserve">Методическа бележка:  </w:t>
      </w:r>
      <w:r>
        <w:t xml:space="preserve">Проверява разпределението на доказателствената тежест и съдържанието на добросъвестността при евикция.</w:t>
      </w:r>
    </w:p>
    <w:p>
      <w:pPr>
        <w:pStyle w:val="Heading3"/>
        <w:spacing w:after="60" w:before="240"/>
      </w:pPr>
      <w:r>
        <w:rPr>
          <w:b/>
          <w:bCs/>
          <w:sz w:val="24"/>
          <w:szCs w:val="24"/>
        </w:rPr>
        <w:t xml:space="preserve">Въпрос 5</w:t>
      </w:r>
      <w:r>
        <w:rPr>
          <w:i/>
          <w:iCs/>
          <w:color w:val="767676"/>
          <w:sz w:val="19"/>
          <w:szCs w:val="19"/>
        </w:rPr>
        <w:t xml:space="preserve">   (№ 525 от 780)</w:t>
      </w:r>
    </w:p>
    <w:p>
      <w:pPr>
        <w:spacing w:after="100"/>
      </w:pPr>
      <w:r>
        <w:rPr>
          <w:b/>
          <w:bCs/>
          <w:sz w:val="19"/>
          <w:szCs w:val="19"/>
        </w:rPr>
        <w:t xml:space="preserve">Подтема: </w:t>
      </w:r>
      <w:r>
        <w:rPr>
          <w:sz w:val="19"/>
          <w:szCs w:val="19"/>
        </w:rPr>
        <w:t xml:space="preserve">Знаещ купувач</w:t>
      </w:r>
      <w:r>
        <w:rPr>
          <w:b/>
          <w:bCs/>
          <w:sz w:val="19"/>
          <w:szCs w:val="19"/>
        </w:rPr>
        <w:t xml:space="preserve">     Ниво: </w:t>
      </w:r>
      <w:r>
        <w:rPr>
          <w:sz w:val="19"/>
          <w:szCs w:val="19"/>
        </w:rPr>
        <w:t xml:space="preserve">Средно</w:t>
      </w:r>
    </w:p>
    <w:p>
      <w:pPr>
        <w:spacing w:after="80" w:before="0"/>
      </w:pPr>
      <w:r>
        <w:t xml:space="preserve">Купувач, който при сключването е знаел за правата на третото лице, при съдебно отстранение може да иска:</w:t>
      </w:r>
    </w:p>
    <w:p>
      <w:pPr>
        <w:spacing w:after="40"/>
        <w:ind w:left="431" w:hanging="360"/>
      </w:pPr>
      <w:r>
        <w:rPr>
          <w:b/>
          <w:bCs/>
        </w:rPr>
        <w:t xml:space="preserve">А) </w:t>
      </w:r>
      <w:r>
        <w:t xml:space="preserve">връщане на платената цена, но не и останалите вреди</w:t>
      </w:r>
    </w:p>
    <w:p>
      <w:pPr>
        <w:spacing w:after="40"/>
        <w:ind w:left="431" w:hanging="360"/>
      </w:pPr>
      <w:r>
        <w:rPr>
          <w:b/>
          <w:bCs/>
        </w:rPr>
        <w:t xml:space="preserve">Б) </w:t>
      </w:r>
      <w:r>
        <w:t xml:space="preserve">връщане на цената и на договорните разноски по сделката</w:t>
      </w:r>
    </w:p>
    <w:p>
      <w:pPr>
        <w:spacing w:after="40"/>
        <w:ind w:left="431" w:hanging="360"/>
      </w:pPr>
      <w:r>
        <w:rPr>
          <w:b/>
          <w:bCs/>
        </w:rPr>
        <w:t xml:space="preserve">В) </w:t>
      </w:r>
      <w:r>
        <w:t xml:space="preserve">намаляване на цената съразмерно с отнетата част</w:t>
      </w:r>
    </w:p>
    <w:p>
      <w:pPr>
        <w:spacing w:after="40"/>
        <w:ind w:left="431" w:hanging="360"/>
      </w:pPr>
      <w:r>
        <w:rPr>
          <w:b/>
          <w:bCs/>
        </w:rPr>
        <w:t xml:space="preserve">Г) </w:t>
      </w:r>
      <w:r>
        <w:t xml:space="preserve">пълно обезщетение, ако продавачът също е знаел за правото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Знаещият купувач съзнателно е поел риска, затова по чл. 192, ал. 1 ЗЗД му се дължи връщане на цената. Договорните разноски, необходимите и полезните разноски и другите вреди остават извън неговата защита.</w:t>
      </w:r>
    </w:p>
    <w:p>
      <w:pPr>
        <w:spacing w:after="100" w:before="0"/>
      </w:pPr>
      <w:r>
        <w:rPr>
          <w:b/>
          <w:bCs/>
        </w:rPr>
        <w:t xml:space="preserve">Защо Б е грешен:  </w:t>
      </w:r>
      <w:r>
        <w:t xml:space="preserve">Договорните разноски се дължат по пълния режим на чл. 189 ЗЗД, който принадлежи на купувача, който не е знаел.</w:t>
      </w:r>
    </w:p>
    <w:p>
      <w:pPr>
        <w:spacing w:after="100" w:before="0"/>
      </w:pPr>
      <w:r>
        <w:rPr>
          <w:b/>
          <w:bCs/>
        </w:rPr>
        <w:t xml:space="preserve">Защо В е грешен:  </w:t>
      </w:r>
      <w:r>
        <w:t xml:space="preserve">Намаляването на цената по чл. 190, ал. 2 ЗЗД е средство при частична евикция, а не последица от знанието на купувача.</w:t>
      </w:r>
    </w:p>
    <w:p>
      <w:pPr>
        <w:spacing w:after="100" w:before="0"/>
      </w:pPr>
      <w:r>
        <w:rPr>
          <w:b/>
          <w:bCs/>
        </w:rPr>
        <w:t xml:space="preserve">Защо Г е грешен:  </w:t>
      </w:r>
      <w:r>
        <w:t xml:space="preserve">Знанието на продавача обезсилва освобождаваща клауза, но не възстановява пълната защита на купувача, който е знаел.</w:t>
      </w:r>
    </w:p>
    <w:p>
      <w:pPr>
        <w:spacing w:after="140" w:before="0"/>
      </w:pPr>
      <w:r>
        <w:rPr>
          <w:b/>
          <w:bCs/>
        </w:rPr>
        <w:t xml:space="preserve">Методическа бележка:  </w:t>
      </w:r>
      <w:r>
        <w:t xml:space="preserve">Проверява различната функция на знанието на купувача и на знанието на продавача.</w:t>
      </w:r>
    </w:p>
    <w:p>
      <w:pPr>
        <w:pStyle w:val="Heading3"/>
        <w:spacing w:after="60" w:before="240"/>
      </w:pPr>
      <w:r>
        <w:rPr>
          <w:b/>
          <w:bCs/>
          <w:sz w:val="24"/>
          <w:szCs w:val="24"/>
        </w:rPr>
        <w:t xml:space="preserve">Въпрос 6</w:t>
      </w:r>
      <w:r>
        <w:rPr>
          <w:i/>
          <w:iCs/>
          <w:color w:val="767676"/>
          <w:sz w:val="19"/>
          <w:szCs w:val="19"/>
        </w:rPr>
        <w:t xml:space="preserve">   (№ 526 от 780)</w:t>
      </w:r>
    </w:p>
    <w:p>
      <w:pPr>
        <w:spacing w:after="100"/>
      </w:pPr>
      <w:r>
        <w:rPr>
          <w:b/>
          <w:bCs/>
          <w:sz w:val="19"/>
          <w:szCs w:val="19"/>
        </w:rPr>
        <w:t xml:space="preserve">Подтема: </w:t>
      </w:r>
      <w:r>
        <w:rPr>
          <w:sz w:val="19"/>
          <w:szCs w:val="19"/>
        </w:rPr>
        <w:t xml:space="preserve">Непривличане на продавача</w:t>
      </w:r>
      <w:r>
        <w:rPr>
          <w:b/>
          <w:bCs/>
          <w:sz w:val="19"/>
          <w:szCs w:val="19"/>
        </w:rPr>
        <w:t xml:space="preserve">     Ниво: </w:t>
      </w:r>
      <w:r>
        <w:rPr>
          <w:sz w:val="19"/>
          <w:szCs w:val="19"/>
        </w:rPr>
        <w:t xml:space="preserve">Високо</w:t>
      </w:r>
    </w:p>
    <w:p>
      <w:pPr>
        <w:spacing w:after="80" w:before="0"/>
      </w:pPr>
      <w:r>
        <w:t xml:space="preserve">Купувачът не е привлякъл продавача по чл. 219 ГПК в делото на третото лице. Продавачът се освобождава от отговорност, ако докаже:</w:t>
      </w:r>
    </w:p>
    <w:p>
      <w:pPr>
        <w:spacing w:after="40"/>
        <w:ind w:left="431" w:hanging="360"/>
      </w:pPr>
      <w:r>
        <w:rPr>
          <w:b/>
          <w:bCs/>
        </w:rPr>
        <w:t xml:space="preserve">А) </w:t>
      </w:r>
      <w:r>
        <w:t xml:space="preserve">че не е бил уведомен своевременно за образуваното вещно дело</w:t>
      </w:r>
    </w:p>
    <w:p>
      <w:pPr>
        <w:spacing w:after="40"/>
        <w:ind w:left="431" w:hanging="360"/>
      </w:pPr>
      <w:r>
        <w:rPr>
          <w:b/>
          <w:bCs/>
        </w:rPr>
        <w:t xml:space="preserve">Б) </w:t>
      </w:r>
      <w:r>
        <w:t xml:space="preserve">че купувачът е водил процеса небрежно и без възражения</w:t>
      </w:r>
    </w:p>
    <w:p>
      <w:pPr>
        <w:spacing w:after="40"/>
        <w:ind w:left="431" w:hanging="360"/>
      </w:pPr>
      <w:r>
        <w:rPr>
          <w:b/>
          <w:bCs/>
        </w:rPr>
        <w:t xml:space="preserve">В) </w:t>
      </w:r>
      <w:r>
        <w:t xml:space="preserve">че вещното дело е приключило с влязло в сила решение</w:t>
      </w:r>
    </w:p>
    <w:p>
      <w:pPr>
        <w:spacing w:after="40"/>
        <w:ind w:left="431" w:hanging="360"/>
      </w:pPr>
      <w:r>
        <w:rPr>
          <w:b/>
          <w:bCs/>
        </w:rPr>
        <w:t xml:space="preserve">Г) </w:t>
      </w:r>
      <w:r>
        <w:t xml:space="preserve">че не е участвал и е имало основание за отхвърляне на иска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чл. 191, ал. 2 ЗЗД продавачът се освобождава, ако докаже едновременно двете обстоятелства — че не е участвал в делото и че е съществувало достатъчно основание искът на третото лице да бъде отхвърлен. Той трябва да установи конкретната пропусната защита и нейната решаваща годност.</w:t>
      </w:r>
    </w:p>
    <w:p>
      <w:pPr>
        <w:spacing w:after="100" w:before="0"/>
      </w:pPr>
      <w:r>
        <w:rPr>
          <w:b/>
          <w:bCs/>
        </w:rPr>
        <w:t xml:space="preserve">Защо А е грешен:  </w:t>
      </w:r>
      <w:r>
        <w:t xml:space="preserve">Липсата на уведомяване сама по себе си не освобождава продавача — пропускът на купувача открива възражение, но не го изчерпва.</w:t>
      </w:r>
    </w:p>
    <w:p>
      <w:pPr>
        <w:spacing w:after="100" w:before="0"/>
      </w:pPr>
      <w:r>
        <w:rPr>
          <w:b/>
          <w:bCs/>
        </w:rPr>
        <w:t xml:space="preserve">Защо Б е грешен:  </w:t>
      </w:r>
      <w:r>
        <w:t xml:space="preserve">Общият упрек за зле воден процес не е достатъчен; нужно е посочване на защита, годна да доведе до отхвърляне на иска.</w:t>
      </w:r>
    </w:p>
    <w:p>
      <w:pPr>
        <w:spacing w:after="100" w:before="0"/>
      </w:pPr>
      <w:r>
        <w:rPr>
          <w:b/>
          <w:bCs/>
        </w:rPr>
        <w:t xml:space="preserve">Защо В е грешен:  </w:t>
      </w:r>
      <w:r>
        <w:t xml:space="preserve">Влизането в сила на решението е предпоставка на осъществената евикция, а не основание за освобождаване на продавача.</w:t>
      </w:r>
    </w:p>
    <w:p>
      <w:pPr>
        <w:spacing w:after="140" w:before="0"/>
      </w:pPr>
      <w:r>
        <w:rPr>
          <w:b/>
          <w:bCs/>
        </w:rPr>
        <w:t xml:space="preserve">Методическа бележка:  </w:t>
      </w:r>
      <w:r>
        <w:t xml:space="preserve">Проверява кумулативния характер на предпоставките по чл. 191, ал. 2 ЗЗД и тежестта, която носи продавачът.</w:t>
      </w:r>
    </w:p>
    <w:p>
      <w:pPr>
        <w:pStyle w:val="Heading3"/>
        <w:spacing w:after="60" w:before="240"/>
      </w:pPr>
      <w:r>
        <w:rPr>
          <w:b/>
          <w:bCs/>
          <w:sz w:val="24"/>
          <w:szCs w:val="24"/>
        </w:rPr>
        <w:t xml:space="preserve">Въпрос 7</w:t>
      </w:r>
      <w:r>
        <w:rPr>
          <w:i/>
          <w:iCs/>
          <w:color w:val="767676"/>
          <w:sz w:val="19"/>
          <w:szCs w:val="19"/>
        </w:rPr>
        <w:t xml:space="preserve">   (№ 527 от 780)</w:t>
      </w:r>
    </w:p>
    <w:p>
      <w:pPr>
        <w:spacing w:after="100"/>
      </w:pPr>
      <w:r>
        <w:rPr>
          <w:b/>
          <w:bCs/>
          <w:sz w:val="19"/>
          <w:szCs w:val="19"/>
        </w:rPr>
        <w:t xml:space="preserve">Подтема: </w:t>
      </w:r>
      <w:r>
        <w:rPr>
          <w:sz w:val="19"/>
          <w:szCs w:val="19"/>
        </w:rPr>
        <w:t xml:space="preserve">Частична евикция</w:t>
      </w:r>
      <w:r>
        <w:rPr>
          <w:b/>
          <w:bCs/>
          <w:sz w:val="19"/>
          <w:szCs w:val="19"/>
        </w:rPr>
        <w:t xml:space="preserve">     Ниво: </w:t>
      </w:r>
      <w:r>
        <w:rPr>
          <w:sz w:val="19"/>
          <w:szCs w:val="19"/>
        </w:rPr>
        <w:t xml:space="preserve">Средно</w:t>
      </w:r>
    </w:p>
    <w:p>
      <w:pPr>
        <w:spacing w:after="80" w:before="0"/>
      </w:pPr>
      <w:r>
        <w:t xml:space="preserve">Исковете за намаляване на цената и за обезщетение по чл. 190, ал. 2 ЗЗД:</w:t>
      </w:r>
    </w:p>
    <w:p>
      <w:pPr>
        <w:spacing w:after="40"/>
        <w:ind w:left="431" w:hanging="360"/>
      </w:pPr>
      <w:r>
        <w:rPr>
          <w:b/>
          <w:bCs/>
        </w:rPr>
        <w:t xml:space="preserve">А) </w:t>
      </w:r>
      <w:r>
        <w:t xml:space="preserve">предполагат предварително разваляне на продажбата по съдебен ред</w:t>
      </w:r>
    </w:p>
    <w:p>
      <w:pPr>
        <w:spacing w:after="40"/>
        <w:ind w:left="431" w:hanging="360"/>
      </w:pPr>
      <w:r>
        <w:rPr>
          <w:b/>
          <w:bCs/>
        </w:rPr>
        <w:t xml:space="preserve">Б) </w:t>
      </w:r>
      <w:r>
        <w:t xml:space="preserve">се предявяват след връщане на засегнатата част на третото лице</w:t>
      </w:r>
    </w:p>
    <w:p>
      <w:pPr>
        <w:spacing w:after="40"/>
        <w:ind w:left="431" w:hanging="360"/>
      </w:pPr>
      <w:r>
        <w:rPr>
          <w:b/>
          <w:bCs/>
        </w:rPr>
        <w:t xml:space="preserve">В) </w:t>
      </w:r>
      <w:r>
        <w:t xml:space="preserve">се предявяват независимо от разваляне на договора за продажба</w:t>
      </w:r>
    </w:p>
    <w:p>
      <w:pPr>
        <w:spacing w:after="40"/>
        <w:ind w:left="431" w:hanging="360"/>
      </w:pPr>
      <w:r>
        <w:rPr>
          <w:b/>
          <w:bCs/>
        </w:rPr>
        <w:t xml:space="preserve">Г) </w:t>
      </w:r>
      <w:r>
        <w:t xml:space="preserve">заместват развалянето, когато вещта е изцяло на трето лице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Средствата по чл. 190, ал. 2 ЗЗД не са обусловени от предварително разваляне. Те обслужват купувача, който запазва придобитата част или търпи тежестта, но търси стойностна корекция и обезщетение за вредите.</w:t>
      </w:r>
    </w:p>
    <w:p>
      <w:pPr>
        <w:spacing w:after="100" w:before="0"/>
      </w:pPr>
      <w:r>
        <w:rPr>
          <w:b/>
          <w:bCs/>
        </w:rPr>
        <w:t xml:space="preserve">Защо А е грешен:  </w:t>
      </w:r>
      <w:r>
        <w:t xml:space="preserve">Обратното е вярно: развалянето по чл. 189 ЗЗД е отделна възможност, а не предпоставка на намаляването на цената.</w:t>
      </w:r>
    </w:p>
    <w:p>
      <w:pPr>
        <w:spacing w:after="100" w:before="0"/>
      </w:pPr>
      <w:r>
        <w:rPr>
          <w:b/>
          <w:bCs/>
        </w:rPr>
        <w:t xml:space="preserve">Защо Б е грешен:  </w:t>
      </w:r>
      <w:r>
        <w:t xml:space="preserve">Законът не поставя такова условие; засегнатият обем се установява в производството по иска.</w:t>
      </w:r>
    </w:p>
    <w:p>
      <w:pPr>
        <w:spacing w:after="100" w:before="0"/>
      </w:pPr>
      <w:r>
        <w:rPr>
          <w:b/>
          <w:bCs/>
        </w:rPr>
        <w:t xml:space="preserve">Защо Г е грешен:  </w:t>
      </w:r>
      <w:r>
        <w:t xml:space="preserve">Когато цялата вещ е чужда, е налице пълна евикция и приложение намират средствата по чл. 189 ЗЗД.</w:t>
      </w:r>
    </w:p>
    <w:p>
      <w:pPr>
        <w:spacing w:after="140" w:before="0"/>
      </w:pPr>
      <w:r>
        <w:rPr>
          <w:b/>
          <w:bCs/>
        </w:rPr>
        <w:t xml:space="preserve">Методическа бележка:  </w:t>
      </w:r>
      <w:r>
        <w:t xml:space="preserve">Проверява самостоятелността на средствата при частична евикция спрямо развалянето.</w:t>
      </w:r>
    </w:p>
    <w:p>
      <w:pPr>
        <w:pStyle w:val="Heading3"/>
        <w:spacing w:after="60" w:before="240"/>
      </w:pPr>
      <w:r>
        <w:rPr>
          <w:b/>
          <w:bCs/>
          <w:sz w:val="24"/>
          <w:szCs w:val="24"/>
        </w:rPr>
        <w:t xml:space="preserve">Въпрос 8</w:t>
      </w:r>
      <w:r>
        <w:rPr>
          <w:i/>
          <w:iCs/>
          <w:color w:val="767676"/>
          <w:sz w:val="19"/>
          <w:szCs w:val="19"/>
        </w:rPr>
        <w:t xml:space="preserve">   (№ 528 от 780)</w:t>
      </w:r>
    </w:p>
    <w:p>
      <w:pPr>
        <w:spacing w:after="100"/>
      </w:pPr>
      <w:r>
        <w:rPr>
          <w:b/>
          <w:bCs/>
          <w:sz w:val="19"/>
          <w:szCs w:val="19"/>
        </w:rPr>
        <w:t xml:space="preserve">Подтема: </w:t>
      </w:r>
      <w:r>
        <w:rPr>
          <w:sz w:val="19"/>
          <w:szCs w:val="19"/>
        </w:rPr>
        <w:t xml:space="preserve">Обем на дължимото при разваляне</w:t>
      </w:r>
      <w:r>
        <w:rPr>
          <w:b/>
          <w:bCs/>
          <w:sz w:val="19"/>
          <w:szCs w:val="19"/>
        </w:rPr>
        <w:t xml:space="preserve">     Ниво: </w:t>
      </w:r>
      <w:r>
        <w:rPr>
          <w:sz w:val="19"/>
          <w:szCs w:val="19"/>
        </w:rPr>
        <w:t xml:space="preserve">Средно</w:t>
      </w:r>
    </w:p>
    <w:p>
      <w:pPr>
        <w:spacing w:after="80" w:before="0"/>
      </w:pPr>
      <w:r>
        <w:t xml:space="preserve">Вещта е обезценена при купувача преди съдебното отстранение. Каква цена връща продавачът при разваляне?</w:t>
      </w:r>
    </w:p>
    <w:p>
      <w:pPr>
        <w:spacing w:after="40"/>
        <w:ind w:left="431" w:hanging="360"/>
      </w:pPr>
      <w:r>
        <w:rPr>
          <w:b/>
          <w:bCs/>
        </w:rPr>
        <w:t xml:space="preserve">А) </w:t>
      </w:r>
      <w:r>
        <w:t xml:space="preserve">цената, намалена с размера на настъпилото обезценяване</w:t>
      </w:r>
    </w:p>
    <w:p>
      <w:pPr>
        <w:spacing w:after="40"/>
        <w:ind w:left="431" w:hanging="360"/>
      </w:pPr>
      <w:r>
        <w:rPr>
          <w:b/>
          <w:bCs/>
        </w:rPr>
        <w:t xml:space="preserve">Б) </w:t>
      </w:r>
      <w:r>
        <w:t xml:space="preserve">цялата цена, като се приспада ползата от повредите</w:t>
      </w:r>
    </w:p>
    <w:p>
      <w:pPr>
        <w:spacing w:after="40"/>
        <w:ind w:left="431" w:hanging="360"/>
      </w:pPr>
      <w:r>
        <w:rPr>
          <w:b/>
          <w:bCs/>
        </w:rPr>
        <w:t xml:space="preserve">В) </w:t>
      </w:r>
      <w:r>
        <w:t xml:space="preserve">цената, намалена с обичайната амортизация на вещта</w:t>
      </w:r>
    </w:p>
    <w:p>
      <w:pPr>
        <w:spacing w:after="40"/>
        <w:ind w:left="431" w:hanging="360"/>
      </w:pPr>
      <w:r>
        <w:rPr>
          <w:b/>
          <w:bCs/>
        </w:rPr>
        <w:t xml:space="preserve">Г) </w:t>
      </w:r>
      <w:r>
        <w:t xml:space="preserve">цялата цена заедно с обезщетение за самата повреда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 чл. 189 ЗЗД цялата цена се връща и при обезценяване или повреждане на вещта. Приспада се ползата, която купувачът е извлякъл от причинени от самия него повреждания.</w:t>
      </w:r>
    </w:p>
    <w:p>
      <w:pPr>
        <w:spacing w:after="100" w:before="0"/>
      </w:pPr>
      <w:r>
        <w:rPr>
          <w:b/>
          <w:bCs/>
        </w:rPr>
        <w:t xml:space="preserve">Защо А е грешен:  </w:t>
      </w:r>
      <w:r>
        <w:t xml:space="preserve">Обезценяването не намалява подлежащата на връщане цена; законът пази интереса на купувача, останал без обещаното право.</w:t>
      </w:r>
    </w:p>
    <w:p>
      <w:pPr>
        <w:spacing w:after="100" w:before="0"/>
      </w:pPr>
      <w:r>
        <w:rPr>
          <w:b/>
          <w:bCs/>
        </w:rPr>
        <w:t xml:space="preserve">Защо В е грешен:  </w:t>
      </w:r>
      <w:r>
        <w:t xml:space="preserve">Амортизацията е стопанска величина и не е предвидена като основание за намаляване на връщаната цена.</w:t>
      </w:r>
    </w:p>
    <w:p>
      <w:pPr>
        <w:spacing w:after="100" w:before="0"/>
      </w:pPr>
      <w:r>
        <w:rPr>
          <w:b/>
          <w:bCs/>
        </w:rPr>
        <w:t xml:space="preserve">Защо Г е грешен:  </w:t>
      </w:r>
      <w:r>
        <w:t xml:space="preserve">Повредата, причинена от самия купувач, не поражда вземане в негова полза, а служи за приспадане на извлечената полза.</w:t>
      </w:r>
    </w:p>
    <w:p>
      <w:pPr>
        <w:spacing w:after="140" w:before="0"/>
      </w:pPr>
      <w:r>
        <w:rPr>
          <w:b/>
          <w:bCs/>
        </w:rPr>
        <w:t xml:space="preserve">Методическа бележка:  </w:t>
      </w:r>
      <w:r>
        <w:t xml:space="preserve">Проверява съдържанието на реституцията при разваляне поради пълна евикция.</w:t>
      </w:r>
    </w:p>
    <w:p>
      <w:pPr>
        <w:pStyle w:val="Heading3"/>
        <w:spacing w:after="60" w:before="240"/>
      </w:pPr>
      <w:r>
        <w:rPr>
          <w:b/>
          <w:bCs/>
          <w:sz w:val="24"/>
          <w:szCs w:val="24"/>
        </w:rPr>
        <w:t xml:space="preserve">Въпрос 9</w:t>
      </w:r>
      <w:r>
        <w:rPr>
          <w:i/>
          <w:iCs/>
          <w:color w:val="767676"/>
          <w:sz w:val="19"/>
          <w:szCs w:val="19"/>
        </w:rPr>
        <w:t xml:space="preserve">   (№ 529 от 780)</w:t>
      </w:r>
    </w:p>
    <w:p>
      <w:pPr>
        <w:spacing w:after="100"/>
      </w:pPr>
      <w:r>
        <w:rPr>
          <w:b/>
          <w:bCs/>
          <w:sz w:val="19"/>
          <w:szCs w:val="19"/>
        </w:rPr>
        <w:t xml:space="preserve">Подтема: </w:t>
      </w:r>
      <w:r>
        <w:rPr>
          <w:sz w:val="19"/>
          <w:szCs w:val="19"/>
        </w:rPr>
        <w:t xml:space="preserve">Уговорки за освобождаване</w:t>
      </w:r>
      <w:r>
        <w:rPr>
          <w:b/>
          <w:bCs/>
          <w:sz w:val="19"/>
          <w:szCs w:val="19"/>
        </w:rPr>
        <w:t xml:space="preserve">     Ниво: </w:t>
      </w:r>
      <w:r>
        <w:rPr>
          <w:sz w:val="19"/>
          <w:szCs w:val="19"/>
        </w:rPr>
        <w:t xml:space="preserve">Високо</w:t>
      </w:r>
    </w:p>
    <w:p>
      <w:pPr>
        <w:spacing w:after="80" w:before="0"/>
      </w:pPr>
      <w:r>
        <w:t xml:space="preserve">Страните са уговорили, че продавачът не отговаря за евикция, а той е премълчал известни му права на трето лице. Уговорката:</w:t>
      </w:r>
    </w:p>
    <w:p>
      <w:pPr>
        <w:spacing w:after="40"/>
        <w:ind w:left="431" w:hanging="360"/>
      </w:pPr>
      <w:r>
        <w:rPr>
          <w:b/>
          <w:bCs/>
        </w:rPr>
        <w:t xml:space="preserve">А) </w:t>
      </w:r>
      <w:r>
        <w:t xml:space="preserve">е лишена от действие поради премълчаването от продавача</w:t>
      </w:r>
    </w:p>
    <w:p>
      <w:pPr>
        <w:spacing w:after="40"/>
        <w:ind w:left="431" w:hanging="360"/>
      </w:pPr>
      <w:r>
        <w:rPr>
          <w:b/>
          <w:bCs/>
        </w:rPr>
        <w:t xml:space="preserve">Б) </w:t>
      </w:r>
      <w:r>
        <w:t xml:space="preserve">ограничава отговорността до връщане на платената цена</w:t>
      </w:r>
    </w:p>
    <w:p>
      <w:pPr>
        <w:spacing w:after="40"/>
        <w:ind w:left="431" w:hanging="360"/>
      </w:pPr>
      <w:r>
        <w:rPr>
          <w:b/>
          <w:bCs/>
        </w:rPr>
        <w:t xml:space="preserve">В) </w:t>
      </w:r>
      <w:r>
        <w:t xml:space="preserve">освобождава продавача от връщането на получената цена</w:t>
      </w:r>
    </w:p>
    <w:p>
      <w:pPr>
        <w:spacing w:after="40"/>
        <w:ind w:left="431" w:hanging="360"/>
      </w:pPr>
      <w:r>
        <w:rPr>
          <w:b/>
          <w:bCs/>
        </w:rPr>
        <w:t xml:space="preserve">Г) </w:t>
      </w:r>
      <w:r>
        <w:t xml:space="preserve">поражда действие, ако купувачът е бил търговец по занятие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Освобождаващото съглашение е без действие, когато продавачът съзнателно е премълчал известни нему права на трети лица. Знанието на продавача обезсилва клаузата и връща купувача към пълния режим на чл. 188–191 ЗЗД.</w:t>
      </w:r>
    </w:p>
    <w:p>
      <w:pPr>
        <w:spacing w:after="100" w:before="0"/>
      </w:pPr>
      <w:r>
        <w:rPr>
          <w:b/>
          <w:bCs/>
        </w:rPr>
        <w:t xml:space="preserve">Защо Б е грешен:  </w:t>
      </w:r>
      <w:r>
        <w:t xml:space="preserve">Такъв е ефектът на валидната уговорка по чл. 192, ал. 1 ЗЗД, но тук тя не поражда действие поради премълчаването.</w:t>
      </w:r>
    </w:p>
    <w:p>
      <w:pPr>
        <w:spacing w:after="100" w:before="0"/>
      </w:pPr>
      <w:r>
        <w:rPr>
          <w:b/>
          <w:bCs/>
        </w:rPr>
        <w:t xml:space="preserve">Защо В е грешен:  </w:t>
      </w:r>
      <w:r>
        <w:t xml:space="preserve">Връщането на цената при действително отстраняване не може да бъде премахнато с уговорка на страните.</w:t>
      </w:r>
    </w:p>
    <w:p>
      <w:pPr>
        <w:spacing w:after="100" w:before="0"/>
      </w:pPr>
      <w:r>
        <w:rPr>
          <w:b/>
          <w:bCs/>
        </w:rPr>
        <w:t xml:space="preserve">Защо Г е грешен:  </w:t>
      </w:r>
      <w:r>
        <w:t xml:space="preserve">Качеството на купувача не е критерий; решаващо е съзнателното премълчаване от страна на продавача.</w:t>
      </w:r>
    </w:p>
    <w:p>
      <w:pPr>
        <w:spacing w:after="140" w:before="0"/>
      </w:pPr>
      <w:r>
        <w:rPr>
          <w:b/>
          <w:bCs/>
        </w:rPr>
        <w:t xml:space="preserve">Методическа бележка:  </w:t>
      </w:r>
      <w:r>
        <w:t xml:space="preserve">Проверява границите на договорното ограничаване на евикционната отговорност.</w:t>
      </w:r>
    </w:p>
    <w:p>
      <w:pPr>
        <w:pStyle w:val="Heading3"/>
        <w:spacing w:after="60" w:before="240"/>
      </w:pPr>
      <w:r>
        <w:rPr>
          <w:b/>
          <w:bCs/>
          <w:sz w:val="24"/>
          <w:szCs w:val="24"/>
        </w:rPr>
        <w:t xml:space="preserve">Въпрос 10</w:t>
      </w:r>
      <w:r>
        <w:rPr>
          <w:i/>
          <w:iCs/>
          <w:color w:val="767676"/>
          <w:sz w:val="19"/>
          <w:szCs w:val="19"/>
        </w:rPr>
        <w:t xml:space="preserve">   (№ 530 от 780)</w:t>
      </w:r>
    </w:p>
    <w:p>
      <w:pPr>
        <w:spacing w:after="100"/>
      </w:pPr>
      <w:r>
        <w:rPr>
          <w:b/>
          <w:bCs/>
          <w:sz w:val="19"/>
          <w:szCs w:val="19"/>
        </w:rPr>
        <w:t xml:space="preserve">Подтема: </w:t>
      </w:r>
      <w:r>
        <w:rPr>
          <w:sz w:val="19"/>
          <w:szCs w:val="19"/>
        </w:rPr>
        <w:t xml:space="preserve">Публична продан</w:t>
      </w:r>
      <w:r>
        <w:rPr>
          <w:b/>
          <w:bCs/>
          <w:sz w:val="19"/>
          <w:szCs w:val="19"/>
        </w:rPr>
        <w:t xml:space="preserve">     Ниво: </w:t>
      </w:r>
      <w:r>
        <w:rPr>
          <w:sz w:val="19"/>
          <w:szCs w:val="19"/>
        </w:rPr>
        <w:t xml:space="preserve">Високо</w:t>
      </w:r>
    </w:p>
    <w:p>
      <w:pPr>
        <w:spacing w:after="80" w:before="0"/>
      </w:pPr>
      <w:r>
        <w:t xml:space="preserve">Купувач от публична продан е отстранен, след като с влязло в сила решение е установено, че длъжникът не е бил собственик. Платената цена той търси:</w:t>
      </w:r>
    </w:p>
    <w:p>
      <w:pPr>
        <w:spacing w:after="40"/>
        <w:ind w:left="431" w:hanging="360"/>
      </w:pPr>
      <w:r>
        <w:rPr>
          <w:b/>
          <w:bCs/>
        </w:rPr>
        <w:t xml:space="preserve">А) </w:t>
      </w:r>
      <w:r>
        <w:t xml:space="preserve">от съдебния изпълнител, който е провел публичната продан</w:t>
      </w:r>
    </w:p>
    <w:p>
      <w:pPr>
        <w:spacing w:after="40"/>
        <w:ind w:left="431" w:hanging="360"/>
      </w:pPr>
      <w:r>
        <w:rPr>
          <w:b/>
          <w:bCs/>
        </w:rPr>
        <w:t xml:space="preserve">Б) </w:t>
      </w:r>
      <w:r>
        <w:t xml:space="preserve">от държавата и общината, събрали таксите по проданта</w:t>
      </w:r>
    </w:p>
    <w:p>
      <w:pPr>
        <w:spacing w:after="40"/>
        <w:ind w:left="431" w:hanging="360"/>
      </w:pPr>
      <w:r>
        <w:rPr>
          <w:b/>
          <w:bCs/>
        </w:rPr>
        <w:t xml:space="preserve">В) </w:t>
      </w:r>
      <w:r>
        <w:t xml:space="preserve">от третото лице, признато за собственик на продадената вещ</w:t>
      </w:r>
    </w:p>
    <w:p>
      <w:pPr>
        <w:spacing w:after="40"/>
        <w:ind w:left="431" w:hanging="360"/>
      </w:pPr>
      <w:r>
        <w:rPr>
          <w:b/>
          <w:bCs/>
        </w:rPr>
        <w:t xml:space="preserve">Г) </w:t>
      </w:r>
      <w:r>
        <w:t xml:space="preserve">от неразпределената сума, а след нея — от взискателите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чл. 499 ГПК купувачът търси цената от неразпределената сума, а след разпределението — от взискателите и длъжника до полученото от всеки. Дължат се и лихви, както и разноските за участието в проданта.</w:t>
      </w:r>
    </w:p>
    <w:p>
      <w:pPr>
        <w:spacing w:after="100" w:before="0"/>
      </w:pPr>
      <w:r>
        <w:rPr>
          <w:b/>
          <w:bCs/>
        </w:rPr>
        <w:t xml:space="preserve">Защо А е грешен:  </w:t>
      </w:r>
      <w:r>
        <w:t xml:space="preserve">Съдебният изпълнител провежда производството, но не е задължен да върне цената със свое имущество.</w:t>
      </w:r>
    </w:p>
    <w:p>
      <w:pPr>
        <w:spacing w:after="100" w:before="0"/>
      </w:pPr>
      <w:r>
        <w:rPr>
          <w:b/>
          <w:bCs/>
        </w:rPr>
        <w:t xml:space="preserve">Защо Б е грешен:  </w:t>
      </w:r>
      <w:r>
        <w:t xml:space="preserve">От общината и държавата се връщат платените прехвърлителни такси, а не самата цена по проданта.</w:t>
      </w:r>
    </w:p>
    <w:p>
      <w:pPr>
        <w:spacing w:after="100" w:before="0"/>
      </w:pPr>
      <w:r>
        <w:rPr>
          <w:b/>
          <w:bCs/>
        </w:rPr>
        <w:t xml:space="preserve">Защо В е грешен:  </w:t>
      </w:r>
      <w:r>
        <w:t xml:space="preserve">Признатият собственик защитава своето право, но не е страна по продажбеното правоотношение и не дължи цената.</w:t>
      </w:r>
    </w:p>
    <w:p>
      <w:pPr>
        <w:spacing w:after="140" w:before="0"/>
      </w:pPr>
      <w:r>
        <w:rPr>
          <w:b/>
          <w:bCs/>
        </w:rPr>
        <w:t xml:space="preserve">Методическа бележка:  </w:t>
      </w:r>
      <w:r>
        <w:t xml:space="preserve">Проверява специалния режим при публична продан и разграничението му от общия ред по чл. 189 ЗЗД.</w:t>
      </w:r>
    </w:p>
    <w:p>
      <w:pPr>
        <w:pStyle w:val="Heading2"/>
        <w:spacing w:after="120" w:before="320"/>
      </w:pPr>
      <w:r>
        <w:rPr>
          <w:b/>
          <w:bCs/>
          <w:color w:val="2F5496"/>
          <w:sz w:val="26"/>
          <w:szCs w:val="26"/>
        </w:rPr>
        <w:t xml:space="preserve">Тема 53 — казуси</w:t>
      </w:r>
    </w:p>
    <w:p>
      <w:pPr>
        <w:pStyle w:val="Heading3"/>
        <w:spacing w:after="80" w:before="240"/>
      </w:pPr>
      <w:r>
        <w:rPr>
          <w:b/>
          <w:bCs/>
          <w:sz w:val="24"/>
          <w:szCs w:val="24"/>
        </w:rPr>
        <w:t xml:space="preserve">Казус 1</w:t>
      </w:r>
      <w:r>
        <w:rPr>
          <w:i/>
          <w:iCs/>
          <w:color w:val="767676"/>
          <w:sz w:val="19"/>
          <w:szCs w:val="19"/>
        </w:rPr>
        <w:t xml:space="preserve">   (№ 105 от 156)</w:t>
      </w:r>
    </w:p>
    <w:p>
      <w:pPr>
        <w:spacing w:after="100" w:before="0"/>
      </w:pPr>
      <w:r>
        <w:rPr>
          <w:b/>
          <w:bCs/>
        </w:rPr>
        <w:t xml:space="preserve">Заглавие:  </w:t>
      </w:r>
      <w:r>
        <w:t xml:space="preserve">Отсъдената една трета и съдбата на целия договор</w:t>
      </w:r>
    </w:p>
    <w:p>
      <w:pPr>
        <w:spacing w:after="100" w:before="0"/>
      </w:pPr>
      <w:r>
        <w:rPr>
          <w:b/>
          <w:bCs/>
        </w:rPr>
        <w:t xml:space="preserve">Тема:  </w:t>
      </w:r>
      <w:r>
        <w:t xml:space="preserve">Частична евикция. Предпоставки за разваляне на целия договор.</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съдебно отстранение (евикция)</w:t>
      </w:r>
    </w:p>
    <w:p>
      <w:pPr>
        <w:spacing w:after="40"/>
        <w:ind w:left="504" w:hanging="288"/>
      </w:pPr>
      <w:r>
        <w:t xml:space="preserve">•  частична евикция</w:t>
      </w:r>
    </w:p>
    <w:p>
      <w:pPr>
        <w:spacing w:after="40"/>
        <w:ind w:left="504" w:hanging="288"/>
      </w:pPr>
      <w:r>
        <w:t xml:space="preserve">•  пълна евикция</w:t>
      </w:r>
    </w:p>
    <w:p>
      <w:pPr>
        <w:spacing w:after="40"/>
        <w:ind w:left="504" w:hanging="288"/>
      </w:pPr>
      <w:r>
        <w:t xml:space="preserve">•  влязло в сила решение в полза на трето лице</w:t>
      </w:r>
    </w:p>
    <w:p>
      <w:pPr>
        <w:spacing w:after="40"/>
        <w:ind w:left="504" w:hanging="288"/>
      </w:pPr>
      <w:r>
        <w:t xml:space="preserve">•  разваляне на целия договор</w:t>
      </w:r>
    </w:p>
    <w:p>
      <w:pPr>
        <w:spacing w:after="40"/>
        <w:ind w:left="504" w:hanging="288"/>
      </w:pPr>
      <w:r>
        <w:t xml:space="preserve">•  намаляване на цената</w:t>
      </w:r>
    </w:p>
    <w:p>
      <w:pPr>
        <w:spacing w:after="40"/>
        <w:ind w:left="504" w:hanging="288"/>
      </w:pPr>
      <w:r>
        <w:t xml:space="preserve">•  обезщетение</w:t>
      </w:r>
    </w:p>
    <w:p>
      <w:pPr>
        <w:spacing w:after="40"/>
        <w:ind w:left="504" w:hanging="288"/>
      </w:pPr>
      <w:r>
        <w:t xml:space="preserve">•  тежест на доказване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частичната от пълната евикция;</w:t>
      </w:r>
    </w:p>
    <w:p>
      <w:pPr>
        <w:spacing w:after="40"/>
        <w:ind w:left="504" w:hanging="288"/>
      </w:pPr>
      <w:r>
        <w:t xml:space="preserve">•  да прецени кога частичната евикция може да доведе до разваляне на целия договор;</w:t>
      </w:r>
    </w:p>
    <w:p>
      <w:pPr>
        <w:spacing w:after="40"/>
        <w:ind w:left="504" w:hanging="288"/>
      </w:pPr>
      <w:r>
        <w:t xml:space="preserve">•  да определи какво тежи върху купувача да докаже;</w:t>
      </w:r>
    </w:p>
    <w:p>
      <w:pPr>
        <w:spacing w:after="40"/>
        <w:ind w:left="504" w:hanging="288"/>
      </w:pPr>
      <w:r>
        <w:t xml:space="preserve">•  да подреди алтернативните средства за защита при неуспешно доказване;</w:t>
      </w:r>
    </w:p>
    <w:p>
      <w:pPr>
        <w:spacing w:after="60" w:before="120"/>
      </w:pPr>
      <w:r>
        <w:rPr>
          <w:b/>
          <w:bCs/>
        </w:rPr>
        <w:t xml:space="preserve">Факти</w:t>
      </w:r>
    </w:p>
    <w:p>
      <w:pPr>
        <w:spacing w:after="80" w:before="0"/>
        <w:jc w:val="both"/>
      </w:pPr>
      <w:r>
        <w:t xml:space="preserve">Купувач придобива урегулиран поземлен имот с намерение да строи. След две години трето лице предявява иск за собственост върху 1/3 идеална част и печели делото с влязло в сила решение. Купувачът предявява иск срещу продавача, като иска разваляне на целия договор и пълно връщане на цената. Продавачът възразява, че евикцията е само частична и затова договорът не може да бъде развален изцяло.</w:t>
      </w:r>
    </w:p>
    <w:p>
      <w:pPr>
        <w:spacing w:after="60" w:before="120"/>
      </w:pPr>
      <w:r>
        <w:rPr>
          <w:b/>
          <w:bCs/>
        </w:rPr>
        <w:t xml:space="preserve">Въпроси</w:t>
      </w:r>
    </w:p>
    <w:p>
      <w:pPr>
        <w:spacing w:after="40"/>
        <w:ind w:left="504" w:hanging="288"/>
      </w:pPr>
      <w:r>
        <w:t xml:space="preserve">1.  Частична или пълна евикция е налице?</w:t>
      </w:r>
    </w:p>
    <w:p>
      <w:pPr>
        <w:spacing w:after="40"/>
        <w:ind w:left="504" w:hanging="288"/>
      </w:pPr>
      <w:r>
        <w:t xml:space="preserve">2.  Изключва ли частичната евикция разваляне на целия договор?</w:t>
      </w:r>
    </w:p>
    <w:p>
      <w:pPr>
        <w:spacing w:after="40"/>
        <w:ind w:left="504" w:hanging="288"/>
      </w:pPr>
      <w:r>
        <w:t xml:space="preserve">3.  Какво следва да докаже купувачът?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какъв обем от придобитото право е отнет с влязлото в сила решение.</w:t>
      </w:r>
    </w:p>
    <w:p>
      <w:pPr>
        <w:spacing w:after="40"/>
        <w:ind w:left="504" w:hanging="288"/>
      </w:pPr>
      <w:r>
        <w:t xml:space="preserve">•  Проверете дали частичният характер на евикцията сам по себе си изключва разваляне на целия договор.</w:t>
      </w:r>
    </w:p>
    <w:p>
      <w:pPr>
        <w:spacing w:after="40"/>
        <w:ind w:left="504" w:hanging="288"/>
      </w:pPr>
      <w:r>
        <w:t xml:space="preserve">•  Помислете какво точно трябва да докаже купувачът, за да стигне до разваляне.</w:t>
      </w:r>
    </w:p>
    <w:p>
      <w:pPr>
        <w:spacing w:after="40"/>
        <w:ind w:left="504" w:hanging="288"/>
      </w:pPr>
      <w:r>
        <w:t xml:space="preserve">•  Очертайте какво остава на разположение на купувача, ако доказването не успее.</w:t>
      </w:r>
    </w:p>
    <w:p>
      <w:pPr>
        <w:spacing w:after="60" w:before="120"/>
      </w:pPr>
      <w:r>
        <w:rPr>
          <w:b/>
          <w:bCs/>
        </w:rPr>
        <w:t xml:space="preserve">Примерен отговор</w:t>
      </w:r>
    </w:p>
    <w:p>
      <w:pPr>
        <w:spacing w:after="80" w:before="0"/>
        <w:jc w:val="both"/>
      </w:pPr>
      <w:r>
        <w:t xml:space="preserve">1. Налице е частична евикция, защото е установено право на трето лице само върху 1/3 идеална част.</w:t>
      </w:r>
    </w:p>
    <w:p>
      <w:pPr>
        <w:spacing w:after="80" w:before="0"/>
        <w:jc w:val="both"/>
      </w:pPr>
      <w:r>
        <w:t xml:space="preserve">2. Не. Частичната евикция не изключва автоматично разваляне на целия договор.</w:t>
      </w:r>
    </w:p>
    <w:p>
      <w:pPr>
        <w:spacing w:after="80" w:before="0"/>
        <w:jc w:val="both"/>
      </w:pPr>
      <w:r>
        <w:t xml:space="preserve">3. Купувачът трябва да докаже, че при знание за това ограничение не би сключил договора изобщо.</w:t>
      </w:r>
    </w:p>
    <w:p>
      <w:pPr>
        <w:spacing w:after="80" w:before="0"/>
        <w:jc w:val="both"/>
      </w:pPr>
      <w:r>
        <w:t xml:space="preserve">4. Ако успее да го докаже — например защото строителният му проект е станал невъзможен при съсобственост — може да иска разваляне на целия договор. Ако не го докаже, следва да се насочи към намаляване на цената и обезщетение.</w:t>
      </w:r>
    </w:p>
    <w:p>
      <w:pPr>
        <w:spacing w:after="60" w:before="120"/>
      </w:pPr>
      <w:r>
        <w:rPr>
          <w:b/>
          <w:bCs/>
        </w:rPr>
        <w:t xml:space="preserve">Кратък извод</w:t>
      </w:r>
    </w:p>
    <w:p>
      <w:pPr>
        <w:spacing w:after="80" w:before="0"/>
        <w:jc w:val="both"/>
      </w:pPr>
      <w:r>
        <w:t xml:space="preserve">Частичната евикция не изключва автоматично разваляне на целия договор, но купувачът трябва да докаже, че при знание за ограничението изобщо не би сключил договора; иначе му остават намаляване на цената и обезщетение.</w:t>
      </w:r>
    </w:p>
    <w:p>
      <w:pPr>
        <w:spacing w:after="60" w:before="120"/>
      </w:pPr>
      <w:r>
        <w:rPr>
          <w:b/>
          <w:bCs/>
        </w:rPr>
        <w:t xml:space="preserve">Често срещани грешки</w:t>
      </w:r>
    </w:p>
    <w:p>
      <w:pPr>
        <w:spacing w:after="40"/>
        <w:ind w:left="504" w:hanging="288"/>
      </w:pPr>
      <w:r>
        <w:t xml:space="preserve">•  Да се приема, че частичната евикция автоматично изключва разваляне на целия договор.</w:t>
      </w:r>
    </w:p>
    <w:p>
      <w:pPr>
        <w:spacing w:after="40"/>
        <w:ind w:left="504" w:hanging="288"/>
      </w:pPr>
      <w:r>
        <w:t xml:space="preserve">•  Да се иска разваляне, без да се доказва решаващото значение на отнетата част.</w:t>
      </w:r>
    </w:p>
    <w:p>
      <w:pPr>
        <w:spacing w:after="40"/>
        <w:ind w:left="504" w:hanging="288"/>
      </w:pPr>
      <w:r>
        <w:t xml:space="preserve">•  Да се пропуска, че евикцията се установява с влязло в сила решение в полза на третото лице.</w:t>
      </w:r>
    </w:p>
    <w:p>
      <w:pPr>
        <w:spacing w:after="40"/>
        <w:ind w:left="504" w:hanging="288"/>
      </w:pPr>
      <w:r>
        <w:t xml:space="preserve">•  Да се пренебрегват намаляването на цената и обезщетението като насрещна възможност.</w:t>
      </w:r>
    </w:p>
    <w:p>
      <w:pPr>
        <w:pStyle w:val="Heading3"/>
        <w:spacing w:after="80" w:before="240"/>
      </w:pPr>
      <w:r>
        <w:rPr>
          <w:b/>
          <w:bCs/>
          <w:sz w:val="24"/>
          <w:szCs w:val="24"/>
        </w:rPr>
        <w:t xml:space="preserve">Казус 2</w:t>
      </w:r>
      <w:r>
        <w:rPr>
          <w:i/>
          <w:iCs/>
          <w:color w:val="767676"/>
          <w:sz w:val="19"/>
          <w:szCs w:val="19"/>
        </w:rPr>
        <w:t xml:space="preserve">   (№ 106 от 156)</w:t>
      </w:r>
    </w:p>
    <w:p>
      <w:pPr>
        <w:spacing w:after="100" w:before="0"/>
      </w:pPr>
      <w:r>
        <w:rPr>
          <w:b/>
          <w:bCs/>
        </w:rPr>
        <w:t xml:space="preserve">Заглавие:  </w:t>
      </w:r>
      <w:r>
        <w:t xml:space="preserve">Чуждото право на ползване върху една стая</w:t>
      </w:r>
    </w:p>
    <w:p>
      <w:pPr>
        <w:spacing w:after="100" w:before="0"/>
      </w:pPr>
      <w:r>
        <w:rPr>
          <w:b/>
          <w:bCs/>
        </w:rPr>
        <w:t xml:space="preserve">Тема:  </w:t>
      </w:r>
      <w:r>
        <w:t xml:space="preserve">Евикция при противопоставимо ограничено вещно право на трето лице.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евикция</w:t>
      </w:r>
    </w:p>
    <w:p>
      <w:pPr>
        <w:spacing w:after="40"/>
        <w:ind w:left="504" w:hanging="288"/>
      </w:pPr>
      <w:r>
        <w:t xml:space="preserve">•  ограничено вещно право</w:t>
      </w:r>
    </w:p>
    <w:p>
      <w:pPr>
        <w:spacing w:after="40"/>
        <w:ind w:left="504" w:hanging="288"/>
      </w:pPr>
      <w:r>
        <w:t xml:space="preserve">•  право на ползване</w:t>
      </w:r>
    </w:p>
    <w:p>
      <w:pPr>
        <w:spacing w:after="40"/>
        <w:ind w:left="504" w:hanging="288"/>
      </w:pPr>
      <w:r>
        <w:t xml:space="preserve">•  противопоставимост на правото на третото лице</w:t>
      </w:r>
    </w:p>
    <w:p>
      <w:pPr>
        <w:spacing w:after="40"/>
        <w:ind w:left="504" w:hanging="288"/>
      </w:pPr>
      <w:r>
        <w:t xml:space="preserve">•  юридическо признаване на правото</w:t>
      </w:r>
    </w:p>
    <w:p>
      <w:pPr>
        <w:spacing w:after="40"/>
        <w:ind w:left="504" w:hanging="288"/>
      </w:pPr>
      <w:r>
        <w:t xml:space="preserve">•  намаляване на цената</w:t>
      </w:r>
    </w:p>
    <w:p>
      <w:pPr>
        <w:spacing w:after="40"/>
        <w:ind w:left="504" w:hanging="288"/>
      </w:pPr>
      <w:r>
        <w:t xml:space="preserve">•  обезщетение</w:t>
      </w:r>
    </w:p>
    <w:p>
      <w:pPr>
        <w:spacing w:after="40"/>
        <w:ind w:left="504" w:hanging="288"/>
      </w:pPr>
      <w:r>
        <w:t xml:space="preserve">•  разваляне при предпоставки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очертае обхвата на понятието съдебно отстранение;</w:t>
      </w:r>
    </w:p>
    <w:p>
      <w:pPr>
        <w:spacing w:after="40"/>
        <w:ind w:left="504" w:hanging="288"/>
      </w:pPr>
      <w:r>
        <w:t xml:space="preserve">•  да прецени дали загубата на собствеността е задължителна предпоставка;</w:t>
      </w:r>
    </w:p>
    <w:p>
      <w:pPr>
        <w:spacing w:after="40"/>
        <w:ind w:left="504" w:hanging="288"/>
      </w:pPr>
      <w:r>
        <w:t xml:space="preserve">•  да посочи средствата за защита на купувача при такова ограничение;</w:t>
      </w:r>
    </w:p>
    <w:p>
      <w:pPr>
        <w:spacing w:after="40"/>
        <w:ind w:left="504" w:hanging="288"/>
      </w:pPr>
      <w:r>
        <w:t xml:space="preserve">•  да отговори на възражението, че отстранението не е „истинско";</w:t>
      </w:r>
    </w:p>
    <w:p>
      <w:pPr>
        <w:spacing w:after="60" w:before="120"/>
      </w:pPr>
      <w:r>
        <w:rPr>
          <w:b/>
          <w:bCs/>
        </w:rPr>
        <w:t xml:space="preserve">Факти</w:t>
      </w:r>
    </w:p>
    <w:p>
      <w:pPr>
        <w:spacing w:after="80" w:before="0"/>
        <w:jc w:val="both"/>
      </w:pPr>
      <w:r>
        <w:t xml:space="preserve">Купувач на апартамент е осъден с влязло в сила решение да признае на трето лице право на ползване върху една стая от имота. Той не губи собствеността, но не може да използва пълноценно жилището. Продавачът възразява, че няма „истинско съдебно отстранение", защото купувачът не е лишен от цялата вещ.</w:t>
      </w:r>
    </w:p>
    <w:p>
      <w:pPr>
        <w:spacing w:after="60" w:before="120"/>
      </w:pPr>
      <w:r>
        <w:rPr>
          <w:b/>
          <w:bCs/>
        </w:rPr>
        <w:t xml:space="preserve">Въпроси</w:t>
      </w:r>
    </w:p>
    <w:p>
      <w:pPr>
        <w:spacing w:after="40"/>
        <w:ind w:left="504" w:hanging="288"/>
      </w:pPr>
      <w:r>
        <w:t xml:space="preserve">1.  Може ли противопоставимо ограничено вещно право да обоснове евикция?</w:t>
      </w:r>
    </w:p>
    <w:p>
      <w:pPr>
        <w:spacing w:after="40"/>
        <w:ind w:left="504" w:hanging="288"/>
      </w:pPr>
      <w:r>
        <w:t xml:space="preserve">2.  Нужно ли е купувачът да бъде изведен физически от целия имот?</w:t>
      </w:r>
    </w:p>
    <w:p>
      <w:pPr>
        <w:spacing w:after="40"/>
        <w:ind w:left="504" w:hanging="288"/>
      </w:pPr>
      <w:r>
        <w:t xml:space="preserve">3.  Какви средства за защита има?</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евикцията изисква непременно отнемане на собствеността.</w:t>
      </w:r>
    </w:p>
    <w:p>
      <w:pPr>
        <w:spacing w:after="40"/>
        <w:ind w:left="504" w:hanging="288"/>
      </w:pPr>
      <w:r>
        <w:t xml:space="preserve">•  Преценете дали е нужно фактическо извеждане на купувача от имота.</w:t>
      </w:r>
    </w:p>
    <w:p>
      <w:pPr>
        <w:spacing w:after="40"/>
        <w:ind w:left="504" w:hanging="288"/>
      </w:pPr>
      <w:r>
        <w:t xml:space="preserve">•  Съобразете степента, в която признатото чуждо право ограничава придобитото.</w:t>
      </w:r>
    </w:p>
    <w:p>
      <w:pPr>
        <w:spacing w:after="40"/>
        <w:ind w:left="504" w:hanging="288"/>
      </w:pPr>
      <w:r>
        <w:t xml:space="preserve">•  Изберете подходящите средства за защита според тежестта на ограничението.</w:t>
      </w:r>
    </w:p>
    <w:p>
      <w:pPr>
        <w:spacing w:after="60" w:before="120"/>
      </w:pPr>
      <w:r>
        <w:rPr>
          <w:b/>
          <w:bCs/>
        </w:rPr>
        <w:t xml:space="preserve">Примерен отговор</w:t>
      </w:r>
    </w:p>
    <w:p>
      <w:pPr>
        <w:spacing w:after="80" w:before="0"/>
        <w:jc w:val="both"/>
      </w:pPr>
      <w:r>
        <w:t xml:space="preserve">1. Да. Съгласно чл. 188 ЗЗД продавачът отговаря, ако трети лица имат право на собственост или други права върху вещта, които могат да противопоставят на купувача. Признатото с влязло в сила решение право на ползване върху една от стаите е именно такова ограничено вещно право, поради което евикцията не се свежда до загуба на собствеността — достатъчно е противопоставимо чуждо право съществено да ограничава придобитото.</w:t>
      </w:r>
    </w:p>
    <w:p>
      <w:pPr>
        <w:spacing w:after="80" w:before="0"/>
        <w:jc w:val="both"/>
      </w:pPr>
      <w:r>
        <w:t xml:space="preserve">2. Не. Правно значение има съдебното признаване на правото на третото лице, а не фактическото положение на купувача. Влязлото в сила решение обвързва купувача и стеснява обема на придобитото право, поради което извеждането му от целия апартамент не е предпоставка за отговорността на продавача.</w:t>
      </w:r>
    </w:p>
    <w:p>
      <w:pPr>
        <w:spacing w:after="80" w:before="0"/>
        <w:jc w:val="both"/>
      </w:pPr>
      <w:r>
        <w:t xml:space="preserve">3. Средствата за защита са уредени в чл. 190 ЗЗД: когато вещта е обременена с права на трето лице, купувачът може да иска намаляване на цената и обезщетение за вредите, а когато трябва да се приеме, че не би сключил договора, ако бе знаел за правото — и разваляне на продажбата по съдебен ред с обезщетение по чл. 189 ЗЗД.</w:t>
      </w:r>
    </w:p>
    <w:p>
      <w:pPr>
        <w:spacing w:after="80" w:before="0"/>
        <w:jc w:val="both"/>
      </w:pPr>
      <w:r>
        <w:t xml:space="preserve">4. Следователно възражението на продавача е неоснователно: и ограничено вещно право на трето лице може да ангажира отговорността му при евикция. Обстоятелството, че купувачът запазва собствеността, но е лишен от пълноценно ползване на жилището, не изключва защитата по чл. 188 и чл. 190 ЗЗД.</w:t>
      </w:r>
    </w:p>
    <w:p>
      <w:pPr>
        <w:spacing w:after="60" w:before="120"/>
      </w:pPr>
      <w:r>
        <w:rPr>
          <w:b/>
          <w:bCs/>
        </w:rPr>
        <w:t xml:space="preserve">Кратък извод</w:t>
      </w:r>
    </w:p>
    <w:p>
      <w:pPr>
        <w:spacing w:after="80" w:before="0"/>
        <w:jc w:val="both"/>
      </w:pPr>
      <w:r>
        <w:t xml:space="preserve">Евикция е налице и когато купувачът запазва собствеността, но противопоставимо ограничено вещно право на трето лице съществено ограничава придобитото; достатъчно е юридическото признаване на това право.</w:t>
      </w:r>
    </w:p>
    <w:p>
      <w:pPr>
        <w:spacing w:after="60" w:before="120"/>
      </w:pPr>
      <w:r>
        <w:rPr>
          <w:b/>
          <w:bCs/>
        </w:rPr>
        <w:t xml:space="preserve">Често срещани грешки</w:t>
      </w:r>
    </w:p>
    <w:p>
      <w:pPr>
        <w:spacing w:after="40"/>
        <w:ind w:left="504" w:hanging="288"/>
      </w:pPr>
      <w:r>
        <w:t xml:space="preserve">•  Да се свежда евикцията само до загуба на собствеността.</w:t>
      </w:r>
    </w:p>
    <w:p>
      <w:pPr>
        <w:spacing w:after="40"/>
        <w:ind w:left="504" w:hanging="288"/>
      </w:pPr>
      <w:r>
        <w:t xml:space="preserve">•  Да се изисква фактическо извеждане на купувача от имота.</w:t>
      </w:r>
    </w:p>
    <w:p>
      <w:pPr>
        <w:spacing w:after="40"/>
        <w:ind w:left="504" w:hanging="288"/>
      </w:pPr>
      <w:r>
        <w:t xml:space="preserve">•  Да се пренебрегва изискването правото на третото лице да е противопоставимо.</w:t>
      </w:r>
    </w:p>
    <w:p>
      <w:pPr>
        <w:spacing w:after="40"/>
        <w:ind w:left="504" w:hanging="288"/>
      </w:pPr>
      <w:r>
        <w:t xml:space="preserve">•  Да се приема, че при запазена собственост купувачът няма никакви права срещу продавача.</w:t>
      </w:r>
    </w:p>
    <w:p>
      <w:r>
        <w:br w:type="page"/>
      </w:r>
    </w:p>
    <w:p>
      <w:pPr>
        <w:pStyle w:val="Heading1"/>
        <w:spacing w:after="80"/>
      </w:pPr>
      <w:r>
        <w:rPr>
          <w:b/>
          <w:bCs/>
          <w:color w:val="2F5496"/>
          <w:sz w:val="30"/>
          <w:szCs w:val="30"/>
        </w:rPr>
        <w:t xml:space="preserve">Тема 54. Отговорност на продавача при недостатъци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за недостатък</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532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Права на купувача по чл. 195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Критерий за преценка на недостатъка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534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Момент на съществуване на недостатъка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535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Добросъвестност на купувача и вина на продавача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536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Разваляне при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Явни и скрити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538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Срокове по чл. 197 ЗЗД</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539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Поправяне на вещта и общият ред по чл. 80 ЗЗД</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Потребителска продажба по ЗПЦСЦУПС</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Фурната, която не държи температура</w:t>
      </w:r>
    </w:p>
    <w:p>
      <w:pPr>
        <w:spacing w:after="40"/>
      </w:pPr>
      <w:r>
        <w:rPr>
          <w:b/>
          <w:bCs/>
        </w:rPr>
        <w:t xml:space="preserve">Казус 2 (Високо): </w:t>
      </w:r>
      <w:r>
        <w:t xml:space="preserve">Скоростната кутия, за която купувачът вече знаеше</w:t>
      </w:r>
    </w:p>
    <w:p>
      <w:pPr>
        <w:pStyle w:val="Heading2"/>
        <w:spacing w:after="120" w:before="280"/>
      </w:pPr>
      <w:r>
        <w:rPr>
          <w:b/>
          <w:bCs/>
          <w:color w:val="2F5496"/>
          <w:sz w:val="26"/>
          <w:szCs w:val="26"/>
        </w:rPr>
        <w:t xml:space="preserve">Тема 54 — тестови въпроси</w:t>
      </w:r>
    </w:p>
    <w:p>
      <w:pPr>
        <w:pStyle w:val="Heading3"/>
        <w:spacing w:after="60" w:before="240"/>
      </w:pPr>
      <w:r>
        <w:rPr>
          <w:b/>
          <w:bCs/>
          <w:sz w:val="24"/>
          <w:szCs w:val="24"/>
        </w:rPr>
        <w:t xml:space="preserve">Въпрос 1</w:t>
      </w:r>
      <w:r>
        <w:rPr>
          <w:i/>
          <w:iCs/>
          <w:color w:val="767676"/>
          <w:sz w:val="19"/>
          <w:szCs w:val="19"/>
        </w:rPr>
        <w:t xml:space="preserve">   (№ 531 от 780)</w:t>
      </w:r>
    </w:p>
    <w:p>
      <w:pPr>
        <w:spacing w:after="100"/>
      </w:pPr>
      <w:r>
        <w:rPr>
          <w:b/>
          <w:bCs/>
          <w:sz w:val="19"/>
          <w:szCs w:val="19"/>
        </w:rPr>
        <w:t xml:space="preserve">Подтема: </w:t>
      </w:r>
      <w:r>
        <w:rPr>
          <w:sz w:val="19"/>
          <w:szCs w:val="19"/>
        </w:rPr>
        <w:t xml:space="preserve">Понятие за недостатък</w:t>
      </w:r>
      <w:r>
        <w:rPr>
          <w:b/>
          <w:bCs/>
          <w:sz w:val="19"/>
          <w:szCs w:val="19"/>
        </w:rPr>
        <w:t xml:space="preserve">     Ниво: </w:t>
      </w:r>
      <w:r>
        <w:rPr>
          <w:sz w:val="19"/>
          <w:szCs w:val="19"/>
        </w:rPr>
        <w:t xml:space="preserve">Базово</w:t>
      </w:r>
    </w:p>
    <w:p>
      <w:pPr>
        <w:spacing w:after="80" w:before="0"/>
      </w:pPr>
      <w:r>
        <w:t xml:space="preserve">Кое от изброените съставлява недостатък на продадената вещ по смисъла на чл. 193 ЗЗД?</w:t>
      </w:r>
    </w:p>
    <w:p>
      <w:pPr>
        <w:spacing w:after="40"/>
        <w:ind w:left="431" w:hanging="360"/>
      </w:pPr>
      <w:r>
        <w:rPr>
          <w:b/>
          <w:bCs/>
        </w:rPr>
        <w:t xml:space="preserve">А) </w:t>
      </w:r>
      <w:r>
        <w:t xml:space="preserve">отклонение от дължимите качества, засягащо годността ѝ</w:t>
      </w:r>
    </w:p>
    <w:p>
      <w:pPr>
        <w:spacing w:after="40"/>
        <w:ind w:left="431" w:hanging="360"/>
      </w:pPr>
      <w:r>
        <w:rPr>
          <w:b/>
          <w:bCs/>
        </w:rPr>
        <w:t xml:space="preserve">Б) </w:t>
      </w:r>
      <w:r>
        <w:t xml:space="preserve">предаване на вещ от друг вид вместо уговорената в договора</w:t>
      </w:r>
    </w:p>
    <w:p>
      <w:pPr>
        <w:spacing w:after="40"/>
        <w:ind w:left="431" w:hanging="360"/>
      </w:pPr>
      <w:r>
        <w:rPr>
          <w:b/>
          <w:bCs/>
        </w:rPr>
        <w:t xml:space="preserve">В) </w:t>
      </w:r>
      <w:r>
        <w:t xml:space="preserve">забава в предаването на вещта след настъпването на падежа ѝ</w:t>
      </w:r>
    </w:p>
    <w:p>
      <w:pPr>
        <w:spacing w:after="40"/>
        <w:ind w:left="431" w:hanging="360"/>
      </w:pPr>
      <w:r>
        <w:rPr>
          <w:b/>
          <w:bCs/>
        </w:rPr>
        <w:t xml:space="preserve">Г) </w:t>
      </w:r>
      <w:r>
        <w:t xml:space="preserve">погрешна представа у купувача относно качествата на вещта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Недостатъкът е негативно отклонение от предвидените в закона или в договора качествени параметри, което засяга годността на вещта за употреба или цената ѝ (чл. 193, ал. 1 ЗЗД). Вещта е предадена, но качествено се разминава с дължимото.</w:t>
      </w:r>
    </w:p>
    <w:p>
      <w:pPr>
        <w:spacing w:after="100" w:before="0"/>
      </w:pPr>
      <w:r>
        <w:rPr>
          <w:b/>
          <w:bCs/>
        </w:rPr>
        <w:t xml:space="preserve">Защо Б е грешен:  </w:t>
      </w:r>
      <w:r>
        <w:t xml:space="preserve">Това е хипотезата на aliud — престирано е друго вместо дължимото, а не дефектно изпълнение на същата престация.</w:t>
      </w:r>
    </w:p>
    <w:p>
      <w:pPr>
        <w:spacing w:after="100" w:before="0"/>
      </w:pPr>
      <w:r>
        <w:rPr>
          <w:b/>
          <w:bCs/>
        </w:rPr>
        <w:t xml:space="preserve">Защо В е грешен:  </w:t>
      </w:r>
      <w:r>
        <w:t xml:space="preserve">Забавата е въпрос на неизпълнение във времето, докато отговорността за недостатъци е свързана с качеството на предаденото.</w:t>
      </w:r>
    </w:p>
    <w:p>
      <w:pPr>
        <w:spacing w:after="100" w:before="0"/>
      </w:pPr>
      <w:r>
        <w:rPr>
          <w:b/>
          <w:bCs/>
        </w:rPr>
        <w:t xml:space="preserve">Защо Г е грешен:  </w:t>
      </w:r>
      <w:r>
        <w:t xml:space="preserve">Погрешната представа е порок на волята (грешка), който се урежда по друг ред и има други последици.</w:t>
      </w:r>
    </w:p>
    <w:p>
      <w:pPr>
        <w:spacing w:after="140" w:before="0"/>
      </w:pPr>
      <w:r>
        <w:rPr>
          <w:b/>
          <w:bCs/>
        </w:rPr>
        <w:t xml:space="preserve">Методическа бележка:  </w:t>
      </w:r>
      <w:r>
        <w:t xml:space="preserve">Проверява разграничението между недостатък, aliud, неизпълнение и порок на волята.</w:t>
      </w:r>
    </w:p>
    <w:p>
      <w:pPr>
        <w:pStyle w:val="Heading3"/>
        <w:spacing w:after="60" w:before="240"/>
      </w:pPr>
      <w:r>
        <w:rPr>
          <w:b/>
          <w:bCs/>
          <w:sz w:val="24"/>
          <w:szCs w:val="24"/>
        </w:rPr>
        <w:t xml:space="preserve">Въпрос 2</w:t>
      </w:r>
      <w:r>
        <w:rPr>
          <w:i/>
          <w:iCs/>
          <w:color w:val="767676"/>
          <w:sz w:val="19"/>
          <w:szCs w:val="19"/>
        </w:rPr>
        <w:t xml:space="preserve">   (№ 532 от 780)</w:t>
      </w:r>
    </w:p>
    <w:p>
      <w:pPr>
        <w:spacing w:after="100"/>
      </w:pPr>
      <w:r>
        <w:rPr>
          <w:b/>
          <w:bCs/>
          <w:sz w:val="19"/>
          <w:szCs w:val="19"/>
        </w:rPr>
        <w:t xml:space="preserve">Подтема: </w:t>
      </w:r>
      <w:r>
        <w:rPr>
          <w:sz w:val="19"/>
          <w:szCs w:val="19"/>
        </w:rPr>
        <w:t xml:space="preserve">Права на купувача по чл. 195 ЗЗД</w:t>
      </w:r>
      <w:r>
        <w:rPr>
          <w:b/>
          <w:bCs/>
          <w:sz w:val="19"/>
          <w:szCs w:val="19"/>
        </w:rPr>
        <w:t xml:space="preserve">     Ниво: </w:t>
      </w:r>
      <w:r>
        <w:rPr>
          <w:sz w:val="19"/>
          <w:szCs w:val="19"/>
        </w:rPr>
        <w:t xml:space="preserve">Базово</w:t>
      </w:r>
    </w:p>
    <w:p>
      <w:pPr>
        <w:spacing w:after="80" w:before="0"/>
      </w:pPr>
      <w:r>
        <w:t xml:space="preserve">Как са подредени правата на купувача при недостатък по общия режим на ЗЗД?</w:t>
      </w:r>
    </w:p>
    <w:p>
      <w:pPr>
        <w:spacing w:after="40"/>
        <w:ind w:left="431" w:hanging="360"/>
      </w:pPr>
      <w:r>
        <w:rPr>
          <w:b/>
          <w:bCs/>
        </w:rPr>
        <w:t xml:space="preserve">А) </w:t>
      </w:r>
      <w:r>
        <w:t xml:space="preserve">поправяне, а при отказ на продавача — намаление на цената</w:t>
      </w:r>
    </w:p>
    <w:p>
      <w:pPr>
        <w:spacing w:after="40"/>
        <w:ind w:left="431" w:hanging="360"/>
      </w:pPr>
      <w:r>
        <w:rPr>
          <w:b/>
          <w:bCs/>
        </w:rPr>
        <w:t xml:space="preserve">Б) </w:t>
      </w:r>
      <w:r>
        <w:t xml:space="preserve">разваляне, а при отхвърлен иск — обезщетение за вреди</w:t>
      </w:r>
    </w:p>
    <w:p>
      <w:pPr>
        <w:spacing w:after="40"/>
        <w:ind w:left="431" w:hanging="360"/>
      </w:pPr>
      <w:r>
        <w:rPr>
          <w:b/>
          <w:bCs/>
        </w:rPr>
        <w:t xml:space="preserve">В) </w:t>
      </w:r>
      <w:r>
        <w:t xml:space="preserve">законът не установява поредност между отделните права</w:t>
      </w:r>
    </w:p>
    <w:p>
      <w:pPr>
        <w:spacing w:after="40"/>
        <w:ind w:left="431" w:hanging="360"/>
      </w:pPr>
      <w:r>
        <w:rPr>
          <w:b/>
          <w:bCs/>
        </w:rPr>
        <w:t xml:space="preserve">Г) </w:t>
      </w:r>
      <w:r>
        <w:t xml:space="preserve">намаление на цената, а след това замяна с друга вещ</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Купувачът може да иска поправяне, замяна при родови вещи, намаление на цената или разваляне, а наред с всяко от тях и обезщетение за вреди; законът не установява поредност между тях (чл. 195, ал. 1 и 3 ЗЗД).</w:t>
      </w:r>
    </w:p>
    <w:p>
      <w:pPr>
        <w:spacing w:after="100" w:before="0"/>
      </w:pPr>
      <w:r>
        <w:rPr>
          <w:b/>
          <w:bCs/>
        </w:rPr>
        <w:t xml:space="preserve">Защо А е грешен:  </w:t>
      </w:r>
      <w:r>
        <w:t xml:space="preserve">Поправянето не е предварително стъпало, което да обуславя останалите права — изборът принадлежи на купувача.</w:t>
      </w:r>
    </w:p>
    <w:p>
      <w:pPr>
        <w:spacing w:after="100" w:before="0"/>
      </w:pPr>
      <w:r>
        <w:rPr>
          <w:b/>
          <w:bCs/>
        </w:rPr>
        <w:t xml:space="preserve">Защо Б е грешен:  </w:t>
      </w:r>
      <w:r>
        <w:t xml:space="preserve">Обезщетението не е резервно средство след разваляне, а може да се търси наред с всяко от правата.</w:t>
      </w:r>
    </w:p>
    <w:p>
      <w:pPr>
        <w:spacing w:after="100" w:before="0"/>
      </w:pPr>
      <w:r>
        <w:rPr>
          <w:b/>
          <w:bCs/>
        </w:rPr>
        <w:t xml:space="preserve">Защо Г е грешен:  </w:t>
      </w:r>
      <w:r>
        <w:t xml:space="preserve">Такава последователност законът не предвижда; освен това замяната е възможна при родово определени вещи.</w:t>
      </w:r>
    </w:p>
    <w:p>
      <w:pPr>
        <w:spacing w:after="140" w:before="0"/>
      </w:pPr>
      <w:r>
        <w:rPr>
          <w:b/>
          <w:bCs/>
        </w:rPr>
        <w:t xml:space="preserve">Методическа бележка:  </w:t>
      </w:r>
      <w:r>
        <w:t xml:space="preserve">Проверява свободата на избор по ЗЗД, която по-късно се противопоставя на поредността при потребителската продажба.</w:t>
      </w:r>
    </w:p>
    <w:p>
      <w:pPr>
        <w:pStyle w:val="Heading3"/>
        <w:spacing w:after="60" w:before="240"/>
      </w:pPr>
      <w:r>
        <w:rPr>
          <w:b/>
          <w:bCs/>
          <w:sz w:val="24"/>
          <w:szCs w:val="24"/>
        </w:rPr>
        <w:t xml:space="preserve">Въпрос 3</w:t>
      </w:r>
      <w:r>
        <w:rPr>
          <w:i/>
          <w:iCs/>
          <w:color w:val="767676"/>
          <w:sz w:val="19"/>
          <w:szCs w:val="19"/>
        </w:rPr>
        <w:t xml:space="preserve">   (№ 533 от 780)</w:t>
      </w:r>
    </w:p>
    <w:p>
      <w:pPr>
        <w:spacing w:after="100"/>
      </w:pPr>
      <w:r>
        <w:rPr>
          <w:b/>
          <w:bCs/>
          <w:sz w:val="19"/>
          <w:szCs w:val="19"/>
        </w:rPr>
        <w:t xml:space="preserve">Подтема: </w:t>
      </w:r>
      <w:r>
        <w:rPr>
          <w:sz w:val="19"/>
          <w:szCs w:val="19"/>
        </w:rPr>
        <w:t xml:space="preserve">Критерий за преценка на недостатъка</w:t>
      </w:r>
      <w:r>
        <w:rPr>
          <w:b/>
          <w:bCs/>
          <w:sz w:val="19"/>
          <w:szCs w:val="19"/>
        </w:rPr>
        <w:t xml:space="preserve">     Ниво: </w:t>
      </w:r>
      <w:r>
        <w:rPr>
          <w:sz w:val="19"/>
          <w:szCs w:val="19"/>
        </w:rPr>
        <w:t xml:space="preserve">Средно</w:t>
      </w:r>
    </w:p>
    <w:p>
      <w:pPr>
        <w:spacing w:after="80" w:before="0"/>
      </w:pPr>
      <w:r>
        <w:t xml:space="preserve">По какъв критерий се преценява наличието на недостатък, когато страните са уговорили конкретно предназначение на вещта?</w:t>
      </w:r>
    </w:p>
    <w:p>
      <w:pPr>
        <w:spacing w:after="40"/>
        <w:ind w:left="431" w:hanging="360"/>
      </w:pPr>
      <w:r>
        <w:rPr>
          <w:b/>
          <w:bCs/>
        </w:rPr>
        <w:t xml:space="preserve">А) </w:t>
      </w:r>
      <w:r>
        <w:t xml:space="preserve">по обективния критерий за обичайната годност на този вид вещи</w:t>
      </w:r>
    </w:p>
    <w:p>
      <w:pPr>
        <w:spacing w:after="40"/>
        <w:ind w:left="431" w:hanging="360"/>
      </w:pPr>
      <w:r>
        <w:rPr>
          <w:b/>
          <w:bCs/>
        </w:rPr>
        <w:t xml:space="preserve">Б) </w:t>
      </w:r>
      <w:r>
        <w:t xml:space="preserve">по субективния критерий — уговореното предназначение</w:t>
      </w:r>
    </w:p>
    <w:p>
      <w:pPr>
        <w:spacing w:after="40"/>
        <w:ind w:left="431" w:hanging="360"/>
      </w:pPr>
      <w:r>
        <w:rPr>
          <w:b/>
          <w:bCs/>
        </w:rPr>
        <w:t xml:space="preserve">В) </w:t>
      </w:r>
      <w:r>
        <w:t xml:space="preserve">по преценката на вещо лице за средното пазарно качество</w:t>
      </w:r>
    </w:p>
    <w:p>
      <w:pPr>
        <w:spacing w:after="40"/>
        <w:ind w:left="431" w:hanging="360"/>
      </w:pPr>
      <w:r>
        <w:rPr>
          <w:b/>
          <w:bCs/>
        </w:rPr>
        <w:t xml:space="preserve">Г) </w:t>
      </w:r>
      <w:r>
        <w:t xml:space="preserve">по стандартите, приложими към потребителските продажби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Преценката следва субективен критерий, когато страните са уговорили конкретно предназначение на вещта, и обективен — при липса на такава уговорка (чл. 193, ал. 1 ЗЗД).</w:t>
      </w:r>
    </w:p>
    <w:p>
      <w:pPr>
        <w:spacing w:after="100" w:before="0"/>
      </w:pPr>
      <w:r>
        <w:rPr>
          <w:b/>
          <w:bCs/>
        </w:rPr>
        <w:t xml:space="preserve">Защо А е грешен:  </w:t>
      </w:r>
      <w:r>
        <w:t xml:space="preserve">Обективният критерий се прилага тъкмо когато уговорка за предназначение липсва.</w:t>
      </w:r>
    </w:p>
    <w:p>
      <w:pPr>
        <w:spacing w:after="100" w:before="0"/>
      </w:pPr>
      <w:r>
        <w:rPr>
          <w:b/>
          <w:bCs/>
        </w:rPr>
        <w:t xml:space="preserve">Защо В е грешен:  </w:t>
      </w:r>
      <w:r>
        <w:t xml:space="preserve">Експертната преценка е доказателствено средство, а не самостоятелен правен критерий за недостатъка.</w:t>
      </w:r>
    </w:p>
    <w:p>
      <w:pPr>
        <w:spacing w:after="100" w:before="0"/>
      </w:pPr>
      <w:r>
        <w:rPr>
          <w:b/>
          <w:bCs/>
        </w:rPr>
        <w:t xml:space="preserve">Защо Г е грешен:  </w:t>
      </w:r>
      <w:r>
        <w:t xml:space="preserve">Режимът на потребителската продажба е отделен и не се прилага към отношенията извън неговия обхват.</w:t>
      </w:r>
    </w:p>
    <w:p>
      <w:pPr>
        <w:spacing w:after="140" w:before="0"/>
      </w:pPr>
      <w:r>
        <w:rPr>
          <w:b/>
          <w:bCs/>
        </w:rPr>
        <w:t xml:space="preserve">Методическа бележка:  </w:t>
      </w:r>
      <w:r>
        <w:t xml:space="preserve">Проверява умението да се избере правилният критерий според съдържанието на договора.</w:t>
      </w:r>
    </w:p>
    <w:p>
      <w:pPr>
        <w:pStyle w:val="Heading3"/>
        <w:spacing w:after="60" w:before="240"/>
      </w:pPr>
      <w:r>
        <w:rPr>
          <w:b/>
          <w:bCs/>
          <w:sz w:val="24"/>
          <w:szCs w:val="24"/>
        </w:rPr>
        <w:t xml:space="preserve">Въпрос 4</w:t>
      </w:r>
      <w:r>
        <w:rPr>
          <w:i/>
          <w:iCs/>
          <w:color w:val="767676"/>
          <w:sz w:val="19"/>
          <w:szCs w:val="19"/>
        </w:rPr>
        <w:t xml:space="preserve">   (№ 534 от 780)</w:t>
      </w:r>
    </w:p>
    <w:p>
      <w:pPr>
        <w:spacing w:after="100"/>
      </w:pPr>
      <w:r>
        <w:rPr>
          <w:b/>
          <w:bCs/>
          <w:sz w:val="19"/>
          <w:szCs w:val="19"/>
        </w:rPr>
        <w:t xml:space="preserve">Подтема: </w:t>
      </w:r>
      <w:r>
        <w:rPr>
          <w:sz w:val="19"/>
          <w:szCs w:val="19"/>
        </w:rPr>
        <w:t xml:space="preserve">Момент на съществуване на недостатъка</w:t>
      </w:r>
      <w:r>
        <w:rPr>
          <w:b/>
          <w:bCs/>
          <w:sz w:val="19"/>
          <w:szCs w:val="19"/>
        </w:rPr>
        <w:t xml:space="preserve">     Ниво: </w:t>
      </w:r>
      <w:r>
        <w:rPr>
          <w:sz w:val="19"/>
          <w:szCs w:val="19"/>
        </w:rPr>
        <w:t xml:space="preserve">Средно</w:t>
      </w:r>
    </w:p>
    <w:p>
      <w:pPr>
        <w:spacing w:after="80" w:before="0"/>
      </w:pPr>
      <w:r>
        <w:t xml:space="preserve">Към кой момент трябва да е съществувал недостатъкът, за да възникне отговорност на продавача по общия режим на ЗЗД?</w:t>
      </w:r>
    </w:p>
    <w:p>
      <w:pPr>
        <w:spacing w:after="40"/>
        <w:ind w:left="431" w:hanging="360"/>
      </w:pPr>
      <w:r>
        <w:rPr>
          <w:b/>
          <w:bCs/>
        </w:rPr>
        <w:t xml:space="preserve">А) </w:t>
      </w:r>
      <w:r>
        <w:t xml:space="preserve">към момента на предявяване на иска от купувача</w:t>
      </w:r>
    </w:p>
    <w:p>
      <w:pPr>
        <w:spacing w:after="40"/>
        <w:ind w:left="431" w:hanging="360"/>
      </w:pPr>
      <w:r>
        <w:rPr>
          <w:b/>
          <w:bCs/>
        </w:rPr>
        <w:t xml:space="preserve">Б) </w:t>
      </w:r>
      <w:r>
        <w:t xml:space="preserve">към момента на фактическото предаване на вещта</w:t>
      </w:r>
    </w:p>
    <w:p>
      <w:pPr>
        <w:spacing w:after="40"/>
        <w:ind w:left="431" w:hanging="360"/>
      </w:pPr>
      <w:r>
        <w:rPr>
          <w:b/>
          <w:bCs/>
        </w:rPr>
        <w:t xml:space="preserve">В) </w:t>
      </w:r>
      <w:r>
        <w:t xml:space="preserve">към момента на сключване на договора за продажба</w:t>
      </w:r>
    </w:p>
    <w:p>
      <w:pPr>
        <w:spacing w:after="40"/>
        <w:ind w:left="431" w:hanging="360"/>
      </w:pPr>
      <w:r>
        <w:rPr>
          <w:b/>
          <w:bCs/>
        </w:rPr>
        <w:t xml:space="preserve">Г) </w:t>
      </w:r>
      <w:r>
        <w:t xml:space="preserve">към момента на откриването на дефекта от купувача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Недостатъкът трябва да е съществувал към момента на сключването на договора, тъй като след това рискът преминава върху купувача. Наред с това той трябва да е съществен, т.е. неотстраним без особени усилия.</w:t>
      </w:r>
    </w:p>
    <w:p>
      <w:pPr>
        <w:spacing w:after="100" w:before="0"/>
      </w:pPr>
      <w:r>
        <w:rPr>
          <w:b/>
          <w:bCs/>
        </w:rPr>
        <w:t xml:space="preserve">Защо А е грешен:  </w:t>
      </w:r>
      <w:r>
        <w:t xml:space="preserve">Предявяването на иска е процесуален момент; към него се отнася течението на сроковете по чл. 197 ЗЗД, а не възникването на дефекта.</w:t>
      </w:r>
    </w:p>
    <w:p>
      <w:pPr>
        <w:spacing w:after="100" w:before="0"/>
      </w:pPr>
      <w:r>
        <w:rPr>
          <w:b/>
          <w:bCs/>
        </w:rPr>
        <w:t xml:space="preserve">Защо Б е грешен:  </w:t>
      </w:r>
      <w:r>
        <w:t xml:space="preserve">Предаването има значение като начален момент на сроковете по чл. 197 ЗЗД; за общия режим релевантен е моментът на сключването.</w:t>
      </w:r>
    </w:p>
    <w:p>
      <w:pPr>
        <w:spacing w:after="100" w:before="0"/>
      </w:pPr>
      <w:r>
        <w:rPr>
          <w:b/>
          <w:bCs/>
        </w:rPr>
        <w:t xml:space="preserve">Защо Г е грешен:  </w:t>
      </w:r>
      <w:r>
        <w:t xml:space="preserve">Откриването определя кога се дължи уведомяване, а не кога дефектът е трябвало да съществува.</w:t>
      </w:r>
    </w:p>
    <w:p>
      <w:pPr>
        <w:spacing w:after="140" w:before="0"/>
      </w:pPr>
      <w:r>
        <w:rPr>
          <w:b/>
          <w:bCs/>
        </w:rPr>
        <w:t xml:space="preserve">Методическа бележка:  </w:t>
      </w:r>
      <w:r>
        <w:t xml:space="preserve">Проверява връзката между момента на възникване на дефекта и преминаването на риска.</w:t>
      </w:r>
    </w:p>
    <w:p>
      <w:pPr>
        <w:pStyle w:val="Heading3"/>
        <w:spacing w:after="60" w:before="240"/>
      </w:pPr>
      <w:r>
        <w:rPr>
          <w:b/>
          <w:bCs/>
          <w:sz w:val="24"/>
          <w:szCs w:val="24"/>
        </w:rPr>
        <w:t xml:space="preserve">Въпрос 5</w:t>
      </w:r>
      <w:r>
        <w:rPr>
          <w:i/>
          <w:iCs/>
          <w:color w:val="767676"/>
          <w:sz w:val="19"/>
          <w:szCs w:val="19"/>
        </w:rPr>
        <w:t xml:space="preserve">   (№ 535 от 780)</w:t>
      </w:r>
    </w:p>
    <w:p>
      <w:pPr>
        <w:spacing w:after="100"/>
      </w:pPr>
      <w:r>
        <w:rPr>
          <w:b/>
          <w:bCs/>
          <w:sz w:val="19"/>
          <w:szCs w:val="19"/>
        </w:rPr>
        <w:t xml:space="preserve">Подтема: </w:t>
      </w:r>
      <w:r>
        <w:rPr>
          <w:sz w:val="19"/>
          <w:szCs w:val="19"/>
        </w:rPr>
        <w:t xml:space="preserve">Добросъвестност на купувача и вина на продавача</w:t>
      </w:r>
      <w:r>
        <w:rPr>
          <w:b/>
          <w:bCs/>
          <w:sz w:val="19"/>
          <w:szCs w:val="19"/>
        </w:rPr>
        <w:t xml:space="preserve">     Ниво: </w:t>
      </w:r>
      <w:r>
        <w:rPr>
          <w:sz w:val="19"/>
          <w:szCs w:val="19"/>
        </w:rPr>
        <w:t xml:space="preserve">Средно</w:t>
      </w:r>
    </w:p>
    <w:p>
      <w:pPr>
        <w:spacing w:after="80" w:before="0"/>
      </w:pPr>
      <w:r>
        <w:t xml:space="preserve">Какво значение имат знанието на купувача за дефекта и вината на продавача?</w:t>
      </w:r>
    </w:p>
    <w:p>
      <w:pPr>
        <w:spacing w:after="40"/>
        <w:ind w:left="431" w:hanging="360"/>
      </w:pPr>
      <w:r>
        <w:rPr>
          <w:b/>
          <w:bCs/>
        </w:rPr>
        <w:t xml:space="preserve">А) </w:t>
      </w:r>
      <w:r>
        <w:t xml:space="preserve">купувачът следва да не е знаел за дефекта, а вината е ирелевантна</w:t>
      </w:r>
    </w:p>
    <w:p>
      <w:pPr>
        <w:spacing w:after="40"/>
        <w:ind w:left="431" w:hanging="360"/>
      </w:pPr>
      <w:r>
        <w:rPr>
          <w:b/>
          <w:bCs/>
        </w:rPr>
        <w:t xml:space="preserve">Б) </w:t>
      </w:r>
      <w:r>
        <w:t xml:space="preserve">вината на продавача се предполага, а знанието на купувача е без значение</w:t>
      </w:r>
    </w:p>
    <w:p>
      <w:pPr>
        <w:spacing w:after="40"/>
        <w:ind w:left="431" w:hanging="360"/>
      </w:pPr>
      <w:r>
        <w:rPr>
          <w:b/>
          <w:bCs/>
        </w:rPr>
        <w:t xml:space="preserve">В) </w:t>
      </w:r>
      <w:r>
        <w:t xml:space="preserve">и двете обстоятелства се преценяват от съда по справедливост</w:t>
      </w:r>
    </w:p>
    <w:p>
      <w:pPr>
        <w:spacing w:after="40"/>
        <w:ind w:left="431" w:hanging="360"/>
      </w:pPr>
      <w:r>
        <w:rPr>
          <w:b/>
          <w:bCs/>
        </w:rPr>
        <w:t xml:space="preserve">Г) </w:t>
      </w:r>
      <w:r>
        <w:t xml:space="preserve">знанието на купувача е без значение, а вината подлежи на доказване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Купувачът трябва да е добросъвестен, т.е. да не е знаел за дефекта при сключването, докато вината на продавача е без значение за възникването на отговорността (чл. 193, ал. 3 ЗЗД).</w:t>
      </w:r>
    </w:p>
    <w:p>
      <w:pPr>
        <w:spacing w:after="100" w:before="0"/>
      </w:pPr>
      <w:r>
        <w:rPr>
          <w:b/>
          <w:bCs/>
        </w:rPr>
        <w:t xml:space="preserve">Защо Б е грешен:  </w:t>
      </w:r>
      <w:r>
        <w:t xml:space="preserve">Обръща и двете положения: вината е ирелевантна, а знанието на купувача изключва защитата му.</w:t>
      </w:r>
    </w:p>
    <w:p>
      <w:pPr>
        <w:spacing w:after="100" w:before="0"/>
      </w:pPr>
      <w:r>
        <w:rPr>
          <w:b/>
          <w:bCs/>
        </w:rPr>
        <w:t xml:space="preserve">Защо В е грешен:  </w:t>
      </w:r>
      <w:r>
        <w:t xml:space="preserve">Добросъвестността е законова предпоставка, а не въпрос на свободна преценка по справедливост.</w:t>
      </w:r>
    </w:p>
    <w:p>
      <w:pPr>
        <w:spacing w:after="100" w:before="0"/>
      </w:pPr>
      <w:r>
        <w:rPr>
          <w:b/>
          <w:bCs/>
        </w:rPr>
        <w:t xml:space="preserve">Защо Г е грешен:  </w:t>
      </w:r>
      <w:r>
        <w:t xml:space="preserve">Доказване на вина не се изисква; недобросъвестният купувач пък не се ползва от отговорността за недостатъци.</w:t>
      </w:r>
    </w:p>
    <w:p>
      <w:pPr>
        <w:spacing w:after="140" w:before="0"/>
      </w:pPr>
      <w:r>
        <w:rPr>
          <w:b/>
          <w:bCs/>
        </w:rPr>
        <w:t xml:space="preserve">Методическа бележка:  </w:t>
      </w:r>
      <w:r>
        <w:t xml:space="preserve">Проверява обективния характер на отговорността и ролята на добросъвестността като предпоставка.</w:t>
      </w:r>
    </w:p>
    <w:p>
      <w:pPr>
        <w:pStyle w:val="Heading3"/>
        <w:spacing w:after="60" w:before="240"/>
      </w:pPr>
      <w:r>
        <w:rPr>
          <w:b/>
          <w:bCs/>
          <w:sz w:val="24"/>
          <w:szCs w:val="24"/>
        </w:rPr>
        <w:t xml:space="preserve">Въпрос 6</w:t>
      </w:r>
      <w:r>
        <w:rPr>
          <w:i/>
          <w:iCs/>
          <w:color w:val="767676"/>
          <w:sz w:val="19"/>
          <w:szCs w:val="19"/>
        </w:rPr>
        <w:t xml:space="preserve">   (№ 536 от 780)</w:t>
      </w:r>
    </w:p>
    <w:p>
      <w:pPr>
        <w:spacing w:after="100"/>
      </w:pPr>
      <w:r>
        <w:rPr>
          <w:b/>
          <w:bCs/>
          <w:sz w:val="19"/>
          <w:szCs w:val="19"/>
        </w:rPr>
        <w:t xml:space="preserve">Подтема: </w:t>
      </w:r>
      <w:r>
        <w:rPr>
          <w:sz w:val="19"/>
          <w:szCs w:val="19"/>
        </w:rPr>
        <w:t xml:space="preserve">Разваляне при недостатъци</w:t>
      </w:r>
      <w:r>
        <w:rPr>
          <w:b/>
          <w:bCs/>
          <w:sz w:val="19"/>
          <w:szCs w:val="19"/>
        </w:rPr>
        <w:t xml:space="preserve">     Ниво: </w:t>
      </w:r>
      <w:r>
        <w:rPr>
          <w:sz w:val="19"/>
          <w:szCs w:val="19"/>
        </w:rPr>
        <w:t xml:space="preserve">Средно</w:t>
      </w:r>
    </w:p>
    <w:p>
      <w:pPr>
        <w:spacing w:after="80" w:before="0"/>
      </w:pPr>
      <w:r>
        <w:t xml:space="preserve">С какво развалянето при недостатъци се отклонява от общия режим на чл. 87 ЗЗД?</w:t>
      </w:r>
    </w:p>
    <w:p>
      <w:pPr>
        <w:spacing w:after="40"/>
        <w:ind w:left="431" w:hanging="360"/>
      </w:pPr>
      <w:r>
        <w:rPr>
          <w:b/>
          <w:bCs/>
        </w:rPr>
        <w:t xml:space="preserve">А) </w:t>
      </w:r>
      <w:r>
        <w:t xml:space="preserve">изисква се писмена форма с нотариална заверка на подписите</w:t>
      </w:r>
    </w:p>
    <w:p>
      <w:pPr>
        <w:spacing w:after="40"/>
        <w:ind w:left="431" w:hanging="360"/>
      </w:pPr>
      <w:r>
        <w:rPr>
          <w:b/>
          <w:bCs/>
        </w:rPr>
        <w:t xml:space="preserve">Б) </w:t>
      </w:r>
      <w:r>
        <w:t xml:space="preserve">развалянето става по съдебен ред при движимите вещи</w:t>
      </w:r>
    </w:p>
    <w:p>
      <w:pPr>
        <w:spacing w:after="40"/>
        <w:ind w:left="431" w:hanging="360"/>
      </w:pPr>
      <w:r>
        <w:rPr>
          <w:b/>
          <w:bCs/>
        </w:rPr>
        <w:t xml:space="preserve">В) </w:t>
      </w:r>
      <w:r>
        <w:t xml:space="preserve">нужно е предупреждение с подходящ допълнителен срок</w:t>
      </w:r>
    </w:p>
    <w:p>
      <w:pPr>
        <w:spacing w:after="40"/>
        <w:ind w:left="431" w:hanging="360"/>
      </w:pPr>
      <w:r>
        <w:rPr>
          <w:b/>
          <w:bCs/>
        </w:rPr>
        <w:t xml:space="preserve">Г) </w:t>
      </w:r>
      <w:r>
        <w:t xml:space="preserve">вината е без значение и не се дава допълнителен срок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Развалянето следва общия режим на чл. 87 ЗЗД с две отклонения: вината на продавача е без значение и купувачът не дължи предварително определяне на допълнителен срок за отстраняване.</w:t>
      </w:r>
    </w:p>
    <w:p>
      <w:pPr>
        <w:spacing w:after="100" w:before="0"/>
      </w:pPr>
      <w:r>
        <w:rPr>
          <w:b/>
          <w:bCs/>
        </w:rPr>
        <w:t xml:space="preserve">Защо А е грешен:  </w:t>
      </w:r>
      <w:r>
        <w:t xml:space="preserve">Такова изискване за форма не се въвежда като особеност на развалянето при недостатъци.</w:t>
      </w:r>
    </w:p>
    <w:p>
      <w:pPr>
        <w:spacing w:after="100" w:before="0"/>
      </w:pPr>
      <w:r>
        <w:rPr>
          <w:b/>
          <w:bCs/>
        </w:rPr>
        <w:t xml:space="preserve">Защо Б е грешен:  </w:t>
      </w:r>
      <w:r>
        <w:t xml:space="preserve">Съдебният ред не е особеността, която отличава този случай от общия режим.</w:t>
      </w:r>
    </w:p>
    <w:p>
      <w:pPr>
        <w:spacing w:after="100" w:before="0"/>
      </w:pPr>
      <w:r>
        <w:rPr>
          <w:b/>
          <w:bCs/>
        </w:rPr>
        <w:t xml:space="preserve">Защо В е грешен:  </w:t>
      </w:r>
      <w:r>
        <w:t xml:space="preserve">Тъкмо обратното — даването на допълнителен срок отпада, което е едно от двете отклонения.</w:t>
      </w:r>
    </w:p>
    <w:p>
      <w:pPr>
        <w:spacing w:after="140" w:before="0"/>
      </w:pPr>
      <w:r>
        <w:rPr>
          <w:b/>
          <w:bCs/>
        </w:rPr>
        <w:t xml:space="preserve">Методическа бележка:  </w:t>
      </w:r>
      <w:r>
        <w:t xml:space="preserve">Проверява познаването на конкретните отклонения от общия режим на развалянето.</w:t>
      </w:r>
    </w:p>
    <w:p>
      <w:pPr>
        <w:pStyle w:val="Heading3"/>
        <w:spacing w:after="60" w:before="240"/>
      </w:pPr>
      <w:r>
        <w:rPr>
          <w:b/>
          <w:bCs/>
          <w:sz w:val="24"/>
          <w:szCs w:val="24"/>
        </w:rPr>
        <w:t xml:space="preserve">Въпрос 7</w:t>
      </w:r>
      <w:r>
        <w:rPr>
          <w:i/>
          <w:iCs/>
          <w:color w:val="767676"/>
          <w:sz w:val="19"/>
          <w:szCs w:val="19"/>
        </w:rPr>
        <w:t xml:space="preserve">   (№ 537 от 780)</w:t>
      </w:r>
    </w:p>
    <w:p>
      <w:pPr>
        <w:spacing w:after="100"/>
      </w:pPr>
      <w:r>
        <w:rPr>
          <w:b/>
          <w:bCs/>
          <w:sz w:val="19"/>
          <w:szCs w:val="19"/>
        </w:rPr>
        <w:t xml:space="preserve">Подтема: </w:t>
      </w:r>
      <w:r>
        <w:rPr>
          <w:sz w:val="19"/>
          <w:szCs w:val="19"/>
        </w:rPr>
        <w:t xml:space="preserve">Явни и скрити недостатъци</w:t>
      </w:r>
      <w:r>
        <w:rPr>
          <w:b/>
          <w:bCs/>
          <w:sz w:val="19"/>
          <w:szCs w:val="19"/>
        </w:rPr>
        <w:t xml:space="preserve">     Ниво: </w:t>
      </w:r>
      <w:r>
        <w:rPr>
          <w:sz w:val="19"/>
          <w:szCs w:val="19"/>
        </w:rPr>
        <w:t xml:space="preserve">Средно</w:t>
      </w:r>
    </w:p>
    <w:p>
      <w:pPr>
        <w:spacing w:after="80" w:before="0"/>
      </w:pPr>
      <w:r>
        <w:t xml:space="preserve">Какво е значението на разграничението между явни и скрити недостатъци?</w:t>
      </w:r>
    </w:p>
    <w:p>
      <w:pPr>
        <w:spacing w:after="40"/>
        <w:ind w:left="431" w:hanging="360"/>
      </w:pPr>
      <w:r>
        <w:rPr>
          <w:b/>
          <w:bCs/>
        </w:rPr>
        <w:t xml:space="preserve">А) </w:t>
      </w:r>
      <w:r>
        <w:t xml:space="preserve">отговорност възниква за скритите, но не и за явните недостатъци</w:t>
      </w:r>
    </w:p>
    <w:p>
      <w:pPr>
        <w:spacing w:after="40"/>
        <w:ind w:left="431" w:hanging="360"/>
      </w:pPr>
      <w:r>
        <w:rPr>
          <w:b/>
          <w:bCs/>
        </w:rPr>
        <w:t xml:space="preserve">Б) </w:t>
      </w:r>
      <w:r>
        <w:t xml:space="preserve">явните недостатъци се обхващат от по-дълъг давностен срок</w:t>
      </w:r>
    </w:p>
    <w:p>
      <w:pPr>
        <w:spacing w:after="40"/>
        <w:ind w:left="431" w:hanging="360"/>
      </w:pPr>
      <w:r>
        <w:rPr>
          <w:b/>
          <w:bCs/>
        </w:rPr>
        <w:t xml:space="preserve">В) </w:t>
      </w:r>
      <w:r>
        <w:t xml:space="preserve">то определя момента, в който се дължи уведомяване на продавача</w:t>
      </w:r>
    </w:p>
    <w:p>
      <w:pPr>
        <w:spacing w:after="40"/>
        <w:ind w:left="431" w:hanging="360"/>
      </w:pPr>
      <w:r>
        <w:rPr>
          <w:b/>
          <w:bCs/>
        </w:rPr>
        <w:t xml:space="preserve">Г) </w:t>
      </w:r>
      <w:r>
        <w:t xml:space="preserve">при скритите отпада изискването недостатъкът да е съществен</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Купувачът дължи преглед по обичайния начин и незабавно уведомяване за явните недостатъци, а за скритите — веднага щом бъдат открити. Пропускът да се уведоми незабавно за явен недостатък преклудира правата по отношение на него.</w:t>
      </w:r>
    </w:p>
    <w:p>
      <w:pPr>
        <w:spacing w:after="100" w:before="0"/>
      </w:pPr>
      <w:r>
        <w:rPr>
          <w:b/>
          <w:bCs/>
        </w:rPr>
        <w:t xml:space="preserve">Защо А е грешен:  </w:t>
      </w:r>
      <w:r>
        <w:t xml:space="preserve">Отговорност съществува и за двата вида; разграничението не изключва явните недостатъци от защитата.</w:t>
      </w:r>
    </w:p>
    <w:p>
      <w:pPr>
        <w:spacing w:after="100" w:before="0"/>
      </w:pPr>
      <w:r>
        <w:rPr>
          <w:b/>
          <w:bCs/>
        </w:rPr>
        <w:t xml:space="preserve">Защо Б е грешен:  </w:t>
      </w:r>
      <w:r>
        <w:t xml:space="preserve">Сроковете по чл. 197 ЗЗД се определят от вида на вещта и от съзнателното премълчаване, а не от явния характер на дефекта.</w:t>
      </w:r>
    </w:p>
    <w:p>
      <w:pPr>
        <w:spacing w:after="100" w:before="0"/>
      </w:pPr>
      <w:r>
        <w:rPr>
          <w:b/>
          <w:bCs/>
        </w:rPr>
        <w:t xml:space="preserve">Защо Г е грешен:  </w:t>
      </w:r>
      <w:r>
        <w:t xml:space="preserve">Изискването недостатъкът да е съществен важи еднакво; делението не го отменя.</w:t>
      </w:r>
    </w:p>
    <w:p>
      <w:pPr>
        <w:spacing w:after="140" w:before="0"/>
      </w:pPr>
      <w:r>
        <w:rPr>
          <w:b/>
          <w:bCs/>
        </w:rPr>
        <w:t xml:space="preserve">Методическа бележка:  </w:t>
      </w:r>
      <w:r>
        <w:t xml:space="preserve">Проверява разбирането, че делението е относимо към момента на уведомяване, а не към обхвата на отговорността.</w:t>
      </w:r>
    </w:p>
    <w:p>
      <w:pPr>
        <w:pStyle w:val="Heading3"/>
        <w:spacing w:after="60" w:before="240"/>
      </w:pPr>
      <w:r>
        <w:rPr>
          <w:b/>
          <w:bCs/>
          <w:sz w:val="24"/>
          <w:szCs w:val="24"/>
        </w:rPr>
        <w:t xml:space="preserve">Въпрос 8</w:t>
      </w:r>
      <w:r>
        <w:rPr>
          <w:i/>
          <w:iCs/>
          <w:color w:val="767676"/>
          <w:sz w:val="19"/>
          <w:szCs w:val="19"/>
        </w:rPr>
        <w:t xml:space="preserve">   (№ 538 от 780)</w:t>
      </w:r>
    </w:p>
    <w:p>
      <w:pPr>
        <w:spacing w:after="100"/>
      </w:pPr>
      <w:r>
        <w:rPr>
          <w:b/>
          <w:bCs/>
          <w:sz w:val="19"/>
          <w:szCs w:val="19"/>
        </w:rPr>
        <w:t xml:space="preserve">Подтема: </w:t>
      </w:r>
      <w:r>
        <w:rPr>
          <w:sz w:val="19"/>
          <w:szCs w:val="19"/>
        </w:rPr>
        <w:t xml:space="preserve">Срокове по чл. 197 ЗЗД</w:t>
      </w:r>
      <w:r>
        <w:rPr>
          <w:b/>
          <w:bCs/>
          <w:sz w:val="19"/>
          <w:szCs w:val="19"/>
        </w:rPr>
        <w:t xml:space="preserve">     Ниво: </w:t>
      </w:r>
      <w:r>
        <w:rPr>
          <w:sz w:val="19"/>
          <w:szCs w:val="19"/>
        </w:rPr>
        <w:t xml:space="preserve">Средно</w:t>
      </w:r>
    </w:p>
    <w:p>
      <w:pPr>
        <w:spacing w:after="80" w:before="0"/>
      </w:pPr>
      <w:r>
        <w:t xml:space="preserve">В какъв срок се погасяват исковете на купувача при продажба на движима вещ, ако продавачът не е премълчал съзнателно недостатъка?</w:t>
      </w:r>
    </w:p>
    <w:p>
      <w:pPr>
        <w:spacing w:after="40"/>
        <w:ind w:left="431" w:hanging="360"/>
      </w:pPr>
      <w:r>
        <w:rPr>
          <w:b/>
          <w:bCs/>
        </w:rPr>
        <w:t xml:space="preserve">А) </w:t>
      </w:r>
      <w:r>
        <w:t xml:space="preserve">една година от предаването на вещта</w:t>
      </w:r>
    </w:p>
    <w:p>
      <w:pPr>
        <w:spacing w:after="40"/>
        <w:ind w:left="431" w:hanging="360"/>
      </w:pPr>
      <w:r>
        <w:rPr>
          <w:b/>
          <w:bCs/>
        </w:rPr>
        <w:t xml:space="preserve">Б) </w:t>
      </w:r>
      <w:r>
        <w:t xml:space="preserve">шест месеца от предаването на вещта</w:t>
      </w:r>
    </w:p>
    <w:p>
      <w:pPr>
        <w:spacing w:after="40"/>
        <w:ind w:left="431" w:hanging="360"/>
      </w:pPr>
      <w:r>
        <w:rPr>
          <w:b/>
          <w:bCs/>
        </w:rPr>
        <w:t xml:space="preserve">В) </w:t>
      </w:r>
      <w:r>
        <w:t xml:space="preserve">три години от откриването на дефекта</w:t>
      </w:r>
    </w:p>
    <w:p>
      <w:pPr>
        <w:spacing w:after="40"/>
        <w:ind w:left="431" w:hanging="360"/>
      </w:pPr>
      <w:r>
        <w:rPr>
          <w:b/>
          <w:bCs/>
        </w:rPr>
        <w:t xml:space="preserve">Г) </w:t>
      </w:r>
      <w:r>
        <w:t xml:space="preserve">пет години от сключването на договора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Исковете се погасяват в шестмесечен срок при движими вещи, който тече от предаването на вещта (чл. 197 ЗЗД). Срокът може да бъде удължен или съкратен по съгласие на страните.</w:t>
      </w:r>
    </w:p>
    <w:p>
      <w:pPr>
        <w:spacing w:after="100" w:before="0"/>
      </w:pPr>
      <w:r>
        <w:rPr>
          <w:b/>
          <w:bCs/>
        </w:rPr>
        <w:t xml:space="preserve">Защо А е грешен:  </w:t>
      </w:r>
      <w:r>
        <w:t xml:space="preserve">Едногодишният срок е предвиден за продажбата на недвижими имоти.</w:t>
      </w:r>
    </w:p>
    <w:p>
      <w:pPr>
        <w:spacing w:after="100" w:before="0"/>
      </w:pPr>
      <w:r>
        <w:rPr>
          <w:b/>
          <w:bCs/>
        </w:rPr>
        <w:t xml:space="preserve">Защо В е грешен:  </w:t>
      </w:r>
      <w:r>
        <w:t xml:space="preserve">Тригодишният срок се прилага при съзнателно премълчаване от продавача и също тече от предаването.</w:t>
      </w:r>
    </w:p>
    <w:p>
      <w:pPr>
        <w:spacing w:after="100" w:before="0"/>
      </w:pPr>
      <w:r>
        <w:rPr>
          <w:b/>
          <w:bCs/>
        </w:rPr>
        <w:t xml:space="preserve">Защо Г е грешен:  </w:t>
      </w:r>
      <w:r>
        <w:t xml:space="preserve">Такъв срок в чл. 197 ЗЗД не е предвиден, а началният момент е предаването, не сключването.</w:t>
      </w:r>
    </w:p>
    <w:p>
      <w:pPr>
        <w:spacing w:after="140" w:before="0"/>
      </w:pPr>
      <w:r>
        <w:rPr>
          <w:b/>
          <w:bCs/>
        </w:rPr>
        <w:t xml:space="preserve">Методическа бележка:  </w:t>
      </w:r>
      <w:r>
        <w:t xml:space="preserve">Проверява точното съотнасяне на трите срока към вида на вещта и поведението на продавача.</w:t>
      </w:r>
    </w:p>
    <w:p>
      <w:pPr>
        <w:pStyle w:val="Heading3"/>
        <w:spacing w:after="60" w:before="240"/>
      </w:pPr>
      <w:r>
        <w:rPr>
          <w:b/>
          <w:bCs/>
          <w:sz w:val="24"/>
          <w:szCs w:val="24"/>
        </w:rPr>
        <w:t xml:space="preserve">Въпрос 9</w:t>
      </w:r>
      <w:r>
        <w:rPr>
          <w:i/>
          <w:iCs/>
          <w:color w:val="767676"/>
          <w:sz w:val="19"/>
          <w:szCs w:val="19"/>
        </w:rPr>
        <w:t xml:space="preserve">   (№ 539 от 780)</w:t>
      </w:r>
    </w:p>
    <w:p>
      <w:pPr>
        <w:spacing w:after="100"/>
      </w:pPr>
      <w:r>
        <w:rPr>
          <w:b/>
          <w:bCs/>
          <w:sz w:val="19"/>
          <w:szCs w:val="19"/>
        </w:rPr>
        <w:t xml:space="preserve">Подтема: </w:t>
      </w:r>
      <w:r>
        <w:rPr>
          <w:sz w:val="19"/>
          <w:szCs w:val="19"/>
        </w:rPr>
        <w:t xml:space="preserve">Поправяне на вещта и общият ред по чл. 80 ЗЗД</w:t>
      </w:r>
      <w:r>
        <w:rPr>
          <w:b/>
          <w:bCs/>
          <w:sz w:val="19"/>
          <w:szCs w:val="19"/>
        </w:rPr>
        <w:t xml:space="preserve">     Ниво: </w:t>
      </w:r>
      <w:r>
        <w:rPr>
          <w:sz w:val="19"/>
          <w:szCs w:val="19"/>
        </w:rPr>
        <w:t xml:space="preserve">Високо</w:t>
      </w:r>
    </w:p>
    <w:p>
      <w:pPr>
        <w:spacing w:after="80" w:before="0"/>
      </w:pPr>
      <w:r>
        <w:t xml:space="preserve">По какво искането за поправяне на вещта се различава от общия ред за реално изпълнение по чл. 80 ЗЗД?</w:t>
      </w:r>
    </w:p>
    <w:p>
      <w:pPr>
        <w:spacing w:after="40"/>
        <w:ind w:left="431" w:hanging="360"/>
      </w:pPr>
      <w:r>
        <w:rPr>
          <w:b/>
          <w:bCs/>
        </w:rPr>
        <w:t xml:space="preserve">А) </w:t>
      </w:r>
      <w:r>
        <w:t xml:space="preserve">не се нуждае от предварително съдебно овластяване</w:t>
      </w:r>
    </w:p>
    <w:p>
      <w:pPr>
        <w:spacing w:after="40"/>
        <w:ind w:left="431" w:hanging="360"/>
      </w:pPr>
      <w:r>
        <w:rPr>
          <w:b/>
          <w:bCs/>
        </w:rPr>
        <w:t xml:space="preserve">Б) </w:t>
      </w:r>
      <w:r>
        <w:t xml:space="preserve">поправянето се извършва изцяло за сметка на купувача</w:t>
      </w:r>
    </w:p>
    <w:p>
      <w:pPr>
        <w:spacing w:after="40"/>
        <w:ind w:left="431" w:hanging="360"/>
      </w:pPr>
      <w:r>
        <w:rPr>
          <w:b/>
          <w:bCs/>
        </w:rPr>
        <w:t xml:space="preserve">В) </w:t>
      </w:r>
      <w:r>
        <w:t xml:space="preserve">правото се упражнява след изтичане на срока по чл. 197</w:t>
      </w:r>
    </w:p>
    <w:p>
      <w:pPr>
        <w:spacing w:after="40"/>
        <w:ind w:left="431" w:hanging="360"/>
      </w:pPr>
      <w:r>
        <w:rPr>
          <w:b/>
          <w:bCs/>
        </w:rPr>
        <w:t xml:space="preserve">Г) </w:t>
      </w:r>
      <w:r>
        <w:t xml:space="preserve">поправянето изключва претенцията за обезщетение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Искането за поправяне е искане за реално изпълнение, но за разлика от общия ред по чл. 80 ЗЗД то не изисква съдебно овластяване (чл. 195, ал. 1 ЗЗД).</w:t>
      </w:r>
    </w:p>
    <w:p>
      <w:pPr>
        <w:spacing w:after="100" w:before="0"/>
      </w:pPr>
      <w:r>
        <w:rPr>
          <w:b/>
          <w:bCs/>
        </w:rPr>
        <w:t xml:space="preserve">Защо Б е грешен:  </w:t>
      </w:r>
      <w:r>
        <w:t xml:space="preserve">Поправянето е форма на изпълнение на задължението на продавача, а не разход, който купувачът понася.</w:t>
      </w:r>
    </w:p>
    <w:p>
      <w:pPr>
        <w:spacing w:after="100" w:before="0"/>
      </w:pPr>
      <w:r>
        <w:rPr>
          <w:b/>
          <w:bCs/>
        </w:rPr>
        <w:t xml:space="preserve">Защо В е грешен:  </w:t>
      </w:r>
      <w:r>
        <w:t xml:space="preserve">Правата на купувача се погасяват с изтичането на сроковете по чл. 197 ЗЗД, а не се пораждат тогава.</w:t>
      </w:r>
    </w:p>
    <w:p>
      <w:pPr>
        <w:spacing w:after="100" w:before="0"/>
      </w:pPr>
      <w:r>
        <w:rPr>
          <w:b/>
          <w:bCs/>
        </w:rPr>
        <w:t xml:space="preserve">Защо Г е грешен:  </w:t>
      </w:r>
      <w:r>
        <w:t xml:space="preserve">Обезщетението за вреди може да се търси наред с всяко от правата на купувача.</w:t>
      </w:r>
    </w:p>
    <w:p>
      <w:pPr>
        <w:spacing w:after="140" w:before="0"/>
      </w:pPr>
      <w:r>
        <w:rPr>
          <w:b/>
          <w:bCs/>
        </w:rPr>
        <w:t xml:space="preserve">Методическа бележка:  </w:t>
      </w:r>
      <w:r>
        <w:t xml:space="preserve">Проверява връзката между специалния и общия ред за реално изпълнение и практическата ѝ последица.</w:t>
      </w:r>
    </w:p>
    <w:p>
      <w:pPr>
        <w:pStyle w:val="Heading3"/>
        <w:spacing w:after="60" w:before="240"/>
      </w:pPr>
      <w:r>
        <w:rPr>
          <w:b/>
          <w:bCs/>
          <w:sz w:val="24"/>
          <w:szCs w:val="24"/>
        </w:rPr>
        <w:t xml:space="preserve">Въпрос 10</w:t>
      </w:r>
      <w:r>
        <w:rPr>
          <w:i/>
          <w:iCs/>
          <w:color w:val="767676"/>
          <w:sz w:val="19"/>
          <w:szCs w:val="19"/>
        </w:rPr>
        <w:t xml:space="preserve">   (№ 540 от 780)</w:t>
      </w:r>
    </w:p>
    <w:p>
      <w:pPr>
        <w:spacing w:after="100"/>
      </w:pPr>
      <w:r>
        <w:rPr>
          <w:b/>
          <w:bCs/>
          <w:sz w:val="19"/>
          <w:szCs w:val="19"/>
        </w:rPr>
        <w:t xml:space="preserve">Подтема: </w:t>
      </w:r>
      <w:r>
        <w:rPr>
          <w:sz w:val="19"/>
          <w:szCs w:val="19"/>
        </w:rPr>
        <w:t xml:space="preserve">Потребителска продажба по ЗПЦСЦУПС</w:t>
      </w:r>
      <w:r>
        <w:rPr>
          <w:b/>
          <w:bCs/>
          <w:sz w:val="19"/>
          <w:szCs w:val="19"/>
        </w:rPr>
        <w:t xml:space="preserve">     Ниво: </w:t>
      </w:r>
      <w:r>
        <w:rPr>
          <w:sz w:val="19"/>
          <w:szCs w:val="19"/>
        </w:rPr>
        <w:t xml:space="preserve">Високо</w:t>
      </w:r>
    </w:p>
    <w:p>
      <w:pPr>
        <w:spacing w:after="80" w:before="0"/>
      </w:pPr>
      <w:r>
        <w:t xml:space="preserve">По какво режимът на несъответствието по ЗПЦСЦУПС се различава от отговорността за недостатъци по ЗЗД относно средствата за защита?</w:t>
      </w:r>
    </w:p>
    <w:p>
      <w:pPr>
        <w:spacing w:after="40"/>
        <w:ind w:left="431" w:hanging="360"/>
      </w:pPr>
      <w:r>
        <w:rPr>
          <w:b/>
          <w:bCs/>
        </w:rPr>
        <w:t xml:space="preserve">А) </w:t>
      </w:r>
      <w:r>
        <w:t xml:space="preserve">потребителят избира свободно между предвидените средства</w:t>
      </w:r>
    </w:p>
    <w:p>
      <w:pPr>
        <w:spacing w:after="40"/>
        <w:ind w:left="431" w:hanging="360"/>
      </w:pPr>
      <w:r>
        <w:rPr>
          <w:b/>
          <w:bCs/>
        </w:rPr>
        <w:t xml:space="preserve">Б) </w:t>
      </w:r>
      <w:r>
        <w:t xml:space="preserve">потребителят разполага с намаление на цената и обезщетение</w:t>
      </w:r>
    </w:p>
    <w:p>
      <w:pPr>
        <w:spacing w:after="40"/>
        <w:ind w:left="431" w:hanging="360"/>
      </w:pPr>
      <w:r>
        <w:rPr>
          <w:b/>
          <w:bCs/>
        </w:rPr>
        <w:t xml:space="preserve">В) </w:t>
      </w:r>
      <w:r>
        <w:t xml:space="preserve">средствата се упражняват по съдебен ред в двугодишен срок</w:t>
      </w:r>
    </w:p>
    <w:p>
      <w:pPr>
        <w:spacing w:after="40"/>
        <w:ind w:left="431" w:hanging="360"/>
      </w:pPr>
      <w:r>
        <w:rPr>
          <w:b/>
          <w:bCs/>
        </w:rPr>
        <w:t xml:space="preserve">Г) </w:t>
      </w:r>
      <w:r>
        <w:t xml:space="preserve">средствата са подредени в поредност, установена от закона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ЗПЦСЦУПС потребителят най-напред може да иска привеждане в съответствие или замяна, а едва ако тази претенция не бъде удовлетворена — намаление на цената или разваляне, освен при незначително несъответствие.</w:t>
      </w:r>
    </w:p>
    <w:p>
      <w:pPr>
        <w:spacing w:after="100" w:before="0"/>
      </w:pPr>
      <w:r>
        <w:rPr>
          <w:b/>
          <w:bCs/>
        </w:rPr>
        <w:t xml:space="preserve">Защо А е грешен:  </w:t>
      </w:r>
      <w:r>
        <w:t xml:space="preserve">Свободният избор е характерен за общия режим по ЗЗД, който не установява поредност между правата.</w:t>
      </w:r>
    </w:p>
    <w:p>
      <w:pPr>
        <w:spacing w:after="100" w:before="0"/>
      </w:pPr>
      <w:r>
        <w:rPr>
          <w:b/>
          <w:bCs/>
        </w:rPr>
        <w:t xml:space="preserve">Защо Б е грешен:  </w:t>
      </w:r>
      <w:r>
        <w:t xml:space="preserve">Потребителят разполага и с привеждане в съответствие и замяна, които стоят на първо място в поредността.</w:t>
      </w:r>
    </w:p>
    <w:p>
      <w:pPr>
        <w:spacing w:after="100" w:before="0"/>
      </w:pPr>
      <w:r>
        <w:rPr>
          <w:b/>
          <w:bCs/>
        </w:rPr>
        <w:t xml:space="preserve">Защо В е грешен:  </w:t>
      </w:r>
      <w:r>
        <w:t xml:space="preserve">Двугодишният срок е срокът, в който несъответствието трябва да се прояви от доставянето, а не срок за съдебно упражняване.</w:t>
      </w:r>
    </w:p>
    <w:p>
      <w:pPr>
        <w:spacing w:after="140" w:before="0"/>
      </w:pPr>
      <w:r>
        <w:rPr>
          <w:b/>
          <w:bCs/>
        </w:rPr>
        <w:t xml:space="preserve">Методическа бележка:  </w:t>
      </w:r>
      <w:r>
        <w:t xml:space="preserve">Проверява основното различие между свободата на избор по ЗЗД и подредбата на средствата при потребителската продажба.</w:t>
      </w:r>
    </w:p>
    <w:p>
      <w:pPr>
        <w:pStyle w:val="Heading2"/>
        <w:spacing w:after="120" w:before="320"/>
      </w:pPr>
      <w:r>
        <w:rPr>
          <w:b/>
          <w:bCs/>
          <w:color w:val="2F5496"/>
          <w:sz w:val="26"/>
          <w:szCs w:val="26"/>
        </w:rPr>
        <w:t xml:space="preserve">Тема 54 — казуси</w:t>
      </w:r>
    </w:p>
    <w:p>
      <w:pPr>
        <w:pStyle w:val="Heading3"/>
        <w:spacing w:after="80" w:before="240"/>
      </w:pPr>
      <w:r>
        <w:rPr>
          <w:b/>
          <w:bCs/>
          <w:sz w:val="24"/>
          <w:szCs w:val="24"/>
        </w:rPr>
        <w:t xml:space="preserve">Казус 1</w:t>
      </w:r>
      <w:r>
        <w:rPr>
          <w:i/>
          <w:iCs/>
          <w:color w:val="767676"/>
          <w:sz w:val="19"/>
          <w:szCs w:val="19"/>
        </w:rPr>
        <w:t xml:space="preserve">   (№ 107 от 156)</w:t>
      </w:r>
    </w:p>
    <w:p>
      <w:pPr>
        <w:spacing w:after="100" w:before="0"/>
      </w:pPr>
      <w:r>
        <w:rPr>
          <w:b/>
          <w:bCs/>
        </w:rPr>
        <w:t xml:space="preserve">Заглавие:  </w:t>
      </w:r>
      <w:r>
        <w:t xml:space="preserve">Фурната, която не държи температура</w:t>
      </w:r>
    </w:p>
    <w:p>
      <w:pPr>
        <w:spacing w:after="100" w:before="0"/>
      </w:pPr>
      <w:r>
        <w:rPr>
          <w:b/>
          <w:bCs/>
        </w:rPr>
        <w:t xml:space="preserve">Тема:  </w:t>
      </w:r>
      <w:r>
        <w:t xml:space="preserve">Скрит недостатък. Своевременно уведомяване и обем на защитата.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явен недостатък</w:t>
      </w:r>
    </w:p>
    <w:p>
      <w:pPr>
        <w:spacing w:after="40"/>
        <w:ind w:left="504" w:hanging="288"/>
      </w:pPr>
      <w:r>
        <w:t xml:space="preserve">•  скрит недостатък</w:t>
      </w:r>
    </w:p>
    <w:p>
      <w:pPr>
        <w:spacing w:after="40"/>
        <w:ind w:left="504" w:hanging="288"/>
      </w:pPr>
      <w:r>
        <w:t xml:space="preserve">•  обикновен външен преглед</w:t>
      </w:r>
    </w:p>
    <w:p>
      <w:pPr>
        <w:spacing w:after="40"/>
        <w:ind w:left="504" w:hanging="288"/>
      </w:pPr>
      <w:r>
        <w:t xml:space="preserve">•  своевременно уведомяване</w:t>
      </w:r>
    </w:p>
    <w:p>
      <w:pPr>
        <w:spacing w:after="40"/>
        <w:ind w:left="504" w:hanging="288"/>
      </w:pPr>
      <w:r>
        <w:t xml:space="preserve">•  съществен недостатък</w:t>
      </w:r>
    </w:p>
    <w:p>
      <w:pPr>
        <w:spacing w:after="40"/>
        <w:ind w:left="504" w:hanging="288"/>
      </w:pPr>
      <w:r>
        <w:t xml:space="preserve">•  годност за уговореното предназначение</w:t>
      </w:r>
    </w:p>
    <w:p>
      <w:pPr>
        <w:spacing w:after="40"/>
        <w:ind w:left="504" w:hanging="288"/>
      </w:pPr>
      <w:r>
        <w:t xml:space="preserve">•  разваляне на договора</w:t>
      </w:r>
    </w:p>
    <w:p>
      <w:pPr>
        <w:spacing w:after="40"/>
        <w:ind w:left="504" w:hanging="288"/>
      </w:pPr>
      <w:r>
        <w:t xml:space="preserve">•  обезщетение за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явния от скрития недостатък;</w:t>
      </w:r>
    </w:p>
    <w:p>
      <w:pPr>
        <w:spacing w:after="40"/>
        <w:ind w:left="504" w:hanging="288"/>
      </w:pPr>
      <w:r>
        <w:t xml:space="preserve">•  да прецени своевременността на уведомяването до продавача;</w:t>
      </w:r>
    </w:p>
    <w:p>
      <w:pPr>
        <w:spacing w:after="40"/>
        <w:ind w:left="504" w:hanging="288"/>
      </w:pPr>
      <w:r>
        <w:t xml:space="preserve">•  да съобрази кога развалянето може да се съчетае с обезщетение;</w:t>
      </w:r>
    </w:p>
    <w:p>
      <w:pPr>
        <w:spacing w:after="40"/>
        <w:ind w:left="504" w:hanging="288"/>
      </w:pPr>
      <w:r>
        <w:t xml:space="preserve">•  да свърже съществеността на недостатъка с избора на средство за защита;</w:t>
      </w:r>
    </w:p>
    <w:p>
      <w:pPr>
        <w:spacing w:after="60" w:before="120"/>
      </w:pPr>
      <w:r>
        <w:rPr>
          <w:b/>
          <w:bCs/>
        </w:rPr>
        <w:t xml:space="preserve">Факти</w:t>
      </w:r>
    </w:p>
    <w:p>
      <w:pPr>
        <w:spacing w:after="80" w:before="0"/>
        <w:jc w:val="both"/>
      </w:pPr>
      <w:r>
        <w:t xml:space="preserve">Купувач купува специализирана професионална фурна за сладкарско производство. При първото използване се оказва, че не поддържа зададената температура и няколко партиди продукция се повреждат. Дефектът не е видим при обикновен преглед. Купувачът уведомява продавача два дни след установяването и иска разваляне на договора и обезщетение за развалената продукция.</w:t>
      </w:r>
    </w:p>
    <w:p>
      <w:pPr>
        <w:spacing w:after="60" w:before="120"/>
      </w:pPr>
      <w:r>
        <w:rPr>
          <w:b/>
          <w:bCs/>
        </w:rPr>
        <w:t xml:space="preserve">Въпроси</w:t>
      </w:r>
    </w:p>
    <w:p>
      <w:pPr>
        <w:spacing w:after="40"/>
        <w:ind w:left="504" w:hanging="288"/>
      </w:pPr>
      <w:r>
        <w:t xml:space="preserve">1.  Явен или скрит недостатък е налице?</w:t>
      </w:r>
    </w:p>
    <w:p>
      <w:pPr>
        <w:spacing w:after="40"/>
        <w:ind w:left="504" w:hanging="288"/>
      </w:pPr>
      <w:r>
        <w:t xml:space="preserve">2.  Своевременно ли е направено уведомяването?</w:t>
      </w:r>
    </w:p>
    <w:p>
      <w:pPr>
        <w:spacing w:after="40"/>
        <w:ind w:left="504" w:hanging="288"/>
      </w:pPr>
      <w:r>
        <w:t xml:space="preserve">3.  Може ли купувачът да иска и разваляне, и обезщетение?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дефектът би се установил при обикновен външен преглед.</w:t>
      </w:r>
    </w:p>
    <w:p>
      <w:pPr>
        <w:spacing w:after="40"/>
        <w:ind w:left="504" w:hanging="288"/>
      </w:pPr>
      <w:r>
        <w:t xml:space="preserve">•  Отчетете от кой момент се брои времето до уведомяването на продавача.</w:t>
      </w:r>
    </w:p>
    <w:p>
      <w:pPr>
        <w:spacing w:after="40"/>
        <w:ind w:left="504" w:hanging="288"/>
      </w:pPr>
      <w:r>
        <w:t xml:space="preserve">•  Преценете дали недостатъкът прави вещта негодна за уговореното предназначение.</w:t>
      </w:r>
    </w:p>
    <w:p>
      <w:pPr>
        <w:spacing w:after="40"/>
        <w:ind w:left="504" w:hanging="288"/>
      </w:pPr>
      <w:r>
        <w:t xml:space="preserve">•  Помислете дали развалянето изчерпва защитата, или към него може да се добави и друго искане.</w:t>
      </w:r>
    </w:p>
    <w:p>
      <w:pPr>
        <w:spacing w:after="60" w:before="120"/>
      </w:pPr>
      <w:r>
        <w:rPr>
          <w:b/>
          <w:bCs/>
        </w:rPr>
        <w:t xml:space="preserve">Примерен отговор</w:t>
      </w:r>
    </w:p>
    <w:p>
      <w:pPr>
        <w:spacing w:after="80" w:before="0"/>
        <w:jc w:val="both"/>
      </w:pPr>
      <w:r>
        <w:t xml:space="preserve">1. Налице е скрит недостатък. Дефектът не се установява при обикновения преглед по чл. 194 ал. 1 ЗЗД, а се проявява едва при реална работа, когато фурната не поддържа зададената температура. Това е недостатък по чл. 193 ал. 1 ЗЗД, тъй като съществено намалява годността на вещта за предвиденото в договора употребление — сладкарското производство.</w:t>
      </w:r>
    </w:p>
    <w:p>
      <w:pPr>
        <w:spacing w:after="80" w:before="0"/>
        <w:jc w:val="both"/>
      </w:pPr>
      <w:r>
        <w:t xml:space="preserve">2. Да. При недостатъци, които не са могли да бъдат забелязани при обикновения преглед, времето за уведомяване тече от откриването им, а не от приемането на вещта. Уведомяването, направено два дни след първото използване и установяването на дефекта, отговаря на изискването за незабавност по чл. 194 ЗЗД при тези факти.</w:t>
      </w:r>
    </w:p>
    <w:p>
      <w:pPr>
        <w:spacing w:after="80" w:before="0"/>
        <w:jc w:val="both"/>
      </w:pPr>
      <w:r>
        <w:t xml:space="preserve">3. Да. Съгласно чл. 195 ал. 1 ЗЗД купувачът може да върне фурната и да иска обратно цената заедно с разноските по продажбата, а по чл. 195 ал. 2 ЗЗД — и обезщетение за вредите по общите правила за неизпълнението. Двете искания не се изключват: развалянето урежда съдбата на договора, а обезщетението по чл. 82 ЗЗД покрива повредените партиди продукция.</w:t>
      </w:r>
    </w:p>
    <w:p>
      <w:pPr>
        <w:spacing w:after="80" w:before="0"/>
        <w:jc w:val="both"/>
      </w:pPr>
      <w:r>
        <w:t xml:space="preserve">4. Следователно купувачът разполага с пълна защита по специалния режим за недостатъци. Скритият характер на дефекта, своевременното уведомяване и съществеността на недостатъка обосновават както развалянето, така и обезщетението за причинените вреди.</w:t>
      </w:r>
    </w:p>
    <w:p>
      <w:pPr>
        <w:spacing w:after="60" w:before="120"/>
      </w:pPr>
      <w:r>
        <w:rPr>
          <w:b/>
          <w:bCs/>
        </w:rPr>
        <w:t xml:space="preserve">Кратък извод</w:t>
      </w:r>
    </w:p>
    <w:p>
      <w:pPr>
        <w:spacing w:after="80" w:before="0"/>
        <w:jc w:val="both"/>
      </w:pPr>
      <w:r>
        <w:t xml:space="preserve">Дефект, който се проявява едва при реална работа, е скрит; при своевременно уведомяване и съществен недостатък купувачът може да иска както разваляне, така и обезщетение за причинените вреди.</w:t>
      </w:r>
    </w:p>
    <w:p>
      <w:pPr>
        <w:spacing w:after="60" w:before="120"/>
      </w:pPr>
      <w:r>
        <w:rPr>
          <w:b/>
          <w:bCs/>
        </w:rPr>
        <w:t xml:space="preserve">Често срещани грешки</w:t>
      </w:r>
    </w:p>
    <w:p>
      <w:pPr>
        <w:spacing w:after="40"/>
        <w:ind w:left="504" w:hanging="288"/>
      </w:pPr>
      <w:r>
        <w:t xml:space="preserve">•  Да се смята за явен всеки недостатък, който се проявява при първото използване.</w:t>
      </w:r>
    </w:p>
    <w:p>
      <w:pPr>
        <w:spacing w:after="40"/>
        <w:ind w:left="504" w:hanging="288"/>
      </w:pPr>
      <w:r>
        <w:t xml:space="preserve">•  Да се брои времето за уведомяване от предаването, а не от откриването на дефекта.</w:t>
      </w:r>
    </w:p>
    <w:p>
      <w:pPr>
        <w:spacing w:after="40"/>
        <w:ind w:left="504" w:hanging="288"/>
      </w:pPr>
      <w:r>
        <w:t xml:space="preserve">•  Да се приема, че развалянето изключва обезщетението за вредите.</w:t>
      </w:r>
    </w:p>
    <w:p>
      <w:pPr>
        <w:spacing w:after="40"/>
        <w:ind w:left="504" w:hanging="288"/>
      </w:pPr>
      <w:r>
        <w:t xml:space="preserve">•  Да се иска разваляне без преценка дали недостатъкът е съществен.</w:t>
      </w:r>
    </w:p>
    <w:p>
      <w:pPr>
        <w:pStyle w:val="Heading3"/>
        <w:spacing w:after="80" w:before="240"/>
      </w:pPr>
      <w:r>
        <w:rPr>
          <w:b/>
          <w:bCs/>
          <w:sz w:val="24"/>
          <w:szCs w:val="24"/>
        </w:rPr>
        <w:t xml:space="preserve">Казус 2</w:t>
      </w:r>
      <w:r>
        <w:rPr>
          <w:i/>
          <w:iCs/>
          <w:color w:val="767676"/>
          <w:sz w:val="19"/>
          <w:szCs w:val="19"/>
        </w:rPr>
        <w:t xml:space="preserve">   (№ 108 от 156)</w:t>
      </w:r>
    </w:p>
    <w:p>
      <w:pPr>
        <w:spacing w:after="100" w:before="0"/>
      </w:pPr>
      <w:r>
        <w:rPr>
          <w:b/>
          <w:bCs/>
        </w:rPr>
        <w:t xml:space="preserve">Заглавие:  </w:t>
      </w:r>
      <w:r>
        <w:t xml:space="preserve">Скоростната кутия, за която купувачът вече знаеше</w:t>
      </w:r>
    </w:p>
    <w:p>
      <w:pPr>
        <w:spacing w:after="100" w:before="0"/>
      </w:pPr>
      <w:r>
        <w:rPr>
          <w:b/>
          <w:bCs/>
        </w:rPr>
        <w:t xml:space="preserve">Тема:  </w:t>
      </w:r>
      <w:r>
        <w:t xml:space="preserve">Знание на купувача за недостатъка. Добросъвестност и обем на защитата.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недостатък на вещта</w:t>
      </w:r>
    </w:p>
    <w:p>
      <w:pPr>
        <w:spacing w:after="40"/>
        <w:ind w:left="504" w:hanging="288"/>
      </w:pPr>
      <w:r>
        <w:t xml:space="preserve">•  знание на купувача за недостатъка</w:t>
      </w:r>
    </w:p>
    <w:p>
      <w:pPr>
        <w:spacing w:after="40"/>
        <w:ind w:left="504" w:hanging="288"/>
      </w:pPr>
      <w:r>
        <w:t xml:space="preserve">•  добросъвестност</w:t>
      </w:r>
    </w:p>
    <w:p>
      <w:pPr>
        <w:spacing w:after="40"/>
        <w:ind w:left="504" w:hanging="288"/>
      </w:pPr>
      <w:r>
        <w:t xml:space="preserve">•  сериозни белези на дефект при огледа</w:t>
      </w:r>
    </w:p>
    <w:p>
      <w:pPr>
        <w:spacing w:after="40"/>
        <w:ind w:left="504" w:hanging="288"/>
      </w:pPr>
      <w:r>
        <w:t xml:space="preserve">•  допълнителен преглед на вещта</w:t>
      </w:r>
    </w:p>
    <w:p>
      <w:pPr>
        <w:spacing w:after="40"/>
        <w:ind w:left="504" w:hanging="288"/>
      </w:pPr>
      <w:r>
        <w:t xml:space="preserve">•  обхват на защитата по режима за недостатъци</w:t>
      </w:r>
    </w:p>
    <w:p>
      <w:pPr>
        <w:spacing w:after="40"/>
        <w:ind w:left="504" w:hanging="288"/>
      </w:pPr>
      <w:r>
        <w:t xml:space="preserve">•  връщане на цената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значението на индикациите, забелязани още при огледа;</w:t>
      </w:r>
    </w:p>
    <w:p>
      <w:pPr>
        <w:spacing w:after="40"/>
        <w:ind w:left="504" w:hanging="288"/>
      </w:pPr>
      <w:r>
        <w:t xml:space="preserve">•  да свърже знанието на купувача с неговата добросъвестност;</w:t>
      </w:r>
    </w:p>
    <w:p>
      <w:pPr>
        <w:spacing w:after="40"/>
        <w:ind w:left="504" w:hanging="288"/>
      </w:pPr>
      <w:r>
        <w:t xml:space="preserve">•  да определи в какъв обем се прилага режимът за отговорност за недостатъци;</w:t>
      </w:r>
    </w:p>
    <w:p>
      <w:pPr>
        <w:spacing w:after="40"/>
        <w:ind w:left="504" w:hanging="288"/>
      </w:pPr>
      <w:r>
        <w:t xml:space="preserve">•  да предвиди изхода на претенцията при доказано знание;</w:t>
      </w:r>
    </w:p>
    <w:p>
      <w:pPr>
        <w:spacing w:after="60" w:before="120"/>
      </w:pPr>
      <w:r>
        <w:rPr>
          <w:b/>
          <w:bCs/>
        </w:rPr>
        <w:t xml:space="preserve">Факти</w:t>
      </w:r>
    </w:p>
    <w:p>
      <w:pPr>
        <w:spacing w:after="80" w:before="0"/>
        <w:jc w:val="both"/>
      </w:pPr>
      <w:r>
        <w:t xml:space="preserve">Продавач продава автомобил втора употреба. Още при огледа купувачът забелязва, че скоростната кутия „нещо не работи плавно", но продавачът казва, че това е дребна особеност на модела. Купувачът не прави допълнителен преглед и сключва договора. След седмица претендира, че колата има тежък дефект в скоростната кутия и иска връщане на цената.</w:t>
      </w:r>
    </w:p>
    <w:p>
      <w:pPr>
        <w:spacing w:after="60" w:before="120"/>
      </w:pPr>
      <w:r>
        <w:rPr>
          <w:b/>
          <w:bCs/>
        </w:rPr>
        <w:t xml:space="preserve">Въпроси</w:t>
      </w:r>
    </w:p>
    <w:p>
      <w:pPr>
        <w:spacing w:after="40"/>
        <w:ind w:left="504" w:hanging="288"/>
      </w:pPr>
      <w:r>
        <w:t xml:space="preserve">1.  Има ли значение, че купувачът е имал индикации за проблема?</w:t>
      </w:r>
    </w:p>
    <w:p>
      <w:pPr>
        <w:spacing w:after="40"/>
        <w:ind w:left="504" w:hanging="288"/>
      </w:pPr>
      <w:r>
        <w:t xml:space="preserve">2.  Добросъвестен ли е той по отношение на недостатъка?</w:t>
      </w:r>
    </w:p>
    <w:p>
      <w:pPr>
        <w:spacing w:after="40"/>
        <w:ind w:left="504" w:hanging="288"/>
      </w:pPr>
      <w:r>
        <w:t xml:space="preserve">3.  Може ли да се ползва от пълния режим на отговорност за недостатъци?</w:t>
      </w:r>
    </w:p>
    <w:p>
      <w:pPr>
        <w:spacing w:after="40"/>
        <w:ind w:left="504" w:hanging="288"/>
      </w:pPr>
      <w:r>
        <w:t xml:space="preserve">4.  Какъв е вероятният извод?</w:t>
      </w:r>
    </w:p>
    <w:p>
      <w:pPr>
        <w:spacing w:after="60" w:before="120"/>
      </w:pPr>
      <w:r>
        <w:rPr>
          <w:b/>
          <w:bCs/>
        </w:rPr>
        <w:t xml:space="preserve">Насоки за решаване</w:t>
      </w:r>
    </w:p>
    <w:p>
      <w:pPr>
        <w:spacing w:after="40"/>
        <w:ind w:left="504" w:hanging="288"/>
      </w:pPr>
      <w:r>
        <w:t xml:space="preserve">•  Установете какво е забелязал купувачът преди сключването и как е реагирал.</w:t>
      </w:r>
    </w:p>
    <w:p>
      <w:pPr>
        <w:spacing w:after="40"/>
        <w:ind w:left="504" w:hanging="288"/>
      </w:pPr>
      <w:r>
        <w:t xml:space="preserve">•  Помислете кого защитава режимът за недостатъци и при какво субективно състояние на купувача.</w:t>
      </w:r>
    </w:p>
    <w:p>
      <w:pPr>
        <w:spacing w:after="40"/>
        <w:ind w:left="504" w:hanging="288"/>
      </w:pPr>
      <w:r>
        <w:t xml:space="preserve">•  Преценете тежестта на уверението на продавача спрямо собственото възприятие на купувача.</w:t>
      </w:r>
    </w:p>
    <w:p>
      <w:pPr>
        <w:spacing w:after="40"/>
        <w:ind w:left="504" w:hanging="288"/>
      </w:pPr>
      <w:r>
        <w:t xml:space="preserve">•  Изведете извод за силата на претенцията, съобразен с доказването по фактите.</w:t>
      </w:r>
    </w:p>
    <w:p>
      <w:pPr>
        <w:spacing w:after="60" w:before="120"/>
      </w:pPr>
      <w:r>
        <w:rPr>
          <w:b/>
          <w:bCs/>
        </w:rPr>
        <w:t xml:space="preserve">Примерен отговор</w:t>
      </w:r>
    </w:p>
    <w:p>
      <w:pPr>
        <w:spacing w:after="80" w:before="0"/>
        <w:jc w:val="both"/>
      </w:pPr>
      <w:r>
        <w:t xml:space="preserve">1. Да, има значение. Съгласно чл. 193 ал. 2 ЗЗД продавачът не отговаря за недостатъците, които са били известни на купувача при продажбата. Забелязаното още при огледа неплавно превключване на скоростната кутия е индикация, която пряко рефлектира върху приложимостта на този режим.</w:t>
      </w:r>
    </w:p>
    <w:p>
      <w:pPr>
        <w:spacing w:after="80" w:before="0"/>
        <w:jc w:val="both"/>
      </w:pPr>
      <w:r>
        <w:t xml:space="preserve">2. Ако се установи, че купувачът е знаел за дефекта или за достатъчно сериозни белези на него, добросъвестността му по смисъла на чл. 12 ЗЗД е силно поставена под съмнение. Уверението на продавача, че се касае за дребна особеност на модела, не замества дължимата от самия купувач преценка, след като той е разполагал със собствено възприятие за проблема и не е направил допълнителен преглед преди сключването.</w:t>
      </w:r>
    </w:p>
    <w:p>
      <w:pPr>
        <w:spacing w:after="80" w:before="0"/>
        <w:jc w:val="both"/>
      </w:pPr>
      <w:r>
        <w:t xml:space="preserve">3. Не в пълен обем. Законът защитава купувача, който не е знаел за недостатъка, и при знание чл. 193 ал. 2 ЗЗД изключва отговорността на продавача, а правата по чл. 195 ЗЗД, включително връщането на цената, не могат да бъдат упражнени в обичайния си обхват.</w:t>
      </w:r>
    </w:p>
    <w:p>
      <w:pPr>
        <w:spacing w:after="80" w:before="0"/>
        <w:jc w:val="both"/>
      </w:pPr>
      <w:r>
        <w:t xml:space="preserve">4. Най-вероятно искът му ще срещне сериозни трудности именно поради знанието или поне очевидната осведоменост за проблема още при покупката. Доказването по фактите ще се съсредоточи върху това какво е възприел купувачът при огледа на автомобила и как е реагирал.</w:t>
      </w:r>
    </w:p>
    <w:p>
      <w:pPr>
        <w:spacing w:after="60" w:before="120"/>
      </w:pPr>
      <w:r>
        <w:rPr>
          <w:b/>
          <w:bCs/>
        </w:rPr>
        <w:t xml:space="preserve">Кратък извод</w:t>
      </w:r>
    </w:p>
    <w:p>
      <w:pPr>
        <w:spacing w:after="80" w:before="0"/>
        <w:jc w:val="both"/>
      </w:pPr>
      <w:r>
        <w:t xml:space="preserve">Купувач, който още при огледа е забелязал сериозни белези на дефекта и не е направил допълнителен преглед, не може да разчита на защитата в пълен обем — законът защитава купувача, който не е знаел за недостатъка.</w:t>
      </w:r>
    </w:p>
    <w:p>
      <w:pPr>
        <w:spacing w:after="60" w:before="120"/>
      </w:pPr>
      <w:r>
        <w:rPr>
          <w:b/>
          <w:bCs/>
        </w:rPr>
        <w:t xml:space="preserve">Често срещани грешки</w:t>
      </w:r>
    </w:p>
    <w:p>
      <w:pPr>
        <w:spacing w:after="40"/>
        <w:ind w:left="504" w:hanging="288"/>
      </w:pPr>
      <w:r>
        <w:t xml:space="preserve">•  Да се пренебрегва субективното състояние на купувача към момента на сключването.</w:t>
      </w:r>
    </w:p>
    <w:p>
      <w:pPr>
        <w:spacing w:after="40"/>
        <w:ind w:left="504" w:hanging="288"/>
      </w:pPr>
      <w:r>
        <w:t xml:space="preserve">•  Да се приема, че уверението на продавача изцяло заличава знанието на купувача.</w:t>
      </w:r>
    </w:p>
    <w:p>
      <w:pPr>
        <w:spacing w:after="40"/>
        <w:ind w:left="504" w:hanging="288"/>
      </w:pPr>
      <w:r>
        <w:t xml:space="preserve">•  Да се търси връщане на цената, без изобщо да се обсъжда добросъвестността.</w:t>
      </w:r>
    </w:p>
    <w:p>
      <w:pPr>
        <w:spacing w:after="40"/>
        <w:ind w:left="504" w:hanging="288"/>
      </w:pPr>
      <w:r>
        <w:t xml:space="preserve">•  Да се смята, че режимът за недостатъци действа еднакво независимо от осведомеността на купувача.</w:t>
      </w:r>
    </w:p>
    <w:p>
      <w:r>
        <w:br w:type="page"/>
      </w:r>
    </w:p>
    <w:p>
      <w:pPr>
        <w:pStyle w:val="Heading1"/>
        <w:spacing w:after="80"/>
      </w:pPr>
      <w:r>
        <w:rPr>
          <w:b/>
          <w:bCs/>
          <w:color w:val="2F5496"/>
          <w:sz w:val="30"/>
          <w:szCs w:val="30"/>
        </w:rPr>
        <w:t xml:space="preserve">Тема 55. Задължения на купувача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Съдържание на задълженията на купувача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542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Обхват на паричното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543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Място и момент на плащане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Съотношение с общия ред по чл. 68 ЗЗД</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545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Опасност от съдебно отстранение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546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Средства на продавача при неплатена цена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547</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Ограничения на иска по чл. 202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Задължение да получи вещта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549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Забава при получаването и рискът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550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Разноски по продажбата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„Първо ще я тествам" — задържаната цена</w:t>
      </w:r>
    </w:p>
    <w:p>
      <w:pPr>
        <w:spacing w:after="40"/>
      </w:pPr>
      <w:r>
        <w:rPr>
          <w:b/>
          <w:bCs/>
        </w:rPr>
        <w:t xml:space="preserve">Казус 2 (Високо): </w:t>
      </w:r>
      <w:r>
        <w:t xml:space="preserve">Готовата кухня и неготовият апартамент</w:t>
      </w:r>
    </w:p>
    <w:p>
      <w:pPr>
        <w:pStyle w:val="Heading2"/>
        <w:spacing w:after="120" w:before="280"/>
      </w:pPr>
      <w:r>
        <w:rPr>
          <w:b/>
          <w:bCs/>
          <w:color w:val="2F5496"/>
          <w:sz w:val="26"/>
          <w:szCs w:val="26"/>
        </w:rPr>
        <w:t xml:space="preserve">Тема 55 — тестови въпроси</w:t>
      </w:r>
    </w:p>
    <w:p>
      <w:pPr>
        <w:pStyle w:val="Heading3"/>
        <w:spacing w:after="60" w:before="240"/>
      </w:pPr>
      <w:r>
        <w:rPr>
          <w:b/>
          <w:bCs/>
          <w:sz w:val="24"/>
          <w:szCs w:val="24"/>
        </w:rPr>
        <w:t xml:space="preserve">Въпрос 1</w:t>
      </w:r>
      <w:r>
        <w:rPr>
          <w:i/>
          <w:iCs/>
          <w:color w:val="767676"/>
          <w:sz w:val="19"/>
          <w:szCs w:val="19"/>
        </w:rPr>
        <w:t xml:space="preserve">   (№ 541 от 780)</w:t>
      </w:r>
    </w:p>
    <w:p>
      <w:pPr>
        <w:spacing w:after="100"/>
      </w:pPr>
      <w:r>
        <w:rPr>
          <w:b/>
          <w:bCs/>
          <w:sz w:val="19"/>
          <w:szCs w:val="19"/>
        </w:rPr>
        <w:t xml:space="preserve">Подтема: </w:t>
      </w:r>
      <w:r>
        <w:rPr>
          <w:sz w:val="19"/>
          <w:szCs w:val="19"/>
        </w:rPr>
        <w:t xml:space="preserve">Съдържание на задълженията на купувача</w:t>
      </w:r>
      <w:r>
        <w:rPr>
          <w:b/>
          <w:bCs/>
          <w:sz w:val="19"/>
          <w:szCs w:val="19"/>
        </w:rPr>
        <w:t xml:space="preserve">     Ниво: </w:t>
      </w:r>
      <w:r>
        <w:rPr>
          <w:sz w:val="19"/>
          <w:szCs w:val="19"/>
        </w:rPr>
        <w:t xml:space="preserve">Базово</w:t>
      </w:r>
    </w:p>
    <w:p>
      <w:pPr>
        <w:spacing w:after="80" w:before="0"/>
      </w:pPr>
      <w:r>
        <w:t xml:space="preserve">Кои задължения стоят насреща на задълженията на продавача?</w:t>
      </w:r>
    </w:p>
    <w:p>
      <w:pPr>
        <w:spacing w:after="40"/>
        <w:ind w:left="431" w:hanging="360"/>
      </w:pPr>
      <w:r>
        <w:rPr>
          <w:b/>
          <w:bCs/>
        </w:rPr>
        <w:t xml:space="preserve">А) </w:t>
      </w:r>
      <w:r>
        <w:t xml:space="preserve">да плати цената, да пази вещта и да я застрахова за своя сметка</w:t>
      </w:r>
    </w:p>
    <w:p>
      <w:pPr>
        <w:spacing w:after="40"/>
        <w:ind w:left="431" w:hanging="360"/>
      </w:pPr>
      <w:r>
        <w:rPr>
          <w:b/>
          <w:bCs/>
        </w:rPr>
        <w:t xml:space="preserve">Б) </w:t>
      </w:r>
      <w:r>
        <w:t xml:space="preserve">да плати цената, да получи вещта и да понесе определени разноски</w:t>
      </w:r>
    </w:p>
    <w:p>
      <w:pPr>
        <w:spacing w:after="40"/>
        <w:ind w:left="431" w:hanging="360"/>
      </w:pPr>
      <w:r>
        <w:rPr>
          <w:b/>
          <w:bCs/>
        </w:rPr>
        <w:t xml:space="preserve">В) </w:t>
      </w:r>
      <w:r>
        <w:t xml:space="preserve">да плати цената, да прегледа вещта и да уведоми за недостатъците</w:t>
      </w:r>
    </w:p>
    <w:p>
      <w:pPr>
        <w:spacing w:after="40"/>
        <w:ind w:left="431" w:hanging="360"/>
      </w:pPr>
      <w:r>
        <w:rPr>
          <w:b/>
          <w:bCs/>
        </w:rPr>
        <w:t xml:space="preserve">Г) </w:t>
      </w:r>
      <w:r>
        <w:t xml:space="preserve">да плати цената, да поеме разноските и да пази вещта за продавача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очертава три задължения на купувача: да плати цената, да получи вещта и да понесе определени разноски (чл. 200, ал. 1 и чл. 186, ал. 1 ЗЗД). Те са огледални на задълженията на продавача.</w:t>
      </w:r>
    </w:p>
    <w:p>
      <w:pPr>
        <w:spacing w:after="100" w:before="0"/>
      </w:pPr>
      <w:r>
        <w:rPr>
          <w:b/>
          <w:bCs/>
        </w:rPr>
        <w:t xml:space="preserve">Защо А е грешен:  </w:t>
      </w:r>
      <w:r>
        <w:t xml:space="preserve">Пазенето и застраховането на вещта не са сред законовите задължения на купувача по чл. 200, ал. 1 ЗЗД.</w:t>
      </w:r>
    </w:p>
    <w:p>
      <w:pPr>
        <w:spacing w:after="100" w:before="0"/>
      </w:pPr>
      <w:r>
        <w:rPr>
          <w:b/>
          <w:bCs/>
        </w:rPr>
        <w:t xml:space="preserve">Защо В е грешен:  </w:t>
      </w:r>
      <w:r>
        <w:t xml:space="preserve">Прегледът и уведомяването се отнасят до отговорността за недостатъци, а не до трите задължения по чл. 200, ал. 1 ЗЗД.</w:t>
      </w:r>
    </w:p>
    <w:p>
      <w:pPr>
        <w:spacing w:after="100" w:before="0"/>
      </w:pPr>
      <w:r>
        <w:rPr>
          <w:b/>
          <w:bCs/>
        </w:rPr>
        <w:t xml:space="preserve">Защо Г е грешен:  </w:t>
      </w:r>
      <w:r>
        <w:t xml:space="preserve">Първите два елемента са верни, но третият е обърнат: купувачът получава вещта за себе си, не я пази за продавача.</w:t>
      </w:r>
    </w:p>
    <w:p>
      <w:pPr>
        <w:spacing w:after="140" w:before="0"/>
      </w:pPr>
      <w:r>
        <w:rPr>
          <w:b/>
          <w:bCs/>
        </w:rPr>
        <w:t xml:space="preserve">Методическа бележка:  </w:t>
      </w:r>
      <w:r>
        <w:t xml:space="preserve">Проверява дали студентът възпроизвежда точно тройното съдържание на задълженията на купувача.</w:t>
      </w:r>
    </w:p>
    <w:p>
      <w:pPr>
        <w:pStyle w:val="Heading3"/>
        <w:spacing w:after="60" w:before="240"/>
      </w:pPr>
      <w:r>
        <w:rPr>
          <w:b/>
          <w:bCs/>
          <w:sz w:val="24"/>
          <w:szCs w:val="24"/>
        </w:rPr>
        <w:t xml:space="preserve">Въпрос 2</w:t>
      </w:r>
      <w:r>
        <w:rPr>
          <w:i/>
          <w:iCs/>
          <w:color w:val="767676"/>
          <w:sz w:val="19"/>
          <w:szCs w:val="19"/>
        </w:rPr>
        <w:t xml:space="preserve">   (№ 542 от 780)</w:t>
      </w:r>
    </w:p>
    <w:p>
      <w:pPr>
        <w:spacing w:after="100"/>
      </w:pPr>
      <w:r>
        <w:rPr>
          <w:b/>
          <w:bCs/>
          <w:sz w:val="19"/>
          <w:szCs w:val="19"/>
        </w:rPr>
        <w:t xml:space="preserve">Подтема: </w:t>
      </w:r>
      <w:r>
        <w:rPr>
          <w:sz w:val="19"/>
          <w:szCs w:val="19"/>
        </w:rPr>
        <w:t xml:space="preserve">Обхват на паричното задължение</w:t>
      </w:r>
      <w:r>
        <w:rPr>
          <w:b/>
          <w:bCs/>
          <w:sz w:val="19"/>
          <w:szCs w:val="19"/>
        </w:rPr>
        <w:t xml:space="preserve">     Ниво: </w:t>
      </w:r>
      <w:r>
        <w:rPr>
          <w:sz w:val="19"/>
          <w:szCs w:val="19"/>
        </w:rPr>
        <w:t xml:space="preserve">Базово</w:t>
      </w:r>
    </w:p>
    <w:p>
      <w:pPr>
        <w:spacing w:after="80" w:before="0"/>
      </w:pPr>
      <w:r>
        <w:t xml:space="preserve">Дължи ли купувачът лихви върху продажната цена?</w:t>
      </w:r>
    </w:p>
    <w:p>
      <w:pPr>
        <w:spacing w:after="40"/>
        <w:ind w:left="431" w:hanging="360"/>
      </w:pPr>
      <w:r>
        <w:rPr>
          <w:b/>
          <w:bCs/>
        </w:rPr>
        <w:t xml:space="preserve">А) </w:t>
      </w:r>
      <w:r>
        <w:t xml:space="preserve">да, от деня на сключване на договора, по законния лихвен процент</w:t>
      </w:r>
    </w:p>
    <w:p>
      <w:pPr>
        <w:spacing w:after="40"/>
        <w:ind w:left="431" w:hanging="360"/>
      </w:pPr>
      <w:r>
        <w:rPr>
          <w:b/>
          <w:bCs/>
        </w:rPr>
        <w:t xml:space="preserve">Б) </w:t>
      </w:r>
      <w:r>
        <w:t xml:space="preserve">да, от предаването на вещта, независимо от уговорката на страните</w:t>
      </w:r>
    </w:p>
    <w:p>
      <w:pPr>
        <w:spacing w:after="40"/>
        <w:ind w:left="431" w:hanging="360"/>
      </w:pPr>
      <w:r>
        <w:rPr>
          <w:b/>
          <w:bCs/>
        </w:rPr>
        <w:t xml:space="preserve">В) </w:t>
      </w:r>
      <w:r>
        <w:t xml:space="preserve">не, лихви върху продажната цена са изключени по силата на закона</w:t>
      </w:r>
    </w:p>
    <w:p>
      <w:pPr>
        <w:spacing w:after="40"/>
        <w:ind w:left="431" w:hanging="360"/>
      </w:pPr>
      <w:r>
        <w:rPr>
          <w:b/>
          <w:bCs/>
        </w:rPr>
        <w:t xml:space="preserve">Г) </w:t>
      </w:r>
      <w:r>
        <w:t xml:space="preserve">да, когато е уговорено между страните или следва от самия закон</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Купувачът дължи точно уговорената цена и нищо друго; лихви се дължат при уговорка или по силата на закона, например когато продадената вещ дава плодове или други доходи — тогава купувачът дължи лихви върху цената от деня на предаването (чл. 200, ал. 3 ЗЗД).</w:t>
      </w:r>
    </w:p>
    <w:p>
      <w:pPr>
        <w:spacing w:after="100" w:before="0"/>
      </w:pPr>
      <w:r>
        <w:rPr>
          <w:b/>
          <w:bCs/>
        </w:rPr>
        <w:t xml:space="preserve">Защо А е грешен:  </w:t>
      </w:r>
      <w:r>
        <w:t xml:space="preserve">Сключването на договора не поражда автоматично лихвено задължение върху цената.</w:t>
      </w:r>
    </w:p>
    <w:p>
      <w:pPr>
        <w:spacing w:after="100" w:before="0"/>
      </w:pPr>
      <w:r>
        <w:rPr>
          <w:b/>
          <w:bCs/>
        </w:rPr>
        <w:t xml:space="preserve">Защо Б е грешен:  </w:t>
      </w:r>
      <w:r>
        <w:t xml:space="preserve">Предаването на вещта определя момента на плащане, но не създава лихвено задължение извън уговорката или закона.</w:t>
      </w:r>
    </w:p>
    <w:p>
      <w:pPr>
        <w:spacing w:after="100" w:before="0"/>
      </w:pPr>
      <w:r>
        <w:rPr>
          <w:b/>
          <w:bCs/>
        </w:rPr>
        <w:t xml:space="preserve">Защо В е грешен:  </w:t>
      </w:r>
      <w:r>
        <w:t xml:space="preserve">Лихви не са изключени — те са допустими при уговорка или при законово основание.</w:t>
      </w:r>
    </w:p>
    <w:p>
      <w:pPr>
        <w:spacing w:after="140" w:before="0"/>
      </w:pPr>
      <w:r>
        <w:rPr>
          <w:b/>
          <w:bCs/>
        </w:rPr>
        <w:t xml:space="preserve">Методическа бележка:  </w:t>
      </w:r>
      <w:r>
        <w:t xml:space="preserve">Проверява разбирането, че паричното задължение на купувача се изчерпва с уговорената цена, освен при особено основание за лихви.</w:t>
      </w:r>
    </w:p>
    <w:p>
      <w:pPr>
        <w:pStyle w:val="Heading3"/>
        <w:spacing w:after="60" w:before="240"/>
      </w:pPr>
      <w:r>
        <w:rPr>
          <w:b/>
          <w:bCs/>
          <w:sz w:val="24"/>
          <w:szCs w:val="24"/>
        </w:rPr>
        <w:t xml:space="preserve">Въпрос 3</w:t>
      </w:r>
      <w:r>
        <w:rPr>
          <w:i/>
          <w:iCs/>
          <w:color w:val="767676"/>
          <w:sz w:val="19"/>
          <w:szCs w:val="19"/>
        </w:rPr>
        <w:t xml:space="preserve">   (№ 543 от 780)</w:t>
      </w:r>
    </w:p>
    <w:p>
      <w:pPr>
        <w:spacing w:after="100"/>
      </w:pPr>
      <w:r>
        <w:rPr>
          <w:b/>
          <w:bCs/>
          <w:sz w:val="19"/>
          <w:szCs w:val="19"/>
        </w:rPr>
        <w:t xml:space="preserve">Подтема: </w:t>
      </w:r>
      <w:r>
        <w:rPr>
          <w:sz w:val="19"/>
          <w:szCs w:val="19"/>
        </w:rPr>
        <w:t xml:space="preserve">Място и момент на плащане</w:t>
      </w:r>
      <w:r>
        <w:rPr>
          <w:b/>
          <w:bCs/>
          <w:sz w:val="19"/>
          <w:szCs w:val="19"/>
        </w:rPr>
        <w:t xml:space="preserve">     Ниво: </w:t>
      </w:r>
      <w:r>
        <w:rPr>
          <w:sz w:val="19"/>
          <w:szCs w:val="19"/>
        </w:rPr>
        <w:t xml:space="preserve">Базово</w:t>
      </w:r>
    </w:p>
    <w:p>
      <w:pPr>
        <w:spacing w:after="80" w:before="0"/>
      </w:pPr>
      <w:r>
        <w:t xml:space="preserve">Ако страните не са уговорили друго, кога и къде се плаща цената?</w:t>
      </w:r>
    </w:p>
    <w:p>
      <w:pPr>
        <w:spacing w:after="40"/>
        <w:ind w:left="431" w:hanging="360"/>
      </w:pPr>
      <w:r>
        <w:rPr>
          <w:b/>
          <w:bCs/>
        </w:rPr>
        <w:t xml:space="preserve">А) </w:t>
      </w:r>
      <w:r>
        <w:t xml:space="preserve">в местожителството на продавача, в едномесечен срок от договора</w:t>
      </w:r>
    </w:p>
    <w:p>
      <w:pPr>
        <w:spacing w:after="40"/>
        <w:ind w:left="431" w:hanging="360"/>
      </w:pPr>
      <w:r>
        <w:rPr>
          <w:b/>
          <w:bCs/>
        </w:rPr>
        <w:t xml:space="preserve">Б) </w:t>
      </w:r>
      <w:r>
        <w:t xml:space="preserve">в местожителството на купувача, при изрично поискване от продавача</w:t>
      </w:r>
    </w:p>
    <w:p>
      <w:pPr>
        <w:spacing w:after="40"/>
        <w:ind w:left="431" w:hanging="360"/>
      </w:pPr>
      <w:r>
        <w:rPr>
          <w:b/>
          <w:bCs/>
        </w:rPr>
        <w:t xml:space="preserve">В) </w:t>
      </w:r>
      <w:r>
        <w:t xml:space="preserve">едновременно с предаването на вещта и на мястото на предаването</w:t>
      </w:r>
    </w:p>
    <w:p>
      <w:pPr>
        <w:spacing w:after="40"/>
        <w:ind w:left="431" w:hanging="360"/>
      </w:pPr>
      <w:r>
        <w:rPr>
          <w:b/>
          <w:bCs/>
        </w:rPr>
        <w:t xml:space="preserve">Г) </w:t>
      </w:r>
      <w:r>
        <w:t xml:space="preserve">при сключването на договора, на мястото на неговото сключване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Плащането трябва да стане едновременно с предаването на вещта и на мястото, където предаването се извършва, освен ако не е уговорено друго (чл. 200, ал. 2 ЗЗД).</w:t>
      </w:r>
    </w:p>
    <w:p>
      <w:pPr>
        <w:spacing w:after="100" w:before="0"/>
      </w:pPr>
      <w:r>
        <w:rPr>
          <w:b/>
          <w:bCs/>
        </w:rPr>
        <w:t xml:space="preserve">Защо А е грешен:  </w:t>
      </w:r>
      <w:r>
        <w:t xml:space="preserve">Местожителството на кредитора и допълнителен срок не са предвидени за цената при продажбата.</w:t>
      </w:r>
    </w:p>
    <w:p>
      <w:pPr>
        <w:spacing w:after="100" w:before="0"/>
      </w:pPr>
      <w:r>
        <w:rPr>
          <w:b/>
          <w:bCs/>
        </w:rPr>
        <w:t xml:space="preserve">Защо Б е грешен:  </w:t>
      </w:r>
      <w:r>
        <w:t xml:space="preserve">Това би отговаряло на общ ред за парични задължения, но при продажбата действа особеното правило на чл. 200, ал. 2 ЗЗД.</w:t>
      </w:r>
    </w:p>
    <w:p>
      <w:pPr>
        <w:spacing w:after="100" w:before="0"/>
      </w:pPr>
      <w:r>
        <w:rPr>
          <w:b/>
          <w:bCs/>
        </w:rPr>
        <w:t xml:space="preserve">Защо Г е грешен:  </w:t>
      </w:r>
      <w:r>
        <w:t xml:space="preserve">Моментът на плащане се привързва към предаването на вещта, а не към сключването на договора.</w:t>
      </w:r>
    </w:p>
    <w:p>
      <w:pPr>
        <w:spacing w:after="140" w:before="0"/>
      </w:pPr>
      <w:r>
        <w:rPr>
          <w:b/>
          <w:bCs/>
        </w:rPr>
        <w:t xml:space="preserve">Методическа бележка:  </w:t>
      </w:r>
      <w:r>
        <w:t xml:space="preserve">Проверява знанието на насрещната обвързаност между предаване и плащане.</w:t>
      </w:r>
    </w:p>
    <w:p>
      <w:pPr>
        <w:pStyle w:val="Heading3"/>
        <w:spacing w:after="60" w:before="240"/>
      </w:pPr>
      <w:r>
        <w:rPr>
          <w:b/>
          <w:bCs/>
          <w:sz w:val="24"/>
          <w:szCs w:val="24"/>
        </w:rPr>
        <w:t xml:space="preserve">Въпрос 4</w:t>
      </w:r>
      <w:r>
        <w:rPr>
          <w:i/>
          <w:iCs/>
          <w:color w:val="767676"/>
          <w:sz w:val="19"/>
          <w:szCs w:val="19"/>
        </w:rPr>
        <w:t xml:space="preserve">   (№ 544 от 780)</w:t>
      </w:r>
    </w:p>
    <w:p>
      <w:pPr>
        <w:spacing w:after="100"/>
      </w:pPr>
      <w:r>
        <w:rPr>
          <w:b/>
          <w:bCs/>
          <w:sz w:val="19"/>
          <w:szCs w:val="19"/>
        </w:rPr>
        <w:t xml:space="preserve">Подтема: </w:t>
      </w:r>
      <w:r>
        <w:rPr>
          <w:sz w:val="19"/>
          <w:szCs w:val="19"/>
        </w:rPr>
        <w:t xml:space="preserve">Съотношение с общия ред по чл. 68 ЗЗД</w:t>
      </w:r>
      <w:r>
        <w:rPr>
          <w:b/>
          <w:bCs/>
          <w:sz w:val="19"/>
          <w:szCs w:val="19"/>
        </w:rPr>
        <w:t xml:space="preserve">     Ниво: </w:t>
      </w:r>
      <w:r>
        <w:rPr>
          <w:sz w:val="19"/>
          <w:szCs w:val="19"/>
        </w:rPr>
        <w:t xml:space="preserve">Средно</w:t>
      </w:r>
    </w:p>
    <w:p>
      <w:pPr>
        <w:spacing w:after="80" w:before="0"/>
      </w:pPr>
      <w:r>
        <w:t xml:space="preserve">Как се отнася правилото на чл. 200, ал. 2 ЗЗД към общото правило за мястото на изпълнение по чл. 68 ЗЗД?</w:t>
      </w:r>
    </w:p>
    <w:p>
      <w:pPr>
        <w:spacing w:after="40"/>
        <w:ind w:left="431" w:hanging="360"/>
      </w:pPr>
      <w:r>
        <w:rPr>
          <w:b/>
          <w:bCs/>
        </w:rPr>
        <w:t xml:space="preserve">А) </w:t>
      </w:r>
      <w:r>
        <w:t xml:space="preserve">представлява специално правило, което измества общия ред</w:t>
      </w:r>
    </w:p>
    <w:p>
      <w:pPr>
        <w:spacing w:after="40"/>
        <w:ind w:left="431" w:hanging="360"/>
      </w:pPr>
      <w:r>
        <w:rPr>
          <w:b/>
          <w:bCs/>
        </w:rPr>
        <w:t xml:space="preserve">Б) </w:t>
      </w:r>
      <w:r>
        <w:t xml:space="preserve">допълва общия ред и го разпростира върху паричните задължения</w:t>
      </w:r>
    </w:p>
    <w:p>
      <w:pPr>
        <w:spacing w:after="40"/>
        <w:ind w:left="431" w:hanging="360"/>
      </w:pPr>
      <w:r>
        <w:rPr>
          <w:b/>
          <w:bCs/>
        </w:rPr>
        <w:t xml:space="preserve">В) </w:t>
      </w:r>
      <w:r>
        <w:t xml:space="preserve">повтаря общия ред и няма собствено приложно поле при продажбата</w:t>
      </w:r>
    </w:p>
    <w:p>
      <w:pPr>
        <w:spacing w:after="40"/>
        <w:ind w:left="431" w:hanging="360"/>
      </w:pPr>
      <w:r>
        <w:rPr>
          <w:b/>
          <w:bCs/>
        </w:rPr>
        <w:t xml:space="preserve">Г) </w:t>
      </w:r>
      <w:r>
        <w:t xml:space="preserve">отстъпва пред общия ред, когато продадената вещ е движима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200, ал. 2 ЗЗД урежда мястото и момента на плащане при продажбата като специално правило, дерогиращо общия ред по чл. 68 ЗЗД.</w:t>
      </w:r>
    </w:p>
    <w:p>
      <w:pPr>
        <w:spacing w:after="100" w:before="0"/>
      </w:pPr>
      <w:r>
        <w:rPr>
          <w:b/>
          <w:bCs/>
        </w:rPr>
        <w:t xml:space="preserve">Защо Б е грешен:  </w:t>
      </w:r>
      <w:r>
        <w:t xml:space="preserve">Не става дума за допълване: специалната норма изключва приложението на общата в своето поле.</w:t>
      </w:r>
    </w:p>
    <w:p>
      <w:pPr>
        <w:spacing w:after="100" w:before="0"/>
      </w:pPr>
      <w:r>
        <w:rPr>
          <w:b/>
          <w:bCs/>
        </w:rPr>
        <w:t xml:space="preserve">Защо В е грешен:  </w:t>
      </w:r>
      <w:r>
        <w:t xml:space="preserve">Правилото има собствено съдържание — привързва плащането към мястото и момента на предаването.</w:t>
      </w:r>
    </w:p>
    <w:p>
      <w:pPr>
        <w:spacing w:after="100" w:before="0"/>
      </w:pPr>
      <w:r>
        <w:rPr>
          <w:b/>
          <w:bCs/>
        </w:rPr>
        <w:t xml:space="preserve">Защо Г е грешен:  </w:t>
      </w:r>
      <w:r>
        <w:t xml:space="preserve">Приложението на чл. 200, ал. 2 ЗЗД не се определя от вида на вещта; отклонение може да произтече от уговорка на страните.</w:t>
      </w:r>
    </w:p>
    <w:p>
      <w:pPr>
        <w:spacing w:after="140" w:before="0"/>
      </w:pPr>
      <w:r>
        <w:rPr>
          <w:b/>
          <w:bCs/>
        </w:rPr>
        <w:t xml:space="preserve">Методическа бележка:  </w:t>
      </w:r>
      <w:r>
        <w:t xml:space="preserve">Проверява боравенето със съотношението между специална и обща норма в облигационното право.</w:t>
      </w:r>
    </w:p>
    <w:p>
      <w:pPr>
        <w:pStyle w:val="Heading3"/>
        <w:spacing w:after="60" w:before="240"/>
      </w:pPr>
      <w:r>
        <w:rPr>
          <w:b/>
          <w:bCs/>
          <w:sz w:val="24"/>
          <w:szCs w:val="24"/>
        </w:rPr>
        <w:t xml:space="preserve">Въпрос 5</w:t>
      </w:r>
      <w:r>
        <w:rPr>
          <w:i/>
          <w:iCs/>
          <w:color w:val="767676"/>
          <w:sz w:val="19"/>
          <w:szCs w:val="19"/>
        </w:rPr>
        <w:t xml:space="preserve">   (№ 545 от 780)</w:t>
      </w:r>
    </w:p>
    <w:p>
      <w:pPr>
        <w:spacing w:after="100"/>
      </w:pPr>
      <w:r>
        <w:rPr>
          <w:b/>
          <w:bCs/>
          <w:sz w:val="19"/>
          <w:szCs w:val="19"/>
        </w:rPr>
        <w:t xml:space="preserve">Подтема: </w:t>
      </w:r>
      <w:r>
        <w:rPr>
          <w:sz w:val="19"/>
          <w:szCs w:val="19"/>
        </w:rPr>
        <w:t xml:space="preserve">Опасност от съдебно отстранение</w:t>
      </w:r>
      <w:r>
        <w:rPr>
          <w:b/>
          <w:bCs/>
          <w:sz w:val="19"/>
          <w:szCs w:val="19"/>
        </w:rPr>
        <w:t xml:space="preserve">     Ниво: </w:t>
      </w:r>
      <w:r>
        <w:rPr>
          <w:sz w:val="19"/>
          <w:szCs w:val="19"/>
        </w:rPr>
        <w:t xml:space="preserve">Средно</w:t>
      </w:r>
    </w:p>
    <w:p>
      <w:pPr>
        <w:spacing w:after="80" w:before="0"/>
      </w:pPr>
      <w:r>
        <w:t xml:space="preserve">Купувачът узнава, че трето лице има по-силни права върху купената вещ. Какво може да предприеме, преди да плати цената?</w:t>
      </w:r>
    </w:p>
    <w:p>
      <w:pPr>
        <w:spacing w:after="40"/>
        <w:ind w:left="431" w:hanging="360"/>
      </w:pPr>
      <w:r>
        <w:rPr>
          <w:b/>
          <w:bCs/>
        </w:rPr>
        <w:t xml:space="preserve">А) </w:t>
      </w:r>
      <w:r>
        <w:t xml:space="preserve">да прихване цената със стойността на предявените чужди претенции</w:t>
      </w:r>
    </w:p>
    <w:p>
      <w:pPr>
        <w:spacing w:after="40"/>
        <w:ind w:left="431" w:hanging="360"/>
      </w:pPr>
      <w:r>
        <w:rPr>
          <w:b/>
          <w:bCs/>
        </w:rPr>
        <w:t xml:space="preserve">Б) </w:t>
      </w:r>
      <w:r>
        <w:t xml:space="preserve">да откаже плащането, докато не получи надлежно обезпечение</w:t>
      </w:r>
    </w:p>
    <w:p>
      <w:pPr>
        <w:spacing w:after="40"/>
        <w:ind w:left="431" w:hanging="360"/>
      </w:pPr>
      <w:r>
        <w:rPr>
          <w:b/>
          <w:bCs/>
        </w:rPr>
        <w:t xml:space="preserve">В) </w:t>
      </w:r>
      <w:r>
        <w:t xml:space="preserve">да развали договора незабавно, без покана към продавача</w:t>
      </w:r>
    </w:p>
    <w:p>
      <w:pPr>
        <w:spacing w:after="40"/>
        <w:ind w:left="431" w:hanging="360"/>
      </w:pPr>
      <w:r>
        <w:rPr>
          <w:b/>
          <w:bCs/>
        </w:rPr>
        <w:t xml:space="preserve">Г) </w:t>
      </w:r>
      <w:r>
        <w:t xml:space="preserve">да иска намаляване на цената съразмерно с риска от отстраняване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опасност купувачът да претърпи съдебно отстранение поради права на трето лице, той може да откаже плащането, докато не му бъде дадено надлежно обезпечение (чл. 90, ал. 2 ЗЗД).</w:t>
      </w:r>
    </w:p>
    <w:p>
      <w:pPr>
        <w:spacing w:after="100" w:before="0"/>
      </w:pPr>
      <w:r>
        <w:rPr>
          <w:b/>
          <w:bCs/>
        </w:rPr>
        <w:t xml:space="preserve">Защо А е грешен:  </w:t>
      </w:r>
      <w:r>
        <w:t xml:space="preserve">Прихващане предполага насрещно изискуемо вземане на купувача срещу продавача, каквото тук не е налице.</w:t>
      </w:r>
    </w:p>
    <w:p>
      <w:pPr>
        <w:spacing w:after="100" w:before="0"/>
      </w:pPr>
      <w:r>
        <w:rPr>
          <w:b/>
          <w:bCs/>
        </w:rPr>
        <w:t xml:space="preserve">Защо В е грешен:  </w:t>
      </w:r>
      <w:r>
        <w:t xml:space="preserve">Опасността от отстраняване поражда право да се задържи плащането, а не незабавно разваляне на договора.</w:t>
      </w:r>
    </w:p>
    <w:p>
      <w:pPr>
        <w:spacing w:after="100" w:before="0"/>
      </w:pPr>
      <w:r>
        <w:rPr>
          <w:b/>
          <w:bCs/>
        </w:rPr>
        <w:t xml:space="preserve">Защо Г е грешен:  </w:t>
      </w:r>
      <w:r>
        <w:t xml:space="preserve">Намаляване на цената е средство при недостатъци, а не отговор на риск от съдебно отстранение.</w:t>
      </w:r>
    </w:p>
    <w:p>
      <w:pPr>
        <w:spacing w:after="140" w:before="0"/>
      </w:pPr>
      <w:r>
        <w:rPr>
          <w:b/>
          <w:bCs/>
        </w:rPr>
        <w:t xml:space="preserve">Методическа бележка:  </w:t>
      </w:r>
      <w:r>
        <w:t xml:space="preserve">Проверява дали студентът разпознава възражението за несигурност като средство за защита на купувача.</w:t>
      </w:r>
    </w:p>
    <w:p>
      <w:pPr>
        <w:pStyle w:val="Heading3"/>
        <w:spacing w:after="60" w:before="240"/>
      </w:pPr>
      <w:r>
        <w:rPr>
          <w:b/>
          <w:bCs/>
          <w:sz w:val="24"/>
          <w:szCs w:val="24"/>
        </w:rPr>
        <w:t xml:space="preserve">Въпрос 6</w:t>
      </w:r>
      <w:r>
        <w:rPr>
          <w:i/>
          <w:iCs/>
          <w:color w:val="767676"/>
          <w:sz w:val="19"/>
          <w:szCs w:val="19"/>
        </w:rPr>
        <w:t xml:space="preserve">   (№ 546 от 780)</w:t>
      </w:r>
    </w:p>
    <w:p>
      <w:pPr>
        <w:spacing w:after="100"/>
      </w:pPr>
      <w:r>
        <w:rPr>
          <w:b/>
          <w:bCs/>
          <w:sz w:val="19"/>
          <w:szCs w:val="19"/>
        </w:rPr>
        <w:t xml:space="preserve">Подтема: </w:t>
      </w:r>
      <w:r>
        <w:rPr>
          <w:sz w:val="19"/>
          <w:szCs w:val="19"/>
        </w:rPr>
        <w:t xml:space="preserve">Средства на продавача при неплатена цена</w:t>
      </w:r>
      <w:r>
        <w:rPr>
          <w:b/>
          <w:bCs/>
          <w:sz w:val="19"/>
          <w:szCs w:val="19"/>
        </w:rPr>
        <w:t xml:space="preserve">     Ниво: </w:t>
      </w:r>
      <w:r>
        <w:rPr>
          <w:sz w:val="19"/>
          <w:szCs w:val="19"/>
        </w:rPr>
        <w:t xml:space="preserve">Средно</w:t>
      </w:r>
    </w:p>
    <w:p>
      <w:pPr>
        <w:spacing w:after="80" w:before="0"/>
      </w:pPr>
      <w:r>
        <w:t xml:space="preserve">Срок за плащане не е уговорен, вещта е предадена, а цената не е платена. Кое специално средство има продавачът?</w:t>
      </w:r>
    </w:p>
    <w:p>
      <w:pPr>
        <w:spacing w:after="40"/>
        <w:ind w:left="431" w:hanging="360"/>
      </w:pPr>
      <w:r>
        <w:rPr>
          <w:b/>
          <w:bCs/>
        </w:rPr>
        <w:t xml:space="preserve">А) </w:t>
      </w:r>
      <w:r>
        <w:t xml:space="preserve">да иска обявяване на продажбата за нищожна поради неплатената цена</w:t>
      </w:r>
    </w:p>
    <w:p>
      <w:pPr>
        <w:spacing w:after="40"/>
        <w:ind w:left="431" w:hanging="360"/>
      </w:pPr>
      <w:r>
        <w:rPr>
          <w:b/>
          <w:bCs/>
        </w:rPr>
        <w:t xml:space="preserve">Б) </w:t>
      </w:r>
      <w:r>
        <w:t xml:space="preserve">да задържи вещта, докато купувачът не му предложи дължимото плащане</w:t>
      </w:r>
    </w:p>
    <w:p>
      <w:pPr>
        <w:spacing w:after="40"/>
        <w:ind w:left="431" w:hanging="360"/>
      </w:pPr>
      <w:r>
        <w:rPr>
          <w:b/>
          <w:bCs/>
        </w:rPr>
        <w:t xml:space="preserve">В) </w:t>
      </w:r>
      <w:r>
        <w:t xml:space="preserve">да поиска налагане на запор върху вещта в тримесечен срок</w:t>
      </w:r>
    </w:p>
    <w:p>
      <w:pPr>
        <w:spacing w:after="40"/>
        <w:ind w:left="431" w:hanging="360"/>
      </w:pPr>
      <w:r>
        <w:rPr>
          <w:b/>
          <w:bCs/>
        </w:rPr>
        <w:t xml:space="preserve">Г) </w:t>
      </w:r>
      <w:r>
        <w:t xml:space="preserve">да поиска връщане на вещта в петнадесетдневен срок от предаването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срок за плащане не е уговорен и купувачът е получил вещта, без да плати, продавачът може в петнадесетдневен срок от предаването да поиска връщането ѝ, ако тя се намира още у купувача и е в предаденото състояние (чл. 202 ЗЗД).</w:t>
      </w:r>
    </w:p>
    <w:p>
      <w:pPr>
        <w:spacing w:after="100" w:before="0"/>
      </w:pPr>
      <w:r>
        <w:rPr>
          <w:b/>
          <w:bCs/>
        </w:rPr>
        <w:t xml:space="preserve">Защо А е грешен:  </w:t>
      </w:r>
      <w:r>
        <w:t xml:space="preserve">Неплащането на цената е неизпълнение, а не порок при сключването; то води до разваляне по чл. 87 ЗЗД, не до нищожност.</w:t>
      </w:r>
    </w:p>
    <w:p>
      <w:pPr>
        <w:spacing w:after="100" w:before="0"/>
      </w:pPr>
      <w:r>
        <w:rPr>
          <w:b/>
          <w:bCs/>
        </w:rPr>
        <w:t xml:space="preserve">Защо Б е грешен:  </w:t>
      </w:r>
      <w:r>
        <w:t xml:space="preserve">Правото на задържане предполага вещта да не е предадена; след предаването то е изчерпано.</w:t>
      </w:r>
    </w:p>
    <w:p>
      <w:pPr>
        <w:spacing w:after="100" w:before="0"/>
      </w:pPr>
      <w:r>
        <w:rPr>
          <w:b/>
          <w:bCs/>
        </w:rPr>
        <w:t xml:space="preserve">Защо В е грешен:  </w:t>
      </w:r>
      <w:r>
        <w:t xml:space="preserve">Законът не предвижда такова средство в полза на продавача; срокът по чл. 202 ЗЗД е петнадесетдневен.</w:t>
      </w:r>
    </w:p>
    <w:p>
      <w:pPr>
        <w:spacing w:after="140" w:before="0"/>
      </w:pPr>
      <w:r>
        <w:rPr>
          <w:b/>
          <w:bCs/>
        </w:rPr>
        <w:t xml:space="preserve">Методическа бележка:  </w:t>
      </w:r>
      <w:r>
        <w:t xml:space="preserve">Проверява познаването на специалния иск по чл. 202 ЗЗД и предпоставките му.</w:t>
      </w:r>
    </w:p>
    <w:p>
      <w:pPr>
        <w:pStyle w:val="Heading3"/>
        <w:spacing w:after="60" w:before="240"/>
      </w:pPr>
      <w:r>
        <w:rPr>
          <w:b/>
          <w:bCs/>
          <w:sz w:val="24"/>
          <w:szCs w:val="24"/>
        </w:rPr>
        <w:t xml:space="preserve">Въпрос 7</w:t>
      </w:r>
      <w:r>
        <w:rPr>
          <w:i/>
          <w:iCs/>
          <w:color w:val="767676"/>
          <w:sz w:val="19"/>
          <w:szCs w:val="19"/>
        </w:rPr>
        <w:t xml:space="preserve">   (№ 547 от 780)</w:t>
      </w:r>
    </w:p>
    <w:p>
      <w:pPr>
        <w:spacing w:after="100"/>
      </w:pPr>
      <w:r>
        <w:rPr>
          <w:b/>
          <w:bCs/>
          <w:sz w:val="19"/>
          <w:szCs w:val="19"/>
        </w:rPr>
        <w:t xml:space="preserve">Подтема: </w:t>
      </w:r>
      <w:r>
        <w:rPr>
          <w:sz w:val="19"/>
          <w:szCs w:val="19"/>
        </w:rPr>
        <w:t xml:space="preserve">Ограничения на иска по чл. 202 ЗЗД</w:t>
      </w:r>
      <w:r>
        <w:rPr>
          <w:b/>
          <w:bCs/>
          <w:sz w:val="19"/>
          <w:szCs w:val="19"/>
        </w:rPr>
        <w:t xml:space="preserve">     Ниво: </w:t>
      </w:r>
      <w:r>
        <w:rPr>
          <w:sz w:val="19"/>
          <w:szCs w:val="19"/>
        </w:rPr>
        <w:t xml:space="preserve">Високо</w:t>
      </w:r>
    </w:p>
    <w:p>
      <w:pPr>
        <w:spacing w:after="80" w:before="0"/>
      </w:pPr>
      <w:r>
        <w:t xml:space="preserve">Продавачът иска връщане на вещта по чл. 202 ЗЗД, но междувременно кредитор на купувача е наложил запор върху нея. Как се решава конкуренцията?</w:t>
      </w:r>
    </w:p>
    <w:p>
      <w:pPr>
        <w:spacing w:after="40"/>
        <w:ind w:left="431" w:hanging="360"/>
      </w:pPr>
      <w:r>
        <w:rPr>
          <w:b/>
          <w:bCs/>
        </w:rPr>
        <w:t xml:space="preserve">А) </w:t>
      </w:r>
      <w:r>
        <w:t xml:space="preserve">продавачът има предимство, тъй като цената не е била платена</w:t>
      </w:r>
    </w:p>
    <w:p>
      <w:pPr>
        <w:spacing w:after="40"/>
        <w:ind w:left="431" w:hanging="360"/>
      </w:pPr>
      <w:r>
        <w:rPr>
          <w:b/>
          <w:bCs/>
        </w:rPr>
        <w:t xml:space="preserve">Б) </w:t>
      </w:r>
      <w:r>
        <w:t xml:space="preserve">запорът отпада, ако е наложен след предаването на вещта</w:t>
      </w:r>
    </w:p>
    <w:p>
      <w:pPr>
        <w:spacing w:after="40"/>
        <w:ind w:left="431" w:hanging="360"/>
      </w:pPr>
      <w:r>
        <w:rPr>
          <w:b/>
          <w:bCs/>
        </w:rPr>
        <w:t xml:space="preserve">В) </w:t>
      </w:r>
      <w:r>
        <w:t xml:space="preserve">искането не може да бъде упражнено във вреда на този кредитор</w:t>
      </w:r>
    </w:p>
    <w:p>
      <w:pPr>
        <w:spacing w:after="40"/>
        <w:ind w:left="431" w:hanging="360"/>
      </w:pPr>
      <w:r>
        <w:rPr>
          <w:b/>
          <w:bCs/>
        </w:rPr>
        <w:t xml:space="preserve">Г) </w:t>
      </w:r>
      <w:r>
        <w:t xml:space="preserve">продавачът се удовлетворява по реда на привилегированите кредитори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Искането по чл. 202 ЗЗД не може да се упражни във вреда на кредитори на купувача, наложили запор върху вещта или получили я в залог добросъвестно, без да знаят за неплатената цена.</w:t>
      </w:r>
    </w:p>
    <w:p>
      <w:pPr>
        <w:spacing w:after="100" w:before="0"/>
      </w:pPr>
      <w:r>
        <w:rPr>
          <w:b/>
          <w:bCs/>
        </w:rPr>
        <w:t xml:space="preserve">Защо А е грешен:  </w:t>
      </w:r>
      <w:r>
        <w:t xml:space="preserve">Неплатената цена е предпоставката на иска, но тя не преодолява защитата, която законът дава на тези кредитори.</w:t>
      </w:r>
    </w:p>
    <w:p>
      <w:pPr>
        <w:spacing w:after="100" w:before="0"/>
      </w:pPr>
      <w:r>
        <w:rPr>
          <w:b/>
          <w:bCs/>
        </w:rPr>
        <w:t xml:space="preserve">Защо Б е грешен:  </w:t>
      </w:r>
      <w:r>
        <w:t xml:space="preserve">Моментът на предаването не е критерий за отпадане на запора; законът защитава запорния кредитор.</w:t>
      </w:r>
    </w:p>
    <w:p>
      <w:pPr>
        <w:spacing w:after="100" w:before="0"/>
      </w:pPr>
      <w:r>
        <w:rPr>
          <w:b/>
          <w:bCs/>
        </w:rPr>
        <w:t xml:space="preserve">Защо Г е грешен:  </w:t>
      </w:r>
      <w:r>
        <w:t xml:space="preserve">Чл. 202 ЗЗД урежда връщане на вещта, а не привилегия при разпределение на суми.</w:t>
      </w:r>
    </w:p>
    <w:p>
      <w:pPr>
        <w:spacing w:after="140" w:before="0"/>
      </w:pPr>
      <w:r>
        <w:rPr>
          <w:b/>
          <w:bCs/>
        </w:rPr>
        <w:t xml:space="preserve">Методическа бележка:  </w:t>
      </w:r>
      <w:r>
        <w:t xml:space="preserve">Проверява разбирането, че специалният иск отстъпва пред защитата на добросъвестни трети лица.</w:t>
      </w:r>
    </w:p>
    <w:p>
      <w:pPr>
        <w:pStyle w:val="Heading3"/>
        <w:spacing w:after="60" w:before="240"/>
      </w:pPr>
      <w:r>
        <w:rPr>
          <w:b/>
          <w:bCs/>
          <w:sz w:val="24"/>
          <w:szCs w:val="24"/>
        </w:rPr>
        <w:t xml:space="preserve">Въпрос 8</w:t>
      </w:r>
      <w:r>
        <w:rPr>
          <w:i/>
          <w:iCs/>
          <w:color w:val="767676"/>
          <w:sz w:val="19"/>
          <w:szCs w:val="19"/>
        </w:rPr>
        <w:t xml:space="preserve">   (№ 548 от 780)</w:t>
      </w:r>
    </w:p>
    <w:p>
      <w:pPr>
        <w:spacing w:after="100"/>
      </w:pPr>
      <w:r>
        <w:rPr>
          <w:b/>
          <w:bCs/>
          <w:sz w:val="19"/>
          <w:szCs w:val="19"/>
        </w:rPr>
        <w:t xml:space="preserve">Подтема: </w:t>
      </w:r>
      <w:r>
        <w:rPr>
          <w:sz w:val="19"/>
          <w:szCs w:val="19"/>
        </w:rPr>
        <w:t xml:space="preserve">Задължение да получи вещта</w:t>
      </w:r>
      <w:r>
        <w:rPr>
          <w:b/>
          <w:bCs/>
          <w:sz w:val="19"/>
          <w:szCs w:val="19"/>
        </w:rPr>
        <w:t xml:space="preserve">     Ниво: </w:t>
      </w:r>
      <w:r>
        <w:rPr>
          <w:sz w:val="19"/>
          <w:szCs w:val="19"/>
        </w:rPr>
        <w:t xml:space="preserve">Средно</w:t>
      </w:r>
    </w:p>
    <w:p>
      <w:pPr>
        <w:spacing w:after="80" w:before="0"/>
      </w:pPr>
      <w:r>
        <w:t xml:space="preserve">Продавачът предлага вещ от друг вид спрямо уговореното. Как се преценява отказът на купувача да я получи?</w:t>
      </w:r>
    </w:p>
    <w:p>
      <w:pPr>
        <w:spacing w:after="40"/>
        <w:ind w:left="431" w:hanging="360"/>
      </w:pPr>
      <w:r>
        <w:rPr>
          <w:b/>
          <w:bCs/>
        </w:rPr>
        <w:t xml:space="preserve">А) </w:t>
      </w:r>
      <w:r>
        <w:t xml:space="preserve">отказът е правомерен, защото предложеното не отговаря на договора</w:t>
      </w:r>
    </w:p>
    <w:p>
      <w:pPr>
        <w:spacing w:after="40"/>
        <w:ind w:left="431" w:hanging="360"/>
      </w:pPr>
      <w:r>
        <w:rPr>
          <w:b/>
          <w:bCs/>
        </w:rPr>
        <w:t xml:space="preserve">Б) </w:t>
      </w:r>
      <w:r>
        <w:t xml:space="preserve">отказът съставлява забава на купувача с последиците по чл. 96 ЗЗД</w:t>
      </w:r>
    </w:p>
    <w:p>
      <w:pPr>
        <w:spacing w:after="40"/>
        <w:ind w:left="431" w:hanging="360"/>
      </w:pPr>
      <w:r>
        <w:rPr>
          <w:b/>
          <w:bCs/>
        </w:rPr>
        <w:t xml:space="preserve">В) </w:t>
      </w:r>
      <w:r>
        <w:t xml:space="preserve">отказът е допустим, ако бъде заявен писмено в тридневен срок</w:t>
      </w:r>
    </w:p>
    <w:p>
      <w:pPr>
        <w:spacing w:after="40"/>
        <w:ind w:left="431" w:hanging="360"/>
      </w:pPr>
      <w:r>
        <w:rPr>
          <w:b/>
          <w:bCs/>
        </w:rPr>
        <w:t xml:space="preserve">Г) </w:t>
      </w:r>
      <w:r>
        <w:t xml:space="preserve">отказът поражда право на продавача да развали договора по чл. 87 ЗЗД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Купувачът не е длъжен да приеме вещ, която не отговаря на уговореното по вид, качество или срок. Задължението му за получаване има за предмет уговорената, а не всяка предложена вещ (чл. 200, ал. 1 ЗЗД).</w:t>
      </w:r>
    </w:p>
    <w:p>
      <w:pPr>
        <w:spacing w:after="100" w:before="0"/>
      </w:pPr>
      <w:r>
        <w:rPr>
          <w:b/>
          <w:bCs/>
        </w:rPr>
        <w:t xml:space="preserve">Защо Б е грешен:  </w:t>
      </w:r>
      <w:r>
        <w:t xml:space="preserve">Забава на кредитора настъпва при отказ да се приеме надлежно изпълнение; предложеното тук не е такова.</w:t>
      </w:r>
    </w:p>
    <w:p>
      <w:pPr>
        <w:spacing w:after="100" w:before="0"/>
      </w:pPr>
      <w:r>
        <w:rPr>
          <w:b/>
          <w:bCs/>
        </w:rPr>
        <w:t xml:space="preserve">Защо В е грешен:  </w:t>
      </w:r>
      <w:r>
        <w:t xml:space="preserve">Правомерността на отказа произтича от несъответствието, а не от спазване на форма и кратък срок.</w:t>
      </w:r>
    </w:p>
    <w:p>
      <w:pPr>
        <w:spacing w:after="100" w:before="0"/>
      </w:pPr>
      <w:r>
        <w:rPr>
          <w:b/>
          <w:bCs/>
        </w:rPr>
        <w:t xml:space="preserve">Защо Г е грешен:  </w:t>
      </w:r>
      <w:r>
        <w:t xml:space="preserve">Разваляне по чл. 87 ЗЗД предполага неизпълнение от купувача, каквото при правомерен отказ липсва.</w:t>
      </w:r>
    </w:p>
    <w:p>
      <w:pPr>
        <w:spacing w:after="140" w:before="0"/>
      </w:pPr>
      <w:r>
        <w:rPr>
          <w:b/>
          <w:bCs/>
        </w:rPr>
        <w:t xml:space="preserve">Методическа бележка:  </w:t>
      </w:r>
      <w:r>
        <w:t xml:space="preserve">Проверява разграничението между правомерен отказ да се приеме несъответстваща вещ и неизпълнение на задължението за получаване.</w:t>
      </w:r>
    </w:p>
    <w:p>
      <w:pPr>
        <w:pStyle w:val="Heading3"/>
        <w:spacing w:after="60" w:before="240"/>
      </w:pPr>
      <w:r>
        <w:rPr>
          <w:b/>
          <w:bCs/>
          <w:sz w:val="24"/>
          <w:szCs w:val="24"/>
        </w:rPr>
        <w:t xml:space="preserve">Въпрос 9</w:t>
      </w:r>
      <w:r>
        <w:rPr>
          <w:i/>
          <w:iCs/>
          <w:color w:val="767676"/>
          <w:sz w:val="19"/>
          <w:szCs w:val="19"/>
        </w:rPr>
        <w:t xml:space="preserve">   (№ 549 от 780)</w:t>
      </w:r>
    </w:p>
    <w:p>
      <w:pPr>
        <w:spacing w:after="100"/>
      </w:pPr>
      <w:r>
        <w:rPr>
          <w:b/>
          <w:bCs/>
          <w:sz w:val="19"/>
          <w:szCs w:val="19"/>
        </w:rPr>
        <w:t xml:space="preserve">Подтема: </w:t>
      </w:r>
      <w:r>
        <w:rPr>
          <w:sz w:val="19"/>
          <w:szCs w:val="19"/>
        </w:rPr>
        <w:t xml:space="preserve">Забава при получаването и рискът</w:t>
      </w:r>
      <w:r>
        <w:rPr>
          <w:b/>
          <w:bCs/>
          <w:sz w:val="19"/>
          <w:szCs w:val="19"/>
        </w:rPr>
        <w:t xml:space="preserve">     Ниво: </w:t>
      </w:r>
      <w:r>
        <w:rPr>
          <w:sz w:val="19"/>
          <w:szCs w:val="19"/>
        </w:rPr>
        <w:t xml:space="preserve">Високо</w:t>
      </w:r>
    </w:p>
    <w:p>
      <w:pPr>
        <w:spacing w:after="80" w:before="0"/>
      </w:pPr>
      <w:r>
        <w:t xml:space="preserve">Уговорен е срок за получаване на вещта. Купувачът не я получава в срока и вещта погива случайно, докато е у продавача. Кой носи риска?</w:t>
      </w:r>
    </w:p>
    <w:p>
      <w:pPr>
        <w:spacing w:after="40"/>
        <w:ind w:left="431" w:hanging="360"/>
      </w:pPr>
      <w:r>
        <w:rPr>
          <w:b/>
          <w:bCs/>
        </w:rPr>
        <w:t xml:space="preserve">А) </w:t>
      </w:r>
      <w:r>
        <w:t xml:space="preserve">продавачът, защото вещта е погинала, докато е била у него</w:t>
      </w:r>
    </w:p>
    <w:p>
      <w:pPr>
        <w:spacing w:after="40"/>
        <w:ind w:left="431" w:hanging="360"/>
      </w:pPr>
      <w:r>
        <w:rPr>
          <w:b/>
          <w:bCs/>
        </w:rPr>
        <w:t xml:space="preserve">Б) </w:t>
      </w:r>
      <w:r>
        <w:t xml:space="preserve">рискът се разпределя поравно между продавача и купувача</w:t>
      </w:r>
    </w:p>
    <w:p>
      <w:pPr>
        <w:spacing w:after="40"/>
        <w:ind w:left="431" w:hanging="360"/>
      </w:pPr>
      <w:r>
        <w:rPr>
          <w:b/>
          <w:bCs/>
        </w:rPr>
        <w:t xml:space="preserve">В) </w:t>
      </w:r>
      <w:r>
        <w:t xml:space="preserve">продавачът, тъй като фактическата власт върху вещта не е предадена</w:t>
      </w:r>
    </w:p>
    <w:p>
      <w:pPr>
        <w:spacing w:after="40"/>
        <w:ind w:left="431" w:hanging="360"/>
      </w:pPr>
      <w:r>
        <w:rPr>
          <w:b/>
          <w:bCs/>
        </w:rPr>
        <w:t xml:space="preserve">Г) </w:t>
      </w:r>
      <w:r>
        <w:t xml:space="preserve">купувачът, върху когото рискът е преминал поради забавата му</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След изтичане на уговорения срок купувачът изпада в забава (чл. 84, ал. 1 ЗЗД). Забавата на купувача при получаването прехвърля върху него риска от случайно погиване или повреждане и освобождава продавача от последиците на собствената му забава (чл. 96 ЗЗД).</w:t>
      </w:r>
    </w:p>
    <w:p>
      <w:pPr>
        <w:spacing w:after="100" w:before="0"/>
      </w:pPr>
      <w:r>
        <w:rPr>
          <w:b/>
          <w:bCs/>
        </w:rPr>
        <w:t xml:space="preserve">Защо А е грешен:  </w:t>
      </w:r>
      <w:r>
        <w:t xml:space="preserve">Местонахождението на вещта не е решаващо; решаващо е върху кого е преминал рискът поради забавата.</w:t>
      </w:r>
    </w:p>
    <w:p>
      <w:pPr>
        <w:spacing w:after="100" w:before="0"/>
      </w:pPr>
      <w:r>
        <w:rPr>
          <w:b/>
          <w:bCs/>
        </w:rPr>
        <w:t xml:space="preserve">Защо Б е грешен:  </w:t>
      </w:r>
      <w:r>
        <w:t xml:space="preserve">Законът не предвижда поделяне на риска между страните в тази хипотеза.</w:t>
      </w:r>
    </w:p>
    <w:p>
      <w:pPr>
        <w:spacing w:after="100" w:before="0"/>
      </w:pPr>
      <w:r>
        <w:rPr>
          <w:b/>
          <w:bCs/>
        </w:rPr>
        <w:t xml:space="preserve">Защо В е грешен:  </w:t>
      </w:r>
      <w:r>
        <w:t xml:space="preserve">Липсата на предаване се дължи именно на забавата на купувача, поради което той понася последиците.</w:t>
      </w:r>
    </w:p>
    <w:p>
      <w:pPr>
        <w:spacing w:after="140" w:before="0"/>
      </w:pPr>
      <w:r>
        <w:rPr>
          <w:b/>
          <w:bCs/>
        </w:rPr>
        <w:t xml:space="preserve">Методическа бележка:  </w:t>
      </w:r>
      <w:r>
        <w:t xml:space="preserve">Проверява дали студентът разграничава забавата на купувача като кредитор при получаването от длъжниковата му забава при плащането, и последиците за риска.</w:t>
      </w:r>
    </w:p>
    <w:p>
      <w:pPr>
        <w:pStyle w:val="Heading3"/>
        <w:spacing w:after="60" w:before="240"/>
      </w:pPr>
      <w:r>
        <w:rPr>
          <w:b/>
          <w:bCs/>
          <w:sz w:val="24"/>
          <w:szCs w:val="24"/>
        </w:rPr>
        <w:t xml:space="preserve">Въпрос 10</w:t>
      </w:r>
      <w:r>
        <w:rPr>
          <w:i/>
          <w:iCs/>
          <w:color w:val="767676"/>
          <w:sz w:val="19"/>
          <w:szCs w:val="19"/>
        </w:rPr>
        <w:t xml:space="preserve">   (№ 550 от 780)</w:t>
      </w:r>
    </w:p>
    <w:p>
      <w:pPr>
        <w:spacing w:after="100"/>
      </w:pPr>
      <w:r>
        <w:rPr>
          <w:b/>
          <w:bCs/>
          <w:sz w:val="19"/>
          <w:szCs w:val="19"/>
        </w:rPr>
        <w:t xml:space="preserve">Подтема: </w:t>
      </w:r>
      <w:r>
        <w:rPr>
          <w:sz w:val="19"/>
          <w:szCs w:val="19"/>
        </w:rPr>
        <w:t xml:space="preserve">Разноски по продажбата</w:t>
      </w:r>
      <w:r>
        <w:rPr>
          <w:b/>
          <w:bCs/>
          <w:sz w:val="19"/>
          <w:szCs w:val="19"/>
        </w:rPr>
        <w:t xml:space="preserve">     Ниво: </w:t>
      </w:r>
      <w:r>
        <w:rPr>
          <w:sz w:val="19"/>
          <w:szCs w:val="19"/>
        </w:rPr>
        <w:t xml:space="preserve">Средно</w:t>
      </w:r>
    </w:p>
    <w:p>
      <w:pPr>
        <w:spacing w:after="80" w:before="0"/>
      </w:pPr>
      <w:r>
        <w:t xml:space="preserve">Кой понася разноските по сключването на договора и по прехвърлянето на собствеността при продажба на движима вещ, ако липсва друга уговорка?</w:t>
      </w:r>
    </w:p>
    <w:p>
      <w:pPr>
        <w:spacing w:after="40"/>
        <w:ind w:left="431" w:hanging="360"/>
      </w:pPr>
      <w:r>
        <w:rPr>
          <w:b/>
          <w:bCs/>
        </w:rPr>
        <w:t xml:space="preserve">А) </w:t>
      </w:r>
      <w:r>
        <w:t xml:space="preserve">продавачът, който получава цената срещу прехвърляното право</w:t>
      </w:r>
    </w:p>
    <w:p>
      <w:pPr>
        <w:spacing w:after="40"/>
        <w:ind w:left="431" w:hanging="360"/>
      </w:pPr>
      <w:r>
        <w:rPr>
          <w:b/>
          <w:bCs/>
        </w:rPr>
        <w:t xml:space="preserve">Б) </w:t>
      </w:r>
      <w:r>
        <w:t xml:space="preserve">купувачът, включително разноските по приемане на вещта</w:t>
      </w:r>
    </w:p>
    <w:p>
      <w:pPr>
        <w:spacing w:after="40"/>
        <w:ind w:left="431" w:hanging="360"/>
      </w:pPr>
      <w:r>
        <w:rPr>
          <w:b/>
          <w:bCs/>
        </w:rPr>
        <w:t xml:space="preserve">В) </w:t>
      </w:r>
      <w:r>
        <w:t xml:space="preserve">двете страни поравно, както при продажбата на недвижим имот</w:t>
      </w:r>
    </w:p>
    <w:p>
      <w:pPr>
        <w:spacing w:after="40"/>
        <w:ind w:left="431" w:hanging="360"/>
      </w:pPr>
      <w:r>
        <w:rPr>
          <w:b/>
          <w:bCs/>
        </w:rPr>
        <w:t xml:space="preserve">Г) </w:t>
      </w:r>
      <w:r>
        <w:t xml:space="preserve">страната, поела инициативата за сключването на договора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продажба на движима вещ разноските по договора и по прехвърлянето на собствеността са за сметка на купувача, както и разноските по приемането ѝ, докато разноските по предаването остават за продавача (чл. 186 ЗЗД). За продажбата на недвижим имот законът прави изключение — там тези разноски се заплащат от страните поравно.</w:t>
      </w:r>
    </w:p>
    <w:p>
      <w:pPr>
        <w:spacing w:after="100" w:before="0"/>
      </w:pPr>
      <w:r>
        <w:rPr>
          <w:b/>
          <w:bCs/>
        </w:rPr>
        <w:t xml:space="preserve">Защо А е грешен:  </w:t>
      </w:r>
      <w:r>
        <w:t xml:space="preserve">Получаването на цената не размества законовото разпределение на разноските.</w:t>
      </w:r>
    </w:p>
    <w:p>
      <w:pPr>
        <w:spacing w:after="100" w:before="0"/>
      </w:pPr>
      <w:r>
        <w:rPr>
          <w:b/>
          <w:bCs/>
        </w:rPr>
        <w:t xml:space="preserve">Защо В е грешен:  </w:t>
      </w:r>
      <w:r>
        <w:t xml:space="preserve">Поравно се делят разноските при продажбата на недвижим имот; при движима вещ правилото е друго.</w:t>
      </w:r>
    </w:p>
    <w:p>
      <w:pPr>
        <w:spacing w:after="100" w:before="0"/>
      </w:pPr>
      <w:r>
        <w:rPr>
          <w:b/>
          <w:bCs/>
        </w:rPr>
        <w:t xml:space="preserve">Защо Г е грешен:  </w:t>
      </w:r>
      <w:r>
        <w:t xml:space="preserve">Законът свързва разноските с ролята на страната по договора, а не с това кой е предложил сделката.</w:t>
      </w:r>
    </w:p>
    <w:p>
      <w:pPr>
        <w:spacing w:after="140" w:before="0"/>
      </w:pPr>
      <w:r>
        <w:rPr>
          <w:b/>
          <w:bCs/>
        </w:rPr>
        <w:t xml:space="preserve">Методическа бележка:  </w:t>
      </w:r>
      <w:r>
        <w:t xml:space="preserve">Проверява разпределението на разноските по чл. 186 ЗЗД и изключението при продажбата на недвижим имот.</w:t>
      </w:r>
    </w:p>
    <w:p>
      <w:pPr>
        <w:pStyle w:val="Heading2"/>
        <w:spacing w:after="120" w:before="320"/>
      </w:pPr>
      <w:r>
        <w:rPr>
          <w:b/>
          <w:bCs/>
          <w:color w:val="2F5496"/>
          <w:sz w:val="26"/>
          <w:szCs w:val="26"/>
        </w:rPr>
        <w:t xml:space="preserve">Тема 55 — казуси</w:t>
      </w:r>
    </w:p>
    <w:p>
      <w:pPr>
        <w:pStyle w:val="Heading3"/>
        <w:spacing w:after="80" w:before="240"/>
      </w:pPr>
      <w:r>
        <w:rPr>
          <w:b/>
          <w:bCs/>
          <w:sz w:val="24"/>
          <w:szCs w:val="24"/>
        </w:rPr>
        <w:t xml:space="preserve">Казус 1</w:t>
      </w:r>
      <w:r>
        <w:rPr>
          <w:i/>
          <w:iCs/>
          <w:color w:val="767676"/>
          <w:sz w:val="19"/>
          <w:szCs w:val="19"/>
        </w:rPr>
        <w:t xml:space="preserve">   (№ 109 от 156)</w:t>
      </w:r>
    </w:p>
    <w:p>
      <w:pPr>
        <w:spacing w:after="100" w:before="0"/>
      </w:pPr>
      <w:r>
        <w:rPr>
          <w:b/>
          <w:bCs/>
        </w:rPr>
        <w:t xml:space="preserve">Заглавие:  </w:t>
      </w:r>
      <w:r>
        <w:t xml:space="preserve">„Първо ще я тествам" — задържаната цена</w:t>
      </w:r>
    </w:p>
    <w:p>
      <w:pPr>
        <w:spacing w:after="100" w:before="0"/>
      </w:pPr>
      <w:r>
        <w:rPr>
          <w:b/>
          <w:bCs/>
        </w:rPr>
        <w:t xml:space="preserve">Тема:  </w:t>
      </w:r>
      <w:r>
        <w:t xml:space="preserve">Задължение на купувача да плати цената. Момент на плащането.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задължение за плащане на цената</w:t>
      </w:r>
    </w:p>
    <w:p>
      <w:pPr>
        <w:spacing w:after="40"/>
        <w:ind w:left="504" w:hanging="288"/>
      </w:pPr>
      <w:r>
        <w:t xml:space="preserve">•  плащане едновременно с предаването</w:t>
      </w:r>
    </w:p>
    <w:p>
      <w:pPr>
        <w:spacing w:after="40"/>
        <w:ind w:left="504" w:hanging="288"/>
      </w:pPr>
      <w:r>
        <w:t xml:space="preserve">•  уговорка, различна от общото правило</w:t>
      </w:r>
    </w:p>
    <w:p>
      <w:pPr>
        <w:spacing w:after="40"/>
        <w:ind w:left="504" w:hanging="288"/>
      </w:pPr>
      <w:r>
        <w:t xml:space="preserve">•  едностранно отлагане на плащането</w:t>
      </w:r>
    </w:p>
    <w:p>
      <w:pPr>
        <w:spacing w:after="40"/>
        <w:ind w:left="504" w:hanging="288"/>
      </w:pPr>
      <w:r>
        <w:t xml:space="preserve">•  неизпълнение на купувача</w:t>
      </w:r>
    </w:p>
    <w:p>
      <w:pPr>
        <w:spacing w:after="40"/>
        <w:ind w:left="504" w:hanging="288"/>
      </w:pPr>
      <w:r>
        <w:t xml:space="preserve">•  защита на продавача при неплащане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момента, в който по общото правило се дължи цената;</w:t>
      </w:r>
    </w:p>
    <w:p>
      <w:pPr>
        <w:spacing w:after="40"/>
        <w:ind w:left="504" w:hanging="288"/>
      </w:pPr>
      <w:r>
        <w:t xml:space="preserve">•  да прецени допустимо ли е едностранно отлагане на плащането;</w:t>
      </w:r>
    </w:p>
    <w:p>
      <w:pPr>
        <w:spacing w:after="40"/>
        <w:ind w:left="504" w:hanging="288"/>
      </w:pPr>
      <w:r>
        <w:t xml:space="preserve">•  да изброи какво може да търси продавачът при неплащане;</w:t>
      </w:r>
    </w:p>
    <w:p>
      <w:pPr>
        <w:spacing w:after="40"/>
        <w:ind w:left="504" w:hanging="288"/>
      </w:pPr>
      <w:r>
        <w:t xml:space="preserve">•  да квалифицира поведението на купувач, задържал цената след получаване на вещта;</w:t>
      </w:r>
    </w:p>
    <w:p>
      <w:pPr>
        <w:spacing w:after="60" w:before="120"/>
      </w:pPr>
      <w:r>
        <w:rPr>
          <w:b/>
          <w:bCs/>
        </w:rPr>
        <w:t xml:space="preserve">Факти</w:t>
      </w:r>
    </w:p>
    <w:p>
      <w:pPr>
        <w:spacing w:after="80" w:before="0"/>
        <w:jc w:val="both"/>
      </w:pPr>
      <w:r>
        <w:t xml:space="preserve">Купувач получава от продавача индивидуално определена индустриална машина, но отказва да плати цената, като твърди, че иска първо да я „тества няколко седмици". В договора няма такава уговорка. Продавачът е предал вещта и иска цената незабавно.</w:t>
      </w:r>
    </w:p>
    <w:p>
      <w:pPr>
        <w:spacing w:after="60" w:before="120"/>
      </w:pPr>
      <w:r>
        <w:rPr>
          <w:b/>
          <w:bCs/>
        </w:rPr>
        <w:t xml:space="preserve">Въпроси</w:t>
      </w:r>
    </w:p>
    <w:p>
      <w:pPr>
        <w:spacing w:after="40"/>
        <w:ind w:left="504" w:hanging="288"/>
      </w:pPr>
      <w:r>
        <w:t xml:space="preserve">1.  Кога се дължи плащането по общото правило?</w:t>
      </w:r>
    </w:p>
    <w:p>
      <w:pPr>
        <w:spacing w:after="40"/>
        <w:ind w:left="504" w:hanging="288"/>
      </w:pPr>
      <w:r>
        <w:t xml:space="preserve">2.  Може ли купувачът едностранно да отложи плащането?</w:t>
      </w:r>
    </w:p>
    <w:p>
      <w:pPr>
        <w:spacing w:after="40"/>
        <w:ind w:left="504" w:hanging="288"/>
      </w:pPr>
      <w:r>
        <w:t xml:space="preserve">3.  Какви права има продавачът?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какво предвижда договорът и има ли уговорка, различна от общото правило.</w:t>
      </w:r>
    </w:p>
    <w:p>
      <w:pPr>
        <w:spacing w:after="40"/>
        <w:ind w:left="504" w:hanging="288"/>
      </w:pPr>
      <w:r>
        <w:t xml:space="preserve">•  Съобразете връзката между предаването на вещта и дължимостта на цената.</w:t>
      </w:r>
    </w:p>
    <w:p>
      <w:pPr>
        <w:spacing w:after="40"/>
        <w:ind w:left="504" w:hanging="288"/>
      </w:pPr>
      <w:r>
        <w:t xml:space="preserve">•  Помислете дали желанието за изпитване има опора в договора.</w:t>
      </w:r>
    </w:p>
    <w:p>
      <w:pPr>
        <w:spacing w:after="40"/>
        <w:ind w:left="504" w:hanging="288"/>
      </w:pPr>
      <w:r>
        <w:t xml:space="preserve">•  Определете положението на купувача, след като вече е получил вещта.</w:t>
      </w:r>
    </w:p>
    <w:p>
      <w:pPr>
        <w:spacing w:after="60" w:before="120"/>
      </w:pPr>
      <w:r>
        <w:rPr>
          <w:b/>
          <w:bCs/>
        </w:rPr>
        <w:t xml:space="preserve">Примерен отговор</w:t>
      </w:r>
    </w:p>
    <w:p>
      <w:pPr>
        <w:spacing w:after="80" w:before="0"/>
        <w:jc w:val="both"/>
      </w:pPr>
      <w:r>
        <w:t xml:space="preserve">1. Задължението за плащане на цената е основното задължение на купувача по чл. 200 ал. 1 ЗЗД, а моментът на изпълнението му е определен в чл. 200 ал. 2 ЗЗД — плащането става едновременно с предаването на вещта и на мястото, където то се извършва. Правилото е диспозитивно и отстъпва пред уговорка на страните, но в случая договорът не съдържа клауза за отложено плащане или за изпитателен срок. Затова цената е станала изискуема с предаването на индустриалната машина.</w:t>
      </w:r>
    </w:p>
    <w:p>
      <w:pPr>
        <w:spacing w:after="80" w:before="0"/>
        <w:jc w:val="both"/>
      </w:pPr>
      <w:r>
        <w:t xml:space="preserve">2. Не. Съгласно чл. 20а ал. 2 ЗЗД договорът може да бъде изменен само по взаимно съгласие на страните или на основания, предвидени в закона, поради което купувачът не може сам да измести уговорения падеж. Желанието да „тества няколко седмици" машината би имало значение единствено при сключена уговорка за опитване или преглеждане по чл. 204 ЗЗД, каквато тук липсва.</w:t>
      </w:r>
    </w:p>
    <w:p>
      <w:pPr>
        <w:spacing w:after="80" w:before="0"/>
        <w:jc w:val="both"/>
      </w:pPr>
      <w:r>
        <w:t xml:space="preserve">3. Продавачът е изпълнил своето задължение по чл. 187 ЗЗД, като е предал индивидуално определената вещ, и може да иска реално изпълнение на основание чл. 79 ал. 1 ЗЗД. Тъй като задължението е парично, той има право и на обезщетение в размер на законната лихва от деня на забавата по чл. 86 ал. 1 ЗЗД, а при условията на чл. 87 ЗЗД — да развали договора.</w:t>
      </w:r>
    </w:p>
    <w:p>
      <w:pPr>
        <w:spacing w:after="80" w:before="0"/>
        <w:jc w:val="both"/>
      </w:pPr>
      <w:r>
        <w:t xml:space="preserve">4. Купувачът е в неизпълнение. Той е получил машината и е задържал цената без основание, произтичащо от договора или от закона, поради което е изпаднал в забава от момента на предаването.</w:t>
      </w:r>
    </w:p>
    <w:p>
      <w:pPr>
        <w:spacing w:after="60" w:before="120"/>
      </w:pPr>
      <w:r>
        <w:rPr>
          <w:b/>
          <w:bCs/>
        </w:rPr>
        <w:t xml:space="preserve">Кратък извод</w:t>
      </w:r>
    </w:p>
    <w:p>
      <w:pPr>
        <w:spacing w:after="80" w:before="0"/>
        <w:jc w:val="both"/>
      </w:pPr>
      <w:r>
        <w:t xml:space="preserve">Ако не е уговорено друго, цената се дължи едновременно с предаването; купувачът не може едностранно да отложи плащането и след получаването на вещта е в неизпълнение.</w:t>
      </w:r>
    </w:p>
    <w:p>
      <w:pPr>
        <w:spacing w:after="60" w:before="120"/>
      </w:pPr>
      <w:r>
        <w:rPr>
          <w:b/>
          <w:bCs/>
        </w:rPr>
        <w:t xml:space="preserve">Често срещани грешки</w:t>
      </w:r>
    </w:p>
    <w:p>
      <w:pPr>
        <w:spacing w:after="40"/>
        <w:ind w:left="504" w:hanging="288"/>
      </w:pPr>
      <w:r>
        <w:t xml:space="preserve">•  Да се приема, че купувачът винаги разполага със срок за изпитване на вещта.</w:t>
      </w:r>
    </w:p>
    <w:p>
      <w:pPr>
        <w:spacing w:after="40"/>
        <w:ind w:left="504" w:hanging="288"/>
      </w:pPr>
      <w:r>
        <w:t xml:space="preserve">•  Да се извежда право на отлагане от липсата на изрична уговорка за момента на плащане.</w:t>
      </w:r>
    </w:p>
    <w:p>
      <w:pPr>
        <w:spacing w:after="40"/>
        <w:ind w:left="504" w:hanging="288"/>
      </w:pPr>
      <w:r>
        <w:t xml:space="preserve">•  Да се пренебрегва, че правилото за едновременност отстъпва пред уговореното от страните.</w:t>
      </w:r>
    </w:p>
    <w:p>
      <w:pPr>
        <w:spacing w:after="40"/>
        <w:ind w:left="504" w:hanging="288"/>
      </w:pPr>
      <w:r>
        <w:t xml:space="preserve">•  Да се търси основание за задържане на цената извън договора и извън общото правило.</w:t>
      </w:r>
    </w:p>
    <w:p>
      <w:pPr>
        <w:pStyle w:val="Heading3"/>
        <w:spacing w:after="80" w:before="240"/>
      </w:pPr>
      <w:r>
        <w:rPr>
          <w:b/>
          <w:bCs/>
          <w:sz w:val="24"/>
          <w:szCs w:val="24"/>
        </w:rPr>
        <w:t xml:space="preserve">Казус 2</w:t>
      </w:r>
      <w:r>
        <w:rPr>
          <w:i/>
          <w:iCs/>
          <w:color w:val="767676"/>
          <w:sz w:val="19"/>
          <w:szCs w:val="19"/>
        </w:rPr>
        <w:t xml:space="preserve">   (№ 110 от 156)</w:t>
      </w:r>
    </w:p>
    <w:p>
      <w:pPr>
        <w:spacing w:after="100" w:before="0"/>
      </w:pPr>
      <w:r>
        <w:rPr>
          <w:b/>
          <w:bCs/>
        </w:rPr>
        <w:t xml:space="preserve">Заглавие:  </w:t>
      </w:r>
      <w:r>
        <w:t xml:space="preserve">Готовата кухня и неготовият апартамент</w:t>
      </w:r>
    </w:p>
    <w:p>
      <w:pPr>
        <w:spacing w:after="100" w:before="0"/>
      </w:pPr>
      <w:r>
        <w:rPr>
          <w:b/>
          <w:bCs/>
        </w:rPr>
        <w:t xml:space="preserve">Тема:  </w:t>
      </w:r>
      <w:r>
        <w:t xml:space="preserve">Задължение на купувача да получи вещта. Забава и последиците ѝ.</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задължение за получаване на вещта</w:t>
      </w:r>
    </w:p>
    <w:p>
      <w:pPr>
        <w:spacing w:after="40"/>
        <w:ind w:left="504" w:hanging="288"/>
      </w:pPr>
      <w:r>
        <w:t xml:space="preserve">•  надлежно предложено изпълнение</w:t>
      </w:r>
    </w:p>
    <w:p>
      <w:pPr>
        <w:spacing w:after="40"/>
        <w:ind w:left="504" w:hanging="288"/>
      </w:pPr>
      <w:r>
        <w:t xml:space="preserve">•  съответствие на вещите с договора</w:t>
      </w:r>
    </w:p>
    <w:p>
      <w:pPr>
        <w:spacing w:after="40"/>
        <w:ind w:left="504" w:hanging="288"/>
      </w:pPr>
      <w:r>
        <w:t xml:space="preserve">•  забава на купувача</w:t>
      </w:r>
    </w:p>
    <w:p>
      <w:pPr>
        <w:spacing w:after="40"/>
        <w:ind w:left="504" w:hanging="288"/>
      </w:pPr>
      <w:r>
        <w:t xml:space="preserve">•  носене на риска</w:t>
      </w:r>
    </w:p>
    <w:p>
      <w:pPr>
        <w:spacing w:after="40"/>
        <w:ind w:left="504" w:hanging="288"/>
      </w:pPr>
      <w:r>
        <w:t xml:space="preserve">•  допълнителни разноски</w:t>
      </w:r>
    </w:p>
    <w:p>
      <w:pPr>
        <w:spacing w:after="40"/>
        <w:ind w:left="504" w:hanging="288"/>
      </w:pPr>
      <w:r>
        <w:t xml:space="preserve">•  обезщетение за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дали получаването на вещта е задължение на купувача;</w:t>
      </w:r>
    </w:p>
    <w:p>
      <w:pPr>
        <w:spacing w:after="40"/>
        <w:ind w:left="504" w:hanging="288"/>
      </w:pPr>
      <w:r>
        <w:t xml:space="preserve">•  да провери предпоставките, при които отказът поставя купувача в забава;</w:t>
      </w:r>
    </w:p>
    <w:p>
      <w:pPr>
        <w:spacing w:after="40"/>
        <w:ind w:left="504" w:hanging="288"/>
      </w:pPr>
      <w:r>
        <w:t xml:space="preserve">•  да изведе последиците от забавата за риска и разноските;</w:t>
      </w:r>
    </w:p>
    <w:p>
      <w:pPr>
        <w:spacing w:after="40"/>
        <w:ind w:left="504" w:hanging="288"/>
      </w:pPr>
      <w:r>
        <w:t xml:space="preserve">•  да прецени основателността на претенцията на продавача;</w:t>
      </w:r>
    </w:p>
    <w:p>
      <w:pPr>
        <w:spacing w:after="60" w:before="120"/>
      </w:pPr>
      <w:r>
        <w:rPr>
          <w:b/>
          <w:bCs/>
        </w:rPr>
        <w:t xml:space="preserve">Факти</w:t>
      </w:r>
    </w:p>
    <w:p>
      <w:pPr>
        <w:spacing w:after="80" w:before="0"/>
        <w:jc w:val="both"/>
      </w:pPr>
      <w:r>
        <w:t xml:space="preserve">Купувач по договор за доставка на мебели отказва да приеме изработената кухня, защото „не е готов апартаментът". Доставката е извършена в уговорения ден и вещите отговарят на договора. Продавачът ги връща в склада си и претендира разходи по повторен транспорт и обезщетение.</w:t>
      </w:r>
    </w:p>
    <w:p>
      <w:pPr>
        <w:spacing w:after="60" w:before="120"/>
      </w:pPr>
      <w:r>
        <w:rPr>
          <w:b/>
          <w:bCs/>
        </w:rPr>
        <w:t xml:space="preserve">Въпроси</w:t>
      </w:r>
    </w:p>
    <w:p>
      <w:pPr>
        <w:spacing w:after="40"/>
        <w:ind w:left="504" w:hanging="288"/>
      </w:pPr>
      <w:r>
        <w:t xml:space="preserve">1.  Нарушил ли е купувачът задължението си да получи вещта?</w:t>
      </w:r>
    </w:p>
    <w:p>
      <w:pPr>
        <w:spacing w:after="40"/>
        <w:ind w:left="504" w:hanging="288"/>
      </w:pPr>
      <w:r>
        <w:t xml:space="preserve">2.  Изпада ли в забава?</w:t>
      </w:r>
    </w:p>
    <w:p>
      <w:pPr>
        <w:spacing w:after="40"/>
        <w:ind w:left="504" w:hanging="288"/>
      </w:pPr>
      <w:r>
        <w:t xml:space="preserve">3.  Какви последици следват?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доставката е извършена в уговорения ден и дали вещите съответстват на договора.</w:t>
      </w:r>
    </w:p>
    <w:p>
      <w:pPr>
        <w:spacing w:after="40"/>
        <w:ind w:left="504" w:hanging="288"/>
      </w:pPr>
      <w:r>
        <w:t xml:space="preserve">•  Помислете дали причината за отказа е относима към дължимото по договора.</w:t>
      </w:r>
    </w:p>
    <w:p>
      <w:pPr>
        <w:spacing w:after="40"/>
        <w:ind w:left="504" w:hanging="288"/>
      </w:pPr>
      <w:r>
        <w:t xml:space="preserve">•  Определете в какво качество купувачът изпада в забава.</w:t>
      </w:r>
    </w:p>
    <w:p>
      <w:pPr>
        <w:spacing w:after="40"/>
        <w:ind w:left="504" w:hanging="288"/>
      </w:pPr>
      <w:r>
        <w:t xml:space="preserve">•  Свържете забавата с носенето на риска и с разноските за повторния транспорт.</w:t>
      </w:r>
    </w:p>
    <w:p>
      <w:pPr>
        <w:spacing w:after="60" w:before="120"/>
      </w:pPr>
      <w:r>
        <w:rPr>
          <w:b/>
          <w:bCs/>
        </w:rPr>
        <w:t xml:space="preserve">Примерен отговор</w:t>
      </w:r>
    </w:p>
    <w:p>
      <w:pPr>
        <w:spacing w:after="80" w:before="0"/>
        <w:jc w:val="both"/>
      </w:pPr>
      <w:r>
        <w:t xml:space="preserve">1. Да. Наред с плащането на цената чл. 200 ал. 1 ЗЗД възлага на купувача и задължението да получи вещта. Доставката на кухнята е извършена в уговорения ден и изработените мебели отговарят на договора, поради което е налице надлежно предложено изпълнение. Неготовността на апартамента е обстоятелство от сферата на купувача и не се отразява на дължимото по договора.</w:t>
      </w:r>
    </w:p>
    <w:p>
      <w:pPr>
        <w:spacing w:after="80" w:before="0"/>
        <w:jc w:val="both"/>
      </w:pPr>
      <w:r>
        <w:t xml:space="preserve">2. Да. Съгласно чл. 95 ЗЗД кредиторът е в забава, когато неоправдано не приеме предложеното му изпълнение или не окаже необходимото съдействие, без което длъжникът не би могъл да изпълни. Отказът да бъде приета съответстваща на договора вещ по причина, външна на договорното правоотношение, е именно неоправдан отказ, а по самото задължение да получи мебелите купувачът има качеството на длъжник.</w:t>
      </w:r>
    </w:p>
    <w:p>
      <w:pPr>
        <w:spacing w:after="80" w:before="0"/>
        <w:jc w:val="both"/>
      </w:pPr>
      <w:r>
        <w:t xml:space="preserve">3. Последиците са две. По чл. 96 ЗЗД рискът от случайното погиване или повреждане на кухнята преминава върху купувача, а продавачът може да се освободи от задължението си, като предаде вещите за пазене по реда на чл. 97 ЗЗД. Допълнителните разноски, направени поради забавата — по повторния транспорт и по връщането в склада, — подлежат на обезщетяване по общото правило на чл. 82 ЗЗД.</w:t>
      </w:r>
    </w:p>
    <w:p>
      <w:pPr>
        <w:spacing w:after="80" w:before="0"/>
        <w:jc w:val="both"/>
      </w:pPr>
      <w:r>
        <w:t xml:space="preserve">4. Следователно претенцията на продавача е основателна. Той е изпълнил точно и в срок, а неполучаването се дължи изцяло на купувача, който отговаря за произтеклите от отказа му вреди и разноски.</w:t>
      </w:r>
    </w:p>
    <w:p>
      <w:pPr>
        <w:spacing w:after="60" w:before="120"/>
      </w:pPr>
      <w:r>
        <w:rPr>
          <w:b/>
          <w:bCs/>
        </w:rPr>
        <w:t xml:space="preserve">Кратък извод</w:t>
      </w:r>
    </w:p>
    <w:p>
      <w:pPr>
        <w:spacing w:after="80" w:before="0"/>
        <w:jc w:val="both"/>
      </w:pPr>
      <w:r>
        <w:t xml:space="preserve">Отказът да се приеме надлежно предложена и съответстваща на договора вещ поставя купувача в забава по задължението да я получи; той носи риска от последиците и може да отговаря за допълнителните разноски и вреди.</w:t>
      </w:r>
    </w:p>
    <w:p>
      <w:pPr>
        <w:spacing w:after="60" w:before="120"/>
      </w:pPr>
      <w:r>
        <w:rPr>
          <w:b/>
          <w:bCs/>
        </w:rPr>
        <w:t xml:space="preserve">Често срещани грешки</w:t>
      </w:r>
    </w:p>
    <w:p>
      <w:pPr>
        <w:spacing w:after="40"/>
        <w:ind w:left="504" w:hanging="288"/>
      </w:pPr>
      <w:r>
        <w:t xml:space="preserve">•  Да се смята, че купувачът има само задължение да плати цената.</w:t>
      </w:r>
    </w:p>
    <w:p>
      <w:pPr>
        <w:spacing w:after="40"/>
        <w:ind w:left="504" w:hanging="288"/>
      </w:pPr>
      <w:r>
        <w:t xml:space="preserve">•  Да се приема външна за договора причина за основание да се откаже приемане.</w:t>
      </w:r>
    </w:p>
    <w:p>
      <w:pPr>
        <w:spacing w:after="40"/>
        <w:ind w:left="504" w:hanging="288"/>
      </w:pPr>
      <w:r>
        <w:t xml:space="preserve">•  Да се пропуска проверката дали изпълнението е било надлежно предложено.</w:t>
      </w:r>
    </w:p>
    <w:p>
      <w:pPr>
        <w:spacing w:after="40"/>
        <w:ind w:left="504" w:hanging="288"/>
      </w:pPr>
      <w:r>
        <w:t xml:space="preserve">•  Да се пренебрегва, че рискът от последиците на отказа тежи върху купувача.</w:t>
      </w:r>
    </w:p>
    <w:p>
      <w:r>
        <w:br w:type="page"/>
      </w:r>
    </w:p>
    <w:p>
      <w:pPr>
        <w:pStyle w:val="Heading1"/>
        <w:spacing w:after="80"/>
      </w:pPr>
      <w:r>
        <w:rPr>
          <w:b/>
          <w:bCs/>
          <w:color w:val="2F5496"/>
          <w:sz w:val="30"/>
          <w:szCs w:val="30"/>
        </w:rPr>
        <w:t xml:space="preserve">Тема 56. Продажба на наследство. Продажба на имот срещу задължение за гледане и издръжка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Обхват на гаранцията при продажба на наследство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552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Открито и неоткрито наследство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Продажбата като действие по приемане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554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за действителност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555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Вътрешна сметка между страните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556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квалификация на договора за гледане и издръжка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Липса на основание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558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Кредиторова забава и преобразуване на престацията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Ред за разваляне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560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Действие на развалянето спрямо трети лица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Продаденото наследство и вече събраната сума</w:t>
      </w:r>
    </w:p>
    <w:p>
      <w:pPr>
        <w:spacing w:after="40"/>
      </w:pPr>
      <w:r>
        <w:rPr>
          <w:b/>
          <w:bCs/>
        </w:rPr>
        <w:t xml:space="preserve">Казус 2 (Високо): </w:t>
      </w:r>
      <w:r>
        <w:t xml:space="preserve">Преместеният прехвърлител и парите вместо грижи</w:t>
      </w:r>
    </w:p>
    <w:p>
      <w:pPr>
        <w:pStyle w:val="Heading2"/>
        <w:spacing w:after="120" w:before="280"/>
      </w:pPr>
      <w:r>
        <w:rPr>
          <w:b/>
          <w:bCs/>
          <w:color w:val="2F5496"/>
          <w:sz w:val="26"/>
          <w:szCs w:val="26"/>
        </w:rPr>
        <w:t xml:space="preserve">Тема 56 — тестови въпроси</w:t>
      </w:r>
    </w:p>
    <w:p>
      <w:pPr>
        <w:pStyle w:val="Heading3"/>
        <w:spacing w:after="60" w:before="240"/>
      </w:pPr>
      <w:r>
        <w:rPr>
          <w:b/>
          <w:bCs/>
          <w:sz w:val="24"/>
          <w:szCs w:val="24"/>
        </w:rPr>
        <w:t xml:space="preserve">Въпрос 1</w:t>
      </w:r>
      <w:r>
        <w:rPr>
          <w:i/>
          <w:iCs/>
          <w:color w:val="767676"/>
          <w:sz w:val="19"/>
          <w:szCs w:val="19"/>
        </w:rPr>
        <w:t xml:space="preserve">   (№ 551 от 780)</w:t>
      </w:r>
    </w:p>
    <w:p>
      <w:pPr>
        <w:spacing w:after="100"/>
      </w:pPr>
      <w:r>
        <w:rPr>
          <w:b/>
          <w:bCs/>
          <w:sz w:val="19"/>
          <w:szCs w:val="19"/>
        </w:rPr>
        <w:t xml:space="preserve">Подтема: </w:t>
      </w:r>
      <w:r>
        <w:rPr>
          <w:sz w:val="19"/>
          <w:szCs w:val="19"/>
        </w:rPr>
        <w:t xml:space="preserve">Обхват на гаранцията при продажба на наследство</w:t>
      </w:r>
      <w:r>
        <w:rPr>
          <w:b/>
          <w:bCs/>
          <w:sz w:val="19"/>
          <w:szCs w:val="19"/>
        </w:rPr>
        <w:t xml:space="preserve">     Ниво: </w:t>
      </w:r>
      <w:r>
        <w:rPr>
          <w:sz w:val="19"/>
          <w:szCs w:val="19"/>
        </w:rPr>
        <w:t xml:space="preserve">Базово</w:t>
      </w:r>
    </w:p>
    <w:p>
      <w:pPr>
        <w:spacing w:after="80" w:before="0"/>
      </w:pPr>
      <w:r>
        <w:t xml:space="preserve">Какво обезпечава продавачът, който продава наследство изцяло, без да посочва неговите предмети?</w:t>
      </w:r>
    </w:p>
    <w:p>
      <w:pPr>
        <w:spacing w:after="40"/>
        <w:ind w:left="431" w:hanging="360"/>
      </w:pPr>
      <w:r>
        <w:rPr>
          <w:b/>
          <w:bCs/>
        </w:rPr>
        <w:t xml:space="preserve">А) </w:t>
      </w:r>
      <w:r>
        <w:t xml:space="preserve">действителната пазарна стойност на наследствената маса</w:t>
      </w:r>
    </w:p>
    <w:p>
      <w:pPr>
        <w:spacing w:after="40"/>
        <w:ind w:left="431" w:hanging="360"/>
      </w:pPr>
      <w:r>
        <w:rPr>
          <w:b/>
          <w:bCs/>
        </w:rPr>
        <w:t xml:space="preserve">Б) </w:t>
      </w:r>
      <w:r>
        <w:t xml:space="preserve">собственото си качество на наследник на посочения наследодател</w:t>
      </w:r>
    </w:p>
    <w:p>
      <w:pPr>
        <w:spacing w:after="40"/>
        <w:ind w:left="431" w:hanging="360"/>
      </w:pPr>
      <w:r>
        <w:rPr>
          <w:b/>
          <w:bCs/>
        </w:rPr>
        <w:t xml:space="preserve">В) </w:t>
      </w:r>
      <w:r>
        <w:t xml:space="preserve">наличието на описаните в договора движими и недвижими вещи</w:t>
      </w:r>
    </w:p>
    <w:p>
      <w:pPr>
        <w:spacing w:after="40"/>
        <w:ind w:left="431" w:hanging="360"/>
      </w:pPr>
      <w:r>
        <w:rPr>
          <w:b/>
          <w:bCs/>
        </w:rPr>
        <w:t xml:space="preserve">Г) </w:t>
      </w:r>
      <w:r>
        <w:t xml:space="preserve">липсата на неизвестни задължения към кредиторите на наследството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Съгласно чл. 212 ЗЗД продавачът на наследство обезпечава само качеството си на наследник. Той не гарантира нито състава, нито стойността на наследствената маса, а купувачът поема риска от неизвестни дългове и липсващи вещи.</w:t>
      </w:r>
    </w:p>
    <w:p>
      <w:pPr>
        <w:spacing w:after="100" w:before="0"/>
      </w:pPr>
      <w:r>
        <w:rPr>
          <w:b/>
          <w:bCs/>
        </w:rPr>
        <w:t xml:space="preserve">Защо А е грешен:  </w:t>
      </w:r>
      <w:r>
        <w:t xml:space="preserve">Икономическата стойност на наследството е част от риска, който купувачът поема; тя остава извън законовата гаранция.</w:t>
      </w:r>
    </w:p>
    <w:p>
      <w:pPr>
        <w:spacing w:after="100" w:before="0"/>
      </w:pPr>
      <w:r>
        <w:rPr>
          <w:b/>
          <w:bCs/>
        </w:rPr>
        <w:t xml:space="preserve">Защо В е грешен:  </w:t>
      </w:r>
      <w:r>
        <w:t xml:space="preserve">Отделни предмети не се гарантират по силата на закона — това е възможно по силата на изрична допълнителна уговорка.</w:t>
      </w:r>
    </w:p>
    <w:p>
      <w:pPr>
        <w:spacing w:after="100" w:before="0"/>
      </w:pPr>
      <w:r>
        <w:rPr>
          <w:b/>
          <w:bCs/>
        </w:rPr>
        <w:t xml:space="preserve">Защо Г е грешен:  </w:t>
      </w:r>
      <w:r>
        <w:t xml:space="preserve">Обратното е вярно: рискът от неизвестни наследствени задължения тежи върху купувача.</w:t>
      </w:r>
    </w:p>
    <w:p>
      <w:pPr>
        <w:spacing w:after="140" w:before="0"/>
      </w:pPr>
      <w:r>
        <w:rPr>
          <w:b/>
          <w:bCs/>
        </w:rPr>
        <w:t xml:space="preserve">Методическа бележка:  </w:t>
      </w:r>
      <w:r>
        <w:t xml:space="preserve">Проверява точното възпроизвеждане на законовия предел на отговорността на продавача по чл. 212 ЗЗД.</w:t>
      </w:r>
    </w:p>
    <w:p>
      <w:pPr>
        <w:pStyle w:val="Heading3"/>
        <w:spacing w:after="60" w:before="240"/>
      </w:pPr>
      <w:r>
        <w:rPr>
          <w:b/>
          <w:bCs/>
          <w:sz w:val="24"/>
          <w:szCs w:val="24"/>
        </w:rPr>
        <w:t xml:space="preserve">Въпрос 2</w:t>
      </w:r>
      <w:r>
        <w:rPr>
          <w:i/>
          <w:iCs/>
          <w:color w:val="767676"/>
          <w:sz w:val="19"/>
          <w:szCs w:val="19"/>
        </w:rPr>
        <w:t xml:space="preserve">   (№ 552 от 780)</w:t>
      </w:r>
    </w:p>
    <w:p>
      <w:pPr>
        <w:spacing w:after="100"/>
      </w:pPr>
      <w:r>
        <w:rPr>
          <w:b/>
          <w:bCs/>
          <w:sz w:val="19"/>
          <w:szCs w:val="19"/>
        </w:rPr>
        <w:t xml:space="preserve">Подтема: </w:t>
      </w:r>
      <w:r>
        <w:rPr>
          <w:sz w:val="19"/>
          <w:szCs w:val="19"/>
        </w:rPr>
        <w:t xml:space="preserve">Открито и неоткрито наследство</w:t>
      </w:r>
      <w:r>
        <w:rPr>
          <w:b/>
          <w:bCs/>
          <w:sz w:val="19"/>
          <w:szCs w:val="19"/>
        </w:rPr>
        <w:t xml:space="preserve">     Ниво: </w:t>
      </w:r>
      <w:r>
        <w:rPr>
          <w:sz w:val="19"/>
          <w:szCs w:val="19"/>
        </w:rPr>
        <w:t xml:space="preserve">Средно</w:t>
      </w:r>
    </w:p>
    <w:p>
      <w:pPr>
        <w:spacing w:after="80" w:before="0"/>
      </w:pPr>
      <w:r>
        <w:t xml:space="preserve">Договорът, с който едно лице продава наследството, което очаква да получи от още живия си баща, е:</w:t>
      </w:r>
    </w:p>
    <w:p>
      <w:pPr>
        <w:spacing w:after="40"/>
        <w:ind w:left="431" w:hanging="360"/>
      </w:pPr>
      <w:r>
        <w:rPr>
          <w:b/>
          <w:bCs/>
        </w:rPr>
        <w:t xml:space="preserve">А) </w:t>
      </w:r>
      <w:r>
        <w:t xml:space="preserve">действителен, но поражда действие след смъртта на бащата</w:t>
      </w:r>
    </w:p>
    <w:p>
      <w:pPr>
        <w:spacing w:after="40"/>
        <w:ind w:left="431" w:hanging="360"/>
      </w:pPr>
      <w:r>
        <w:rPr>
          <w:b/>
          <w:bCs/>
        </w:rPr>
        <w:t xml:space="preserve">Б) </w:t>
      </w:r>
      <w:r>
        <w:t xml:space="preserve">унищожаем по искане на бъдещия наследодател или на наследника</w:t>
      </w:r>
    </w:p>
    <w:p>
      <w:pPr>
        <w:spacing w:after="40"/>
        <w:ind w:left="431" w:hanging="360"/>
      </w:pPr>
      <w:r>
        <w:rPr>
          <w:b/>
          <w:bCs/>
        </w:rPr>
        <w:t xml:space="preserve">В) </w:t>
      </w:r>
      <w:r>
        <w:t xml:space="preserve">нищожен, защото предмет може да бъде открито наследство</w:t>
      </w:r>
    </w:p>
    <w:p>
      <w:pPr>
        <w:spacing w:after="40"/>
        <w:ind w:left="431" w:hanging="360"/>
      </w:pPr>
      <w:r>
        <w:rPr>
          <w:b/>
          <w:bCs/>
        </w:rPr>
        <w:t xml:space="preserve">Г) </w:t>
      </w:r>
      <w:r>
        <w:t xml:space="preserve">относително недействителен спрямо останалите наследници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Наследството се открива със смъртта на наследодателя (чл. 1 ЗН), поради което продажба е допустима след този момент. Договор върху неоткрито наследство е нищожен по чл. 26, ал. 1 ЗЗД, тъй като предварителното разпореждане би ограничило свободата и личния характер на наследственото призоваване.</w:t>
      </w:r>
    </w:p>
    <w:p>
      <w:pPr>
        <w:spacing w:after="100" w:before="0"/>
      </w:pPr>
      <w:r>
        <w:rPr>
          <w:b/>
          <w:bCs/>
        </w:rPr>
        <w:t xml:space="preserve">Защо А е грешен:  </w:t>
      </w:r>
      <w:r>
        <w:t xml:space="preserve">Нищожната сделка не поражда действие и с настъпването на смъртта; тя не се санира от последващо откриване на наследството.</w:t>
      </w:r>
    </w:p>
    <w:p>
      <w:pPr>
        <w:spacing w:after="100" w:before="0"/>
      </w:pPr>
      <w:r>
        <w:rPr>
          <w:b/>
          <w:bCs/>
        </w:rPr>
        <w:t xml:space="preserve">Защо Б е грешен:  </w:t>
      </w:r>
      <w:r>
        <w:t xml:space="preserve">Не става дума за порок на волята, а за недопустим предмет, чиято последица е нищожност, а не унищожаемост.</w:t>
      </w:r>
    </w:p>
    <w:p>
      <w:pPr>
        <w:spacing w:after="100" w:before="0"/>
      </w:pPr>
      <w:r>
        <w:rPr>
          <w:b/>
          <w:bCs/>
        </w:rPr>
        <w:t xml:space="preserve">Защо Г е грешен:  </w:t>
      </w:r>
      <w:r>
        <w:t xml:space="preserve">Относителната недействителност защитава определени лица при иначе валидна сделка; тук самата сделка е недопустима.</w:t>
      </w:r>
    </w:p>
    <w:p>
      <w:pPr>
        <w:spacing w:after="140" w:before="0"/>
      </w:pPr>
      <w:r>
        <w:rPr>
          <w:b/>
          <w:bCs/>
        </w:rPr>
        <w:t xml:space="preserve">Методическа бележка:  </w:t>
      </w:r>
      <w:r>
        <w:t xml:space="preserve">Проверява връзката между откриването на наследството и допустимия предмет на договора по чл. 212 ЗЗД.</w:t>
      </w:r>
    </w:p>
    <w:p>
      <w:pPr>
        <w:pStyle w:val="Heading3"/>
        <w:spacing w:after="60" w:before="240"/>
      </w:pPr>
      <w:r>
        <w:rPr>
          <w:b/>
          <w:bCs/>
          <w:sz w:val="24"/>
          <w:szCs w:val="24"/>
        </w:rPr>
        <w:t xml:space="preserve">Въпрос 3</w:t>
      </w:r>
      <w:r>
        <w:rPr>
          <w:i/>
          <w:iCs/>
          <w:color w:val="767676"/>
          <w:sz w:val="19"/>
          <w:szCs w:val="19"/>
        </w:rPr>
        <w:t xml:space="preserve">   (№ 553 от 780)</w:t>
      </w:r>
    </w:p>
    <w:p>
      <w:pPr>
        <w:spacing w:after="100"/>
      </w:pPr>
      <w:r>
        <w:rPr>
          <w:b/>
          <w:bCs/>
          <w:sz w:val="19"/>
          <w:szCs w:val="19"/>
        </w:rPr>
        <w:t xml:space="preserve">Подтема: </w:t>
      </w:r>
      <w:r>
        <w:rPr>
          <w:sz w:val="19"/>
          <w:szCs w:val="19"/>
        </w:rPr>
        <w:t xml:space="preserve">Продажбата като действие по приемане</w:t>
      </w:r>
      <w:r>
        <w:rPr>
          <w:b/>
          <w:bCs/>
          <w:sz w:val="19"/>
          <w:szCs w:val="19"/>
        </w:rPr>
        <w:t xml:space="preserve">     Ниво: </w:t>
      </w:r>
      <w:r>
        <w:rPr>
          <w:sz w:val="19"/>
          <w:szCs w:val="19"/>
        </w:rPr>
        <w:t xml:space="preserve">Средно</w:t>
      </w:r>
    </w:p>
    <w:p>
      <w:pPr>
        <w:spacing w:after="80" w:before="0"/>
      </w:pPr>
      <w:r>
        <w:t xml:space="preserve">Наследникът Х. продава наследствената си квота месец след смъртта на наследодателя. Какво е значението на този договор за приемането?</w:t>
      </w:r>
    </w:p>
    <w:p>
      <w:pPr>
        <w:spacing w:after="40"/>
        <w:ind w:left="431" w:hanging="360"/>
      </w:pPr>
      <w:r>
        <w:rPr>
          <w:b/>
          <w:bCs/>
        </w:rPr>
        <w:t xml:space="preserve">А) </w:t>
      </w:r>
      <w:r>
        <w:t xml:space="preserve">продажбата изразява недвусмислено намерение за приемане</w:t>
      </w:r>
    </w:p>
    <w:p>
      <w:pPr>
        <w:spacing w:after="40"/>
        <w:ind w:left="431" w:hanging="360"/>
      </w:pPr>
      <w:r>
        <w:rPr>
          <w:b/>
          <w:bCs/>
        </w:rPr>
        <w:t xml:space="preserve">Б) </w:t>
      </w:r>
      <w:r>
        <w:t xml:space="preserve">приемането изисква отделно изявление пред районния съдия</w:t>
      </w:r>
    </w:p>
    <w:p>
      <w:pPr>
        <w:spacing w:after="40"/>
        <w:ind w:left="431" w:hanging="360"/>
      </w:pPr>
      <w:r>
        <w:rPr>
          <w:b/>
          <w:bCs/>
        </w:rPr>
        <w:t xml:space="preserve">В) </w:t>
      </w:r>
      <w:r>
        <w:t xml:space="preserve">наследството се смята прието по опис от датата на договора</w:t>
      </w:r>
    </w:p>
    <w:p>
      <w:pPr>
        <w:spacing w:after="40"/>
        <w:ind w:left="431" w:hanging="360"/>
      </w:pPr>
      <w:r>
        <w:rPr>
          <w:b/>
          <w:bCs/>
        </w:rPr>
        <w:t xml:space="preserve">Г) </w:t>
      </w:r>
      <w:r>
        <w:t xml:space="preserve">наследникът запазва възможността си да се откаже по-късно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Разпореждането с наследството след неговото откриване е действие, което несъмнено предполага намерение за приемане по чл. 49, ал. 2 ЗН. Затова последващ отказ е недопустим.</w:t>
      </w:r>
    </w:p>
    <w:p>
      <w:pPr>
        <w:spacing w:after="100" w:before="0"/>
      </w:pPr>
      <w:r>
        <w:rPr>
          <w:b/>
          <w:bCs/>
        </w:rPr>
        <w:t xml:space="preserve">Защо Б е грешен:  </w:t>
      </w:r>
      <w:r>
        <w:t xml:space="preserve">Изричното изявление пред районния съдия е един от начините за приемане, но не изключва мълчаливото приемане чрез конклудентни действия.</w:t>
      </w:r>
    </w:p>
    <w:p>
      <w:pPr>
        <w:spacing w:after="100" w:before="0"/>
      </w:pPr>
      <w:r>
        <w:rPr>
          <w:b/>
          <w:bCs/>
        </w:rPr>
        <w:t xml:space="preserve">Защо В е грешен:  </w:t>
      </w:r>
      <w:r>
        <w:t xml:space="preserve">Приемането по опис изисква изрично волеизявление и вписване в особения регистър; то не следва от самата продажба.</w:t>
      </w:r>
    </w:p>
    <w:p>
      <w:pPr>
        <w:spacing w:after="100" w:before="0"/>
      </w:pPr>
      <w:r>
        <w:rPr>
          <w:b/>
          <w:bCs/>
        </w:rPr>
        <w:t xml:space="preserve">Защо Г е грешен:  </w:t>
      </w:r>
      <w:r>
        <w:t xml:space="preserve">След приемането отказ е недопустим, а приемането не може да се ограничи до отделен предмет или да се постави под условие (чл. 54 ЗН).</w:t>
      </w:r>
    </w:p>
    <w:p>
      <w:pPr>
        <w:spacing w:after="140" w:before="0"/>
      </w:pPr>
      <w:r>
        <w:rPr>
          <w:b/>
          <w:bCs/>
        </w:rPr>
        <w:t xml:space="preserve">Методическа бележка:  </w:t>
      </w:r>
      <w:r>
        <w:t xml:space="preserve">Проверява разбирането на мълчаливото приемане чрез разпоредителни действия с наследството.</w:t>
      </w:r>
    </w:p>
    <w:p>
      <w:pPr>
        <w:pStyle w:val="Heading3"/>
        <w:spacing w:after="60" w:before="240"/>
      </w:pPr>
      <w:r>
        <w:rPr>
          <w:b/>
          <w:bCs/>
          <w:sz w:val="24"/>
          <w:szCs w:val="24"/>
        </w:rPr>
        <w:t xml:space="preserve">Въпрос 4</w:t>
      </w:r>
      <w:r>
        <w:rPr>
          <w:i/>
          <w:iCs/>
          <w:color w:val="767676"/>
          <w:sz w:val="19"/>
          <w:szCs w:val="19"/>
        </w:rPr>
        <w:t xml:space="preserve">   (№ 554 от 780)</w:t>
      </w:r>
    </w:p>
    <w:p>
      <w:pPr>
        <w:spacing w:after="100"/>
      </w:pPr>
      <w:r>
        <w:rPr>
          <w:b/>
          <w:bCs/>
          <w:sz w:val="19"/>
          <w:szCs w:val="19"/>
        </w:rPr>
        <w:t xml:space="preserve">Подтема: </w:t>
      </w:r>
      <w:r>
        <w:rPr>
          <w:sz w:val="19"/>
          <w:szCs w:val="19"/>
        </w:rPr>
        <w:t xml:space="preserve">Форма за действителност</w:t>
      </w:r>
      <w:r>
        <w:rPr>
          <w:b/>
          <w:bCs/>
          <w:sz w:val="19"/>
          <w:szCs w:val="19"/>
        </w:rPr>
        <w:t xml:space="preserve">     Ниво: </w:t>
      </w:r>
      <w:r>
        <w:rPr>
          <w:sz w:val="19"/>
          <w:szCs w:val="19"/>
        </w:rPr>
        <w:t xml:space="preserve">Средно</w:t>
      </w:r>
    </w:p>
    <w:p>
      <w:pPr>
        <w:spacing w:after="80" w:before="0"/>
      </w:pPr>
      <w:r>
        <w:t xml:space="preserve">В наследствената маса влизат два недвижими имота. Каква форма за действителност изисква договорът за продажба на наследството?</w:t>
      </w:r>
    </w:p>
    <w:p>
      <w:pPr>
        <w:spacing w:after="40"/>
        <w:ind w:left="431" w:hanging="360"/>
      </w:pPr>
      <w:r>
        <w:rPr>
          <w:b/>
          <w:bCs/>
        </w:rPr>
        <w:t xml:space="preserve">А) </w:t>
      </w:r>
      <w:r>
        <w:t xml:space="preserve">нотариален акт за всеки от включените недвижими имоти</w:t>
      </w:r>
    </w:p>
    <w:p>
      <w:pPr>
        <w:spacing w:after="40"/>
        <w:ind w:left="431" w:hanging="360"/>
      </w:pPr>
      <w:r>
        <w:rPr>
          <w:b/>
          <w:bCs/>
        </w:rPr>
        <w:t xml:space="preserve">Б) </w:t>
      </w:r>
      <w:r>
        <w:t xml:space="preserve">писмена форма с достоверна дата и опис на активите в масата</w:t>
      </w:r>
    </w:p>
    <w:p>
      <w:pPr>
        <w:spacing w:after="40"/>
        <w:ind w:left="431" w:hanging="360"/>
      </w:pPr>
      <w:r>
        <w:rPr>
          <w:b/>
          <w:bCs/>
        </w:rPr>
        <w:t xml:space="preserve">В) </w:t>
      </w:r>
      <w:r>
        <w:t xml:space="preserve">писмен договор с нотариална заверка на съдържанието и подписите</w:t>
      </w:r>
    </w:p>
    <w:p>
      <w:pPr>
        <w:spacing w:after="40"/>
        <w:ind w:left="431" w:hanging="360"/>
      </w:pPr>
      <w:r>
        <w:rPr>
          <w:b/>
          <w:bCs/>
        </w:rPr>
        <w:t xml:space="preserve">Г) </w:t>
      </w:r>
      <w:r>
        <w:t xml:space="preserve">писмена форма с нотариална заверка на подписите на страните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Формата за действителност е писмена с нотариална заверка на подписите. Тя е специална и се прилага и когато в наследството има недвижими имоти. Неспазването ѝ води до нищожност по чл. 26, ал. 2 ЗЗД.</w:t>
      </w:r>
    </w:p>
    <w:p>
      <w:pPr>
        <w:spacing w:after="100" w:before="0"/>
      </w:pPr>
      <w:r>
        <w:rPr>
          <w:b/>
          <w:bCs/>
        </w:rPr>
        <w:t xml:space="preserve">Защо А е грешен:  </w:t>
      </w:r>
      <w:r>
        <w:t xml:space="preserve">Тъкмо тук е облекчението на закона: предмет е квотата като съвкупност, поради което отделен нотариален акт за всеки имот не се изисква.</w:t>
      </w:r>
    </w:p>
    <w:p>
      <w:pPr>
        <w:spacing w:after="100" w:before="0"/>
      </w:pPr>
      <w:r>
        <w:rPr>
          <w:b/>
          <w:bCs/>
        </w:rPr>
        <w:t xml:space="preserve">Защо Б е грешен:  </w:t>
      </w:r>
      <w:r>
        <w:t xml:space="preserve">Достоверната дата и описът на активите не заместват нотариалната заверка; описът не е и елемент от фактическия състав.</w:t>
      </w:r>
    </w:p>
    <w:p>
      <w:pPr>
        <w:spacing w:after="100" w:before="0"/>
      </w:pPr>
      <w:r>
        <w:rPr>
          <w:b/>
          <w:bCs/>
        </w:rPr>
        <w:t xml:space="preserve">Защо В е грешен:  </w:t>
      </w:r>
      <w:r>
        <w:t xml:space="preserve">Законът се задоволява със заверка на подписите; заверката на съдържанието е по-тежко изискване, което тук не се поставя.</w:t>
      </w:r>
    </w:p>
    <w:p>
      <w:pPr>
        <w:spacing w:after="140" w:before="0"/>
      </w:pPr>
      <w:r>
        <w:rPr>
          <w:b/>
          <w:bCs/>
        </w:rPr>
        <w:t xml:space="preserve">Методическа бележка:  </w:t>
      </w:r>
      <w:r>
        <w:t xml:space="preserve">Проверява дали студентът не пренася автоматично формата за прехвърляне на недвижим имот върху продажбата на наследство.</w:t>
      </w:r>
    </w:p>
    <w:p>
      <w:pPr>
        <w:pStyle w:val="Heading3"/>
        <w:spacing w:after="60" w:before="240"/>
      </w:pPr>
      <w:r>
        <w:rPr>
          <w:b/>
          <w:bCs/>
          <w:sz w:val="24"/>
          <w:szCs w:val="24"/>
        </w:rPr>
        <w:t xml:space="preserve">Въпрос 5</w:t>
      </w:r>
      <w:r>
        <w:rPr>
          <w:i/>
          <w:iCs/>
          <w:color w:val="767676"/>
          <w:sz w:val="19"/>
          <w:szCs w:val="19"/>
        </w:rPr>
        <w:t xml:space="preserve">   (№ 555 от 780)</w:t>
      </w:r>
    </w:p>
    <w:p>
      <w:pPr>
        <w:spacing w:after="100"/>
      </w:pPr>
      <w:r>
        <w:rPr>
          <w:b/>
          <w:bCs/>
          <w:sz w:val="19"/>
          <w:szCs w:val="19"/>
        </w:rPr>
        <w:t xml:space="preserve">Подтема: </w:t>
      </w:r>
      <w:r>
        <w:rPr>
          <w:sz w:val="19"/>
          <w:szCs w:val="19"/>
        </w:rPr>
        <w:t xml:space="preserve">Вътрешна сметка между страните</w:t>
      </w:r>
      <w:r>
        <w:rPr>
          <w:b/>
          <w:bCs/>
          <w:sz w:val="19"/>
          <w:szCs w:val="19"/>
        </w:rPr>
        <w:t xml:space="preserve">     Ниво: </w:t>
      </w:r>
      <w:r>
        <w:rPr>
          <w:sz w:val="19"/>
          <w:szCs w:val="19"/>
        </w:rPr>
        <w:t xml:space="preserve">Високо</w:t>
      </w:r>
    </w:p>
    <w:p>
      <w:pPr>
        <w:spacing w:after="80" w:before="0"/>
      </w:pPr>
      <w:r>
        <w:t xml:space="preserve">Преди сключването на договора продавачът е събрал наследствено вземане от 20 000 лв. Как се урежда това между страните?</w:t>
      </w:r>
    </w:p>
    <w:p>
      <w:pPr>
        <w:spacing w:after="40"/>
        <w:ind w:left="431" w:hanging="360"/>
      </w:pPr>
      <w:r>
        <w:rPr>
          <w:b/>
          <w:bCs/>
        </w:rPr>
        <w:t xml:space="preserve">А) </w:t>
      </w:r>
      <w:r>
        <w:t xml:space="preserve">договорът подлежи на разваляне поради частично неизпълнение</w:t>
      </w:r>
    </w:p>
    <w:p>
      <w:pPr>
        <w:spacing w:after="40"/>
        <w:ind w:left="431" w:hanging="360"/>
      </w:pPr>
      <w:r>
        <w:rPr>
          <w:b/>
          <w:bCs/>
        </w:rPr>
        <w:t xml:space="preserve">Б) </w:t>
      </w:r>
      <w:r>
        <w:t xml:space="preserve">продавачът връща на купувача събраната по вземането сума</w:t>
      </w:r>
    </w:p>
    <w:p>
      <w:pPr>
        <w:spacing w:after="40"/>
        <w:ind w:left="431" w:hanging="360"/>
      </w:pPr>
      <w:r>
        <w:rPr>
          <w:b/>
          <w:bCs/>
        </w:rPr>
        <w:t xml:space="preserve">В) </w:t>
      </w:r>
      <w:r>
        <w:t xml:space="preserve">цената се намалява съразмерно по правилата за евикцията</w:t>
      </w:r>
    </w:p>
    <w:p>
      <w:pPr>
        <w:spacing w:after="40"/>
        <w:ind w:left="431" w:hanging="360"/>
      </w:pPr>
      <w:r>
        <w:rPr>
          <w:b/>
          <w:bCs/>
        </w:rPr>
        <w:t xml:space="preserve">Г) </w:t>
      </w:r>
      <w:r>
        <w:t xml:space="preserve">купувачът търси плащане повторно от длъжника по вземането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Член 213 ЗЗД урежда изравняването между страните: събраното вземане или полученото за отчужден наследствен предмет се връща на купувача. Обратно, купувачът възстановява платеното от продавача по наследствени задължения и тежести.</w:t>
      </w:r>
    </w:p>
    <w:p>
      <w:pPr>
        <w:spacing w:after="100" w:before="0"/>
      </w:pPr>
      <w:r>
        <w:rPr>
          <w:b/>
          <w:bCs/>
        </w:rPr>
        <w:t xml:space="preserve">Защо А е грешен:  </w:t>
      </w:r>
      <w:r>
        <w:t xml:space="preserve">Не е налице неизпълнение на договора, а сметка между страните по предвиден в закона ред.</w:t>
      </w:r>
    </w:p>
    <w:p>
      <w:pPr>
        <w:spacing w:after="100" w:before="0"/>
      </w:pPr>
      <w:r>
        <w:rPr>
          <w:b/>
          <w:bCs/>
        </w:rPr>
        <w:t xml:space="preserve">Защо В е грешен:  </w:t>
      </w:r>
      <w:r>
        <w:t xml:space="preserve">Евикцията предполага отнемане на вещта от трето лице по съдебен ред; тук такова отстранение липсва.</w:t>
      </w:r>
    </w:p>
    <w:p>
      <w:pPr>
        <w:spacing w:after="100" w:before="0"/>
      </w:pPr>
      <w:r>
        <w:rPr>
          <w:b/>
          <w:bCs/>
        </w:rPr>
        <w:t xml:space="preserve">Защо Г е грешен:  </w:t>
      </w:r>
      <w:r>
        <w:t xml:space="preserve">Изпълненото на кредитора вземане е погасено; длъжникът не дължи повторно плащане на купувача.</w:t>
      </w:r>
    </w:p>
    <w:p>
      <w:pPr>
        <w:spacing w:after="140" w:before="0"/>
      </w:pPr>
      <w:r>
        <w:rPr>
          <w:b/>
          <w:bCs/>
        </w:rPr>
        <w:t xml:space="preserve">Методическа бележка:  </w:t>
      </w:r>
      <w:r>
        <w:t xml:space="preserve">Проверява познаването на двупосочната вътрешна сметка по чл. 213 ЗЗД, а не избора на общ облигационен способ за защита.</w:t>
      </w:r>
    </w:p>
    <w:p>
      <w:pPr>
        <w:pStyle w:val="Heading3"/>
        <w:spacing w:after="60" w:before="240"/>
      </w:pPr>
      <w:r>
        <w:rPr>
          <w:b/>
          <w:bCs/>
          <w:sz w:val="24"/>
          <w:szCs w:val="24"/>
        </w:rPr>
        <w:t xml:space="preserve">Въпрос 6</w:t>
      </w:r>
      <w:r>
        <w:rPr>
          <w:i/>
          <w:iCs/>
          <w:color w:val="767676"/>
          <w:sz w:val="19"/>
          <w:szCs w:val="19"/>
        </w:rPr>
        <w:t xml:space="preserve">   (№ 556 от 780)</w:t>
      </w:r>
    </w:p>
    <w:p>
      <w:pPr>
        <w:spacing w:after="100"/>
      </w:pPr>
      <w:r>
        <w:rPr>
          <w:b/>
          <w:bCs/>
          <w:sz w:val="19"/>
          <w:szCs w:val="19"/>
        </w:rPr>
        <w:t xml:space="preserve">Подтема: </w:t>
      </w:r>
      <w:r>
        <w:rPr>
          <w:sz w:val="19"/>
          <w:szCs w:val="19"/>
        </w:rPr>
        <w:t xml:space="preserve">Правна квалификация на договора за гледане и издръжка</w:t>
      </w:r>
      <w:r>
        <w:rPr>
          <w:b/>
          <w:bCs/>
          <w:sz w:val="19"/>
          <w:szCs w:val="19"/>
        </w:rPr>
        <w:t xml:space="preserve">     Ниво: </w:t>
      </w:r>
      <w:r>
        <w:rPr>
          <w:sz w:val="19"/>
          <w:szCs w:val="19"/>
        </w:rPr>
        <w:t xml:space="preserve">Базово</w:t>
      </w:r>
    </w:p>
    <w:p>
      <w:pPr>
        <w:spacing w:after="80" w:before="0"/>
      </w:pPr>
      <w:r>
        <w:t xml:space="preserve">Как се квалифицира договорът за прехвърляне на имот срещу задължение за гледане и издръжка?</w:t>
      </w:r>
    </w:p>
    <w:p>
      <w:pPr>
        <w:spacing w:after="40"/>
        <w:ind w:left="431" w:hanging="360"/>
      </w:pPr>
      <w:r>
        <w:rPr>
          <w:b/>
          <w:bCs/>
        </w:rPr>
        <w:t xml:space="preserve">А) </w:t>
      </w:r>
      <w:r>
        <w:t xml:space="preserve">продажба, при която цената се престира в грижи и издръжка</w:t>
      </w:r>
    </w:p>
    <w:p>
      <w:pPr>
        <w:spacing w:after="40"/>
        <w:ind w:left="431" w:hanging="360"/>
      </w:pPr>
      <w:r>
        <w:rPr>
          <w:b/>
          <w:bCs/>
        </w:rPr>
        <w:t xml:space="preserve">Б) </w:t>
      </w:r>
      <w:r>
        <w:t xml:space="preserve">дарение, обременено с тежест в полза на прехвърлителя</w:t>
      </w:r>
    </w:p>
    <w:p>
      <w:pPr>
        <w:spacing w:after="40"/>
        <w:ind w:left="431" w:hanging="360"/>
      </w:pPr>
      <w:r>
        <w:rPr>
          <w:b/>
          <w:bCs/>
        </w:rPr>
        <w:t xml:space="preserve">В) </w:t>
      </w:r>
      <w:r>
        <w:t xml:space="preserve">ненаименован възмезден договор, по правило алеаторен</w:t>
      </w:r>
    </w:p>
    <w:p>
      <w:pPr>
        <w:spacing w:after="40"/>
        <w:ind w:left="431" w:hanging="360"/>
      </w:pPr>
      <w:r>
        <w:rPr>
          <w:b/>
          <w:bCs/>
        </w:rPr>
        <w:t xml:space="preserve">Г) </w:t>
      </w:r>
      <w:r>
        <w:t xml:space="preserve">комутативен договор с предварително определена престация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Договорът не е продажба, защото насрещната престация не е парична цена. Той е ненаименован, двустранен и възмезден, допустим по чл. 9 ЗЗД, а алеаторността му произтича от неизвестната продължителност на живота и бъдещия обем на нуждите.</w:t>
      </w:r>
    </w:p>
    <w:p>
      <w:pPr>
        <w:spacing w:after="100" w:before="0"/>
      </w:pPr>
      <w:r>
        <w:rPr>
          <w:b/>
          <w:bCs/>
        </w:rPr>
        <w:t xml:space="preserve">Защо А е грешен:  </w:t>
      </w:r>
      <w:r>
        <w:t xml:space="preserve">Съществен елемент на продажбата е цената в пари; замяната ѝ с грижи извежда договора извън този вид.</w:t>
      </w:r>
    </w:p>
    <w:p>
      <w:pPr>
        <w:spacing w:after="100" w:before="0"/>
      </w:pPr>
      <w:r>
        <w:rPr>
          <w:b/>
          <w:bCs/>
        </w:rPr>
        <w:t xml:space="preserve">Защо Б е грешен:  </w:t>
      </w:r>
      <w:r>
        <w:t xml:space="preserve">Договорът е възмезден — насреща стои реална престация, а не безвъзмездно предоставяне с тежест.</w:t>
      </w:r>
    </w:p>
    <w:p>
      <w:pPr>
        <w:spacing w:after="100" w:before="0"/>
      </w:pPr>
      <w:r>
        <w:rPr>
          <w:b/>
          <w:bCs/>
        </w:rPr>
        <w:t xml:space="preserve">Защо Г е грешен:  </w:t>
      </w:r>
      <w:r>
        <w:t xml:space="preserve">Комутативен е договорът, при който имотът се прехвърля срещу вече дадени грижи; при уговорка за бъдещи престации преобладава рискът.</w:t>
      </w:r>
    </w:p>
    <w:p>
      <w:pPr>
        <w:spacing w:after="140" w:before="0"/>
      </w:pPr>
      <w:r>
        <w:rPr>
          <w:b/>
          <w:bCs/>
        </w:rPr>
        <w:t xml:space="preserve">Методическа бележка:  </w:t>
      </w:r>
      <w:r>
        <w:t xml:space="preserve">Проверява дали студентът различава договора от продажбата и от дарението въпреки традиционното му наименование.</w:t>
      </w:r>
    </w:p>
    <w:p>
      <w:pPr>
        <w:pStyle w:val="Heading3"/>
        <w:spacing w:after="60" w:before="240"/>
      </w:pPr>
      <w:r>
        <w:rPr>
          <w:b/>
          <w:bCs/>
          <w:sz w:val="24"/>
          <w:szCs w:val="24"/>
        </w:rPr>
        <w:t xml:space="preserve">Въпрос 7</w:t>
      </w:r>
      <w:r>
        <w:rPr>
          <w:i/>
          <w:iCs/>
          <w:color w:val="767676"/>
          <w:sz w:val="19"/>
          <w:szCs w:val="19"/>
        </w:rPr>
        <w:t xml:space="preserve">   (№ 557 от 780)</w:t>
      </w:r>
    </w:p>
    <w:p>
      <w:pPr>
        <w:spacing w:after="100"/>
      </w:pPr>
      <w:r>
        <w:rPr>
          <w:b/>
          <w:bCs/>
          <w:sz w:val="19"/>
          <w:szCs w:val="19"/>
        </w:rPr>
        <w:t xml:space="preserve">Подтема: </w:t>
      </w:r>
      <w:r>
        <w:rPr>
          <w:sz w:val="19"/>
          <w:szCs w:val="19"/>
        </w:rPr>
        <w:t xml:space="preserve">Липса на основание</w:t>
      </w:r>
      <w:r>
        <w:rPr>
          <w:b/>
          <w:bCs/>
          <w:sz w:val="19"/>
          <w:szCs w:val="19"/>
        </w:rPr>
        <w:t xml:space="preserve">     Ниво: </w:t>
      </w:r>
      <w:r>
        <w:rPr>
          <w:sz w:val="19"/>
          <w:szCs w:val="19"/>
        </w:rPr>
        <w:t xml:space="preserve">Средно</w:t>
      </w:r>
    </w:p>
    <w:p>
      <w:pPr>
        <w:spacing w:after="80" w:before="0"/>
      </w:pPr>
      <w:r>
        <w:t xml:space="preserve">При кое положение договорът за прехвърляне на имот срещу гледане и издръжка е нищожен поради липса на основание?</w:t>
      </w:r>
    </w:p>
    <w:p>
      <w:pPr>
        <w:spacing w:after="40"/>
        <w:ind w:left="431" w:hanging="360"/>
      </w:pPr>
      <w:r>
        <w:rPr>
          <w:b/>
          <w:bCs/>
        </w:rPr>
        <w:t xml:space="preserve">А) </w:t>
      </w:r>
      <w:r>
        <w:t xml:space="preserve">когато приобретателят е знаел за предстоящата близка смърт</w:t>
      </w:r>
    </w:p>
    <w:p>
      <w:pPr>
        <w:spacing w:after="40"/>
        <w:ind w:left="431" w:hanging="360"/>
      </w:pPr>
      <w:r>
        <w:rPr>
          <w:b/>
          <w:bCs/>
        </w:rPr>
        <w:t xml:space="preserve">Б) </w:t>
      </w:r>
      <w:r>
        <w:t xml:space="preserve">когато прехвърлителят е бил в напреднала възраст към датата на акта</w:t>
      </w:r>
    </w:p>
    <w:p>
      <w:pPr>
        <w:spacing w:after="40"/>
        <w:ind w:left="431" w:hanging="360"/>
      </w:pPr>
      <w:r>
        <w:rPr>
          <w:b/>
          <w:bCs/>
        </w:rPr>
        <w:t xml:space="preserve">В) </w:t>
      </w:r>
      <w:r>
        <w:t xml:space="preserve">когато стойността на имота надхвърля значително престираното</w:t>
      </w:r>
    </w:p>
    <w:p>
      <w:pPr>
        <w:spacing w:after="40"/>
        <w:ind w:left="431" w:hanging="360"/>
      </w:pPr>
      <w:r>
        <w:rPr>
          <w:b/>
          <w:bCs/>
        </w:rPr>
        <w:t xml:space="preserve">Г) </w:t>
      </w:r>
      <w:r>
        <w:t xml:space="preserve">когато прехвърлителят почине няколко месеца след сключването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Основанието е насрещното осигуряване на грижи и издръжка. То липсва, когато при сключването приобретателят е знаел за предстоящата близка смърт и е било ясно, че няма да престира нищо или почти нищо; последицата е нищожност поради липса на основание.</w:t>
      </w:r>
    </w:p>
    <w:p>
      <w:pPr>
        <w:spacing w:after="100" w:before="0"/>
      </w:pPr>
      <w:r>
        <w:rPr>
          <w:b/>
          <w:bCs/>
        </w:rPr>
        <w:t xml:space="preserve">Защо Б е грешен:  </w:t>
      </w:r>
      <w:r>
        <w:t xml:space="preserve">Възрастта сама по себе си не изключва бъдещата престация и не сочи знание за предстояща близка смърт.</w:t>
      </w:r>
    </w:p>
    <w:p>
      <w:pPr>
        <w:spacing w:after="100" w:before="0"/>
      </w:pPr>
      <w:r>
        <w:rPr>
          <w:b/>
          <w:bCs/>
        </w:rPr>
        <w:t xml:space="preserve">Защо В е грешен:  </w:t>
      </w:r>
      <w:r>
        <w:t xml:space="preserve">Основанието не изисква равенство между пазарната цена на имота и стойността на фактически даденото — това е проявление на риска.</w:t>
      </w:r>
    </w:p>
    <w:p>
      <w:pPr>
        <w:spacing w:after="100" w:before="0"/>
      </w:pPr>
      <w:r>
        <w:rPr>
          <w:b/>
          <w:bCs/>
        </w:rPr>
        <w:t xml:space="preserve">Защо Г е грешен:  </w:t>
      </w:r>
      <w:r>
        <w:t xml:space="preserve">Кратката продължителност на договора сама по себе си не го обезсилва; тя е реализация на поетия алеаторен риск.</w:t>
      </w:r>
    </w:p>
    <w:p>
      <w:pPr>
        <w:spacing w:after="140" w:before="0"/>
      </w:pPr>
      <w:r>
        <w:rPr>
          <w:b/>
          <w:bCs/>
        </w:rPr>
        <w:t xml:space="preserve">Методическа бележка:  </w:t>
      </w:r>
      <w:r>
        <w:t xml:space="preserve">Проверява разграничението между поетия риск и липсата на основание при знание за предстояща близка смърт.</w:t>
      </w:r>
    </w:p>
    <w:p>
      <w:pPr>
        <w:pStyle w:val="Heading3"/>
        <w:spacing w:after="60" w:before="240"/>
      </w:pPr>
      <w:r>
        <w:rPr>
          <w:b/>
          <w:bCs/>
          <w:sz w:val="24"/>
          <w:szCs w:val="24"/>
        </w:rPr>
        <w:t xml:space="preserve">Въпрос 8</w:t>
      </w:r>
      <w:r>
        <w:rPr>
          <w:i/>
          <w:iCs/>
          <w:color w:val="767676"/>
          <w:sz w:val="19"/>
          <w:szCs w:val="19"/>
        </w:rPr>
        <w:t xml:space="preserve">   (№ 558 от 780)</w:t>
      </w:r>
    </w:p>
    <w:p>
      <w:pPr>
        <w:spacing w:after="100"/>
      </w:pPr>
      <w:r>
        <w:rPr>
          <w:b/>
          <w:bCs/>
          <w:sz w:val="19"/>
          <w:szCs w:val="19"/>
        </w:rPr>
        <w:t xml:space="preserve">Подтема: </w:t>
      </w:r>
      <w:r>
        <w:rPr>
          <w:sz w:val="19"/>
          <w:szCs w:val="19"/>
        </w:rPr>
        <w:t xml:space="preserve">Кредиторова забава и преобразуване на престацията</w:t>
      </w:r>
      <w:r>
        <w:rPr>
          <w:b/>
          <w:bCs/>
          <w:sz w:val="19"/>
          <w:szCs w:val="19"/>
        </w:rPr>
        <w:t xml:space="preserve">     Ниво: </w:t>
      </w:r>
      <w:r>
        <w:rPr>
          <w:sz w:val="19"/>
          <w:szCs w:val="19"/>
        </w:rPr>
        <w:t xml:space="preserve">Средно</w:t>
      </w:r>
    </w:p>
    <w:p>
      <w:pPr>
        <w:spacing w:after="80" w:before="0"/>
      </w:pPr>
      <w:r>
        <w:t xml:space="preserve">Прехвърлителят се е преместил при роднини и отказва да приема грижите. Как следва да постъпи приобретателят, за да остане изправна страна?</w:t>
      </w:r>
    </w:p>
    <w:p>
      <w:pPr>
        <w:spacing w:after="40"/>
        <w:ind w:left="431" w:hanging="360"/>
      </w:pPr>
      <w:r>
        <w:rPr>
          <w:b/>
          <w:bCs/>
        </w:rPr>
        <w:t xml:space="preserve">А) </w:t>
      </w:r>
      <w:r>
        <w:t xml:space="preserve">да преустанови изпълнението до отпадането на пречката</w:t>
      </w:r>
    </w:p>
    <w:p>
      <w:pPr>
        <w:spacing w:after="40"/>
        <w:ind w:left="431" w:hanging="360"/>
      </w:pPr>
      <w:r>
        <w:rPr>
          <w:b/>
          <w:bCs/>
        </w:rPr>
        <w:t xml:space="preserve">Б) </w:t>
      </w:r>
      <w:r>
        <w:t xml:space="preserve">да предлага и плаща паричния еквивалент на издръжката</w:t>
      </w:r>
    </w:p>
    <w:p>
      <w:pPr>
        <w:spacing w:after="40"/>
        <w:ind w:left="431" w:hanging="360"/>
      </w:pPr>
      <w:r>
        <w:rPr>
          <w:b/>
          <w:bCs/>
        </w:rPr>
        <w:t xml:space="preserve">В) </w:t>
      </w:r>
      <w:r>
        <w:t xml:space="preserve">да поиска разваляне поради невъзможност за изпълнение</w:t>
      </w:r>
    </w:p>
    <w:p>
      <w:pPr>
        <w:spacing w:after="40"/>
        <w:ind w:left="431" w:hanging="360"/>
      </w:pPr>
      <w:r>
        <w:rPr>
          <w:b/>
          <w:bCs/>
        </w:rPr>
        <w:t xml:space="preserve">Г) </w:t>
      </w:r>
      <w:r>
        <w:t xml:space="preserve">да се позове на отказа и да изчака покана от кредитора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Неоправданият отказ и преместването могат да съставляват кредиторова забава по чл. 95 ЗЗД, но не заличават основното задължение. Натуралните грижи могат да се погасят поради невиновна невъзможност, а издръжката се изпълнява в пари — чрез плащане, влагане по реда на чл. 97 ЗЗД или определяне на размера от съда.</w:t>
      </w:r>
    </w:p>
    <w:p>
      <w:pPr>
        <w:spacing w:after="100" w:before="0"/>
      </w:pPr>
      <w:r>
        <w:rPr>
          <w:b/>
          <w:bCs/>
        </w:rPr>
        <w:t xml:space="preserve">Защо А е грешен:  </w:t>
      </w:r>
      <w:r>
        <w:t xml:space="preserve">Спирането на всякакво изпълнение оставя приобретателя неизправен по паричната част на престацията.</w:t>
      </w:r>
    </w:p>
    <w:p>
      <w:pPr>
        <w:spacing w:after="100" w:before="0"/>
      </w:pPr>
      <w:r>
        <w:rPr>
          <w:b/>
          <w:bCs/>
        </w:rPr>
        <w:t xml:space="preserve">Защо В е грешен:  </w:t>
      </w:r>
      <w:r>
        <w:t xml:space="preserve">Възпрепятстването на грижите в натура не обхваща издръжката, поради което пълна невъзможност не е налице.</w:t>
      </w:r>
    </w:p>
    <w:p>
      <w:pPr>
        <w:spacing w:after="100" w:before="0"/>
      </w:pPr>
      <w:r>
        <w:rPr>
          <w:b/>
          <w:bCs/>
        </w:rPr>
        <w:t xml:space="preserve">Защо Г е грешен:  </w:t>
      </w:r>
      <w:r>
        <w:t xml:space="preserve">Пасивното позоваване на отказа не прави приобретателя изправна страна; законът очаква активно предлагане на дължимото.</w:t>
      </w:r>
    </w:p>
    <w:p>
      <w:pPr>
        <w:spacing w:after="140" w:before="0"/>
      </w:pPr>
      <w:r>
        <w:rPr>
          <w:b/>
          <w:bCs/>
        </w:rPr>
        <w:t xml:space="preserve">Методическа бележка:  </w:t>
      </w:r>
      <w:r>
        <w:t xml:space="preserve">Проверява разбирането, че кредиторовата забава преобразува начина на изпълнение, вместо да освобождава длъжника.</w:t>
      </w:r>
    </w:p>
    <w:p>
      <w:pPr>
        <w:pStyle w:val="Heading3"/>
        <w:spacing w:after="60" w:before="240"/>
      </w:pPr>
      <w:r>
        <w:rPr>
          <w:b/>
          <w:bCs/>
          <w:sz w:val="24"/>
          <w:szCs w:val="24"/>
        </w:rPr>
        <w:t xml:space="preserve">Въпрос 9</w:t>
      </w:r>
      <w:r>
        <w:rPr>
          <w:i/>
          <w:iCs/>
          <w:color w:val="767676"/>
          <w:sz w:val="19"/>
          <w:szCs w:val="19"/>
        </w:rPr>
        <w:t xml:space="preserve">   (№ 559 от 780)</w:t>
      </w:r>
    </w:p>
    <w:p>
      <w:pPr>
        <w:spacing w:after="100"/>
      </w:pPr>
      <w:r>
        <w:rPr>
          <w:b/>
          <w:bCs/>
          <w:sz w:val="19"/>
          <w:szCs w:val="19"/>
        </w:rPr>
        <w:t xml:space="preserve">Подтема: </w:t>
      </w:r>
      <w:r>
        <w:rPr>
          <w:sz w:val="19"/>
          <w:szCs w:val="19"/>
        </w:rPr>
        <w:t xml:space="preserve">Ред за разваляне на договора</w:t>
      </w:r>
      <w:r>
        <w:rPr>
          <w:b/>
          <w:bCs/>
          <w:sz w:val="19"/>
          <w:szCs w:val="19"/>
        </w:rPr>
        <w:t xml:space="preserve">     Ниво: </w:t>
      </w:r>
      <w:r>
        <w:rPr>
          <w:sz w:val="19"/>
          <w:szCs w:val="19"/>
        </w:rPr>
        <w:t xml:space="preserve">Високо</w:t>
      </w:r>
    </w:p>
    <w:p>
      <w:pPr>
        <w:spacing w:after="80" w:before="0"/>
      </w:pPr>
      <w:r>
        <w:t xml:space="preserve">Прехвърлителят на недвижим имот иска да развали договора поради неизпълнение на грижите. По какъв ред се постига това?</w:t>
      </w:r>
    </w:p>
    <w:p>
      <w:pPr>
        <w:spacing w:after="40"/>
        <w:ind w:left="431" w:hanging="360"/>
      </w:pPr>
      <w:r>
        <w:rPr>
          <w:b/>
          <w:bCs/>
        </w:rPr>
        <w:t xml:space="preserve">А) </w:t>
      </w:r>
      <w:r>
        <w:t xml:space="preserve">с едностранно писмено изявление с нотариална заверка</w:t>
      </w:r>
    </w:p>
    <w:p>
      <w:pPr>
        <w:spacing w:after="40"/>
        <w:ind w:left="431" w:hanging="360"/>
      </w:pPr>
      <w:r>
        <w:rPr>
          <w:b/>
          <w:bCs/>
        </w:rPr>
        <w:t xml:space="preserve">Б) </w:t>
      </w:r>
      <w:r>
        <w:t xml:space="preserve">с изявление след предоставяне на подходящ допълнителен срок</w:t>
      </w:r>
    </w:p>
    <w:p>
      <w:pPr>
        <w:spacing w:after="40"/>
        <w:ind w:left="431" w:hanging="360"/>
      </w:pPr>
      <w:r>
        <w:rPr>
          <w:b/>
          <w:bCs/>
        </w:rPr>
        <w:t xml:space="preserve">В) </w:t>
      </w:r>
      <w:r>
        <w:t xml:space="preserve">с покана до приобретателя и отбелязване в имотния регистър</w:t>
      </w:r>
    </w:p>
    <w:p>
      <w:pPr>
        <w:spacing w:after="40"/>
        <w:ind w:left="431" w:hanging="360"/>
      </w:pPr>
      <w:r>
        <w:rPr>
          <w:b/>
          <w:bCs/>
        </w:rPr>
        <w:t xml:space="preserve">Г) </w:t>
      </w:r>
      <w:r>
        <w:t xml:space="preserve">с конститутивен иск, разгледан от компетентния съд</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Тъй като е прехвърлено вещно право върху недвижим имот, развалянето става по съдебен ред по чл. 87, ал. 3 ЗЗД. Ищецът трябва да е изправна страна и да докаже виновно и съществено неизпълнение.</w:t>
      </w:r>
    </w:p>
    <w:p>
      <w:pPr>
        <w:spacing w:after="100" w:before="0"/>
      </w:pPr>
      <w:r>
        <w:rPr>
          <w:b/>
          <w:bCs/>
        </w:rPr>
        <w:t xml:space="preserve">Защо А е грешен:  </w:t>
      </w:r>
      <w:r>
        <w:t xml:space="preserve">Едностранното изявление, дори в квалифицирана форма, не разваля договор за прехвърляне на вещно право върху недвижим имот.</w:t>
      </w:r>
    </w:p>
    <w:p>
      <w:pPr>
        <w:spacing w:after="100" w:before="0"/>
      </w:pPr>
      <w:r>
        <w:rPr>
          <w:b/>
          <w:bCs/>
        </w:rPr>
        <w:t xml:space="preserve">Защо Б е грешен:  </w:t>
      </w:r>
      <w:r>
        <w:t xml:space="preserve">Даването на допълнителен срок е общият извънсъдебен ред по чл. 87, ал. 1 ЗЗД, който отстъпва пред специалното правило на ал. 3.</w:t>
      </w:r>
    </w:p>
    <w:p>
      <w:pPr>
        <w:spacing w:after="100" w:before="0"/>
      </w:pPr>
      <w:r>
        <w:rPr>
          <w:b/>
          <w:bCs/>
        </w:rPr>
        <w:t xml:space="preserve">Защо В е грешен:  </w:t>
      </w:r>
      <w:r>
        <w:t xml:space="preserve">Отбелязването по чл. 115 ЗС следва уважителното съдебно решение; то не замества самото производство.</w:t>
      </w:r>
    </w:p>
    <w:p>
      <w:pPr>
        <w:spacing w:after="140" w:before="0"/>
      </w:pPr>
      <w:r>
        <w:rPr>
          <w:b/>
          <w:bCs/>
        </w:rPr>
        <w:t xml:space="preserve">Методическа бележка:  </w:t>
      </w:r>
      <w:r>
        <w:t xml:space="preserve">Проверява прилагането на специалния съдебен ред за разваляне при прехвърляне на недвижим имот.</w:t>
      </w:r>
    </w:p>
    <w:p>
      <w:pPr>
        <w:pStyle w:val="Heading3"/>
        <w:spacing w:after="60" w:before="240"/>
      </w:pPr>
      <w:r>
        <w:rPr>
          <w:b/>
          <w:bCs/>
          <w:sz w:val="24"/>
          <w:szCs w:val="24"/>
        </w:rPr>
        <w:t xml:space="preserve">Въпрос 10</w:t>
      </w:r>
      <w:r>
        <w:rPr>
          <w:i/>
          <w:iCs/>
          <w:color w:val="767676"/>
          <w:sz w:val="19"/>
          <w:szCs w:val="19"/>
        </w:rPr>
        <w:t xml:space="preserve">   (№ 560 от 780)</w:t>
      </w:r>
    </w:p>
    <w:p>
      <w:pPr>
        <w:spacing w:after="100"/>
      </w:pPr>
      <w:r>
        <w:rPr>
          <w:b/>
          <w:bCs/>
          <w:sz w:val="19"/>
          <w:szCs w:val="19"/>
        </w:rPr>
        <w:t xml:space="preserve">Подтема: </w:t>
      </w:r>
      <w:r>
        <w:rPr>
          <w:sz w:val="19"/>
          <w:szCs w:val="19"/>
        </w:rPr>
        <w:t xml:space="preserve">Действие на развалянето спрямо трети лица</w:t>
      </w:r>
      <w:r>
        <w:rPr>
          <w:b/>
          <w:bCs/>
          <w:sz w:val="19"/>
          <w:szCs w:val="19"/>
        </w:rPr>
        <w:t xml:space="preserve">     Ниво: </w:t>
      </w:r>
      <w:r>
        <w:rPr>
          <w:sz w:val="19"/>
          <w:szCs w:val="19"/>
        </w:rPr>
        <w:t xml:space="preserve">Високо</w:t>
      </w:r>
    </w:p>
    <w:p>
      <w:pPr>
        <w:spacing w:after="80" w:before="0"/>
      </w:pPr>
      <w:r>
        <w:t xml:space="preserve">Приобретателят е продал имота на трето лице преди вписването на исковата молба за разваляне. Какво е положението на третото лице след уважаването на иска?</w:t>
      </w:r>
    </w:p>
    <w:p>
      <w:pPr>
        <w:spacing w:after="40"/>
        <w:ind w:left="431" w:hanging="360"/>
      </w:pPr>
      <w:r>
        <w:rPr>
          <w:b/>
          <w:bCs/>
        </w:rPr>
        <w:t xml:space="preserve">А) </w:t>
      </w:r>
      <w:r>
        <w:t xml:space="preserve">губи правото си поради обратното действие на развалянето</w:t>
      </w:r>
    </w:p>
    <w:p>
      <w:pPr>
        <w:spacing w:after="40"/>
        <w:ind w:left="431" w:hanging="360"/>
      </w:pPr>
      <w:r>
        <w:rPr>
          <w:b/>
          <w:bCs/>
        </w:rPr>
        <w:t xml:space="preserve">Б) </w:t>
      </w:r>
      <w:r>
        <w:t xml:space="preserve">запазва правото, ако докаже, че е платило справедлива цена</w:t>
      </w:r>
    </w:p>
    <w:p>
      <w:pPr>
        <w:spacing w:after="40"/>
        <w:ind w:left="431" w:hanging="360"/>
      </w:pPr>
      <w:r>
        <w:rPr>
          <w:b/>
          <w:bCs/>
        </w:rPr>
        <w:t xml:space="preserve">В) </w:t>
      </w:r>
      <w:r>
        <w:t xml:space="preserve">запазва придобитото право въпреки развалянето на договора</w:t>
      </w:r>
    </w:p>
    <w:p>
      <w:pPr>
        <w:spacing w:after="40"/>
        <w:ind w:left="431" w:hanging="360"/>
      </w:pPr>
      <w:r>
        <w:rPr>
          <w:b/>
          <w:bCs/>
        </w:rPr>
        <w:t xml:space="preserve">Г) </w:t>
      </w:r>
      <w:r>
        <w:t xml:space="preserve">отговаря спрямо прехвърлителя за стойността на получения имот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Развалянето има обратно действие, но правата на трети лица, придобити преди вписването на исковата молба, се запазват по чл. 88, ал. 2 ЗЗД. Вписването очертава момента, от който третите лица не могат да се позовават на добросъвестно доверие в книгите.</w:t>
      </w:r>
    </w:p>
    <w:p>
      <w:pPr>
        <w:spacing w:after="100" w:before="0"/>
      </w:pPr>
      <w:r>
        <w:rPr>
          <w:b/>
          <w:bCs/>
        </w:rPr>
        <w:t xml:space="preserve">Защо А е грешен:  </w:t>
      </w:r>
      <w:r>
        <w:t xml:space="preserve">Обратното действие е ограничено именно от защитата на третите лица, вписали правото си по-рано.</w:t>
      </w:r>
    </w:p>
    <w:p>
      <w:pPr>
        <w:spacing w:after="100" w:before="0"/>
      </w:pPr>
      <w:r>
        <w:rPr>
          <w:b/>
          <w:bCs/>
        </w:rPr>
        <w:t xml:space="preserve">Защо Б е грешен:  </w:t>
      </w:r>
      <w:r>
        <w:t xml:space="preserve">Решаващ е моментът на вписването спрямо исковата молба, а не размерът на платената цена.</w:t>
      </w:r>
    </w:p>
    <w:p>
      <w:pPr>
        <w:spacing w:after="100" w:before="0"/>
      </w:pPr>
      <w:r>
        <w:rPr>
          <w:b/>
          <w:bCs/>
        </w:rPr>
        <w:t xml:space="preserve">Защо Г е грешен:  </w:t>
      </w:r>
      <w:r>
        <w:t xml:space="preserve">Отношенията по реституция се уреждат между страните по развалените договорни отношения, а не за сметка на защитеното трето лице.</w:t>
      </w:r>
    </w:p>
    <w:p>
      <w:pPr>
        <w:spacing w:after="140" w:before="0"/>
      </w:pPr>
      <w:r>
        <w:rPr>
          <w:b/>
          <w:bCs/>
        </w:rPr>
        <w:t xml:space="preserve">Методическа бележка:  </w:t>
      </w:r>
      <w:r>
        <w:t xml:space="preserve">Проверява връзката между обратното действие на развалянето и защитата по чл. 88, ал. 2 ЗЗД чрез вписването.</w:t>
      </w:r>
    </w:p>
    <w:p>
      <w:pPr>
        <w:pStyle w:val="Heading2"/>
        <w:spacing w:after="120" w:before="320"/>
      </w:pPr>
      <w:r>
        <w:rPr>
          <w:b/>
          <w:bCs/>
          <w:color w:val="2F5496"/>
          <w:sz w:val="26"/>
          <w:szCs w:val="26"/>
        </w:rPr>
        <w:t xml:space="preserve">Тема 56 — казуси</w:t>
      </w:r>
    </w:p>
    <w:p>
      <w:pPr>
        <w:pStyle w:val="Heading3"/>
        <w:spacing w:after="80" w:before="240"/>
      </w:pPr>
      <w:r>
        <w:rPr>
          <w:b/>
          <w:bCs/>
          <w:sz w:val="24"/>
          <w:szCs w:val="24"/>
        </w:rPr>
        <w:t xml:space="preserve">Казус 1</w:t>
      </w:r>
      <w:r>
        <w:rPr>
          <w:i/>
          <w:iCs/>
          <w:color w:val="767676"/>
          <w:sz w:val="19"/>
          <w:szCs w:val="19"/>
        </w:rPr>
        <w:t xml:space="preserve">   (№ 111 от 156)</w:t>
      </w:r>
    </w:p>
    <w:p>
      <w:pPr>
        <w:spacing w:after="100" w:before="0"/>
      </w:pPr>
      <w:r>
        <w:rPr>
          <w:b/>
          <w:bCs/>
        </w:rPr>
        <w:t xml:space="preserve">Заглавие:  </w:t>
      </w:r>
      <w:r>
        <w:t xml:space="preserve">Продаденото наследство и вече събраната сума</w:t>
      </w:r>
    </w:p>
    <w:p>
      <w:pPr>
        <w:spacing w:after="100" w:before="0"/>
      </w:pPr>
      <w:r>
        <w:rPr>
          <w:b/>
          <w:bCs/>
        </w:rPr>
        <w:t xml:space="preserve">Тема:  </w:t>
      </w:r>
      <w:r>
        <w:t xml:space="preserve">Продажба на наследство. Предмет на договора и изравняване между страните.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продажба на наследство</w:t>
      </w:r>
    </w:p>
    <w:p>
      <w:pPr>
        <w:spacing w:after="40"/>
        <w:ind w:left="504" w:hanging="288"/>
      </w:pPr>
      <w:r>
        <w:t xml:space="preserve">•  наследствена съвкупност като предмет</w:t>
      </w:r>
    </w:p>
    <w:p>
      <w:pPr>
        <w:spacing w:after="40"/>
        <w:ind w:left="504" w:hanging="288"/>
      </w:pPr>
      <w:r>
        <w:t xml:space="preserve">•  договор без изброяване на отделни вещи и вземания</w:t>
      </w:r>
    </w:p>
    <w:p>
      <w:pPr>
        <w:spacing w:after="40"/>
        <w:ind w:left="504" w:hanging="288"/>
      </w:pPr>
      <w:r>
        <w:t xml:space="preserve">•  получено от наследството преди продажбата</w:t>
      </w:r>
    </w:p>
    <w:p>
      <w:pPr>
        <w:spacing w:after="40"/>
        <w:ind w:left="504" w:hanging="288"/>
      </w:pPr>
      <w:r>
        <w:t xml:space="preserve">•  вътрешно изравняване между продавач и купувач</w:t>
      </w:r>
    </w:p>
    <w:p>
      <w:pPr>
        <w:spacing w:after="40"/>
        <w:ind w:left="504" w:hanging="288"/>
      </w:pPr>
      <w:r>
        <w:t xml:space="preserve">•  стопански баланс на прехвърлената съвкупност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предмета на договора за продажба на наследство;</w:t>
      </w:r>
    </w:p>
    <w:p>
      <w:pPr>
        <w:spacing w:after="40"/>
        <w:ind w:left="504" w:hanging="288"/>
      </w:pPr>
      <w:r>
        <w:t xml:space="preserve">•  да разграничи прехвърлянето на съвкупност от прехвърлянето на отделни права;</w:t>
      </w:r>
    </w:p>
    <w:p>
      <w:pPr>
        <w:spacing w:after="40"/>
        <w:ind w:left="504" w:hanging="288"/>
      </w:pPr>
      <w:r>
        <w:t xml:space="preserve">•  да прецени съдбата на полученото от продавача преди сключването;</w:t>
      </w:r>
    </w:p>
    <w:p>
      <w:pPr>
        <w:spacing w:after="40"/>
        <w:ind w:left="504" w:hanging="288"/>
      </w:pPr>
      <w:r>
        <w:t xml:space="preserve">•  да обоснове претенцията на купувача за тази сума;</w:t>
      </w:r>
    </w:p>
    <w:p>
      <w:pPr>
        <w:spacing w:after="60" w:before="120"/>
      </w:pPr>
      <w:r>
        <w:rPr>
          <w:b/>
          <w:bCs/>
        </w:rPr>
        <w:t xml:space="preserve">Факти</w:t>
      </w:r>
    </w:p>
    <w:p>
      <w:pPr>
        <w:spacing w:after="80" w:before="0"/>
        <w:jc w:val="both"/>
      </w:pPr>
      <w:r>
        <w:t xml:space="preserve">Наследник подписва договор, в който се посочва, че продава на трето лице „цялото си наследство от покойния си баща", без да изброява имотите и вземанията. По-късно се оказва, че преди продажбата наследникът е получил по банков път значителна сума, дължима на наследодателя, и не е уведомил купувача. Купувачът иска тази сума.</w:t>
      </w:r>
    </w:p>
    <w:p>
      <w:pPr>
        <w:spacing w:after="60" w:before="120"/>
      </w:pPr>
      <w:r>
        <w:rPr>
          <w:b/>
          <w:bCs/>
        </w:rPr>
        <w:t xml:space="preserve">Въпроси</w:t>
      </w:r>
    </w:p>
    <w:p>
      <w:pPr>
        <w:spacing w:after="40"/>
        <w:ind w:left="504" w:hanging="288"/>
      </w:pPr>
      <w:r>
        <w:t xml:space="preserve">1.  Какъв е предметът на договора?</w:t>
      </w:r>
    </w:p>
    <w:p>
      <w:pPr>
        <w:spacing w:after="40"/>
        <w:ind w:left="504" w:hanging="288"/>
      </w:pPr>
      <w:r>
        <w:t xml:space="preserve">2.  Минава ли към купувача и вече полученото от наследството?</w:t>
      </w:r>
    </w:p>
    <w:p>
      <w:pPr>
        <w:spacing w:after="40"/>
        <w:ind w:left="504" w:hanging="288"/>
      </w:pPr>
      <w:r>
        <w:t xml:space="preserve">3.  Какво дължи продавачът?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Вижте как е описан предметът и дали изброяването на имоти и вземания е необходимо.</w:t>
      </w:r>
    </w:p>
    <w:p>
      <w:pPr>
        <w:spacing w:after="40"/>
        <w:ind w:left="504" w:hanging="288"/>
      </w:pPr>
      <w:r>
        <w:t xml:space="preserve">•  Помислете какво става с вземане, което вече е събрано преди продажбата.</w:t>
      </w:r>
    </w:p>
    <w:p>
      <w:pPr>
        <w:spacing w:after="40"/>
        <w:ind w:left="504" w:hanging="288"/>
      </w:pPr>
      <w:r>
        <w:t xml:space="preserve">•  Разграничете автоматичното преминаване на право от изравняването между страните.</w:t>
      </w:r>
    </w:p>
    <w:p>
      <w:pPr>
        <w:spacing w:after="40"/>
        <w:ind w:left="504" w:hanging="288"/>
      </w:pPr>
      <w:r>
        <w:t xml:space="preserve">•  Съобразете какво би станало с баланса на сделката, ако сумата остане у продавача.</w:t>
      </w:r>
    </w:p>
    <w:p>
      <w:pPr>
        <w:spacing w:after="60" w:before="120"/>
      </w:pPr>
      <w:r>
        <w:rPr>
          <w:b/>
          <w:bCs/>
        </w:rPr>
        <w:t xml:space="preserve">Примерен отговор</w:t>
      </w:r>
    </w:p>
    <w:p>
      <w:pPr>
        <w:spacing w:after="80" w:before="0"/>
        <w:jc w:val="both"/>
      </w:pPr>
      <w:r>
        <w:t xml:space="preserve">1. Предмет е наследствената съвкупност, а не отделно посочени вещи.</w:t>
      </w:r>
    </w:p>
    <w:p>
      <w:pPr>
        <w:spacing w:after="80" w:before="0"/>
        <w:jc w:val="both"/>
      </w:pPr>
      <w:r>
        <w:t xml:space="preserve">2. Ако продавачът е получил наследствена сума преди договора, тя не „преминава" автоматично като отделно съществуващо вземане, но вътрешното изравняване се урежда специално.</w:t>
      </w:r>
    </w:p>
    <w:p>
      <w:pPr>
        <w:spacing w:after="80" w:before="0"/>
        <w:jc w:val="both"/>
      </w:pPr>
      <w:r>
        <w:t xml:space="preserve">3. Той дължи на купувача това, което е получил от наследството преди продажбата, защото иначе би се нарушил стопанският баланс на прехвърлената съвкупност.</w:t>
      </w:r>
    </w:p>
    <w:p>
      <w:pPr>
        <w:spacing w:after="80" w:before="0"/>
        <w:jc w:val="both"/>
      </w:pPr>
      <w:r>
        <w:t xml:space="preserve">4. Следователно купувачът основателно търси тази сума от продавача.</w:t>
      </w:r>
    </w:p>
    <w:p>
      <w:pPr>
        <w:spacing w:after="60" w:before="120"/>
      </w:pPr>
      <w:r>
        <w:rPr>
          <w:b/>
          <w:bCs/>
        </w:rPr>
        <w:t xml:space="preserve">Кратък извод</w:t>
      </w:r>
    </w:p>
    <w:p>
      <w:pPr>
        <w:spacing w:after="80" w:before="0"/>
        <w:jc w:val="both"/>
      </w:pPr>
      <w:r>
        <w:t xml:space="preserve">Предмет на договора е наследствената съвкупност; сума, получена от наследството преди продажбата, не преминава автоматично като отделно вземане, но продавачът дължи полученото на купувача, за да не се наруши стопанският баланс на прехвърленото.</w:t>
      </w:r>
    </w:p>
    <w:p>
      <w:pPr>
        <w:spacing w:after="60" w:before="120"/>
      </w:pPr>
      <w:r>
        <w:rPr>
          <w:b/>
          <w:bCs/>
        </w:rPr>
        <w:t xml:space="preserve">Често срещани грешки</w:t>
      </w:r>
    </w:p>
    <w:p>
      <w:pPr>
        <w:spacing w:after="40"/>
        <w:ind w:left="504" w:hanging="288"/>
      </w:pPr>
      <w:r>
        <w:t xml:space="preserve">•  Да се търси изброяване на конкретни вещи като условие договорът да има предмет.</w:t>
      </w:r>
    </w:p>
    <w:p>
      <w:pPr>
        <w:spacing w:after="40"/>
        <w:ind w:left="504" w:hanging="288"/>
      </w:pPr>
      <w:r>
        <w:t xml:space="preserve">•  Да се смята, че вече събрана сума преминава автоматично към купувача като вземане.</w:t>
      </w:r>
    </w:p>
    <w:p>
      <w:pPr>
        <w:spacing w:after="40"/>
        <w:ind w:left="504" w:hanging="288"/>
      </w:pPr>
      <w:r>
        <w:t xml:space="preserve">•  Да се отрича всякаква претенция на купувача, щом вземането вече не съществува.</w:t>
      </w:r>
    </w:p>
    <w:p>
      <w:pPr>
        <w:spacing w:after="40"/>
        <w:ind w:left="504" w:hanging="288"/>
      </w:pPr>
      <w:r>
        <w:t xml:space="preserve">•  Да се пренебрегва специалното уреждане на изравняването между страните.</w:t>
      </w:r>
    </w:p>
    <w:p>
      <w:pPr>
        <w:pStyle w:val="Heading3"/>
        <w:spacing w:after="80" w:before="240"/>
      </w:pPr>
      <w:r>
        <w:rPr>
          <w:b/>
          <w:bCs/>
          <w:sz w:val="24"/>
          <w:szCs w:val="24"/>
        </w:rPr>
        <w:t xml:space="preserve">Казус 2</w:t>
      </w:r>
      <w:r>
        <w:rPr>
          <w:i/>
          <w:iCs/>
          <w:color w:val="767676"/>
          <w:sz w:val="19"/>
          <w:szCs w:val="19"/>
        </w:rPr>
        <w:t xml:space="preserve">   (№ 112 от 156)</w:t>
      </w:r>
    </w:p>
    <w:p>
      <w:pPr>
        <w:spacing w:after="100" w:before="0"/>
      </w:pPr>
      <w:r>
        <w:rPr>
          <w:b/>
          <w:bCs/>
        </w:rPr>
        <w:t xml:space="preserve">Заглавие:  </w:t>
      </w:r>
      <w:r>
        <w:t xml:space="preserve">Преместеният прехвърлител и парите вместо грижи</w:t>
      </w:r>
    </w:p>
    <w:p>
      <w:pPr>
        <w:spacing w:after="100" w:before="0"/>
      </w:pPr>
      <w:r>
        <w:rPr>
          <w:b/>
          <w:bCs/>
        </w:rPr>
        <w:t xml:space="preserve">Тема:  </w:t>
      </w:r>
      <w:r>
        <w:t xml:space="preserve">Прехвърляне на имот срещу задължение за гледане и издръжка. Неизпълнение и разваляне.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гледане и издръжка</w:t>
      </w:r>
    </w:p>
    <w:p>
      <w:pPr>
        <w:spacing w:after="40"/>
        <w:ind w:left="504" w:hanging="288"/>
      </w:pPr>
      <w:r>
        <w:t xml:space="preserve">•  лични грижи и парична издръжка</w:t>
      </w:r>
    </w:p>
    <w:p>
      <w:pPr>
        <w:spacing w:after="40"/>
        <w:ind w:left="504" w:hanging="288"/>
      </w:pPr>
      <w:r>
        <w:t xml:space="preserve">•  натурално изпълнение</w:t>
      </w:r>
    </w:p>
    <w:p>
      <w:pPr>
        <w:spacing w:after="40"/>
        <w:ind w:left="504" w:hanging="288"/>
      </w:pPr>
      <w:r>
        <w:t xml:space="preserve">•  забава на кредитора</w:t>
      </w:r>
    </w:p>
    <w:p>
      <w:pPr>
        <w:spacing w:after="40"/>
        <w:ind w:left="504" w:hanging="288"/>
      </w:pPr>
      <w:r>
        <w:t xml:space="preserve">•  осуетяване на изпълнението от кредитора</w:t>
      </w:r>
    </w:p>
    <w:p>
      <w:pPr>
        <w:spacing w:after="40"/>
        <w:ind w:left="504" w:hanging="288"/>
      </w:pPr>
      <w:r>
        <w:t xml:space="preserve">•  разваляне от наследник в рамките на наследеното право</w:t>
      </w:r>
    </w:p>
    <w:p>
      <w:pPr>
        <w:spacing w:after="40"/>
        <w:ind w:left="504" w:hanging="288"/>
      </w:pPr>
      <w:r>
        <w:t xml:space="preserve">•  съществено неизпълнение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значението на поведението на кредитора за възможността за изпълнение;</w:t>
      </w:r>
    </w:p>
    <w:p>
      <w:pPr>
        <w:spacing w:after="40"/>
        <w:ind w:left="504" w:hanging="288"/>
      </w:pPr>
      <w:r>
        <w:t xml:space="preserve">•  да разграничи паричната издръжка от дължимите лични грижи;</w:t>
      </w:r>
    </w:p>
    <w:p>
      <w:pPr>
        <w:spacing w:after="40"/>
        <w:ind w:left="504" w:hanging="288"/>
      </w:pPr>
      <w:r>
        <w:t xml:space="preserve">•  да определи в какви граници наследникът може да иска разваляне;</w:t>
      </w:r>
    </w:p>
    <w:p>
      <w:pPr>
        <w:spacing w:after="40"/>
        <w:ind w:left="504" w:hanging="288"/>
      </w:pPr>
      <w:r>
        <w:t xml:space="preserve">•  да формулира какво подлежи на преценка от съда при такъв спор;</w:t>
      </w:r>
    </w:p>
    <w:p>
      <w:pPr>
        <w:spacing w:after="60" w:before="120"/>
      </w:pPr>
      <w:r>
        <w:rPr>
          <w:b/>
          <w:bCs/>
        </w:rPr>
        <w:t xml:space="preserve">Факти</w:t>
      </w:r>
    </w:p>
    <w:p>
      <w:pPr>
        <w:spacing w:after="80" w:before="0"/>
        <w:jc w:val="both"/>
      </w:pPr>
      <w:r>
        <w:t xml:space="preserve">Възрастен човек прехвърля къща на племенницата си срещу задължение за гледане и издръжка. В началото отношенията са добри, но после той се премества при дъщеря си в друго село, без да уведоми племенницата. Тя продължава да плаща режийните на къщата и изпраща пари, но не посещава редовно прехвърлителя. След смъртта му дъщерята иска разваляне на договора като наследник, като твърди, че реални грижи не са били полагани.</w:t>
      </w:r>
    </w:p>
    <w:p>
      <w:pPr>
        <w:spacing w:after="60" w:before="120"/>
      </w:pPr>
      <w:r>
        <w:rPr>
          <w:b/>
          <w:bCs/>
        </w:rPr>
        <w:t xml:space="preserve">Въпроси</w:t>
      </w:r>
    </w:p>
    <w:p>
      <w:pPr>
        <w:spacing w:after="40"/>
        <w:ind w:left="504" w:hanging="288"/>
      </w:pPr>
      <w:r>
        <w:t xml:space="preserve">1.  Какво е значението на преместването без уведомяване?</w:t>
      </w:r>
    </w:p>
    <w:p>
      <w:pPr>
        <w:spacing w:after="40"/>
        <w:ind w:left="504" w:hanging="288"/>
      </w:pPr>
      <w:r>
        <w:t xml:space="preserve">2.  Достатъчно ли е изпращането на пари?</w:t>
      </w:r>
    </w:p>
    <w:p>
      <w:pPr>
        <w:spacing w:after="40"/>
        <w:ind w:left="504" w:hanging="288"/>
      </w:pPr>
      <w:r>
        <w:t xml:space="preserve">3.  Може ли наследникът да иска разваляне?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Проследете чие поведение е направило личните грижи практически невъзможни.</w:t>
      </w:r>
    </w:p>
    <w:p>
      <w:pPr>
        <w:spacing w:after="40"/>
        <w:ind w:left="504" w:hanging="288"/>
      </w:pPr>
      <w:r>
        <w:t xml:space="preserve">•  Преценете дали изпращането на пари покрива целия обем на дължимата престация.</w:t>
      </w:r>
    </w:p>
    <w:p>
      <w:pPr>
        <w:spacing w:after="40"/>
        <w:ind w:left="504" w:hanging="288"/>
      </w:pPr>
      <w:r>
        <w:t xml:space="preserve">•  Определете какво точно наследява ищцата и за кой период може да претендира.</w:t>
      </w:r>
    </w:p>
    <w:p>
      <w:pPr>
        <w:spacing w:after="40"/>
        <w:ind w:left="504" w:hanging="288"/>
      </w:pPr>
      <w:r>
        <w:t xml:space="preserve">•  Съобразете изискването неизпълнението да е достатъчно съществено за разваляне.</w:t>
      </w:r>
    </w:p>
    <w:p>
      <w:pPr>
        <w:spacing w:after="60" w:before="120"/>
      </w:pPr>
      <w:r>
        <w:rPr>
          <w:b/>
          <w:bCs/>
        </w:rPr>
        <w:t xml:space="preserve">Примерен отговор</w:t>
      </w:r>
    </w:p>
    <w:p>
      <w:pPr>
        <w:spacing w:after="80" w:before="0"/>
        <w:jc w:val="both"/>
      </w:pPr>
      <w:r>
        <w:t xml:space="preserve">1. То е важно, защото може да осуети натуралното изпълнение и да постави въпрос за забава на кредитора.</w:t>
      </w:r>
    </w:p>
    <w:p>
      <w:pPr>
        <w:spacing w:after="80" w:before="0"/>
        <w:jc w:val="both"/>
      </w:pPr>
      <w:r>
        <w:t xml:space="preserve">2. Само по себе си — не винаги. Ако договорът е за гледане и издръжка, дължат се и лични грижи, освен ако обективно са станали невъзможни по вина на кредитора.</w:t>
      </w:r>
    </w:p>
    <w:p>
      <w:pPr>
        <w:spacing w:after="80" w:before="0"/>
        <w:jc w:val="both"/>
      </w:pPr>
      <w:r>
        <w:t xml:space="preserve">3. Да, но само в рамките на наследеното право и за неизпълнението, което е възникнало приживе на прехвърлителя.</w:t>
      </w:r>
    </w:p>
    <w:p>
      <w:pPr>
        <w:spacing w:after="80" w:before="0"/>
        <w:jc w:val="both"/>
      </w:pPr>
      <w:r>
        <w:t xml:space="preserve">4. Съдът ще трябва да прецени дали племенницата е изпълнявала в паричен еквивалент дължимото, дали кредиторът е осуетил личните грижи и дали неизпълнението е било достатъчно съществено за разваляне.</w:t>
      </w:r>
    </w:p>
    <w:p>
      <w:pPr>
        <w:spacing w:after="60" w:before="120"/>
      </w:pPr>
      <w:r>
        <w:rPr>
          <w:b/>
          <w:bCs/>
        </w:rPr>
        <w:t xml:space="preserve">Кратък извод</w:t>
      </w:r>
    </w:p>
    <w:p>
      <w:pPr>
        <w:spacing w:after="80" w:before="0"/>
        <w:jc w:val="both"/>
      </w:pPr>
      <w:r>
        <w:t xml:space="preserve">При гледане и издръжка се дължат и лични грижи, но когато самият кредитор е осуетил натуралното изпълнение, развалянето зависи от преценка какво е изпълнено в паричен еквивалент и дали неизпълнението приживе на прехвърлителя е било достатъчно съществено.</w:t>
      </w:r>
    </w:p>
    <w:p>
      <w:pPr>
        <w:spacing w:after="60" w:before="120"/>
      </w:pPr>
      <w:r>
        <w:rPr>
          <w:b/>
          <w:bCs/>
        </w:rPr>
        <w:t xml:space="preserve">Често срещани грешки</w:t>
      </w:r>
    </w:p>
    <w:p>
      <w:pPr>
        <w:spacing w:after="40"/>
        <w:ind w:left="504" w:hanging="288"/>
      </w:pPr>
      <w:r>
        <w:t xml:space="preserve">•  Да се приема, че редовните парични плащания винаги заместват личните грижи.</w:t>
      </w:r>
    </w:p>
    <w:p>
      <w:pPr>
        <w:spacing w:after="40"/>
        <w:ind w:left="504" w:hanging="288"/>
      </w:pPr>
      <w:r>
        <w:t xml:space="preserve">•  Да се пренебрегва поведението на кредитора, осуетило натуралното изпълнение.</w:t>
      </w:r>
    </w:p>
    <w:p>
      <w:pPr>
        <w:spacing w:after="40"/>
        <w:ind w:left="504" w:hanging="288"/>
      </w:pPr>
      <w:r>
        <w:t xml:space="preserve">•  Да се претендира за неизпълнение извън наследеното право и извън периода приживе на прехвърлителя.</w:t>
      </w:r>
    </w:p>
    <w:p>
      <w:pPr>
        <w:spacing w:after="40"/>
        <w:ind w:left="504" w:hanging="288"/>
      </w:pPr>
      <w:r>
        <w:t xml:space="preserve">•  Да се иска разваляне без преценка дали неизпълнението е съществено.</w:t>
      </w:r>
    </w:p>
    <w:p>
      <w:r>
        <w:br w:type="page"/>
      </w:r>
    </w:p>
    <w:p>
      <w:pPr>
        <w:pStyle w:val="Heading1"/>
        <w:spacing w:after="80"/>
      </w:pPr>
      <w:r>
        <w:rPr>
          <w:b/>
          <w:bCs/>
          <w:color w:val="2F5496"/>
          <w:sz w:val="30"/>
          <w:szCs w:val="30"/>
        </w:rPr>
        <w:t xml:space="preserve">Тема 57. Продажба под уговорка за опитване и преглеждане. Продажба на изплащане. Договори за периодични доставки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природа на продажбата с уговорка за опитване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562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Мълчание, когато вещта е у продавача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Мълчание, когато вещта е предадена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564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Мълчанието и общото правило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565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Запазване на собствеността при продажба на изплащане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566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Разпределение на риска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Императивна граница при разваляне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568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Противопоставимост на кредиторите на купувача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569</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Плащане при периодични доставки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570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Срокове при периодичните доставки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Мълчанието след третия ден</w:t>
      </w:r>
    </w:p>
    <w:p>
      <w:pPr>
        <w:spacing w:after="40"/>
      </w:pPr>
      <w:r>
        <w:rPr>
          <w:b/>
          <w:bCs/>
        </w:rPr>
        <w:t xml:space="preserve">Казус 2 (Високо): </w:t>
      </w:r>
      <w:r>
        <w:t xml:space="preserve">Последната неплатена вноска и искането за връщане</w:t>
      </w:r>
    </w:p>
    <w:p>
      <w:pPr>
        <w:pStyle w:val="Heading2"/>
        <w:spacing w:after="120" w:before="280"/>
      </w:pPr>
      <w:r>
        <w:rPr>
          <w:b/>
          <w:bCs/>
          <w:color w:val="2F5496"/>
          <w:sz w:val="26"/>
          <w:szCs w:val="26"/>
        </w:rPr>
        <w:t xml:space="preserve">Тема 57 — тестови въпроси</w:t>
      </w:r>
    </w:p>
    <w:p>
      <w:pPr>
        <w:pStyle w:val="Heading3"/>
        <w:spacing w:after="60" w:before="240"/>
      </w:pPr>
      <w:r>
        <w:rPr>
          <w:b/>
          <w:bCs/>
          <w:sz w:val="24"/>
          <w:szCs w:val="24"/>
        </w:rPr>
        <w:t xml:space="preserve">Въпрос 1</w:t>
      </w:r>
      <w:r>
        <w:rPr>
          <w:i/>
          <w:iCs/>
          <w:color w:val="767676"/>
          <w:sz w:val="19"/>
          <w:szCs w:val="19"/>
        </w:rPr>
        <w:t xml:space="preserve">   (№ 561 от 780)</w:t>
      </w:r>
    </w:p>
    <w:p>
      <w:pPr>
        <w:spacing w:after="100"/>
      </w:pPr>
      <w:r>
        <w:rPr>
          <w:b/>
          <w:bCs/>
          <w:sz w:val="19"/>
          <w:szCs w:val="19"/>
        </w:rPr>
        <w:t xml:space="preserve">Подтема: </w:t>
      </w:r>
      <w:r>
        <w:rPr>
          <w:sz w:val="19"/>
          <w:szCs w:val="19"/>
        </w:rPr>
        <w:t xml:space="preserve">Правна природа на продажбата с уговорка за опитване</w:t>
      </w:r>
      <w:r>
        <w:rPr>
          <w:b/>
          <w:bCs/>
          <w:sz w:val="19"/>
          <w:szCs w:val="19"/>
        </w:rPr>
        <w:t xml:space="preserve">     Ниво: </w:t>
      </w:r>
      <w:r>
        <w:rPr>
          <w:sz w:val="19"/>
          <w:szCs w:val="19"/>
        </w:rPr>
        <w:t xml:space="preserve">Базово</w:t>
      </w:r>
    </w:p>
    <w:p>
      <w:pPr>
        <w:spacing w:after="80" w:before="0"/>
      </w:pPr>
      <w:r>
        <w:t xml:space="preserve">Как се предполага сключена продажбата под уговорка за опитване или преглеждане?</w:t>
      </w:r>
    </w:p>
    <w:p>
      <w:pPr>
        <w:spacing w:after="40"/>
        <w:ind w:left="431" w:hanging="360"/>
      </w:pPr>
      <w:r>
        <w:rPr>
          <w:b/>
          <w:bCs/>
        </w:rPr>
        <w:t xml:space="preserve">А) </w:t>
      </w:r>
      <w:r>
        <w:t xml:space="preserve">под отлагателно условие — одобрение на вещта</w:t>
      </w:r>
    </w:p>
    <w:p>
      <w:pPr>
        <w:spacing w:after="40"/>
        <w:ind w:left="431" w:hanging="360"/>
      </w:pPr>
      <w:r>
        <w:rPr>
          <w:b/>
          <w:bCs/>
        </w:rPr>
        <w:t xml:space="preserve">Б) </w:t>
      </w:r>
      <w:r>
        <w:t xml:space="preserve">под прекратително условие — отказ на купувача</w:t>
      </w:r>
    </w:p>
    <w:p>
      <w:pPr>
        <w:spacing w:after="40"/>
        <w:ind w:left="431" w:hanging="360"/>
      </w:pPr>
      <w:r>
        <w:rPr>
          <w:b/>
          <w:bCs/>
        </w:rPr>
        <w:t xml:space="preserve">В) </w:t>
      </w:r>
      <w:r>
        <w:t xml:space="preserve">с уговорен срок, след който вещта се смята приета</w:t>
      </w:r>
    </w:p>
    <w:p>
      <w:pPr>
        <w:spacing w:after="40"/>
        <w:ind w:left="431" w:hanging="360"/>
      </w:pPr>
      <w:r>
        <w:rPr>
          <w:b/>
          <w:bCs/>
        </w:rPr>
        <w:t xml:space="preserve">Г) </w:t>
      </w:r>
      <w:r>
        <w:t xml:space="preserve">безусловно, но с право на купувача да я върне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Законът предполага, че продажбата е сключена под отлагателно условие — че купувачът ще одобри вещта (чл. 204 ЗЗД). Собствеността преминава едва с настъпването на одобрението, а не със самото сключване на договора.</w:t>
      </w:r>
    </w:p>
    <w:p>
      <w:pPr>
        <w:spacing w:after="100" w:before="0"/>
      </w:pPr>
      <w:r>
        <w:rPr>
          <w:b/>
          <w:bCs/>
        </w:rPr>
        <w:t xml:space="preserve">Защо Б е грешен:  </w:t>
      </w:r>
      <w:r>
        <w:t xml:space="preserve">При прекратително условие вещният ефект би настъпил веднага и би отпаднал по-късно; тук е обратното — той се отлага.</w:t>
      </w:r>
    </w:p>
    <w:p>
      <w:pPr>
        <w:spacing w:after="100" w:before="0"/>
      </w:pPr>
      <w:r>
        <w:rPr>
          <w:b/>
          <w:bCs/>
        </w:rPr>
        <w:t xml:space="preserve">Защо В е грешен:  </w:t>
      </w:r>
      <w:r>
        <w:t xml:space="preserve">Срокът има значение за произнасянето на купувача, но самата конструкция е условна, а не срочна.</w:t>
      </w:r>
    </w:p>
    <w:p>
      <w:pPr>
        <w:spacing w:after="100" w:before="0"/>
      </w:pPr>
      <w:r>
        <w:rPr>
          <w:b/>
          <w:bCs/>
        </w:rPr>
        <w:t xml:space="preserve">Защо Г е грешен:  </w:t>
      </w:r>
      <w:r>
        <w:t xml:space="preserve">Договорът не е безусловен: без одобрение условието не се сбъдва и вещният ефект не настъпва.</w:t>
      </w:r>
    </w:p>
    <w:p>
      <w:pPr>
        <w:spacing w:after="140" w:before="0"/>
      </w:pPr>
      <w:r>
        <w:rPr>
          <w:b/>
          <w:bCs/>
        </w:rPr>
        <w:t xml:space="preserve">Методическа бележка:  </w:t>
      </w:r>
      <w:r>
        <w:t xml:space="preserve">Проверява разграничението между отлагателно и прекратително условие и момента на вещния ефект.</w:t>
      </w:r>
    </w:p>
    <w:p>
      <w:pPr>
        <w:pStyle w:val="Heading3"/>
        <w:spacing w:after="60" w:before="240"/>
      </w:pPr>
      <w:r>
        <w:rPr>
          <w:b/>
          <w:bCs/>
          <w:sz w:val="24"/>
          <w:szCs w:val="24"/>
        </w:rPr>
        <w:t xml:space="preserve">Въпрос 2</w:t>
      </w:r>
      <w:r>
        <w:rPr>
          <w:i/>
          <w:iCs/>
          <w:color w:val="767676"/>
          <w:sz w:val="19"/>
          <w:szCs w:val="19"/>
        </w:rPr>
        <w:t xml:space="preserve">   (№ 562 от 780)</w:t>
      </w:r>
    </w:p>
    <w:p>
      <w:pPr>
        <w:spacing w:after="100"/>
      </w:pPr>
      <w:r>
        <w:rPr>
          <w:b/>
          <w:bCs/>
          <w:sz w:val="19"/>
          <w:szCs w:val="19"/>
        </w:rPr>
        <w:t xml:space="preserve">Подтема: </w:t>
      </w:r>
      <w:r>
        <w:rPr>
          <w:sz w:val="19"/>
          <w:szCs w:val="19"/>
        </w:rPr>
        <w:t xml:space="preserve">Мълчание, когато вещта е у продавача</w:t>
      </w:r>
      <w:r>
        <w:rPr>
          <w:b/>
          <w:bCs/>
          <w:sz w:val="19"/>
          <w:szCs w:val="19"/>
        </w:rPr>
        <w:t xml:space="preserve">     Ниво: </w:t>
      </w:r>
      <w:r>
        <w:rPr>
          <w:sz w:val="19"/>
          <w:szCs w:val="19"/>
        </w:rPr>
        <w:t xml:space="preserve">Средно</w:t>
      </w:r>
    </w:p>
    <w:p>
      <w:pPr>
        <w:spacing w:after="80" w:before="0"/>
      </w:pPr>
      <w:r>
        <w:t xml:space="preserve">Вещта е останала у продавача, а купувачът не я одобри в уговорения срок. Какво следва?</w:t>
      </w:r>
    </w:p>
    <w:p>
      <w:pPr>
        <w:spacing w:after="40"/>
        <w:ind w:left="431" w:hanging="360"/>
      </w:pPr>
      <w:r>
        <w:rPr>
          <w:b/>
          <w:bCs/>
        </w:rPr>
        <w:t xml:space="preserve">А) </w:t>
      </w:r>
      <w:r>
        <w:t xml:space="preserve">вещта се смята одобрена и собствеността преминава</w:t>
      </w:r>
    </w:p>
    <w:p>
      <w:pPr>
        <w:spacing w:after="40"/>
        <w:ind w:left="431" w:hanging="360"/>
      </w:pPr>
      <w:r>
        <w:rPr>
          <w:b/>
          <w:bCs/>
        </w:rPr>
        <w:t xml:space="preserve">Б) </w:t>
      </w:r>
      <w:r>
        <w:t xml:space="preserve">договорът отпада и продавачът се освобождава</w:t>
      </w:r>
    </w:p>
    <w:p>
      <w:pPr>
        <w:spacing w:after="40"/>
        <w:ind w:left="431" w:hanging="360"/>
      </w:pPr>
      <w:r>
        <w:rPr>
          <w:b/>
          <w:bCs/>
        </w:rPr>
        <w:t xml:space="preserve">В) </w:t>
      </w:r>
      <w:r>
        <w:t xml:space="preserve">срокът се продължава след нова покана от продавача</w:t>
      </w:r>
    </w:p>
    <w:p>
      <w:pPr>
        <w:spacing w:after="40"/>
        <w:ind w:left="431" w:hanging="360"/>
      </w:pPr>
      <w:r>
        <w:rPr>
          <w:b/>
          <w:bCs/>
        </w:rPr>
        <w:t xml:space="preserve">Г) </w:t>
      </w:r>
      <w:r>
        <w:t xml:space="preserve">купувачът дължи цената, но може да върне вещта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Когато вещта не е предадена, мълчанието на купувача се тълкува като неодобрение: договорът отпада и продавачът се освобождава от него (чл. 204 ЗЗД).</w:t>
      </w:r>
    </w:p>
    <w:p>
      <w:pPr>
        <w:spacing w:after="100" w:before="0"/>
      </w:pPr>
      <w:r>
        <w:rPr>
          <w:b/>
          <w:bCs/>
        </w:rPr>
        <w:t xml:space="preserve">Защо А е грешен:  </w:t>
      </w:r>
      <w:r>
        <w:t xml:space="preserve">Одобрение по мълчание настъпва в обратната хипотеза — когато вещта вече е предадена на купувача.</w:t>
      </w:r>
    </w:p>
    <w:p>
      <w:pPr>
        <w:spacing w:after="100" w:before="0"/>
      </w:pPr>
      <w:r>
        <w:rPr>
          <w:b/>
          <w:bCs/>
        </w:rPr>
        <w:t xml:space="preserve">Защо В е грешен:  </w:t>
      </w:r>
      <w:r>
        <w:t xml:space="preserve">Поканата има значение, когато срок не е уговорен; тук срокът е уговорен и изтичането му е достатъчно.</w:t>
      </w:r>
    </w:p>
    <w:p>
      <w:pPr>
        <w:spacing w:after="100" w:before="0"/>
      </w:pPr>
      <w:r>
        <w:rPr>
          <w:b/>
          <w:bCs/>
        </w:rPr>
        <w:t xml:space="preserve">Защо Г е грешен:  </w:t>
      </w:r>
      <w:r>
        <w:t xml:space="preserve">Цената се дължи при сбъднато условие; при неодобрение задължение за плащане не възниква.</w:t>
      </w:r>
    </w:p>
    <w:p>
      <w:pPr>
        <w:spacing w:after="140" w:before="0"/>
      </w:pPr>
      <w:r>
        <w:rPr>
          <w:b/>
          <w:bCs/>
        </w:rPr>
        <w:t xml:space="preserve">Методическа бележка:  </w:t>
      </w:r>
      <w:r>
        <w:t xml:space="preserve">Проверява едната страна от симетрията на мълчанието и връзката ѝ с местонахождението на вещта.</w:t>
      </w:r>
    </w:p>
    <w:p>
      <w:pPr>
        <w:pStyle w:val="Heading3"/>
        <w:spacing w:after="60" w:before="240"/>
      </w:pPr>
      <w:r>
        <w:rPr>
          <w:b/>
          <w:bCs/>
          <w:sz w:val="24"/>
          <w:szCs w:val="24"/>
        </w:rPr>
        <w:t xml:space="preserve">Въпрос 3</w:t>
      </w:r>
      <w:r>
        <w:rPr>
          <w:i/>
          <w:iCs/>
          <w:color w:val="767676"/>
          <w:sz w:val="19"/>
          <w:szCs w:val="19"/>
        </w:rPr>
        <w:t xml:space="preserve">   (№ 563 от 780)</w:t>
      </w:r>
    </w:p>
    <w:p>
      <w:pPr>
        <w:spacing w:after="100"/>
      </w:pPr>
      <w:r>
        <w:rPr>
          <w:b/>
          <w:bCs/>
          <w:sz w:val="19"/>
          <w:szCs w:val="19"/>
        </w:rPr>
        <w:t xml:space="preserve">Подтема: </w:t>
      </w:r>
      <w:r>
        <w:rPr>
          <w:sz w:val="19"/>
          <w:szCs w:val="19"/>
        </w:rPr>
        <w:t xml:space="preserve">Мълчание, когато вещта е предадена</w:t>
      </w:r>
      <w:r>
        <w:rPr>
          <w:b/>
          <w:bCs/>
          <w:sz w:val="19"/>
          <w:szCs w:val="19"/>
        </w:rPr>
        <w:t xml:space="preserve">     Ниво: </w:t>
      </w:r>
      <w:r>
        <w:rPr>
          <w:sz w:val="19"/>
          <w:szCs w:val="19"/>
        </w:rPr>
        <w:t xml:space="preserve">Средно</w:t>
      </w:r>
    </w:p>
    <w:p>
      <w:pPr>
        <w:spacing w:after="80" w:before="0"/>
      </w:pPr>
      <w:r>
        <w:t xml:space="preserve">Вещта е предадена на купувача, срок не е уговорен и купувачът не се произнася след поканата на продавача. Какво следва?</w:t>
      </w:r>
    </w:p>
    <w:p>
      <w:pPr>
        <w:spacing w:after="40"/>
        <w:ind w:left="431" w:hanging="360"/>
      </w:pPr>
      <w:r>
        <w:rPr>
          <w:b/>
          <w:bCs/>
        </w:rPr>
        <w:t xml:space="preserve">А) </w:t>
      </w:r>
      <w:r>
        <w:t xml:space="preserve">договорът отпада, както когато вещта е у продавача</w:t>
      </w:r>
    </w:p>
    <w:p>
      <w:pPr>
        <w:spacing w:after="40"/>
        <w:ind w:left="431" w:hanging="360"/>
      </w:pPr>
      <w:r>
        <w:rPr>
          <w:b/>
          <w:bCs/>
        </w:rPr>
        <w:t xml:space="preserve">Б) </w:t>
      </w:r>
      <w:r>
        <w:t xml:space="preserve">продавачът може да иска връщане на вещта в срок</w:t>
      </w:r>
    </w:p>
    <w:p>
      <w:pPr>
        <w:spacing w:after="40"/>
        <w:ind w:left="431" w:hanging="360"/>
      </w:pPr>
      <w:r>
        <w:rPr>
          <w:b/>
          <w:bCs/>
        </w:rPr>
        <w:t xml:space="preserve">В) </w:t>
      </w:r>
      <w:r>
        <w:t xml:space="preserve">вещта се смята одобрена и условието се сбъдва</w:t>
      </w:r>
    </w:p>
    <w:p>
      <w:pPr>
        <w:spacing w:after="40"/>
        <w:ind w:left="431" w:hanging="360"/>
      </w:pPr>
      <w:r>
        <w:rPr>
          <w:b/>
          <w:bCs/>
        </w:rPr>
        <w:t xml:space="preserve">Г) </w:t>
      </w:r>
      <w:r>
        <w:t xml:space="preserve">нужно е изрично писмено изявление за одобрение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Когато вещта е била предадена на купувача и той не се произнесе в срока или след поканата, вещта се смята одобрена (чл. 204 ЗЗД). Мълчанието произвежда тук обратния резултат спрямо хипотезата, в която вещта е останала у продавача.</w:t>
      </w:r>
    </w:p>
    <w:p>
      <w:pPr>
        <w:spacing w:after="100" w:before="0"/>
      </w:pPr>
      <w:r>
        <w:rPr>
          <w:b/>
          <w:bCs/>
        </w:rPr>
        <w:t xml:space="preserve">Защо А е грешен:  </w:t>
      </w:r>
      <w:r>
        <w:t xml:space="preserve">Тъкмо това е разликата между двете хипотези: последицата от бездействието се обръща според това у кого е вещта.</w:t>
      </w:r>
    </w:p>
    <w:p>
      <w:pPr>
        <w:spacing w:after="100" w:before="0"/>
      </w:pPr>
      <w:r>
        <w:rPr>
          <w:b/>
          <w:bCs/>
        </w:rPr>
        <w:t xml:space="preserve">Защо Б е грешен:  </w:t>
      </w:r>
      <w:r>
        <w:t xml:space="preserve">Връщане не се дължи, защото условието е сбъднато и продажбата е произвела действие.</w:t>
      </w:r>
    </w:p>
    <w:p>
      <w:pPr>
        <w:spacing w:after="100" w:before="0"/>
      </w:pPr>
      <w:r>
        <w:rPr>
          <w:b/>
          <w:bCs/>
        </w:rPr>
        <w:t xml:space="preserve">Защо Г е грешен:  </w:t>
      </w:r>
      <w:r>
        <w:t xml:space="preserve">Одобрението може да настъпи и по мълчание — законът изрично свързва бездействието с този резултат.</w:t>
      </w:r>
    </w:p>
    <w:p>
      <w:pPr>
        <w:spacing w:after="140" w:before="0"/>
      </w:pPr>
      <w:r>
        <w:rPr>
          <w:b/>
          <w:bCs/>
        </w:rPr>
        <w:t xml:space="preserve">Методическа бележка:  </w:t>
      </w:r>
      <w:r>
        <w:t xml:space="preserve">Проверява втората страна от симетрията и ролята на поканата при неуговорен срок.</w:t>
      </w:r>
    </w:p>
    <w:p>
      <w:pPr>
        <w:pStyle w:val="Heading3"/>
        <w:spacing w:after="60" w:before="240"/>
      </w:pPr>
      <w:r>
        <w:rPr>
          <w:b/>
          <w:bCs/>
          <w:sz w:val="24"/>
          <w:szCs w:val="24"/>
        </w:rPr>
        <w:t xml:space="preserve">Въпрос 4</w:t>
      </w:r>
      <w:r>
        <w:rPr>
          <w:i/>
          <w:iCs/>
          <w:color w:val="767676"/>
          <w:sz w:val="19"/>
          <w:szCs w:val="19"/>
        </w:rPr>
        <w:t xml:space="preserve">   (№ 564 от 780)</w:t>
      </w:r>
    </w:p>
    <w:p>
      <w:pPr>
        <w:spacing w:after="100"/>
      </w:pPr>
      <w:r>
        <w:rPr>
          <w:b/>
          <w:bCs/>
          <w:sz w:val="19"/>
          <w:szCs w:val="19"/>
        </w:rPr>
        <w:t xml:space="preserve">Подтема: </w:t>
      </w:r>
      <w:r>
        <w:rPr>
          <w:sz w:val="19"/>
          <w:szCs w:val="19"/>
        </w:rPr>
        <w:t xml:space="preserve">Мълчанието и общото правило</w:t>
      </w:r>
      <w:r>
        <w:rPr>
          <w:b/>
          <w:bCs/>
          <w:sz w:val="19"/>
          <w:szCs w:val="19"/>
        </w:rPr>
        <w:t xml:space="preserve">     Ниво: </w:t>
      </w:r>
      <w:r>
        <w:rPr>
          <w:sz w:val="19"/>
          <w:szCs w:val="19"/>
        </w:rPr>
        <w:t xml:space="preserve">Високо</w:t>
      </w:r>
    </w:p>
    <w:p>
      <w:pPr>
        <w:spacing w:after="80" w:before="0"/>
      </w:pPr>
      <w:r>
        <w:t xml:space="preserve">Кое обяснява най-добре уредбата на мълчанието на купувача при продажбата с уговорка за опитване?</w:t>
      </w:r>
    </w:p>
    <w:p>
      <w:pPr>
        <w:spacing w:after="40"/>
        <w:ind w:left="431" w:hanging="360"/>
      </w:pPr>
      <w:r>
        <w:rPr>
          <w:b/>
          <w:bCs/>
        </w:rPr>
        <w:t xml:space="preserve">А) </w:t>
      </w:r>
      <w:r>
        <w:t xml:space="preserve">мълчанието води до едни и същи последици в двата случая</w:t>
      </w:r>
    </w:p>
    <w:p>
      <w:pPr>
        <w:spacing w:after="40"/>
        <w:ind w:left="431" w:hanging="360"/>
      </w:pPr>
      <w:r>
        <w:rPr>
          <w:b/>
          <w:bCs/>
        </w:rPr>
        <w:t xml:space="preserve">Б) </w:t>
      </w:r>
      <w:r>
        <w:t xml:space="preserve">мълчанието е приравнено на съгласие по общо правило</w:t>
      </w:r>
    </w:p>
    <w:p>
      <w:pPr>
        <w:spacing w:after="40"/>
        <w:ind w:left="431" w:hanging="360"/>
      </w:pPr>
      <w:r>
        <w:rPr>
          <w:b/>
          <w:bCs/>
        </w:rPr>
        <w:t xml:space="preserve">В) </w:t>
      </w:r>
      <w:r>
        <w:t xml:space="preserve">бездействието на купувача е без правно значение тук</w:t>
      </w:r>
    </w:p>
    <w:p>
      <w:pPr>
        <w:spacing w:after="40"/>
        <w:ind w:left="431" w:hanging="360"/>
      </w:pPr>
      <w:r>
        <w:rPr>
          <w:b/>
          <w:bCs/>
        </w:rPr>
        <w:t xml:space="preserve">Г) </w:t>
      </w:r>
      <w:r>
        <w:t xml:space="preserve">законът се отклонява от общото правило в две посоки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принцип мълчанието не поражда правни последици; законът може изрично да се отклони от това правило. При чл. 204 ЗЗД отклонението е двойно и симетрично — веднъж в полза на отпадането на договора, веднъж в полза на одобрението, според това у кого се намира вещта.</w:t>
      </w:r>
    </w:p>
    <w:p>
      <w:pPr>
        <w:spacing w:after="100" w:before="0"/>
      </w:pPr>
      <w:r>
        <w:rPr>
          <w:b/>
          <w:bCs/>
        </w:rPr>
        <w:t xml:space="preserve">Защо А е грешен:  </w:t>
      </w:r>
      <w:r>
        <w:t xml:space="preserve">Последиците са противоположни: неодобрение, ако вещта е у продавача, и одобрение, ако е у купувача.</w:t>
      </w:r>
    </w:p>
    <w:p>
      <w:pPr>
        <w:spacing w:after="100" w:before="0"/>
      </w:pPr>
      <w:r>
        <w:rPr>
          <w:b/>
          <w:bCs/>
        </w:rPr>
        <w:t xml:space="preserve">Защо Б е грешен:  </w:t>
      </w:r>
      <w:r>
        <w:t xml:space="preserve">Приравняване на мълчанието към съгласие не е общо правило, а изключение, изрично установено за една от двете хипотези.</w:t>
      </w:r>
    </w:p>
    <w:p>
      <w:pPr>
        <w:spacing w:after="100" w:before="0"/>
      </w:pPr>
      <w:r>
        <w:rPr>
          <w:b/>
          <w:bCs/>
        </w:rPr>
        <w:t xml:space="preserve">Защо В е грешен:  </w:t>
      </w:r>
      <w:r>
        <w:t xml:space="preserve">Обратното — точно на бездействието законът придава определени последици в двете хипотези.</w:t>
      </w:r>
    </w:p>
    <w:p>
      <w:pPr>
        <w:spacing w:after="140" w:before="0"/>
      </w:pPr>
      <w:r>
        <w:rPr>
          <w:b/>
          <w:bCs/>
        </w:rPr>
        <w:t xml:space="preserve">Методическа бележка:  </w:t>
      </w:r>
      <w:r>
        <w:t xml:space="preserve">Проверява дали студентът вписва частното правило в общата уредба на мълчанието, вместо да го запомня механично.</w:t>
      </w:r>
    </w:p>
    <w:p>
      <w:pPr>
        <w:pStyle w:val="Heading3"/>
        <w:spacing w:after="60" w:before="240"/>
      </w:pPr>
      <w:r>
        <w:rPr>
          <w:b/>
          <w:bCs/>
          <w:sz w:val="24"/>
          <w:szCs w:val="24"/>
        </w:rPr>
        <w:t xml:space="preserve">Въпрос 5</w:t>
      </w:r>
      <w:r>
        <w:rPr>
          <w:i/>
          <w:iCs/>
          <w:color w:val="767676"/>
          <w:sz w:val="19"/>
          <w:szCs w:val="19"/>
        </w:rPr>
        <w:t xml:space="preserve">   (№ 565 от 780)</w:t>
      </w:r>
    </w:p>
    <w:p>
      <w:pPr>
        <w:spacing w:after="100"/>
      </w:pPr>
      <w:r>
        <w:rPr>
          <w:b/>
          <w:bCs/>
          <w:sz w:val="19"/>
          <w:szCs w:val="19"/>
        </w:rPr>
        <w:t xml:space="preserve">Подтема: </w:t>
      </w:r>
      <w:r>
        <w:rPr>
          <w:sz w:val="19"/>
          <w:szCs w:val="19"/>
        </w:rPr>
        <w:t xml:space="preserve">Запазване на собствеността при продажба на изплащане</w:t>
      </w:r>
      <w:r>
        <w:rPr>
          <w:b/>
          <w:bCs/>
          <w:sz w:val="19"/>
          <w:szCs w:val="19"/>
        </w:rPr>
        <w:t xml:space="preserve">     Ниво: </w:t>
      </w:r>
      <w:r>
        <w:rPr>
          <w:sz w:val="19"/>
          <w:szCs w:val="19"/>
        </w:rPr>
        <w:t xml:space="preserve">Базово</w:t>
      </w:r>
    </w:p>
    <w:p>
      <w:pPr>
        <w:spacing w:after="80" w:before="0"/>
      </w:pPr>
      <w:r>
        <w:t xml:space="preserve">При продажба на движима вещ на изплащане продавачът може да запази собствеността до:</w:t>
      </w:r>
    </w:p>
    <w:p>
      <w:pPr>
        <w:spacing w:after="40"/>
        <w:ind w:left="431" w:hanging="360"/>
      </w:pPr>
      <w:r>
        <w:rPr>
          <w:b/>
          <w:bCs/>
        </w:rPr>
        <w:t xml:space="preserve">А) </w:t>
      </w:r>
      <w:r>
        <w:t xml:space="preserve">изтичането на едногодишния срок от предаването</w:t>
      </w:r>
    </w:p>
    <w:p>
      <w:pPr>
        <w:spacing w:after="40"/>
        <w:ind w:left="431" w:hanging="360"/>
      </w:pPr>
      <w:r>
        <w:rPr>
          <w:b/>
          <w:bCs/>
        </w:rPr>
        <w:t xml:space="preserve">Б) </w:t>
      </w:r>
      <w:r>
        <w:t xml:space="preserve">получаването на последната вноска от цената</w:t>
      </w:r>
    </w:p>
    <w:p>
      <w:pPr>
        <w:spacing w:after="40"/>
        <w:ind w:left="431" w:hanging="360"/>
      </w:pPr>
      <w:r>
        <w:rPr>
          <w:b/>
          <w:bCs/>
        </w:rPr>
        <w:t xml:space="preserve">В) </w:t>
      </w:r>
      <w:r>
        <w:t xml:space="preserve">плащането на една пета от уговорената цена</w:t>
      </w:r>
    </w:p>
    <w:p>
      <w:pPr>
        <w:spacing w:after="40"/>
        <w:ind w:left="431" w:hanging="360"/>
      </w:pPr>
      <w:r>
        <w:rPr>
          <w:b/>
          <w:bCs/>
        </w:rPr>
        <w:t xml:space="preserve">Г) </w:t>
      </w:r>
      <w:r>
        <w:t xml:space="preserve">предаването на вещта във владение на купувача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Продавачът може да запази собствеността на вещта до получаването на последната вноска (чл. 205 ЗЗД). Клаузата действа като обезпечение до пълното изплащане на цената.</w:t>
      </w:r>
    </w:p>
    <w:p>
      <w:pPr>
        <w:spacing w:after="100" w:before="0"/>
      </w:pPr>
      <w:r>
        <w:rPr>
          <w:b/>
          <w:bCs/>
        </w:rPr>
        <w:t xml:space="preserve">Защо А е грешен:  </w:t>
      </w:r>
      <w:r>
        <w:t xml:space="preserve">Такъв едногодишен срок законът не свързва със запазването на собствеността.</w:t>
      </w:r>
    </w:p>
    <w:p>
      <w:pPr>
        <w:spacing w:after="100" w:before="0"/>
      </w:pPr>
      <w:r>
        <w:rPr>
          <w:b/>
          <w:bCs/>
        </w:rPr>
        <w:t xml:space="preserve">Защо В е грешен:  </w:t>
      </w:r>
      <w:r>
        <w:t xml:space="preserve">Границата от една пета има значение за развалянето, не за момента на вещния ефект.</w:t>
      </w:r>
    </w:p>
    <w:p>
      <w:pPr>
        <w:spacing w:after="100" w:before="0"/>
      </w:pPr>
      <w:r>
        <w:rPr>
          <w:b/>
          <w:bCs/>
        </w:rPr>
        <w:t xml:space="preserve">Защо Г е грешен:  </w:t>
      </w:r>
      <w:r>
        <w:t xml:space="preserve">Предаването е моментът, от който преминава рискът; тъкмо собствеността остава у продавача въпреки него.</w:t>
      </w:r>
    </w:p>
    <w:p>
      <w:pPr>
        <w:spacing w:after="140" w:before="0"/>
      </w:pPr>
      <w:r>
        <w:rPr>
          <w:b/>
          <w:bCs/>
        </w:rPr>
        <w:t xml:space="preserve">Методическа бележка:  </w:t>
      </w:r>
      <w:r>
        <w:t xml:space="preserve">Проверява основното съдържание на клаузата за запазване на собствеността.</w:t>
      </w:r>
    </w:p>
    <w:p>
      <w:pPr>
        <w:pStyle w:val="Heading3"/>
        <w:spacing w:after="60" w:before="240"/>
      </w:pPr>
      <w:r>
        <w:rPr>
          <w:b/>
          <w:bCs/>
          <w:sz w:val="24"/>
          <w:szCs w:val="24"/>
        </w:rPr>
        <w:t xml:space="preserve">Въпрос 6</w:t>
      </w:r>
      <w:r>
        <w:rPr>
          <w:i/>
          <w:iCs/>
          <w:color w:val="767676"/>
          <w:sz w:val="19"/>
          <w:szCs w:val="19"/>
        </w:rPr>
        <w:t xml:space="preserve">   (№ 566 от 780)</w:t>
      </w:r>
    </w:p>
    <w:p>
      <w:pPr>
        <w:spacing w:after="100"/>
      </w:pPr>
      <w:r>
        <w:rPr>
          <w:b/>
          <w:bCs/>
          <w:sz w:val="19"/>
          <w:szCs w:val="19"/>
        </w:rPr>
        <w:t xml:space="preserve">Подтема: </w:t>
      </w:r>
      <w:r>
        <w:rPr>
          <w:sz w:val="19"/>
          <w:szCs w:val="19"/>
        </w:rPr>
        <w:t xml:space="preserve">Разпределение на риска</w:t>
      </w:r>
      <w:r>
        <w:rPr>
          <w:b/>
          <w:bCs/>
          <w:sz w:val="19"/>
          <w:szCs w:val="19"/>
        </w:rPr>
        <w:t xml:space="preserve">     Ниво: </w:t>
      </w:r>
      <w:r>
        <w:rPr>
          <w:sz w:val="19"/>
          <w:szCs w:val="19"/>
        </w:rPr>
        <w:t xml:space="preserve">Средно</w:t>
      </w:r>
    </w:p>
    <w:p>
      <w:pPr>
        <w:spacing w:after="80" w:before="0"/>
      </w:pPr>
      <w:r>
        <w:t xml:space="preserve">Вещта е предадена на купувача, но продавачът е запазил собствеността до последната вноска. Кой носи риска от случайното ѝ погиване?</w:t>
      </w:r>
    </w:p>
    <w:p>
      <w:pPr>
        <w:spacing w:after="40"/>
        <w:ind w:left="431" w:hanging="360"/>
      </w:pPr>
      <w:r>
        <w:rPr>
          <w:b/>
          <w:bCs/>
        </w:rPr>
        <w:t xml:space="preserve">А) </w:t>
      </w:r>
      <w:r>
        <w:t xml:space="preserve">купувачът, от момента на предаването на вещта</w:t>
      </w:r>
    </w:p>
    <w:p>
      <w:pPr>
        <w:spacing w:after="40"/>
        <w:ind w:left="431" w:hanging="360"/>
      </w:pPr>
      <w:r>
        <w:rPr>
          <w:b/>
          <w:bCs/>
        </w:rPr>
        <w:t xml:space="preserve">Б) </w:t>
      </w:r>
      <w:r>
        <w:t xml:space="preserve">продавачът, който е запазил собствеността</w:t>
      </w:r>
    </w:p>
    <w:p>
      <w:pPr>
        <w:spacing w:after="40"/>
        <w:ind w:left="431" w:hanging="360"/>
      </w:pPr>
      <w:r>
        <w:rPr>
          <w:b/>
          <w:bCs/>
        </w:rPr>
        <w:t xml:space="preserve">В) </w:t>
      </w:r>
      <w:r>
        <w:t xml:space="preserve">продавачът до плащането на една пета от цената</w:t>
      </w:r>
    </w:p>
    <w:p>
      <w:pPr>
        <w:spacing w:after="40"/>
        <w:ind w:left="431" w:hanging="360"/>
      </w:pPr>
      <w:r>
        <w:rPr>
          <w:b/>
          <w:bCs/>
        </w:rPr>
        <w:t xml:space="preserve">Г) </w:t>
      </w:r>
      <w:r>
        <w:t xml:space="preserve">двете страни поравно до последната вноска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Уговорката за запазване на собствеността не променя разпределението на риска: той преминава върху купувача от предаването, макар собствеността да е още у продавача (чл. 205 ЗЗД). Това е изрично уредено изключение от принципа, че вещта погива за собственика.</w:t>
      </w:r>
    </w:p>
    <w:p>
      <w:pPr>
        <w:spacing w:after="100" w:before="0"/>
      </w:pPr>
      <w:r>
        <w:rPr>
          <w:b/>
          <w:bCs/>
        </w:rPr>
        <w:t xml:space="preserve">Защо Б е грешен:  </w:t>
      </w:r>
      <w:r>
        <w:t xml:space="preserve">Тук именно се къса връзката между собственост и риск — качеството собственик не задържа риска у продавача.</w:t>
      </w:r>
    </w:p>
    <w:p>
      <w:pPr>
        <w:spacing w:after="100" w:before="0"/>
      </w:pPr>
      <w:r>
        <w:rPr>
          <w:b/>
          <w:bCs/>
        </w:rPr>
        <w:t xml:space="preserve">Защо В е грешен:  </w:t>
      </w:r>
      <w:r>
        <w:t xml:space="preserve">Границата от една пета урежда развалянето на договора и няма отношение към носенето на риска.</w:t>
      </w:r>
    </w:p>
    <w:p>
      <w:pPr>
        <w:spacing w:after="100" w:before="0"/>
      </w:pPr>
      <w:r>
        <w:rPr>
          <w:b/>
          <w:bCs/>
        </w:rPr>
        <w:t xml:space="preserve">Защо Г е грешен:  </w:t>
      </w:r>
      <w:r>
        <w:t xml:space="preserve">Законът не разделя риска между страните, а го възлага изцяло на купувача от предаването.</w:t>
      </w:r>
    </w:p>
    <w:p>
      <w:pPr>
        <w:spacing w:after="140" w:before="0"/>
      </w:pPr>
      <w:r>
        <w:rPr>
          <w:b/>
          <w:bCs/>
        </w:rPr>
        <w:t xml:space="preserve">Методическа бележка:  </w:t>
      </w:r>
      <w:r>
        <w:t xml:space="preserve">Проверява сърцевината на института — разграничението между преминаването на собствеността и преминаването на риска.</w:t>
      </w:r>
    </w:p>
    <w:p>
      <w:pPr>
        <w:pStyle w:val="Heading3"/>
        <w:spacing w:after="60" w:before="240"/>
      </w:pPr>
      <w:r>
        <w:rPr>
          <w:b/>
          <w:bCs/>
          <w:sz w:val="24"/>
          <w:szCs w:val="24"/>
        </w:rPr>
        <w:t xml:space="preserve">Въпрос 7</w:t>
      </w:r>
      <w:r>
        <w:rPr>
          <w:i/>
          <w:iCs/>
          <w:color w:val="767676"/>
          <w:sz w:val="19"/>
          <w:szCs w:val="19"/>
        </w:rPr>
        <w:t xml:space="preserve">   (№ 567 от 780)</w:t>
      </w:r>
    </w:p>
    <w:p>
      <w:pPr>
        <w:spacing w:after="100"/>
      </w:pPr>
      <w:r>
        <w:rPr>
          <w:b/>
          <w:bCs/>
          <w:sz w:val="19"/>
          <w:szCs w:val="19"/>
        </w:rPr>
        <w:t xml:space="preserve">Подтема: </w:t>
      </w:r>
      <w:r>
        <w:rPr>
          <w:sz w:val="19"/>
          <w:szCs w:val="19"/>
        </w:rPr>
        <w:t xml:space="preserve">Императивна граница при разваляне</w:t>
      </w:r>
      <w:r>
        <w:rPr>
          <w:b/>
          <w:bCs/>
          <w:sz w:val="19"/>
          <w:szCs w:val="19"/>
        </w:rPr>
        <w:t xml:space="preserve">     Ниво: </w:t>
      </w:r>
      <w:r>
        <w:rPr>
          <w:sz w:val="19"/>
          <w:szCs w:val="19"/>
        </w:rPr>
        <w:t xml:space="preserve">Средно</w:t>
      </w:r>
    </w:p>
    <w:p>
      <w:pPr>
        <w:spacing w:after="80" w:before="0"/>
      </w:pPr>
      <w:r>
        <w:t xml:space="preserve">Договорът за продажба на изплащане предвижда право на продавача да го развали при забава на която и да е вноска. Купувачът не е платил вноски в размер на една десета от цената. Какво е положението?</w:t>
      </w:r>
    </w:p>
    <w:p>
      <w:pPr>
        <w:spacing w:after="40"/>
        <w:ind w:left="431" w:hanging="360"/>
      </w:pPr>
      <w:r>
        <w:rPr>
          <w:b/>
          <w:bCs/>
        </w:rPr>
        <w:t xml:space="preserve">А) </w:t>
      </w:r>
      <w:r>
        <w:t xml:space="preserve">уговорката е действителна и дава основание за разваляне</w:t>
      </w:r>
    </w:p>
    <w:p>
      <w:pPr>
        <w:spacing w:after="40"/>
        <w:ind w:left="431" w:hanging="360"/>
      </w:pPr>
      <w:r>
        <w:rPr>
          <w:b/>
          <w:bCs/>
        </w:rPr>
        <w:t xml:space="preserve">Б) </w:t>
      </w:r>
      <w:r>
        <w:t xml:space="preserve">развалянето е недопустимо въпреки противната уговорка</w:t>
      </w:r>
    </w:p>
    <w:p>
      <w:pPr>
        <w:spacing w:after="40"/>
        <w:ind w:left="431" w:hanging="360"/>
      </w:pPr>
      <w:r>
        <w:rPr>
          <w:b/>
          <w:bCs/>
        </w:rPr>
        <w:t xml:space="preserve">В) </w:t>
      </w:r>
      <w:r>
        <w:t xml:space="preserve">развалянето е допустимо след покана с едномесечен срок</w:t>
      </w:r>
    </w:p>
    <w:p>
      <w:pPr>
        <w:spacing w:after="40"/>
        <w:ind w:left="431" w:hanging="360"/>
      </w:pPr>
      <w:r>
        <w:rPr>
          <w:b/>
          <w:bCs/>
        </w:rPr>
        <w:t xml:space="preserve">Г) </w:t>
      </w:r>
      <w:r>
        <w:t xml:space="preserve">уговорката е нищожна и договорът се смята несключен</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Дори при противна уговорка неплащането на вноски, които не надвишават една пета от цената на вещта, не дава основание за разваляне (чл. 206, ал. 1 ЗЗД). Правилото е императивно и защитава купувача от загуба на вещта заради несъществено просрочване.</w:t>
      </w:r>
    </w:p>
    <w:p>
      <w:pPr>
        <w:spacing w:after="100" w:before="0"/>
      </w:pPr>
      <w:r>
        <w:rPr>
          <w:b/>
          <w:bCs/>
        </w:rPr>
        <w:t xml:space="preserve">Защо А е грешен:  </w:t>
      </w:r>
      <w:r>
        <w:t xml:space="preserve">Императивното правило изпразва от действие клаузата, която го нарушава — тя не може да обоснове разваляне.</w:t>
      </w:r>
    </w:p>
    <w:p>
      <w:pPr>
        <w:spacing w:after="100" w:before="0"/>
      </w:pPr>
      <w:r>
        <w:rPr>
          <w:b/>
          <w:bCs/>
        </w:rPr>
        <w:t xml:space="preserve">Защо В е грешен:  </w:t>
      </w:r>
      <w:r>
        <w:t xml:space="preserve">Проблемът не е процедурен: липсва самото основание за разваляне, докато границата не е надхвърлена.</w:t>
      </w:r>
    </w:p>
    <w:p>
      <w:pPr>
        <w:spacing w:after="100" w:before="0"/>
      </w:pPr>
      <w:r>
        <w:rPr>
          <w:b/>
          <w:bCs/>
        </w:rPr>
        <w:t xml:space="preserve">Защо Г е грешен:  </w:t>
      </w:r>
      <w:r>
        <w:t xml:space="preserve">Недействителна е клаузата, доколкото противоречи на закона; договорът остава сключен и действащ.</w:t>
      </w:r>
    </w:p>
    <w:p>
      <w:pPr>
        <w:spacing w:after="140" w:before="0"/>
      </w:pPr>
      <w:r>
        <w:rPr>
          <w:b/>
          <w:bCs/>
        </w:rPr>
        <w:t xml:space="preserve">Методическа бележка:  </w:t>
      </w:r>
      <w:r>
        <w:t xml:space="preserve">Проверява познаването на защитната граница от една пета и на императивния ѝ характер.</w:t>
      </w:r>
    </w:p>
    <w:p>
      <w:pPr>
        <w:pStyle w:val="Heading3"/>
        <w:spacing w:after="60" w:before="240"/>
      </w:pPr>
      <w:r>
        <w:rPr>
          <w:b/>
          <w:bCs/>
          <w:sz w:val="24"/>
          <w:szCs w:val="24"/>
        </w:rPr>
        <w:t xml:space="preserve">Въпрос 8</w:t>
      </w:r>
      <w:r>
        <w:rPr>
          <w:i/>
          <w:iCs/>
          <w:color w:val="767676"/>
          <w:sz w:val="19"/>
          <w:szCs w:val="19"/>
        </w:rPr>
        <w:t xml:space="preserve">   (№ 568 от 780)</w:t>
      </w:r>
    </w:p>
    <w:p>
      <w:pPr>
        <w:spacing w:after="100"/>
      </w:pPr>
      <w:r>
        <w:rPr>
          <w:b/>
          <w:bCs/>
          <w:sz w:val="19"/>
          <w:szCs w:val="19"/>
        </w:rPr>
        <w:t xml:space="preserve">Подтема: </w:t>
      </w:r>
      <w:r>
        <w:rPr>
          <w:sz w:val="19"/>
          <w:szCs w:val="19"/>
        </w:rPr>
        <w:t xml:space="preserve">Противопоставимост на кредиторите на купувача</w:t>
      </w:r>
      <w:r>
        <w:rPr>
          <w:b/>
          <w:bCs/>
          <w:sz w:val="19"/>
          <w:szCs w:val="19"/>
        </w:rPr>
        <w:t xml:space="preserve">     Ниво: </w:t>
      </w:r>
      <w:r>
        <w:rPr>
          <w:sz w:val="19"/>
          <w:szCs w:val="19"/>
        </w:rPr>
        <w:t xml:space="preserve">Високо</w:t>
      </w:r>
    </w:p>
    <w:p>
      <w:pPr>
        <w:spacing w:after="80" w:before="0"/>
      </w:pPr>
      <w:r>
        <w:t xml:space="preserve">Уговорката за запазване на собствеността може да се противопостави на кредиторите на купувача, ако:</w:t>
      </w:r>
    </w:p>
    <w:p>
      <w:pPr>
        <w:spacing w:after="40"/>
        <w:ind w:left="431" w:hanging="360"/>
      </w:pPr>
      <w:r>
        <w:rPr>
          <w:b/>
          <w:bCs/>
        </w:rPr>
        <w:t xml:space="preserve">А) </w:t>
      </w:r>
      <w:r>
        <w:t xml:space="preserve">вещта е останала във владение на продавача</w:t>
      </w:r>
    </w:p>
    <w:p>
      <w:pPr>
        <w:spacing w:after="40"/>
        <w:ind w:left="431" w:hanging="360"/>
      </w:pPr>
      <w:r>
        <w:rPr>
          <w:b/>
          <w:bCs/>
        </w:rPr>
        <w:t xml:space="preserve">Б) </w:t>
      </w:r>
      <w:r>
        <w:t xml:space="preserve">цената е платена до размер над една пета</w:t>
      </w:r>
    </w:p>
    <w:p>
      <w:pPr>
        <w:spacing w:after="40"/>
        <w:ind w:left="431" w:hanging="360"/>
      </w:pPr>
      <w:r>
        <w:rPr>
          <w:b/>
          <w:bCs/>
        </w:rPr>
        <w:t xml:space="preserve">В) </w:t>
      </w:r>
      <w:r>
        <w:t xml:space="preserve">е писмена, с достоверна дата на документа</w:t>
      </w:r>
    </w:p>
    <w:p>
      <w:pPr>
        <w:spacing w:after="40"/>
        <w:ind w:left="431" w:hanging="360"/>
      </w:pPr>
      <w:r>
        <w:rPr>
          <w:b/>
          <w:bCs/>
        </w:rPr>
        <w:t xml:space="preserve">Г) </w:t>
      </w:r>
      <w:r>
        <w:t xml:space="preserve">договорът е сключен преди предаването на вещта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 да бъде клаузата противопоставима на кредиторите на купувача, тя трябва да е уговорена писмено, в документ с достоверна дата (чл. 205 ЗЗД). Изискването пази кредиторите от антидатирани уговорки, с които вещта се изважда от имуществото на длъжника.</w:t>
      </w:r>
    </w:p>
    <w:p>
      <w:pPr>
        <w:spacing w:after="100" w:before="0"/>
      </w:pPr>
      <w:r>
        <w:rPr>
          <w:b/>
          <w:bCs/>
        </w:rPr>
        <w:t xml:space="preserve">Защо А е грешен:  </w:t>
      </w:r>
      <w:r>
        <w:t xml:space="preserve">Смисълът на института е точно обратният: вещта е предадена на купувача, а продавачът задържа собствеността.</w:t>
      </w:r>
    </w:p>
    <w:p>
      <w:pPr>
        <w:spacing w:after="100" w:before="0"/>
      </w:pPr>
      <w:r>
        <w:rPr>
          <w:b/>
          <w:bCs/>
        </w:rPr>
        <w:t xml:space="preserve">Защо Б е грешен:  </w:t>
      </w:r>
      <w:r>
        <w:t xml:space="preserve">Размерът на платеното няма отношение към противопоставимостта; той е от значение при развалянето.</w:t>
      </w:r>
    </w:p>
    <w:p>
      <w:pPr>
        <w:spacing w:after="100" w:before="0"/>
      </w:pPr>
      <w:r>
        <w:rPr>
          <w:b/>
          <w:bCs/>
        </w:rPr>
        <w:t xml:space="preserve">Защо Г е грешен:  </w:t>
      </w:r>
      <w:r>
        <w:t xml:space="preserve">Моментът на сключване спрямо предаването не замества изискването за достоверна дата.</w:t>
      </w:r>
    </w:p>
    <w:p>
      <w:pPr>
        <w:spacing w:after="140" w:before="0"/>
      </w:pPr>
      <w:r>
        <w:rPr>
          <w:b/>
          <w:bCs/>
        </w:rPr>
        <w:t xml:space="preserve">Методическа бележка:  </w:t>
      </w:r>
      <w:r>
        <w:t xml:space="preserve">Проверява разликата между действието на клаузата между страните и действието ѝ спрямо трети лица.</w:t>
      </w:r>
    </w:p>
    <w:p>
      <w:pPr>
        <w:pStyle w:val="Heading3"/>
        <w:spacing w:after="60" w:before="240"/>
      </w:pPr>
      <w:r>
        <w:rPr>
          <w:b/>
          <w:bCs/>
          <w:sz w:val="24"/>
          <w:szCs w:val="24"/>
        </w:rPr>
        <w:t xml:space="preserve">Въпрос 9</w:t>
      </w:r>
      <w:r>
        <w:rPr>
          <w:i/>
          <w:iCs/>
          <w:color w:val="767676"/>
          <w:sz w:val="19"/>
          <w:szCs w:val="19"/>
        </w:rPr>
        <w:t xml:space="preserve">   (№ 569 от 780)</w:t>
      </w:r>
    </w:p>
    <w:p>
      <w:pPr>
        <w:spacing w:after="100"/>
      </w:pPr>
      <w:r>
        <w:rPr>
          <w:b/>
          <w:bCs/>
          <w:sz w:val="19"/>
          <w:szCs w:val="19"/>
        </w:rPr>
        <w:t xml:space="preserve">Подтема: </w:t>
      </w:r>
      <w:r>
        <w:rPr>
          <w:sz w:val="19"/>
          <w:szCs w:val="19"/>
        </w:rPr>
        <w:t xml:space="preserve">Плащане при периодични доставки</w:t>
      </w:r>
      <w:r>
        <w:rPr>
          <w:b/>
          <w:bCs/>
          <w:sz w:val="19"/>
          <w:szCs w:val="19"/>
        </w:rPr>
        <w:t xml:space="preserve">     Ниво: </w:t>
      </w:r>
      <w:r>
        <w:rPr>
          <w:sz w:val="19"/>
          <w:szCs w:val="19"/>
        </w:rPr>
        <w:t xml:space="preserve">Базово</w:t>
      </w:r>
    </w:p>
    <w:p>
      <w:pPr>
        <w:spacing w:after="80" w:before="0"/>
      </w:pPr>
      <w:r>
        <w:t xml:space="preserve">При договорите за периодични доставки цената:</w:t>
      </w:r>
    </w:p>
    <w:p>
      <w:pPr>
        <w:spacing w:after="40"/>
        <w:ind w:left="431" w:hanging="360"/>
      </w:pPr>
      <w:r>
        <w:rPr>
          <w:b/>
          <w:bCs/>
        </w:rPr>
        <w:t xml:space="preserve">А) </w:t>
      </w:r>
      <w:r>
        <w:t xml:space="preserve">се плаща при всяка доставка, съразмерно с нея</w:t>
      </w:r>
    </w:p>
    <w:p>
      <w:pPr>
        <w:spacing w:after="40"/>
        <w:ind w:left="431" w:hanging="360"/>
      </w:pPr>
      <w:r>
        <w:rPr>
          <w:b/>
          <w:bCs/>
        </w:rPr>
        <w:t xml:space="preserve">Б) </w:t>
      </w:r>
      <w:r>
        <w:t xml:space="preserve">се плаща изцяло при първата извършена доставка</w:t>
      </w:r>
    </w:p>
    <w:p>
      <w:pPr>
        <w:spacing w:after="40"/>
        <w:ind w:left="431" w:hanging="360"/>
      </w:pPr>
      <w:r>
        <w:rPr>
          <w:b/>
          <w:bCs/>
        </w:rPr>
        <w:t xml:space="preserve">В) </w:t>
      </w:r>
      <w:r>
        <w:t xml:space="preserve">се дължи след изпълнението на целия договор</w:t>
      </w:r>
    </w:p>
    <w:p>
      <w:pPr>
        <w:spacing w:after="40"/>
        <w:ind w:left="431" w:hanging="360"/>
      </w:pPr>
      <w:r>
        <w:rPr>
          <w:b/>
          <w:bCs/>
        </w:rPr>
        <w:t xml:space="preserve">Г) </w:t>
      </w:r>
      <w:r>
        <w:t xml:space="preserve">се разпределя на равни вноски по календарни месеци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Цената се плаща отделно при всяка доставка и съразмерно с нея (чл. 208 ЗЗД). Плащането следва частичните изпълнения, а не крайното изпълнение на целия договор.</w:t>
      </w:r>
    </w:p>
    <w:p>
      <w:pPr>
        <w:spacing w:after="100" w:before="0"/>
      </w:pPr>
      <w:r>
        <w:rPr>
          <w:b/>
          <w:bCs/>
        </w:rPr>
        <w:t xml:space="preserve">Защо Б е грешен:  </w:t>
      </w:r>
      <w:r>
        <w:t xml:space="preserve">Изискуемостта не се съсредоточава в първата доставка; всяка доставка носи своята част от цената.</w:t>
      </w:r>
    </w:p>
    <w:p>
      <w:pPr>
        <w:spacing w:after="100" w:before="0"/>
      </w:pPr>
      <w:r>
        <w:rPr>
          <w:b/>
          <w:bCs/>
        </w:rPr>
        <w:t xml:space="preserve">Защо В е грешен:  </w:t>
      </w:r>
      <w:r>
        <w:t xml:space="preserve">Тъкмо това законът изключва — плащането не е обвързано с приключването на целия договор.</w:t>
      </w:r>
    </w:p>
    <w:p>
      <w:pPr>
        <w:spacing w:after="100" w:before="0"/>
      </w:pPr>
      <w:r>
        <w:rPr>
          <w:b/>
          <w:bCs/>
        </w:rPr>
        <w:t xml:space="preserve">Защо Г е грешен:  </w:t>
      </w:r>
      <w:r>
        <w:t xml:space="preserve">Съразмерността е спрямо доставеното, а не спрямо изтеклото календарно време.</w:t>
      </w:r>
    </w:p>
    <w:p>
      <w:pPr>
        <w:spacing w:after="140" w:before="0"/>
      </w:pPr>
      <w:r>
        <w:rPr>
          <w:b/>
          <w:bCs/>
        </w:rPr>
        <w:t xml:space="preserve">Методическа бележка:  </w:t>
      </w:r>
      <w:r>
        <w:t xml:space="preserve">Проверява връзката между частичното изпълнение и съразмерното плащане на цената.</w:t>
      </w:r>
    </w:p>
    <w:p>
      <w:pPr>
        <w:pStyle w:val="Heading3"/>
        <w:spacing w:after="60" w:before="240"/>
      </w:pPr>
      <w:r>
        <w:rPr>
          <w:b/>
          <w:bCs/>
          <w:sz w:val="24"/>
          <w:szCs w:val="24"/>
        </w:rPr>
        <w:t xml:space="preserve">Въпрос 10</w:t>
      </w:r>
      <w:r>
        <w:rPr>
          <w:i/>
          <w:iCs/>
          <w:color w:val="767676"/>
          <w:sz w:val="19"/>
          <w:szCs w:val="19"/>
        </w:rPr>
        <w:t xml:space="preserve">   (№ 570 от 780)</w:t>
      </w:r>
    </w:p>
    <w:p>
      <w:pPr>
        <w:spacing w:after="100"/>
      </w:pPr>
      <w:r>
        <w:rPr>
          <w:b/>
          <w:bCs/>
          <w:sz w:val="19"/>
          <w:szCs w:val="19"/>
        </w:rPr>
        <w:t xml:space="preserve">Подтема: </w:t>
      </w:r>
      <w:r>
        <w:rPr>
          <w:sz w:val="19"/>
          <w:szCs w:val="19"/>
        </w:rPr>
        <w:t xml:space="preserve">Срокове при периодичните доставки</w:t>
      </w:r>
      <w:r>
        <w:rPr>
          <w:b/>
          <w:bCs/>
          <w:sz w:val="19"/>
          <w:szCs w:val="19"/>
        </w:rPr>
        <w:t xml:space="preserve">     Ниво: </w:t>
      </w:r>
      <w:r>
        <w:rPr>
          <w:sz w:val="19"/>
          <w:szCs w:val="19"/>
        </w:rPr>
        <w:t xml:space="preserve">Средно</w:t>
      </w:r>
    </w:p>
    <w:p>
      <w:pPr>
        <w:spacing w:after="80" w:before="0"/>
      </w:pPr>
      <w:r>
        <w:t xml:space="preserve">Купувачът по договор за периодични доставки иска следващата доставка да бъде извършена два месеца по-рано; доставчикът отказва. Как се решава спорът?</w:t>
      </w:r>
    </w:p>
    <w:p>
      <w:pPr>
        <w:spacing w:after="40"/>
        <w:ind w:left="431" w:hanging="360"/>
      </w:pPr>
      <w:r>
        <w:rPr>
          <w:b/>
          <w:bCs/>
        </w:rPr>
        <w:t xml:space="preserve">А) </w:t>
      </w:r>
      <w:r>
        <w:t xml:space="preserve">купувачът може да иска изпълнението преди срока</w:t>
      </w:r>
    </w:p>
    <w:p>
      <w:pPr>
        <w:spacing w:after="40"/>
        <w:ind w:left="431" w:hanging="360"/>
      </w:pPr>
      <w:r>
        <w:rPr>
          <w:b/>
          <w:bCs/>
        </w:rPr>
        <w:t xml:space="preserve">Б) </w:t>
      </w:r>
      <w:r>
        <w:t xml:space="preserve">срокът се предполага установен в интерес на купувача</w:t>
      </w:r>
    </w:p>
    <w:p>
      <w:pPr>
        <w:spacing w:after="40"/>
        <w:ind w:left="431" w:hanging="360"/>
      </w:pPr>
      <w:r>
        <w:rPr>
          <w:b/>
          <w:bCs/>
        </w:rPr>
        <w:t xml:space="preserve">В) </w:t>
      </w:r>
      <w:r>
        <w:t xml:space="preserve">доставчикът дължи изпълнение срещу пълно плащане</w:t>
      </w:r>
    </w:p>
    <w:p>
      <w:pPr>
        <w:spacing w:after="40"/>
        <w:ind w:left="431" w:hanging="360"/>
      </w:pPr>
      <w:r>
        <w:rPr>
          <w:b/>
          <w:bCs/>
        </w:rPr>
        <w:t xml:space="preserve">Г) </w:t>
      </w:r>
      <w:r>
        <w:t xml:space="preserve">срокът е установен в интерес и на двете страни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Уговорените срокове за отделните доставки се предполагат установени в интерес и на двете страни (чл. 208 ЗЗД). Затова никоя от тях не може едностранно да иска нито предсрочно, нито забавено изпълнение без съгласието на другата.</w:t>
      </w:r>
    </w:p>
    <w:p>
      <w:pPr>
        <w:spacing w:after="100" w:before="0"/>
      </w:pPr>
      <w:r>
        <w:rPr>
          <w:b/>
          <w:bCs/>
        </w:rPr>
        <w:t xml:space="preserve">Защо А е грешен:  </w:t>
      </w:r>
      <w:r>
        <w:t xml:space="preserve">Предсрочното изпълнение изисква съгласие на доставчика, чийто интерес срокът също пази.</w:t>
      </w:r>
    </w:p>
    <w:p>
      <w:pPr>
        <w:spacing w:after="100" w:before="0"/>
      </w:pPr>
      <w:r>
        <w:rPr>
          <w:b/>
          <w:bCs/>
        </w:rPr>
        <w:t xml:space="preserve">Защо Б е грешен:  </w:t>
      </w:r>
      <w:r>
        <w:t xml:space="preserve">Предположението не е в полза на едната страна; законът го установява двустранно.</w:t>
      </w:r>
    </w:p>
    <w:p>
      <w:pPr>
        <w:spacing w:after="100" w:before="0"/>
      </w:pPr>
      <w:r>
        <w:rPr>
          <w:b/>
          <w:bCs/>
        </w:rPr>
        <w:t xml:space="preserve">Защо В е грешен:  </w:t>
      </w:r>
      <w:r>
        <w:t xml:space="preserve">Готовността да се плати не преодолява срока, щом той е и в интерес на доставчика.</w:t>
      </w:r>
    </w:p>
    <w:p>
      <w:pPr>
        <w:spacing w:after="140" w:before="0"/>
      </w:pPr>
      <w:r>
        <w:rPr>
          <w:b/>
          <w:bCs/>
        </w:rPr>
        <w:t xml:space="preserve">Методическа бележка:  </w:t>
      </w:r>
      <w:r>
        <w:t xml:space="preserve">Проверява в чий интерес се предполага срокът и какво следва от това за предсрочното и забавеното изпълнение.</w:t>
      </w:r>
    </w:p>
    <w:p>
      <w:pPr>
        <w:pStyle w:val="Heading2"/>
        <w:spacing w:after="120" w:before="320"/>
      </w:pPr>
      <w:r>
        <w:rPr>
          <w:b/>
          <w:bCs/>
          <w:color w:val="2F5496"/>
          <w:sz w:val="26"/>
          <w:szCs w:val="26"/>
        </w:rPr>
        <w:t xml:space="preserve">Тема 57 — казуси</w:t>
      </w:r>
    </w:p>
    <w:p>
      <w:pPr>
        <w:pStyle w:val="Heading3"/>
        <w:spacing w:after="80" w:before="240"/>
      </w:pPr>
      <w:r>
        <w:rPr>
          <w:b/>
          <w:bCs/>
          <w:sz w:val="24"/>
          <w:szCs w:val="24"/>
        </w:rPr>
        <w:t xml:space="preserve">Казус 1</w:t>
      </w:r>
      <w:r>
        <w:rPr>
          <w:i/>
          <w:iCs/>
          <w:color w:val="767676"/>
          <w:sz w:val="19"/>
          <w:szCs w:val="19"/>
        </w:rPr>
        <w:t xml:space="preserve">   (№ 113 от 156)</w:t>
      </w:r>
    </w:p>
    <w:p>
      <w:pPr>
        <w:spacing w:after="100" w:before="0"/>
      </w:pPr>
      <w:r>
        <w:rPr>
          <w:b/>
          <w:bCs/>
        </w:rPr>
        <w:t xml:space="preserve">Заглавие:  </w:t>
      </w:r>
      <w:r>
        <w:t xml:space="preserve">Мълчанието след третия ден</w:t>
      </w:r>
    </w:p>
    <w:p>
      <w:pPr>
        <w:spacing w:after="100" w:before="0"/>
      </w:pPr>
      <w:r>
        <w:rPr>
          <w:b/>
          <w:bCs/>
        </w:rPr>
        <w:t xml:space="preserve">Тема:  </w:t>
      </w:r>
      <w:r>
        <w:t xml:space="preserve">Продажба под уговорка за преглеждане или опитване. Значение на мълчанието.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продажба под уговорка за преглеждане или опитване</w:t>
      </w:r>
    </w:p>
    <w:p>
      <w:pPr>
        <w:spacing w:after="40"/>
        <w:ind w:left="504" w:hanging="288"/>
      </w:pPr>
      <w:r>
        <w:t xml:space="preserve">•  срок за одобрение</w:t>
      </w:r>
    </w:p>
    <w:p>
      <w:pPr>
        <w:spacing w:after="40"/>
        <w:ind w:left="504" w:hanging="288"/>
      </w:pPr>
      <w:r>
        <w:t xml:space="preserve">•  предадена преди одобрението вещ</w:t>
      </w:r>
    </w:p>
    <w:p>
      <w:pPr>
        <w:spacing w:after="40"/>
        <w:ind w:left="504" w:hanging="288"/>
      </w:pPr>
      <w:r>
        <w:t xml:space="preserve">•  мълчание, което действа като одобрение</w:t>
      </w:r>
    </w:p>
    <w:p>
      <w:pPr>
        <w:spacing w:after="40"/>
        <w:ind w:left="504" w:hanging="288"/>
      </w:pPr>
      <w:r>
        <w:t xml:space="preserve">•  вещен ефект</w:t>
      </w:r>
    </w:p>
    <w:p>
      <w:pPr>
        <w:spacing w:after="40"/>
        <w:ind w:left="504" w:hanging="288"/>
      </w:pPr>
      <w:r>
        <w:t xml:space="preserve">•  окончателно действие на продажбата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сделката по правния ѝ режим;</w:t>
      </w:r>
    </w:p>
    <w:p>
      <w:pPr>
        <w:spacing w:after="40"/>
        <w:ind w:left="504" w:hanging="288"/>
      </w:pPr>
      <w:r>
        <w:t xml:space="preserve">•  да определи значението на мълчанието при вече предадена вещ;</w:t>
      </w:r>
    </w:p>
    <w:p>
      <w:pPr>
        <w:spacing w:after="40"/>
        <w:ind w:left="504" w:hanging="288"/>
      </w:pPr>
      <w:r>
        <w:t xml:space="preserve">•  да посочи момента, в който продажбата става окончателно действаща;</w:t>
      </w:r>
    </w:p>
    <w:p>
      <w:pPr>
        <w:spacing w:after="40"/>
        <w:ind w:left="504" w:hanging="288"/>
      </w:pPr>
      <w:r>
        <w:t xml:space="preserve">•  да оцени положението на клиента след изтичане на срока;</w:t>
      </w:r>
    </w:p>
    <w:p>
      <w:pPr>
        <w:spacing w:after="60" w:before="120"/>
      </w:pPr>
      <w:r>
        <w:rPr>
          <w:b/>
          <w:bCs/>
        </w:rPr>
        <w:t xml:space="preserve">Факти</w:t>
      </w:r>
    </w:p>
    <w:p>
      <w:pPr>
        <w:spacing w:after="80" w:before="0"/>
        <w:jc w:val="both"/>
      </w:pPr>
      <w:r>
        <w:t xml:space="preserve">Търговец предоставя на клиент скъп професионален фотоапарат „за преглеждане и проба" за три дни. Уговарят, че ако клиентът не одобри вещта, ще я върне. Апаратурата е предадена веднага. Клиентът не изпраща никакво изявление в тридневния срок, продължава да държи вещта и на четвъртия ден твърди, че още не е решил дали я иска.</w:t>
      </w:r>
    </w:p>
    <w:p>
      <w:pPr>
        <w:spacing w:after="60" w:before="120"/>
      </w:pPr>
      <w:r>
        <w:rPr>
          <w:b/>
          <w:bCs/>
        </w:rPr>
        <w:t xml:space="preserve">Въпроси</w:t>
      </w:r>
    </w:p>
    <w:p>
      <w:pPr>
        <w:spacing w:after="40"/>
        <w:ind w:left="504" w:hanging="288"/>
      </w:pPr>
      <w:r>
        <w:t xml:space="preserve">1.  Какъв е правният режим?</w:t>
      </w:r>
    </w:p>
    <w:p>
      <w:pPr>
        <w:spacing w:after="40"/>
        <w:ind w:left="504" w:hanging="288"/>
      </w:pPr>
      <w:r>
        <w:t xml:space="preserve">2.  Какво е значението на мълчанието, след като вещта е предадена?</w:t>
      </w:r>
    </w:p>
    <w:p>
      <w:pPr>
        <w:spacing w:after="40"/>
        <w:ind w:left="504" w:hanging="288"/>
      </w:pPr>
      <w:r>
        <w:t xml:space="preserve">3.  Настъпил ли е вещният ефект?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Определете първо вида на уговорката и режима, който тя задейства.</w:t>
      </w:r>
    </w:p>
    <w:p>
      <w:pPr>
        <w:spacing w:after="40"/>
        <w:ind w:left="504" w:hanging="288"/>
      </w:pPr>
      <w:r>
        <w:t xml:space="preserve">•  Проверете дали вещта е била предадена преди изтичането на срока.</w:t>
      </w:r>
    </w:p>
    <w:p>
      <w:pPr>
        <w:spacing w:after="40"/>
        <w:ind w:left="504" w:hanging="288"/>
      </w:pPr>
      <w:r>
        <w:t xml:space="preserve">•  Помислете какво следва от липсата на изявление в срока при вече предадена вещ.</w:t>
      </w:r>
    </w:p>
    <w:p>
      <w:pPr>
        <w:spacing w:after="40"/>
        <w:ind w:left="504" w:hanging="288"/>
      </w:pPr>
      <w:r>
        <w:t xml:space="preserve">•  Свържете настъпилото одобрение с действието на продажбата.</w:t>
      </w:r>
    </w:p>
    <w:p>
      <w:pPr>
        <w:spacing w:after="60" w:before="120"/>
      </w:pPr>
      <w:r>
        <w:rPr>
          <w:b/>
          <w:bCs/>
        </w:rPr>
        <w:t xml:space="preserve">Примерен отговор</w:t>
      </w:r>
    </w:p>
    <w:p>
      <w:pPr>
        <w:spacing w:after="80" w:before="0"/>
        <w:jc w:val="both"/>
      </w:pPr>
      <w:r>
        <w:t xml:space="preserve">1. Налице е продажба под уговорка за преглеждане или опитване по чл. 204 ЗЗД. Търговецът е предоставил професионалния фотоапарат „за преглеждане и проба" за тридневен срок, като страните са уговорили връщане при неодобрение. При липса на друга уговорка такава продажба се смята сключена под отлагателното условие вещта да бъде одобрена от купувача.</w:t>
      </w:r>
    </w:p>
    <w:p>
      <w:pPr>
        <w:spacing w:after="80" w:before="0"/>
        <w:jc w:val="both"/>
      </w:pPr>
      <w:r>
        <w:t xml:space="preserve">2. Решаващо е, че апаратурата е предадена веднага. Когато вещта е предадена на купувача и той не се произнесе до изтичането на уговорения срок, съгласно чл. 204 ал. 3 ЗЗД се смята, че я е одобрил. Мълчанието на клиента през целия тридневен срок, съчетано с продължаващото държане на фотоапарата, има значението на одобрение.</w:t>
      </w:r>
    </w:p>
    <w:p>
      <w:pPr>
        <w:spacing w:after="80" w:before="0"/>
        <w:jc w:val="both"/>
      </w:pPr>
      <w:r>
        <w:t xml:space="preserve">3. Да. Със сбъдването на отлагателното условие продажбата поражда пълното си действие, а тъй като предмет е индивидуално определена вещ, собствеността преминава по силата на самия договор съгласно чл. 24 ал. 1 ЗЗД. От този момент клиентът дължи цената и не може да се освободи чрез връщане на вещта.</w:t>
      </w:r>
    </w:p>
    <w:p>
      <w:pPr>
        <w:spacing w:after="80" w:before="0"/>
        <w:jc w:val="both"/>
      </w:pPr>
      <w:r>
        <w:t xml:space="preserve">4. Изявлението на четвъртия ден, че клиентът „още не е решил", е правно ирелевантно. Одобрението е настъпило по силата на закона с изтичането на тридневния срок, поради което вещта не може да бъде държана в състояние на неопределеност след този момент.</w:t>
      </w:r>
    </w:p>
    <w:p>
      <w:pPr>
        <w:spacing w:after="60" w:before="120"/>
      </w:pPr>
      <w:r>
        <w:rPr>
          <w:b/>
          <w:bCs/>
        </w:rPr>
        <w:t xml:space="preserve">Кратък извод</w:t>
      </w:r>
    </w:p>
    <w:p>
      <w:pPr>
        <w:spacing w:after="80" w:before="0"/>
        <w:jc w:val="both"/>
      </w:pPr>
      <w:r>
        <w:t xml:space="preserve">При продажба под уговорка за преглеждане или опитване, когато вещта е вече предадена и купувачът не се произнесе в срока, тя се счита за одобрена и продажбата става окончателно действаща.</w:t>
      </w:r>
    </w:p>
    <w:p>
      <w:pPr>
        <w:spacing w:after="60" w:before="120"/>
      </w:pPr>
      <w:r>
        <w:rPr>
          <w:b/>
          <w:bCs/>
        </w:rPr>
        <w:t xml:space="preserve">Често срещани грешки</w:t>
      </w:r>
    </w:p>
    <w:p>
      <w:pPr>
        <w:spacing w:after="40"/>
        <w:ind w:left="504" w:hanging="288"/>
      </w:pPr>
      <w:r>
        <w:t xml:space="preserve">•  Да се приема, че мълчанието никога не поражда правни последици.</w:t>
      </w:r>
    </w:p>
    <w:p>
      <w:pPr>
        <w:spacing w:after="40"/>
        <w:ind w:left="504" w:hanging="288"/>
      </w:pPr>
      <w:r>
        <w:t xml:space="preserve">•  Да се пренебрегва разликата дали вещта е предадена преди изтичането на срока.</w:t>
      </w:r>
    </w:p>
    <w:p>
      <w:pPr>
        <w:spacing w:after="40"/>
        <w:ind w:left="504" w:hanging="288"/>
      </w:pPr>
      <w:r>
        <w:t xml:space="preserve">•  Да се допуска клиентът да продължи срока с довода, че още не е решил.</w:t>
      </w:r>
    </w:p>
    <w:p>
      <w:pPr>
        <w:spacing w:after="40"/>
        <w:ind w:left="504" w:hanging="288"/>
      </w:pPr>
      <w:r>
        <w:t xml:space="preserve">•  Да се отрича настъпването на вещния ефект въпреки настъпилото одобрение.</w:t>
      </w:r>
    </w:p>
    <w:p>
      <w:pPr>
        <w:pStyle w:val="Heading3"/>
        <w:spacing w:after="80" w:before="240"/>
      </w:pPr>
      <w:r>
        <w:rPr>
          <w:b/>
          <w:bCs/>
          <w:sz w:val="24"/>
          <w:szCs w:val="24"/>
        </w:rPr>
        <w:t xml:space="preserve">Казус 2</w:t>
      </w:r>
      <w:r>
        <w:rPr>
          <w:i/>
          <w:iCs/>
          <w:color w:val="767676"/>
          <w:sz w:val="19"/>
          <w:szCs w:val="19"/>
        </w:rPr>
        <w:t xml:space="preserve">   (№ 114 от 156)</w:t>
      </w:r>
    </w:p>
    <w:p>
      <w:pPr>
        <w:spacing w:after="100" w:before="0"/>
      </w:pPr>
      <w:r>
        <w:rPr>
          <w:b/>
          <w:bCs/>
        </w:rPr>
        <w:t xml:space="preserve">Заглавие:  </w:t>
      </w:r>
      <w:r>
        <w:t xml:space="preserve">Последната неплатена вноска и искането за връщане</w:t>
      </w:r>
    </w:p>
    <w:p>
      <w:pPr>
        <w:spacing w:after="100" w:before="0"/>
      </w:pPr>
      <w:r>
        <w:rPr>
          <w:b/>
          <w:bCs/>
        </w:rPr>
        <w:t xml:space="preserve">Тема:  </w:t>
      </w:r>
      <w:r>
        <w:t xml:space="preserve">Продажба на изплащане със запазване на собствеността. Граници на развалянето и носене на риска.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продажба на изплащане</w:t>
      </w:r>
    </w:p>
    <w:p>
      <w:pPr>
        <w:spacing w:after="40"/>
        <w:ind w:left="504" w:hanging="288"/>
      </w:pPr>
      <w:r>
        <w:t xml:space="preserve">•  запазване на собствеността до последната вноска</w:t>
      </w:r>
    </w:p>
    <w:p>
      <w:pPr>
        <w:spacing w:after="40"/>
        <w:ind w:left="504" w:hanging="288"/>
      </w:pPr>
      <w:r>
        <w:t xml:space="preserve">•  просрочена вноска</w:t>
      </w:r>
    </w:p>
    <w:p>
      <w:pPr>
        <w:spacing w:after="40"/>
        <w:ind w:left="504" w:hanging="288"/>
      </w:pPr>
      <w:r>
        <w:t xml:space="preserve">•  разваляне на договора</w:t>
      </w:r>
    </w:p>
    <w:p>
      <w:pPr>
        <w:spacing w:after="40"/>
        <w:ind w:left="504" w:hanging="288"/>
      </w:pPr>
      <w:r>
        <w:t xml:space="preserve">•  специална защитна граница при малък размер на неплатеното</w:t>
      </w:r>
    </w:p>
    <w:p>
      <w:pPr>
        <w:spacing w:after="40"/>
        <w:ind w:left="504" w:hanging="288"/>
      </w:pPr>
      <w:r>
        <w:t xml:space="preserve">•  преминаване на риска от предаването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просрочието автоматично поражда право на разваляне;</w:t>
      </w:r>
    </w:p>
    <w:p>
      <w:pPr>
        <w:spacing w:after="40"/>
        <w:ind w:left="504" w:hanging="288"/>
      </w:pPr>
      <w:r>
        <w:t xml:space="preserve">•  да отчете размера на неплатената част като относим критерий;</w:t>
      </w:r>
    </w:p>
    <w:p>
      <w:pPr>
        <w:spacing w:after="40"/>
        <w:ind w:left="504" w:hanging="288"/>
      </w:pPr>
      <w:r>
        <w:t xml:space="preserve">•  да определи кой носи риска при запазена за продавача собственост;</w:t>
      </w:r>
    </w:p>
    <w:p>
      <w:pPr>
        <w:spacing w:after="40"/>
        <w:ind w:left="504" w:hanging="288"/>
      </w:pPr>
      <w:r>
        <w:t xml:space="preserve">•  да обоснове извод за основателността на искането на продавача;</w:t>
      </w:r>
    </w:p>
    <w:p>
      <w:pPr>
        <w:spacing w:after="60" w:before="120"/>
      </w:pPr>
      <w:r>
        <w:rPr>
          <w:b/>
          <w:bCs/>
        </w:rPr>
        <w:t xml:space="preserve">Факти</w:t>
      </w:r>
    </w:p>
    <w:p>
      <w:pPr>
        <w:spacing w:after="80" w:before="0"/>
        <w:jc w:val="both"/>
      </w:pPr>
      <w:r>
        <w:t xml:space="preserve">Магазин продава климатична система на изплащане, като собствеността остава у продавача до изплащане на последната вноска. Купувачът плаща повечето вноски, но просрочва малка последна част, равняваща се на 10% от общата цена. Продавачът веднага иска разваляне и връщане на системата.</w:t>
      </w:r>
    </w:p>
    <w:p>
      <w:pPr>
        <w:spacing w:after="60" w:before="120"/>
      </w:pPr>
      <w:r>
        <w:rPr>
          <w:b/>
          <w:bCs/>
        </w:rPr>
        <w:t xml:space="preserve">Въпроси</w:t>
      </w:r>
    </w:p>
    <w:p>
      <w:pPr>
        <w:spacing w:after="40"/>
        <w:ind w:left="504" w:hanging="288"/>
      </w:pPr>
      <w:r>
        <w:t xml:space="preserve">1.  Може ли продавачът веднага да развали договора?</w:t>
      </w:r>
    </w:p>
    <w:p>
      <w:pPr>
        <w:spacing w:after="40"/>
        <w:ind w:left="504" w:hanging="288"/>
      </w:pPr>
      <w:r>
        <w:t xml:space="preserve">2.  Има ли значение размерът на неплатената част?</w:t>
      </w:r>
    </w:p>
    <w:p>
      <w:pPr>
        <w:spacing w:after="40"/>
        <w:ind w:left="504" w:hanging="288"/>
      </w:pPr>
      <w:r>
        <w:t xml:space="preserve">3.  Кой носи риска за вещта до окончателното плащане?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Съпоставете платеното с неплатеното и преценете тежестта на просрочието.</w:t>
      </w:r>
    </w:p>
    <w:p>
      <w:pPr>
        <w:spacing w:after="40"/>
        <w:ind w:left="504" w:hanging="288"/>
      </w:pPr>
      <w:r>
        <w:t xml:space="preserve">•  Проверете дали законът поставя граница за най-тежката последица.</w:t>
      </w:r>
    </w:p>
    <w:p>
      <w:pPr>
        <w:spacing w:after="40"/>
        <w:ind w:left="504" w:hanging="288"/>
      </w:pPr>
      <w:r>
        <w:t xml:space="preserve">•  Разграничете кой е собственик на вещта от това кой носи риска за нея.</w:t>
      </w:r>
    </w:p>
    <w:p>
      <w:pPr>
        <w:spacing w:after="40"/>
        <w:ind w:left="504" w:hanging="288"/>
      </w:pPr>
      <w:r>
        <w:t xml:space="preserve">•  Формулирайте извод, съобразен с наличието на специална защита.</w:t>
      </w:r>
    </w:p>
    <w:p>
      <w:pPr>
        <w:spacing w:after="60" w:before="120"/>
      </w:pPr>
      <w:r>
        <w:rPr>
          <w:b/>
          <w:bCs/>
        </w:rPr>
        <w:t xml:space="preserve">Примерен отговор</w:t>
      </w:r>
    </w:p>
    <w:p>
      <w:pPr>
        <w:spacing w:after="80" w:before="0"/>
        <w:jc w:val="both"/>
      </w:pPr>
      <w:r>
        <w:t xml:space="preserve">1. Не автоматично. Общият режим на развалянето по чл. 87 ЗЗД е ограничен при продажбата на изплащане, тъй като съгласно чл. 205 ал. 2 ЗЗД неплащането на вноски, които не надвишават една пета част от цената, не е основание за разваляне на договора. Самото просрочие не дава на магазина право веднага да прекрати договорната връзка.</w:t>
      </w:r>
    </w:p>
    <w:p>
      <w:pPr>
        <w:spacing w:after="80" w:before="0"/>
        <w:jc w:val="both"/>
      </w:pPr>
      <w:r>
        <w:t xml:space="preserve">2. Да. Просрочената част възлиза на 10 на сто от общата цена на климатичната система, тоест остава под установената в чл. 205 ал. 2 ЗЗД граница от една пета. Разпоредбата съставлява специална защита на купувача, изпълнил преобладаващата част от задължението си, и изключва най-тежката последица при ограничено по обем неизпълнение.</w:t>
      </w:r>
    </w:p>
    <w:p>
      <w:pPr>
        <w:spacing w:after="80" w:before="0"/>
        <w:jc w:val="both"/>
      </w:pPr>
      <w:r>
        <w:t xml:space="preserve">3. Рискът тежи върху купувача. По чл. 205 ал. 1 ЗЗД продавачът може да запази собствеността до получаването на последната вноска, но в този случай рискът преминава върху купувача от предаването на вещта. Собствеността остава у магазина, докато случайното погиване или повреждане на системата след предаването ѝ е за сметка на купувача.</w:t>
      </w:r>
    </w:p>
    <w:p>
      <w:pPr>
        <w:spacing w:after="80" w:before="0"/>
        <w:jc w:val="both"/>
      </w:pPr>
      <w:r>
        <w:t xml:space="preserve">4. Следователно искането за разваляне и връщане на системата е неоснователно. Продавачът запазва вземането си за просрочената вноска заедно с обезщетение за забава, но не може да се позове на развалянето, докато неплатеното не надхвърли законовата граница.</w:t>
      </w:r>
    </w:p>
    <w:p>
      <w:pPr>
        <w:spacing w:after="60" w:before="120"/>
      </w:pPr>
      <w:r>
        <w:rPr>
          <w:b/>
          <w:bCs/>
        </w:rPr>
        <w:t xml:space="preserve">Кратък извод</w:t>
      </w:r>
    </w:p>
    <w:p>
      <w:pPr>
        <w:spacing w:after="80" w:before="0"/>
        <w:jc w:val="both"/>
      </w:pPr>
      <w:r>
        <w:t xml:space="preserve">Просрочието на малка част от цената не поражда автоматично право на разваляне поради специалната защитна граница, а рискът за вещта по правило тежи върху купувача от предаването, макар собствеността да е запазена за продавача.</w:t>
      </w:r>
    </w:p>
    <w:p>
      <w:pPr>
        <w:spacing w:after="60" w:before="120"/>
      </w:pPr>
      <w:r>
        <w:rPr>
          <w:b/>
          <w:bCs/>
        </w:rPr>
        <w:t xml:space="preserve">Често срещани грешки</w:t>
      </w:r>
    </w:p>
    <w:p>
      <w:pPr>
        <w:spacing w:after="40"/>
        <w:ind w:left="504" w:hanging="288"/>
      </w:pPr>
      <w:r>
        <w:t xml:space="preserve">•  Да се извежда право на разваляне от всяко просрочие, независимо от размера му.</w:t>
      </w:r>
    </w:p>
    <w:p>
      <w:pPr>
        <w:spacing w:after="40"/>
        <w:ind w:left="504" w:hanging="288"/>
      </w:pPr>
      <w:r>
        <w:t xml:space="preserve">•  Да се приравнява запазването на собствеността на носене на риска от продавача.</w:t>
      </w:r>
    </w:p>
    <w:p>
      <w:pPr>
        <w:spacing w:after="40"/>
        <w:ind w:left="504" w:hanging="288"/>
      </w:pPr>
      <w:r>
        <w:t xml:space="preserve">•  Да се пренебрегва вече платената по-голяма част от цената.</w:t>
      </w:r>
    </w:p>
    <w:p>
      <w:pPr>
        <w:spacing w:after="40"/>
        <w:ind w:left="504" w:hanging="288"/>
      </w:pPr>
      <w:r>
        <w:t xml:space="preserve">•  Да се прилагат само общите правила за разваляне, без специалната защита при изплащане.</w:t>
      </w:r>
    </w:p>
    <w:p>
      <w:r>
        <w:br w:type="page"/>
      </w:r>
    </w:p>
    <w:p>
      <w:pPr>
        <w:pStyle w:val="Heading1"/>
        <w:spacing w:after="80"/>
      </w:pPr>
      <w:r>
        <w:rPr>
          <w:b/>
          <w:bCs/>
          <w:color w:val="2F5496"/>
          <w:sz w:val="30"/>
          <w:szCs w:val="30"/>
        </w:rPr>
        <w:t xml:space="preserve">Тема 58. Замяна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и правна същност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572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Форма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573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Съответно приложение на правилата за продажбата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574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Еквивалентност на престациите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Смесена престация с доплащане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576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даване вместо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Вещнопрехвърлително действие при родови вещи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578</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Отговорност за съдебно отстранение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579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Отговорност за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580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Замяна на съсобствена част и чл. 33 ЗС</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(Високо): </w:t>
      </w:r>
      <w:r>
        <w:t xml:space="preserve">Замяна с доплащане и правото на изкупуване</w:t>
      </w:r>
    </w:p>
    <w:p>
      <w:pPr>
        <w:spacing w:after="40"/>
      </w:pPr>
      <w:r>
        <w:rPr>
          <w:b/>
          <w:bCs/>
        </w:rPr>
        <w:t xml:space="preserve">Казус 2 (Средно): </w:t>
      </w:r>
      <w:r>
        <w:t xml:space="preserve">Замененият имот с чужда тежест</w:t>
      </w:r>
    </w:p>
    <w:p>
      <w:pPr>
        <w:pStyle w:val="Heading2"/>
        <w:spacing w:after="120" w:before="280"/>
      </w:pPr>
      <w:r>
        <w:rPr>
          <w:b/>
          <w:bCs/>
          <w:color w:val="2F5496"/>
          <w:sz w:val="26"/>
          <w:szCs w:val="26"/>
        </w:rPr>
        <w:t xml:space="preserve">Тема 58 — тестови въпроси</w:t>
      </w:r>
    </w:p>
    <w:p>
      <w:pPr>
        <w:pStyle w:val="Heading3"/>
        <w:spacing w:after="60" w:before="240"/>
      </w:pPr>
      <w:r>
        <w:rPr>
          <w:b/>
          <w:bCs/>
          <w:sz w:val="24"/>
          <w:szCs w:val="24"/>
        </w:rPr>
        <w:t xml:space="preserve">Въпрос 1</w:t>
      </w:r>
      <w:r>
        <w:rPr>
          <w:i/>
          <w:iCs/>
          <w:color w:val="767676"/>
          <w:sz w:val="19"/>
          <w:szCs w:val="19"/>
        </w:rPr>
        <w:t xml:space="preserve">   (№ 571 от 780)</w:t>
      </w:r>
    </w:p>
    <w:p>
      <w:pPr>
        <w:spacing w:after="100"/>
      </w:pPr>
      <w:r>
        <w:rPr>
          <w:b/>
          <w:bCs/>
          <w:sz w:val="19"/>
          <w:szCs w:val="19"/>
        </w:rPr>
        <w:t xml:space="preserve">Подтема: </w:t>
      </w:r>
      <w:r>
        <w:rPr>
          <w:sz w:val="19"/>
          <w:szCs w:val="19"/>
        </w:rPr>
        <w:t xml:space="preserve">Понятие и правна същност</w:t>
      </w:r>
      <w:r>
        <w:rPr>
          <w:b/>
          <w:bCs/>
          <w:sz w:val="19"/>
          <w:szCs w:val="19"/>
        </w:rPr>
        <w:t xml:space="preserve">     Ниво: </w:t>
      </w:r>
      <w:r>
        <w:rPr>
          <w:sz w:val="19"/>
          <w:szCs w:val="19"/>
        </w:rPr>
        <w:t xml:space="preserve">Базово</w:t>
      </w:r>
    </w:p>
    <w:p>
      <w:pPr>
        <w:spacing w:after="80" w:before="0"/>
      </w:pPr>
      <w:r>
        <w:t xml:space="preserve">Кое съдържание е характерно за замяната по чл. 222 ЗЗД?</w:t>
      </w:r>
    </w:p>
    <w:p>
      <w:pPr>
        <w:spacing w:after="40"/>
        <w:ind w:left="431" w:hanging="360"/>
      </w:pPr>
      <w:r>
        <w:rPr>
          <w:b/>
          <w:bCs/>
        </w:rPr>
        <w:t xml:space="preserve">А) </w:t>
      </w:r>
      <w:r>
        <w:t xml:space="preserve">едната страна прехвърля право, а другата плаща парична цена</w:t>
      </w:r>
    </w:p>
    <w:p>
      <w:pPr>
        <w:spacing w:after="40"/>
        <w:ind w:left="431" w:hanging="360"/>
      </w:pPr>
      <w:r>
        <w:rPr>
          <w:b/>
          <w:bCs/>
        </w:rPr>
        <w:t xml:space="preserve">Б) </w:t>
      </w:r>
      <w:r>
        <w:t xml:space="preserve">страните прекратяват съществуваща между тях имуществена общност</w:t>
      </w:r>
    </w:p>
    <w:p>
      <w:pPr>
        <w:spacing w:after="40"/>
        <w:ind w:left="431" w:hanging="360"/>
      </w:pPr>
      <w:r>
        <w:rPr>
          <w:b/>
          <w:bCs/>
        </w:rPr>
        <w:t xml:space="preserve">В) </w:t>
      </w:r>
      <w:r>
        <w:t xml:space="preserve">страните се задължават взаимно да си прехвърлят вещи или права</w:t>
      </w:r>
    </w:p>
    <w:p>
      <w:pPr>
        <w:spacing w:after="40"/>
        <w:ind w:left="431" w:hanging="360"/>
      </w:pPr>
      <w:r>
        <w:rPr>
          <w:b/>
          <w:bCs/>
        </w:rPr>
        <w:t xml:space="preserve">Г) </w:t>
      </w:r>
      <w:r>
        <w:t xml:space="preserve">длъжникът погасява стар дълг чрез различна по вид престация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По силата на чл. 222 ЗЗД със замяната страните се задължават взаимно да си прехвърлят собственост върху вещи или други права. Всяка престация е основанието за другата и всяка страна е едновременно кредитор и длъжник.</w:t>
      </w:r>
    </w:p>
    <w:p>
      <w:pPr>
        <w:spacing w:after="100" w:before="0"/>
      </w:pPr>
      <w:r>
        <w:rPr>
          <w:b/>
          <w:bCs/>
        </w:rPr>
        <w:t xml:space="preserve">Защо А е грешен:  </w:t>
      </w:r>
      <w:r>
        <w:t xml:space="preserve">Това описва продажбата: там насрещната престация на купувача е парична цена, докато при замяната всяка страна прехвърля вещ или право.</w:t>
      </w:r>
    </w:p>
    <w:p>
      <w:pPr>
        <w:spacing w:after="100" w:before="0"/>
      </w:pPr>
      <w:r>
        <w:rPr>
          <w:b/>
          <w:bCs/>
        </w:rPr>
        <w:t xml:space="preserve">Защо Б е грешен:  </w:t>
      </w:r>
      <w:r>
        <w:t xml:space="preserve">Прекратяването на общност чрез разпределяне на общи права е делба; замяната прехвърля самостоятелни права между насрещни страни.</w:t>
      </w:r>
    </w:p>
    <w:p>
      <w:pPr>
        <w:spacing w:after="100" w:before="0"/>
      </w:pPr>
      <w:r>
        <w:rPr>
          <w:b/>
          <w:bCs/>
        </w:rPr>
        <w:t xml:space="preserve">Защо Г е грешен:  </w:t>
      </w:r>
      <w:r>
        <w:t xml:space="preserve">Погасяването на вече съществуващ дълг с различна престация е даване вместо изпълнение по чл. 65 ЗЗД, а не замяна.</w:t>
      </w:r>
    </w:p>
    <w:p>
      <w:pPr>
        <w:spacing w:after="140" w:before="0"/>
      </w:pPr>
      <w:r>
        <w:rPr>
          <w:b/>
          <w:bCs/>
        </w:rPr>
        <w:t xml:space="preserve">Методическа бележка:  </w:t>
      </w:r>
      <w:r>
        <w:t xml:space="preserve">Проверява разпознаването на насрещната престация като белег, който отличава замяната от продажбата, делбата и чл. 65 ЗЗД.</w:t>
      </w:r>
    </w:p>
    <w:p>
      <w:pPr>
        <w:pStyle w:val="Heading3"/>
        <w:spacing w:after="60" w:before="240"/>
      </w:pPr>
      <w:r>
        <w:rPr>
          <w:b/>
          <w:bCs/>
          <w:sz w:val="24"/>
          <w:szCs w:val="24"/>
        </w:rPr>
        <w:t xml:space="preserve">Въпрос 2</w:t>
      </w:r>
      <w:r>
        <w:rPr>
          <w:i/>
          <w:iCs/>
          <w:color w:val="767676"/>
          <w:sz w:val="19"/>
          <w:szCs w:val="19"/>
        </w:rPr>
        <w:t xml:space="preserve">   (№ 572 от 780)</w:t>
      </w:r>
    </w:p>
    <w:p>
      <w:pPr>
        <w:spacing w:after="100"/>
      </w:pPr>
      <w:r>
        <w:rPr>
          <w:b/>
          <w:bCs/>
          <w:sz w:val="19"/>
          <w:szCs w:val="19"/>
        </w:rPr>
        <w:t xml:space="preserve">Подтема: </w:t>
      </w:r>
      <w:r>
        <w:rPr>
          <w:sz w:val="19"/>
          <w:szCs w:val="19"/>
        </w:rPr>
        <w:t xml:space="preserve">Форма на договора</w:t>
      </w:r>
      <w:r>
        <w:rPr>
          <w:b/>
          <w:bCs/>
          <w:sz w:val="19"/>
          <w:szCs w:val="19"/>
        </w:rPr>
        <w:t xml:space="preserve">     Ниво: </w:t>
      </w:r>
      <w:r>
        <w:rPr>
          <w:sz w:val="19"/>
          <w:szCs w:val="19"/>
        </w:rPr>
        <w:t xml:space="preserve">Базово</w:t>
      </w:r>
    </w:p>
    <w:p>
      <w:pPr>
        <w:spacing w:after="80" w:before="0"/>
      </w:pPr>
      <w:r>
        <w:t xml:space="preserve">А. заменя лек автомобил срещу поземлен имот на Б. В каква форма следва да се сключи договорът?</w:t>
      </w:r>
    </w:p>
    <w:p>
      <w:pPr>
        <w:spacing w:after="40"/>
        <w:ind w:left="431" w:hanging="360"/>
      </w:pPr>
      <w:r>
        <w:rPr>
          <w:b/>
          <w:bCs/>
        </w:rPr>
        <w:t xml:space="preserve">А) </w:t>
      </w:r>
      <w:r>
        <w:t xml:space="preserve">писмена форма с нотариална заверка на подписите</w:t>
      </w:r>
    </w:p>
    <w:p>
      <w:pPr>
        <w:spacing w:after="40"/>
        <w:ind w:left="431" w:hanging="360"/>
      </w:pPr>
      <w:r>
        <w:rPr>
          <w:b/>
          <w:bCs/>
        </w:rPr>
        <w:t xml:space="preserve">Б) </w:t>
      </w:r>
      <w:r>
        <w:t xml:space="preserve">неформално, тъй като автомобилът е движима вещ</w:t>
      </w:r>
    </w:p>
    <w:p>
      <w:pPr>
        <w:spacing w:after="40"/>
        <w:ind w:left="431" w:hanging="360"/>
      </w:pPr>
      <w:r>
        <w:rPr>
          <w:b/>
          <w:bCs/>
        </w:rPr>
        <w:t xml:space="preserve">В) </w:t>
      </w:r>
      <w:r>
        <w:t xml:space="preserve">писмена форма, вписана в имотния регистър</w:t>
      </w:r>
    </w:p>
    <w:p>
      <w:pPr>
        <w:spacing w:after="40"/>
        <w:ind w:left="431" w:hanging="360"/>
      </w:pPr>
      <w:r>
        <w:rPr>
          <w:b/>
          <w:bCs/>
        </w:rPr>
        <w:t xml:space="preserve">Г) </w:t>
      </w:r>
      <w:r>
        <w:t xml:space="preserve">нотариален акт, който обхваща целия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Формата се определя от всяка прехвърляна престация, а прехвърлянето на вещно право върху недвижим имот изисква нотариален акт по чл. 18 ЗЗД. Достатъчно е единият предмет да налага тази форма, за да бъде сделката оформена в нея.</w:t>
      </w:r>
    </w:p>
    <w:p>
      <w:pPr>
        <w:spacing w:after="100" w:before="0"/>
      </w:pPr>
      <w:r>
        <w:rPr>
          <w:b/>
          <w:bCs/>
        </w:rPr>
        <w:t xml:space="preserve">Защо А е грешен:  </w:t>
      </w:r>
      <w:r>
        <w:t xml:space="preserve">Заверката на подписите не покрива изискването за нотариален акт при прехвърляне на вещно право върху недвижим имот.</w:t>
      </w:r>
    </w:p>
    <w:p>
      <w:pPr>
        <w:spacing w:after="100" w:before="0"/>
      </w:pPr>
      <w:r>
        <w:rPr>
          <w:b/>
          <w:bCs/>
        </w:rPr>
        <w:t xml:space="preserve">Защо Б е грешен:  </w:t>
      </w:r>
      <w:r>
        <w:t xml:space="preserve">Неформалността важи за обикновените движими вещи, но тук другата престация е недвижим имот и повишава изискването за форма.</w:t>
      </w:r>
    </w:p>
    <w:p>
      <w:pPr>
        <w:spacing w:after="100" w:before="0"/>
      </w:pPr>
      <w:r>
        <w:rPr>
          <w:b/>
          <w:bCs/>
        </w:rPr>
        <w:t xml:space="preserve">Защо В е грешен:  </w:t>
      </w:r>
      <w:r>
        <w:t xml:space="preserve">Вписването по чл. 112 ЗС следва акта и осигурява противопоставимост, но не замества самата нотариална форма.</w:t>
      </w:r>
    </w:p>
    <w:p>
      <w:pPr>
        <w:spacing w:after="140" w:before="0"/>
      </w:pPr>
      <w:r>
        <w:rPr>
          <w:b/>
          <w:bCs/>
        </w:rPr>
        <w:t xml:space="preserve">Методическа бележка:  </w:t>
      </w:r>
      <w:r>
        <w:t xml:space="preserve">Проверява правилото, че по-тежката форма на едната престация определя формата на целия договор за замяна.</w:t>
      </w:r>
    </w:p>
    <w:p>
      <w:pPr>
        <w:pStyle w:val="Heading3"/>
        <w:spacing w:after="60" w:before="240"/>
      </w:pPr>
      <w:r>
        <w:rPr>
          <w:b/>
          <w:bCs/>
          <w:sz w:val="24"/>
          <w:szCs w:val="24"/>
        </w:rPr>
        <w:t xml:space="preserve">Въпрос 3</w:t>
      </w:r>
      <w:r>
        <w:rPr>
          <w:i/>
          <w:iCs/>
          <w:color w:val="767676"/>
          <w:sz w:val="19"/>
          <w:szCs w:val="19"/>
        </w:rPr>
        <w:t xml:space="preserve">   (№ 573 от 780)</w:t>
      </w:r>
    </w:p>
    <w:p>
      <w:pPr>
        <w:spacing w:after="100"/>
      </w:pPr>
      <w:r>
        <w:rPr>
          <w:b/>
          <w:bCs/>
          <w:sz w:val="19"/>
          <w:szCs w:val="19"/>
        </w:rPr>
        <w:t xml:space="preserve">Подтема: </w:t>
      </w:r>
      <w:r>
        <w:rPr>
          <w:sz w:val="19"/>
          <w:szCs w:val="19"/>
        </w:rPr>
        <w:t xml:space="preserve">Съответно приложение на правилата за продажбата</w:t>
      </w:r>
      <w:r>
        <w:rPr>
          <w:b/>
          <w:bCs/>
          <w:sz w:val="19"/>
          <w:szCs w:val="19"/>
        </w:rPr>
        <w:t xml:space="preserve">     Ниво: </w:t>
      </w:r>
      <w:r>
        <w:rPr>
          <w:sz w:val="19"/>
          <w:szCs w:val="19"/>
        </w:rPr>
        <w:t xml:space="preserve">Средно</w:t>
      </w:r>
    </w:p>
    <w:p>
      <w:pPr>
        <w:spacing w:after="80" w:before="0"/>
      </w:pPr>
      <w:r>
        <w:t xml:space="preserve">Изразът, че всеки заменител е продавач на даденото и купувач на полученото, означава, че:</w:t>
      </w:r>
    </w:p>
    <w:p>
      <w:pPr>
        <w:spacing w:after="40"/>
        <w:ind w:left="431" w:hanging="360"/>
      </w:pPr>
      <w:r>
        <w:rPr>
          <w:b/>
          <w:bCs/>
        </w:rPr>
        <w:t xml:space="preserve">А) </w:t>
      </w:r>
      <w:r>
        <w:t xml:space="preserve">продажбените правила се прилагат съответно към единния договор</w:t>
      </w:r>
    </w:p>
    <w:p>
      <w:pPr>
        <w:spacing w:after="40"/>
        <w:ind w:left="431" w:hanging="360"/>
      </w:pPr>
      <w:r>
        <w:rPr>
          <w:b/>
          <w:bCs/>
        </w:rPr>
        <w:t xml:space="preserve">Б) </w:t>
      </w:r>
      <w:r>
        <w:t xml:space="preserve">сключени са два самостоятелни договора за продажба между страните</w:t>
      </w:r>
    </w:p>
    <w:p>
      <w:pPr>
        <w:spacing w:after="40"/>
        <w:ind w:left="431" w:hanging="360"/>
      </w:pPr>
      <w:r>
        <w:rPr>
          <w:b/>
          <w:bCs/>
        </w:rPr>
        <w:t xml:space="preserve">В) </w:t>
      </w:r>
      <w:r>
        <w:t xml:space="preserve">всяка престация подлежи на отделна квалификация и отделен режим</w:t>
      </w:r>
    </w:p>
    <w:p>
      <w:pPr>
        <w:spacing w:after="40"/>
        <w:ind w:left="431" w:hanging="360"/>
      </w:pPr>
      <w:r>
        <w:rPr>
          <w:b/>
          <w:bCs/>
        </w:rPr>
        <w:t xml:space="preserve">Г) </w:t>
      </w:r>
      <w:r>
        <w:t xml:space="preserve">договорът поражда две отделни задължения за плащане на цена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Член 223 ЗЗД постановява, че правилата за продажбата се прилагат съответно, като всеки заменител се смята за продавач на това, което дава, и за купувач на това, което получава. Формулата служи за определяне на отговорността, без да разчленява договора.</w:t>
      </w:r>
    </w:p>
    <w:p>
      <w:pPr>
        <w:spacing w:after="100" w:before="0"/>
      </w:pPr>
      <w:r>
        <w:rPr>
          <w:b/>
          <w:bCs/>
        </w:rPr>
        <w:t xml:space="preserve">Защо Б е грешен:  </w:t>
      </w:r>
      <w:r>
        <w:t xml:space="preserve">Изразът „две насрещни продажби“ е обяснителен; замяната остава единен договор, а не сбор от два самостоятелни договора.</w:t>
      </w:r>
    </w:p>
    <w:p>
      <w:pPr>
        <w:spacing w:after="100" w:before="0"/>
      </w:pPr>
      <w:r>
        <w:rPr>
          <w:b/>
          <w:bCs/>
        </w:rPr>
        <w:t xml:space="preserve">Защо В е грешен:  </w:t>
      </w:r>
      <w:r>
        <w:t xml:space="preserve">Двете престации имат обща правна съдба, защото всяка е основание за другата; отделен режим за всяка от тях не се формира.</w:t>
      </w:r>
    </w:p>
    <w:p>
      <w:pPr>
        <w:spacing w:after="100" w:before="0"/>
      </w:pPr>
      <w:r>
        <w:rPr>
          <w:b/>
          <w:bCs/>
        </w:rPr>
        <w:t xml:space="preserve">Защо Г е грешен:  </w:t>
      </w:r>
      <w:r>
        <w:t xml:space="preserve">Задължение за плащане на цена липсва — насрещните задължения са прехвърлителни, а не парични.</w:t>
      </w:r>
    </w:p>
    <w:p>
      <w:pPr>
        <w:spacing w:after="140" w:before="0"/>
      </w:pPr>
      <w:r>
        <w:rPr>
          <w:b/>
          <w:bCs/>
        </w:rPr>
        <w:t xml:space="preserve">Методическа бележка:  </w:t>
      </w:r>
      <w:r>
        <w:t xml:space="preserve">Проверява разбирането, че чл. 223 ЗЗД задава техника на препращане, а не разделя договора на две продажби.</w:t>
      </w:r>
    </w:p>
    <w:p>
      <w:pPr>
        <w:pStyle w:val="Heading3"/>
        <w:spacing w:after="60" w:before="240"/>
      </w:pPr>
      <w:r>
        <w:rPr>
          <w:b/>
          <w:bCs/>
          <w:sz w:val="24"/>
          <w:szCs w:val="24"/>
        </w:rPr>
        <w:t xml:space="preserve">Въпрос 4</w:t>
      </w:r>
      <w:r>
        <w:rPr>
          <w:i/>
          <w:iCs/>
          <w:color w:val="767676"/>
          <w:sz w:val="19"/>
          <w:szCs w:val="19"/>
        </w:rPr>
        <w:t xml:space="preserve">   (№ 574 от 780)</w:t>
      </w:r>
    </w:p>
    <w:p>
      <w:pPr>
        <w:spacing w:after="100"/>
      </w:pPr>
      <w:r>
        <w:rPr>
          <w:b/>
          <w:bCs/>
          <w:sz w:val="19"/>
          <w:szCs w:val="19"/>
        </w:rPr>
        <w:t xml:space="preserve">Подтема: </w:t>
      </w:r>
      <w:r>
        <w:rPr>
          <w:sz w:val="19"/>
          <w:szCs w:val="19"/>
        </w:rPr>
        <w:t xml:space="preserve">Еквивалентност на престациите</w:t>
      </w:r>
      <w:r>
        <w:rPr>
          <w:b/>
          <w:bCs/>
          <w:sz w:val="19"/>
          <w:szCs w:val="19"/>
        </w:rPr>
        <w:t xml:space="preserve">     Ниво: </w:t>
      </w:r>
      <w:r>
        <w:rPr>
          <w:sz w:val="19"/>
          <w:szCs w:val="19"/>
        </w:rPr>
        <w:t xml:space="preserve">Средно</w:t>
      </w:r>
    </w:p>
    <w:p>
      <w:pPr>
        <w:spacing w:after="80" w:before="0"/>
      </w:pPr>
      <w:r>
        <w:t xml:space="preserve">Заменените имоти се различават значително по пазарна стойност. Как това се отразява на действителността на договора?</w:t>
      </w:r>
    </w:p>
    <w:p>
      <w:pPr>
        <w:spacing w:after="40"/>
        <w:ind w:left="431" w:hanging="360"/>
      </w:pPr>
      <w:r>
        <w:rPr>
          <w:b/>
          <w:bCs/>
        </w:rPr>
        <w:t xml:space="preserve">А) </w:t>
      </w:r>
      <w:r>
        <w:t xml:space="preserve">договорът е нищожен поради нееквивалентност на престациите</w:t>
      </w:r>
    </w:p>
    <w:p>
      <w:pPr>
        <w:spacing w:after="40"/>
        <w:ind w:left="431" w:hanging="360"/>
      </w:pPr>
      <w:r>
        <w:rPr>
          <w:b/>
          <w:bCs/>
        </w:rPr>
        <w:t xml:space="preserve">Б) </w:t>
      </w:r>
      <w:r>
        <w:t xml:space="preserve">разликата сама по себе си не опорочава сключения договор</w:t>
      </w:r>
    </w:p>
    <w:p>
      <w:pPr>
        <w:spacing w:after="40"/>
        <w:ind w:left="431" w:hanging="360"/>
      </w:pPr>
      <w:r>
        <w:rPr>
          <w:b/>
          <w:bCs/>
        </w:rPr>
        <w:t xml:space="preserve">В) </w:t>
      </w:r>
      <w:r>
        <w:t xml:space="preserve">договорът се преквалифицира в дарение за разликата</w:t>
      </w:r>
    </w:p>
    <w:p>
      <w:pPr>
        <w:spacing w:after="40"/>
        <w:ind w:left="431" w:hanging="360"/>
      </w:pPr>
      <w:r>
        <w:rPr>
          <w:b/>
          <w:bCs/>
        </w:rPr>
        <w:t xml:space="preserve">Г) </w:t>
      </w:r>
      <w:r>
        <w:t xml:space="preserve">сделката е унищожаема поради явно неизгодни условия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Икономическата равностойност не е условие за действителност по чл. 222 ЗЗД: страните свободно оценяват интереса си. Очевидната нееквивалентност има значение, ако сочи порок на волята, накърняване на добрите нрави или друг самостоятелен порок.</w:t>
      </w:r>
    </w:p>
    <w:p>
      <w:pPr>
        <w:spacing w:after="100" w:before="0"/>
      </w:pPr>
      <w:r>
        <w:rPr>
          <w:b/>
          <w:bCs/>
        </w:rPr>
        <w:t xml:space="preserve">Защо А е грешен:  </w:t>
      </w:r>
      <w:r>
        <w:t xml:space="preserve">Липсата на равностойност не е самостоятелно основание за нищожност; нужен е установен порок по чл. 26 ЗЗД.</w:t>
      </w:r>
    </w:p>
    <w:p>
      <w:pPr>
        <w:spacing w:after="100" w:before="0"/>
      </w:pPr>
      <w:r>
        <w:rPr>
          <w:b/>
          <w:bCs/>
        </w:rPr>
        <w:t xml:space="preserve">Защо В е грешен:  </w:t>
      </w:r>
      <w:r>
        <w:t xml:space="preserve">Значителната разлика не доказва прикрито дарение — необходима е съгласувана воля за безвъзмездност.</w:t>
      </w:r>
    </w:p>
    <w:p>
      <w:pPr>
        <w:spacing w:after="100" w:before="0"/>
      </w:pPr>
      <w:r>
        <w:rPr>
          <w:b/>
          <w:bCs/>
        </w:rPr>
        <w:t xml:space="preserve">Защо Г е грешен:  </w:t>
      </w:r>
      <w:r>
        <w:t xml:space="preserve">Унищожаемостта изисква свои предпоставки; самата разлика в стойностите не ги замества.</w:t>
      </w:r>
    </w:p>
    <w:p>
      <w:pPr>
        <w:spacing w:after="140" w:before="0"/>
      </w:pPr>
      <w:r>
        <w:rPr>
          <w:b/>
          <w:bCs/>
        </w:rPr>
        <w:t xml:space="preserve">Методическа бележка:  </w:t>
      </w:r>
      <w:r>
        <w:t xml:space="preserve">Проверява дали студентът отделя стойностната разлика от самостоятелния порок на сделката.</w:t>
      </w:r>
    </w:p>
    <w:p>
      <w:pPr>
        <w:pStyle w:val="Heading3"/>
        <w:spacing w:after="60" w:before="240"/>
      </w:pPr>
      <w:r>
        <w:rPr>
          <w:b/>
          <w:bCs/>
          <w:sz w:val="24"/>
          <w:szCs w:val="24"/>
        </w:rPr>
        <w:t xml:space="preserve">Въпрос 5</w:t>
      </w:r>
      <w:r>
        <w:rPr>
          <w:i/>
          <w:iCs/>
          <w:color w:val="767676"/>
          <w:sz w:val="19"/>
          <w:szCs w:val="19"/>
        </w:rPr>
        <w:t xml:space="preserve">   (№ 575 от 780)</w:t>
      </w:r>
    </w:p>
    <w:p>
      <w:pPr>
        <w:spacing w:after="100"/>
      </w:pPr>
      <w:r>
        <w:rPr>
          <w:b/>
          <w:bCs/>
          <w:sz w:val="19"/>
          <w:szCs w:val="19"/>
        </w:rPr>
        <w:t xml:space="preserve">Подтема: </w:t>
      </w:r>
      <w:r>
        <w:rPr>
          <w:sz w:val="19"/>
          <w:szCs w:val="19"/>
        </w:rPr>
        <w:t xml:space="preserve">Смесена престация с доплащане</w:t>
      </w:r>
      <w:r>
        <w:rPr>
          <w:b/>
          <w:bCs/>
          <w:sz w:val="19"/>
          <w:szCs w:val="19"/>
        </w:rPr>
        <w:t xml:space="preserve">     Ниво: </w:t>
      </w:r>
      <w:r>
        <w:rPr>
          <w:sz w:val="19"/>
          <w:szCs w:val="19"/>
        </w:rPr>
        <w:t xml:space="preserve">Средно</w:t>
      </w:r>
    </w:p>
    <w:p>
      <w:pPr>
        <w:spacing w:after="80" w:before="0"/>
      </w:pPr>
      <w:r>
        <w:t xml:space="preserve">Страните разменят два имота, като едната доплаща сума за изравняване на стойностите. Как се квалифицира договорът?</w:t>
      </w:r>
    </w:p>
    <w:p>
      <w:pPr>
        <w:spacing w:after="40"/>
        <w:ind w:left="431" w:hanging="360"/>
      </w:pPr>
      <w:r>
        <w:rPr>
          <w:b/>
          <w:bCs/>
        </w:rPr>
        <w:t xml:space="preserve">А) </w:t>
      </w:r>
      <w:r>
        <w:t xml:space="preserve">договорът е продажба, защото е уговорена парична сума</w:t>
      </w:r>
    </w:p>
    <w:p>
      <w:pPr>
        <w:spacing w:after="40"/>
        <w:ind w:left="431" w:hanging="360"/>
      </w:pPr>
      <w:r>
        <w:rPr>
          <w:b/>
          <w:bCs/>
        </w:rPr>
        <w:t xml:space="preserve">Б) </w:t>
      </w:r>
      <w:r>
        <w:t xml:space="preserve">налице са два договора — замяна и продажба на разликата</w:t>
      </w:r>
    </w:p>
    <w:p>
      <w:pPr>
        <w:spacing w:after="40"/>
        <w:ind w:left="431" w:hanging="360"/>
      </w:pPr>
      <w:r>
        <w:rPr>
          <w:b/>
          <w:bCs/>
        </w:rPr>
        <w:t xml:space="preserve">В) </w:t>
      </w:r>
      <w:r>
        <w:t xml:space="preserve">остава замяна, ако парите имат допълващ характер</w:t>
      </w:r>
    </w:p>
    <w:p>
      <w:pPr>
        <w:spacing w:after="40"/>
        <w:ind w:left="431" w:hanging="360"/>
      </w:pPr>
      <w:r>
        <w:rPr>
          <w:b/>
          <w:bCs/>
        </w:rPr>
        <w:t xml:space="preserve">Г) </w:t>
      </w:r>
      <w:r>
        <w:t xml:space="preserve">сделката е смесена по силата на стойностен праг в закона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Доплащането за изравняване не изключва непременно замяната. Когато парите са допълващ и подчинен елемент, основната размяна на права запазва характера на договора, а квалификацията следва съдържанието и общата воля по чл. 20 ЗЗД.</w:t>
      </w:r>
    </w:p>
    <w:p>
      <w:pPr>
        <w:spacing w:after="100" w:before="0"/>
      </w:pPr>
      <w:r>
        <w:rPr>
          <w:b/>
          <w:bCs/>
        </w:rPr>
        <w:t xml:space="preserve">Защо А е грешен:  </w:t>
      </w:r>
      <w:r>
        <w:t xml:space="preserve">Продажба би била налице, ако едната престация се състои единствено в пари; тук насрещните права се разменят.</w:t>
      </w:r>
    </w:p>
    <w:p>
      <w:pPr>
        <w:spacing w:after="100" w:before="0"/>
      </w:pPr>
      <w:r>
        <w:rPr>
          <w:b/>
          <w:bCs/>
        </w:rPr>
        <w:t xml:space="preserve">Защо Б е грешен:  </w:t>
      </w:r>
      <w:r>
        <w:t xml:space="preserve">Разчленяването на сделката на два договора не отговаря на единния характер на замяната по чл. 222 ЗЗД.</w:t>
      </w:r>
    </w:p>
    <w:p>
      <w:pPr>
        <w:spacing w:after="100" w:before="0"/>
      </w:pPr>
      <w:r>
        <w:rPr>
          <w:b/>
          <w:bCs/>
        </w:rPr>
        <w:t xml:space="preserve">Защо Г е грешен:  </w:t>
      </w:r>
      <w:r>
        <w:t xml:space="preserve">Законът не съдържа механичен стойностен праг; решението е конкретно според съдържанието на уговорките.</w:t>
      </w:r>
    </w:p>
    <w:p>
      <w:pPr>
        <w:spacing w:after="140" w:before="0"/>
      </w:pPr>
      <w:r>
        <w:rPr>
          <w:b/>
          <w:bCs/>
        </w:rPr>
        <w:t xml:space="preserve">Методическа бележка:  </w:t>
      </w:r>
      <w:r>
        <w:t xml:space="preserve">Проверява преценката кога паричният елемент е подчинен и кога сочи продажба или смесен договор.</w:t>
      </w:r>
    </w:p>
    <w:p>
      <w:pPr>
        <w:pStyle w:val="Heading3"/>
        <w:spacing w:after="60" w:before="240"/>
      </w:pPr>
      <w:r>
        <w:rPr>
          <w:b/>
          <w:bCs/>
          <w:sz w:val="24"/>
          <w:szCs w:val="24"/>
        </w:rPr>
        <w:t xml:space="preserve">Въпрос 6</w:t>
      </w:r>
      <w:r>
        <w:rPr>
          <w:i/>
          <w:iCs/>
          <w:color w:val="767676"/>
          <w:sz w:val="19"/>
          <w:szCs w:val="19"/>
        </w:rPr>
        <w:t xml:space="preserve">   (№ 576 от 780)</w:t>
      </w:r>
    </w:p>
    <w:p>
      <w:pPr>
        <w:spacing w:after="100"/>
      </w:pPr>
      <w:r>
        <w:rPr>
          <w:b/>
          <w:bCs/>
          <w:sz w:val="19"/>
          <w:szCs w:val="19"/>
        </w:rPr>
        <w:t xml:space="preserve">Подтема: </w:t>
      </w:r>
      <w:r>
        <w:rPr>
          <w:sz w:val="19"/>
          <w:szCs w:val="19"/>
        </w:rPr>
        <w:t xml:space="preserve">Отграничение от даване вместо изпълнение</w:t>
      </w:r>
      <w:r>
        <w:rPr>
          <w:b/>
          <w:bCs/>
          <w:sz w:val="19"/>
          <w:szCs w:val="19"/>
        </w:rPr>
        <w:t xml:space="preserve">     Ниво: </w:t>
      </w:r>
      <w:r>
        <w:rPr>
          <w:sz w:val="19"/>
          <w:szCs w:val="19"/>
        </w:rPr>
        <w:t xml:space="preserve">Средно</w:t>
      </w:r>
    </w:p>
    <w:p>
      <w:pPr>
        <w:spacing w:after="80" w:before="0"/>
      </w:pPr>
      <w:r>
        <w:t xml:space="preserve">Кое разграничава замяната от даването вместо изпълнение по чл. 65 ЗЗД?</w:t>
      </w:r>
    </w:p>
    <w:p>
      <w:pPr>
        <w:spacing w:after="40"/>
        <w:ind w:left="431" w:hanging="360"/>
      </w:pPr>
      <w:r>
        <w:rPr>
          <w:b/>
          <w:bCs/>
        </w:rPr>
        <w:t xml:space="preserve">А) </w:t>
      </w:r>
      <w:r>
        <w:t xml:space="preserve">при замяната престациите се разменят между съсобственици</w:t>
      </w:r>
    </w:p>
    <w:p>
      <w:pPr>
        <w:spacing w:after="40"/>
        <w:ind w:left="431" w:hanging="360"/>
      </w:pPr>
      <w:r>
        <w:rPr>
          <w:b/>
          <w:bCs/>
        </w:rPr>
        <w:t xml:space="preserve">Б) </w:t>
      </w:r>
      <w:r>
        <w:t xml:space="preserve">при замяната се иска съгласие на кредитора за престацията</w:t>
      </w:r>
    </w:p>
    <w:p>
      <w:pPr>
        <w:spacing w:after="40"/>
        <w:ind w:left="431" w:hanging="360"/>
      </w:pPr>
      <w:r>
        <w:rPr>
          <w:b/>
          <w:bCs/>
        </w:rPr>
        <w:t xml:space="preserve">В) </w:t>
      </w:r>
      <w:r>
        <w:t xml:space="preserve">при замяната предметът се определя от вече съществуващ дълг</w:t>
      </w:r>
    </w:p>
    <w:p>
      <w:pPr>
        <w:spacing w:after="40"/>
        <w:ind w:left="431" w:hanging="360"/>
      </w:pPr>
      <w:r>
        <w:rPr>
          <w:b/>
          <w:bCs/>
        </w:rPr>
        <w:t xml:space="preserve">Г) </w:t>
      </w:r>
      <w:r>
        <w:t xml:space="preserve">при замяната и двете задължения възникват от самия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чл. 65 ЗЗД кредиторът приема различна престация за погасяване на вече съществуващ дълг, докато при замяната по чл. 222 ЗЗД и двете насрещни задължения се пораждат от самия договор.</w:t>
      </w:r>
    </w:p>
    <w:p>
      <w:pPr>
        <w:spacing w:after="100" w:before="0"/>
      </w:pPr>
      <w:r>
        <w:rPr>
          <w:b/>
          <w:bCs/>
        </w:rPr>
        <w:t xml:space="preserve">Защо А е грешен:  </w:t>
      </w:r>
      <w:r>
        <w:t xml:space="preserve">Съсобствеността не е елемент от фактическия състав на замяната; разпределянето на общи права е характерно за делбата.</w:t>
      </w:r>
    </w:p>
    <w:p>
      <w:pPr>
        <w:spacing w:after="100" w:before="0"/>
      </w:pPr>
      <w:r>
        <w:rPr>
          <w:b/>
          <w:bCs/>
        </w:rPr>
        <w:t xml:space="preserve">Защо Б е грешен:  </w:t>
      </w:r>
      <w:r>
        <w:t xml:space="preserve">Съгласието на кредитора за друга престация е белег на даването вместо изпълнение, а не на замяната.</w:t>
      </w:r>
    </w:p>
    <w:p>
      <w:pPr>
        <w:spacing w:after="100" w:before="0"/>
      </w:pPr>
      <w:r>
        <w:rPr>
          <w:b/>
          <w:bCs/>
        </w:rPr>
        <w:t xml:space="preserve">Защо В е грешен:  </w:t>
      </w:r>
      <w:r>
        <w:t xml:space="preserve">Обратното е вярно: предметът при чл. 65 ЗЗД е свързан с предходния дълг, а при замяната се определя от самия договор.</w:t>
      </w:r>
    </w:p>
    <w:p>
      <w:pPr>
        <w:spacing w:after="140" w:before="0"/>
      </w:pPr>
      <w:r>
        <w:rPr>
          <w:b/>
          <w:bCs/>
        </w:rPr>
        <w:t xml:space="preserve">Методическа бележка:  </w:t>
      </w:r>
      <w:r>
        <w:t xml:space="preserve">Проверява източника на задълженията като критерий за отграничение между двата института.</w:t>
      </w:r>
    </w:p>
    <w:p>
      <w:pPr>
        <w:pStyle w:val="Heading3"/>
        <w:spacing w:after="60" w:before="240"/>
      </w:pPr>
      <w:r>
        <w:rPr>
          <w:b/>
          <w:bCs/>
          <w:sz w:val="24"/>
          <w:szCs w:val="24"/>
        </w:rPr>
        <w:t xml:space="preserve">Въпрос 7</w:t>
      </w:r>
      <w:r>
        <w:rPr>
          <w:i/>
          <w:iCs/>
          <w:color w:val="767676"/>
          <w:sz w:val="19"/>
          <w:szCs w:val="19"/>
        </w:rPr>
        <w:t xml:space="preserve">   (№ 577 от 780)</w:t>
      </w:r>
    </w:p>
    <w:p>
      <w:pPr>
        <w:spacing w:after="100"/>
      </w:pPr>
      <w:r>
        <w:rPr>
          <w:b/>
          <w:bCs/>
          <w:sz w:val="19"/>
          <w:szCs w:val="19"/>
        </w:rPr>
        <w:t xml:space="preserve">Подтема: </w:t>
      </w:r>
      <w:r>
        <w:rPr>
          <w:sz w:val="19"/>
          <w:szCs w:val="19"/>
        </w:rPr>
        <w:t xml:space="preserve">Вещнопрехвърлително действие при родови вещи</w:t>
      </w:r>
      <w:r>
        <w:rPr>
          <w:b/>
          <w:bCs/>
          <w:sz w:val="19"/>
          <w:szCs w:val="19"/>
        </w:rPr>
        <w:t xml:space="preserve">     Ниво: </w:t>
      </w:r>
      <w:r>
        <w:rPr>
          <w:sz w:val="19"/>
          <w:szCs w:val="19"/>
        </w:rPr>
        <w:t xml:space="preserve">Средно</w:t>
      </w:r>
    </w:p>
    <w:p>
      <w:pPr>
        <w:spacing w:after="80" w:before="0"/>
      </w:pPr>
      <w:r>
        <w:t xml:space="preserve">Кога преминава собствеността при замяна на родово определени вещи?</w:t>
      </w:r>
    </w:p>
    <w:p>
      <w:pPr>
        <w:spacing w:after="40"/>
        <w:ind w:left="431" w:hanging="360"/>
      </w:pPr>
      <w:r>
        <w:rPr>
          <w:b/>
          <w:bCs/>
        </w:rPr>
        <w:t xml:space="preserve">А) </w:t>
      </w:r>
      <w:r>
        <w:t xml:space="preserve">след индивидуализация, а при липса — с предаването</w:t>
      </w:r>
    </w:p>
    <w:p>
      <w:pPr>
        <w:spacing w:after="40"/>
        <w:ind w:left="431" w:hanging="360"/>
      </w:pPr>
      <w:r>
        <w:rPr>
          <w:b/>
          <w:bCs/>
        </w:rPr>
        <w:t xml:space="preserve">Б) </w:t>
      </w:r>
      <w:r>
        <w:t xml:space="preserve">със самото постигане на съгласието по договора</w:t>
      </w:r>
    </w:p>
    <w:p>
      <w:pPr>
        <w:spacing w:after="40"/>
        <w:ind w:left="431" w:hanging="360"/>
      </w:pPr>
      <w:r>
        <w:rPr>
          <w:b/>
          <w:bCs/>
        </w:rPr>
        <w:t xml:space="preserve">В) </w:t>
      </w:r>
      <w:r>
        <w:t xml:space="preserve">с изтичане на уговорения срок за преглеждане</w:t>
      </w:r>
    </w:p>
    <w:p>
      <w:pPr>
        <w:spacing w:after="40"/>
        <w:ind w:left="431" w:hanging="360"/>
      </w:pPr>
      <w:r>
        <w:rPr>
          <w:b/>
          <w:bCs/>
        </w:rPr>
        <w:t xml:space="preserve">Г) </w:t>
      </w:r>
      <w:r>
        <w:t xml:space="preserve">с вписване на договора или уведомяване на трето лице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родово определени вещи собствеността преминава след индивидуализация по съгласие, а при липса на такава — с предаването. За разпределението на риска е относим специалният момент на индивидуализацията по чл. 186а ЗЗД.</w:t>
      </w:r>
    </w:p>
    <w:p>
      <w:pPr>
        <w:spacing w:after="100" w:before="0"/>
      </w:pPr>
      <w:r>
        <w:rPr>
          <w:b/>
          <w:bCs/>
        </w:rPr>
        <w:t xml:space="preserve">Защо Б е грешен:  </w:t>
      </w:r>
      <w:r>
        <w:t xml:space="preserve">Правилото на чл. 24, ал. 1 ЗЗД за преминаване със съгласието се отнася до индивидуално определените права.</w:t>
      </w:r>
    </w:p>
    <w:p>
      <w:pPr>
        <w:spacing w:after="100" w:before="0"/>
      </w:pPr>
      <w:r>
        <w:rPr>
          <w:b/>
          <w:bCs/>
        </w:rPr>
        <w:t xml:space="preserve">Защо В е грешен:  </w:t>
      </w:r>
      <w:r>
        <w:t xml:space="preserve">Срокът за преглед касае уведомяването за недостатъци по чл. 193–197 ЗЗД, а не момента на вещния ефект.</w:t>
      </w:r>
    </w:p>
    <w:p>
      <w:pPr>
        <w:spacing w:after="100" w:before="0"/>
      </w:pPr>
      <w:r>
        <w:rPr>
          <w:b/>
          <w:bCs/>
        </w:rPr>
        <w:t xml:space="preserve">Защо Г е грешен:  </w:t>
      </w:r>
      <w:r>
        <w:t xml:space="preserve">Вписването осигурява противопоставимост при недвижими имоти и не определя вещния ефект при родови вещи.</w:t>
      </w:r>
    </w:p>
    <w:p>
      <w:pPr>
        <w:spacing w:after="140" w:before="0"/>
      </w:pPr>
      <w:r>
        <w:rPr>
          <w:b/>
          <w:bCs/>
        </w:rPr>
        <w:t xml:space="preserve">Методическа бележка:  </w:t>
      </w:r>
      <w:r>
        <w:t xml:space="preserve">Проверява разграничението на момента на прехвърляне при индивидуално и при родово определени престации.</w:t>
      </w:r>
    </w:p>
    <w:p>
      <w:pPr>
        <w:pStyle w:val="Heading3"/>
        <w:spacing w:after="60" w:before="240"/>
      </w:pPr>
      <w:r>
        <w:rPr>
          <w:b/>
          <w:bCs/>
          <w:sz w:val="24"/>
          <w:szCs w:val="24"/>
        </w:rPr>
        <w:t xml:space="preserve">Въпрос 8</w:t>
      </w:r>
      <w:r>
        <w:rPr>
          <w:i/>
          <w:iCs/>
          <w:color w:val="767676"/>
          <w:sz w:val="19"/>
          <w:szCs w:val="19"/>
        </w:rPr>
        <w:t xml:space="preserve">   (№ 578 от 780)</w:t>
      </w:r>
    </w:p>
    <w:p>
      <w:pPr>
        <w:spacing w:after="100"/>
      </w:pPr>
      <w:r>
        <w:rPr>
          <w:b/>
          <w:bCs/>
          <w:sz w:val="19"/>
          <w:szCs w:val="19"/>
        </w:rPr>
        <w:t xml:space="preserve">Подтема: </w:t>
      </w:r>
      <w:r>
        <w:rPr>
          <w:sz w:val="19"/>
          <w:szCs w:val="19"/>
        </w:rPr>
        <w:t xml:space="preserve">Отговорност за съдебно отстранение</w:t>
      </w:r>
      <w:r>
        <w:rPr>
          <w:b/>
          <w:bCs/>
          <w:sz w:val="19"/>
          <w:szCs w:val="19"/>
        </w:rPr>
        <w:t xml:space="preserve">     Ниво: </w:t>
      </w:r>
      <w:r>
        <w:rPr>
          <w:sz w:val="19"/>
          <w:szCs w:val="19"/>
        </w:rPr>
        <w:t xml:space="preserve">Високо</w:t>
      </w:r>
    </w:p>
    <w:p>
      <w:pPr>
        <w:spacing w:after="80" w:before="0"/>
      </w:pPr>
      <w:r>
        <w:t xml:space="preserve">Б. губи получения по замяна имот след иск на трето лице. Как се разбира връщането на „цената“ по правилата за евикция?</w:t>
      </w:r>
    </w:p>
    <w:p>
      <w:pPr>
        <w:spacing w:after="40"/>
        <w:ind w:left="431" w:hanging="360"/>
      </w:pPr>
      <w:r>
        <w:rPr>
          <w:b/>
          <w:bCs/>
        </w:rPr>
        <w:t xml:space="preserve">А) </w:t>
      </w:r>
      <w:r>
        <w:t xml:space="preserve">присъждане на пазарната цена по данъчната оценка на имота</w:t>
      </w:r>
    </w:p>
    <w:p>
      <w:pPr>
        <w:spacing w:after="40"/>
        <w:ind w:left="431" w:hanging="360"/>
      </w:pPr>
      <w:r>
        <w:rPr>
          <w:b/>
          <w:bCs/>
        </w:rPr>
        <w:t xml:space="preserve">Б) </w:t>
      </w:r>
      <w:r>
        <w:t xml:space="preserve">връщане на дадената насрещна престация или стойността ѝ</w:t>
      </w:r>
    </w:p>
    <w:p>
      <w:pPr>
        <w:spacing w:after="40"/>
        <w:ind w:left="431" w:hanging="360"/>
      </w:pPr>
      <w:r>
        <w:rPr>
          <w:b/>
          <w:bCs/>
        </w:rPr>
        <w:t xml:space="preserve">В) </w:t>
      </w:r>
      <w:r>
        <w:t xml:space="preserve">плащане на сума, равна на разноските по нотариалния акт</w:t>
      </w:r>
    </w:p>
    <w:p>
      <w:pPr>
        <w:spacing w:after="40"/>
        <w:ind w:left="431" w:hanging="360"/>
      </w:pPr>
      <w:r>
        <w:rPr>
          <w:b/>
          <w:bCs/>
        </w:rPr>
        <w:t xml:space="preserve">Г) </w:t>
      </w:r>
      <w:r>
        <w:t xml:space="preserve">отпадане на претенцията, тъй като цена не е била уговорена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замяната връщането на „цената“ се разбира функционално като възстановяване на дадената насрещна престация или нейната стойност. Тази адаптация показва защо чл. 223 ЗЗД изисква съответно, а не буквално прилагане на продажбените правила.</w:t>
      </w:r>
    </w:p>
    <w:p>
      <w:pPr>
        <w:spacing w:after="100" w:before="0"/>
      </w:pPr>
      <w:r>
        <w:rPr>
          <w:b/>
          <w:bCs/>
        </w:rPr>
        <w:t xml:space="preserve">Защо А е грешен:  </w:t>
      </w:r>
      <w:r>
        <w:t xml:space="preserve">Данъчната оценка е фискален показател и не измерва дадената от изправната страна престация.</w:t>
      </w:r>
    </w:p>
    <w:p>
      <w:pPr>
        <w:spacing w:after="100" w:before="0"/>
      </w:pPr>
      <w:r>
        <w:rPr>
          <w:b/>
          <w:bCs/>
        </w:rPr>
        <w:t xml:space="preserve">Защо В е грешен:  </w:t>
      </w:r>
      <w:r>
        <w:t xml:space="preserve">Разноските по сделката са отделно перо; те не заместват връщането на насрещната престация.</w:t>
      </w:r>
    </w:p>
    <w:p>
      <w:pPr>
        <w:spacing w:after="100" w:before="0"/>
      </w:pPr>
      <w:r>
        <w:rPr>
          <w:b/>
          <w:bCs/>
        </w:rPr>
        <w:t xml:space="preserve">Защо Г е грешен:  </w:t>
      </w:r>
      <w:r>
        <w:t xml:space="preserve">Отпадане на защитата не настъпва — защитата по чл. 188–192 ЗЗД се приспособява към структурата на замяната.</w:t>
      </w:r>
    </w:p>
    <w:p>
      <w:pPr>
        <w:spacing w:after="140" w:before="0"/>
      </w:pPr>
      <w:r>
        <w:rPr>
          <w:b/>
          <w:bCs/>
        </w:rPr>
        <w:t xml:space="preserve">Методическа бележка:  </w:t>
      </w:r>
      <w:r>
        <w:t xml:space="preserve">Проверява умението да се адаптира продажбено правило, изградено върху паричната цена, към две прехвърлителни престации.</w:t>
      </w:r>
    </w:p>
    <w:p>
      <w:pPr>
        <w:pStyle w:val="Heading3"/>
        <w:spacing w:after="60" w:before="240"/>
      </w:pPr>
      <w:r>
        <w:rPr>
          <w:b/>
          <w:bCs/>
          <w:sz w:val="24"/>
          <w:szCs w:val="24"/>
        </w:rPr>
        <w:t xml:space="preserve">Въпрос 9</w:t>
      </w:r>
      <w:r>
        <w:rPr>
          <w:i/>
          <w:iCs/>
          <w:color w:val="767676"/>
          <w:sz w:val="19"/>
          <w:szCs w:val="19"/>
        </w:rPr>
        <w:t xml:space="preserve">   (№ 579 от 780)</w:t>
      </w:r>
    </w:p>
    <w:p>
      <w:pPr>
        <w:spacing w:after="100"/>
      </w:pPr>
      <w:r>
        <w:rPr>
          <w:b/>
          <w:bCs/>
          <w:sz w:val="19"/>
          <w:szCs w:val="19"/>
        </w:rPr>
        <w:t xml:space="preserve">Подтема: </w:t>
      </w:r>
      <w:r>
        <w:rPr>
          <w:sz w:val="19"/>
          <w:szCs w:val="19"/>
        </w:rPr>
        <w:t xml:space="preserve">Отговорност за недостатъци</w:t>
      </w:r>
      <w:r>
        <w:rPr>
          <w:b/>
          <w:bCs/>
          <w:sz w:val="19"/>
          <w:szCs w:val="19"/>
        </w:rPr>
        <w:t xml:space="preserve">     Ниво: </w:t>
      </w:r>
      <w:r>
        <w:rPr>
          <w:sz w:val="19"/>
          <w:szCs w:val="19"/>
        </w:rPr>
        <w:t xml:space="preserve">Високо</w:t>
      </w:r>
    </w:p>
    <w:p>
      <w:pPr>
        <w:spacing w:after="80" w:before="0"/>
      </w:pPr>
      <w:r>
        <w:t xml:space="preserve">Разменената вещ има съществен недостатък. Как действа средството „намаляване на цената“ при замяна?</w:t>
      </w:r>
    </w:p>
    <w:p>
      <w:pPr>
        <w:spacing w:after="40"/>
        <w:ind w:left="431" w:hanging="360"/>
      </w:pPr>
      <w:r>
        <w:rPr>
          <w:b/>
          <w:bCs/>
        </w:rPr>
        <w:t xml:space="preserve">А) </w:t>
      </w:r>
      <w:r>
        <w:t xml:space="preserve">отпада, защото парична цена по договора не е уговорена</w:t>
      </w:r>
    </w:p>
    <w:p>
      <w:pPr>
        <w:spacing w:after="40"/>
        <w:ind w:left="431" w:hanging="360"/>
      </w:pPr>
      <w:r>
        <w:rPr>
          <w:b/>
          <w:bCs/>
        </w:rPr>
        <w:t xml:space="preserve">Б) </w:t>
      </w:r>
      <w:r>
        <w:t xml:space="preserve">превръща се в право да се иска разваляне на договора</w:t>
      </w:r>
    </w:p>
    <w:p>
      <w:pPr>
        <w:spacing w:after="40"/>
        <w:ind w:left="431" w:hanging="360"/>
      </w:pPr>
      <w:r>
        <w:rPr>
          <w:b/>
          <w:bCs/>
        </w:rPr>
        <w:t xml:space="preserve">В) </w:t>
      </w:r>
      <w:r>
        <w:t xml:space="preserve">поражда право на нова вещ от същия вид и качество</w:t>
      </w:r>
    </w:p>
    <w:p>
      <w:pPr>
        <w:spacing w:after="40"/>
        <w:ind w:left="431" w:hanging="360"/>
      </w:pPr>
      <w:r>
        <w:rPr>
          <w:b/>
          <w:bCs/>
        </w:rPr>
        <w:t xml:space="preserve">Г) </w:t>
      </w:r>
      <w:r>
        <w:t xml:space="preserve">проявява се като стойностно уравняване между страните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Средствата по чл. 195 ЗЗД се приспособяват към структурата на замяната. Намаляването на цена се проявява като стойностно уравняване дотолкова, доколкото насрещната престация позволява делимост или парично компенсиране.</w:t>
      </w:r>
    </w:p>
    <w:p>
      <w:pPr>
        <w:spacing w:after="100" w:before="0"/>
      </w:pPr>
      <w:r>
        <w:rPr>
          <w:b/>
          <w:bCs/>
        </w:rPr>
        <w:t xml:space="preserve">Защо А е грешен:  </w:t>
      </w:r>
      <w:r>
        <w:t xml:space="preserve">Липсата на цена не изключва защитата; правилата се прилагат съответно по чл. 223 ЗЗД, а не буквално.</w:t>
      </w:r>
    </w:p>
    <w:p>
      <w:pPr>
        <w:spacing w:after="100" w:before="0"/>
      </w:pPr>
      <w:r>
        <w:rPr>
          <w:b/>
          <w:bCs/>
        </w:rPr>
        <w:t xml:space="preserve">Защо Б е грешен:  </w:t>
      </w:r>
      <w:r>
        <w:t xml:space="preserve">Развалянето е друго, самостоятелно средство по чл. 195 ЗЗД, а не преобразуван вид на намаляването.</w:t>
      </w:r>
    </w:p>
    <w:p>
      <w:pPr>
        <w:spacing w:after="100" w:before="0"/>
      </w:pPr>
      <w:r>
        <w:rPr>
          <w:b/>
          <w:bCs/>
        </w:rPr>
        <w:t xml:space="preserve">Защо В е грешен:  </w:t>
      </w:r>
      <w:r>
        <w:t xml:space="preserve">Замяната с вещ от същия вид е отделна възможност и е приложима при родово определена престация.</w:t>
      </w:r>
    </w:p>
    <w:p>
      <w:pPr>
        <w:spacing w:after="140" w:before="0"/>
      </w:pPr>
      <w:r>
        <w:rPr>
          <w:b/>
          <w:bCs/>
        </w:rPr>
        <w:t xml:space="preserve">Методическа бележка:  </w:t>
      </w:r>
      <w:r>
        <w:t xml:space="preserve">Проверява съответното приложение на средствата при недостатъци, когато насрещната престация не е парична.</w:t>
      </w:r>
    </w:p>
    <w:p>
      <w:pPr>
        <w:pStyle w:val="Heading3"/>
        <w:spacing w:after="60" w:before="240"/>
      </w:pPr>
      <w:r>
        <w:rPr>
          <w:b/>
          <w:bCs/>
          <w:sz w:val="24"/>
          <w:szCs w:val="24"/>
        </w:rPr>
        <w:t xml:space="preserve">Въпрос 10</w:t>
      </w:r>
      <w:r>
        <w:rPr>
          <w:i/>
          <w:iCs/>
          <w:color w:val="767676"/>
          <w:sz w:val="19"/>
          <w:szCs w:val="19"/>
        </w:rPr>
        <w:t xml:space="preserve">   (№ 580 от 780)</w:t>
      </w:r>
    </w:p>
    <w:p>
      <w:pPr>
        <w:spacing w:after="100"/>
      </w:pPr>
      <w:r>
        <w:rPr>
          <w:b/>
          <w:bCs/>
          <w:sz w:val="19"/>
          <w:szCs w:val="19"/>
        </w:rPr>
        <w:t xml:space="preserve">Подтема: </w:t>
      </w:r>
      <w:r>
        <w:rPr>
          <w:sz w:val="19"/>
          <w:szCs w:val="19"/>
        </w:rPr>
        <w:t xml:space="preserve">Замяна на съсобствена част и чл. 33 ЗС</w:t>
      </w:r>
      <w:r>
        <w:rPr>
          <w:b/>
          <w:bCs/>
          <w:sz w:val="19"/>
          <w:szCs w:val="19"/>
        </w:rPr>
        <w:t xml:space="preserve">     Ниво: </w:t>
      </w:r>
      <w:r>
        <w:rPr>
          <w:sz w:val="19"/>
          <w:szCs w:val="19"/>
        </w:rPr>
        <w:t xml:space="preserve">Високо</w:t>
      </w:r>
    </w:p>
    <w:p>
      <w:pPr>
        <w:spacing w:after="80" w:before="0"/>
      </w:pPr>
      <w:r>
        <w:t xml:space="preserve">Съсобственик заменя идеалната си част срещу индивидуално определен имот на трето лице. Могат ли останалите съсобственици да изкупят частта?</w:t>
      </w:r>
    </w:p>
    <w:p>
      <w:pPr>
        <w:spacing w:after="40"/>
        <w:ind w:left="431" w:hanging="360"/>
      </w:pPr>
      <w:r>
        <w:rPr>
          <w:b/>
          <w:bCs/>
        </w:rPr>
        <w:t xml:space="preserve">А) </w:t>
      </w:r>
      <w:r>
        <w:t xml:space="preserve">да, тъй като чл. 33 ЗС обхваща всяко разпореждане</w:t>
      </w:r>
    </w:p>
    <w:p>
      <w:pPr>
        <w:spacing w:after="40"/>
        <w:ind w:left="431" w:hanging="360"/>
      </w:pPr>
      <w:r>
        <w:rPr>
          <w:b/>
          <w:bCs/>
        </w:rPr>
        <w:t xml:space="preserve">Б) </w:t>
      </w:r>
      <w:r>
        <w:t xml:space="preserve">да, ако предложат парична сума по оценка на имота</w:t>
      </w:r>
    </w:p>
    <w:p>
      <w:pPr>
        <w:spacing w:after="40"/>
        <w:ind w:left="431" w:hanging="360"/>
      </w:pPr>
      <w:r>
        <w:rPr>
          <w:b/>
          <w:bCs/>
        </w:rPr>
        <w:t xml:space="preserve">В) </w:t>
      </w:r>
      <w:r>
        <w:t xml:space="preserve">не, тъй като уговорената престация не е заместима</w:t>
      </w:r>
    </w:p>
    <w:p>
      <w:pPr>
        <w:spacing w:after="40"/>
        <w:ind w:left="431" w:hanging="360"/>
      </w:pPr>
      <w:r>
        <w:rPr>
          <w:b/>
          <w:bCs/>
        </w:rPr>
        <w:t xml:space="preserve">Г) </w:t>
      </w:r>
      <w:r>
        <w:t xml:space="preserve">не, докато договорът с третото лице не бъде развален</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Изкупуване може да се обсъжда, когато насрещната престация е заместима. При строго индивидуално определена вещ съдът не може да я замести с пари или друга вещ и чл. 33, ал. 2 ЗС остава неприложим.</w:t>
      </w:r>
    </w:p>
    <w:p>
      <w:pPr>
        <w:spacing w:after="100" w:before="0"/>
      </w:pPr>
      <w:r>
        <w:rPr>
          <w:b/>
          <w:bCs/>
        </w:rPr>
        <w:t xml:space="preserve">Защо А е грешен:  </w:t>
      </w:r>
      <w:r>
        <w:t xml:space="preserve">Член 33 ЗС установява ограничение за конкретен вид разпореждане — продажбата, и не се разширява по аналогия.</w:t>
      </w:r>
    </w:p>
    <w:p>
      <w:pPr>
        <w:spacing w:after="100" w:before="0"/>
      </w:pPr>
      <w:r>
        <w:rPr>
          <w:b/>
          <w:bCs/>
        </w:rPr>
        <w:t xml:space="preserve">Защо Б е грешен:  </w:t>
      </w:r>
      <w:r>
        <w:t xml:space="preserve">Заместването на дължимата вещ с парична сума би променило съдържанието на насрещната престация по договора.</w:t>
      </w:r>
    </w:p>
    <w:p>
      <w:pPr>
        <w:spacing w:after="100" w:before="0"/>
      </w:pPr>
      <w:r>
        <w:rPr>
          <w:b/>
          <w:bCs/>
        </w:rPr>
        <w:t xml:space="preserve">Защо Г е грешен:  </w:t>
      </w:r>
      <w:r>
        <w:t xml:space="preserve">Развалянето има свои основания по чл. 87 ЗЗД и не е предпоставка за преценката по чл. 33 ЗС.</w:t>
      </w:r>
    </w:p>
    <w:p>
      <w:pPr>
        <w:spacing w:after="140" w:before="0"/>
      </w:pPr>
      <w:r>
        <w:rPr>
          <w:b/>
          <w:bCs/>
        </w:rPr>
        <w:t xml:space="preserve">Методическа бележка:  </w:t>
      </w:r>
      <w:r>
        <w:t xml:space="preserve">Проверява ключовия критерий за заместимост на насрещната престация при разпореждане с идеална част чрез замяна.</w:t>
      </w:r>
    </w:p>
    <w:p>
      <w:pPr>
        <w:pStyle w:val="Heading2"/>
        <w:spacing w:after="120" w:before="320"/>
      </w:pPr>
      <w:r>
        <w:rPr>
          <w:b/>
          <w:bCs/>
          <w:color w:val="2F5496"/>
          <w:sz w:val="26"/>
          <w:szCs w:val="26"/>
        </w:rPr>
        <w:t xml:space="preserve">Тема 58 — казуси</w:t>
      </w:r>
    </w:p>
    <w:p>
      <w:pPr>
        <w:pStyle w:val="Heading3"/>
        <w:spacing w:after="80" w:before="240"/>
      </w:pPr>
      <w:r>
        <w:rPr>
          <w:b/>
          <w:bCs/>
          <w:sz w:val="24"/>
          <w:szCs w:val="24"/>
        </w:rPr>
        <w:t xml:space="preserve">Казус 1</w:t>
      </w:r>
      <w:r>
        <w:rPr>
          <w:i/>
          <w:iCs/>
          <w:color w:val="767676"/>
          <w:sz w:val="19"/>
          <w:szCs w:val="19"/>
        </w:rPr>
        <w:t xml:space="preserve">   (№ 115 от 156)</w:t>
      </w:r>
    </w:p>
    <w:p>
      <w:pPr>
        <w:spacing w:after="100" w:before="0"/>
      </w:pPr>
      <w:r>
        <w:rPr>
          <w:b/>
          <w:bCs/>
        </w:rPr>
        <w:t xml:space="preserve">Заглавие:  </w:t>
      </w:r>
      <w:r>
        <w:t xml:space="preserve">Замяна с доплащане и правото на изкупуване</w:t>
      </w:r>
    </w:p>
    <w:p>
      <w:pPr>
        <w:spacing w:after="100" w:before="0"/>
      </w:pPr>
      <w:r>
        <w:rPr>
          <w:b/>
          <w:bCs/>
        </w:rPr>
        <w:t xml:space="preserve">Тема:  </w:t>
      </w:r>
      <w:r>
        <w:t xml:space="preserve">Разграничение между замяна и продажба. Симулация и приложимост на чл. 33 ЗС.</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замяна</w:t>
      </w:r>
    </w:p>
    <w:p>
      <w:pPr>
        <w:spacing w:after="40"/>
        <w:ind w:left="504" w:hanging="288"/>
      </w:pPr>
      <w:r>
        <w:t xml:space="preserve">•  продажба</w:t>
      </w:r>
    </w:p>
    <w:p>
      <w:pPr>
        <w:spacing w:after="40"/>
        <w:ind w:left="504" w:hanging="288"/>
      </w:pPr>
      <w:r>
        <w:t xml:space="preserve">•  идеална част от съсобствен имот</w:t>
      </w:r>
    </w:p>
    <w:p>
      <w:pPr>
        <w:spacing w:after="40"/>
        <w:ind w:left="504" w:hanging="288"/>
      </w:pPr>
      <w:r>
        <w:t xml:space="preserve">•  право на изкупуване по чл. 33 ЗС</w:t>
      </w:r>
    </w:p>
    <w:p>
      <w:pPr>
        <w:spacing w:after="40"/>
        <w:ind w:left="504" w:hanging="288"/>
      </w:pPr>
      <w:r>
        <w:t xml:space="preserve">•  парично доплащане при замяна</w:t>
      </w:r>
    </w:p>
    <w:p>
      <w:pPr>
        <w:spacing w:after="40"/>
        <w:ind w:left="504" w:hanging="288"/>
      </w:pPr>
      <w:r>
        <w:t xml:space="preserve">•  привидна (симулативна) сделка</w:t>
      </w:r>
    </w:p>
    <w:p>
      <w:pPr>
        <w:spacing w:after="40"/>
        <w:ind w:left="504" w:hanging="288"/>
      </w:pPr>
      <w:r>
        <w:t xml:space="preserve">•  прикрита продажба</w:t>
      </w:r>
    </w:p>
    <w:p>
      <w:pPr>
        <w:spacing w:after="40"/>
        <w:ind w:left="504" w:hanging="288"/>
      </w:pPr>
      <w:r>
        <w:t xml:space="preserve">•  доказване на симулация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правото на изкупуване се прилага автоматично при замяна;</w:t>
      </w:r>
    </w:p>
    <w:p>
      <w:pPr>
        <w:spacing w:after="40"/>
        <w:ind w:left="504" w:hanging="288"/>
      </w:pPr>
      <w:r>
        <w:t xml:space="preserve">•  да определи значението на доплащането за квалификацията на сделката;</w:t>
      </w:r>
    </w:p>
    <w:p>
      <w:pPr>
        <w:spacing w:after="40"/>
        <w:ind w:left="504" w:hanging="288"/>
      </w:pPr>
      <w:r>
        <w:t xml:space="preserve">•  да посочи кога може да се обсъжда прикрита продажба;</w:t>
      </w:r>
    </w:p>
    <w:p>
      <w:pPr>
        <w:spacing w:after="40"/>
        <w:ind w:left="504" w:hanging="288"/>
      </w:pPr>
      <w:r>
        <w:t xml:space="preserve">•  да съобрази нуждата от доказване при твърдение за симулация;</w:t>
      </w:r>
    </w:p>
    <w:p>
      <w:pPr>
        <w:spacing w:after="60" w:before="120"/>
      </w:pPr>
      <w:r>
        <w:rPr>
          <w:b/>
          <w:bCs/>
        </w:rPr>
        <w:t xml:space="preserve">Факти</w:t>
      </w:r>
    </w:p>
    <w:p>
      <w:pPr>
        <w:spacing w:after="80" w:before="0"/>
        <w:jc w:val="both"/>
      </w:pPr>
      <w:r>
        <w:t xml:space="preserve">Съсобственик на 1/2 идеална част от двор я заменя с трето лице срещу лек автомобил и 3 000 евро доплащане. Другият съсобственик предявява иск, че е нарушено правото му на изкупуване по чл. 33 ЗС, защото според него замяната прикрива продажба.</w:t>
      </w:r>
    </w:p>
    <w:p>
      <w:pPr>
        <w:spacing w:after="60" w:before="120"/>
      </w:pPr>
      <w:r>
        <w:rPr>
          <w:b/>
          <w:bCs/>
        </w:rPr>
        <w:t xml:space="preserve">Въпроси</w:t>
      </w:r>
    </w:p>
    <w:p>
      <w:pPr>
        <w:spacing w:after="40"/>
        <w:ind w:left="504" w:hanging="288"/>
      </w:pPr>
      <w:r>
        <w:t xml:space="preserve">1.  Прилага ли се автоматично чл. 33 ЗС при замяна?</w:t>
      </w:r>
    </w:p>
    <w:p>
      <w:pPr>
        <w:spacing w:after="40"/>
        <w:ind w:left="504" w:hanging="288"/>
      </w:pPr>
      <w:r>
        <w:t xml:space="preserve">2.  Какво значение има доплащането?</w:t>
      </w:r>
    </w:p>
    <w:p>
      <w:pPr>
        <w:spacing w:after="40"/>
        <w:ind w:left="504" w:hanging="288"/>
      </w:pPr>
      <w:r>
        <w:t xml:space="preserve">3.  Кога може да се говори за привидна замяна?</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Определете характера на насрещната престация — вещен или по същество паричен.</w:t>
      </w:r>
    </w:p>
    <w:p>
      <w:pPr>
        <w:spacing w:after="40"/>
        <w:ind w:left="504" w:hanging="288"/>
      </w:pPr>
      <w:r>
        <w:t xml:space="preserve">•  Преценете дали доплащането само по себе си променя вида на сделката.</w:t>
      </w:r>
    </w:p>
    <w:p>
      <w:pPr>
        <w:spacing w:after="40"/>
        <w:ind w:left="504" w:hanging="288"/>
      </w:pPr>
      <w:r>
        <w:t xml:space="preserve">•  Проверете какво трябва да се установи, за да се приеме прикрита продажба.</w:t>
      </w:r>
    </w:p>
    <w:p>
      <w:pPr>
        <w:spacing w:after="40"/>
        <w:ind w:left="504" w:hanging="288"/>
      </w:pPr>
      <w:r>
        <w:t xml:space="preserve">•  Направете извод въз основа на доказаното по фактите, а не на предположение.</w:t>
      </w:r>
    </w:p>
    <w:p>
      <w:pPr>
        <w:spacing w:after="60" w:before="120"/>
      </w:pPr>
      <w:r>
        <w:rPr>
          <w:b/>
          <w:bCs/>
        </w:rPr>
        <w:t xml:space="preserve">Примерен отговор</w:t>
      </w:r>
    </w:p>
    <w:p>
      <w:pPr>
        <w:spacing w:after="80" w:before="0"/>
        <w:jc w:val="both"/>
      </w:pPr>
      <w:r>
        <w:t xml:space="preserve">1. Не, не се прилага автоматично. Замяната е самостоятелен договор по чл. 222 ЗЗД, с който страните се задължават да си прехвърлят взаимно собственост върху вещи или права, а чл. 223 ЗЗД предвижда само съответно прилагане на правилата за продажбата. Чл. 33 ЗС урежда изкупуването при продажба на идеална част от съсобствен недвижим имот и не се разпростира по аналогия върху замяната.</w:t>
      </w:r>
    </w:p>
    <w:p>
      <w:pPr>
        <w:spacing w:after="80" w:before="0"/>
        <w:jc w:val="both"/>
      </w:pPr>
      <w:r>
        <w:t xml:space="preserve">2. Доплащането от 3 000 евро само по себе си не изключва замяната. Допустимо е разликата в стойността на разменяните обекти да се изравнява с пари, без това да променя вида на договора, доколкото основната насрещна престация остава вещна — тук лекият автомобил, предоставен срещу 1/2 идеална част от двора.</w:t>
      </w:r>
    </w:p>
    <w:p>
      <w:pPr>
        <w:spacing w:after="80" w:before="0"/>
        <w:jc w:val="both"/>
      </w:pPr>
      <w:r>
        <w:t xml:space="preserve">3. За привидна замяна може да се говори само ако се установи, че действителната воля на страните е била за продажба и че насрещната вещ е привиден елемент, а същинската престация е парична. В такъв случай по чл. 26 ал. 2 ЗЗД привидната сделка е нищожна, а съгласно чл. 17 ал. 1 ЗЗД се прилагат правилата за прикритата продажба, което открива и защитата по чл. 33 ал. 2 ЗС.</w:t>
      </w:r>
    </w:p>
    <w:p>
      <w:pPr>
        <w:spacing w:after="80" w:before="0"/>
        <w:jc w:val="both"/>
      </w:pPr>
      <w:r>
        <w:t xml:space="preserve">4. По изложените факти симулация не е доказана. Автомобилът е реално предоставен като насрещна престация, а тежестта да установи привидността носи ищецът съсобственик. При недоказана симулация по-силният извод е, че е налице действителна замяна, а не продажба, поради което право на изкупуване не възниква.</w:t>
      </w:r>
    </w:p>
    <w:p>
      <w:pPr>
        <w:spacing w:after="60" w:before="120"/>
      </w:pPr>
      <w:r>
        <w:rPr>
          <w:b/>
          <w:bCs/>
        </w:rPr>
        <w:t xml:space="preserve">Кратък извод</w:t>
      </w:r>
    </w:p>
    <w:p>
      <w:pPr>
        <w:spacing w:after="80" w:before="0"/>
        <w:jc w:val="both"/>
      </w:pPr>
      <w:r>
        <w:t xml:space="preserve">Правото на изкупуване по чл. 33 ЗС не се прилага автоматично при замяна, а доплащането само по себе си не я превръща в продажба; без доказана симулация и при реално предоставена насрещна вещ е налице действителна замяна.</w:t>
      </w:r>
    </w:p>
    <w:p>
      <w:pPr>
        <w:spacing w:after="60" w:before="120"/>
      </w:pPr>
      <w:r>
        <w:rPr>
          <w:b/>
          <w:bCs/>
        </w:rPr>
        <w:t xml:space="preserve">Често срещани грешки</w:t>
      </w:r>
    </w:p>
    <w:p>
      <w:pPr>
        <w:spacing w:after="40"/>
        <w:ind w:left="504" w:hanging="288"/>
      </w:pPr>
      <w:r>
        <w:t xml:space="preserve">•  Да се приема, че всяко доплащане превръща замяната в продажба.</w:t>
      </w:r>
    </w:p>
    <w:p>
      <w:pPr>
        <w:spacing w:after="40"/>
        <w:ind w:left="504" w:hanging="288"/>
      </w:pPr>
      <w:r>
        <w:t xml:space="preserve">•  Да се прилага правото на изкупуване към замяната автоматично.</w:t>
      </w:r>
    </w:p>
    <w:p>
      <w:pPr>
        <w:spacing w:after="40"/>
        <w:ind w:left="504" w:hanging="288"/>
      </w:pPr>
      <w:r>
        <w:t xml:space="preserve">•  Да се твърди симулация без доказване, само въз основа на структурата на сделката.</w:t>
      </w:r>
    </w:p>
    <w:p>
      <w:pPr>
        <w:spacing w:after="40"/>
        <w:ind w:left="504" w:hanging="288"/>
      </w:pPr>
      <w:r>
        <w:t xml:space="preserve">•  Да се пренебрегва реално предоставената насрещна вещна престация.</w:t>
      </w:r>
    </w:p>
    <w:p>
      <w:pPr>
        <w:pStyle w:val="Heading3"/>
        <w:spacing w:after="80" w:before="240"/>
      </w:pPr>
      <w:r>
        <w:rPr>
          <w:b/>
          <w:bCs/>
          <w:sz w:val="24"/>
          <w:szCs w:val="24"/>
        </w:rPr>
        <w:t xml:space="preserve">Казус 2</w:t>
      </w:r>
      <w:r>
        <w:rPr>
          <w:i/>
          <w:iCs/>
          <w:color w:val="767676"/>
          <w:sz w:val="19"/>
          <w:szCs w:val="19"/>
        </w:rPr>
        <w:t xml:space="preserve">   (№ 116 от 156)</w:t>
      </w:r>
    </w:p>
    <w:p>
      <w:pPr>
        <w:spacing w:after="100" w:before="0"/>
      </w:pPr>
      <w:r>
        <w:rPr>
          <w:b/>
          <w:bCs/>
        </w:rPr>
        <w:t xml:space="preserve">Заглавие:  </w:t>
      </w:r>
      <w:r>
        <w:t xml:space="preserve">Замененият имот с чужда тежест</w:t>
      </w:r>
    </w:p>
    <w:p>
      <w:pPr>
        <w:spacing w:after="100" w:before="0"/>
      </w:pPr>
      <w:r>
        <w:rPr>
          <w:b/>
          <w:bCs/>
        </w:rPr>
        <w:t xml:space="preserve">Тема:  </w:t>
      </w:r>
      <w:r>
        <w:t xml:space="preserve">Съответно прилагане на правилата за продажбата при замяна. Евикция и стойностно уравняване.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замяна</w:t>
      </w:r>
    </w:p>
    <w:p>
      <w:pPr>
        <w:spacing w:after="40"/>
        <w:ind w:left="504" w:hanging="288"/>
      </w:pPr>
      <w:r>
        <w:t xml:space="preserve">•  съответно прилагане на правилата за продажбата</w:t>
      </w:r>
    </w:p>
    <w:p>
      <w:pPr>
        <w:spacing w:after="40"/>
        <w:ind w:left="504" w:hanging="288"/>
      </w:pPr>
      <w:r>
        <w:t xml:space="preserve">•  евикция</w:t>
      </w:r>
    </w:p>
    <w:p>
      <w:pPr>
        <w:spacing w:after="40"/>
        <w:ind w:left="504" w:hanging="288"/>
      </w:pPr>
      <w:r>
        <w:t xml:space="preserve">•  противопоставимо ограничено вещно право</w:t>
      </w:r>
    </w:p>
    <w:p>
      <w:pPr>
        <w:spacing w:after="40"/>
        <w:ind w:left="504" w:hanging="288"/>
      </w:pPr>
      <w:r>
        <w:t xml:space="preserve">•  функционално разбиране на „цената"</w:t>
      </w:r>
    </w:p>
    <w:p>
      <w:pPr>
        <w:spacing w:after="40"/>
        <w:ind w:left="504" w:hanging="288"/>
      </w:pPr>
      <w:r>
        <w:t xml:space="preserve">•  стойност на насрещната престация</w:t>
      </w:r>
    </w:p>
    <w:p>
      <w:pPr>
        <w:spacing w:after="40"/>
        <w:ind w:left="504" w:hanging="288"/>
      </w:pPr>
      <w:r>
        <w:t xml:space="preserve">•  стойностно уравняване при запазен договор</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обоснове прилагането на правилата за евикция и при замяна;</w:t>
      </w:r>
    </w:p>
    <w:p>
      <w:pPr>
        <w:spacing w:after="40"/>
        <w:ind w:left="504" w:hanging="288"/>
      </w:pPr>
      <w:r>
        <w:t xml:space="preserve">•  да преведе понятието „цена" към насрещната престация при замяна;</w:t>
      </w:r>
    </w:p>
    <w:p>
      <w:pPr>
        <w:spacing w:after="40"/>
        <w:ind w:left="504" w:hanging="288"/>
      </w:pPr>
      <w:r>
        <w:t xml:space="preserve">•  да прецени допустимостта на парично уравняване при запазен договор;</w:t>
      </w:r>
    </w:p>
    <w:p>
      <w:pPr>
        <w:spacing w:after="40"/>
        <w:ind w:left="504" w:hanging="288"/>
      </w:pPr>
      <w:r>
        <w:t xml:space="preserve">•  да отговори на възражението, че при замяна цена изобщо няма;</w:t>
      </w:r>
    </w:p>
    <w:p>
      <w:pPr>
        <w:spacing w:after="60" w:before="120"/>
      </w:pPr>
      <w:r>
        <w:rPr>
          <w:b/>
          <w:bCs/>
        </w:rPr>
        <w:t xml:space="preserve">Факти</w:t>
      </w:r>
    </w:p>
    <w:p>
      <w:pPr>
        <w:spacing w:after="80" w:before="0"/>
        <w:jc w:val="both"/>
      </w:pPr>
      <w:r>
        <w:t xml:space="preserve">Две лица си разменят недвижими имоти. По-късно се установява, че единият имот е обременен с противопоставимо ограничено вещно право на трето лице, което съществено намалява ползването му. Получателят на този имот иска намаляване на „цената", а другата страна възразява, че при замяна няма цена и правилата на продажбата не се прилагат буквално.</w:t>
      </w:r>
    </w:p>
    <w:p>
      <w:pPr>
        <w:spacing w:after="60" w:before="120"/>
      </w:pPr>
      <w:r>
        <w:rPr>
          <w:b/>
          <w:bCs/>
        </w:rPr>
        <w:t xml:space="preserve">Въпроси</w:t>
      </w:r>
    </w:p>
    <w:p>
      <w:pPr>
        <w:spacing w:after="40"/>
        <w:ind w:left="504" w:hanging="288"/>
      </w:pPr>
      <w:r>
        <w:t xml:space="preserve">1.  Прилагат ли се правилата за евикция и при замяна?</w:t>
      </w:r>
    </w:p>
    <w:p>
      <w:pPr>
        <w:spacing w:after="40"/>
        <w:ind w:left="504" w:hanging="288"/>
      </w:pPr>
      <w:r>
        <w:t xml:space="preserve">2.  Как се адаптира понятието „цена" при такава сделка?</w:t>
      </w:r>
    </w:p>
    <w:p>
      <w:pPr>
        <w:spacing w:after="40"/>
        <w:ind w:left="504" w:hanging="288"/>
      </w:pPr>
      <w:r>
        <w:t xml:space="preserve">3.  Може ли да се иска стойностно уравняване?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кои правила за продажбата намират съответно приложение при замяната.</w:t>
      </w:r>
    </w:p>
    <w:p>
      <w:pPr>
        <w:spacing w:after="40"/>
        <w:ind w:left="504" w:hanging="288"/>
      </w:pPr>
      <w:r>
        <w:t xml:space="preserve">•  Помислете как се измерва престацията на страната, която не плаща пари.</w:t>
      </w:r>
    </w:p>
    <w:p>
      <w:pPr>
        <w:spacing w:after="40"/>
        <w:ind w:left="504" w:hanging="288"/>
      </w:pPr>
      <w:r>
        <w:t xml:space="preserve">•  Преценете какво остава възможно, ако договорът бъде запазен.</w:t>
      </w:r>
    </w:p>
    <w:p>
      <w:pPr>
        <w:spacing w:after="40"/>
        <w:ind w:left="504" w:hanging="288"/>
      </w:pPr>
      <w:r>
        <w:t xml:space="preserve">•  Съобразете тежестта на ограничението върху ползването на получения имот.</w:t>
      </w:r>
    </w:p>
    <w:p>
      <w:pPr>
        <w:spacing w:after="60" w:before="120"/>
      </w:pPr>
      <w:r>
        <w:rPr>
          <w:b/>
          <w:bCs/>
        </w:rPr>
        <w:t xml:space="preserve">Примерен отговор</w:t>
      </w:r>
    </w:p>
    <w:p>
      <w:pPr>
        <w:spacing w:after="80" w:before="0"/>
        <w:jc w:val="both"/>
      </w:pPr>
      <w:r>
        <w:t xml:space="preserve">1. Сделката е замяна по чл. 222 ЗЗД — страните взаимно си прехвърлят собствеността върху двата недвижими имота. Съгласно чл. 223 ЗЗД правилата за продажбата се прилагат съответно и при замяната, като всеки от заменителите се смята за продавач на това, което дава, и за купувач на това, което получава. Затова правилата за отговорността при евикция намират съответно приложение и между двамата съконтрахенти.</w:t>
      </w:r>
    </w:p>
    <w:p>
      <w:pPr>
        <w:spacing w:after="80" w:before="0"/>
        <w:jc w:val="both"/>
      </w:pPr>
      <w:r>
        <w:t xml:space="preserve">2. Препращането по чл. 223 ЗЗД е „съответно", а не буквално. Поради това понятието „цена" се адаптира към безпаричния характер на сделката и се разбира функционално — като стойността на насрещната престация, т.е. на имота, който получателят на обременения имот сам е прехвърлил. Липсата на парично плащане не изключва прилагането на режима на продажбата.</w:t>
      </w:r>
    </w:p>
    <w:p>
      <w:pPr>
        <w:spacing w:after="80" w:before="0"/>
        <w:jc w:val="both"/>
      </w:pPr>
      <w:r>
        <w:t xml:space="preserve">3. Фактите съответстват на хипотезата на чл. 190 ал. 1 ЗЗД: получената вещ е обременена с права на трето лице. Ако не се установи, че приобретателят не би сключил договора, ако знаеше за тежестта, договорът се запазва и по чл. 190 ал. 2 ЗЗД той може да иска намаление на цената и обезщетение за вредите. При замяна това искане се проявява като стойностно уравняване в пари.</w:t>
      </w:r>
    </w:p>
    <w:p>
      <w:pPr>
        <w:spacing w:after="80" w:before="0"/>
        <w:jc w:val="both"/>
      </w:pPr>
      <w:r>
        <w:t xml:space="preserve">4. Следователно възражението, че при замяна изобщо не може да има парично коригиране, е неоснователно. Противопоставимото ограничено вещно право съществено намалява ползването на получения имот и обосновава стойностно уравняване при запазен договор.</w:t>
      </w:r>
    </w:p>
    <w:p>
      <w:pPr>
        <w:spacing w:after="60" w:before="120"/>
      </w:pPr>
      <w:r>
        <w:rPr>
          <w:b/>
          <w:bCs/>
        </w:rPr>
        <w:t xml:space="preserve">Кратък извод</w:t>
      </w:r>
    </w:p>
    <w:p>
      <w:pPr>
        <w:spacing w:after="80" w:before="0"/>
        <w:jc w:val="both"/>
      </w:pPr>
      <w:r>
        <w:t xml:space="preserve">Правилата за евикция се прилагат съответно и при замяна; „цената" се разбира функционално като стойността на насрещната престация, поради което при запазен договор може да се търси стойностно уравняване.</w:t>
      </w:r>
    </w:p>
    <w:p>
      <w:pPr>
        <w:spacing w:after="60" w:before="120"/>
      </w:pPr>
      <w:r>
        <w:rPr>
          <w:b/>
          <w:bCs/>
        </w:rPr>
        <w:t xml:space="preserve">Често срещани грешки</w:t>
      </w:r>
    </w:p>
    <w:p>
      <w:pPr>
        <w:spacing w:after="40"/>
        <w:ind w:left="504" w:hanging="288"/>
      </w:pPr>
      <w:r>
        <w:t xml:space="preserve">•  Да се приема, че липсата на цена изключва прилагането на правилата за продажбата.</w:t>
      </w:r>
    </w:p>
    <w:p>
      <w:pPr>
        <w:spacing w:after="40"/>
        <w:ind w:left="504" w:hanging="288"/>
      </w:pPr>
      <w:r>
        <w:t xml:space="preserve">•  Да се отрича възможността за парично коригиране при непарична по характер сделка.</w:t>
      </w:r>
    </w:p>
    <w:p>
      <w:pPr>
        <w:spacing w:after="40"/>
        <w:ind w:left="504" w:hanging="288"/>
      </w:pPr>
      <w:r>
        <w:t xml:space="preserve">•  Да се търси само разваляне, без да се обсъжда запазване на договора с уравняване.</w:t>
      </w:r>
    </w:p>
    <w:p>
      <w:pPr>
        <w:spacing w:after="40"/>
        <w:ind w:left="504" w:hanging="288"/>
      </w:pPr>
      <w:r>
        <w:t xml:space="preserve">•  Да се пренебрегва изискването правото на третото лице да е противопоставимо.</w:t>
      </w:r>
    </w:p>
    <w:p>
      <w:r>
        <w:br w:type="page"/>
      </w:r>
    </w:p>
    <w:p>
      <w:pPr>
        <w:pStyle w:val="Heading1"/>
        <w:spacing w:after="80"/>
      </w:pPr>
      <w:r>
        <w:rPr>
          <w:b/>
          <w:bCs/>
          <w:color w:val="2F5496"/>
          <w:sz w:val="30"/>
          <w:szCs w:val="30"/>
        </w:rPr>
        <w:t xml:space="preserve">Тема 59. Дарение — понятие, сключване на договора, действие, отмяна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Понятие и сключване на дарението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582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Имуществен резултат на дарението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583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Обещание за дарение и бъдещо имущество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Модалитети на дарението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585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Видове дарение според подбудата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586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на дарението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587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на договора и отговорност на дарителя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588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Отмяна на дарението — основания и срок</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589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Подбуда и основание при дарението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590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Отмяна по чл. 227 ЗЗД и намаляване на дарение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Дарен апартамент и неблагодарният племенник</w:t>
      </w:r>
    </w:p>
    <w:p>
      <w:pPr>
        <w:spacing w:after="40"/>
      </w:pPr>
      <w:r>
        <w:rPr>
          <w:b/>
          <w:bCs/>
        </w:rPr>
        <w:t xml:space="preserve">Казус 2 (Високо): </w:t>
      </w:r>
      <w:r>
        <w:t xml:space="preserve">Обещани бъдещи авторски възнаграждения</w:t>
      </w:r>
    </w:p>
    <w:p>
      <w:pPr>
        <w:pStyle w:val="Heading2"/>
        <w:spacing w:after="120" w:before="280"/>
      </w:pPr>
      <w:r>
        <w:rPr>
          <w:b/>
          <w:bCs/>
          <w:color w:val="2F5496"/>
          <w:sz w:val="26"/>
          <w:szCs w:val="26"/>
        </w:rPr>
        <w:t xml:space="preserve">Тема 59 — тестови въпроси</w:t>
      </w:r>
    </w:p>
    <w:p>
      <w:pPr>
        <w:pStyle w:val="Heading3"/>
        <w:spacing w:after="60" w:before="240"/>
      </w:pPr>
      <w:r>
        <w:rPr>
          <w:b/>
          <w:bCs/>
          <w:sz w:val="24"/>
          <w:szCs w:val="24"/>
        </w:rPr>
        <w:t xml:space="preserve">Въпрос 1</w:t>
      </w:r>
      <w:r>
        <w:rPr>
          <w:i/>
          <w:iCs/>
          <w:color w:val="767676"/>
          <w:sz w:val="19"/>
          <w:szCs w:val="19"/>
        </w:rPr>
        <w:t xml:space="preserve">   (№ 581 от 780)</w:t>
      </w:r>
    </w:p>
    <w:p>
      <w:pPr>
        <w:spacing w:after="100"/>
      </w:pPr>
      <w:r>
        <w:rPr>
          <w:b/>
          <w:bCs/>
          <w:sz w:val="19"/>
          <w:szCs w:val="19"/>
        </w:rPr>
        <w:t xml:space="preserve">Подтема: </w:t>
      </w:r>
      <w:r>
        <w:rPr>
          <w:sz w:val="19"/>
          <w:szCs w:val="19"/>
        </w:rPr>
        <w:t xml:space="preserve">Понятие и сключване на дарението</w:t>
      </w:r>
      <w:r>
        <w:rPr>
          <w:b/>
          <w:bCs/>
          <w:sz w:val="19"/>
          <w:szCs w:val="19"/>
        </w:rPr>
        <w:t xml:space="preserve">     Ниво: </w:t>
      </w:r>
      <w:r>
        <w:rPr>
          <w:sz w:val="19"/>
          <w:szCs w:val="19"/>
        </w:rPr>
        <w:t xml:space="preserve">Базово</w:t>
      </w:r>
    </w:p>
    <w:p>
      <w:pPr>
        <w:spacing w:after="80" w:before="0"/>
      </w:pPr>
      <w:r>
        <w:t xml:space="preserve">Какво е необходимо, за да се смята дарението за сключено по смисъла на чл. 225, ал. 1 ЗЗД?</w:t>
      </w:r>
    </w:p>
    <w:p>
      <w:pPr>
        <w:spacing w:after="40"/>
        <w:ind w:left="431" w:hanging="360"/>
      </w:pPr>
      <w:r>
        <w:rPr>
          <w:b/>
          <w:bCs/>
        </w:rPr>
        <w:t xml:space="preserve">А) </w:t>
      </w:r>
      <w:r>
        <w:t xml:space="preserve">писмено изявление на дарителя за дарствено намерение</w:t>
      </w:r>
    </w:p>
    <w:p>
      <w:pPr>
        <w:spacing w:after="40"/>
        <w:ind w:left="431" w:hanging="360"/>
      </w:pPr>
      <w:r>
        <w:rPr>
          <w:b/>
          <w:bCs/>
        </w:rPr>
        <w:t xml:space="preserve">Б) </w:t>
      </w:r>
      <w:r>
        <w:t xml:space="preserve">вписване на дарствения акт в имотния регистър</w:t>
      </w:r>
    </w:p>
    <w:p>
      <w:pPr>
        <w:spacing w:after="40"/>
        <w:ind w:left="431" w:hanging="360"/>
      </w:pPr>
      <w:r>
        <w:rPr>
          <w:b/>
          <w:bCs/>
        </w:rPr>
        <w:t xml:space="preserve">В) </w:t>
      </w:r>
      <w:r>
        <w:t xml:space="preserve">приемане на отстъпеното от страна на дарения</w:t>
      </w:r>
    </w:p>
    <w:p>
      <w:pPr>
        <w:spacing w:after="40"/>
        <w:ind w:left="431" w:hanging="360"/>
      </w:pPr>
      <w:r>
        <w:rPr>
          <w:b/>
          <w:bCs/>
        </w:rPr>
        <w:t xml:space="preserve">Г) </w:t>
      </w:r>
      <w:r>
        <w:t xml:space="preserve">предварително уведомяване на наследниците на дарителя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Дарението е договор: дарителят отстъпва веднага и безвъзмездно нещо на дарения, който го приема (чл. 225, ал. 1 ЗЗД). Без приемане дарението не се осъществява, колкото и ясно да е изразено дарственото намерение.</w:t>
      </w:r>
    </w:p>
    <w:p>
      <w:pPr>
        <w:spacing w:after="100" w:before="0"/>
      </w:pPr>
      <w:r>
        <w:rPr>
          <w:b/>
          <w:bCs/>
        </w:rPr>
        <w:t xml:space="preserve">Защо А е грешен:  </w:t>
      </w:r>
      <w:r>
        <w:t xml:space="preserve">Изявлението на дарителя е едната страна на съгласието; самò по себе си то не завършва фактическия състав.</w:t>
      </w:r>
    </w:p>
    <w:p>
      <w:pPr>
        <w:spacing w:after="100" w:before="0"/>
      </w:pPr>
      <w:r>
        <w:rPr>
          <w:b/>
          <w:bCs/>
        </w:rPr>
        <w:t xml:space="preserve">Защо Б е грешен:  </w:t>
      </w:r>
      <w:r>
        <w:t xml:space="preserve">Вписването има значение за оповестяването при недвижимите имоти, но не заменя съгласието на двете страни.</w:t>
      </w:r>
    </w:p>
    <w:p>
      <w:pPr>
        <w:spacing w:after="100" w:before="0"/>
      </w:pPr>
      <w:r>
        <w:rPr>
          <w:b/>
          <w:bCs/>
        </w:rPr>
        <w:t xml:space="preserve">Защо Г е грешен:  </w:t>
      </w:r>
      <w:r>
        <w:t xml:space="preserve">Наследниците на дарителя не участват в сключването на договора приживе на дарителя.</w:t>
      </w:r>
    </w:p>
    <w:p>
      <w:pPr>
        <w:spacing w:after="140" w:before="0"/>
      </w:pPr>
      <w:r>
        <w:rPr>
          <w:b/>
          <w:bCs/>
        </w:rPr>
        <w:t xml:space="preserve">Методическа бележка:  </w:t>
      </w:r>
      <w:r>
        <w:t xml:space="preserve">Проверява разбирането, че дарението е двустранна сделка, а не едностранно разпореждане.</w:t>
      </w:r>
    </w:p>
    <w:p>
      <w:pPr>
        <w:pStyle w:val="Heading3"/>
        <w:spacing w:after="60" w:before="240"/>
      </w:pPr>
      <w:r>
        <w:rPr>
          <w:b/>
          <w:bCs/>
          <w:sz w:val="24"/>
          <w:szCs w:val="24"/>
        </w:rPr>
        <w:t xml:space="preserve">Въпрос 2</w:t>
      </w:r>
      <w:r>
        <w:rPr>
          <w:i/>
          <w:iCs/>
          <w:color w:val="767676"/>
          <w:sz w:val="19"/>
          <w:szCs w:val="19"/>
        </w:rPr>
        <w:t xml:space="preserve">   (№ 582 от 780)</w:t>
      </w:r>
    </w:p>
    <w:p>
      <w:pPr>
        <w:spacing w:after="100"/>
      </w:pPr>
      <w:r>
        <w:rPr>
          <w:b/>
          <w:bCs/>
          <w:sz w:val="19"/>
          <w:szCs w:val="19"/>
        </w:rPr>
        <w:t xml:space="preserve">Подтема: </w:t>
      </w:r>
      <w:r>
        <w:rPr>
          <w:sz w:val="19"/>
          <w:szCs w:val="19"/>
        </w:rPr>
        <w:t xml:space="preserve">Имуществен резултат на дарението</w:t>
      </w:r>
      <w:r>
        <w:rPr>
          <w:b/>
          <w:bCs/>
          <w:sz w:val="19"/>
          <w:szCs w:val="19"/>
        </w:rPr>
        <w:t xml:space="preserve">     Ниво: </w:t>
      </w:r>
      <w:r>
        <w:rPr>
          <w:sz w:val="19"/>
          <w:szCs w:val="19"/>
        </w:rPr>
        <w:t xml:space="preserve">Базово</w:t>
      </w:r>
    </w:p>
    <w:p>
      <w:pPr>
        <w:spacing w:after="80" w:before="0"/>
      </w:pPr>
      <w:r>
        <w:t xml:space="preserve">Защо отказът от наследство не съставлява дарение в полза на останалите наследници?</w:t>
      </w:r>
    </w:p>
    <w:p>
      <w:pPr>
        <w:spacing w:after="40"/>
        <w:ind w:left="431" w:hanging="360"/>
      </w:pPr>
      <w:r>
        <w:rPr>
          <w:b/>
          <w:bCs/>
        </w:rPr>
        <w:t xml:space="preserve">А) </w:t>
      </w:r>
      <w:r>
        <w:t xml:space="preserve">не намалява неговото имущество, а пропуска бъдеща изгода</w:t>
      </w:r>
    </w:p>
    <w:p>
      <w:pPr>
        <w:spacing w:after="40"/>
        <w:ind w:left="431" w:hanging="360"/>
      </w:pPr>
      <w:r>
        <w:rPr>
          <w:b/>
          <w:bCs/>
        </w:rPr>
        <w:t xml:space="preserve">Б) </w:t>
      </w:r>
      <w:r>
        <w:t xml:space="preserve">извършва се пред съда, а не в предвидената за дарение форма</w:t>
      </w:r>
    </w:p>
    <w:p>
      <w:pPr>
        <w:spacing w:after="40"/>
        <w:ind w:left="431" w:hanging="360"/>
      </w:pPr>
      <w:r>
        <w:rPr>
          <w:b/>
          <w:bCs/>
        </w:rPr>
        <w:t xml:space="preserve">В) </w:t>
      </w:r>
      <w:r>
        <w:t xml:space="preserve">отнася се до бъдещо имущество, което не може да се дарява</w:t>
      </w:r>
    </w:p>
    <w:p>
      <w:pPr>
        <w:spacing w:after="40"/>
        <w:ind w:left="431" w:hanging="360"/>
      </w:pPr>
      <w:r>
        <w:rPr>
          <w:b/>
          <w:bCs/>
        </w:rPr>
        <w:t xml:space="preserve">Г) </w:t>
      </w:r>
      <w:r>
        <w:t xml:space="preserve">липсва изрично приемане от страна на другите сънаследници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Съществен елемент на дарението е имущественият резултат — увеличение у дарения и съответстващо намаление у дарителя. При отказа от наследство патримониумът на отказалия се не намалява; той единствено пропуска увеличение, което тепърва би настъпило.</w:t>
      </w:r>
    </w:p>
    <w:p>
      <w:pPr>
        <w:spacing w:after="100" w:before="0"/>
      </w:pPr>
      <w:r>
        <w:rPr>
          <w:b/>
          <w:bCs/>
        </w:rPr>
        <w:t xml:space="preserve">Защо Б е грешен:  </w:t>
      </w:r>
      <w:r>
        <w:t xml:space="preserve">Формата, в която се извършва отказът, не е причината; липсва самият имуществен резултат, характерен за дарението.</w:t>
      </w:r>
    </w:p>
    <w:p>
      <w:pPr>
        <w:spacing w:after="100" w:before="0"/>
      </w:pPr>
      <w:r>
        <w:rPr>
          <w:b/>
          <w:bCs/>
        </w:rPr>
        <w:t xml:space="preserve">Защо В е грешен:  </w:t>
      </w:r>
      <w:r>
        <w:t xml:space="preserve">Правилото за бъдещото имущество се отнася до предмета на дарствения договор, а не до отказа от наследство.</w:t>
      </w:r>
    </w:p>
    <w:p>
      <w:pPr>
        <w:spacing w:after="100" w:before="0"/>
      </w:pPr>
      <w:r>
        <w:rPr>
          <w:b/>
          <w:bCs/>
        </w:rPr>
        <w:t xml:space="preserve">Защо Г е грешен:  </w:t>
      </w:r>
      <w:r>
        <w:t xml:space="preserve">Дори другите наследници да изразят съгласие, отказът пак няма да е дарение, защото не намалява имуществото на отказалия се.</w:t>
      </w:r>
    </w:p>
    <w:p>
      <w:pPr>
        <w:spacing w:after="140" w:before="0"/>
      </w:pPr>
      <w:r>
        <w:rPr>
          <w:b/>
          <w:bCs/>
        </w:rPr>
        <w:t xml:space="preserve">Методическа бележка:  </w:t>
      </w:r>
      <w:r>
        <w:t xml:space="preserve">Проверява дали студентът извежда понятието за дарение през имуществения резултат, а не през житейската представа за облагодетелстване.</w:t>
      </w:r>
    </w:p>
    <w:p>
      <w:pPr>
        <w:pStyle w:val="Heading3"/>
        <w:spacing w:after="60" w:before="240"/>
      </w:pPr>
      <w:r>
        <w:rPr>
          <w:b/>
          <w:bCs/>
          <w:sz w:val="24"/>
          <w:szCs w:val="24"/>
        </w:rPr>
        <w:t xml:space="preserve">Въпрос 3</w:t>
      </w:r>
      <w:r>
        <w:rPr>
          <w:i/>
          <w:iCs/>
          <w:color w:val="767676"/>
          <w:sz w:val="19"/>
          <w:szCs w:val="19"/>
        </w:rPr>
        <w:t xml:space="preserve">   (№ 583 от 780)</w:t>
      </w:r>
    </w:p>
    <w:p>
      <w:pPr>
        <w:spacing w:after="100"/>
      </w:pPr>
      <w:r>
        <w:rPr>
          <w:b/>
          <w:bCs/>
          <w:sz w:val="19"/>
          <w:szCs w:val="19"/>
        </w:rPr>
        <w:t xml:space="preserve">Подтема: </w:t>
      </w:r>
      <w:r>
        <w:rPr>
          <w:sz w:val="19"/>
          <w:szCs w:val="19"/>
        </w:rPr>
        <w:t xml:space="preserve">Обещание за дарение и бъдещо имущество</w:t>
      </w:r>
      <w:r>
        <w:rPr>
          <w:b/>
          <w:bCs/>
          <w:sz w:val="19"/>
          <w:szCs w:val="19"/>
        </w:rPr>
        <w:t xml:space="preserve">     Ниво: </w:t>
      </w:r>
      <w:r>
        <w:rPr>
          <w:sz w:val="19"/>
          <w:szCs w:val="19"/>
        </w:rPr>
        <w:t xml:space="preserve">Базово</w:t>
      </w:r>
    </w:p>
    <w:p>
      <w:pPr>
        <w:spacing w:after="80" w:before="0"/>
      </w:pPr>
      <w:r>
        <w:t xml:space="preserve">Как законът третира обещанието за дарение и дарението на бъдещо имущество?</w:t>
      </w:r>
    </w:p>
    <w:p>
      <w:pPr>
        <w:spacing w:after="40"/>
        <w:ind w:left="431" w:hanging="360"/>
      </w:pPr>
      <w:r>
        <w:rPr>
          <w:b/>
          <w:bCs/>
        </w:rPr>
        <w:t xml:space="preserve">А) </w:t>
      </w:r>
      <w:r>
        <w:t xml:space="preserve">и двете пораждат действие, ако са в нотариална форма</w:t>
      </w:r>
    </w:p>
    <w:p>
      <w:pPr>
        <w:spacing w:after="40"/>
        <w:ind w:left="431" w:hanging="360"/>
      </w:pPr>
      <w:r>
        <w:rPr>
          <w:b/>
          <w:bCs/>
        </w:rPr>
        <w:t xml:space="preserve">Б) </w:t>
      </w:r>
      <w:r>
        <w:t xml:space="preserve">обещанието няма действие, а дарението на бъдещо е нищожно</w:t>
      </w:r>
    </w:p>
    <w:p>
      <w:pPr>
        <w:spacing w:after="40"/>
        <w:ind w:left="431" w:hanging="360"/>
      </w:pPr>
      <w:r>
        <w:rPr>
          <w:b/>
          <w:bCs/>
        </w:rPr>
        <w:t xml:space="preserve">В) </w:t>
      </w:r>
      <w:r>
        <w:t xml:space="preserve">обещанието е нищожно, а дарението на бъдещо е унищожаемо</w:t>
      </w:r>
    </w:p>
    <w:p>
      <w:pPr>
        <w:spacing w:after="40"/>
        <w:ind w:left="431" w:hanging="360"/>
      </w:pPr>
      <w:r>
        <w:rPr>
          <w:b/>
          <w:bCs/>
        </w:rPr>
        <w:t xml:space="preserve">Г) </w:t>
      </w:r>
      <w:r>
        <w:t xml:space="preserve">и двете са действителни между страните, но не спрямо трети лица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Обещанието за дарение няма правно действие, а дарението на бъдещо имущество е нищожно (чл. 226, ал. 1 и 2 ЗЗД). С тези две правила законът изключва конструкции, наподобяващи наследствен договор, който е недопустим в българското право.</w:t>
      </w:r>
    </w:p>
    <w:p>
      <w:pPr>
        <w:spacing w:after="100" w:before="0"/>
      </w:pPr>
      <w:r>
        <w:rPr>
          <w:b/>
          <w:bCs/>
        </w:rPr>
        <w:t xml:space="preserve">Защо А е грешен:  </w:t>
      </w:r>
      <w:r>
        <w:t xml:space="preserve">Нотариалната форма не спасява нито обещанието, нито дарението на бъдещо имущество — пречката е в самото им съдържание.</w:t>
      </w:r>
    </w:p>
    <w:p>
      <w:pPr>
        <w:spacing w:after="100" w:before="0"/>
      </w:pPr>
      <w:r>
        <w:rPr>
          <w:b/>
          <w:bCs/>
        </w:rPr>
        <w:t xml:space="preserve">Защо В е грешен:  </w:t>
      </w:r>
      <w:r>
        <w:t xml:space="preserve">Дарението на бъдещо имущество е нищожно, а не унищожаемо; унищожаемостта предполага други пороци на волята.</w:t>
      </w:r>
    </w:p>
    <w:p>
      <w:pPr>
        <w:spacing w:after="100" w:before="0"/>
      </w:pPr>
      <w:r>
        <w:rPr>
          <w:b/>
          <w:bCs/>
        </w:rPr>
        <w:t xml:space="preserve">Защо Г е грешен:  </w:t>
      </w:r>
      <w:r>
        <w:t xml:space="preserve">Не става дума за противопоставимост спрямо трети лица, а за липса на действие, съответно за нищожност.</w:t>
      </w:r>
    </w:p>
    <w:p>
      <w:pPr>
        <w:spacing w:after="140" w:before="0"/>
      </w:pPr>
      <w:r>
        <w:rPr>
          <w:b/>
          <w:bCs/>
        </w:rPr>
        <w:t xml:space="preserve">Методическа бележка:  </w:t>
      </w:r>
      <w:r>
        <w:t xml:space="preserve">Проверява познаването на чл. 226, ал. 1 и 2 ЗЗД и на съображението зад тях — забраната за наследствен договор.</w:t>
      </w:r>
    </w:p>
    <w:p>
      <w:pPr>
        <w:pStyle w:val="Heading3"/>
        <w:spacing w:after="60" w:before="240"/>
      </w:pPr>
      <w:r>
        <w:rPr>
          <w:b/>
          <w:bCs/>
          <w:sz w:val="24"/>
          <w:szCs w:val="24"/>
        </w:rPr>
        <w:t xml:space="preserve">Въпрос 4</w:t>
      </w:r>
      <w:r>
        <w:rPr>
          <w:i/>
          <w:iCs/>
          <w:color w:val="767676"/>
          <w:sz w:val="19"/>
          <w:szCs w:val="19"/>
        </w:rPr>
        <w:t xml:space="preserve">   (№ 584 от 780)</w:t>
      </w:r>
    </w:p>
    <w:p>
      <w:pPr>
        <w:spacing w:after="100"/>
      </w:pPr>
      <w:r>
        <w:rPr>
          <w:b/>
          <w:bCs/>
          <w:sz w:val="19"/>
          <w:szCs w:val="19"/>
        </w:rPr>
        <w:t xml:space="preserve">Подтема: </w:t>
      </w:r>
      <w:r>
        <w:rPr>
          <w:sz w:val="19"/>
          <w:szCs w:val="19"/>
        </w:rPr>
        <w:t xml:space="preserve">Модалитети на дарението</w:t>
      </w:r>
      <w:r>
        <w:rPr>
          <w:b/>
          <w:bCs/>
          <w:sz w:val="19"/>
          <w:szCs w:val="19"/>
        </w:rPr>
        <w:t xml:space="preserve">     Ниво: </w:t>
      </w:r>
      <w:r>
        <w:rPr>
          <w:sz w:val="19"/>
          <w:szCs w:val="19"/>
        </w:rPr>
        <w:t xml:space="preserve">Средно</w:t>
      </w:r>
    </w:p>
    <w:p>
      <w:pPr>
        <w:spacing w:after="80" w:before="0"/>
      </w:pPr>
      <w:r>
        <w:t xml:space="preserve">Кой модалитет е несъвместим с дарението според неговата уредба?</w:t>
      </w:r>
    </w:p>
    <w:p>
      <w:pPr>
        <w:spacing w:after="40"/>
        <w:ind w:left="431" w:hanging="360"/>
      </w:pPr>
      <w:r>
        <w:rPr>
          <w:b/>
          <w:bCs/>
        </w:rPr>
        <w:t xml:space="preserve">А) </w:t>
      </w:r>
      <w:r>
        <w:t xml:space="preserve">отлагателно условие, уговорено от страните</w:t>
      </w:r>
    </w:p>
    <w:p>
      <w:pPr>
        <w:spacing w:after="40"/>
        <w:ind w:left="431" w:hanging="360"/>
      </w:pPr>
      <w:r>
        <w:rPr>
          <w:b/>
          <w:bCs/>
        </w:rPr>
        <w:t xml:space="preserve">Б) </w:t>
      </w:r>
      <w:r>
        <w:t xml:space="preserve">тежест, съпътстваща дарствената сделка</w:t>
      </w:r>
    </w:p>
    <w:p>
      <w:pPr>
        <w:spacing w:after="40"/>
        <w:ind w:left="431" w:hanging="360"/>
      </w:pPr>
      <w:r>
        <w:rPr>
          <w:b/>
          <w:bCs/>
        </w:rPr>
        <w:t xml:space="preserve">В) </w:t>
      </w:r>
      <w:r>
        <w:t xml:space="preserve">прекратително условие, уговорено от страните</w:t>
      </w:r>
    </w:p>
    <w:p>
      <w:pPr>
        <w:spacing w:after="40"/>
        <w:ind w:left="431" w:hanging="360"/>
      </w:pPr>
      <w:r>
        <w:rPr>
          <w:b/>
          <w:bCs/>
        </w:rPr>
        <w:t xml:space="preserve">Г) </w:t>
      </w:r>
      <w:r>
        <w:t xml:space="preserve">срок за настъпване на действието му</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Дарението може да бъде чисто, условно или обременено с тежест; чл. 226, ал. 3 ЗЗД обявява за нищожно дарението с невъзможни условия или тежест, съответно с противоправен единствен мотив. Срочното дарение, за разлика от условното, не е допустимо.</w:t>
      </w:r>
    </w:p>
    <w:p>
      <w:pPr>
        <w:spacing w:after="100" w:before="0"/>
      </w:pPr>
      <w:r>
        <w:rPr>
          <w:b/>
          <w:bCs/>
        </w:rPr>
        <w:t xml:space="preserve">Защо А е грешен:  </w:t>
      </w:r>
      <w:r>
        <w:t xml:space="preserve">Отлагателното условие е изрично допуснато от чл. 226, ал. 3 ЗЗД.</w:t>
      </w:r>
    </w:p>
    <w:p>
      <w:pPr>
        <w:spacing w:after="100" w:before="0"/>
      </w:pPr>
      <w:r>
        <w:rPr>
          <w:b/>
          <w:bCs/>
        </w:rPr>
        <w:t xml:space="preserve">Защо Б е грешен:  </w:t>
      </w:r>
      <w:r>
        <w:t xml:space="preserve">Тежестта е познат модалитет; тя съпътства дарението, без да е неговата главна цел.</w:t>
      </w:r>
    </w:p>
    <w:p>
      <w:pPr>
        <w:spacing w:after="100" w:before="0"/>
      </w:pPr>
      <w:r>
        <w:rPr>
          <w:b/>
          <w:bCs/>
        </w:rPr>
        <w:t xml:space="preserve">Защо В е грешен:  </w:t>
      </w:r>
      <w:r>
        <w:t xml:space="preserve">Прекратителното условие е другата допустима форма на условното дарение по същата разпоредба.</w:t>
      </w:r>
    </w:p>
    <w:p>
      <w:pPr>
        <w:spacing w:after="140" w:before="0"/>
      </w:pPr>
      <w:r>
        <w:rPr>
          <w:b/>
          <w:bCs/>
        </w:rPr>
        <w:t xml:space="preserve">Методическа бележка:  </w:t>
      </w:r>
      <w:r>
        <w:t xml:space="preserve">Проверява разграничението между условие и срок и знанието кой от двата модалитета законът не приема при дарението.</w:t>
      </w:r>
    </w:p>
    <w:p>
      <w:pPr>
        <w:pStyle w:val="Heading3"/>
        <w:spacing w:after="60" w:before="240"/>
      </w:pPr>
      <w:r>
        <w:rPr>
          <w:b/>
          <w:bCs/>
          <w:sz w:val="24"/>
          <w:szCs w:val="24"/>
        </w:rPr>
        <w:t xml:space="preserve">Въпрос 5</w:t>
      </w:r>
      <w:r>
        <w:rPr>
          <w:i/>
          <w:iCs/>
          <w:color w:val="767676"/>
          <w:sz w:val="19"/>
          <w:szCs w:val="19"/>
        </w:rPr>
        <w:t xml:space="preserve">   (№ 585 от 780)</w:t>
      </w:r>
    </w:p>
    <w:p>
      <w:pPr>
        <w:spacing w:after="100"/>
      </w:pPr>
      <w:r>
        <w:rPr>
          <w:b/>
          <w:bCs/>
          <w:sz w:val="19"/>
          <w:szCs w:val="19"/>
        </w:rPr>
        <w:t xml:space="preserve">Подтема: </w:t>
      </w:r>
      <w:r>
        <w:rPr>
          <w:sz w:val="19"/>
          <w:szCs w:val="19"/>
        </w:rPr>
        <w:t xml:space="preserve">Видове дарение според подбудата</w:t>
      </w:r>
      <w:r>
        <w:rPr>
          <w:b/>
          <w:bCs/>
          <w:sz w:val="19"/>
          <w:szCs w:val="19"/>
        </w:rPr>
        <w:t xml:space="preserve">     Ниво: </w:t>
      </w:r>
      <w:r>
        <w:rPr>
          <w:sz w:val="19"/>
          <w:szCs w:val="19"/>
        </w:rPr>
        <w:t xml:space="preserve">Средно</w:t>
      </w:r>
    </w:p>
    <w:p>
      <w:pPr>
        <w:spacing w:after="80" w:before="0"/>
      </w:pPr>
      <w:r>
        <w:t xml:space="preserve">Кое дарение се определя като възнаградително?</w:t>
      </w:r>
    </w:p>
    <w:p>
      <w:pPr>
        <w:spacing w:after="40"/>
        <w:ind w:left="431" w:hanging="360"/>
      </w:pPr>
      <w:r>
        <w:rPr>
          <w:b/>
          <w:bCs/>
        </w:rPr>
        <w:t xml:space="preserve">А) </w:t>
      </w:r>
      <w:r>
        <w:t xml:space="preserve">направеното в знак на признателност за получени услуги</w:t>
      </w:r>
    </w:p>
    <w:p>
      <w:pPr>
        <w:spacing w:after="40"/>
        <w:ind w:left="431" w:hanging="360"/>
      </w:pPr>
      <w:r>
        <w:rPr>
          <w:b/>
          <w:bCs/>
        </w:rPr>
        <w:t xml:space="preserve">Б) </w:t>
      </w:r>
      <w:r>
        <w:t xml:space="preserve">направеното срещу насрещна престация с по-ниска стойност</w:t>
      </w:r>
    </w:p>
    <w:p>
      <w:pPr>
        <w:spacing w:after="40"/>
        <w:ind w:left="431" w:hanging="360"/>
      </w:pPr>
      <w:r>
        <w:rPr>
          <w:b/>
          <w:bCs/>
        </w:rPr>
        <w:t xml:space="preserve">В) </w:t>
      </w:r>
      <w:r>
        <w:t xml:space="preserve">направеното под тежест в полза на трето посочено лице</w:t>
      </w:r>
    </w:p>
    <w:p>
      <w:pPr>
        <w:spacing w:after="40"/>
        <w:ind w:left="431" w:hanging="360"/>
      </w:pPr>
      <w:r>
        <w:rPr>
          <w:b/>
          <w:bCs/>
        </w:rPr>
        <w:t xml:space="preserve">Г) </w:t>
      </w:r>
      <w:r>
        <w:t xml:space="preserve">направеното с уговорка за връщане при смърт на дарения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Според съображенията за даряване дарението е съвсем незаинтересовано или възнаградително. Възнаградително е онова, което е направено в знак на признателност за вече получени услуги, без това да го превръща във възмезден договор.</w:t>
      </w:r>
    </w:p>
    <w:p>
      <w:pPr>
        <w:spacing w:after="100" w:before="0"/>
      </w:pPr>
      <w:r>
        <w:rPr>
          <w:b/>
          <w:bCs/>
        </w:rPr>
        <w:t xml:space="preserve">Защо Б е грешен:  </w:t>
      </w:r>
      <w:r>
        <w:t xml:space="preserve">Насрещна престация при дарението не се дължи; такава конструкция би го извела извън безвъзмездните договори.</w:t>
      </w:r>
    </w:p>
    <w:p>
      <w:pPr>
        <w:spacing w:after="100" w:before="0"/>
      </w:pPr>
      <w:r>
        <w:rPr>
          <w:b/>
          <w:bCs/>
        </w:rPr>
        <w:t xml:space="preserve">Защо В е грешен:  </w:t>
      </w:r>
      <w:r>
        <w:t xml:space="preserve">Това е дарение с тежест — модалитет, а не деление според подбудата за даряване.</w:t>
      </w:r>
    </w:p>
    <w:p>
      <w:pPr>
        <w:spacing w:after="100" w:before="0"/>
      </w:pPr>
      <w:r>
        <w:rPr>
          <w:b/>
          <w:bCs/>
        </w:rPr>
        <w:t xml:space="preserve">Защо Г е грешен:  </w:t>
      </w:r>
      <w:r>
        <w:t xml:space="preserve">Тук е налице договорно уговорена отменимост, а не възнаградителен характер на дарението.</w:t>
      </w:r>
    </w:p>
    <w:p>
      <w:pPr>
        <w:spacing w:after="140" w:before="0"/>
      </w:pPr>
      <w:r>
        <w:rPr>
          <w:b/>
          <w:bCs/>
        </w:rPr>
        <w:t xml:space="preserve">Методическа бележка:  </w:t>
      </w:r>
      <w:r>
        <w:t xml:space="preserve">Проверява дали студентът различава делението според подбудите от делението според модалитетите.</w:t>
      </w:r>
    </w:p>
    <w:p>
      <w:pPr>
        <w:pStyle w:val="Heading3"/>
        <w:spacing w:after="60" w:before="240"/>
      </w:pPr>
      <w:r>
        <w:rPr>
          <w:b/>
          <w:bCs/>
          <w:sz w:val="24"/>
          <w:szCs w:val="24"/>
        </w:rPr>
        <w:t xml:space="preserve">Въпрос 6</w:t>
      </w:r>
      <w:r>
        <w:rPr>
          <w:i/>
          <w:iCs/>
          <w:color w:val="767676"/>
          <w:sz w:val="19"/>
          <w:szCs w:val="19"/>
        </w:rPr>
        <w:t xml:space="preserve">   (№ 586 от 780)</w:t>
      </w:r>
    </w:p>
    <w:p>
      <w:pPr>
        <w:spacing w:after="100"/>
      </w:pPr>
      <w:r>
        <w:rPr>
          <w:b/>
          <w:bCs/>
          <w:sz w:val="19"/>
          <w:szCs w:val="19"/>
        </w:rPr>
        <w:t xml:space="preserve">Подтема: </w:t>
      </w:r>
      <w:r>
        <w:rPr>
          <w:sz w:val="19"/>
          <w:szCs w:val="19"/>
        </w:rPr>
        <w:t xml:space="preserve">Форма на дарението</w:t>
      </w:r>
      <w:r>
        <w:rPr>
          <w:b/>
          <w:bCs/>
          <w:sz w:val="19"/>
          <w:szCs w:val="19"/>
        </w:rPr>
        <w:t xml:space="preserve">     Ниво: </w:t>
      </w:r>
      <w:r>
        <w:rPr>
          <w:sz w:val="19"/>
          <w:szCs w:val="19"/>
        </w:rPr>
        <w:t xml:space="preserve">Средно</w:t>
      </w:r>
    </w:p>
    <w:p>
      <w:pPr>
        <w:spacing w:after="80" w:before="0"/>
      </w:pPr>
      <w:r>
        <w:t xml:space="preserve">В каква форма се извършва дарението на движима вещ?</w:t>
      </w:r>
    </w:p>
    <w:p>
      <w:pPr>
        <w:spacing w:after="40"/>
        <w:ind w:left="431" w:hanging="360"/>
      </w:pPr>
      <w:r>
        <w:rPr>
          <w:b/>
          <w:bCs/>
        </w:rPr>
        <w:t xml:space="preserve">А) </w:t>
      </w:r>
      <w:r>
        <w:t xml:space="preserve">писмена форма с нотариална заверка на съдържанието</w:t>
      </w:r>
    </w:p>
    <w:p>
      <w:pPr>
        <w:spacing w:after="40"/>
        <w:ind w:left="431" w:hanging="360"/>
      </w:pPr>
      <w:r>
        <w:rPr>
          <w:b/>
          <w:bCs/>
        </w:rPr>
        <w:t xml:space="preserve">Б) </w:t>
      </w:r>
      <w:r>
        <w:t xml:space="preserve">нотариален акт, както при дарението на недвижим имот</w:t>
      </w:r>
    </w:p>
    <w:p>
      <w:pPr>
        <w:spacing w:after="40"/>
        <w:ind w:left="431" w:hanging="360"/>
      </w:pPr>
      <w:r>
        <w:rPr>
          <w:b/>
          <w:bCs/>
        </w:rPr>
        <w:t xml:space="preserve">В) </w:t>
      </w:r>
      <w:r>
        <w:t xml:space="preserve">писмена с нотариална заверка на подписите или предаване</w:t>
      </w:r>
    </w:p>
    <w:p>
      <w:pPr>
        <w:spacing w:after="40"/>
        <w:ind w:left="431" w:hanging="360"/>
      </w:pPr>
      <w:r>
        <w:rPr>
          <w:b/>
          <w:bCs/>
        </w:rPr>
        <w:t xml:space="preserve">Г) </w:t>
      </w:r>
      <w:r>
        <w:t xml:space="preserve">устно съгласие, придружено с опис на вещта в два екземпляра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Формата зависи от предмета: за движима вещ се изисква писмена форма с нотариално заверени подписи на дарителя и дарения или просто предаване на вещта, което свидетелства едновременно за дарственото намерение и за приемането.</w:t>
      </w:r>
    </w:p>
    <w:p>
      <w:pPr>
        <w:spacing w:after="100" w:before="0"/>
      </w:pPr>
      <w:r>
        <w:rPr>
          <w:b/>
          <w:bCs/>
        </w:rPr>
        <w:t xml:space="preserve">Защо А е грешен:  </w:t>
      </w:r>
      <w:r>
        <w:t xml:space="preserve">Заверява се подписът, а не съдържанието на документа.</w:t>
      </w:r>
    </w:p>
    <w:p>
      <w:pPr>
        <w:spacing w:after="100" w:before="0"/>
      </w:pPr>
      <w:r>
        <w:rPr>
          <w:b/>
          <w:bCs/>
        </w:rPr>
        <w:t xml:space="preserve">Защо Б е грешен:  </w:t>
      </w:r>
      <w:r>
        <w:t xml:space="preserve">Нотариалният акт е формата за дарение на недвижим имот, не за движима вещ.</w:t>
      </w:r>
    </w:p>
    <w:p>
      <w:pPr>
        <w:spacing w:after="100" w:before="0"/>
      </w:pPr>
      <w:r>
        <w:rPr>
          <w:b/>
          <w:bCs/>
        </w:rPr>
        <w:t xml:space="preserve">Защо Г е грешен:  </w:t>
      </w:r>
      <w:r>
        <w:t xml:space="preserve">Устната уговорка с опис не е предвидена форма; предаването на вещта е самостоятелна алтернатива, а описът не го замества.</w:t>
      </w:r>
    </w:p>
    <w:p>
      <w:pPr>
        <w:spacing w:after="140" w:before="0"/>
      </w:pPr>
      <w:r>
        <w:rPr>
          <w:b/>
          <w:bCs/>
        </w:rPr>
        <w:t xml:space="preserve">Методическа бележка:  </w:t>
      </w:r>
      <w:r>
        <w:t xml:space="preserve">Проверява познаването на формата според предмета и двойствената роля на предаването като форма и като приемане.</w:t>
      </w:r>
    </w:p>
    <w:p>
      <w:pPr>
        <w:pStyle w:val="Heading3"/>
        <w:spacing w:after="60" w:before="240"/>
      </w:pPr>
      <w:r>
        <w:rPr>
          <w:b/>
          <w:bCs/>
          <w:sz w:val="24"/>
          <w:szCs w:val="24"/>
        </w:rPr>
        <w:t xml:space="preserve">Въпрос 7</w:t>
      </w:r>
      <w:r>
        <w:rPr>
          <w:i/>
          <w:iCs/>
          <w:color w:val="767676"/>
          <w:sz w:val="19"/>
          <w:szCs w:val="19"/>
        </w:rPr>
        <w:t xml:space="preserve">   (№ 587 от 780)</w:t>
      </w:r>
    </w:p>
    <w:p>
      <w:pPr>
        <w:spacing w:after="100"/>
      </w:pPr>
      <w:r>
        <w:rPr>
          <w:b/>
          <w:bCs/>
          <w:sz w:val="19"/>
          <w:szCs w:val="19"/>
        </w:rPr>
        <w:t xml:space="preserve">Подтема: </w:t>
      </w:r>
      <w:r>
        <w:rPr>
          <w:sz w:val="19"/>
          <w:szCs w:val="19"/>
        </w:rPr>
        <w:t xml:space="preserve">Действие на договора и отговорност на дарителя</w:t>
      </w:r>
      <w:r>
        <w:rPr>
          <w:b/>
          <w:bCs/>
          <w:sz w:val="19"/>
          <w:szCs w:val="19"/>
        </w:rPr>
        <w:t xml:space="preserve">     Ниво: </w:t>
      </w:r>
      <w:r>
        <w:rPr>
          <w:sz w:val="19"/>
          <w:szCs w:val="19"/>
        </w:rPr>
        <w:t xml:space="preserve">Средно</w:t>
      </w:r>
    </w:p>
    <w:p>
      <w:pPr>
        <w:spacing w:after="80" w:before="0"/>
      </w:pPr>
      <w:r>
        <w:t xml:space="preserve">За какво отговаря дарителят спрямо дарения след предаване на вещта?</w:t>
      </w:r>
    </w:p>
    <w:p>
      <w:pPr>
        <w:spacing w:after="40"/>
        <w:ind w:left="431" w:hanging="360"/>
      </w:pPr>
      <w:r>
        <w:rPr>
          <w:b/>
          <w:bCs/>
        </w:rPr>
        <w:t xml:space="preserve">А) </w:t>
      </w:r>
      <w:r>
        <w:t xml:space="preserve">за съдебно отстранение по правилата на продажбата</w:t>
      </w:r>
    </w:p>
    <w:p>
      <w:pPr>
        <w:spacing w:after="40"/>
        <w:ind w:left="431" w:hanging="360"/>
      </w:pPr>
      <w:r>
        <w:rPr>
          <w:b/>
          <w:bCs/>
        </w:rPr>
        <w:t xml:space="preserve">Б) </w:t>
      </w:r>
      <w:r>
        <w:t xml:space="preserve">за недостатъци, които съзнателно е премълчал</w:t>
      </w:r>
    </w:p>
    <w:p>
      <w:pPr>
        <w:spacing w:after="40"/>
        <w:ind w:left="431" w:hanging="360"/>
      </w:pPr>
      <w:r>
        <w:rPr>
          <w:b/>
          <w:bCs/>
        </w:rPr>
        <w:t xml:space="preserve">В) </w:t>
      </w:r>
      <w:r>
        <w:t xml:space="preserve">за всяко несъответствие с уговореното качество</w:t>
      </w:r>
    </w:p>
    <w:p>
      <w:pPr>
        <w:spacing w:after="40"/>
        <w:ind w:left="431" w:hanging="360"/>
      </w:pPr>
      <w:r>
        <w:rPr>
          <w:b/>
          <w:bCs/>
        </w:rPr>
        <w:t xml:space="preserve">Г) </w:t>
      </w:r>
      <w:r>
        <w:t xml:space="preserve">за загубите, произтекли от евикция върху вещта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Дарителят дължи предаване на подарената вещ и не отговаря пред дарения нито за съдебно отстранение, нито за недостатъци. Изключение има, когато ги е премълчал съзнателно — тогава отговаря на общо основание.</w:t>
      </w:r>
    </w:p>
    <w:p>
      <w:pPr>
        <w:spacing w:after="100" w:before="0"/>
      </w:pPr>
      <w:r>
        <w:rPr>
          <w:b/>
          <w:bCs/>
        </w:rPr>
        <w:t xml:space="preserve">Защо А е грешен:  </w:t>
      </w:r>
      <w:r>
        <w:t xml:space="preserve">Правилата за евикция при продажбата не се прилагат; безвъзмездността обосновава по-лекото положение на дарителя.</w:t>
      </w:r>
    </w:p>
    <w:p>
      <w:pPr>
        <w:spacing w:after="100" w:before="0"/>
      </w:pPr>
      <w:r>
        <w:rPr>
          <w:b/>
          <w:bCs/>
        </w:rPr>
        <w:t xml:space="preserve">Защо В е грешен:  </w:t>
      </w:r>
      <w:r>
        <w:t xml:space="preserve">Отговорност за всяко несъответствие би приравнила дарението на възмезден договор.</w:t>
      </w:r>
    </w:p>
    <w:p>
      <w:pPr>
        <w:spacing w:after="100" w:before="0"/>
      </w:pPr>
      <w:r>
        <w:rPr>
          <w:b/>
          <w:bCs/>
        </w:rPr>
        <w:t xml:space="preserve">Защо Г е грешен:  </w:t>
      </w:r>
      <w:r>
        <w:t xml:space="preserve">За съдебно отстранение дарителят не отговаря, освен ако е налице съзнателно премълчаване.</w:t>
      </w:r>
    </w:p>
    <w:p>
      <w:pPr>
        <w:spacing w:after="140" w:before="0"/>
      </w:pPr>
      <w:r>
        <w:rPr>
          <w:b/>
          <w:bCs/>
        </w:rPr>
        <w:t xml:space="preserve">Методическа бележка:  </w:t>
      </w:r>
      <w:r>
        <w:t xml:space="preserve">Проверява разбирането защо безвъзмездността смекчава отговорността на прехвърлителя и къде е границата на смекчаването.</w:t>
      </w:r>
    </w:p>
    <w:p>
      <w:pPr>
        <w:pStyle w:val="Heading3"/>
        <w:spacing w:after="60" w:before="240"/>
      </w:pPr>
      <w:r>
        <w:rPr>
          <w:b/>
          <w:bCs/>
          <w:sz w:val="24"/>
          <w:szCs w:val="24"/>
        </w:rPr>
        <w:t xml:space="preserve">Въпрос 8</w:t>
      </w:r>
      <w:r>
        <w:rPr>
          <w:i/>
          <w:iCs/>
          <w:color w:val="767676"/>
          <w:sz w:val="19"/>
          <w:szCs w:val="19"/>
        </w:rPr>
        <w:t xml:space="preserve">   (№ 588 от 780)</w:t>
      </w:r>
    </w:p>
    <w:p>
      <w:pPr>
        <w:spacing w:after="100"/>
      </w:pPr>
      <w:r>
        <w:rPr>
          <w:b/>
          <w:bCs/>
          <w:sz w:val="19"/>
          <w:szCs w:val="19"/>
        </w:rPr>
        <w:t xml:space="preserve">Подтема: </w:t>
      </w:r>
      <w:r>
        <w:rPr>
          <w:sz w:val="19"/>
          <w:szCs w:val="19"/>
        </w:rPr>
        <w:t xml:space="preserve">Отмяна на дарението — основания и срок</w:t>
      </w:r>
      <w:r>
        <w:rPr>
          <w:b/>
          <w:bCs/>
          <w:sz w:val="19"/>
          <w:szCs w:val="19"/>
        </w:rPr>
        <w:t xml:space="preserve">     Ниво: </w:t>
      </w:r>
      <w:r>
        <w:rPr>
          <w:sz w:val="19"/>
          <w:szCs w:val="19"/>
        </w:rPr>
        <w:t xml:space="preserve">Средно</w:t>
      </w:r>
    </w:p>
    <w:p>
      <w:pPr>
        <w:spacing w:after="80" w:before="0"/>
      </w:pPr>
      <w:r>
        <w:t xml:space="preserve">В какъв срок и на какво основание може да се иска отмяна на дарението?</w:t>
      </w:r>
    </w:p>
    <w:p>
      <w:pPr>
        <w:spacing w:after="40"/>
        <w:ind w:left="431" w:hanging="360"/>
      </w:pPr>
      <w:r>
        <w:rPr>
          <w:b/>
          <w:bCs/>
        </w:rPr>
        <w:t xml:space="preserve">А) </w:t>
      </w:r>
      <w:r>
        <w:t xml:space="preserve">в тригодишен давностен срок при неизпълнена тежест</w:t>
      </w:r>
    </w:p>
    <w:p>
      <w:pPr>
        <w:spacing w:after="40"/>
        <w:ind w:left="431" w:hanging="360"/>
      </w:pPr>
      <w:r>
        <w:rPr>
          <w:b/>
          <w:bCs/>
        </w:rPr>
        <w:t xml:space="preserve">Б) </w:t>
      </w:r>
      <w:r>
        <w:t xml:space="preserve">в петгодишен срок от сключването на договора при обида</w:t>
      </w:r>
    </w:p>
    <w:p>
      <w:pPr>
        <w:spacing w:after="40"/>
        <w:ind w:left="431" w:hanging="360"/>
      </w:pPr>
      <w:r>
        <w:rPr>
          <w:b/>
          <w:bCs/>
        </w:rPr>
        <w:t xml:space="preserve">В) </w:t>
      </w:r>
      <w:r>
        <w:t xml:space="preserve">в едногодишен срок от узнаването на основанието</w:t>
      </w:r>
    </w:p>
    <w:p>
      <w:pPr>
        <w:spacing w:after="40"/>
        <w:ind w:left="431" w:hanging="360"/>
      </w:pPr>
      <w:r>
        <w:rPr>
          <w:b/>
          <w:bCs/>
        </w:rPr>
        <w:t xml:space="preserve">Г) </w:t>
      </w:r>
      <w:r>
        <w:t xml:space="preserve">без срок, докато дарителят е жив и е изпаднал в нужда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Извън договорно уговорената отменимост, отмяна е допустима в трите изчерпателно изброени хипотези на чл. 227, ал. 1 ЗЗД, а искът се предявява в едногодишен срок от узнаването на основанието.</w:t>
      </w:r>
    </w:p>
    <w:p>
      <w:pPr>
        <w:spacing w:after="100" w:before="0"/>
      </w:pPr>
      <w:r>
        <w:rPr>
          <w:b/>
          <w:bCs/>
        </w:rPr>
        <w:t xml:space="preserve">Защо А е грешен:  </w:t>
      </w:r>
      <w:r>
        <w:t xml:space="preserve">Общата тригодишна давност не е срокът за отмяна; специалният срок е едногодишен и тече от узнаването.</w:t>
      </w:r>
    </w:p>
    <w:p>
      <w:pPr>
        <w:spacing w:after="100" w:before="0"/>
      </w:pPr>
      <w:r>
        <w:rPr>
          <w:b/>
          <w:bCs/>
        </w:rPr>
        <w:t xml:space="preserve">Защо Б е грешен:  </w:t>
      </w:r>
      <w:r>
        <w:t xml:space="preserve">Срокът не е петгодишен и не се брои от сключването на договора, а от узнаването на основанието.</w:t>
      </w:r>
    </w:p>
    <w:p>
      <w:pPr>
        <w:spacing w:after="100" w:before="0"/>
      </w:pPr>
      <w:r>
        <w:rPr>
          <w:b/>
          <w:bCs/>
        </w:rPr>
        <w:t xml:space="preserve">Защо Г е грешен:  </w:t>
      </w:r>
      <w:r>
        <w:t xml:space="preserve">Отмяната не е безсрочна; изпадането в нужда е част от едно от основанията, но не отменя срока.</w:t>
      </w:r>
    </w:p>
    <w:p>
      <w:pPr>
        <w:spacing w:after="140" w:before="0"/>
      </w:pPr>
      <w:r>
        <w:rPr>
          <w:b/>
          <w:bCs/>
        </w:rPr>
        <w:t xml:space="preserve">Методическа бележка:  </w:t>
      </w:r>
      <w:r>
        <w:t xml:space="preserve">Проверява едновременно изчерпателността на основанията по чл. 227, ал. 1 ЗЗД и началния момент на едногодишния срок.</w:t>
      </w:r>
    </w:p>
    <w:p>
      <w:pPr>
        <w:pStyle w:val="Heading3"/>
        <w:spacing w:after="60" w:before="240"/>
      </w:pPr>
      <w:r>
        <w:rPr>
          <w:b/>
          <w:bCs/>
          <w:sz w:val="24"/>
          <w:szCs w:val="24"/>
        </w:rPr>
        <w:t xml:space="preserve">Въпрос 9</w:t>
      </w:r>
      <w:r>
        <w:rPr>
          <w:i/>
          <w:iCs/>
          <w:color w:val="767676"/>
          <w:sz w:val="19"/>
          <w:szCs w:val="19"/>
        </w:rPr>
        <w:t xml:space="preserve">   (№ 589 от 780)</w:t>
      </w:r>
    </w:p>
    <w:p>
      <w:pPr>
        <w:spacing w:after="100"/>
      </w:pPr>
      <w:r>
        <w:rPr>
          <w:b/>
          <w:bCs/>
          <w:sz w:val="19"/>
          <w:szCs w:val="19"/>
        </w:rPr>
        <w:t xml:space="preserve">Подтема: </w:t>
      </w:r>
      <w:r>
        <w:rPr>
          <w:sz w:val="19"/>
          <w:szCs w:val="19"/>
        </w:rPr>
        <w:t xml:space="preserve">Подбуда и основание при дарението</w:t>
      </w:r>
      <w:r>
        <w:rPr>
          <w:b/>
          <w:bCs/>
          <w:sz w:val="19"/>
          <w:szCs w:val="19"/>
        </w:rPr>
        <w:t xml:space="preserve">     Ниво: </w:t>
      </w:r>
      <w:r>
        <w:rPr>
          <w:sz w:val="19"/>
          <w:szCs w:val="19"/>
        </w:rPr>
        <w:t xml:space="preserve">Високо</w:t>
      </w:r>
    </w:p>
    <w:p>
      <w:pPr>
        <w:spacing w:after="80" w:before="0"/>
      </w:pPr>
      <w:r>
        <w:t xml:space="preserve">Дарение е направено по подбуда, която противоречи на добрите нрави. Какво следва от това?</w:t>
      </w:r>
    </w:p>
    <w:p>
      <w:pPr>
        <w:spacing w:after="40"/>
        <w:ind w:left="431" w:hanging="360"/>
      </w:pPr>
      <w:r>
        <w:rPr>
          <w:b/>
          <w:bCs/>
        </w:rPr>
        <w:t xml:space="preserve">А) </w:t>
      </w:r>
      <w:r>
        <w:t xml:space="preserve">дарението е действително, защото мотивът е ирелевантен</w:t>
      </w:r>
    </w:p>
    <w:p>
      <w:pPr>
        <w:spacing w:after="40"/>
        <w:ind w:left="431" w:hanging="360"/>
      </w:pPr>
      <w:r>
        <w:rPr>
          <w:b/>
          <w:bCs/>
        </w:rPr>
        <w:t xml:space="preserve">Б) </w:t>
      </w:r>
      <w:r>
        <w:t xml:space="preserve">дарението е унищожаемо по искане на дарителя в срок</w:t>
      </w:r>
    </w:p>
    <w:p>
      <w:pPr>
        <w:spacing w:after="40"/>
        <w:ind w:left="431" w:hanging="360"/>
      </w:pPr>
      <w:r>
        <w:rPr>
          <w:b/>
          <w:bCs/>
        </w:rPr>
        <w:t xml:space="preserve">В) </w:t>
      </w:r>
      <w:r>
        <w:t xml:space="preserve">дарението поражда действие, но тежестта отпада</w:t>
      </w:r>
    </w:p>
    <w:p>
      <w:pPr>
        <w:spacing w:after="40"/>
        <w:ind w:left="431" w:hanging="360"/>
      </w:pPr>
      <w:r>
        <w:rPr>
          <w:b/>
          <w:bCs/>
        </w:rPr>
        <w:t xml:space="preserve">Г) </w:t>
      </w:r>
      <w:r>
        <w:t xml:space="preserve">дарението е нищожно, защото подбудата е основанието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Особеност на дарението е, че за разлика от повечето договори тук правното основание съвпада с подбудата за даряване. Ако подбудата противоречи на закона или на добрите нрави, порочно е самото основание и дарението е нищожно.</w:t>
      </w:r>
    </w:p>
    <w:p>
      <w:pPr>
        <w:spacing w:after="100" w:before="0"/>
      </w:pPr>
      <w:r>
        <w:rPr>
          <w:b/>
          <w:bCs/>
        </w:rPr>
        <w:t xml:space="preserve">Защо А е грешен:  </w:t>
      </w:r>
      <w:r>
        <w:t xml:space="preserve">Правилото за ирелевантността на мотива важи за договорите, при които основанието е отделно от подбудата — при дарението те съвпадат.</w:t>
      </w:r>
    </w:p>
    <w:p>
      <w:pPr>
        <w:spacing w:after="100" w:before="0"/>
      </w:pPr>
      <w:r>
        <w:rPr>
          <w:b/>
          <w:bCs/>
        </w:rPr>
        <w:t xml:space="preserve">Защо Б е грешен:  </w:t>
      </w:r>
      <w:r>
        <w:t xml:space="preserve">Последицата е нищожност, а не унищожаемост; не се касае за порок на волята като заблуждение или измама.</w:t>
      </w:r>
    </w:p>
    <w:p>
      <w:pPr>
        <w:spacing w:after="100" w:before="0"/>
      </w:pPr>
      <w:r>
        <w:rPr>
          <w:b/>
          <w:bCs/>
        </w:rPr>
        <w:t xml:space="preserve">Защо В е грешен:  </w:t>
      </w:r>
      <w:r>
        <w:t xml:space="preserve">Тежестта е модалитет и не стои в основата на сделката; въпросът тук е за действителността на самото дарение.</w:t>
      </w:r>
    </w:p>
    <w:p>
      <w:pPr>
        <w:spacing w:after="140" w:before="0"/>
      </w:pPr>
      <w:r>
        <w:rPr>
          <w:b/>
          <w:bCs/>
        </w:rPr>
        <w:t xml:space="preserve">Методическа бележка:  </w:t>
      </w:r>
      <w:r>
        <w:t xml:space="preserve">Проверява способността да се обясни защо при дарението мотивът има значение за действителността, докато по общото правило няма.</w:t>
      </w:r>
    </w:p>
    <w:p>
      <w:pPr>
        <w:pStyle w:val="Heading3"/>
        <w:spacing w:after="60" w:before="240"/>
      </w:pPr>
      <w:r>
        <w:rPr>
          <w:b/>
          <w:bCs/>
          <w:sz w:val="24"/>
          <w:szCs w:val="24"/>
        </w:rPr>
        <w:t xml:space="preserve">Въпрос 10</w:t>
      </w:r>
      <w:r>
        <w:rPr>
          <w:i/>
          <w:iCs/>
          <w:color w:val="767676"/>
          <w:sz w:val="19"/>
          <w:szCs w:val="19"/>
        </w:rPr>
        <w:t xml:space="preserve">   (№ 590 от 780)</w:t>
      </w:r>
    </w:p>
    <w:p>
      <w:pPr>
        <w:spacing w:after="100"/>
      </w:pPr>
      <w:r>
        <w:rPr>
          <w:b/>
          <w:bCs/>
          <w:sz w:val="19"/>
          <w:szCs w:val="19"/>
        </w:rPr>
        <w:t xml:space="preserve">Подтема: </w:t>
      </w:r>
      <w:r>
        <w:rPr>
          <w:sz w:val="19"/>
          <w:szCs w:val="19"/>
        </w:rPr>
        <w:t xml:space="preserve">Отмяна по чл. 227 ЗЗД и намаляване на дарение</w:t>
      </w:r>
      <w:r>
        <w:rPr>
          <w:b/>
          <w:bCs/>
          <w:sz w:val="19"/>
          <w:szCs w:val="19"/>
        </w:rPr>
        <w:t xml:space="preserve">     Ниво: </w:t>
      </w:r>
      <w:r>
        <w:rPr>
          <w:sz w:val="19"/>
          <w:szCs w:val="19"/>
        </w:rPr>
        <w:t xml:space="preserve">Високо</w:t>
      </w:r>
    </w:p>
    <w:p>
      <w:pPr>
        <w:spacing w:after="80" w:before="0"/>
      </w:pPr>
      <w:r>
        <w:t xml:space="preserve">Кое отличава намаляването на дарение в защита на запазена наследствена част от отмяната по чл. 227 ЗЗД?</w:t>
      </w:r>
    </w:p>
    <w:p>
      <w:pPr>
        <w:spacing w:after="40"/>
        <w:ind w:left="431" w:hanging="360"/>
      </w:pPr>
      <w:r>
        <w:rPr>
          <w:b/>
          <w:bCs/>
        </w:rPr>
        <w:t xml:space="preserve">А) </w:t>
      </w:r>
      <w:r>
        <w:t xml:space="preserve">предпоставя смъртта на дарителя и защитава други лица</w:t>
      </w:r>
    </w:p>
    <w:p>
      <w:pPr>
        <w:spacing w:after="40"/>
        <w:ind w:left="431" w:hanging="360"/>
      </w:pPr>
      <w:r>
        <w:rPr>
          <w:b/>
          <w:bCs/>
        </w:rPr>
        <w:t xml:space="preserve">Б) </w:t>
      </w:r>
      <w:r>
        <w:t xml:space="preserve">изисква умишлено престъпление на дарения срещу дарителя</w:t>
      </w:r>
    </w:p>
    <w:p>
      <w:pPr>
        <w:spacing w:after="40"/>
        <w:ind w:left="431" w:hanging="360"/>
      </w:pPr>
      <w:r>
        <w:rPr>
          <w:b/>
          <w:bCs/>
        </w:rPr>
        <w:t xml:space="preserve">В) </w:t>
      </w:r>
      <w:r>
        <w:t xml:space="preserve">прилага се, когато дареният откаже издръжка на дарителя</w:t>
      </w:r>
    </w:p>
    <w:p>
      <w:pPr>
        <w:spacing w:after="40"/>
        <w:ind w:left="431" w:hanging="360"/>
      </w:pPr>
      <w:r>
        <w:rPr>
          <w:b/>
          <w:bCs/>
        </w:rPr>
        <w:t xml:space="preserve">Г) </w:t>
      </w:r>
      <w:r>
        <w:t xml:space="preserve">упражнява се от дарителя приживе в едногодишен срок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Намаляването е наследственоправен институт по реда на Закона за наследството: предпоставката му е смъртта на дарителя и засягането на запазената част на низходящите, родителите или съпруга, а не поведението на дарения. Отмяната по чл. 227 ЗЗД, обратно, се основава на поведението на дарения спрямо дарителя.</w:t>
      </w:r>
    </w:p>
    <w:p>
      <w:pPr>
        <w:spacing w:after="100" w:before="0"/>
      </w:pPr>
      <w:r>
        <w:rPr>
          <w:b/>
          <w:bCs/>
        </w:rPr>
        <w:t xml:space="preserve">Защо Б е грешен:  </w:t>
      </w:r>
      <w:r>
        <w:t xml:space="preserve">Умишленото убийство или опит спрямо дарителя, съпруга му или дете е основание за отмяна по чл. 227, ал. 1 ЗЗД, не за намаляване.</w:t>
      </w:r>
    </w:p>
    <w:p>
      <w:pPr>
        <w:spacing w:after="100" w:before="0"/>
      </w:pPr>
      <w:r>
        <w:rPr>
          <w:b/>
          <w:bCs/>
        </w:rPr>
        <w:t xml:space="preserve">Защо В е грешен:  </w:t>
      </w:r>
      <w:r>
        <w:t xml:space="preserve">Отказът да се даде издръжка на изпаднал в нужда дарител е третото основание за отмяна, а не белег на намаляването.</w:t>
      </w:r>
    </w:p>
    <w:p>
      <w:pPr>
        <w:spacing w:after="100" w:before="0"/>
      </w:pPr>
      <w:r>
        <w:rPr>
          <w:b/>
          <w:bCs/>
        </w:rPr>
        <w:t xml:space="preserve">Защо Г е грешен:  </w:t>
      </w:r>
      <w:r>
        <w:t xml:space="preserve">Приживното упражняване в едногодишен срок от узнаването е характеристика на отмяната по чл. 227 ЗЗД.</w:t>
      </w:r>
    </w:p>
    <w:p>
      <w:pPr>
        <w:spacing w:after="140" w:before="0"/>
      </w:pPr>
      <w:r>
        <w:rPr>
          <w:b/>
          <w:bCs/>
        </w:rPr>
        <w:t xml:space="preserve">Методическа бележка:  </w:t>
      </w:r>
      <w:r>
        <w:t xml:space="preserve">Проверява най-често смесваното разграничение по темата — между облигационната отмяна и наследственоправното намаляване.</w:t>
      </w:r>
    </w:p>
    <w:p>
      <w:pPr>
        <w:pStyle w:val="Heading2"/>
        <w:spacing w:after="120" w:before="320"/>
      </w:pPr>
      <w:r>
        <w:rPr>
          <w:b/>
          <w:bCs/>
          <w:color w:val="2F5496"/>
          <w:sz w:val="26"/>
          <w:szCs w:val="26"/>
        </w:rPr>
        <w:t xml:space="preserve">Тема 59 — казуси</w:t>
      </w:r>
    </w:p>
    <w:p>
      <w:pPr>
        <w:pStyle w:val="Heading3"/>
        <w:spacing w:after="80" w:before="240"/>
      </w:pPr>
      <w:r>
        <w:rPr>
          <w:b/>
          <w:bCs/>
          <w:sz w:val="24"/>
          <w:szCs w:val="24"/>
        </w:rPr>
        <w:t xml:space="preserve">Казус 1</w:t>
      </w:r>
      <w:r>
        <w:rPr>
          <w:i/>
          <w:iCs/>
          <w:color w:val="767676"/>
          <w:sz w:val="19"/>
          <w:szCs w:val="19"/>
        </w:rPr>
        <w:t xml:space="preserve">   (№ 117 от 156)</w:t>
      </w:r>
    </w:p>
    <w:p>
      <w:pPr>
        <w:spacing w:after="100" w:before="0"/>
      </w:pPr>
      <w:r>
        <w:rPr>
          <w:b/>
          <w:bCs/>
        </w:rPr>
        <w:t xml:space="preserve">Заглавие:  </w:t>
      </w:r>
      <w:r>
        <w:t xml:space="preserve">Дарен апартамент и неблагодарният племенник</w:t>
      </w:r>
    </w:p>
    <w:p>
      <w:pPr>
        <w:spacing w:after="100" w:before="0"/>
      </w:pPr>
      <w:r>
        <w:rPr>
          <w:b/>
          <w:bCs/>
        </w:rPr>
        <w:t xml:space="preserve">Тема:  </w:t>
      </w:r>
      <w:r>
        <w:t xml:space="preserve">Отмяна на дарението — изчерпателност на основанията по чл. 227, ал. 1 ЗЗД.</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дарение</w:t>
      </w:r>
    </w:p>
    <w:p>
      <w:pPr>
        <w:spacing w:after="40"/>
        <w:ind w:left="504" w:hanging="288"/>
      </w:pPr>
      <w:r>
        <w:t xml:space="preserve">•  нотариален акт за дарение</w:t>
      </w:r>
    </w:p>
    <w:p>
      <w:pPr>
        <w:spacing w:after="40"/>
        <w:ind w:left="504" w:hanging="288"/>
      </w:pPr>
      <w:r>
        <w:t xml:space="preserve">•  отмяна на дарението</w:t>
      </w:r>
    </w:p>
    <w:p>
      <w:pPr>
        <w:spacing w:after="40"/>
        <w:ind w:left="504" w:hanging="288"/>
      </w:pPr>
      <w:r>
        <w:t xml:space="preserve">•  изчерпателност на основанията за отмяна</w:t>
      </w:r>
    </w:p>
    <w:p>
      <w:pPr>
        <w:spacing w:after="40"/>
        <w:ind w:left="504" w:hanging="288"/>
      </w:pPr>
      <w:r>
        <w:t xml:space="preserve">•  липса на благодарност</w:t>
      </w:r>
    </w:p>
    <w:p>
      <w:pPr>
        <w:spacing w:after="40"/>
        <w:ind w:left="504" w:hanging="288"/>
      </w:pPr>
      <w:r>
        <w:t xml:space="preserve">•  безвъзмезден характер на договора</w:t>
      </w:r>
    </w:p>
    <w:p>
      <w:pPr>
        <w:spacing w:after="40"/>
        <w:ind w:left="504" w:hanging="288"/>
      </w:pPr>
      <w:r>
        <w:t xml:space="preserve">•  липса на насрещна престация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обикновената липса на благодарност от законово основание за отмяна;</w:t>
      </w:r>
    </w:p>
    <w:p>
      <w:pPr>
        <w:spacing w:after="40"/>
        <w:ind w:left="504" w:hanging="288"/>
      </w:pPr>
      <w:r>
        <w:t xml:space="preserve">•  да съпостави поведението на надарения с изчерпателните основания по чл. 227, ал. 1 ЗЗД;</w:t>
      </w:r>
    </w:p>
    <w:p>
      <w:pPr>
        <w:spacing w:after="40"/>
        <w:ind w:left="504" w:hanging="288"/>
      </w:pPr>
      <w:r>
        <w:t xml:space="preserve">•  да обясни защо при дарението не се търси неизпълнение на насрещно задължение;</w:t>
      </w:r>
    </w:p>
    <w:p>
      <w:pPr>
        <w:spacing w:after="40"/>
        <w:ind w:left="504" w:hanging="288"/>
      </w:pPr>
      <w:r>
        <w:t xml:space="preserve">•  да прецени какво подлежи на доказване по иска за отмяна;</w:t>
      </w:r>
    </w:p>
    <w:p>
      <w:pPr>
        <w:spacing w:after="60" w:before="120"/>
      </w:pPr>
      <w:r>
        <w:rPr>
          <w:b/>
          <w:bCs/>
        </w:rPr>
        <w:t xml:space="preserve">Факти</w:t>
      </w:r>
    </w:p>
    <w:p>
      <w:pPr>
        <w:spacing w:after="80" w:before="0"/>
        <w:jc w:val="both"/>
      </w:pPr>
      <w:r>
        <w:t xml:space="preserve">Възрастна жена дарява с нотариален акт апартамента си на свой племенник. След това той прекратява всякакви отношения с нея, отказва да я посещава и публично я обижда в присъствието на съседи. Тя завежда иск за отмяна на дарението.</w:t>
      </w:r>
    </w:p>
    <w:p>
      <w:pPr>
        <w:spacing w:after="60" w:before="120"/>
      </w:pPr>
      <w:r>
        <w:rPr>
          <w:b/>
          <w:bCs/>
        </w:rPr>
        <w:t xml:space="preserve">Въпроси</w:t>
      </w:r>
    </w:p>
    <w:p>
      <w:pPr>
        <w:spacing w:after="40"/>
        <w:ind w:left="504" w:hanging="288"/>
      </w:pPr>
      <w:r>
        <w:t xml:space="preserve">1.  Достатъчна ли е липсата на благодарност?</w:t>
      </w:r>
    </w:p>
    <w:p>
      <w:pPr>
        <w:spacing w:after="40"/>
        <w:ind w:left="504" w:hanging="288"/>
      </w:pPr>
      <w:r>
        <w:t xml:space="preserve">2.  Какво е значението на тежката обида?</w:t>
      </w:r>
    </w:p>
    <w:p>
      <w:pPr>
        <w:spacing w:after="40"/>
        <w:ind w:left="504" w:hanging="288"/>
      </w:pPr>
      <w:r>
        <w:t xml:space="preserve">3.  Трябва ли да има неизпълнение на насрещно задължение?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описаното поведение съответства на законово основание за отмяна, а не само на морален упрек.</w:t>
      </w:r>
    </w:p>
    <w:p>
      <w:pPr>
        <w:spacing w:after="40"/>
        <w:ind w:left="504" w:hanging="288"/>
      </w:pPr>
      <w:r>
        <w:t xml:space="preserve">•  Съпоставете поведението на племенника с трите основания, изброени в чл. 227, ал. 1 ЗЗД.</w:t>
      </w:r>
    </w:p>
    <w:p>
      <w:pPr>
        <w:spacing w:after="40"/>
        <w:ind w:left="504" w:hanging="288"/>
      </w:pPr>
      <w:r>
        <w:t xml:space="preserve">•  Съобразете безвъзмездния характер на дарението, преди да търсите насрещно задължение.</w:t>
      </w:r>
    </w:p>
    <w:p>
      <w:pPr>
        <w:spacing w:after="40"/>
        <w:ind w:left="504" w:hanging="288"/>
      </w:pPr>
      <w:r>
        <w:t xml:space="preserve">•  Изведете какво трябва да бъде доказано, за да бъде уважен искът.</w:t>
      </w:r>
    </w:p>
    <w:p>
      <w:pPr>
        <w:spacing w:after="60" w:before="120"/>
      </w:pPr>
      <w:r>
        <w:rPr>
          <w:b/>
          <w:bCs/>
        </w:rPr>
        <w:t xml:space="preserve">Примерен отговор</w:t>
      </w:r>
    </w:p>
    <w:p>
      <w:pPr>
        <w:spacing w:after="80" w:before="0"/>
        <w:jc w:val="both"/>
      </w:pPr>
      <w:r>
        <w:t xml:space="preserve">1. Обикновената липса на благодарност не е достатъчна.</w:t>
      </w:r>
    </w:p>
    <w:p>
      <w:pPr>
        <w:spacing w:after="80" w:before="0"/>
        <w:jc w:val="both"/>
      </w:pPr>
      <w:r>
        <w:t xml:space="preserve">2. Сама по себе си тежката обида не е сред основанията за отмяна: чл. 227, ал. 1 ЗЗД ги изброява изчерпателно — умишлено убийство или опит за убийство на дарителя, на неговия съпруг или дете (или съучастие в такова престъпление); набедяване в престъпление, наказуемо с лишаване от свобода не по-малко от три години; и отказ да се даде на дарителя издръжка, от която той се нуждае. Публичното оскърбление пред съседи не осъществява нито една от тези хипотези.</w:t>
      </w:r>
    </w:p>
    <w:p>
      <w:pPr>
        <w:spacing w:after="80" w:before="0"/>
        <w:jc w:val="both"/>
      </w:pPr>
      <w:r>
        <w:t xml:space="preserve">3. Не, защото дарението не е възмезден договор с насрещна престация.</w:t>
      </w:r>
    </w:p>
    <w:p>
      <w:pPr>
        <w:spacing w:after="80" w:before="0"/>
        <w:jc w:val="both"/>
      </w:pPr>
      <w:r>
        <w:t xml:space="preserve">4. Искът, основан на прекъснатите отношения и на обидата, е неоснователен. Отмяна би влязла в съображение единствено при отказана издръжка на нуждаещ се дарител (чл. 227, ал. 1, б. „в“ ЗЗД) — а по фактите няма данни нито за нужда, нито за поискана и отказана издръжка. Искът за отмяна се предявява в едногодишен срок от узнаване на основанието (чл. 227, ал. 3 ЗЗД).</w:t>
      </w:r>
    </w:p>
    <w:p>
      <w:pPr>
        <w:spacing w:after="60" w:before="120"/>
      </w:pPr>
      <w:r>
        <w:rPr>
          <w:b/>
          <w:bCs/>
        </w:rPr>
        <w:t xml:space="preserve">Кратък извод</w:t>
      </w:r>
    </w:p>
    <w:p>
      <w:pPr>
        <w:spacing w:after="80" w:before="0"/>
        <w:jc w:val="both"/>
      </w:pPr>
      <w:r>
        <w:t xml:space="preserve">Неблагодарността, дори демонстративна и оскърбителна, не е законово основание за отмяна на дарението — основанията по чл. 227, ал. 1 ЗЗД са изчерпателни и по тези факти не са налице.</w:t>
      </w:r>
    </w:p>
    <w:p>
      <w:pPr>
        <w:spacing w:after="60" w:before="120"/>
      </w:pPr>
      <w:r>
        <w:rPr>
          <w:b/>
          <w:bCs/>
        </w:rPr>
        <w:t xml:space="preserve">Често срещани грешки</w:t>
      </w:r>
    </w:p>
    <w:p>
      <w:pPr>
        <w:spacing w:after="40"/>
        <w:ind w:left="504" w:hanging="288"/>
      </w:pPr>
      <w:r>
        <w:t xml:space="preserve">•  Да се смесва моралната неблагодарност със законово основание за отмяна.</w:t>
      </w:r>
    </w:p>
    <w:p>
      <w:pPr>
        <w:spacing w:after="40"/>
        <w:ind w:left="504" w:hanging="288"/>
      </w:pPr>
      <w:r>
        <w:t xml:space="preserve">•  Да се търси неизпълнение на насрещна престация при безвъзмезден договор.</w:t>
      </w:r>
    </w:p>
    <w:p>
      <w:pPr>
        <w:spacing w:after="40"/>
        <w:ind w:left="504" w:hanging="288"/>
      </w:pPr>
      <w:r>
        <w:t xml:space="preserve">•  Да се приема, че обидата и неблагодарността са законови основания за отмяна — списъкът по чл. 227, ал. 1 ЗЗД е изчерпателен.</w:t>
      </w:r>
    </w:p>
    <w:p>
      <w:pPr>
        <w:spacing w:after="40"/>
        <w:ind w:left="504" w:hanging="288"/>
      </w:pPr>
      <w:r>
        <w:t xml:space="preserve">•  Да се пропуска, че тежката обида подлежи на доказване в процеса.</w:t>
      </w:r>
    </w:p>
    <w:p>
      <w:pPr>
        <w:pStyle w:val="Heading3"/>
        <w:spacing w:after="80" w:before="240"/>
      </w:pPr>
      <w:r>
        <w:rPr>
          <w:b/>
          <w:bCs/>
          <w:sz w:val="24"/>
          <w:szCs w:val="24"/>
        </w:rPr>
        <w:t xml:space="preserve">Казус 2</w:t>
      </w:r>
      <w:r>
        <w:rPr>
          <w:i/>
          <w:iCs/>
          <w:color w:val="767676"/>
          <w:sz w:val="19"/>
          <w:szCs w:val="19"/>
        </w:rPr>
        <w:t xml:space="preserve">   (№ 118 от 156)</w:t>
      </w:r>
    </w:p>
    <w:p>
      <w:pPr>
        <w:spacing w:after="100" w:before="0"/>
      </w:pPr>
      <w:r>
        <w:rPr>
          <w:b/>
          <w:bCs/>
        </w:rPr>
        <w:t xml:space="preserve">Заглавие:  </w:t>
      </w:r>
      <w:r>
        <w:t xml:space="preserve">Обещани бъдещи авторски възнаграждения</w:t>
      </w:r>
    </w:p>
    <w:p>
      <w:pPr>
        <w:spacing w:after="100" w:before="0"/>
      </w:pPr>
      <w:r>
        <w:rPr>
          <w:b/>
          <w:bCs/>
        </w:rPr>
        <w:t xml:space="preserve">Тема:  </w:t>
      </w:r>
      <w:r>
        <w:t xml:space="preserve">Сключване и действие на дарението. Обещание за дарение и дарение на бъдещо имущество.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обещание за дарение</w:t>
      </w:r>
    </w:p>
    <w:p>
      <w:pPr>
        <w:spacing w:after="40"/>
        <w:ind w:left="504" w:hanging="288"/>
      </w:pPr>
      <w:r>
        <w:t xml:space="preserve">•  дарение на бъдещо имущество</w:t>
      </w:r>
    </w:p>
    <w:p>
      <w:pPr>
        <w:spacing w:after="40"/>
        <w:ind w:left="504" w:hanging="288"/>
      </w:pPr>
      <w:r>
        <w:t xml:space="preserve">•  нищожност</w:t>
      </w:r>
    </w:p>
    <w:p>
      <w:pPr>
        <w:spacing w:after="40"/>
        <w:ind w:left="504" w:hanging="288"/>
      </w:pPr>
      <w:r>
        <w:t xml:space="preserve">•  бъдещи вземания</w:t>
      </w:r>
    </w:p>
    <w:p>
      <w:pPr>
        <w:spacing w:after="40"/>
        <w:ind w:left="504" w:hanging="288"/>
      </w:pPr>
      <w:r>
        <w:t xml:space="preserve">•  вече възникнало вземане</w:t>
      </w:r>
    </w:p>
    <w:p>
      <w:pPr>
        <w:spacing w:after="40"/>
        <w:ind w:left="504" w:hanging="288"/>
      </w:pPr>
      <w:r>
        <w:t xml:space="preserve">•  надлежна форма на дарението</w:t>
      </w:r>
    </w:p>
    <w:p>
      <w:pPr>
        <w:spacing w:after="40"/>
        <w:ind w:left="504" w:hanging="288"/>
      </w:pPr>
      <w:r>
        <w:t xml:space="preserve">•  правно действие на договора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обещанието за дарение от действително извършено дарение;</w:t>
      </w:r>
    </w:p>
    <w:p>
      <w:pPr>
        <w:spacing w:after="40"/>
        <w:ind w:left="504" w:hanging="288"/>
      </w:pPr>
      <w:r>
        <w:t xml:space="preserve">•  да определи правната съдба на дарението на бъдещо имущество;</w:t>
      </w:r>
    </w:p>
    <w:p>
      <w:pPr>
        <w:spacing w:after="40"/>
        <w:ind w:left="504" w:hanging="288"/>
      </w:pPr>
      <w:r>
        <w:t xml:space="preserve">•  да прецени кога дарението на вземане може да породи действие;</w:t>
      </w:r>
    </w:p>
    <w:p>
      <w:pPr>
        <w:spacing w:after="40"/>
        <w:ind w:left="504" w:hanging="288"/>
      </w:pPr>
      <w:r>
        <w:t xml:space="preserve">•  да свърже надлежната форма с действителността на дарението;</w:t>
      </w:r>
    </w:p>
    <w:p>
      <w:pPr>
        <w:spacing w:after="60" w:before="120"/>
      </w:pPr>
      <w:r>
        <w:rPr>
          <w:b/>
          <w:bCs/>
        </w:rPr>
        <w:t xml:space="preserve">Факти</w:t>
      </w:r>
    </w:p>
    <w:p>
      <w:pPr>
        <w:spacing w:after="80" w:before="0"/>
        <w:jc w:val="both"/>
      </w:pPr>
      <w:r>
        <w:t xml:space="preserve">Баща подписва документ, че „ще дари на сина си следващата година всички бъдещи авторски възнаграждения от новата си книга". Нито сумата, нито договорите с издатели са налице към момента. След смъртта му синът претендира, че това е валидно обещано дарение.</w:t>
      </w:r>
    </w:p>
    <w:p>
      <w:pPr>
        <w:spacing w:after="60" w:before="120"/>
      </w:pPr>
      <w:r>
        <w:rPr>
          <w:b/>
          <w:bCs/>
        </w:rPr>
        <w:t xml:space="preserve">Въпроси</w:t>
      </w:r>
    </w:p>
    <w:p>
      <w:pPr>
        <w:spacing w:after="40"/>
        <w:ind w:left="504" w:hanging="288"/>
      </w:pPr>
      <w:r>
        <w:t xml:space="preserve">1.  Има ли действие обещанието за дарение?</w:t>
      </w:r>
    </w:p>
    <w:p>
      <w:pPr>
        <w:spacing w:after="40"/>
        <w:ind w:left="504" w:hanging="288"/>
      </w:pPr>
      <w:r>
        <w:t xml:space="preserve">2.  Допустимо ли е дарение на бъдещо имущество?</w:t>
      </w:r>
    </w:p>
    <w:p>
      <w:pPr>
        <w:spacing w:after="40"/>
        <w:ind w:left="504" w:hanging="288"/>
      </w:pPr>
      <w:r>
        <w:t xml:space="preserve">3.  Какъв е правилният извод?</w:t>
      </w:r>
    </w:p>
    <w:p>
      <w:pPr>
        <w:spacing w:after="40"/>
        <w:ind w:left="504" w:hanging="288"/>
      </w:pPr>
      <w:r>
        <w:t xml:space="preserve">4.  Различава ли се това от действително извършено дарение на вече възникнало вземане?</w:t>
      </w:r>
    </w:p>
    <w:p>
      <w:pPr>
        <w:spacing w:after="60" w:before="120"/>
      </w:pPr>
      <w:r>
        <w:rPr>
          <w:b/>
          <w:bCs/>
        </w:rPr>
        <w:t xml:space="preserve">Насоки за решаване</w:t>
      </w:r>
    </w:p>
    <w:p>
      <w:pPr>
        <w:spacing w:after="40"/>
        <w:ind w:left="504" w:hanging="288"/>
      </w:pPr>
      <w:r>
        <w:t xml:space="preserve">•  Проверете дали документът съдържа дарение или само обещание за бъдещо дарение.</w:t>
      </w:r>
    </w:p>
    <w:p>
      <w:pPr>
        <w:spacing w:after="40"/>
        <w:ind w:left="504" w:hanging="288"/>
      </w:pPr>
      <w:r>
        <w:t xml:space="preserve">•  Установете дали предметът на разпореждането съществува към момента на подписването.</w:t>
      </w:r>
    </w:p>
    <w:p>
      <w:pPr>
        <w:spacing w:after="40"/>
        <w:ind w:left="504" w:hanging="288"/>
      </w:pPr>
      <w:r>
        <w:t xml:space="preserve">•  Съпоставете хипотезата с тази на дарение на вече възникнало вземане.</w:t>
      </w:r>
    </w:p>
    <w:p>
      <w:pPr>
        <w:spacing w:after="40"/>
        <w:ind w:left="504" w:hanging="288"/>
      </w:pPr>
      <w:r>
        <w:t xml:space="preserve">•  Проверете дали е спазена изискуемата форма.</w:t>
      </w:r>
    </w:p>
    <w:p>
      <w:pPr>
        <w:spacing w:after="60" w:before="120"/>
      </w:pPr>
      <w:r>
        <w:rPr>
          <w:b/>
          <w:bCs/>
        </w:rPr>
        <w:t xml:space="preserve">Примерен отговор</w:t>
      </w:r>
    </w:p>
    <w:p>
      <w:pPr>
        <w:spacing w:after="80" w:before="0"/>
        <w:jc w:val="both"/>
      </w:pPr>
      <w:r>
        <w:t xml:space="preserve">1. Подписаният от бащата документ не съдържа дарение, а поемане на задължение да се дари в бъдеще — „ще дари на сина си следващата година". Дарението по чл. 225 ал. 1 ЗЗД предполага дарителят да отстъпва веднага и безвъзмездно нещо на надарения, който го приема, докато тук такова непосредствено разпореждане липсва. Съгласно чл. 226 ал. 1 ЗЗД обещанието за дарение не произвежда действие, поради което документът не поражда облигационна обвързаност.</w:t>
      </w:r>
    </w:p>
    <w:p>
      <w:pPr>
        <w:spacing w:after="80" w:before="0"/>
        <w:jc w:val="both"/>
      </w:pPr>
      <w:r>
        <w:t xml:space="preserve">2. Предметът на разпореждането — авторските възнаграждения от новата книга — не съществува към момента на подписването: нито сумата е определена, нито са налице сключени договори с издатели. Касае се за бъдещо имущество, а по чл. 226 ал. 2 ЗЗД дарението, доколкото се отнася до бъдещо имущество, е нищожно.</w:t>
      </w:r>
    </w:p>
    <w:p>
      <w:pPr>
        <w:spacing w:after="80" w:before="0"/>
        <w:jc w:val="both"/>
      </w:pPr>
      <w:r>
        <w:t xml:space="preserve">3. Следователно синът не може да черпи права от този документ. Той не разполага нито с изпълняемо вземане срещу наследството, нито с придобито по дарствен начин право върху авторските възнаграждения.</w:t>
      </w:r>
    </w:p>
    <w:p>
      <w:pPr>
        <w:spacing w:after="80" w:before="0"/>
        <w:jc w:val="both"/>
      </w:pPr>
      <w:r>
        <w:t xml:space="preserve">4. Хипотезата се различава от дарението на вече възникнало вземане. Ако към момента на сделката вземането за авторско възнаграждение вече е било породено от сключен издателски договор и е спазена изискуемата от чл. 225 ал. 2 ЗЗД форма, разпореждането би имало за предмет налично имущество и би било действително дарение.</w:t>
      </w:r>
    </w:p>
    <w:p>
      <w:pPr>
        <w:spacing w:after="60" w:before="120"/>
      </w:pPr>
      <w:r>
        <w:rPr>
          <w:b/>
          <w:bCs/>
        </w:rPr>
        <w:t xml:space="preserve">Кратък извод</w:t>
      </w:r>
    </w:p>
    <w:p>
      <w:pPr>
        <w:spacing w:after="80" w:before="0"/>
        <w:jc w:val="both"/>
      </w:pPr>
      <w:r>
        <w:t xml:space="preserve">Само обещание за бъдещо дарение не поражда правно действие, а дарението на бъдещо имущество е нищожно. Действително дарение би било възможно единствено ако вземането вече съществува и е налице надлежна форма.</w:t>
      </w:r>
    </w:p>
    <w:p>
      <w:pPr>
        <w:spacing w:after="60" w:before="120"/>
      </w:pPr>
      <w:r>
        <w:rPr>
          <w:b/>
          <w:bCs/>
        </w:rPr>
        <w:t xml:space="preserve">Често срещани грешки</w:t>
      </w:r>
    </w:p>
    <w:p>
      <w:pPr>
        <w:spacing w:after="40"/>
        <w:ind w:left="504" w:hanging="288"/>
      </w:pPr>
      <w:r>
        <w:t xml:space="preserve">•  Да се приравнява подписаният документ с извършено дарение.</w:t>
      </w:r>
    </w:p>
    <w:p>
      <w:pPr>
        <w:spacing w:after="40"/>
        <w:ind w:left="504" w:hanging="288"/>
      </w:pPr>
      <w:r>
        <w:t xml:space="preserve">•  Да се приема, че бъдещи и още невъзникнали възнаграждения могат да бъдат предмет на дарение.</w:t>
      </w:r>
    </w:p>
    <w:p>
      <w:pPr>
        <w:spacing w:after="40"/>
        <w:ind w:left="504" w:hanging="288"/>
      </w:pPr>
      <w:r>
        <w:t xml:space="preserve">•  Да се пренебрегва изискването за надлежна форма.</w:t>
      </w:r>
    </w:p>
    <w:p>
      <w:pPr>
        <w:spacing w:after="40"/>
        <w:ind w:left="504" w:hanging="288"/>
      </w:pPr>
      <w:r>
        <w:t xml:space="preserve">•  Да се смесва дарението на съществуващо вземане с дарението на бъдещо имущество.</w:t>
      </w:r>
    </w:p>
    <w:p>
      <w:pPr>
        <w:spacing w:after="40"/>
        <w:ind w:left="504" w:hanging="288"/>
      </w:pPr>
      <w:r>
        <w:t xml:space="preserve">•  Да се търсят права по документа след смъртта на обещателя, без да се провери действието му.</w:t>
      </w:r>
    </w:p>
    <w:p>
      <w:r>
        <w:br w:type="page"/>
      </w:r>
    </w:p>
    <w:p>
      <w:pPr>
        <w:pStyle w:val="Heading1"/>
        <w:spacing w:after="80"/>
      </w:pPr>
      <w:r>
        <w:rPr>
          <w:b/>
          <w:bCs/>
          <w:color w:val="2F5496"/>
          <w:sz w:val="30"/>
          <w:szCs w:val="30"/>
        </w:rPr>
        <w:t xml:space="preserve">Тема 60. Договор за изработка — същност, характерни особености и видове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591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Предмет на задължението на изпълнителя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592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характеристика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593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Риск от погиване на вложения материал</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594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Лично и заместимо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595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Самостоятелност на изпълнителя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596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Последваща невъзможност и полезна част от работата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597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Негоден материал и предупреждение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598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договора за продажба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599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Отказ на поръчващия от договора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600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Смърт или неспособност на изпълнителя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Визуална концепция за продукт: изработка или трудов договор</w:t>
      </w:r>
    </w:p>
    <w:p>
      <w:pPr>
        <w:spacing w:after="40"/>
      </w:pPr>
      <w:r>
        <w:rPr>
          <w:b/>
          <w:bCs/>
        </w:rPr>
        <w:t xml:space="preserve">Казус 2 (Високо): </w:t>
      </w:r>
      <w:r>
        <w:t xml:space="preserve">Влажен материал на възложителя и премълчаното предупреждение</w:t>
      </w:r>
    </w:p>
    <w:p>
      <w:pPr>
        <w:pStyle w:val="Heading2"/>
        <w:spacing w:after="120" w:before="280"/>
      </w:pPr>
      <w:r>
        <w:rPr>
          <w:b/>
          <w:bCs/>
          <w:color w:val="2F5496"/>
          <w:sz w:val="26"/>
          <w:szCs w:val="26"/>
        </w:rPr>
        <w:t xml:space="preserve">Тема 60 — тестови въпроси</w:t>
      </w:r>
    </w:p>
    <w:p>
      <w:pPr>
        <w:pStyle w:val="Heading3"/>
        <w:spacing w:after="60" w:before="240"/>
      </w:pPr>
      <w:r>
        <w:rPr>
          <w:b/>
          <w:bCs/>
          <w:sz w:val="24"/>
          <w:szCs w:val="24"/>
        </w:rPr>
        <w:t xml:space="preserve">Въпрос 1</w:t>
      </w:r>
      <w:r>
        <w:rPr>
          <w:i/>
          <w:iCs/>
          <w:color w:val="767676"/>
          <w:sz w:val="19"/>
          <w:szCs w:val="19"/>
        </w:rPr>
        <w:t xml:space="preserve">   (№ 591 от 780)</w:t>
      </w:r>
    </w:p>
    <w:p>
      <w:pPr>
        <w:spacing w:after="100"/>
      </w:pPr>
      <w:r>
        <w:rPr>
          <w:b/>
          <w:bCs/>
          <w:sz w:val="19"/>
          <w:szCs w:val="19"/>
        </w:rPr>
        <w:t xml:space="preserve">Подтема: </w:t>
      </w:r>
      <w:r>
        <w:rPr>
          <w:sz w:val="19"/>
          <w:szCs w:val="19"/>
        </w:rPr>
        <w:t xml:space="preserve">Предмет на задължението на изпълнителя</w:t>
      </w:r>
      <w:r>
        <w:rPr>
          <w:b/>
          <w:bCs/>
          <w:sz w:val="19"/>
          <w:szCs w:val="19"/>
        </w:rPr>
        <w:t xml:space="preserve">     Ниво: </w:t>
      </w:r>
      <w:r>
        <w:rPr>
          <w:sz w:val="19"/>
          <w:szCs w:val="19"/>
        </w:rPr>
        <w:t xml:space="preserve">Базово</w:t>
      </w:r>
    </w:p>
    <w:p>
      <w:pPr>
        <w:spacing w:after="80" w:before="0"/>
      </w:pPr>
      <w:r>
        <w:t xml:space="preserve">Какво съставлява предмет на задължението на изпълнителя по договора за изработка?</w:t>
      </w:r>
    </w:p>
    <w:p>
      <w:pPr>
        <w:spacing w:after="40"/>
        <w:ind w:left="431" w:hanging="360"/>
      </w:pPr>
      <w:r>
        <w:rPr>
          <w:b/>
          <w:bCs/>
        </w:rPr>
        <w:t xml:space="preserve">А) </w:t>
      </w:r>
      <w:r>
        <w:t xml:space="preserve">труда му, положен по указания на поръчващия</w:t>
      </w:r>
    </w:p>
    <w:p>
      <w:pPr>
        <w:spacing w:after="40"/>
        <w:ind w:left="431" w:hanging="360"/>
      </w:pPr>
      <w:r>
        <w:rPr>
          <w:b/>
          <w:bCs/>
        </w:rPr>
        <w:t xml:space="preserve">Б) </w:t>
      </w:r>
      <w:r>
        <w:t xml:space="preserve">резултатът от труда му съгласно поръчката</w:t>
      </w:r>
    </w:p>
    <w:p>
      <w:pPr>
        <w:spacing w:after="40"/>
        <w:ind w:left="431" w:hanging="360"/>
      </w:pPr>
      <w:r>
        <w:rPr>
          <w:b/>
          <w:bCs/>
        </w:rPr>
        <w:t xml:space="preserve">В) </w:t>
      </w:r>
      <w:r>
        <w:t xml:space="preserve">работната му сила за определен период</w:t>
      </w:r>
    </w:p>
    <w:p>
      <w:pPr>
        <w:spacing w:after="40"/>
        <w:ind w:left="431" w:hanging="360"/>
      </w:pPr>
      <w:r>
        <w:rPr>
          <w:b/>
          <w:bCs/>
        </w:rPr>
        <w:t xml:space="preserve">Г) </w:t>
      </w:r>
      <w:r>
        <w:t xml:space="preserve">правни действия за сметка на поръчващия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 договора за изработка изпълнителят се задължава на свой риск да изработи нещо съгласно поръчката (чл. 258 ЗЗД). Дължи се самият трудов резултат, а не трудът като такъв — безразлично е дали той се постига с умствен, или с физически труд.</w:t>
      </w:r>
    </w:p>
    <w:p>
      <w:pPr>
        <w:spacing w:after="100" w:before="0"/>
      </w:pPr>
      <w:r>
        <w:rPr>
          <w:b/>
          <w:bCs/>
        </w:rPr>
        <w:t xml:space="preserve">Защо А е грешен:  </w:t>
      </w:r>
      <w:r>
        <w:t xml:space="preserve">Трудът е средството за постигане на резултата, но не и това, което поръчващият получава по договора.</w:t>
      </w:r>
    </w:p>
    <w:p>
      <w:pPr>
        <w:spacing w:after="100" w:before="0"/>
      </w:pPr>
      <w:r>
        <w:rPr>
          <w:b/>
          <w:bCs/>
        </w:rPr>
        <w:t xml:space="preserve">Защо В е грешен:  </w:t>
      </w:r>
      <w:r>
        <w:t xml:space="preserve">Предоставянето на работна сила за определено време е белег на трудовия договор, не на изработката.</w:t>
      </w:r>
    </w:p>
    <w:p>
      <w:pPr>
        <w:spacing w:after="100" w:before="0"/>
      </w:pPr>
      <w:r>
        <w:rPr>
          <w:b/>
          <w:bCs/>
        </w:rPr>
        <w:t xml:space="preserve">Защо Г е грешен:  </w:t>
      </w:r>
      <w:r>
        <w:t xml:space="preserve">Извършването на правни действия за чужда сметка характеризира договора за поръчка.</w:t>
      </w:r>
    </w:p>
    <w:p>
      <w:pPr>
        <w:spacing w:after="140" w:before="0"/>
      </w:pPr>
      <w:r>
        <w:rPr>
          <w:b/>
          <w:bCs/>
        </w:rPr>
        <w:t xml:space="preserve">Методическа бележка:  </w:t>
      </w:r>
      <w:r>
        <w:t xml:space="preserve">Проверява основното разграничение „резултат — труд“, върху което стъпват всички останали особености на договора.</w:t>
      </w:r>
    </w:p>
    <w:p>
      <w:pPr>
        <w:pStyle w:val="Heading3"/>
        <w:spacing w:after="60" w:before="240"/>
      </w:pPr>
      <w:r>
        <w:rPr>
          <w:b/>
          <w:bCs/>
          <w:sz w:val="24"/>
          <w:szCs w:val="24"/>
        </w:rPr>
        <w:t xml:space="preserve">Въпрос 2</w:t>
      </w:r>
      <w:r>
        <w:rPr>
          <w:i/>
          <w:iCs/>
          <w:color w:val="767676"/>
          <w:sz w:val="19"/>
          <w:szCs w:val="19"/>
        </w:rPr>
        <w:t xml:space="preserve">   (№ 592 от 780)</w:t>
      </w:r>
    </w:p>
    <w:p>
      <w:pPr>
        <w:spacing w:after="100"/>
      </w:pPr>
      <w:r>
        <w:rPr>
          <w:b/>
          <w:bCs/>
          <w:sz w:val="19"/>
          <w:szCs w:val="19"/>
        </w:rPr>
        <w:t xml:space="preserve">Подтема: </w:t>
      </w:r>
      <w:r>
        <w:rPr>
          <w:sz w:val="19"/>
          <w:szCs w:val="19"/>
        </w:rPr>
        <w:t xml:space="preserve">Правна характеристика на договора</w:t>
      </w:r>
      <w:r>
        <w:rPr>
          <w:b/>
          <w:bCs/>
          <w:sz w:val="19"/>
          <w:szCs w:val="19"/>
        </w:rPr>
        <w:t xml:space="preserve">     Ниво: </w:t>
      </w:r>
      <w:r>
        <w:rPr>
          <w:sz w:val="19"/>
          <w:szCs w:val="19"/>
        </w:rPr>
        <w:t xml:space="preserve">Базово</w:t>
      </w:r>
    </w:p>
    <w:p>
      <w:pPr>
        <w:spacing w:after="80" w:before="0"/>
      </w:pPr>
      <w:r>
        <w:t xml:space="preserve">Как се характеризира договорът за изработка?</w:t>
      </w:r>
    </w:p>
    <w:p>
      <w:pPr>
        <w:spacing w:after="40"/>
        <w:ind w:left="431" w:hanging="360"/>
      </w:pPr>
      <w:r>
        <w:rPr>
          <w:b/>
          <w:bCs/>
        </w:rPr>
        <w:t xml:space="preserve">А) </w:t>
      </w:r>
      <w:r>
        <w:t xml:space="preserve">реален, едностранен и безвъзмезден по правило</w:t>
      </w:r>
    </w:p>
    <w:p>
      <w:pPr>
        <w:spacing w:after="40"/>
        <w:ind w:left="431" w:hanging="360"/>
      </w:pPr>
      <w:r>
        <w:rPr>
          <w:b/>
          <w:bCs/>
        </w:rPr>
        <w:t xml:space="preserve">Б) </w:t>
      </w:r>
      <w:r>
        <w:t xml:space="preserve">консенсуален, но възмезден при изрична уговорка</w:t>
      </w:r>
    </w:p>
    <w:p>
      <w:pPr>
        <w:spacing w:after="40"/>
        <w:ind w:left="431" w:hanging="360"/>
      </w:pPr>
      <w:r>
        <w:rPr>
          <w:b/>
          <w:bCs/>
        </w:rPr>
        <w:t xml:space="preserve">В) </w:t>
      </w:r>
      <w:r>
        <w:t xml:space="preserve">двустранен, но реален — сключва се с предаването</w:t>
      </w:r>
    </w:p>
    <w:p>
      <w:pPr>
        <w:spacing w:after="40"/>
        <w:ind w:left="431" w:hanging="360"/>
      </w:pPr>
      <w:r>
        <w:rPr>
          <w:b/>
          <w:bCs/>
        </w:rPr>
        <w:t xml:space="preserve">Г) </w:t>
      </w:r>
      <w:r>
        <w:t xml:space="preserve">консенсуален, двустранен и възмезден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Договорът се сключва с постигане на съгласието, поражда задължения и за двете страни и е възмезден именно защото насреща на изработеното стои дължимото възнаграждение (чл. 258 ЗЗД).</w:t>
      </w:r>
    </w:p>
    <w:p>
      <w:pPr>
        <w:spacing w:after="100" w:before="0"/>
      </w:pPr>
      <w:r>
        <w:rPr>
          <w:b/>
          <w:bCs/>
        </w:rPr>
        <w:t xml:space="preserve">Защо А е грешен:  </w:t>
      </w:r>
      <w:r>
        <w:t xml:space="preserve">Договорът поражда насрещни задължения и предполага възнаграждение, което изключва едностранния и безвъзмезден характер.</w:t>
      </w:r>
    </w:p>
    <w:p>
      <w:pPr>
        <w:spacing w:after="100" w:before="0"/>
      </w:pPr>
      <w:r>
        <w:rPr>
          <w:b/>
          <w:bCs/>
        </w:rPr>
        <w:t xml:space="preserve">Защо Б е грешен:  </w:t>
      </w:r>
      <w:r>
        <w:t xml:space="preserve">Възмездността следва от самото законово определение, а не от отделна уговорка на страните.</w:t>
      </w:r>
    </w:p>
    <w:p>
      <w:pPr>
        <w:spacing w:after="100" w:before="0"/>
      </w:pPr>
      <w:r>
        <w:rPr>
          <w:b/>
          <w:bCs/>
        </w:rPr>
        <w:t xml:space="preserve">Защо В е грешен:  </w:t>
      </w:r>
      <w:r>
        <w:t xml:space="preserve">За сключването е достатъчно съгласието; предаването на работата е въпрос на изпълнение, а не на сключване.</w:t>
      </w:r>
    </w:p>
    <w:p>
      <w:pPr>
        <w:spacing w:after="140" w:before="0"/>
      </w:pPr>
      <w:r>
        <w:rPr>
          <w:b/>
          <w:bCs/>
        </w:rPr>
        <w:t xml:space="preserve">Методическа бележка:  </w:t>
      </w:r>
      <w:r>
        <w:t xml:space="preserve">Проверява умението да се изведе характеристиката на договора направо от определението в чл. 258 ЗЗД.</w:t>
      </w:r>
    </w:p>
    <w:p>
      <w:pPr>
        <w:pStyle w:val="Heading3"/>
        <w:spacing w:after="60" w:before="240"/>
      </w:pPr>
      <w:r>
        <w:rPr>
          <w:b/>
          <w:bCs/>
          <w:sz w:val="24"/>
          <w:szCs w:val="24"/>
        </w:rPr>
        <w:t xml:space="preserve">Въпрос 3</w:t>
      </w:r>
      <w:r>
        <w:rPr>
          <w:i/>
          <w:iCs/>
          <w:color w:val="767676"/>
          <w:sz w:val="19"/>
          <w:szCs w:val="19"/>
        </w:rPr>
        <w:t xml:space="preserve">   (№ 593 от 780)</w:t>
      </w:r>
    </w:p>
    <w:p>
      <w:pPr>
        <w:spacing w:after="100"/>
      </w:pPr>
      <w:r>
        <w:rPr>
          <w:b/>
          <w:bCs/>
          <w:sz w:val="19"/>
          <w:szCs w:val="19"/>
        </w:rPr>
        <w:t xml:space="preserve">Подтема: </w:t>
      </w:r>
      <w:r>
        <w:rPr>
          <w:sz w:val="19"/>
          <w:szCs w:val="19"/>
        </w:rPr>
        <w:t xml:space="preserve">Риск от погиване на вложения материал</w:t>
      </w:r>
      <w:r>
        <w:rPr>
          <w:b/>
          <w:bCs/>
          <w:sz w:val="19"/>
          <w:szCs w:val="19"/>
        </w:rPr>
        <w:t xml:space="preserve">     Ниво: </w:t>
      </w:r>
      <w:r>
        <w:rPr>
          <w:sz w:val="19"/>
          <w:szCs w:val="19"/>
        </w:rPr>
        <w:t xml:space="preserve">Базово</w:t>
      </w:r>
    </w:p>
    <w:p>
      <w:pPr>
        <w:spacing w:after="80" w:before="0"/>
      </w:pPr>
      <w:r>
        <w:t xml:space="preserve">Кой носи риска от случайно погиване или повреждане на материала, вложен в изработката?</w:t>
      </w:r>
    </w:p>
    <w:p>
      <w:pPr>
        <w:spacing w:after="40"/>
        <w:ind w:left="431" w:hanging="360"/>
      </w:pPr>
      <w:r>
        <w:rPr>
          <w:b/>
          <w:bCs/>
        </w:rPr>
        <w:t xml:space="preserve">А) </w:t>
      </w:r>
      <w:r>
        <w:t xml:space="preserve">страната, която го е дала, ако другата не е в забава</w:t>
      </w:r>
    </w:p>
    <w:p>
      <w:pPr>
        <w:spacing w:after="40"/>
        <w:ind w:left="431" w:hanging="360"/>
      </w:pPr>
      <w:r>
        <w:rPr>
          <w:b/>
          <w:bCs/>
        </w:rPr>
        <w:t xml:space="preserve">Б) </w:t>
      </w:r>
      <w:r>
        <w:t xml:space="preserve">изпълнителят, доколкото работи на свой риск по чл. 258 ЗЗД</w:t>
      </w:r>
    </w:p>
    <w:p>
      <w:pPr>
        <w:spacing w:after="40"/>
        <w:ind w:left="431" w:hanging="360"/>
      </w:pPr>
      <w:r>
        <w:rPr>
          <w:b/>
          <w:bCs/>
        </w:rPr>
        <w:t xml:space="preserve">В) </w:t>
      </w:r>
      <w:r>
        <w:t xml:space="preserve">поръчващият, защото резултатът се създава в негов интерес</w:t>
      </w:r>
    </w:p>
    <w:p>
      <w:pPr>
        <w:spacing w:after="40"/>
        <w:ind w:left="431" w:hanging="360"/>
      </w:pPr>
      <w:r>
        <w:rPr>
          <w:b/>
          <w:bCs/>
        </w:rPr>
        <w:t xml:space="preserve">Г) </w:t>
      </w:r>
      <w:r>
        <w:t xml:space="preserve">страната, която държи материала към момента на погиването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Рискът от случайното погиване или повреждане на материала е за страната, която го е дала, освен ако другата страна е в забава (чл. 263 ЗЗД). Това е проявление на общия принцип, че вещта погива за собственика си.</w:t>
      </w:r>
    </w:p>
    <w:p>
      <w:pPr>
        <w:spacing w:after="100" w:before="0"/>
      </w:pPr>
      <w:r>
        <w:rPr>
          <w:b/>
          <w:bCs/>
        </w:rPr>
        <w:t xml:space="preserve">Защо Б е грешен:  </w:t>
      </w:r>
      <w:r>
        <w:t xml:space="preserve">Рискът по чл. 258 ЗЗД се отнася до неполучаването на възнаграждение, а не до собствеността върху вложения материал.</w:t>
      </w:r>
    </w:p>
    <w:p>
      <w:pPr>
        <w:spacing w:after="100" w:before="0"/>
      </w:pPr>
      <w:r>
        <w:rPr>
          <w:b/>
          <w:bCs/>
        </w:rPr>
        <w:t xml:space="preserve">Защо В е грешен:  </w:t>
      </w:r>
      <w:r>
        <w:t xml:space="preserve">Интересът от резултата не определя кой понася загубата; определящо е кой е дал материала.</w:t>
      </w:r>
    </w:p>
    <w:p>
      <w:pPr>
        <w:spacing w:after="100" w:before="0"/>
      </w:pPr>
      <w:r>
        <w:rPr>
          <w:b/>
          <w:bCs/>
        </w:rPr>
        <w:t xml:space="preserve">Защо Г е грешен:  </w:t>
      </w:r>
      <w:r>
        <w:t xml:space="preserve">Държането е фактическо положение; законът свързва риска с даването на материала, а не с държането му.</w:t>
      </w:r>
    </w:p>
    <w:p>
      <w:pPr>
        <w:spacing w:after="140" w:before="0"/>
      </w:pPr>
      <w:r>
        <w:rPr>
          <w:b/>
          <w:bCs/>
        </w:rPr>
        <w:t xml:space="preserve">Методическа бележка:  </w:t>
      </w:r>
      <w:r>
        <w:t xml:space="preserve">Проверява второто значение на думата „риск“ и връзката му с принципа, че вещта погива за собственика.</w:t>
      </w:r>
    </w:p>
    <w:p>
      <w:pPr>
        <w:pStyle w:val="Heading3"/>
        <w:spacing w:after="60" w:before="240"/>
      </w:pPr>
      <w:r>
        <w:rPr>
          <w:b/>
          <w:bCs/>
          <w:sz w:val="24"/>
          <w:szCs w:val="24"/>
        </w:rPr>
        <w:t xml:space="preserve">Въпрос 4</w:t>
      </w:r>
      <w:r>
        <w:rPr>
          <w:i/>
          <w:iCs/>
          <w:color w:val="767676"/>
          <w:sz w:val="19"/>
          <w:szCs w:val="19"/>
        </w:rPr>
        <w:t xml:space="preserve">   (№ 594 от 780)</w:t>
      </w:r>
    </w:p>
    <w:p>
      <w:pPr>
        <w:spacing w:after="100"/>
      </w:pPr>
      <w:r>
        <w:rPr>
          <w:b/>
          <w:bCs/>
          <w:sz w:val="19"/>
          <w:szCs w:val="19"/>
        </w:rPr>
        <w:t xml:space="preserve">Подтема: </w:t>
      </w:r>
      <w:r>
        <w:rPr>
          <w:sz w:val="19"/>
          <w:szCs w:val="19"/>
        </w:rPr>
        <w:t xml:space="preserve">Лично и заместимо изпълнение</w:t>
      </w:r>
      <w:r>
        <w:rPr>
          <w:b/>
          <w:bCs/>
          <w:sz w:val="19"/>
          <w:szCs w:val="19"/>
        </w:rPr>
        <w:t xml:space="preserve">     Ниво: </w:t>
      </w:r>
      <w:r>
        <w:rPr>
          <w:sz w:val="19"/>
          <w:szCs w:val="19"/>
        </w:rPr>
        <w:t xml:space="preserve">Средно</w:t>
      </w:r>
    </w:p>
    <w:p>
      <w:pPr>
        <w:spacing w:after="80" w:before="0"/>
      </w:pPr>
      <w:r>
        <w:t xml:space="preserve">Кога изпълнителят е длъжен да изработи поръчаното лично?</w:t>
      </w:r>
    </w:p>
    <w:p>
      <w:pPr>
        <w:spacing w:after="40"/>
        <w:ind w:left="431" w:hanging="360"/>
      </w:pPr>
      <w:r>
        <w:rPr>
          <w:b/>
          <w:bCs/>
        </w:rPr>
        <w:t xml:space="preserve">А) </w:t>
      </w:r>
      <w:r>
        <w:t xml:space="preserve">когато предметът на поръчката е строеж на недвижим имот</w:t>
      </w:r>
    </w:p>
    <w:p>
      <w:pPr>
        <w:spacing w:after="40"/>
        <w:ind w:left="431" w:hanging="360"/>
      </w:pPr>
      <w:r>
        <w:rPr>
          <w:b/>
          <w:bCs/>
        </w:rPr>
        <w:t xml:space="preserve">Б) </w:t>
      </w:r>
      <w:r>
        <w:t xml:space="preserve">когато работата изисква използване на технически средства</w:t>
      </w:r>
    </w:p>
    <w:p>
      <w:pPr>
        <w:spacing w:after="40"/>
        <w:ind w:left="431" w:hanging="360"/>
      </w:pPr>
      <w:r>
        <w:rPr>
          <w:b/>
          <w:bCs/>
        </w:rPr>
        <w:t xml:space="preserve">В) </w:t>
      </w:r>
      <w:r>
        <w:t xml:space="preserve">когато договорът е сключен с оглед личните му качества</w:t>
      </w:r>
    </w:p>
    <w:p>
      <w:pPr>
        <w:spacing w:after="40"/>
        <w:ind w:left="431" w:hanging="360"/>
      </w:pPr>
      <w:r>
        <w:rPr>
          <w:b/>
          <w:bCs/>
        </w:rPr>
        <w:t xml:space="preserve">Г) </w:t>
      </w:r>
      <w:r>
        <w:t xml:space="preserve">когато изпълнителят е юридическо лице с наети работници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Личното изпълнение се дължи, когато именно личните качества на изпълнителя са мотивирали другата страна да сключи договора с него. Извън тази хипотеза се прилага общото правило за заместимите престации и изпълнителят може да ползва трето лице (чл. 73, ал. 1 ЗЗД).</w:t>
      </w:r>
    </w:p>
    <w:p>
      <w:pPr>
        <w:spacing w:after="100" w:before="0"/>
      </w:pPr>
      <w:r>
        <w:rPr>
          <w:b/>
          <w:bCs/>
        </w:rPr>
        <w:t xml:space="preserve">Защо А е грешен:  </w:t>
      </w:r>
      <w:r>
        <w:t xml:space="preserve">Видът на обекта не превръща престацията в незаместима; меродавни са личните качества на изпълнителя.</w:t>
      </w:r>
    </w:p>
    <w:p>
      <w:pPr>
        <w:spacing w:after="100" w:before="0"/>
      </w:pPr>
      <w:r>
        <w:rPr>
          <w:b/>
          <w:bCs/>
        </w:rPr>
        <w:t xml:space="preserve">Защо Б е грешен:  </w:t>
      </w:r>
      <w:r>
        <w:t xml:space="preserve">Използването на технически средства е безразлично за дължимия резултат и не налага лично изпълнение.</w:t>
      </w:r>
    </w:p>
    <w:p>
      <w:pPr>
        <w:spacing w:after="100" w:before="0"/>
      </w:pPr>
      <w:r>
        <w:rPr>
          <w:b/>
          <w:bCs/>
        </w:rPr>
        <w:t xml:space="preserve">Защо Г е грешен:  </w:t>
      </w:r>
      <w:r>
        <w:t xml:space="preserve">При юридическите лица престацията по правило е заместима, освен ако изрично е уговорено друго.</w:t>
      </w:r>
    </w:p>
    <w:p>
      <w:pPr>
        <w:spacing w:after="140" w:before="0"/>
      </w:pPr>
      <w:r>
        <w:rPr>
          <w:b/>
          <w:bCs/>
        </w:rPr>
        <w:t xml:space="preserve">Методическа бележка:  </w:t>
      </w:r>
      <w:r>
        <w:t xml:space="preserve">Проверява връзката между личните качества на изпълнителя и заместимостта на престацията по чл. 73, ал. 1 ЗЗД.</w:t>
      </w:r>
    </w:p>
    <w:p>
      <w:pPr>
        <w:pStyle w:val="Heading3"/>
        <w:spacing w:after="60" w:before="240"/>
      </w:pPr>
      <w:r>
        <w:rPr>
          <w:b/>
          <w:bCs/>
          <w:sz w:val="24"/>
          <w:szCs w:val="24"/>
        </w:rPr>
        <w:t xml:space="preserve">Въпрос 5</w:t>
      </w:r>
      <w:r>
        <w:rPr>
          <w:i/>
          <w:iCs/>
          <w:color w:val="767676"/>
          <w:sz w:val="19"/>
          <w:szCs w:val="19"/>
        </w:rPr>
        <w:t xml:space="preserve">   (№ 595 от 780)</w:t>
      </w:r>
    </w:p>
    <w:p>
      <w:pPr>
        <w:spacing w:after="100"/>
      </w:pPr>
      <w:r>
        <w:rPr>
          <w:b/>
          <w:bCs/>
          <w:sz w:val="19"/>
          <w:szCs w:val="19"/>
        </w:rPr>
        <w:t xml:space="preserve">Подтема: </w:t>
      </w:r>
      <w:r>
        <w:rPr>
          <w:sz w:val="19"/>
          <w:szCs w:val="19"/>
        </w:rPr>
        <w:t xml:space="preserve">Самостоятелност на изпълнителя</w:t>
      </w:r>
      <w:r>
        <w:rPr>
          <w:b/>
          <w:bCs/>
          <w:sz w:val="19"/>
          <w:szCs w:val="19"/>
        </w:rPr>
        <w:t xml:space="preserve">     Ниво: </w:t>
      </w:r>
      <w:r>
        <w:rPr>
          <w:sz w:val="19"/>
          <w:szCs w:val="19"/>
        </w:rPr>
        <w:t xml:space="preserve">Средно</w:t>
      </w:r>
    </w:p>
    <w:p>
      <w:pPr>
        <w:spacing w:after="80" w:before="0"/>
      </w:pPr>
      <w:r>
        <w:t xml:space="preserve">Какво обяснява положението, че изпълнителят не дължи подчинение на поръчващия?</w:t>
      </w:r>
    </w:p>
    <w:p>
      <w:pPr>
        <w:spacing w:after="40"/>
        <w:ind w:left="431" w:hanging="360"/>
      </w:pPr>
      <w:r>
        <w:rPr>
          <w:b/>
          <w:bCs/>
        </w:rPr>
        <w:t xml:space="preserve">А) </w:t>
      </w:r>
      <w:r>
        <w:t xml:space="preserve">поръчващият няма право да проверява хода на работата</w:t>
      </w:r>
    </w:p>
    <w:p>
      <w:pPr>
        <w:spacing w:after="40"/>
        <w:ind w:left="431" w:hanging="360"/>
      </w:pPr>
      <w:r>
        <w:rPr>
          <w:b/>
          <w:bCs/>
        </w:rPr>
        <w:t xml:space="preserve">Б) </w:t>
      </w:r>
      <w:r>
        <w:t xml:space="preserve">изпълнителят е по-квалифициран от поръчващия по презумпция</w:t>
      </w:r>
    </w:p>
    <w:p>
      <w:pPr>
        <w:spacing w:after="40"/>
        <w:ind w:left="431" w:hanging="360"/>
      </w:pPr>
      <w:r>
        <w:rPr>
          <w:b/>
          <w:bCs/>
        </w:rPr>
        <w:t xml:space="preserve">В) </w:t>
      </w:r>
      <w:r>
        <w:t xml:space="preserve">указанията на поръчващия имат сила на препоръка след приемане</w:t>
      </w:r>
    </w:p>
    <w:p>
      <w:pPr>
        <w:spacing w:after="40"/>
        <w:ind w:left="431" w:hanging="360"/>
      </w:pPr>
      <w:r>
        <w:rPr>
          <w:b/>
          <w:bCs/>
        </w:rPr>
        <w:t xml:space="preserve">Г) </w:t>
      </w:r>
      <w:r>
        <w:t xml:space="preserve">той дължи резултат и носи риска от неуспеха на работата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Изпълнителят сам решава как ще постигне поръчания резултат, защото не дължи труда си, а резултата от него; понеже носи риска от неуспеха (чл. 258 ЗЗД), логично е сам да определя начина на работа.</w:t>
      </w:r>
    </w:p>
    <w:p>
      <w:pPr>
        <w:spacing w:after="100" w:before="0"/>
      </w:pPr>
      <w:r>
        <w:rPr>
          <w:b/>
          <w:bCs/>
        </w:rPr>
        <w:t xml:space="preserve">Защо А е грешен:  </w:t>
      </w:r>
      <w:r>
        <w:t xml:space="preserve">Обяснението не е в липсата на интерес у поръчващия към хода на работата, а в предмета на дължимото.</w:t>
      </w:r>
    </w:p>
    <w:p>
      <w:pPr>
        <w:spacing w:after="100" w:before="0"/>
      </w:pPr>
      <w:r>
        <w:rPr>
          <w:b/>
          <w:bCs/>
        </w:rPr>
        <w:t xml:space="preserve">Защо Б е грешен:  </w:t>
      </w:r>
      <w:r>
        <w:t xml:space="preserve">Квалификацията е фактическо обстоятелство и не е правното основание на самостоятелното положение.</w:t>
      </w:r>
    </w:p>
    <w:p>
      <w:pPr>
        <w:spacing w:after="100" w:before="0"/>
      </w:pPr>
      <w:r>
        <w:rPr>
          <w:b/>
          <w:bCs/>
        </w:rPr>
        <w:t xml:space="preserve">Защо В е грешен:  </w:t>
      </w:r>
      <w:r>
        <w:t xml:space="preserve">Приемането се отнася до освобождаването на изпълнителя от задължението му, а не до силата на дадени указания.</w:t>
      </w:r>
    </w:p>
    <w:p>
      <w:pPr>
        <w:spacing w:after="140" w:before="0"/>
      </w:pPr>
      <w:r>
        <w:rPr>
          <w:b/>
          <w:bCs/>
        </w:rPr>
        <w:t xml:space="preserve">Методическа бележка:  </w:t>
      </w:r>
      <w:r>
        <w:t xml:space="preserve">Проверява дали студентът извежда самостоятелността от предмета на договора и от носенето на риска, а не от външни съображения.</w:t>
      </w:r>
    </w:p>
    <w:p>
      <w:pPr>
        <w:pStyle w:val="Heading3"/>
        <w:spacing w:after="60" w:before="240"/>
      </w:pPr>
      <w:r>
        <w:rPr>
          <w:b/>
          <w:bCs/>
          <w:sz w:val="24"/>
          <w:szCs w:val="24"/>
        </w:rPr>
        <w:t xml:space="preserve">Въпрос 6</w:t>
      </w:r>
      <w:r>
        <w:rPr>
          <w:i/>
          <w:iCs/>
          <w:color w:val="767676"/>
          <w:sz w:val="19"/>
          <w:szCs w:val="19"/>
        </w:rPr>
        <w:t xml:space="preserve">   (№ 596 от 780)</w:t>
      </w:r>
    </w:p>
    <w:p>
      <w:pPr>
        <w:spacing w:after="100"/>
      </w:pPr>
      <w:r>
        <w:rPr>
          <w:b/>
          <w:bCs/>
          <w:sz w:val="19"/>
          <w:szCs w:val="19"/>
        </w:rPr>
        <w:t xml:space="preserve">Подтема: </w:t>
      </w:r>
      <w:r>
        <w:rPr>
          <w:sz w:val="19"/>
          <w:szCs w:val="19"/>
        </w:rPr>
        <w:t xml:space="preserve">Последваща невъзможност и полезна част от работата</w:t>
      </w:r>
      <w:r>
        <w:rPr>
          <w:b/>
          <w:bCs/>
          <w:sz w:val="19"/>
          <w:szCs w:val="19"/>
        </w:rPr>
        <w:t xml:space="preserve">     Ниво: </w:t>
      </w:r>
      <w:r>
        <w:rPr>
          <w:sz w:val="19"/>
          <w:szCs w:val="19"/>
        </w:rPr>
        <w:t xml:space="preserve">Средно</w:t>
      </w:r>
    </w:p>
    <w:p>
      <w:pPr>
        <w:spacing w:after="80" w:before="0"/>
      </w:pPr>
      <w:r>
        <w:t xml:space="preserve">Изпълнението е станало невъзможно по причина, за която не отговаря нито една от страните, но вече извършената част от работата е полезна за поръчващия. Какво следва от това?</w:t>
      </w:r>
    </w:p>
    <w:p>
      <w:pPr>
        <w:spacing w:after="40"/>
        <w:ind w:left="431" w:hanging="360"/>
      </w:pPr>
      <w:r>
        <w:rPr>
          <w:b/>
          <w:bCs/>
        </w:rPr>
        <w:t xml:space="preserve">А) </w:t>
      </w:r>
      <w:r>
        <w:t xml:space="preserve">изпълнителят губи възнаграждението, тъй като не е предал работата</w:t>
      </w:r>
    </w:p>
    <w:p>
      <w:pPr>
        <w:spacing w:after="40"/>
        <w:ind w:left="431" w:hanging="360"/>
      </w:pPr>
      <w:r>
        <w:rPr>
          <w:b/>
          <w:bCs/>
        </w:rPr>
        <w:t xml:space="preserve">Б) </w:t>
      </w:r>
      <w:r>
        <w:t xml:space="preserve">изпълнителят има право на съответна част от възнаграждението</w:t>
      </w:r>
    </w:p>
    <w:p>
      <w:pPr>
        <w:spacing w:after="40"/>
        <w:ind w:left="431" w:hanging="360"/>
      </w:pPr>
      <w:r>
        <w:rPr>
          <w:b/>
          <w:bCs/>
        </w:rPr>
        <w:t xml:space="preserve">В) </w:t>
      </w:r>
      <w:r>
        <w:t xml:space="preserve">поръчващият дължи цялото уговорено възнаграждение по договора</w:t>
      </w:r>
    </w:p>
    <w:p>
      <w:pPr>
        <w:spacing w:after="40"/>
        <w:ind w:left="431" w:hanging="360"/>
      </w:pPr>
      <w:r>
        <w:rPr>
          <w:b/>
          <w:bCs/>
        </w:rPr>
        <w:t xml:space="preserve">Г) </w:t>
      </w:r>
      <w:r>
        <w:t xml:space="preserve">поръчващият дължи обезщетение за пропуснатата от него полза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смекчава последиците от правилото, че рискът е за длъжника: при невъзможност, за която никоя от страните не отговаря, изпълнителят има право на съответна част от възнаграждението, ако извършената част е полезна за поръчващия (чл. 267 ЗЗД).</w:t>
      </w:r>
    </w:p>
    <w:p>
      <w:pPr>
        <w:spacing w:after="100" w:before="0"/>
      </w:pPr>
      <w:r>
        <w:rPr>
          <w:b/>
          <w:bCs/>
        </w:rPr>
        <w:t xml:space="preserve">Защо А е грешен:  </w:t>
      </w:r>
      <w:r>
        <w:t xml:space="preserve">Пълната загуба на възнаграждението е изходното правило по чл. 89 ЗЗД, но именно то е смекчено при полезна извършена част.</w:t>
      </w:r>
    </w:p>
    <w:p>
      <w:pPr>
        <w:spacing w:after="100" w:before="0"/>
      </w:pPr>
      <w:r>
        <w:rPr>
          <w:b/>
          <w:bCs/>
        </w:rPr>
        <w:t xml:space="preserve">Защо В е грешен:  </w:t>
      </w:r>
      <w:r>
        <w:t xml:space="preserve">Дължи се съответна, а не пълна част — работата не е завършена и предадена.</w:t>
      </w:r>
    </w:p>
    <w:p>
      <w:pPr>
        <w:spacing w:after="100" w:before="0"/>
      </w:pPr>
      <w:r>
        <w:rPr>
          <w:b/>
          <w:bCs/>
        </w:rPr>
        <w:t xml:space="preserve">Защо Г е грешен:  </w:t>
      </w:r>
      <w:r>
        <w:t xml:space="preserve">Обезщетение за пропусната полза предполага отговорност на страна, каквато тук липсва.</w:t>
      </w:r>
    </w:p>
    <w:p>
      <w:pPr>
        <w:spacing w:after="140" w:before="0"/>
      </w:pPr>
      <w:r>
        <w:rPr>
          <w:b/>
          <w:bCs/>
        </w:rPr>
        <w:t xml:space="preserve">Методическа бележка:  </w:t>
      </w:r>
      <w:r>
        <w:t xml:space="preserve">Проверява познаването на смекчаването по чл. 267 ЗЗД спрямо принципа, че рискът е за длъжника.</w:t>
      </w:r>
    </w:p>
    <w:p>
      <w:pPr>
        <w:pStyle w:val="Heading3"/>
        <w:spacing w:after="60" w:before="240"/>
      </w:pPr>
      <w:r>
        <w:rPr>
          <w:b/>
          <w:bCs/>
          <w:sz w:val="24"/>
          <w:szCs w:val="24"/>
        </w:rPr>
        <w:t xml:space="preserve">Въпрос 7</w:t>
      </w:r>
      <w:r>
        <w:rPr>
          <w:i/>
          <w:iCs/>
          <w:color w:val="767676"/>
          <w:sz w:val="19"/>
          <w:szCs w:val="19"/>
        </w:rPr>
        <w:t xml:space="preserve">   (№ 597 от 780)</w:t>
      </w:r>
    </w:p>
    <w:p>
      <w:pPr>
        <w:spacing w:after="100"/>
      </w:pPr>
      <w:r>
        <w:rPr>
          <w:b/>
          <w:bCs/>
          <w:sz w:val="19"/>
          <w:szCs w:val="19"/>
        </w:rPr>
        <w:t xml:space="preserve">Подтема: </w:t>
      </w:r>
      <w:r>
        <w:rPr>
          <w:sz w:val="19"/>
          <w:szCs w:val="19"/>
        </w:rPr>
        <w:t xml:space="preserve">Негоден материал и предупреждение</w:t>
      </w:r>
      <w:r>
        <w:rPr>
          <w:b/>
          <w:bCs/>
          <w:sz w:val="19"/>
          <w:szCs w:val="19"/>
        </w:rPr>
        <w:t xml:space="preserve">     Ниво: </w:t>
      </w:r>
      <w:r>
        <w:rPr>
          <w:sz w:val="19"/>
          <w:szCs w:val="19"/>
        </w:rPr>
        <w:t xml:space="preserve">Средно</w:t>
      </w:r>
    </w:p>
    <w:p>
      <w:pPr>
        <w:spacing w:after="80" w:before="0"/>
      </w:pPr>
      <w:r>
        <w:t xml:space="preserve">Изпълнението е станало невъзможно поради негоден материал, даден от поръчващия. При какво условие изпълнителят запазва правото си на възнаграждение?</w:t>
      </w:r>
    </w:p>
    <w:p>
      <w:pPr>
        <w:spacing w:after="40"/>
        <w:ind w:left="431" w:hanging="360"/>
      </w:pPr>
      <w:r>
        <w:rPr>
          <w:b/>
          <w:bCs/>
        </w:rPr>
        <w:t xml:space="preserve">А) </w:t>
      </w:r>
      <w:r>
        <w:t xml:space="preserve">ако своевременно е предупредил за негодността на материала</w:t>
      </w:r>
    </w:p>
    <w:p>
      <w:pPr>
        <w:spacing w:after="40"/>
        <w:ind w:left="431" w:hanging="360"/>
      </w:pPr>
      <w:r>
        <w:rPr>
          <w:b/>
          <w:bCs/>
        </w:rPr>
        <w:t xml:space="preserve">Б) </w:t>
      </w:r>
      <w:r>
        <w:t xml:space="preserve">ако е заменил негодния материал със свой за сметка на поръчващия</w:t>
      </w:r>
    </w:p>
    <w:p>
      <w:pPr>
        <w:spacing w:after="40"/>
        <w:ind w:left="431" w:hanging="360"/>
      </w:pPr>
      <w:r>
        <w:rPr>
          <w:b/>
          <w:bCs/>
        </w:rPr>
        <w:t xml:space="preserve">В) </w:t>
      </w:r>
      <w:r>
        <w:t xml:space="preserve">ако работата е приета без възражения от страна на поръчващия</w:t>
      </w:r>
    </w:p>
    <w:p>
      <w:pPr>
        <w:spacing w:after="40"/>
        <w:ind w:left="431" w:hanging="360"/>
      </w:pPr>
      <w:r>
        <w:rPr>
          <w:b/>
          <w:bCs/>
        </w:rPr>
        <w:t xml:space="preserve">Г) </w:t>
      </w:r>
      <w:r>
        <w:t xml:space="preserve">ако негодността е установена с експертиза преди започването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невъзможността произтича от негоден материал или от неосъществим проект, дадени от поръчващия, изпълнителят запазва правото си на възнаграждение, стига своевременно да е предупредил за негодността (чл. 267 ЗЗД).</w:t>
      </w:r>
    </w:p>
    <w:p>
      <w:pPr>
        <w:spacing w:after="100" w:before="0"/>
      </w:pPr>
      <w:r>
        <w:rPr>
          <w:b/>
          <w:bCs/>
        </w:rPr>
        <w:t xml:space="preserve">Защо Б е грешен:  </w:t>
      </w:r>
      <w:r>
        <w:t xml:space="preserve">Законът обвързва запазването на възнаграждението с предупреждението, а не със замяната на материала.</w:t>
      </w:r>
    </w:p>
    <w:p>
      <w:pPr>
        <w:spacing w:after="100" w:before="0"/>
      </w:pPr>
      <w:r>
        <w:rPr>
          <w:b/>
          <w:bCs/>
        </w:rPr>
        <w:t xml:space="preserve">Защо В е грешен:  </w:t>
      </w:r>
      <w:r>
        <w:t xml:space="preserve">Приемане на работа тук не е налице — изпълнението е станало невъзможно.</w:t>
      </w:r>
    </w:p>
    <w:p>
      <w:pPr>
        <w:spacing w:after="100" w:before="0"/>
      </w:pPr>
      <w:r>
        <w:rPr>
          <w:b/>
          <w:bCs/>
        </w:rPr>
        <w:t xml:space="preserve">Защо Г е грешен:  </w:t>
      </w:r>
      <w:r>
        <w:t xml:space="preserve">Изисква се своевременно предупреждение от изпълнителя, а не предварително експертно установяване.</w:t>
      </w:r>
    </w:p>
    <w:p>
      <w:pPr>
        <w:spacing w:after="140" w:before="0"/>
      </w:pPr>
      <w:r>
        <w:rPr>
          <w:b/>
          <w:bCs/>
        </w:rPr>
        <w:t xml:space="preserve">Методическа бележка:  </w:t>
      </w:r>
      <w:r>
        <w:t xml:space="preserve">Проверява второто смекчаване по чл. 267 ЗЗД и значението на своевременното предупреждение.</w:t>
      </w:r>
    </w:p>
    <w:p>
      <w:pPr>
        <w:pStyle w:val="Heading3"/>
        <w:spacing w:after="60" w:before="240"/>
      </w:pPr>
      <w:r>
        <w:rPr>
          <w:b/>
          <w:bCs/>
          <w:sz w:val="24"/>
          <w:szCs w:val="24"/>
        </w:rPr>
        <w:t xml:space="preserve">Въпрос 8</w:t>
      </w:r>
      <w:r>
        <w:rPr>
          <w:i/>
          <w:iCs/>
          <w:color w:val="767676"/>
          <w:sz w:val="19"/>
          <w:szCs w:val="19"/>
        </w:rPr>
        <w:t xml:space="preserve">   (№ 598 от 780)</w:t>
      </w:r>
    </w:p>
    <w:p>
      <w:pPr>
        <w:spacing w:after="100"/>
      </w:pPr>
      <w:r>
        <w:rPr>
          <w:b/>
          <w:bCs/>
          <w:sz w:val="19"/>
          <w:szCs w:val="19"/>
        </w:rPr>
        <w:t xml:space="preserve">Подтема: </w:t>
      </w:r>
      <w:r>
        <w:rPr>
          <w:sz w:val="19"/>
          <w:szCs w:val="19"/>
        </w:rPr>
        <w:t xml:space="preserve">Отграничение от договора за продажба</w:t>
      </w:r>
      <w:r>
        <w:rPr>
          <w:b/>
          <w:bCs/>
          <w:sz w:val="19"/>
          <w:szCs w:val="19"/>
        </w:rPr>
        <w:t xml:space="preserve">     Ниво: </w:t>
      </w:r>
      <w:r>
        <w:rPr>
          <w:sz w:val="19"/>
          <w:szCs w:val="19"/>
        </w:rPr>
        <w:t xml:space="preserve">Средно</w:t>
      </w:r>
    </w:p>
    <w:p>
      <w:pPr>
        <w:spacing w:after="80" w:before="0"/>
      </w:pPr>
      <w:r>
        <w:t xml:space="preserve">Кога съглашението за изработване на заместима вещ представлява продажба, а не изработка?</w:t>
      </w:r>
    </w:p>
    <w:p>
      <w:pPr>
        <w:spacing w:after="40"/>
        <w:ind w:left="431" w:hanging="360"/>
      </w:pPr>
      <w:r>
        <w:rPr>
          <w:b/>
          <w:bCs/>
        </w:rPr>
        <w:t xml:space="preserve">А) </w:t>
      </w:r>
      <w:r>
        <w:t xml:space="preserve">когато вещта се изработва само по индивидуален проект на клиента</w:t>
      </w:r>
    </w:p>
    <w:p>
      <w:pPr>
        <w:spacing w:after="40"/>
        <w:ind w:left="431" w:hanging="360"/>
      </w:pPr>
      <w:r>
        <w:rPr>
          <w:b/>
          <w:bCs/>
        </w:rPr>
        <w:t xml:space="preserve">Б) </w:t>
      </w:r>
      <w:r>
        <w:t xml:space="preserve">когато материалът на изпълнителя допълва този на поръчващия</w:t>
      </w:r>
    </w:p>
    <w:p>
      <w:pPr>
        <w:spacing w:after="40"/>
        <w:ind w:left="431" w:hanging="360"/>
      </w:pPr>
      <w:r>
        <w:rPr>
          <w:b/>
          <w:bCs/>
        </w:rPr>
        <w:t xml:space="preserve">В) </w:t>
      </w:r>
      <w:r>
        <w:t xml:space="preserve">когато изпълнителят я произвежда изцяло със свои материали</w:t>
      </w:r>
    </w:p>
    <w:p>
      <w:pPr>
        <w:spacing w:after="40"/>
        <w:ind w:left="431" w:hanging="360"/>
      </w:pPr>
      <w:r>
        <w:rPr>
          <w:b/>
          <w:bCs/>
        </w:rPr>
        <w:t xml:space="preserve">Г) </w:t>
      </w:r>
      <w:r>
        <w:t xml:space="preserve">когато цената се определя след завършване на изработването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Разграничението е по предмета на насрещното задължение: продавачът прехвърля нещо, а изпълнителят го произвежда. Ако изпълнителят трябва да произведе заместима вещ изцяло със свои материали, е налице продажба — решаващ е процесът на производство.</w:t>
      </w:r>
    </w:p>
    <w:p>
      <w:pPr>
        <w:spacing w:after="100" w:before="0"/>
      </w:pPr>
      <w:r>
        <w:rPr>
          <w:b/>
          <w:bCs/>
        </w:rPr>
        <w:t xml:space="preserve">Защо А е грешен:  </w:t>
      </w:r>
      <w:r>
        <w:t xml:space="preserve">Индивидуалният проект по-скоро сочи към изработка, доколкото вещта не е заместима.</w:t>
      </w:r>
    </w:p>
    <w:p>
      <w:pPr>
        <w:spacing w:after="100" w:before="0"/>
      </w:pPr>
      <w:r>
        <w:rPr>
          <w:b/>
          <w:bCs/>
        </w:rPr>
        <w:t xml:space="preserve">Защо Б е грешен:  </w:t>
      </w:r>
      <w:r>
        <w:t xml:space="preserve">Когато материалът на изпълнителя допълва материала на поръчващия, договорът остава изработка.</w:t>
      </w:r>
    </w:p>
    <w:p>
      <w:pPr>
        <w:spacing w:after="100" w:before="0"/>
      </w:pPr>
      <w:r>
        <w:rPr>
          <w:b/>
          <w:bCs/>
        </w:rPr>
        <w:t xml:space="preserve">Защо Г е грешен:  </w:t>
      </w:r>
      <w:r>
        <w:t xml:space="preserve">Моментът на определяне на цената е въпрос на уговорка и не влияе върху вида на договора.</w:t>
      </w:r>
    </w:p>
    <w:p>
      <w:pPr>
        <w:spacing w:after="140" w:before="0"/>
      </w:pPr>
      <w:r>
        <w:rPr>
          <w:b/>
          <w:bCs/>
        </w:rPr>
        <w:t xml:space="preserve">Методическа бележка:  </w:t>
      </w:r>
      <w:r>
        <w:t xml:space="preserve">Проверява критерия „произвежда — прехвърля“ и ролята на произхода на материала при заместимите вещи.</w:t>
      </w:r>
    </w:p>
    <w:p>
      <w:pPr>
        <w:pStyle w:val="Heading3"/>
        <w:spacing w:after="60" w:before="240"/>
      </w:pPr>
      <w:r>
        <w:rPr>
          <w:b/>
          <w:bCs/>
          <w:sz w:val="24"/>
          <w:szCs w:val="24"/>
        </w:rPr>
        <w:t xml:space="preserve">Въпрос 9</w:t>
      </w:r>
      <w:r>
        <w:rPr>
          <w:i/>
          <w:iCs/>
          <w:color w:val="767676"/>
          <w:sz w:val="19"/>
          <w:szCs w:val="19"/>
        </w:rPr>
        <w:t xml:space="preserve">   (№ 599 от 780)</w:t>
      </w:r>
    </w:p>
    <w:p>
      <w:pPr>
        <w:spacing w:after="100"/>
      </w:pPr>
      <w:r>
        <w:rPr>
          <w:b/>
          <w:bCs/>
          <w:sz w:val="19"/>
          <w:szCs w:val="19"/>
        </w:rPr>
        <w:t xml:space="preserve">Подтема: </w:t>
      </w:r>
      <w:r>
        <w:rPr>
          <w:sz w:val="19"/>
          <w:szCs w:val="19"/>
        </w:rPr>
        <w:t xml:space="preserve">Отказ на поръчващия от договора</w:t>
      </w:r>
      <w:r>
        <w:rPr>
          <w:b/>
          <w:bCs/>
          <w:sz w:val="19"/>
          <w:szCs w:val="19"/>
        </w:rPr>
        <w:t xml:space="preserve">     Ниво: </w:t>
      </w:r>
      <w:r>
        <w:rPr>
          <w:sz w:val="19"/>
          <w:szCs w:val="19"/>
        </w:rPr>
        <w:t xml:space="preserve">Високо</w:t>
      </w:r>
    </w:p>
    <w:p>
      <w:pPr>
        <w:spacing w:after="80" w:before="0"/>
      </w:pPr>
      <w:r>
        <w:t xml:space="preserve">Поръчващият се отказва от договора по основателни причини, след като изпълнението вече е започнало. Какво дължи на изпълнителя?</w:t>
      </w:r>
    </w:p>
    <w:p>
      <w:pPr>
        <w:spacing w:after="40"/>
        <w:ind w:left="431" w:hanging="360"/>
      </w:pPr>
      <w:r>
        <w:rPr>
          <w:b/>
          <w:bCs/>
        </w:rPr>
        <w:t xml:space="preserve">А) </w:t>
      </w:r>
      <w:r>
        <w:t xml:space="preserve">направените разходи, без извършената работа и печалбата</w:t>
      </w:r>
    </w:p>
    <w:p>
      <w:pPr>
        <w:spacing w:after="40"/>
        <w:ind w:left="431" w:hanging="360"/>
      </w:pPr>
      <w:r>
        <w:rPr>
          <w:b/>
          <w:bCs/>
        </w:rPr>
        <w:t xml:space="preserve">Б) </w:t>
      </w:r>
      <w:r>
        <w:t xml:space="preserve">уговореното възнаграждение, намалено със спестените разходи</w:t>
      </w:r>
    </w:p>
    <w:p>
      <w:pPr>
        <w:spacing w:after="40"/>
        <w:ind w:left="431" w:hanging="360"/>
      </w:pPr>
      <w:r>
        <w:rPr>
          <w:b/>
          <w:bCs/>
        </w:rPr>
        <w:t xml:space="preserve">В) </w:t>
      </w:r>
      <w:r>
        <w:t xml:space="preserve">извършената работа и разходите, но без пропуснатата печалба</w:t>
      </w:r>
    </w:p>
    <w:p>
      <w:pPr>
        <w:spacing w:after="40"/>
        <w:ind w:left="431" w:hanging="360"/>
      </w:pPr>
      <w:r>
        <w:rPr>
          <w:b/>
          <w:bCs/>
        </w:rPr>
        <w:t xml:space="preserve">Г) </w:t>
      </w:r>
      <w:r>
        <w:t xml:space="preserve">разходите, извършената работа и очакваната от него печалба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основателни причини поръчващият може да се откаже от договора и след започване на изпълнението, но заплаща направените разходи, извършената работа и печалбата, която изпълнителят би получил от изпълнението (чл. 268 ЗЗД).</w:t>
      </w:r>
    </w:p>
    <w:p>
      <w:pPr>
        <w:spacing w:after="100" w:before="0"/>
      </w:pPr>
      <w:r>
        <w:rPr>
          <w:b/>
          <w:bCs/>
        </w:rPr>
        <w:t xml:space="preserve">Защо А е грешен:  </w:t>
      </w:r>
      <w:r>
        <w:t xml:space="preserve">Дължимото не се свежда до разходите — законът включва и извършената работа, и печалбата.</w:t>
      </w:r>
    </w:p>
    <w:p>
      <w:pPr>
        <w:spacing w:after="100" w:before="0"/>
      </w:pPr>
      <w:r>
        <w:rPr>
          <w:b/>
          <w:bCs/>
        </w:rPr>
        <w:t xml:space="preserve">Защо Б е грешен:  </w:t>
      </w:r>
      <w:r>
        <w:t xml:space="preserve">Законът не борави с уговореното възнаграждение, намалено със спестеното, а изброява три отделни пера.</w:t>
      </w:r>
    </w:p>
    <w:p>
      <w:pPr>
        <w:spacing w:after="100" w:before="0"/>
      </w:pPr>
      <w:r>
        <w:rPr>
          <w:b/>
          <w:bCs/>
        </w:rPr>
        <w:t xml:space="preserve">Защо В е грешен:  </w:t>
      </w:r>
      <w:r>
        <w:t xml:space="preserve">Печалбата, която изпълнителят би получил, също се дължи и не може да бъде изключена.</w:t>
      </w:r>
    </w:p>
    <w:p>
      <w:pPr>
        <w:spacing w:after="140" w:before="0"/>
      </w:pPr>
      <w:r>
        <w:rPr>
          <w:b/>
          <w:bCs/>
        </w:rPr>
        <w:t xml:space="preserve">Методическа бележка:  </w:t>
      </w:r>
      <w:r>
        <w:t xml:space="preserve">Проверява точното съдържание на трите пера дължимо при отказ по чл. 268 ЗЗД.</w:t>
      </w:r>
    </w:p>
    <w:p>
      <w:pPr>
        <w:pStyle w:val="Heading3"/>
        <w:spacing w:after="60" w:before="240"/>
      </w:pPr>
      <w:r>
        <w:rPr>
          <w:b/>
          <w:bCs/>
          <w:sz w:val="24"/>
          <w:szCs w:val="24"/>
        </w:rPr>
        <w:t xml:space="preserve">Въпрос 10</w:t>
      </w:r>
      <w:r>
        <w:rPr>
          <w:i/>
          <w:iCs/>
          <w:color w:val="767676"/>
          <w:sz w:val="19"/>
          <w:szCs w:val="19"/>
        </w:rPr>
        <w:t xml:space="preserve">   (№ 600 от 780)</w:t>
      </w:r>
    </w:p>
    <w:p>
      <w:pPr>
        <w:spacing w:after="100"/>
      </w:pPr>
      <w:r>
        <w:rPr>
          <w:b/>
          <w:bCs/>
          <w:sz w:val="19"/>
          <w:szCs w:val="19"/>
        </w:rPr>
        <w:t xml:space="preserve">Подтема: </w:t>
      </w:r>
      <w:r>
        <w:rPr>
          <w:sz w:val="19"/>
          <w:szCs w:val="19"/>
        </w:rPr>
        <w:t xml:space="preserve">Смърт или неспособност на изпълнителя</w:t>
      </w:r>
      <w:r>
        <w:rPr>
          <w:b/>
          <w:bCs/>
          <w:sz w:val="19"/>
          <w:szCs w:val="19"/>
        </w:rPr>
        <w:t xml:space="preserve">     Ниво: </w:t>
      </w:r>
      <w:r>
        <w:rPr>
          <w:sz w:val="19"/>
          <w:szCs w:val="19"/>
        </w:rPr>
        <w:t xml:space="preserve">Високо</w:t>
      </w:r>
    </w:p>
    <w:p>
      <w:pPr>
        <w:spacing w:after="80" w:before="0"/>
      </w:pPr>
      <w:r>
        <w:t xml:space="preserve">Изпълнителят е починал. В коя хипотеза договорът не се прекратява на това основание?</w:t>
      </w:r>
    </w:p>
    <w:p>
      <w:pPr>
        <w:spacing w:after="40"/>
        <w:ind w:left="431" w:hanging="360"/>
      </w:pPr>
      <w:r>
        <w:rPr>
          <w:b/>
          <w:bCs/>
        </w:rPr>
        <w:t xml:space="preserve">А) </w:t>
      </w:r>
      <w:r>
        <w:t xml:space="preserve">когато поръчващият е заплатил авансово част от възнаграждението</w:t>
      </w:r>
    </w:p>
    <w:p>
      <w:pPr>
        <w:spacing w:after="40"/>
        <w:ind w:left="431" w:hanging="360"/>
      </w:pPr>
      <w:r>
        <w:rPr>
          <w:b/>
          <w:bCs/>
        </w:rPr>
        <w:t xml:space="preserve">Б) </w:t>
      </w:r>
      <w:r>
        <w:t xml:space="preserve">когато личните му качества не са били решаващи и наследниците продължат</w:t>
      </w:r>
    </w:p>
    <w:p>
      <w:pPr>
        <w:spacing w:after="40"/>
        <w:ind w:left="431" w:hanging="360"/>
      </w:pPr>
      <w:r>
        <w:rPr>
          <w:b/>
          <w:bCs/>
        </w:rPr>
        <w:t xml:space="preserve">В) </w:t>
      </w:r>
      <w:r>
        <w:t xml:space="preserve">когато по-голямата част от поръчаната работа вече е била завършена от него</w:t>
      </w:r>
    </w:p>
    <w:p>
      <w:pPr>
        <w:spacing w:after="40"/>
        <w:ind w:left="431" w:hanging="360"/>
      </w:pPr>
      <w:r>
        <w:rPr>
          <w:b/>
          <w:bCs/>
        </w:rPr>
        <w:t xml:space="preserve">Г) </w:t>
      </w:r>
      <w:r>
        <w:t xml:space="preserve">когато наследниците са придобили по наследство предприятието му</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смърт или настъпила неспособност договорът се прекратява, освен ако не е бил сключен с оглед личността на изпълнителя и наследниците му се съгласят да продължат изпълнението (чл. 269 ЗЗД). Нужни са и двете предпоставки заедно.</w:t>
      </w:r>
    </w:p>
    <w:p>
      <w:pPr>
        <w:spacing w:after="100" w:before="0"/>
      </w:pPr>
      <w:r>
        <w:rPr>
          <w:b/>
          <w:bCs/>
        </w:rPr>
        <w:t xml:space="preserve">Защо А е грешен:  </w:t>
      </w:r>
      <w:r>
        <w:t xml:space="preserve">Плащането на аванс не се отразява на прекратяването; то поставя въпрос за уреждане на сметките между страните.</w:t>
      </w:r>
    </w:p>
    <w:p>
      <w:pPr>
        <w:spacing w:after="100" w:before="0"/>
      </w:pPr>
      <w:r>
        <w:rPr>
          <w:b/>
          <w:bCs/>
        </w:rPr>
        <w:t xml:space="preserve">Защо В е грешен:  </w:t>
      </w:r>
      <w:r>
        <w:t xml:space="preserve">Степента на завършеност има значение за дължимото по чл. 269 ЗЗД плащане, но не запазва самия договор.</w:t>
      </w:r>
    </w:p>
    <w:p>
      <w:pPr>
        <w:spacing w:after="100" w:before="0"/>
      </w:pPr>
      <w:r>
        <w:rPr>
          <w:b/>
          <w:bCs/>
        </w:rPr>
        <w:t xml:space="preserve">Защо Г е грешен:  </w:t>
      </w:r>
      <w:r>
        <w:t xml:space="preserve">Наследяването на предприятието не е достатъчно: изисква се съгласие на наследниците и договорът да не е с оглед личността.</w:t>
      </w:r>
    </w:p>
    <w:p>
      <w:pPr>
        <w:spacing w:after="140" w:before="0"/>
      </w:pPr>
      <w:r>
        <w:rPr>
          <w:b/>
          <w:bCs/>
        </w:rPr>
        <w:t xml:space="preserve">Методическа бележка:  </w:t>
      </w:r>
      <w:r>
        <w:t xml:space="preserve">Проверява дали студентът разчита двете кумулативни условия, при които договорът продължава въпреки смъртта на изпълнителя.</w:t>
      </w:r>
    </w:p>
    <w:p>
      <w:pPr>
        <w:pStyle w:val="Heading2"/>
        <w:spacing w:after="120" w:before="320"/>
      </w:pPr>
      <w:r>
        <w:rPr>
          <w:b/>
          <w:bCs/>
          <w:color w:val="2F5496"/>
          <w:sz w:val="26"/>
          <w:szCs w:val="26"/>
        </w:rPr>
        <w:t xml:space="preserve">Тема 60 — казуси</w:t>
      </w:r>
    </w:p>
    <w:p>
      <w:pPr>
        <w:pStyle w:val="Heading3"/>
        <w:spacing w:after="80" w:before="240"/>
      </w:pPr>
      <w:r>
        <w:rPr>
          <w:b/>
          <w:bCs/>
          <w:sz w:val="24"/>
          <w:szCs w:val="24"/>
        </w:rPr>
        <w:t xml:space="preserve">Казус 1</w:t>
      </w:r>
      <w:r>
        <w:rPr>
          <w:i/>
          <w:iCs/>
          <w:color w:val="767676"/>
          <w:sz w:val="19"/>
          <w:szCs w:val="19"/>
        </w:rPr>
        <w:t xml:space="preserve">   (№ 119 от 156)</w:t>
      </w:r>
    </w:p>
    <w:p>
      <w:pPr>
        <w:spacing w:after="100" w:before="0"/>
      </w:pPr>
      <w:r>
        <w:rPr>
          <w:b/>
          <w:bCs/>
        </w:rPr>
        <w:t xml:space="preserve">Заглавие:  </w:t>
      </w:r>
      <w:r>
        <w:t xml:space="preserve">Визуална концепция за продукт: изработка или трудов договор</w:t>
      </w:r>
    </w:p>
    <w:p>
      <w:pPr>
        <w:spacing w:after="100" w:before="0"/>
      </w:pPr>
      <w:r>
        <w:rPr>
          <w:b/>
          <w:bCs/>
        </w:rPr>
        <w:t xml:space="preserve">Тема:  </w:t>
      </w:r>
      <w:r>
        <w:t xml:space="preserve">Същност на договора за изработка. Разграничение от трудовия договор.</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договор за изработка</w:t>
      </w:r>
    </w:p>
    <w:p>
      <w:pPr>
        <w:spacing w:after="40"/>
        <w:ind w:left="504" w:hanging="288"/>
      </w:pPr>
      <w:r>
        <w:t xml:space="preserve">•  трудов договор</w:t>
      </w:r>
    </w:p>
    <w:p>
      <w:pPr>
        <w:spacing w:after="40"/>
        <w:ind w:left="504" w:hanging="288"/>
      </w:pPr>
      <w:r>
        <w:t xml:space="preserve">•  дължим резултат</w:t>
      </w:r>
    </w:p>
    <w:p>
      <w:pPr>
        <w:spacing w:after="40"/>
        <w:ind w:left="504" w:hanging="288"/>
      </w:pPr>
      <w:r>
        <w:t xml:space="preserve">•  предоставяне на работна сила</w:t>
      </w:r>
    </w:p>
    <w:p>
      <w:pPr>
        <w:spacing w:after="40"/>
        <w:ind w:left="504" w:hanging="288"/>
      </w:pPr>
      <w:r>
        <w:t xml:space="preserve">•  чуждо ръководство</w:t>
      </w:r>
    </w:p>
    <w:p>
      <w:pPr>
        <w:spacing w:after="40"/>
        <w:ind w:left="504" w:hanging="288"/>
      </w:pPr>
      <w:r>
        <w:t xml:space="preserve">•  личен творчески труд</w:t>
      </w:r>
    </w:p>
    <w:p>
      <w:pPr>
        <w:spacing w:after="40"/>
        <w:ind w:left="504" w:hanging="288"/>
      </w:pPr>
      <w:r>
        <w:t xml:space="preserve">•  незаместимо изпълнение</w:t>
      </w:r>
    </w:p>
    <w:p>
      <w:pPr>
        <w:spacing w:after="40"/>
        <w:ind w:left="504" w:hanging="288"/>
      </w:pPr>
      <w:r>
        <w:t xml:space="preserve">•  предмет на договора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изработката от трудовия договор по предмета им;</w:t>
      </w:r>
    </w:p>
    <w:p>
      <w:pPr>
        <w:spacing w:after="40"/>
        <w:ind w:left="504" w:hanging="288"/>
      </w:pPr>
      <w:r>
        <w:t xml:space="preserve">•  да определи решаващия критерий за квалификацията на договора;</w:t>
      </w:r>
    </w:p>
    <w:p>
      <w:pPr>
        <w:spacing w:after="40"/>
        <w:ind w:left="504" w:hanging="288"/>
      </w:pPr>
      <w:r>
        <w:t xml:space="preserve">•  да прецени какво значение има личният творчески елемент;</w:t>
      </w:r>
    </w:p>
    <w:p>
      <w:pPr>
        <w:spacing w:after="40"/>
        <w:ind w:left="504" w:hanging="288"/>
      </w:pPr>
      <w:r>
        <w:t xml:space="preserve">•  да изведе приложимия режим при прекратяване и разплащане;</w:t>
      </w:r>
    </w:p>
    <w:p>
      <w:pPr>
        <w:spacing w:after="60" w:before="120"/>
      </w:pPr>
      <w:r>
        <w:rPr>
          <w:b/>
          <w:bCs/>
        </w:rPr>
        <w:t xml:space="preserve">Факти</w:t>
      </w:r>
    </w:p>
    <w:p>
      <w:pPr>
        <w:spacing w:after="80" w:before="0"/>
        <w:jc w:val="both"/>
      </w:pPr>
      <w:r>
        <w:t xml:space="preserve">Фирма възлага на дизайнер да създаде цялостна визуална концепция за нов продукт, включително лого, цветова система и опаковка. Дизайнерът твърди, че договорът е трудов по същество, защото полага личен творчески труд. Възложителят иска да прекрати договора и да плати само за вече изработеното.</w:t>
      </w:r>
    </w:p>
    <w:p>
      <w:pPr>
        <w:spacing w:after="60" w:before="120"/>
      </w:pPr>
      <w:r>
        <w:rPr>
          <w:b/>
          <w:bCs/>
        </w:rPr>
        <w:t xml:space="preserve">Въпроси</w:t>
      </w:r>
    </w:p>
    <w:p>
      <w:pPr>
        <w:spacing w:after="40"/>
        <w:ind w:left="504" w:hanging="288"/>
      </w:pPr>
      <w:r>
        <w:t xml:space="preserve">1.  Трудов договор ли е, или изработка?</w:t>
      </w:r>
    </w:p>
    <w:p>
      <w:pPr>
        <w:spacing w:after="40"/>
        <w:ind w:left="504" w:hanging="288"/>
      </w:pPr>
      <w:r>
        <w:t xml:space="preserve">2.  Какъв е решаващият критерий?</w:t>
      </w:r>
    </w:p>
    <w:p>
      <w:pPr>
        <w:spacing w:after="40"/>
        <w:ind w:left="504" w:hanging="288"/>
      </w:pPr>
      <w:r>
        <w:t xml:space="preserve">3.  Какво значение има личният творчески елемент?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Определете какво се дължи по договора — резултат или работна сила.</w:t>
      </w:r>
    </w:p>
    <w:p>
      <w:pPr>
        <w:spacing w:after="40"/>
        <w:ind w:left="504" w:hanging="288"/>
      </w:pPr>
      <w:r>
        <w:t xml:space="preserve">•  Проверете дали изпълнението се осъществява под чуждо ръководство.</w:t>
      </w:r>
    </w:p>
    <w:p>
      <w:pPr>
        <w:spacing w:after="40"/>
        <w:ind w:left="504" w:hanging="288"/>
      </w:pPr>
      <w:r>
        <w:t xml:space="preserve">•  Преценете дали творческият характер променя типа на договора или само начина на изпълнение.</w:t>
      </w:r>
    </w:p>
    <w:p>
      <w:pPr>
        <w:spacing w:after="40"/>
        <w:ind w:left="504" w:hanging="288"/>
      </w:pPr>
      <w:r>
        <w:t xml:space="preserve">•  От квалификацията изведете по кои правила се урежда отношението между страните.</w:t>
      </w:r>
    </w:p>
    <w:p>
      <w:pPr>
        <w:spacing w:after="60" w:before="120"/>
      </w:pPr>
      <w:r>
        <w:rPr>
          <w:b/>
          <w:bCs/>
        </w:rPr>
        <w:t xml:space="preserve">Примерен отговор</w:t>
      </w:r>
    </w:p>
    <w:p>
      <w:pPr>
        <w:spacing w:after="80" w:before="0"/>
        <w:jc w:val="both"/>
      </w:pPr>
      <w:r>
        <w:t xml:space="preserve">1. Отношението между фирмата и дизайнера се квалифицира като договор за изработка по чл. 258 ЗЗД, а не като трудов договор. Дизайнерът се е задължил да създаде на свой риск определен резултат — цялостна визуална концепция, включваща лого, цветова система и опаковка.</w:t>
      </w:r>
    </w:p>
    <w:p>
      <w:pPr>
        <w:spacing w:after="80" w:before="0"/>
        <w:jc w:val="both"/>
      </w:pPr>
      <w:r>
        <w:t xml:space="preserve">2. Решаващият критерий е предметът на договора. При изработката се дължи готов резултат, докато при трудовото правоотношение по Кодекса на труда се предоставя работна сила за изпълнение на определена трудова функция под ръководството и контрола на работодателя, при установено работно време и трудова дисциплина. По фактите такава подчиненост липсва — възложена е концепцията като краен продукт.</w:t>
      </w:r>
    </w:p>
    <w:p>
      <w:pPr>
        <w:spacing w:after="80" w:before="0"/>
        <w:jc w:val="both"/>
      </w:pPr>
      <w:r>
        <w:t xml:space="preserve">3. Личният творчески труд на дизайнера не променя типа на договора. Той има значение единствено за начина на изпълнение: щом изработката се основава на индивидуалните творчески качества на изпълнителя, престацията е незаместима и по правило не може да бъде възложена другиму, но остава престация за резултат.</w:t>
      </w:r>
    </w:p>
    <w:p>
      <w:pPr>
        <w:spacing w:after="80" w:before="0"/>
        <w:jc w:val="both"/>
      </w:pPr>
      <w:r>
        <w:t xml:space="preserve">4. Следователно отношението се урежда по правилата за изработка, а не по трудовия режим. Ако възложителят иска да прекрати договора преди завършването му, той може да се откаже при основателни причини по чл. 268 ЗЗД, като дължи направените разходи, извършената работа и печалбата, която изпълнителят би получил.</w:t>
      </w:r>
    </w:p>
    <w:p>
      <w:pPr>
        <w:spacing w:after="60" w:before="120"/>
      </w:pPr>
      <w:r>
        <w:rPr>
          <w:b/>
          <w:bCs/>
        </w:rPr>
        <w:t xml:space="preserve">Кратък извод</w:t>
      </w:r>
    </w:p>
    <w:p>
      <w:pPr>
        <w:spacing w:after="80" w:before="0"/>
        <w:jc w:val="both"/>
      </w:pPr>
      <w:r>
        <w:t xml:space="preserve">Решаващ е предметът на договора: щом се дължи резултат, а не предоставяне на работна сила под чуждо ръководство, налице е изработка. Личният творчески елемент може да направи изпълнението незаместимо, но не превръща договора в трудов.</w:t>
      </w:r>
    </w:p>
    <w:p>
      <w:pPr>
        <w:spacing w:after="60" w:before="120"/>
      </w:pPr>
      <w:r>
        <w:rPr>
          <w:b/>
          <w:bCs/>
        </w:rPr>
        <w:t xml:space="preserve">Често срещани грешки</w:t>
      </w:r>
    </w:p>
    <w:p>
      <w:pPr>
        <w:spacing w:after="40"/>
        <w:ind w:left="504" w:hanging="288"/>
      </w:pPr>
      <w:r>
        <w:t xml:space="preserve">•  Да се квалифицира договорът по личния характер на труда, а не по предмета му.</w:t>
      </w:r>
    </w:p>
    <w:p>
      <w:pPr>
        <w:spacing w:after="40"/>
        <w:ind w:left="504" w:hanging="288"/>
      </w:pPr>
      <w:r>
        <w:t xml:space="preserve">•  Да се приравнява незаместимостта на изпълнението на трудова подчиненост.</w:t>
      </w:r>
    </w:p>
    <w:p>
      <w:pPr>
        <w:spacing w:after="40"/>
        <w:ind w:left="504" w:hanging="288"/>
      </w:pPr>
      <w:r>
        <w:t xml:space="preserve">•  Да се прилага трудовият режим при уреждане на отношения по изработка.</w:t>
      </w:r>
    </w:p>
    <w:p>
      <w:pPr>
        <w:spacing w:after="40"/>
        <w:ind w:left="504" w:hanging="288"/>
      </w:pPr>
      <w:r>
        <w:t xml:space="preserve">•  Да се приема твърдението на страната за естеството на договора вместо анализ на съдържанието му.</w:t>
      </w:r>
    </w:p>
    <w:p>
      <w:pPr>
        <w:pStyle w:val="Heading3"/>
        <w:spacing w:after="80" w:before="240"/>
      </w:pPr>
      <w:r>
        <w:rPr>
          <w:b/>
          <w:bCs/>
          <w:sz w:val="24"/>
          <w:szCs w:val="24"/>
        </w:rPr>
        <w:t xml:space="preserve">Казус 2</w:t>
      </w:r>
      <w:r>
        <w:rPr>
          <w:i/>
          <w:iCs/>
          <w:color w:val="767676"/>
          <w:sz w:val="19"/>
          <w:szCs w:val="19"/>
        </w:rPr>
        <w:t xml:space="preserve">   (№ 120 от 156)</w:t>
      </w:r>
    </w:p>
    <w:p>
      <w:pPr>
        <w:spacing w:after="100" w:before="0"/>
      </w:pPr>
      <w:r>
        <w:rPr>
          <w:b/>
          <w:bCs/>
        </w:rPr>
        <w:t xml:space="preserve">Заглавие:  </w:t>
      </w:r>
      <w:r>
        <w:t xml:space="preserve">Влажен материал на възложителя и премълчаното предупреждение</w:t>
      </w:r>
    </w:p>
    <w:p>
      <w:pPr>
        <w:spacing w:after="100" w:before="0"/>
      </w:pPr>
      <w:r>
        <w:rPr>
          <w:b/>
          <w:bCs/>
        </w:rPr>
        <w:t xml:space="preserve">Тема:  </w:t>
      </w:r>
      <w:r>
        <w:t xml:space="preserve">Изработка с материал на възложителя. Риск и задължение за предупреждение.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изработка с материал на възложителя</w:t>
      </w:r>
    </w:p>
    <w:p>
      <w:pPr>
        <w:spacing w:after="40"/>
        <w:ind w:left="504" w:hanging="288"/>
      </w:pPr>
      <w:r>
        <w:t xml:space="preserve">•  риск от негоден материал</w:t>
      </w:r>
    </w:p>
    <w:p>
      <w:pPr>
        <w:spacing w:after="40"/>
        <w:ind w:left="504" w:hanging="288"/>
      </w:pPr>
      <w:r>
        <w:t xml:space="preserve">•  задължение за предупреждение</w:t>
      </w:r>
    </w:p>
    <w:p>
      <w:pPr>
        <w:spacing w:after="40"/>
        <w:ind w:left="504" w:hanging="288"/>
      </w:pPr>
      <w:r>
        <w:t xml:space="preserve">•  своевременност на предупреждението</w:t>
      </w:r>
    </w:p>
    <w:p>
      <w:pPr>
        <w:spacing w:after="40"/>
        <w:ind w:left="504" w:hanging="288"/>
      </w:pPr>
      <w:r>
        <w:t xml:space="preserve">•  очевидно негоден материал</w:t>
      </w:r>
    </w:p>
    <w:p>
      <w:pPr>
        <w:spacing w:after="40"/>
        <w:ind w:left="504" w:hanging="288"/>
      </w:pPr>
      <w:r>
        <w:t xml:space="preserve">•  отговорност на изпълнителя</w:t>
      </w:r>
    </w:p>
    <w:p>
      <w:pPr>
        <w:spacing w:after="40"/>
        <w:ind w:left="504" w:hanging="288"/>
      </w:pPr>
      <w:r>
        <w:t xml:space="preserve">•  деформиране на изработеното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кой по принцип носи риска от негодността на материала;</w:t>
      </w:r>
    </w:p>
    <w:p>
      <w:pPr>
        <w:spacing w:after="40"/>
        <w:ind w:left="504" w:hanging="288"/>
      </w:pPr>
      <w:r>
        <w:t xml:space="preserve">•  да обясни защо чуждият материал не освобождава автоматично изпълнителя;</w:t>
      </w:r>
    </w:p>
    <w:p>
      <w:pPr>
        <w:spacing w:after="40"/>
        <w:ind w:left="504" w:hanging="288"/>
      </w:pPr>
      <w:r>
        <w:t xml:space="preserve">•  да прецени значението на липсата на своевременно предупреждение;</w:t>
      </w:r>
    </w:p>
    <w:p>
      <w:pPr>
        <w:spacing w:after="40"/>
        <w:ind w:left="504" w:hanging="288"/>
      </w:pPr>
      <w:r>
        <w:t xml:space="preserve">•  да свърже поведението на изпълнителя с отговорността му за резултата;</w:t>
      </w:r>
    </w:p>
    <w:p>
      <w:pPr>
        <w:spacing w:after="60" w:before="120"/>
      </w:pPr>
      <w:r>
        <w:rPr>
          <w:b/>
          <w:bCs/>
        </w:rPr>
        <w:t xml:space="preserve">Факти</w:t>
      </w:r>
    </w:p>
    <w:p>
      <w:pPr>
        <w:spacing w:after="80" w:before="0"/>
        <w:jc w:val="both"/>
      </w:pPr>
      <w:r>
        <w:t xml:space="preserve">Собственик на ресторант възлага на майстор да изработи и монтира дървена мебелировка по индивидуален проект. Дървеният материал е изцяло предоставен от възложителя. По време на работата се оказва, че материалът е влажен и част от готовите елементи се деформират. Майсторът е забелязал това, но не е предупредил навреме.</w:t>
      </w:r>
    </w:p>
    <w:p>
      <w:pPr>
        <w:spacing w:after="60" w:before="120"/>
      </w:pPr>
      <w:r>
        <w:rPr>
          <w:b/>
          <w:bCs/>
        </w:rPr>
        <w:t xml:space="preserve">Въпроси</w:t>
      </w:r>
    </w:p>
    <w:p>
      <w:pPr>
        <w:spacing w:after="40"/>
        <w:ind w:left="504" w:hanging="288"/>
      </w:pPr>
      <w:r>
        <w:t xml:space="preserve">1.  Кой носи риска от негодния материал?</w:t>
      </w:r>
    </w:p>
    <w:p>
      <w:pPr>
        <w:spacing w:after="40"/>
        <w:ind w:left="504" w:hanging="288"/>
      </w:pPr>
      <w:r>
        <w:t xml:space="preserve">2.  Освобождава ли се изпълнителят автоматично, щом материалът е чужд?</w:t>
      </w:r>
    </w:p>
    <w:p>
      <w:pPr>
        <w:spacing w:after="40"/>
        <w:ind w:left="504" w:hanging="288"/>
      </w:pPr>
      <w:r>
        <w:t xml:space="preserve">3.  Какво значение има липсата на предупреждение?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кой е предоставил материала и какво следва от това по общото правило.</w:t>
      </w:r>
    </w:p>
    <w:p>
      <w:pPr>
        <w:spacing w:after="40"/>
        <w:ind w:left="504" w:hanging="288"/>
      </w:pPr>
      <w:r>
        <w:t xml:space="preserve">•  Проверете дали негодността е била видима за изпълнителя и от кой момент.</w:t>
      </w:r>
    </w:p>
    <w:p>
      <w:pPr>
        <w:spacing w:after="40"/>
        <w:ind w:left="504" w:hanging="288"/>
      </w:pPr>
      <w:r>
        <w:t xml:space="preserve">•  Преценете дали изпълнителят е предупредил навреме възложителя.</w:t>
      </w:r>
    </w:p>
    <w:p>
      <w:pPr>
        <w:spacing w:after="40"/>
        <w:ind w:left="504" w:hanging="288"/>
      </w:pPr>
      <w:r>
        <w:t xml:space="preserve">•  Съобразете как пропуснатото предупреждение се отразява на възраженията му.</w:t>
      </w:r>
    </w:p>
    <w:p>
      <w:pPr>
        <w:spacing w:after="60" w:before="120"/>
      </w:pPr>
      <w:r>
        <w:rPr>
          <w:b/>
          <w:bCs/>
        </w:rPr>
        <w:t xml:space="preserve">Примерен отговор</w:t>
      </w:r>
    </w:p>
    <w:p>
      <w:pPr>
        <w:spacing w:after="80" w:before="0"/>
        <w:jc w:val="both"/>
      </w:pPr>
      <w:r>
        <w:t xml:space="preserve">1. Дървената мебелировка се изработва с материал, изцяло предоставен от собственика на ресторанта. По общото правило рискът от негодността на материала е за страната, която го е дала — чл. 261 ЗЗД възлага отговорност за доброто качество на материала върху изпълнителя само когато той работи със свой материал.</w:t>
      </w:r>
    </w:p>
    <w:p>
      <w:pPr>
        <w:spacing w:after="80" w:before="0"/>
        <w:jc w:val="both"/>
      </w:pPr>
      <w:r>
        <w:t xml:space="preserve">2. Това правило обаче не освобождава майстора автоматично. Чл. 260 ал. 1 ЗЗД го задължава да предупреди веднага възложителя, ако доставеният му материал е неподходящ за правилното изпълнение на работата, и да иска доставяне на подходящ материал; при отказ на възложителя изпълнителят може да се откаже от договора.</w:t>
      </w:r>
    </w:p>
    <w:p>
      <w:pPr>
        <w:spacing w:after="80" w:before="0"/>
        <w:jc w:val="both"/>
      </w:pPr>
      <w:r>
        <w:t xml:space="preserve">3. Липсата на своевременно предупреждение е решаваща. Майсторът е забелязал влажността на дървесината, но е продължил работа, без да уведоми възложителя. По чл. 260 ЗЗД пропуснатото предупреждение го прави отговорен за причинените вреди, а по чл. 267 ал. 2 ЗЗД право на възнаграждение при негодност на материала на поръчващия има само изпълнителят, който своевременно е предупредил.</w:t>
      </w:r>
    </w:p>
    <w:p>
      <w:pPr>
        <w:spacing w:after="80" w:before="0"/>
        <w:jc w:val="both"/>
      </w:pPr>
      <w:r>
        <w:t xml:space="preserve">4. Следователно майсторът носи отговорност за деформираните елементи. Той е продължил да работи с материал, чиято негодност е била видима за него в хода на изпълнението, и с бездействието си е лишил възложителя от възможността да достави суха дървесина навреме.</w:t>
      </w:r>
    </w:p>
    <w:p>
      <w:pPr>
        <w:spacing w:after="60" w:before="120"/>
      </w:pPr>
      <w:r>
        <w:rPr>
          <w:b/>
          <w:bCs/>
        </w:rPr>
        <w:t xml:space="preserve">Кратък извод</w:t>
      </w:r>
    </w:p>
    <w:p>
      <w:pPr>
        <w:spacing w:after="80" w:before="0"/>
        <w:jc w:val="both"/>
      </w:pPr>
      <w:r>
        <w:t xml:space="preserve">Рискът от материала по принцип е на този, който го е дал, но това не освобождава изпълнителя автоматично. Като е забелязал негодността и е продължил работа без своевременно предупреждение, той губи защитата си и отговаря за деформираните елементи.</w:t>
      </w:r>
    </w:p>
    <w:p>
      <w:pPr>
        <w:spacing w:after="60" w:before="120"/>
      </w:pPr>
      <w:r>
        <w:rPr>
          <w:b/>
          <w:bCs/>
        </w:rPr>
        <w:t xml:space="preserve">Често срещани грешки</w:t>
      </w:r>
    </w:p>
    <w:p>
      <w:pPr>
        <w:spacing w:after="40"/>
        <w:ind w:left="504" w:hanging="288"/>
      </w:pPr>
      <w:r>
        <w:t xml:space="preserve">•  Да се приема, че чуждият материал автоматично освобождава изпълнителя.</w:t>
      </w:r>
    </w:p>
    <w:p>
      <w:pPr>
        <w:spacing w:after="40"/>
        <w:ind w:left="504" w:hanging="288"/>
      </w:pPr>
      <w:r>
        <w:t xml:space="preserve">•  Да се пропуска задължението за предупреждение при забелязана негодност.</w:t>
      </w:r>
    </w:p>
    <w:p>
      <w:pPr>
        <w:spacing w:after="40"/>
        <w:ind w:left="504" w:hanging="288"/>
      </w:pPr>
      <w:r>
        <w:t xml:space="preserve">•  Да се пренебрегва изискването предупреждението да бъде своевременно.</w:t>
      </w:r>
    </w:p>
    <w:p>
      <w:pPr>
        <w:spacing w:after="40"/>
        <w:ind w:left="504" w:hanging="288"/>
      </w:pPr>
      <w:r>
        <w:t xml:space="preserve">•  Да се разглежда деформацията само като последица от материала, без оглед на поведението на изпълнителя.</w:t>
      </w:r>
    </w:p>
    <w:p>
      <w:r>
        <w:br w:type="page"/>
      </w:r>
    </w:p>
    <w:p>
      <w:pPr>
        <w:pStyle w:val="Heading1"/>
        <w:spacing w:after="80"/>
      </w:pPr>
      <w:r>
        <w:rPr>
          <w:b/>
          <w:bCs/>
          <w:color w:val="2F5496"/>
          <w:sz w:val="30"/>
          <w:szCs w:val="30"/>
        </w:rPr>
        <w:t xml:space="preserve">Тема 61. Права и задължения на страните по договора за изработка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Средства и материали за изработката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602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Съдържание на приемането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603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Задължение за предупреждение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604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Съществено отклонение от поръчката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Несъществено отклонение и недостатък</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Гаранционен срок</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607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Разваляне при явна невъзможност за срочно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608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Няколко изпълнители по едно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609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Преминаване на риска и изискуемост на възнаграждението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610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Защита на поръчващия при недостатъци</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Неподписан протокол и започнало ползване на съоръжението</w:t>
      </w:r>
    </w:p>
    <w:p>
      <w:pPr>
        <w:spacing w:after="40"/>
      </w:pPr>
      <w:r>
        <w:rPr>
          <w:b/>
          <w:bCs/>
        </w:rPr>
        <w:t xml:space="preserve">Казус 2 (Високо): </w:t>
      </w:r>
      <w:r>
        <w:t xml:space="preserve">По-красива фасада въпреки указанията на възложителя</w:t>
      </w:r>
    </w:p>
    <w:p>
      <w:pPr>
        <w:pStyle w:val="Heading2"/>
        <w:spacing w:after="120" w:before="280"/>
      </w:pPr>
      <w:r>
        <w:rPr>
          <w:b/>
          <w:bCs/>
          <w:color w:val="2F5496"/>
          <w:sz w:val="26"/>
          <w:szCs w:val="26"/>
        </w:rPr>
        <w:t xml:space="preserve">Тема 61 — тестови въпроси</w:t>
      </w:r>
    </w:p>
    <w:p>
      <w:pPr>
        <w:pStyle w:val="Heading3"/>
        <w:spacing w:after="60" w:before="240"/>
      </w:pPr>
      <w:r>
        <w:rPr>
          <w:b/>
          <w:bCs/>
          <w:sz w:val="24"/>
          <w:szCs w:val="24"/>
        </w:rPr>
        <w:t xml:space="preserve">Въпрос 1</w:t>
      </w:r>
      <w:r>
        <w:rPr>
          <w:i/>
          <w:iCs/>
          <w:color w:val="767676"/>
          <w:sz w:val="19"/>
          <w:szCs w:val="19"/>
        </w:rPr>
        <w:t xml:space="preserve">   (№ 601 от 780)</w:t>
      </w:r>
    </w:p>
    <w:p>
      <w:pPr>
        <w:spacing w:after="100"/>
      </w:pPr>
      <w:r>
        <w:rPr>
          <w:b/>
          <w:bCs/>
          <w:sz w:val="19"/>
          <w:szCs w:val="19"/>
        </w:rPr>
        <w:t xml:space="preserve">Подтема: </w:t>
      </w:r>
      <w:r>
        <w:rPr>
          <w:sz w:val="19"/>
          <w:szCs w:val="19"/>
        </w:rPr>
        <w:t xml:space="preserve">Средства и материали за изработката</w:t>
      </w:r>
      <w:r>
        <w:rPr>
          <w:b/>
          <w:bCs/>
          <w:sz w:val="19"/>
          <w:szCs w:val="19"/>
        </w:rPr>
        <w:t xml:space="preserve">     Ниво: </w:t>
      </w:r>
      <w:r>
        <w:rPr>
          <w:sz w:val="19"/>
          <w:szCs w:val="19"/>
        </w:rPr>
        <w:t xml:space="preserve">Базово</w:t>
      </w:r>
    </w:p>
    <w:p>
      <w:pPr>
        <w:spacing w:after="80" w:before="0"/>
      </w:pPr>
      <w:r>
        <w:t xml:space="preserve">Кой по правило осигурява средствата и материалите, необходими за изработването на поръчаното?</w:t>
      </w:r>
    </w:p>
    <w:p>
      <w:pPr>
        <w:spacing w:after="40"/>
        <w:ind w:left="431" w:hanging="360"/>
      </w:pPr>
      <w:r>
        <w:rPr>
          <w:b/>
          <w:bCs/>
        </w:rPr>
        <w:t xml:space="preserve">А) </w:t>
      </w:r>
      <w:r>
        <w:t xml:space="preserve">поръчващият, който възлага работата и определя резултата</w:t>
      </w:r>
    </w:p>
    <w:p>
      <w:pPr>
        <w:spacing w:after="40"/>
        <w:ind w:left="431" w:hanging="360"/>
      </w:pPr>
      <w:r>
        <w:rPr>
          <w:b/>
          <w:bCs/>
        </w:rPr>
        <w:t xml:space="preserve">Б) </w:t>
      </w:r>
      <w:r>
        <w:t xml:space="preserve">изпълнителят, който изработва поръчаното със свои средства</w:t>
      </w:r>
    </w:p>
    <w:p>
      <w:pPr>
        <w:spacing w:after="40"/>
        <w:ind w:left="431" w:hanging="360"/>
      </w:pPr>
      <w:r>
        <w:rPr>
          <w:b/>
          <w:bCs/>
        </w:rPr>
        <w:t xml:space="preserve">В) </w:t>
      </w:r>
      <w:r>
        <w:t xml:space="preserve">третото лице, посочено от страните в самия договор за изработка</w:t>
      </w:r>
    </w:p>
    <w:p>
      <w:pPr>
        <w:spacing w:after="40"/>
        <w:ind w:left="431" w:hanging="360"/>
      </w:pPr>
      <w:r>
        <w:rPr>
          <w:b/>
          <w:bCs/>
        </w:rPr>
        <w:t xml:space="preserve">Г) </w:t>
      </w:r>
      <w:r>
        <w:t xml:space="preserve">изпълнителят, срещу отделно заплащане извън възнаграждението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Ако не е уговорено друго, изпълнителят е длъжен да изработи поръчаното със свои средства (чл. 259 ЗЗД), а това по правило включва и необходимите материали. Законът урежда като отделна хипотеза случая, в който материалът е доставен от поръчващия (чл. 260 ЗЗД), а изпълнителят, който работи със свой материал, отговаря за доброто му качество (чл. 261, ал. 2 ЗЗД).</w:t>
      </w:r>
    </w:p>
    <w:p>
      <w:pPr>
        <w:spacing w:after="100" w:before="0"/>
      </w:pPr>
      <w:r>
        <w:rPr>
          <w:b/>
          <w:bCs/>
        </w:rPr>
        <w:t xml:space="preserve">Защо А е грешен:  </w:t>
      </w:r>
      <w:r>
        <w:t xml:space="preserve">Доставянето на материала от поръчващия е възможна уговорка и е уредено като отделна хипотеза, но не е диспозитивното правило.</w:t>
      </w:r>
    </w:p>
    <w:p>
      <w:pPr>
        <w:spacing w:after="100" w:before="0"/>
      </w:pPr>
      <w:r>
        <w:rPr>
          <w:b/>
          <w:bCs/>
        </w:rPr>
        <w:t xml:space="preserve">Защо В е грешен:  </w:t>
      </w:r>
      <w:r>
        <w:t xml:space="preserve">Договорът обвързва изпълнителя и поръчващия; законът не възлага осигуряването на материалите на трето лице.</w:t>
      </w:r>
    </w:p>
    <w:p>
      <w:pPr>
        <w:spacing w:after="100" w:before="0"/>
      </w:pPr>
      <w:r>
        <w:rPr>
          <w:b/>
          <w:bCs/>
        </w:rPr>
        <w:t xml:space="preserve">Защо Г е грешен:  </w:t>
      </w:r>
      <w:r>
        <w:t xml:space="preserve">Отделното заплащане на материалите е въпрос на уговорка за цената, а не законово правило за това кой ги осигурява.</w:t>
      </w:r>
    </w:p>
    <w:p>
      <w:pPr>
        <w:spacing w:after="140" w:before="0"/>
      </w:pPr>
      <w:r>
        <w:rPr>
          <w:b/>
          <w:bCs/>
        </w:rPr>
        <w:t xml:space="preserve">Методическа бележка:  </w:t>
      </w:r>
      <w:r>
        <w:t xml:space="preserve">Проверява диспозитивното правило по чл. 259 ЗЗД и съотношението му с чл. 260 и чл. 261, ал. 2 ЗЗД.</w:t>
      </w:r>
    </w:p>
    <w:p>
      <w:pPr>
        <w:pStyle w:val="Heading3"/>
        <w:spacing w:after="60" w:before="240"/>
      </w:pPr>
      <w:r>
        <w:rPr>
          <w:b/>
          <w:bCs/>
          <w:sz w:val="24"/>
          <w:szCs w:val="24"/>
        </w:rPr>
        <w:t xml:space="preserve">Въпрос 2</w:t>
      </w:r>
      <w:r>
        <w:rPr>
          <w:i/>
          <w:iCs/>
          <w:color w:val="767676"/>
          <w:sz w:val="19"/>
          <w:szCs w:val="19"/>
        </w:rPr>
        <w:t xml:space="preserve">   (№ 602 от 780)</w:t>
      </w:r>
    </w:p>
    <w:p>
      <w:pPr>
        <w:spacing w:after="100"/>
      </w:pPr>
      <w:r>
        <w:rPr>
          <w:b/>
          <w:bCs/>
          <w:sz w:val="19"/>
          <w:szCs w:val="19"/>
        </w:rPr>
        <w:t xml:space="preserve">Подтема: </w:t>
      </w:r>
      <w:r>
        <w:rPr>
          <w:sz w:val="19"/>
          <w:szCs w:val="19"/>
        </w:rPr>
        <w:t xml:space="preserve">Съдържание на приемането</w:t>
      </w:r>
      <w:r>
        <w:rPr>
          <w:b/>
          <w:bCs/>
          <w:sz w:val="19"/>
          <w:szCs w:val="19"/>
        </w:rPr>
        <w:t xml:space="preserve">     Ниво: </w:t>
      </w:r>
      <w:r>
        <w:rPr>
          <w:sz w:val="19"/>
          <w:szCs w:val="19"/>
        </w:rPr>
        <w:t xml:space="preserve">Базово</w:t>
      </w:r>
    </w:p>
    <w:p>
      <w:pPr>
        <w:spacing w:after="80" w:before="0"/>
      </w:pPr>
      <w:r>
        <w:t xml:space="preserve">Приемането на работата по чл. 264, ал. 1 ЗЗД представлява:</w:t>
      </w:r>
    </w:p>
    <w:p>
      <w:pPr>
        <w:spacing w:after="40"/>
        <w:ind w:left="431" w:hanging="360"/>
      </w:pPr>
      <w:r>
        <w:rPr>
          <w:b/>
          <w:bCs/>
        </w:rPr>
        <w:t xml:space="preserve">А) </w:t>
      </w:r>
      <w:r>
        <w:t xml:space="preserve">фактическо получаване на изработеното без правна оценка</w:t>
      </w:r>
    </w:p>
    <w:p>
      <w:pPr>
        <w:spacing w:after="40"/>
        <w:ind w:left="431" w:hanging="360"/>
      </w:pPr>
      <w:r>
        <w:rPr>
          <w:b/>
          <w:bCs/>
        </w:rPr>
        <w:t xml:space="preserve">Б) </w:t>
      </w:r>
      <w:r>
        <w:t xml:space="preserve">писмено изявление, което замества плащането на цената</w:t>
      </w:r>
    </w:p>
    <w:p>
      <w:pPr>
        <w:spacing w:after="40"/>
        <w:ind w:left="431" w:hanging="360"/>
      </w:pPr>
      <w:r>
        <w:rPr>
          <w:b/>
          <w:bCs/>
        </w:rPr>
        <w:t xml:space="preserve">В) </w:t>
      </w:r>
      <w:r>
        <w:t xml:space="preserve">едностранен отказ от възраженията за забава</w:t>
      </w:r>
    </w:p>
    <w:p>
      <w:pPr>
        <w:spacing w:after="40"/>
        <w:ind w:left="431" w:hanging="360"/>
      </w:pPr>
      <w:r>
        <w:rPr>
          <w:b/>
          <w:bCs/>
        </w:rPr>
        <w:t xml:space="preserve">Г) </w:t>
      </w:r>
      <w:r>
        <w:t xml:space="preserve">получаване на работата, съчетано с одобряването ѝ</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Приемането е нещо повече от обикновено получаване: то съчетава фактическото получаване на работата с признанието, че изработеното съответства на поръчаното (чл. 264, ал. 1 ЗЗД). Затова приемането е едновременно получаване и одобряване.</w:t>
      </w:r>
    </w:p>
    <w:p>
      <w:pPr>
        <w:spacing w:after="100" w:before="0"/>
      </w:pPr>
      <w:r>
        <w:rPr>
          <w:b/>
          <w:bCs/>
        </w:rPr>
        <w:t xml:space="preserve">Защо А е грешен:  </w:t>
      </w:r>
      <w:r>
        <w:t xml:space="preserve">Тъкмо оценъчният елемент липсва в това определение — приемането включва признание за съответствие с поръчката.</w:t>
      </w:r>
    </w:p>
    <w:p>
      <w:pPr>
        <w:spacing w:after="100" w:before="0"/>
      </w:pPr>
      <w:r>
        <w:rPr>
          <w:b/>
          <w:bCs/>
        </w:rPr>
        <w:t xml:space="preserve">Защо Б е грешен:  </w:t>
      </w:r>
      <w:r>
        <w:t xml:space="preserve">Приемането не замества плащането; напротив, то прави задължението за възнаграждение изискуемо.</w:t>
      </w:r>
    </w:p>
    <w:p>
      <w:pPr>
        <w:spacing w:after="100" w:before="0"/>
      </w:pPr>
      <w:r>
        <w:rPr>
          <w:b/>
          <w:bCs/>
        </w:rPr>
        <w:t xml:space="preserve">Защо В е грешен:  </w:t>
      </w:r>
      <w:r>
        <w:t xml:space="preserve">Отказът от възражения за забава е отделен въпрос и не изчерпва съдържанието на приемането.</w:t>
      </w:r>
    </w:p>
    <w:p>
      <w:pPr>
        <w:spacing w:after="140" w:before="0"/>
      </w:pPr>
      <w:r>
        <w:rPr>
          <w:b/>
          <w:bCs/>
        </w:rPr>
        <w:t xml:space="preserve">Методическа бележка:  </w:t>
      </w:r>
      <w:r>
        <w:t xml:space="preserve">Проверява разбирането, че приемането има и оценъчен елемент, а не се свежда до фактическо получаване.</w:t>
      </w:r>
    </w:p>
    <w:p>
      <w:pPr>
        <w:pStyle w:val="Heading3"/>
        <w:spacing w:after="60" w:before="240"/>
      </w:pPr>
      <w:r>
        <w:rPr>
          <w:b/>
          <w:bCs/>
          <w:sz w:val="24"/>
          <w:szCs w:val="24"/>
        </w:rPr>
        <w:t xml:space="preserve">Въпрос 3</w:t>
      </w:r>
      <w:r>
        <w:rPr>
          <w:i/>
          <w:iCs/>
          <w:color w:val="767676"/>
          <w:sz w:val="19"/>
          <w:szCs w:val="19"/>
        </w:rPr>
        <w:t xml:space="preserve">   (№ 603 от 780)</w:t>
      </w:r>
    </w:p>
    <w:p>
      <w:pPr>
        <w:spacing w:after="100"/>
      </w:pPr>
      <w:r>
        <w:rPr>
          <w:b/>
          <w:bCs/>
          <w:sz w:val="19"/>
          <w:szCs w:val="19"/>
        </w:rPr>
        <w:t xml:space="preserve">Подтема: </w:t>
      </w:r>
      <w:r>
        <w:rPr>
          <w:sz w:val="19"/>
          <w:szCs w:val="19"/>
        </w:rPr>
        <w:t xml:space="preserve">Задължение за предупреждение</w:t>
      </w:r>
      <w:r>
        <w:rPr>
          <w:b/>
          <w:bCs/>
          <w:sz w:val="19"/>
          <w:szCs w:val="19"/>
        </w:rPr>
        <w:t xml:space="preserve">     Ниво: </w:t>
      </w:r>
      <w:r>
        <w:rPr>
          <w:sz w:val="19"/>
          <w:szCs w:val="19"/>
        </w:rPr>
        <w:t xml:space="preserve">Средно</w:t>
      </w:r>
    </w:p>
    <w:p>
      <w:pPr>
        <w:spacing w:after="80" w:before="0"/>
      </w:pPr>
      <w:r>
        <w:t xml:space="preserve">Изпълнителят не предупреждава поръчващия, че предоставеният му материал е неподходящ, и изработеното излиза дефектно. Какво следва за изпълнителя?</w:t>
      </w:r>
    </w:p>
    <w:p>
      <w:pPr>
        <w:spacing w:after="40"/>
        <w:ind w:left="431" w:hanging="360"/>
      </w:pPr>
      <w:r>
        <w:rPr>
          <w:b/>
          <w:bCs/>
        </w:rPr>
        <w:t xml:space="preserve">А) </w:t>
      </w:r>
      <w:r>
        <w:t xml:space="preserve">отговаря за забава, но запазва право на възнаграждение</w:t>
      </w:r>
    </w:p>
    <w:p>
      <w:pPr>
        <w:spacing w:after="40"/>
        <w:ind w:left="431" w:hanging="360"/>
      </w:pPr>
      <w:r>
        <w:rPr>
          <w:b/>
          <w:bCs/>
        </w:rPr>
        <w:t xml:space="preserve">Б) </w:t>
      </w:r>
      <w:r>
        <w:t xml:space="preserve">запазва възнаграждението, ако недостатъкът идва от материала</w:t>
      </w:r>
    </w:p>
    <w:p>
      <w:pPr>
        <w:spacing w:after="40"/>
        <w:ind w:left="431" w:hanging="360"/>
      </w:pPr>
      <w:r>
        <w:rPr>
          <w:b/>
          <w:bCs/>
        </w:rPr>
        <w:t xml:space="preserve">В) </w:t>
      </w:r>
      <w:r>
        <w:t xml:space="preserve">носи риска от погиване на предадените му вещи</w:t>
      </w:r>
    </w:p>
    <w:p>
      <w:pPr>
        <w:spacing w:after="40"/>
        <w:ind w:left="431" w:hanging="360"/>
      </w:pPr>
      <w:r>
        <w:rPr>
          <w:b/>
          <w:bCs/>
        </w:rPr>
        <w:t xml:space="preserve">Г) </w:t>
      </w:r>
      <w:r>
        <w:t xml:space="preserve">губи правото на възнаграждение и дължи обезщетение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Изпълнителят е длъжен да предупреди поръчващия, ако материалът е неподходящ или проектът е неосъществим. Пропусне ли това, той губи правото си на възнаграждение и дължи обезщетение.</w:t>
      </w:r>
    </w:p>
    <w:p>
      <w:pPr>
        <w:spacing w:after="100" w:before="0"/>
      </w:pPr>
      <w:r>
        <w:rPr>
          <w:b/>
          <w:bCs/>
        </w:rPr>
        <w:t xml:space="preserve">Защо А е грешен:  </w:t>
      </w:r>
      <w:r>
        <w:t xml:space="preserve">Санкцията не е свързана със забавата и засяга именно правото на възнаграждение.</w:t>
      </w:r>
    </w:p>
    <w:p>
      <w:pPr>
        <w:spacing w:after="100" w:before="0"/>
      </w:pPr>
      <w:r>
        <w:rPr>
          <w:b/>
          <w:bCs/>
        </w:rPr>
        <w:t xml:space="preserve">Защо Б е грешен:  </w:t>
      </w:r>
      <w:r>
        <w:t xml:space="preserve">Точно обратното: изпълнителят, който не е предупредил за неподходящия материал, губи правото на възнаграждение (чл. 260 ЗЗД).</w:t>
      </w:r>
    </w:p>
    <w:p>
      <w:pPr>
        <w:spacing w:after="100" w:before="0"/>
      </w:pPr>
      <w:r>
        <w:rPr>
          <w:b/>
          <w:bCs/>
        </w:rPr>
        <w:t xml:space="preserve">Защо В е грешен:  </w:t>
      </w:r>
      <w:r>
        <w:t xml:space="preserve">Носенето на риска от погиване е друг въпрос; тук се отговаря за неизпълнено задължение за предупреждение.</w:t>
      </w:r>
    </w:p>
    <w:p>
      <w:pPr>
        <w:spacing w:after="140" w:before="0"/>
      </w:pPr>
      <w:r>
        <w:rPr>
          <w:b/>
          <w:bCs/>
        </w:rPr>
        <w:t xml:space="preserve">Методическа бележка:  </w:t>
      </w:r>
      <w:r>
        <w:t xml:space="preserve">Проверява знанието за самостоятелното задължение за предупреждение и за неговата специфична санкция.</w:t>
      </w:r>
    </w:p>
    <w:p>
      <w:pPr>
        <w:pStyle w:val="Heading3"/>
        <w:spacing w:after="60" w:before="240"/>
      </w:pPr>
      <w:r>
        <w:rPr>
          <w:b/>
          <w:bCs/>
          <w:sz w:val="24"/>
          <w:szCs w:val="24"/>
        </w:rPr>
        <w:t xml:space="preserve">Въпрос 4</w:t>
      </w:r>
      <w:r>
        <w:rPr>
          <w:i/>
          <w:iCs/>
          <w:color w:val="767676"/>
          <w:sz w:val="19"/>
          <w:szCs w:val="19"/>
        </w:rPr>
        <w:t xml:space="preserve">   (№ 604 от 780)</w:t>
      </w:r>
    </w:p>
    <w:p>
      <w:pPr>
        <w:spacing w:after="100"/>
      </w:pPr>
      <w:r>
        <w:rPr>
          <w:b/>
          <w:bCs/>
          <w:sz w:val="19"/>
          <w:szCs w:val="19"/>
        </w:rPr>
        <w:t xml:space="preserve">Подтема: </w:t>
      </w:r>
      <w:r>
        <w:rPr>
          <w:sz w:val="19"/>
          <w:szCs w:val="19"/>
        </w:rPr>
        <w:t xml:space="preserve">Съществено отклонение от поръчката</w:t>
      </w:r>
      <w:r>
        <w:rPr>
          <w:b/>
          <w:bCs/>
          <w:sz w:val="19"/>
          <w:szCs w:val="19"/>
        </w:rPr>
        <w:t xml:space="preserve">     Ниво: </w:t>
      </w:r>
      <w:r>
        <w:rPr>
          <w:sz w:val="19"/>
          <w:szCs w:val="19"/>
        </w:rPr>
        <w:t xml:space="preserve">Средно</w:t>
      </w:r>
    </w:p>
    <w:p>
      <w:pPr>
        <w:spacing w:after="80" w:before="0"/>
      </w:pPr>
      <w:r>
        <w:t xml:space="preserve">Отклонението от поръчката е толкова съществено, че прави изработеното негодно за обичайното му предназначение. С какво разполага поръчващият?</w:t>
      </w:r>
    </w:p>
    <w:p>
      <w:pPr>
        <w:spacing w:after="40"/>
        <w:ind w:left="431" w:hanging="360"/>
      </w:pPr>
      <w:r>
        <w:rPr>
          <w:b/>
          <w:bCs/>
        </w:rPr>
        <w:t xml:space="preserve">А) </w:t>
      </w:r>
      <w:r>
        <w:t xml:space="preserve">намаление на възнаграждението и обезщетение за забава</w:t>
      </w:r>
    </w:p>
    <w:p>
      <w:pPr>
        <w:spacing w:after="40"/>
        <w:ind w:left="431" w:hanging="360"/>
      </w:pPr>
      <w:r>
        <w:rPr>
          <w:b/>
          <w:bCs/>
        </w:rPr>
        <w:t xml:space="preserve">Б) </w:t>
      </w:r>
      <w:r>
        <w:t xml:space="preserve">заплащане на разходите по поправката от изпълнителя</w:t>
      </w:r>
    </w:p>
    <w:p>
      <w:pPr>
        <w:spacing w:after="40"/>
        <w:ind w:left="431" w:hanging="360"/>
      </w:pPr>
      <w:r>
        <w:rPr>
          <w:b/>
          <w:bCs/>
        </w:rPr>
        <w:t xml:space="preserve">В) </w:t>
      </w:r>
      <w:r>
        <w:t xml:space="preserve">разваляне на договора и обезщетение за вредите</w:t>
      </w:r>
    </w:p>
    <w:p>
      <w:pPr>
        <w:spacing w:after="40"/>
        <w:ind w:left="431" w:hanging="360"/>
      </w:pPr>
      <w:r>
        <w:rPr>
          <w:b/>
          <w:bCs/>
        </w:rPr>
        <w:t xml:space="preserve">Г) </w:t>
      </w:r>
      <w:r>
        <w:t xml:space="preserve">безвъзмездно поправяне в определен от него срок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Когато отклонението или недостатъкът прави работата негодна за договорното или обичайното ѝ предназначение, поръчващият може да развали договора и да търси обезщетение (чл. 265 ЗЗД).</w:t>
      </w:r>
    </w:p>
    <w:p>
      <w:pPr>
        <w:spacing w:after="100" w:before="0"/>
      </w:pPr>
      <w:r>
        <w:rPr>
          <w:b/>
          <w:bCs/>
        </w:rPr>
        <w:t xml:space="preserve">Защо А е грешен:  </w:t>
      </w:r>
      <w:r>
        <w:t xml:space="preserve">Намалението на възнаграждението е средство при несъществено отклонение, а не при негодност на работата.</w:t>
      </w:r>
    </w:p>
    <w:p>
      <w:pPr>
        <w:spacing w:after="100" w:before="0"/>
      </w:pPr>
      <w:r>
        <w:rPr>
          <w:b/>
          <w:bCs/>
        </w:rPr>
        <w:t xml:space="preserve">Защо Б е грешен:  </w:t>
      </w:r>
      <w:r>
        <w:t xml:space="preserve">Заплащането на разходите по поправката също е сред по-леките средства при несъществен недостатък.</w:t>
      </w:r>
    </w:p>
    <w:p>
      <w:pPr>
        <w:spacing w:after="100" w:before="0"/>
      </w:pPr>
      <w:r>
        <w:rPr>
          <w:b/>
          <w:bCs/>
        </w:rPr>
        <w:t xml:space="preserve">Защо Г е грешен:  </w:t>
      </w:r>
      <w:r>
        <w:t xml:space="preserve">Безвъзмездното поправяне в подходящ срок принадлежи към същата по-лека група средства и не изчерпва защитата при негодност.</w:t>
      </w:r>
    </w:p>
    <w:p>
      <w:pPr>
        <w:spacing w:after="140" w:before="0"/>
      </w:pPr>
      <w:r>
        <w:rPr>
          <w:b/>
          <w:bCs/>
        </w:rPr>
        <w:t xml:space="preserve">Методическа бележка:  </w:t>
      </w:r>
      <w:r>
        <w:t xml:space="preserve">Проверява разпознаването на първото ниво санкции по чл. 265 ЗЗД според критерия за съществеността.</w:t>
      </w:r>
    </w:p>
    <w:p>
      <w:pPr>
        <w:pStyle w:val="Heading3"/>
        <w:spacing w:after="60" w:before="240"/>
      </w:pPr>
      <w:r>
        <w:rPr>
          <w:b/>
          <w:bCs/>
          <w:sz w:val="24"/>
          <w:szCs w:val="24"/>
        </w:rPr>
        <w:t xml:space="preserve">Въпрос 5</w:t>
      </w:r>
      <w:r>
        <w:rPr>
          <w:i/>
          <w:iCs/>
          <w:color w:val="767676"/>
          <w:sz w:val="19"/>
          <w:szCs w:val="19"/>
        </w:rPr>
        <w:t xml:space="preserve">   (№ 605 от 780)</w:t>
      </w:r>
    </w:p>
    <w:p>
      <w:pPr>
        <w:spacing w:after="100"/>
      </w:pPr>
      <w:r>
        <w:rPr>
          <w:b/>
          <w:bCs/>
          <w:sz w:val="19"/>
          <w:szCs w:val="19"/>
        </w:rPr>
        <w:t xml:space="preserve">Подтема: </w:t>
      </w:r>
      <w:r>
        <w:rPr>
          <w:sz w:val="19"/>
          <w:szCs w:val="19"/>
        </w:rPr>
        <w:t xml:space="preserve">Несъществено отклонение и недостатък</w:t>
      </w:r>
      <w:r>
        <w:rPr>
          <w:b/>
          <w:bCs/>
          <w:sz w:val="19"/>
          <w:szCs w:val="19"/>
        </w:rPr>
        <w:t xml:space="preserve">     Ниво: </w:t>
      </w:r>
      <w:r>
        <w:rPr>
          <w:sz w:val="19"/>
          <w:szCs w:val="19"/>
        </w:rPr>
        <w:t xml:space="preserve">Средно</w:t>
      </w:r>
    </w:p>
    <w:p>
      <w:pPr>
        <w:spacing w:after="80" w:before="0"/>
      </w:pPr>
      <w:r>
        <w:t xml:space="preserve">Недостатъкът на изработеното не го прави негодно за предназначението му. Поръчващият:</w:t>
      </w:r>
    </w:p>
    <w:p>
      <w:pPr>
        <w:spacing w:after="40"/>
        <w:ind w:left="431" w:hanging="360"/>
      </w:pPr>
      <w:r>
        <w:rPr>
          <w:b/>
          <w:bCs/>
        </w:rPr>
        <w:t xml:space="preserve">А) </w:t>
      </w:r>
      <w:r>
        <w:t xml:space="preserve">разваля договора, ако изпълнителят откаже поправка</w:t>
      </w:r>
    </w:p>
    <w:p>
      <w:pPr>
        <w:spacing w:after="40"/>
        <w:ind w:left="431" w:hanging="360"/>
      </w:pPr>
      <w:r>
        <w:rPr>
          <w:b/>
          <w:bCs/>
        </w:rPr>
        <w:t xml:space="preserve">Б) </w:t>
      </w:r>
      <w:r>
        <w:t xml:space="preserve">избира между поправяне, разходите или намалението</w:t>
      </w:r>
    </w:p>
    <w:p>
      <w:pPr>
        <w:spacing w:after="40"/>
        <w:ind w:left="431" w:hanging="360"/>
      </w:pPr>
      <w:r>
        <w:rPr>
          <w:b/>
          <w:bCs/>
        </w:rPr>
        <w:t xml:space="preserve">В) </w:t>
      </w:r>
      <w:r>
        <w:t xml:space="preserve">дължи цената и търси обезщетение по общия ред</w:t>
      </w:r>
    </w:p>
    <w:p>
      <w:pPr>
        <w:spacing w:after="40"/>
        <w:ind w:left="431" w:hanging="360"/>
      </w:pPr>
      <w:r>
        <w:rPr>
          <w:b/>
          <w:bCs/>
        </w:rPr>
        <w:t xml:space="preserve">Г) </w:t>
      </w:r>
      <w:r>
        <w:t xml:space="preserve">иска нова изработка за сметка на изпълнителя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несъществено отклонение или недостатък поръчващият не може да разваля договора, а разполага по свой избор с три по-леки възможности — безвъзмездно поправяне в даден от него подходящ срок, заплащане на разходите по поправката или съответно намаление на възнаграждението (чл. 265 ЗЗД).</w:t>
      </w:r>
    </w:p>
    <w:p>
      <w:pPr>
        <w:spacing w:after="100" w:before="0"/>
      </w:pPr>
      <w:r>
        <w:rPr>
          <w:b/>
          <w:bCs/>
        </w:rPr>
        <w:t xml:space="preserve">Защо А е грешен:  </w:t>
      </w:r>
      <w:r>
        <w:t xml:space="preserve">Разваляне при несъществен недостатък не се допуска, дори изпълнителят да откаже поправката.</w:t>
      </w:r>
    </w:p>
    <w:p>
      <w:pPr>
        <w:spacing w:after="100" w:before="0"/>
      </w:pPr>
      <w:r>
        <w:rPr>
          <w:b/>
          <w:bCs/>
        </w:rPr>
        <w:t xml:space="preserve">Защо В е грешен:  </w:t>
      </w:r>
      <w:r>
        <w:t xml:space="preserve">Поръчващият не е сведен до общия ред — законът му дава изрично изброени средства за защита.</w:t>
      </w:r>
    </w:p>
    <w:p>
      <w:pPr>
        <w:spacing w:after="100" w:before="0"/>
      </w:pPr>
      <w:r>
        <w:rPr>
          <w:b/>
          <w:bCs/>
        </w:rPr>
        <w:t xml:space="preserve">Защо Г е грешен:  </w:t>
      </w:r>
      <w:r>
        <w:t xml:space="preserve">Нова изработка не е сред трите възможности по чл. 265 ЗЗД.</w:t>
      </w:r>
    </w:p>
    <w:p>
      <w:pPr>
        <w:spacing w:after="140" w:before="0"/>
      </w:pPr>
      <w:r>
        <w:rPr>
          <w:b/>
          <w:bCs/>
        </w:rPr>
        <w:t xml:space="preserve">Методическа бележка:  </w:t>
      </w:r>
      <w:r>
        <w:t xml:space="preserve">Проверява познаването на второто ниво санкции и на това, че изборът между трите средства принадлежи на поръчващия.</w:t>
      </w:r>
    </w:p>
    <w:p>
      <w:pPr>
        <w:pStyle w:val="Heading3"/>
        <w:spacing w:after="60" w:before="240"/>
      </w:pPr>
      <w:r>
        <w:rPr>
          <w:b/>
          <w:bCs/>
          <w:sz w:val="24"/>
          <w:szCs w:val="24"/>
        </w:rPr>
        <w:t xml:space="preserve">Въпрос 6</w:t>
      </w:r>
      <w:r>
        <w:rPr>
          <w:i/>
          <w:iCs/>
          <w:color w:val="767676"/>
          <w:sz w:val="19"/>
          <w:szCs w:val="19"/>
        </w:rPr>
        <w:t xml:space="preserve">   (№ 606 от 780)</w:t>
      </w:r>
    </w:p>
    <w:p>
      <w:pPr>
        <w:spacing w:after="100"/>
      </w:pPr>
      <w:r>
        <w:rPr>
          <w:b/>
          <w:bCs/>
          <w:sz w:val="19"/>
          <w:szCs w:val="19"/>
        </w:rPr>
        <w:t xml:space="preserve">Подтема: </w:t>
      </w:r>
      <w:r>
        <w:rPr>
          <w:sz w:val="19"/>
          <w:szCs w:val="19"/>
        </w:rPr>
        <w:t xml:space="preserve">Гаранционен срок</w:t>
      </w:r>
      <w:r>
        <w:rPr>
          <w:b/>
          <w:bCs/>
          <w:sz w:val="19"/>
          <w:szCs w:val="19"/>
        </w:rPr>
        <w:t xml:space="preserve">     Ниво: </w:t>
      </w:r>
      <w:r>
        <w:rPr>
          <w:sz w:val="19"/>
          <w:szCs w:val="19"/>
        </w:rPr>
        <w:t xml:space="preserve">Средно</w:t>
      </w:r>
    </w:p>
    <w:p>
      <w:pPr>
        <w:spacing w:after="80" w:before="0"/>
      </w:pPr>
      <w:r>
        <w:t xml:space="preserve">Какво е значението на уговорения между страните гаранционен срок?</w:t>
      </w:r>
    </w:p>
    <w:p>
      <w:pPr>
        <w:spacing w:after="40"/>
        <w:ind w:left="431" w:hanging="360"/>
      </w:pPr>
      <w:r>
        <w:rPr>
          <w:b/>
          <w:bCs/>
        </w:rPr>
        <w:t xml:space="preserve">А) </w:t>
      </w:r>
      <w:r>
        <w:t xml:space="preserve">всяка появила се повреда се смята за недостатък</w:t>
      </w:r>
    </w:p>
    <w:p>
      <w:pPr>
        <w:spacing w:after="40"/>
        <w:ind w:left="431" w:hanging="360"/>
      </w:pPr>
      <w:r>
        <w:rPr>
          <w:b/>
          <w:bCs/>
        </w:rPr>
        <w:t xml:space="preserve">Б) </w:t>
      </w:r>
      <w:r>
        <w:t xml:space="preserve">в течение на срока се спира давността за плащане</w:t>
      </w:r>
    </w:p>
    <w:p>
      <w:pPr>
        <w:spacing w:after="40"/>
        <w:ind w:left="431" w:hanging="360"/>
      </w:pPr>
      <w:r>
        <w:rPr>
          <w:b/>
          <w:bCs/>
        </w:rPr>
        <w:t xml:space="preserve">В) </w:t>
      </w:r>
      <w:r>
        <w:t xml:space="preserve">в него изпълнителят отговаря и за собствената забава</w:t>
      </w:r>
    </w:p>
    <w:p>
      <w:pPr>
        <w:spacing w:after="40"/>
        <w:ind w:left="431" w:hanging="360"/>
      </w:pPr>
      <w:r>
        <w:rPr>
          <w:b/>
          <w:bCs/>
        </w:rPr>
        <w:t xml:space="preserve">Г) </w:t>
      </w:r>
      <w:r>
        <w:t xml:space="preserve">в него поръчващият губи възможността да проверява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Страните често уговарят гаранционен срок, в течение на който всяка появила се повреда се смята за недостатък. Значението му е за доказателствената тежест и за началото на давностния срок.</w:t>
      </w:r>
    </w:p>
    <w:p>
      <w:pPr>
        <w:spacing w:after="100" w:before="0"/>
      </w:pPr>
      <w:r>
        <w:rPr>
          <w:b/>
          <w:bCs/>
        </w:rPr>
        <w:t xml:space="preserve">Защо Б е грешен:  </w:t>
      </w:r>
      <w:r>
        <w:t xml:space="preserve">Гаранционният срок има отношение към началото на давностния срок, а не към спирането на давност за плащане.</w:t>
      </w:r>
    </w:p>
    <w:p>
      <w:pPr>
        <w:spacing w:after="100" w:before="0"/>
      </w:pPr>
      <w:r>
        <w:rPr>
          <w:b/>
          <w:bCs/>
        </w:rPr>
        <w:t xml:space="preserve">Защо В е грешен:  </w:t>
      </w:r>
      <w:r>
        <w:t xml:space="preserve">Отговорността за забава се урежда по общия ред (чл. 263 ЗЗД) и не зависи от гаранционния срок.</w:t>
      </w:r>
    </w:p>
    <w:p>
      <w:pPr>
        <w:spacing w:after="100" w:before="0"/>
      </w:pPr>
      <w:r>
        <w:rPr>
          <w:b/>
          <w:bCs/>
        </w:rPr>
        <w:t xml:space="preserve">Защо Г е грешен:  </w:t>
      </w:r>
      <w:r>
        <w:t xml:space="preserve">Правото на поръчващия да проверява изпълнението по всяко време е изрично признато (чл. 262, ал. 1 ЗЗД) и не се губи.</w:t>
      </w:r>
    </w:p>
    <w:p>
      <w:pPr>
        <w:spacing w:after="140" w:before="0"/>
      </w:pPr>
      <w:r>
        <w:rPr>
          <w:b/>
          <w:bCs/>
        </w:rPr>
        <w:t xml:space="preserve">Методическа бележка:  </w:t>
      </w:r>
      <w:r>
        <w:t xml:space="preserve">Проверява дали студентът свързва гаранционния срок с доказателствената тежест, а не с отделен давностен режим.</w:t>
      </w:r>
    </w:p>
    <w:p>
      <w:pPr>
        <w:pStyle w:val="Heading3"/>
        <w:spacing w:after="60" w:before="240"/>
      </w:pPr>
      <w:r>
        <w:rPr>
          <w:b/>
          <w:bCs/>
          <w:sz w:val="24"/>
          <w:szCs w:val="24"/>
        </w:rPr>
        <w:t xml:space="preserve">Въпрос 7</w:t>
      </w:r>
      <w:r>
        <w:rPr>
          <w:i/>
          <w:iCs/>
          <w:color w:val="767676"/>
          <w:sz w:val="19"/>
          <w:szCs w:val="19"/>
        </w:rPr>
        <w:t xml:space="preserve">   (№ 607 от 780)</w:t>
      </w:r>
    </w:p>
    <w:p>
      <w:pPr>
        <w:spacing w:after="100"/>
      </w:pPr>
      <w:r>
        <w:rPr>
          <w:b/>
          <w:bCs/>
          <w:sz w:val="19"/>
          <w:szCs w:val="19"/>
        </w:rPr>
        <w:t xml:space="preserve">Подтема: </w:t>
      </w:r>
      <w:r>
        <w:rPr>
          <w:sz w:val="19"/>
          <w:szCs w:val="19"/>
        </w:rPr>
        <w:t xml:space="preserve">Разваляне при явна невъзможност за срочно изпълнение</w:t>
      </w:r>
      <w:r>
        <w:rPr>
          <w:b/>
          <w:bCs/>
          <w:sz w:val="19"/>
          <w:szCs w:val="19"/>
        </w:rPr>
        <w:t xml:space="preserve">     Ниво: </w:t>
      </w:r>
      <w:r>
        <w:rPr>
          <w:sz w:val="19"/>
          <w:szCs w:val="19"/>
        </w:rPr>
        <w:t xml:space="preserve">Средно</w:t>
      </w:r>
    </w:p>
    <w:p>
      <w:pPr>
        <w:spacing w:after="80" w:before="0"/>
      </w:pPr>
      <w:r>
        <w:t xml:space="preserve">Станало е явно, че изпълнителят няма да може да завърши работата навреме и по уговорения начин, макар срокът да не е изтекъл. Поръчващият:</w:t>
      </w:r>
    </w:p>
    <w:p>
      <w:pPr>
        <w:spacing w:after="40"/>
        <w:ind w:left="431" w:hanging="360"/>
      </w:pPr>
      <w:r>
        <w:rPr>
          <w:b/>
          <w:bCs/>
        </w:rPr>
        <w:t xml:space="preserve">А) </w:t>
      </w:r>
      <w:r>
        <w:t xml:space="preserve">дава подходящ срок и изчаква изтичането му</w:t>
      </w:r>
    </w:p>
    <w:p>
      <w:pPr>
        <w:spacing w:after="40"/>
        <w:ind w:left="431" w:hanging="360"/>
      </w:pPr>
      <w:r>
        <w:rPr>
          <w:b/>
          <w:bCs/>
        </w:rPr>
        <w:t xml:space="preserve">Б) </w:t>
      </w:r>
      <w:r>
        <w:t xml:space="preserve">търси обезщетение, но изчаква уговорения срок</w:t>
      </w:r>
    </w:p>
    <w:p>
      <w:pPr>
        <w:spacing w:after="40"/>
        <w:ind w:left="431" w:hanging="360"/>
      </w:pPr>
      <w:r>
        <w:rPr>
          <w:b/>
          <w:bCs/>
        </w:rPr>
        <w:t xml:space="preserve">В) </w:t>
      </w:r>
      <w:r>
        <w:t xml:space="preserve">иска намаление на дължимото възнаграждение</w:t>
      </w:r>
    </w:p>
    <w:p>
      <w:pPr>
        <w:spacing w:after="40"/>
        <w:ind w:left="431" w:hanging="360"/>
      </w:pPr>
      <w:r>
        <w:rPr>
          <w:b/>
          <w:bCs/>
        </w:rPr>
        <w:t xml:space="preserve">Г) </w:t>
      </w:r>
      <w:r>
        <w:t xml:space="preserve">разваля договора още сега, без предизвестие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Особеното правило на чл. 262, ал. 2 ЗЗД позволява на поръчващия да развали договора без предизвестие, щом стане явно, че изпълнителят няма да може да завърши работата навреме или по уговорения начин.</w:t>
      </w:r>
    </w:p>
    <w:p>
      <w:pPr>
        <w:spacing w:after="100" w:before="0"/>
      </w:pPr>
      <w:r>
        <w:rPr>
          <w:b/>
          <w:bCs/>
        </w:rPr>
        <w:t xml:space="preserve">Защо А е грешен:  </w:t>
      </w:r>
      <w:r>
        <w:t xml:space="preserve">Даването на допълнителен срок е общото правило, докато тук законът дава по-бърза защита.</w:t>
      </w:r>
    </w:p>
    <w:p>
      <w:pPr>
        <w:spacing w:after="100" w:before="0"/>
      </w:pPr>
      <w:r>
        <w:rPr>
          <w:b/>
          <w:bCs/>
        </w:rPr>
        <w:t xml:space="preserve">Защо Б е грешен:  </w:t>
      </w:r>
      <w:r>
        <w:t xml:space="preserve">Изчакването на срока обезсмисля правилото — то действа именно преди изтичането му.</w:t>
      </w:r>
    </w:p>
    <w:p>
      <w:pPr>
        <w:spacing w:after="100" w:before="0"/>
      </w:pPr>
      <w:r>
        <w:rPr>
          <w:b/>
          <w:bCs/>
        </w:rPr>
        <w:t xml:space="preserve">Защо В е грешен:  </w:t>
      </w:r>
      <w:r>
        <w:t xml:space="preserve">Намалението на възнаграждението е средство при вече изработена работа с несъществен недостатък.</w:t>
      </w:r>
    </w:p>
    <w:p>
      <w:pPr>
        <w:spacing w:after="140" w:before="0"/>
      </w:pPr>
      <w:r>
        <w:rPr>
          <w:b/>
          <w:bCs/>
        </w:rPr>
        <w:t xml:space="preserve">Методическа бележка:  </w:t>
      </w:r>
      <w:r>
        <w:t xml:space="preserve">Проверява познаването на особеното основание за разваляне и на отклонението му от общия ред.</w:t>
      </w:r>
    </w:p>
    <w:p>
      <w:pPr>
        <w:pStyle w:val="Heading3"/>
        <w:spacing w:after="60" w:before="240"/>
      </w:pPr>
      <w:r>
        <w:rPr>
          <w:b/>
          <w:bCs/>
          <w:sz w:val="24"/>
          <w:szCs w:val="24"/>
        </w:rPr>
        <w:t xml:space="preserve">Въпрос 8</w:t>
      </w:r>
      <w:r>
        <w:rPr>
          <w:i/>
          <w:iCs/>
          <w:color w:val="767676"/>
          <w:sz w:val="19"/>
          <w:szCs w:val="19"/>
        </w:rPr>
        <w:t xml:space="preserve">   (№ 608 от 780)</w:t>
      </w:r>
    </w:p>
    <w:p>
      <w:pPr>
        <w:spacing w:after="100"/>
      </w:pPr>
      <w:r>
        <w:rPr>
          <w:b/>
          <w:bCs/>
          <w:sz w:val="19"/>
          <w:szCs w:val="19"/>
        </w:rPr>
        <w:t xml:space="preserve">Подтема: </w:t>
      </w:r>
      <w:r>
        <w:rPr>
          <w:sz w:val="19"/>
          <w:szCs w:val="19"/>
        </w:rPr>
        <w:t xml:space="preserve">Няколко изпълнители по едно задължение</w:t>
      </w:r>
      <w:r>
        <w:rPr>
          <w:b/>
          <w:bCs/>
          <w:sz w:val="19"/>
          <w:szCs w:val="19"/>
        </w:rPr>
        <w:t xml:space="preserve">     Ниво: </w:t>
      </w:r>
      <w:r>
        <w:rPr>
          <w:sz w:val="19"/>
          <w:szCs w:val="19"/>
        </w:rPr>
        <w:t xml:space="preserve">Средно</w:t>
      </w:r>
    </w:p>
    <w:p>
      <w:pPr>
        <w:spacing w:after="80" w:before="0"/>
      </w:pPr>
      <w:r>
        <w:t xml:space="preserve">Няколко лица са поели общо задължение да извършат една работа. Как отговарят те пред поръчващия?</w:t>
      </w:r>
    </w:p>
    <w:p>
      <w:pPr>
        <w:spacing w:after="40"/>
        <w:ind w:left="431" w:hanging="360"/>
      </w:pPr>
      <w:r>
        <w:rPr>
          <w:b/>
          <w:bCs/>
        </w:rPr>
        <w:t xml:space="preserve">А) </w:t>
      </w:r>
      <w:r>
        <w:t xml:space="preserve">разделно, съобразно дела на всеки от тях</w:t>
      </w:r>
    </w:p>
    <w:p>
      <w:pPr>
        <w:spacing w:after="40"/>
        <w:ind w:left="431" w:hanging="360"/>
      </w:pPr>
      <w:r>
        <w:rPr>
          <w:b/>
          <w:bCs/>
        </w:rPr>
        <w:t xml:space="preserve">Б) </w:t>
      </w:r>
      <w:r>
        <w:t xml:space="preserve">солидарно, ако не е уговорено противното</w:t>
      </w:r>
    </w:p>
    <w:p>
      <w:pPr>
        <w:spacing w:after="40"/>
        <w:ind w:left="431" w:hanging="360"/>
      </w:pPr>
      <w:r>
        <w:rPr>
          <w:b/>
          <w:bCs/>
        </w:rPr>
        <w:t xml:space="preserve">В) </w:t>
      </w:r>
      <w:r>
        <w:t xml:space="preserve">солидарно, без възможност за друга уговорка</w:t>
      </w:r>
    </w:p>
    <w:p>
      <w:pPr>
        <w:spacing w:after="40"/>
        <w:ind w:left="431" w:hanging="360"/>
      </w:pPr>
      <w:r>
        <w:rPr>
          <w:b/>
          <w:bCs/>
        </w:rPr>
        <w:t xml:space="preserve">Г) </w:t>
      </w:r>
      <w:r>
        <w:t xml:space="preserve">разделно, освен при неделимост на работата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Когато няколко лица са поели общо задължение да извършат една работа, те отговарят солидарно, освен ако не е уговорено противното (чл. 261, ал. 3 ЗЗД).</w:t>
      </w:r>
    </w:p>
    <w:p>
      <w:pPr>
        <w:spacing w:after="100" w:before="0"/>
      </w:pPr>
      <w:r>
        <w:rPr>
          <w:b/>
          <w:bCs/>
        </w:rPr>
        <w:t xml:space="preserve">Защо А е грешен:  </w:t>
      </w:r>
      <w:r>
        <w:t xml:space="preserve">Разделната отговорност не е правилото при общо поето задължение за една работа.</w:t>
      </w:r>
    </w:p>
    <w:p>
      <w:pPr>
        <w:spacing w:after="100" w:before="0"/>
      </w:pPr>
      <w:r>
        <w:rPr>
          <w:b/>
          <w:bCs/>
        </w:rPr>
        <w:t xml:space="preserve">Защо В е грешен:  </w:t>
      </w:r>
      <w:r>
        <w:t xml:space="preserve">Правилото е диспозитивно — страните могат да уговорят друго.</w:t>
      </w:r>
    </w:p>
    <w:p>
      <w:pPr>
        <w:spacing w:after="100" w:before="0"/>
      </w:pPr>
      <w:r>
        <w:rPr>
          <w:b/>
          <w:bCs/>
        </w:rPr>
        <w:t xml:space="preserve">Защо Г е грешен:  </w:t>
      </w:r>
      <w:r>
        <w:t xml:space="preserve">Критерият не е делимостта на работата, а поемането на общо задължение.</w:t>
      </w:r>
    </w:p>
    <w:p>
      <w:pPr>
        <w:spacing w:after="140" w:before="0"/>
      </w:pPr>
      <w:r>
        <w:rPr>
          <w:b/>
          <w:bCs/>
        </w:rPr>
        <w:t xml:space="preserve">Методическа бележка:  </w:t>
      </w:r>
      <w:r>
        <w:t xml:space="preserve">Проверява знанието за солидарността при множество изпълнители и за диспозитивния ѝ характер.</w:t>
      </w:r>
    </w:p>
    <w:p>
      <w:pPr>
        <w:pStyle w:val="Heading3"/>
        <w:spacing w:after="60" w:before="240"/>
      </w:pPr>
      <w:r>
        <w:rPr>
          <w:b/>
          <w:bCs/>
          <w:sz w:val="24"/>
          <w:szCs w:val="24"/>
        </w:rPr>
        <w:t xml:space="preserve">Въпрос 9</w:t>
      </w:r>
      <w:r>
        <w:rPr>
          <w:i/>
          <w:iCs/>
          <w:color w:val="767676"/>
          <w:sz w:val="19"/>
          <w:szCs w:val="19"/>
        </w:rPr>
        <w:t xml:space="preserve">   (№ 609 от 780)</w:t>
      </w:r>
    </w:p>
    <w:p>
      <w:pPr>
        <w:spacing w:after="100"/>
      </w:pPr>
      <w:r>
        <w:rPr>
          <w:b/>
          <w:bCs/>
          <w:sz w:val="19"/>
          <w:szCs w:val="19"/>
        </w:rPr>
        <w:t xml:space="preserve">Подтема: </w:t>
      </w:r>
      <w:r>
        <w:rPr>
          <w:sz w:val="19"/>
          <w:szCs w:val="19"/>
        </w:rPr>
        <w:t xml:space="preserve">Преминаване на риска и изискуемост на възнаграждението</w:t>
      </w:r>
      <w:r>
        <w:rPr>
          <w:b/>
          <w:bCs/>
          <w:sz w:val="19"/>
          <w:szCs w:val="19"/>
        </w:rPr>
        <w:t xml:space="preserve">     Ниво: </w:t>
      </w:r>
      <w:r>
        <w:rPr>
          <w:sz w:val="19"/>
          <w:szCs w:val="19"/>
        </w:rPr>
        <w:t xml:space="preserve">Високо</w:t>
      </w:r>
    </w:p>
    <w:p>
      <w:pPr>
        <w:spacing w:after="80" w:before="0"/>
      </w:pPr>
      <w:r>
        <w:t xml:space="preserve">От кой момент рискът преминава върху поръчващия и задължението за възнаграждение става изискуемо?</w:t>
      </w:r>
    </w:p>
    <w:p>
      <w:pPr>
        <w:spacing w:after="40"/>
        <w:ind w:left="431" w:hanging="360"/>
      </w:pPr>
      <w:r>
        <w:rPr>
          <w:b/>
          <w:bCs/>
        </w:rPr>
        <w:t xml:space="preserve">А) </w:t>
      </w:r>
      <w:r>
        <w:t xml:space="preserve">от предаването на изработеното на поръчващия</w:t>
      </w:r>
    </w:p>
    <w:p>
      <w:pPr>
        <w:spacing w:after="40"/>
        <w:ind w:left="431" w:hanging="360"/>
      </w:pPr>
      <w:r>
        <w:rPr>
          <w:b/>
          <w:bCs/>
        </w:rPr>
        <w:t xml:space="preserve">Б) </w:t>
      </w:r>
      <w:r>
        <w:t xml:space="preserve">от изтичането на уговорения срок за изработка</w:t>
      </w:r>
    </w:p>
    <w:p>
      <w:pPr>
        <w:spacing w:after="40"/>
        <w:ind w:left="431" w:hanging="360"/>
      </w:pPr>
      <w:r>
        <w:rPr>
          <w:b/>
          <w:bCs/>
        </w:rPr>
        <w:t xml:space="preserve">В) </w:t>
      </w:r>
      <w:r>
        <w:t xml:space="preserve">от приемането на изработеното от поръчващия</w:t>
      </w:r>
    </w:p>
    <w:p>
      <w:pPr>
        <w:spacing w:after="40"/>
        <w:ind w:left="431" w:hanging="360"/>
      </w:pPr>
      <w:r>
        <w:rPr>
          <w:b/>
          <w:bCs/>
        </w:rPr>
        <w:t xml:space="preserve">Г) </w:t>
      </w:r>
      <w:r>
        <w:t xml:space="preserve">от плащането на част от дължимото възнаграждение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Именно с приемането става изискуемо задължението за плащане на възнаграждението, а рискът от този момент преминава върху поръчващия (чл. 264, ал. 1 и чл. 266 ЗЗД). Приемането включва и признание, че работата съответства на поръчаното.</w:t>
      </w:r>
    </w:p>
    <w:p>
      <w:pPr>
        <w:spacing w:after="100" w:before="0"/>
      </w:pPr>
      <w:r>
        <w:rPr>
          <w:b/>
          <w:bCs/>
        </w:rPr>
        <w:t xml:space="preserve">Защо А е грешен:  </w:t>
      </w:r>
      <w:r>
        <w:t xml:space="preserve">Предаването е фактическо връчване; според поддържано в доктрината становище с него преминава собствеността, но не и рискът.</w:t>
      </w:r>
    </w:p>
    <w:p>
      <w:pPr>
        <w:spacing w:after="100" w:before="0"/>
      </w:pPr>
      <w:r>
        <w:rPr>
          <w:b/>
          <w:bCs/>
        </w:rPr>
        <w:t xml:space="preserve">Защо Б е грешен:  </w:t>
      </w:r>
      <w:r>
        <w:t xml:space="preserve">Изтичането на срока е свързано с отговорността за забава (чл. 263 ЗЗД), а не с преминаването на риска.</w:t>
      </w:r>
    </w:p>
    <w:p>
      <w:pPr>
        <w:spacing w:after="100" w:before="0"/>
      </w:pPr>
      <w:r>
        <w:rPr>
          <w:b/>
          <w:bCs/>
        </w:rPr>
        <w:t xml:space="preserve">Защо Г е грешен:  </w:t>
      </w:r>
      <w:r>
        <w:t xml:space="preserve">Частичното плащане не измества момента, определен от приемането на работата.</w:t>
      </w:r>
    </w:p>
    <w:p>
      <w:pPr>
        <w:spacing w:after="140" w:before="0"/>
      </w:pPr>
      <w:r>
        <w:rPr>
          <w:b/>
          <w:bCs/>
        </w:rPr>
        <w:t xml:space="preserve">Методическа бележка:  </w:t>
      </w:r>
      <w:r>
        <w:t xml:space="preserve">Проверява най-фината разлика в темата — че предаването и приемането пораждат различни последици.</w:t>
      </w:r>
    </w:p>
    <w:p>
      <w:pPr>
        <w:pStyle w:val="Heading3"/>
        <w:spacing w:after="60" w:before="240"/>
      </w:pPr>
      <w:r>
        <w:rPr>
          <w:b/>
          <w:bCs/>
          <w:sz w:val="24"/>
          <w:szCs w:val="24"/>
        </w:rPr>
        <w:t xml:space="preserve">Въпрос 10</w:t>
      </w:r>
      <w:r>
        <w:rPr>
          <w:i/>
          <w:iCs/>
          <w:color w:val="767676"/>
          <w:sz w:val="19"/>
          <w:szCs w:val="19"/>
        </w:rPr>
        <w:t xml:space="preserve">   (№ 610 от 780)</w:t>
      </w:r>
    </w:p>
    <w:p>
      <w:pPr>
        <w:spacing w:after="100"/>
      </w:pPr>
      <w:r>
        <w:rPr>
          <w:b/>
          <w:bCs/>
          <w:sz w:val="19"/>
          <w:szCs w:val="19"/>
        </w:rPr>
        <w:t xml:space="preserve">Подтема: </w:t>
      </w:r>
      <w:r>
        <w:rPr>
          <w:sz w:val="19"/>
          <w:szCs w:val="19"/>
        </w:rPr>
        <w:t xml:space="preserve">Защита на поръчващия при недостатъци</w:t>
      </w:r>
      <w:r>
        <w:rPr>
          <w:b/>
          <w:bCs/>
          <w:sz w:val="19"/>
          <w:szCs w:val="19"/>
        </w:rPr>
        <w:t xml:space="preserve">     Ниво: </w:t>
      </w:r>
      <w:r>
        <w:rPr>
          <w:sz w:val="19"/>
          <w:szCs w:val="19"/>
        </w:rPr>
        <w:t xml:space="preserve">Високо</w:t>
      </w:r>
    </w:p>
    <w:p>
      <w:pPr>
        <w:spacing w:after="80" w:before="0"/>
      </w:pPr>
      <w:r>
        <w:t xml:space="preserve">Изработеното е предадено с недостатъци. На какво може да се позове поръчващият, за да не плати веднага възнаграждението?</w:t>
      </w:r>
    </w:p>
    <w:p>
      <w:pPr>
        <w:spacing w:after="40"/>
        <w:ind w:left="431" w:hanging="360"/>
      </w:pPr>
      <w:r>
        <w:rPr>
          <w:b/>
          <w:bCs/>
        </w:rPr>
        <w:t xml:space="preserve">А) </w:t>
      </w:r>
      <w:r>
        <w:t xml:space="preserve">общото право на задържане, признато в чл. 90 ЗЗД</w:t>
      </w:r>
    </w:p>
    <w:p>
      <w:pPr>
        <w:spacing w:after="40"/>
        <w:ind w:left="431" w:hanging="360"/>
      </w:pPr>
      <w:r>
        <w:rPr>
          <w:b/>
          <w:bCs/>
        </w:rPr>
        <w:t xml:space="preserve">Б) </w:t>
      </w:r>
      <w:r>
        <w:t xml:space="preserve">задължението на изпълнителя за грижа на добър стопанин</w:t>
      </w:r>
    </w:p>
    <w:p>
      <w:pPr>
        <w:spacing w:after="40"/>
        <w:ind w:left="431" w:hanging="360"/>
      </w:pPr>
      <w:r>
        <w:rPr>
          <w:b/>
          <w:bCs/>
        </w:rPr>
        <w:t xml:space="preserve">В) </w:t>
      </w:r>
      <w:r>
        <w:t xml:space="preserve">солидарната отговорност на няколко изпълнители</w:t>
      </w:r>
    </w:p>
    <w:p>
      <w:pPr>
        <w:spacing w:after="40"/>
        <w:ind w:left="431" w:hanging="360"/>
      </w:pPr>
      <w:r>
        <w:rPr>
          <w:b/>
          <w:bCs/>
        </w:rPr>
        <w:t xml:space="preserve">Г) </w:t>
      </w:r>
      <w:r>
        <w:t xml:space="preserve">правилата за мястото на изпълнение по чл. 68 ЗЗД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недостатъци поръчващият разполага и с общото право на задържане (чл. 90 ЗЗД) наред със средствата по чл. 265 ЗЗД. То му позволява да не изпълни своето задължение, докато насрещното остане неточно изпълнено.</w:t>
      </w:r>
    </w:p>
    <w:p>
      <w:pPr>
        <w:spacing w:after="100" w:before="0"/>
      </w:pPr>
      <w:r>
        <w:rPr>
          <w:b/>
          <w:bCs/>
        </w:rPr>
        <w:t xml:space="preserve">Защо Б е грешен:  </w:t>
      </w:r>
      <w:r>
        <w:t xml:space="preserve">Грижата на добър стопанин се дължи за вещите, поставени на разположение на изпълнителя, и не е основание за отлагане на плащането.</w:t>
      </w:r>
    </w:p>
    <w:p>
      <w:pPr>
        <w:spacing w:after="100" w:before="0"/>
      </w:pPr>
      <w:r>
        <w:rPr>
          <w:b/>
          <w:bCs/>
        </w:rPr>
        <w:t xml:space="preserve">Защо В е грешен:  </w:t>
      </w:r>
      <w:r>
        <w:t xml:space="preserve">Солидарността урежда отношението към няколко изпълнители, а не отлагането на насрещното задължение.</w:t>
      </w:r>
    </w:p>
    <w:p>
      <w:pPr>
        <w:spacing w:after="100" w:before="0"/>
      </w:pPr>
      <w:r>
        <w:rPr>
          <w:b/>
          <w:bCs/>
        </w:rPr>
        <w:t xml:space="preserve">Защо Г е грешен:  </w:t>
      </w:r>
      <w:r>
        <w:t xml:space="preserve">Чл. 68 ЗЗД определя мястото на изпълнение и няма отношение към защитата при недостатъци.</w:t>
      </w:r>
    </w:p>
    <w:p>
      <w:pPr>
        <w:spacing w:after="140" w:before="0"/>
      </w:pPr>
      <w:r>
        <w:rPr>
          <w:b/>
          <w:bCs/>
        </w:rPr>
        <w:t xml:space="preserve">Методическа бележка:  </w:t>
      </w:r>
      <w:r>
        <w:t xml:space="preserve">Проверява дали студентът съчетава специалните средства по чл. 265 ЗЗД с общото право на задържане.</w:t>
      </w:r>
    </w:p>
    <w:p>
      <w:pPr>
        <w:pStyle w:val="Heading2"/>
        <w:spacing w:after="120" w:before="320"/>
      </w:pPr>
      <w:r>
        <w:rPr>
          <w:b/>
          <w:bCs/>
          <w:color w:val="2F5496"/>
          <w:sz w:val="26"/>
          <w:szCs w:val="26"/>
        </w:rPr>
        <w:t xml:space="preserve">Тема 61 — казуси</w:t>
      </w:r>
    </w:p>
    <w:p>
      <w:pPr>
        <w:pStyle w:val="Heading3"/>
        <w:spacing w:after="80" w:before="240"/>
      </w:pPr>
      <w:r>
        <w:rPr>
          <w:b/>
          <w:bCs/>
          <w:sz w:val="24"/>
          <w:szCs w:val="24"/>
        </w:rPr>
        <w:t xml:space="preserve">Казус 1</w:t>
      </w:r>
      <w:r>
        <w:rPr>
          <w:i/>
          <w:iCs/>
          <w:color w:val="767676"/>
          <w:sz w:val="19"/>
          <w:szCs w:val="19"/>
        </w:rPr>
        <w:t xml:space="preserve">   (№ 121 от 156)</w:t>
      </w:r>
    </w:p>
    <w:p>
      <w:pPr>
        <w:spacing w:after="100" w:before="0"/>
      </w:pPr>
      <w:r>
        <w:rPr>
          <w:b/>
          <w:bCs/>
        </w:rPr>
        <w:t xml:space="preserve">Заглавие:  </w:t>
      </w:r>
      <w:r>
        <w:t xml:space="preserve">Неподписан протокол и започнало ползване на съоръжението</w:t>
      </w:r>
    </w:p>
    <w:p>
      <w:pPr>
        <w:spacing w:after="100" w:before="0"/>
      </w:pPr>
      <w:r>
        <w:rPr>
          <w:b/>
          <w:bCs/>
        </w:rPr>
        <w:t xml:space="preserve">Тема:  </w:t>
      </w:r>
      <w:r>
        <w:t xml:space="preserve">Приемане на работата. Мълчаливо приемане и изискуемост на възнаграждението.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приемане на работата</w:t>
      </w:r>
    </w:p>
    <w:p>
      <w:pPr>
        <w:spacing w:after="40"/>
        <w:ind w:left="504" w:hanging="288"/>
      </w:pPr>
      <w:r>
        <w:t xml:space="preserve">•  приемо-предавателен протокол</w:t>
      </w:r>
    </w:p>
    <w:p>
      <w:pPr>
        <w:spacing w:after="40"/>
        <w:ind w:left="504" w:hanging="288"/>
      </w:pPr>
      <w:r>
        <w:t xml:space="preserve">•  мълчаливо приемане</w:t>
      </w:r>
    </w:p>
    <w:p>
      <w:pPr>
        <w:spacing w:after="40"/>
        <w:ind w:left="504" w:hanging="288"/>
      </w:pPr>
      <w:r>
        <w:t xml:space="preserve">•  поведение на възложителя</w:t>
      </w:r>
    </w:p>
    <w:p>
      <w:pPr>
        <w:spacing w:after="40"/>
        <w:ind w:left="504" w:hanging="288"/>
      </w:pPr>
      <w:r>
        <w:t xml:space="preserve">•  фактическо ползване на резултата</w:t>
      </w:r>
    </w:p>
    <w:p>
      <w:pPr>
        <w:spacing w:after="40"/>
        <w:ind w:left="504" w:hanging="288"/>
      </w:pPr>
      <w:r>
        <w:t xml:space="preserve">•  изискуемост на възнаграждението</w:t>
      </w:r>
    </w:p>
    <w:p>
      <w:pPr>
        <w:spacing w:after="40"/>
        <w:ind w:left="504" w:hanging="288"/>
      </w:pPr>
      <w:r>
        <w:t xml:space="preserve">•  доказване на приемането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какво представлява приемането на изработеното;</w:t>
      </w:r>
    </w:p>
    <w:p>
      <w:pPr>
        <w:spacing w:after="40"/>
        <w:ind w:left="504" w:hanging="288"/>
      </w:pPr>
      <w:r>
        <w:t xml:space="preserve">•  да обясни, че приемането може да се изведе и от поведение;</w:t>
      </w:r>
    </w:p>
    <w:p>
      <w:pPr>
        <w:spacing w:after="40"/>
        <w:ind w:left="504" w:hanging="288"/>
      </w:pPr>
      <w:r>
        <w:t xml:space="preserve">•  да прецени доказателственото значение на фактическото ползване;</w:t>
      </w:r>
    </w:p>
    <w:p>
      <w:pPr>
        <w:spacing w:after="40"/>
        <w:ind w:left="504" w:hanging="288"/>
      </w:pPr>
      <w:r>
        <w:t xml:space="preserve">•  да свърже приемането с изискуемостта на възнаграждението;</w:t>
      </w:r>
    </w:p>
    <w:p>
      <w:pPr>
        <w:spacing w:after="60" w:before="120"/>
      </w:pPr>
      <w:r>
        <w:rPr>
          <w:b/>
          <w:bCs/>
        </w:rPr>
        <w:t xml:space="preserve">Факти</w:t>
      </w:r>
    </w:p>
    <w:p>
      <w:pPr>
        <w:spacing w:after="80" w:before="0"/>
        <w:jc w:val="both"/>
      </w:pPr>
      <w:r>
        <w:t xml:space="preserve">Изпълнител завършва индивидуална метална конструкция за производствен цех и кани възложителя да я приеме. Последният отказва да подпише приемо-предавателен протокол, но започва да използва съоръжението в дейността си. По-късно твърди, че не дължи възнаграждение, защото не е имало приемане.</w:t>
      </w:r>
    </w:p>
    <w:p>
      <w:pPr>
        <w:spacing w:after="60" w:before="120"/>
      </w:pPr>
      <w:r>
        <w:rPr>
          <w:b/>
          <w:bCs/>
        </w:rPr>
        <w:t xml:space="preserve">Въпроси</w:t>
      </w:r>
    </w:p>
    <w:p>
      <w:pPr>
        <w:spacing w:after="40"/>
        <w:ind w:left="504" w:hanging="288"/>
      </w:pPr>
      <w:r>
        <w:t xml:space="preserve">1.  Само подписаният протокол ли доказва приемане?</w:t>
      </w:r>
    </w:p>
    <w:p>
      <w:pPr>
        <w:spacing w:after="40"/>
        <w:ind w:left="504" w:hanging="288"/>
      </w:pPr>
      <w:r>
        <w:t xml:space="preserve">2.  Може ли да има мълчаливо приемане?</w:t>
      </w:r>
    </w:p>
    <w:p>
      <w:pPr>
        <w:spacing w:after="40"/>
        <w:ind w:left="504" w:hanging="288"/>
      </w:pPr>
      <w:r>
        <w:t xml:space="preserve">3.  Какво значение има фактическото ползване?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дали приемането е обвързано единствено с подписан документ.</w:t>
      </w:r>
    </w:p>
    <w:p>
      <w:pPr>
        <w:spacing w:after="40"/>
        <w:ind w:left="504" w:hanging="288"/>
      </w:pPr>
      <w:r>
        <w:t xml:space="preserve">•  Преценете какво изразява поведението на възложителя след поканата да приеме.</w:t>
      </w:r>
    </w:p>
    <w:p>
      <w:pPr>
        <w:spacing w:after="40"/>
        <w:ind w:left="504" w:hanging="288"/>
      </w:pPr>
      <w:r>
        <w:t xml:space="preserve">•  Съобразете какво следва от това, че съоръжението вече се ползва в дейността.</w:t>
      </w:r>
    </w:p>
    <w:p>
      <w:pPr>
        <w:spacing w:after="40"/>
        <w:ind w:left="504" w:hanging="288"/>
      </w:pPr>
      <w:r>
        <w:t xml:space="preserve">•  Изведете последицата за задължението за плащане.</w:t>
      </w:r>
    </w:p>
    <w:p>
      <w:pPr>
        <w:spacing w:after="60" w:before="120"/>
      </w:pPr>
      <w:r>
        <w:rPr>
          <w:b/>
          <w:bCs/>
        </w:rPr>
        <w:t xml:space="preserve">Примерен отговор</w:t>
      </w:r>
    </w:p>
    <w:p>
      <w:pPr>
        <w:spacing w:after="80" w:before="0"/>
        <w:jc w:val="both"/>
      </w:pPr>
      <w:r>
        <w:t xml:space="preserve">1. Приемането на работата по чл. 264 ЗЗД е задължение на поръчващия и представлява фактическо получаване на изработеното с одобрение, а не формален акт. Законът не изисква то да бъде удостоверено с подписан приемо-предавателен протокол; такъв документ има само доказателствено значение. Затова отказът на възложителя да подпише протокола сам по себе си не изключва приемането.</w:t>
      </w:r>
    </w:p>
    <w:p>
      <w:pPr>
        <w:spacing w:after="80" w:before="0"/>
        <w:jc w:val="both"/>
      </w:pPr>
      <w:r>
        <w:t xml:space="preserve">2. Приемането може да бъде и мълчаливо — изведено от конкретни действия на поръчващия, които недвусмислено сочат одобрение на резултата. Чл. 264 ал. 3 ЗЗД сам свързва липсата на възражения при приемането с последицата работата да се счита приета.</w:t>
      </w:r>
    </w:p>
    <w:p>
      <w:pPr>
        <w:spacing w:after="80" w:before="0"/>
        <w:jc w:val="both"/>
      </w:pPr>
      <w:r>
        <w:t xml:space="preserve">3. Фактическото ползване има съществено доказателствено значение. След като възложителят е бил поканен да приеме и вместо това е започнал да използва металната конструкция в производствената си дейност, поведението му сочи, че е получил и одобрил резултата поне в основната му функция.</w:t>
      </w:r>
    </w:p>
    <w:p>
      <w:pPr>
        <w:spacing w:after="80" w:before="0"/>
        <w:jc w:val="both"/>
      </w:pPr>
      <w:r>
        <w:t xml:space="preserve">4. При тези факти следва да се приеме, че работата е приета. Съгласно чл. 266 ал. 1 ЗЗД поръчващият дължи възнаграждение за приетата работа, поради което вземането на изпълнителя е станало изискуемо, а възражението за липса на приемане е неоснователно.</w:t>
      </w:r>
    </w:p>
    <w:p>
      <w:pPr>
        <w:spacing w:after="60" w:before="120"/>
      </w:pPr>
      <w:r>
        <w:rPr>
          <w:b/>
          <w:bCs/>
        </w:rPr>
        <w:t xml:space="preserve">Кратък извод</w:t>
      </w:r>
    </w:p>
    <w:p>
      <w:pPr>
        <w:spacing w:after="80" w:before="0"/>
        <w:jc w:val="both"/>
      </w:pPr>
      <w:r>
        <w:t xml:space="preserve">Приемането не се доказва само с подписан протокол — то може да се изведе и от поведението. Започнатото ползване на съоръжението сочи, че резултатът е получен и одобрен, поради което възнаграждението е станало изискуемо.</w:t>
      </w:r>
    </w:p>
    <w:p>
      <w:pPr>
        <w:spacing w:after="60" w:before="120"/>
      </w:pPr>
      <w:r>
        <w:rPr>
          <w:b/>
          <w:bCs/>
        </w:rPr>
        <w:t xml:space="preserve">Често срещани грешки</w:t>
      </w:r>
    </w:p>
    <w:p>
      <w:pPr>
        <w:spacing w:after="40"/>
        <w:ind w:left="504" w:hanging="288"/>
      </w:pPr>
      <w:r>
        <w:t xml:space="preserve">•  Да се приема, че без подписан протокол приемане изобщо няма.</w:t>
      </w:r>
    </w:p>
    <w:p>
      <w:pPr>
        <w:spacing w:after="40"/>
        <w:ind w:left="504" w:hanging="288"/>
      </w:pPr>
      <w:r>
        <w:t xml:space="preserve">•  Да се пренебрегва поведението на възложителя като начин за приемане.</w:t>
      </w:r>
    </w:p>
    <w:p>
      <w:pPr>
        <w:spacing w:after="40"/>
        <w:ind w:left="504" w:hanging="288"/>
      </w:pPr>
      <w:r>
        <w:t xml:space="preserve">•  Да се смесва отказът да се подпише документ с отказ работата да бъде приета.</w:t>
      </w:r>
    </w:p>
    <w:p>
      <w:pPr>
        <w:spacing w:after="40"/>
        <w:ind w:left="504" w:hanging="288"/>
      </w:pPr>
      <w:r>
        <w:t xml:space="preserve">•  Да се отрича изискуемостта на възнаграждението въпреки установеното приемане.</w:t>
      </w:r>
    </w:p>
    <w:p>
      <w:pPr>
        <w:pStyle w:val="Heading3"/>
        <w:spacing w:after="80" w:before="240"/>
      </w:pPr>
      <w:r>
        <w:rPr>
          <w:b/>
          <w:bCs/>
          <w:sz w:val="24"/>
          <w:szCs w:val="24"/>
        </w:rPr>
        <w:t xml:space="preserve">Казус 2</w:t>
      </w:r>
      <w:r>
        <w:rPr>
          <w:i/>
          <w:iCs/>
          <w:color w:val="767676"/>
          <w:sz w:val="19"/>
          <w:szCs w:val="19"/>
        </w:rPr>
        <w:t xml:space="preserve">   (№ 122 от 156)</w:t>
      </w:r>
    </w:p>
    <w:p>
      <w:pPr>
        <w:spacing w:after="100" w:before="0"/>
      </w:pPr>
      <w:r>
        <w:rPr>
          <w:b/>
          <w:bCs/>
        </w:rPr>
        <w:t xml:space="preserve">Заглавие:  </w:t>
      </w:r>
      <w:r>
        <w:t xml:space="preserve">По-красива фасада въпреки указанията на възложителя</w:t>
      </w:r>
    </w:p>
    <w:p>
      <w:pPr>
        <w:spacing w:after="100" w:before="0"/>
      </w:pPr>
      <w:r>
        <w:rPr>
          <w:b/>
          <w:bCs/>
        </w:rPr>
        <w:t xml:space="preserve">Тема:  </w:t>
      </w:r>
      <w:r>
        <w:t xml:space="preserve">Изпълнение съобразно поръчката. Права на възложителя при отклонение.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изпълнение съобразно поръчката</w:t>
      </w:r>
    </w:p>
    <w:p>
      <w:pPr>
        <w:spacing w:after="40"/>
        <w:ind w:left="504" w:hanging="288"/>
      </w:pPr>
      <w:r>
        <w:t xml:space="preserve">•  отклонение от възложеното</w:t>
      </w:r>
    </w:p>
    <w:p>
      <w:pPr>
        <w:spacing w:after="40"/>
        <w:ind w:left="504" w:hanging="288"/>
      </w:pPr>
      <w:r>
        <w:t xml:space="preserve">•  изрични инструкции на възложителя</w:t>
      </w:r>
    </w:p>
    <w:p>
      <w:pPr>
        <w:spacing w:after="40"/>
        <w:ind w:left="504" w:hanging="288"/>
      </w:pPr>
      <w:r>
        <w:t xml:space="preserve">•  поправяне на работата</w:t>
      </w:r>
    </w:p>
    <w:p>
      <w:pPr>
        <w:spacing w:after="40"/>
        <w:ind w:left="504" w:hanging="288"/>
      </w:pPr>
      <w:r>
        <w:t xml:space="preserve">•  разходи за поправка</w:t>
      </w:r>
    </w:p>
    <w:p>
      <w:pPr>
        <w:spacing w:after="40"/>
        <w:ind w:left="504" w:hanging="288"/>
      </w:pPr>
      <w:r>
        <w:t xml:space="preserve">•  намаляване на възнаграждението</w:t>
      </w:r>
    </w:p>
    <w:p>
      <w:pPr>
        <w:spacing w:after="40"/>
        <w:ind w:left="504" w:hanging="288"/>
      </w:pPr>
      <w:r>
        <w:t xml:space="preserve">•  разваляне при съществено отклонение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намерението за по-добър резултат оправдава отклонението;</w:t>
      </w:r>
    </w:p>
    <w:p>
      <w:pPr>
        <w:spacing w:after="40"/>
        <w:ind w:left="504" w:hanging="288"/>
      </w:pPr>
      <w:r>
        <w:t xml:space="preserve">•  да квалифицира отклонението от поръчката като нарушение;</w:t>
      </w:r>
    </w:p>
    <w:p>
      <w:pPr>
        <w:spacing w:after="40"/>
        <w:ind w:left="504" w:hanging="288"/>
      </w:pPr>
      <w:r>
        <w:t xml:space="preserve">•  да изброи правата на възложителя при такова изпълнение;</w:t>
      </w:r>
    </w:p>
    <w:p>
      <w:pPr>
        <w:spacing w:after="40"/>
        <w:ind w:left="504" w:hanging="288"/>
      </w:pPr>
      <w:r>
        <w:t xml:space="preserve">•  да определи при какво условие се стига до разваляне;</w:t>
      </w:r>
    </w:p>
    <w:p>
      <w:pPr>
        <w:spacing w:after="60" w:before="120"/>
      </w:pPr>
      <w:r>
        <w:rPr>
          <w:b/>
          <w:bCs/>
        </w:rPr>
        <w:t xml:space="preserve">Факти</w:t>
      </w:r>
    </w:p>
    <w:p>
      <w:pPr>
        <w:spacing w:after="80" w:before="0"/>
        <w:jc w:val="both"/>
      </w:pPr>
      <w:r>
        <w:t xml:space="preserve">Възложителят дава на изпълнителя изрични инструкции за облицовка на фасада. Изпълнителят отклонява част от дизайна, защото смята, че така резултатът ще е по-красив. Възложителят отказва приемане и иска корекция.</w:t>
      </w:r>
    </w:p>
    <w:p>
      <w:pPr>
        <w:spacing w:after="60" w:before="120"/>
      </w:pPr>
      <w:r>
        <w:rPr>
          <w:b/>
          <w:bCs/>
        </w:rPr>
        <w:t xml:space="preserve">Въпроси</w:t>
      </w:r>
    </w:p>
    <w:p>
      <w:pPr>
        <w:spacing w:after="40"/>
        <w:ind w:left="504" w:hanging="288"/>
      </w:pPr>
      <w:r>
        <w:t xml:space="preserve">1.  Има ли значение, че изпълнителят е целял по-добър естетически резултат?</w:t>
      </w:r>
    </w:p>
    <w:p>
      <w:pPr>
        <w:spacing w:after="40"/>
        <w:ind w:left="504" w:hanging="288"/>
      </w:pPr>
      <w:r>
        <w:t xml:space="preserve">2.  Отклонението от поръчката нарушение ли е?</w:t>
      </w:r>
    </w:p>
    <w:p>
      <w:pPr>
        <w:spacing w:after="40"/>
        <w:ind w:left="504" w:hanging="288"/>
      </w:pPr>
      <w:r>
        <w:t xml:space="preserve">3.  Какви права има възложителят?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Сравнете изпълненото с възложеното по договора.</w:t>
      </w:r>
    </w:p>
    <w:p>
      <w:pPr>
        <w:spacing w:after="40"/>
        <w:ind w:left="504" w:hanging="288"/>
      </w:pPr>
      <w:r>
        <w:t xml:space="preserve">•  Преценете дали естетическият мотив на изпълнителя има решаващо значение.</w:t>
      </w:r>
    </w:p>
    <w:p>
      <w:pPr>
        <w:spacing w:after="40"/>
        <w:ind w:left="504" w:hanging="288"/>
      </w:pPr>
      <w:r>
        <w:t xml:space="preserve">•  Изведете какви възможности за защита има възложителят.</w:t>
      </w:r>
    </w:p>
    <w:p>
      <w:pPr>
        <w:spacing w:after="40"/>
        <w:ind w:left="504" w:hanging="288"/>
      </w:pPr>
      <w:r>
        <w:t xml:space="preserve">•  Отчетете при какво условие настъпва най-тежката последица.</w:t>
      </w:r>
    </w:p>
    <w:p>
      <w:pPr>
        <w:spacing w:after="60" w:before="120"/>
      </w:pPr>
      <w:r>
        <w:rPr>
          <w:b/>
          <w:bCs/>
        </w:rPr>
        <w:t xml:space="preserve">Примерен отговор</w:t>
      </w:r>
    </w:p>
    <w:p>
      <w:pPr>
        <w:spacing w:after="80" w:before="0"/>
        <w:jc w:val="both"/>
      </w:pPr>
      <w:r>
        <w:t xml:space="preserve">1. Не в решаващ смисъл. Съгласно чл. 258 ЗЗД изпълнителят дължи резултат съобразно поръчката, а по чл. 261 ал. 1 ЗЗД — работа, годна за предвиденото в договора предназначение. Убеждението му, че избраният от него дизайн на облицовката ще изглежда по-красив, е субективен мотив и не измества съдържанието на изричните инструкции за фасадата.</w:t>
      </w:r>
    </w:p>
    <w:p>
      <w:pPr>
        <w:spacing w:after="80" w:before="0"/>
        <w:jc w:val="both"/>
      </w:pPr>
      <w:r>
        <w:t xml:space="preserve">2. Да. Указанията на възложителя са част от договорното съдържание, поради което самоволната им промяна е отклонение от поръчката по смисъла на чл. 265 ал. 1 ЗЗД. Дори когато намира даденото решение за неподходящо, изпълнителят дължи предупреждение и искане за промяна по чл. 260 ал. 1 ЗЗД, а не едностранна корекция.</w:t>
      </w:r>
    </w:p>
    <w:p>
      <w:pPr>
        <w:spacing w:after="80" w:before="0"/>
        <w:jc w:val="both"/>
      </w:pPr>
      <w:r>
        <w:t xml:space="preserve">3. Правата са уредени в чл. 265 ал. 1 ЗЗД: поправяне на работата в подходящ срок без заплащане, заплащане на разходите за поправката или съответно намаление на възнаграждението. При отклонение, толкова съществено, че фасадата е негодна за договорното или обикновеното си предназначение, договорът може да бъде развален. Отказът да се приеме работата е основателен, тъй като по чл. 264 ал. 1 ЗЗД се дължи приемане само на работа, извършена съгласно договора.</w:t>
      </w:r>
    </w:p>
    <w:p>
      <w:pPr>
        <w:spacing w:after="80" w:before="0"/>
        <w:jc w:val="both"/>
      </w:pPr>
      <w:r>
        <w:t xml:space="preserve">4. Следователно субективната преценка на изпълнителя не замества договореното съдържание на работата. Отклонението ангажира отговорността му по чл. 265 ЗЗД независимо от естетическия мотив, а искането на възложителя за корекция е упражняване на признато от закона право.</w:t>
      </w:r>
    </w:p>
    <w:p>
      <w:pPr>
        <w:spacing w:after="60" w:before="120"/>
      </w:pPr>
      <w:r>
        <w:rPr>
          <w:b/>
          <w:bCs/>
        </w:rPr>
        <w:t xml:space="preserve">Кратък извод</w:t>
      </w:r>
    </w:p>
    <w:p>
      <w:pPr>
        <w:spacing w:after="80" w:before="0"/>
        <w:jc w:val="both"/>
      </w:pPr>
      <w:r>
        <w:t xml:space="preserve">Изпълнителят дължи резултат съобразно поръчката, а не според собствените си предпочитания. Отклонението е нарушение и дава на възложителя право да иска поправяне, разходи за поправка, намаляване на възнаграждението, а при същественост — разваляне.</w:t>
      </w:r>
    </w:p>
    <w:p>
      <w:pPr>
        <w:spacing w:after="60" w:before="120"/>
      </w:pPr>
      <w:r>
        <w:rPr>
          <w:b/>
          <w:bCs/>
        </w:rPr>
        <w:t xml:space="preserve">Често срещани грешки</w:t>
      </w:r>
    </w:p>
    <w:p>
      <w:pPr>
        <w:spacing w:after="40"/>
        <w:ind w:left="504" w:hanging="288"/>
      </w:pPr>
      <w:r>
        <w:t xml:space="preserve">•  Да се оправдава отклонението с добро намерение или с по-добър естетически резултат.</w:t>
      </w:r>
    </w:p>
    <w:p>
      <w:pPr>
        <w:spacing w:after="40"/>
        <w:ind w:left="504" w:hanging="288"/>
      </w:pPr>
      <w:r>
        <w:t xml:space="preserve">•  Да се приема, че само лошото качество, но не и отклонението от поръчката, е нарушение.</w:t>
      </w:r>
    </w:p>
    <w:p>
      <w:pPr>
        <w:spacing w:after="40"/>
        <w:ind w:left="504" w:hanging="288"/>
      </w:pPr>
      <w:r>
        <w:t xml:space="preserve">•  Да се стига направо до разваляне, без преценка за същественост.</w:t>
      </w:r>
    </w:p>
    <w:p>
      <w:pPr>
        <w:spacing w:after="40"/>
        <w:ind w:left="504" w:hanging="288"/>
      </w:pPr>
      <w:r>
        <w:t xml:space="preserve">•  Да се пропускат останалите права на възложителя извън поправянето.</w:t>
      </w:r>
    </w:p>
    <w:p>
      <w:r>
        <w:br w:type="page"/>
      </w:r>
    </w:p>
    <w:p>
      <w:pPr>
        <w:pStyle w:val="Heading1"/>
        <w:spacing w:after="80"/>
      </w:pPr>
      <w:r>
        <w:rPr>
          <w:b/>
          <w:bCs/>
          <w:color w:val="2F5496"/>
          <w:sz w:val="30"/>
          <w:szCs w:val="30"/>
        </w:rPr>
        <w:t xml:space="preserve">Тема 62. Наем — понятие и сключване на договора за наем</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Съдържание на съгласието при наема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Правно положение на наемателя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613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Консенсуален характер на договора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614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продажбата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615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Отграничение от заема за послужване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616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на договора за наем</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617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Способност да се отдава под наем</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Предмет на договора за наем</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619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Максимална продължителност на наема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Наем на съсобствена вещ</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Офис на приятел и уговорката за парите по-късно</w:t>
      </w:r>
    </w:p>
    <w:p>
      <w:pPr>
        <w:spacing w:after="40"/>
      </w:pPr>
      <w:r>
        <w:rPr>
          <w:b/>
          <w:bCs/>
        </w:rPr>
        <w:t xml:space="preserve">Казус 2 (Високо): </w:t>
      </w:r>
      <w:r>
        <w:t xml:space="preserve">Петнадесетгодишен наем на складово помещение</w:t>
      </w:r>
    </w:p>
    <w:p>
      <w:pPr>
        <w:pStyle w:val="Heading2"/>
        <w:spacing w:after="120" w:before="280"/>
      </w:pPr>
      <w:r>
        <w:rPr>
          <w:b/>
          <w:bCs/>
          <w:color w:val="2F5496"/>
          <w:sz w:val="26"/>
          <w:szCs w:val="26"/>
        </w:rPr>
        <w:t xml:space="preserve">Тема 62 — тестови въпроси</w:t>
      </w:r>
    </w:p>
    <w:p>
      <w:pPr>
        <w:pStyle w:val="Heading3"/>
        <w:spacing w:after="60" w:before="240"/>
      </w:pPr>
      <w:r>
        <w:rPr>
          <w:b/>
          <w:bCs/>
          <w:sz w:val="24"/>
          <w:szCs w:val="24"/>
        </w:rPr>
        <w:t xml:space="preserve">Въпрос 1</w:t>
      </w:r>
      <w:r>
        <w:rPr>
          <w:i/>
          <w:iCs/>
          <w:color w:val="767676"/>
          <w:sz w:val="19"/>
          <w:szCs w:val="19"/>
        </w:rPr>
        <w:t xml:space="preserve">   (№ 611 от 780)</w:t>
      </w:r>
    </w:p>
    <w:p>
      <w:pPr>
        <w:spacing w:after="100"/>
      </w:pPr>
      <w:r>
        <w:rPr>
          <w:b/>
          <w:bCs/>
          <w:sz w:val="19"/>
          <w:szCs w:val="19"/>
        </w:rPr>
        <w:t xml:space="preserve">Подтема: </w:t>
      </w:r>
      <w:r>
        <w:rPr>
          <w:sz w:val="19"/>
          <w:szCs w:val="19"/>
        </w:rPr>
        <w:t xml:space="preserve">Съдържание на съгласието при наема</w:t>
      </w:r>
      <w:r>
        <w:rPr>
          <w:b/>
          <w:bCs/>
          <w:sz w:val="19"/>
          <w:szCs w:val="19"/>
        </w:rPr>
        <w:t xml:space="preserve">     Ниво: </w:t>
      </w:r>
      <w:r>
        <w:rPr>
          <w:sz w:val="19"/>
          <w:szCs w:val="19"/>
        </w:rPr>
        <w:t xml:space="preserve">Базово</w:t>
      </w:r>
    </w:p>
    <w:p>
      <w:pPr>
        <w:spacing w:after="80" w:before="0"/>
      </w:pPr>
      <w:r>
        <w:t xml:space="preserve">Кои два въпроса трябва да обхваща съгласието на страните, за да е налице договор за наем?</w:t>
      </w:r>
    </w:p>
    <w:p>
      <w:pPr>
        <w:spacing w:after="40"/>
        <w:ind w:left="431" w:hanging="360"/>
      </w:pPr>
      <w:r>
        <w:rPr>
          <w:b/>
          <w:bCs/>
        </w:rPr>
        <w:t xml:space="preserve">А) </w:t>
      </w:r>
      <w:r>
        <w:t xml:space="preserve">вещта и предназначението, за което ще се ползва</w:t>
      </w:r>
    </w:p>
    <w:p>
      <w:pPr>
        <w:spacing w:after="40"/>
        <w:ind w:left="431" w:hanging="360"/>
      </w:pPr>
      <w:r>
        <w:rPr>
          <w:b/>
          <w:bCs/>
        </w:rPr>
        <w:t xml:space="preserve">Б) </w:t>
      </w:r>
      <w:r>
        <w:t xml:space="preserve">вещта и цената на нейното временно ползване</w:t>
      </w:r>
    </w:p>
    <w:p>
      <w:pPr>
        <w:spacing w:after="40"/>
        <w:ind w:left="431" w:hanging="360"/>
      </w:pPr>
      <w:r>
        <w:rPr>
          <w:b/>
          <w:bCs/>
        </w:rPr>
        <w:t xml:space="preserve">В) </w:t>
      </w:r>
      <w:r>
        <w:t xml:space="preserve">цената и начина, по който тя ще бъде плащана</w:t>
      </w:r>
    </w:p>
    <w:p>
      <w:pPr>
        <w:spacing w:after="40"/>
        <w:ind w:left="431" w:hanging="360"/>
      </w:pPr>
      <w:r>
        <w:rPr>
          <w:b/>
          <w:bCs/>
        </w:rPr>
        <w:t xml:space="preserve">Г) </w:t>
      </w:r>
      <w:r>
        <w:t xml:space="preserve">срокът и цената на ползването на вещта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 договора за наем наемодателят се задължава да предостави вещ за временно ползване, а наемателят — да плати определена цена (чл. 228 ЗЗД). Затова съгласието трябва да покрива именно вещта и цената; ползване без такова съгласие не съставлява наемно правоотношение.</w:t>
      </w:r>
    </w:p>
    <w:p>
      <w:pPr>
        <w:spacing w:after="100" w:before="0"/>
      </w:pPr>
      <w:r>
        <w:rPr>
          <w:b/>
          <w:bCs/>
        </w:rPr>
        <w:t xml:space="preserve">Защо А е грешен:  </w:t>
      </w:r>
      <w:r>
        <w:t xml:space="preserve">Предназначението на ползването може да бъде уговорено, но не е сред двата въпроса, без които съгласие за наем изобщо не е налице.</w:t>
      </w:r>
    </w:p>
    <w:p>
      <w:pPr>
        <w:spacing w:after="100" w:before="0"/>
      </w:pPr>
      <w:r>
        <w:rPr>
          <w:b/>
          <w:bCs/>
        </w:rPr>
        <w:t xml:space="preserve">Защо В е грешен:  </w:t>
      </w:r>
      <w:r>
        <w:t xml:space="preserve">Начинът на плащане е техническа подробност; липсва вещта, която е първият необходим елемент на съгласието.</w:t>
      </w:r>
    </w:p>
    <w:p>
      <w:pPr>
        <w:spacing w:after="100" w:before="0"/>
      </w:pPr>
      <w:r>
        <w:rPr>
          <w:b/>
          <w:bCs/>
        </w:rPr>
        <w:t xml:space="preserve">Защо Г е грешен:  </w:t>
      </w:r>
      <w:r>
        <w:t xml:space="preserve">Срокът не е част от необходимото съдържание на съгласието — продължителността на ползването не е съществен елемент на наема.</w:t>
      </w:r>
    </w:p>
    <w:p>
      <w:pPr>
        <w:spacing w:after="140" w:before="0"/>
      </w:pPr>
      <w:r>
        <w:rPr>
          <w:b/>
          <w:bCs/>
        </w:rPr>
        <w:t xml:space="preserve">Методическа бележка:  </w:t>
      </w:r>
      <w:r>
        <w:t xml:space="preserve">Проверява дали студентът разпознава минималното съдържание на съгласието по чл. 228 ЗЗД.</w:t>
      </w:r>
    </w:p>
    <w:p>
      <w:pPr>
        <w:pStyle w:val="Heading3"/>
        <w:spacing w:after="60" w:before="240"/>
      </w:pPr>
      <w:r>
        <w:rPr>
          <w:b/>
          <w:bCs/>
          <w:sz w:val="24"/>
          <w:szCs w:val="24"/>
        </w:rPr>
        <w:t xml:space="preserve">Въпрос 2</w:t>
      </w:r>
      <w:r>
        <w:rPr>
          <w:i/>
          <w:iCs/>
          <w:color w:val="767676"/>
          <w:sz w:val="19"/>
          <w:szCs w:val="19"/>
        </w:rPr>
        <w:t xml:space="preserve">   (№ 612 от 780)</w:t>
      </w:r>
    </w:p>
    <w:p>
      <w:pPr>
        <w:spacing w:after="100"/>
      </w:pPr>
      <w:r>
        <w:rPr>
          <w:b/>
          <w:bCs/>
          <w:sz w:val="19"/>
          <w:szCs w:val="19"/>
        </w:rPr>
        <w:t xml:space="preserve">Подтема: </w:t>
      </w:r>
      <w:r>
        <w:rPr>
          <w:sz w:val="19"/>
          <w:szCs w:val="19"/>
        </w:rPr>
        <w:t xml:space="preserve">Правно положение на наемателя</w:t>
      </w:r>
      <w:r>
        <w:rPr>
          <w:b/>
          <w:bCs/>
          <w:sz w:val="19"/>
          <w:szCs w:val="19"/>
        </w:rPr>
        <w:t xml:space="preserve">     Ниво: </w:t>
      </w:r>
      <w:r>
        <w:rPr>
          <w:sz w:val="19"/>
          <w:szCs w:val="19"/>
        </w:rPr>
        <w:t xml:space="preserve">Базово</w:t>
      </w:r>
    </w:p>
    <w:p>
      <w:pPr>
        <w:spacing w:after="80" w:before="0"/>
      </w:pPr>
      <w:r>
        <w:t xml:space="preserve">Какво е положението на наемателя спрямо наетата вещ?</w:t>
      </w:r>
    </w:p>
    <w:p>
      <w:pPr>
        <w:spacing w:after="40"/>
        <w:ind w:left="431" w:hanging="360"/>
      </w:pPr>
      <w:r>
        <w:rPr>
          <w:b/>
          <w:bCs/>
        </w:rPr>
        <w:t xml:space="preserve">А) </w:t>
      </w:r>
      <w:r>
        <w:t xml:space="preserve">титуляр на вещно право на ползване върху чужда вещ</w:t>
      </w:r>
    </w:p>
    <w:p>
      <w:pPr>
        <w:spacing w:after="40"/>
        <w:ind w:left="431" w:hanging="360"/>
      </w:pPr>
      <w:r>
        <w:rPr>
          <w:b/>
          <w:bCs/>
        </w:rPr>
        <w:t xml:space="preserve">Б) </w:t>
      </w:r>
      <w:r>
        <w:t xml:space="preserve">владелец, упражняващ фактическа власт за себе си</w:t>
      </w:r>
    </w:p>
    <w:p>
      <w:pPr>
        <w:spacing w:after="40"/>
        <w:ind w:left="431" w:hanging="360"/>
      </w:pPr>
      <w:r>
        <w:rPr>
          <w:b/>
          <w:bCs/>
        </w:rPr>
        <w:t xml:space="preserve">В) </w:t>
      </w:r>
      <w:r>
        <w:t xml:space="preserve">държател, чието право е облигационно по природа</w:t>
      </w:r>
    </w:p>
    <w:p>
      <w:pPr>
        <w:spacing w:after="40"/>
        <w:ind w:left="431" w:hanging="360"/>
      </w:pPr>
      <w:r>
        <w:rPr>
          <w:b/>
          <w:bCs/>
        </w:rPr>
        <w:t xml:space="preserve">Г) </w:t>
      </w:r>
      <w:r>
        <w:t xml:space="preserve">приобретател на част от правото на собственост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Наемът създава облигационна връзка, а не вещно право (чл. 228 ЗЗД). Наемателят е държател на вещта; чл. 76 ЗС прави изключение именно защото урежда положение на държател, а не на титуляр на вещно право.</w:t>
      </w:r>
    </w:p>
    <w:p>
      <w:pPr>
        <w:spacing w:after="100" w:before="0"/>
      </w:pPr>
      <w:r>
        <w:rPr>
          <w:b/>
          <w:bCs/>
        </w:rPr>
        <w:t xml:space="preserve">Защо А е грешен:  </w:t>
      </w:r>
      <w:r>
        <w:t xml:space="preserve">Вещното право на ползване е право върху чужда вещ с друга природа; правото на наемателя е чисто облигационно.</w:t>
      </w:r>
    </w:p>
    <w:p>
      <w:pPr>
        <w:spacing w:after="100" w:before="0"/>
      </w:pPr>
      <w:r>
        <w:rPr>
          <w:b/>
          <w:bCs/>
        </w:rPr>
        <w:t xml:space="preserve">Защо Б е грешен:  </w:t>
      </w:r>
      <w:r>
        <w:t xml:space="preserve">Владелецът упражнява властта като своя, а наемателят ползва вещта на договорно основание и я държи за наемодателя.</w:t>
      </w:r>
    </w:p>
    <w:p>
      <w:pPr>
        <w:spacing w:after="100" w:before="0"/>
      </w:pPr>
      <w:r>
        <w:rPr>
          <w:b/>
          <w:bCs/>
        </w:rPr>
        <w:t xml:space="preserve">Защо Г е грешен:  </w:t>
      </w:r>
      <w:r>
        <w:t xml:space="preserve">Наемът няма отчуждително действие — част от правото на собственост не преминава върху наемателя.</w:t>
      </w:r>
    </w:p>
    <w:p>
      <w:pPr>
        <w:spacing w:after="140" w:before="0"/>
      </w:pPr>
      <w:r>
        <w:rPr>
          <w:b/>
          <w:bCs/>
        </w:rPr>
        <w:t xml:space="preserve">Методическа бележка:  </w:t>
      </w:r>
      <w:r>
        <w:t xml:space="preserve">Проверява разграничението между държане и вещно право и облигационната природа на наемното право.</w:t>
      </w:r>
    </w:p>
    <w:p>
      <w:pPr>
        <w:pStyle w:val="Heading3"/>
        <w:spacing w:after="60" w:before="240"/>
      </w:pPr>
      <w:r>
        <w:rPr>
          <w:b/>
          <w:bCs/>
          <w:sz w:val="24"/>
          <w:szCs w:val="24"/>
        </w:rPr>
        <w:t xml:space="preserve">Въпрос 3</w:t>
      </w:r>
      <w:r>
        <w:rPr>
          <w:i/>
          <w:iCs/>
          <w:color w:val="767676"/>
          <w:sz w:val="19"/>
          <w:szCs w:val="19"/>
        </w:rPr>
        <w:t xml:space="preserve">   (№ 613 от 780)</w:t>
      </w:r>
    </w:p>
    <w:p>
      <w:pPr>
        <w:spacing w:after="100"/>
      </w:pPr>
      <w:r>
        <w:rPr>
          <w:b/>
          <w:bCs/>
          <w:sz w:val="19"/>
          <w:szCs w:val="19"/>
        </w:rPr>
        <w:t xml:space="preserve">Подтема: </w:t>
      </w:r>
      <w:r>
        <w:rPr>
          <w:sz w:val="19"/>
          <w:szCs w:val="19"/>
        </w:rPr>
        <w:t xml:space="preserve">Консенсуален характер на договора</w:t>
      </w:r>
      <w:r>
        <w:rPr>
          <w:b/>
          <w:bCs/>
          <w:sz w:val="19"/>
          <w:szCs w:val="19"/>
        </w:rPr>
        <w:t xml:space="preserve">     Ниво: </w:t>
      </w:r>
      <w:r>
        <w:rPr>
          <w:sz w:val="19"/>
          <w:szCs w:val="19"/>
        </w:rPr>
        <w:t xml:space="preserve">Базово</w:t>
      </w:r>
    </w:p>
    <w:p>
      <w:pPr>
        <w:spacing w:after="80" w:before="0"/>
      </w:pPr>
      <w:r>
        <w:t xml:space="preserve">В кой момент договорът за наем се смята сключен?</w:t>
      </w:r>
    </w:p>
    <w:p>
      <w:pPr>
        <w:spacing w:after="40"/>
        <w:ind w:left="431" w:hanging="360"/>
      </w:pPr>
      <w:r>
        <w:rPr>
          <w:b/>
          <w:bCs/>
        </w:rPr>
        <w:t xml:space="preserve">А) </w:t>
      </w:r>
      <w:r>
        <w:t xml:space="preserve">с постигане на съгласие относно вещта и цената</w:t>
      </w:r>
    </w:p>
    <w:p>
      <w:pPr>
        <w:spacing w:after="40"/>
        <w:ind w:left="431" w:hanging="360"/>
      </w:pPr>
      <w:r>
        <w:rPr>
          <w:b/>
          <w:bCs/>
        </w:rPr>
        <w:t xml:space="preserve">Б) </w:t>
      </w:r>
      <w:r>
        <w:t xml:space="preserve">с фактическото предаване на вещта на наемателя</w:t>
      </w:r>
    </w:p>
    <w:p>
      <w:pPr>
        <w:spacing w:after="40"/>
        <w:ind w:left="431" w:hanging="360"/>
      </w:pPr>
      <w:r>
        <w:rPr>
          <w:b/>
          <w:bCs/>
        </w:rPr>
        <w:t xml:space="preserve">В) </w:t>
      </w:r>
      <w:r>
        <w:t xml:space="preserve">с плащането на първата уговорена наемна вноска</w:t>
      </w:r>
    </w:p>
    <w:p>
      <w:pPr>
        <w:spacing w:after="40"/>
        <w:ind w:left="431" w:hanging="360"/>
      </w:pPr>
      <w:r>
        <w:rPr>
          <w:b/>
          <w:bCs/>
        </w:rPr>
        <w:t xml:space="preserve">Г) </w:t>
      </w:r>
      <w:r>
        <w:t xml:space="preserve">с определяне на продължителността на ползването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Наемът е консенсуален договор — счита се сключен в момента на постигане на съгласие относно вещта и цената на ползването (чл. 228 ЗЗД). Продължителността не е съществен елемент и страните могат изобщо да не я определят.</w:t>
      </w:r>
    </w:p>
    <w:p>
      <w:pPr>
        <w:spacing w:after="100" w:before="0"/>
      </w:pPr>
      <w:r>
        <w:rPr>
          <w:b/>
          <w:bCs/>
        </w:rPr>
        <w:t xml:space="preserve">Защо Б е грешен:  </w:t>
      </w:r>
      <w:r>
        <w:t xml:space="preserve">Предаването е изпълнение на задължение на наемодателя, а не условие за сключване; реален е заемът за послужване, не наемът.</w:t>
      </w:r>
    </w:p>
    <w:p>
      <w:pPr>
        <w:spacing w:after="100" w:before="0"/>
      </w:pPr>
      <w:r>
        <w:rPr>
          <w:b/>
          <w:bCs/>
        </w:rPr>
        <w:t xml:space="preserve">Защо В е грешен:  </w:t>
      </w:r>
      <w:r>
        <w:t xml:space="preserve">Плащането на наемна вноска е изпълнение по вече сключен договор и не влияе върху момента на сключването.</w:t>
      </w:r>
    </w:p>
    <w:p>
      <w:pPr>
        <w:spacing w:after="100" w:before="0"/>
      </w:pPr>
      <w:r>
        <w:rPr>
          <w:b/>
          <w:bCs/>
        </w:rPr>
        <w:t xml:space="preserve">Защо Г е грешен:  </w:t>
      </w:r>
      <w:r>
        <w:t xml:space="preserve">Страните могат да оставят продължителността неопределена, без това да попречи на сключването на договора.</w:t>
      </w:r>
    </w:p>
    <w:p>
      <w:pPr>
        <w:spacing w:after="140" w:before="0"/>
      </w:pPr>
      <w:r>
        <w:rPr>
          <w:b/>
          <w:bCs/>
        </w:rPr>
        <w:t xml:space="preserve">Методическа бележка:  </w:t>
      </w:r>
      <w:r>
        <w:t xml:space="preserve">Проверява консенсуалния характер на наема и мястото на срока извън съществените елементи.</w:t>
      </w:r>
    </w:p>
    <w:p>
      <w:pPr>
        <w:pStyle w:val="Heading3"/>
        <w:spacing w:after="60" w:before="240"/>
      </w:pPr>
      <w:r>
        <w:rPr>
          <w:b/>
          <w:bCs/>
          <w:sz w:val="24"/>
          <w:szCs w:val="24"/>
        </w:rPr>
        <w:t xml:space="preserve">Въпрос 4</w:t>
      </w:r>
      <w:r>
        <w:rPr>
          <w:i/>
          <w:iCs/>
          <w:color w:val="767676"/>
          <w:sz w:val="19"/>
          <w:szCs w:val="19"/>
        </w:rPr>
        <w:t xml:space="preserve">   (№ 614 от 780)</w:t>
      </w:r>
    </w:p>
    <w:p>
      <w:pPr>
        <w:spacing w:after="100"/>
      </w:pPr>
      <w:r>
        <w:rPr>
          <w:b/>
          <w:bCs/>
          <w:sz w:val="19"/>
          <w:szCs w:val="19"/>
        </w:rPr>
        <w:t xml:space="preserve">Подтема: </w:t>
      </w:r>
      <w:r>
        <w:rPr>
          <w:sz w:val="19"/>
          <w:szCs w:val="19"/>
        </w:rPr>
        <w:t xml:space="preserve">Отграничение от продажбата</w:t>
      </w:r>
      <w:r>
        <w:rPr>
          <w:b/>
          <w:bCs/>
          <w:sz w:val="19"/>
          <w:szCs w:val="19"/>
        </w:rPr>
        <w:t xml:space="preserve">     Ниво: </w:t>
      </w:r>
      <w:r>
        <w:rPr>
          <w:sz w:val="19"/>
          <w:szCs w:val="19"/>
        </w:rPr>
        <w:t xml:space="preserve">Средно</w:t>
      </w:r>
    </w:p>
    <w:p>
      <w:pPr>
        <w:spacing w:after="80" w:before="0"/>
      </w:pPr>
      <w:r>
        <w:t xml:space="preserve">Кой белег отличава наема от договора за продажба?</w:t>
      </w:r>
    </w:p>
    <w:p>
      <w:pPr>
        <w:spacing w:after="40"/>
        <w:ind w:left="431" w:hanging="360"/>
      </w:pPr>
      <w:r>
        <w:rPr>
          <w:b/>
          <w:bCs/>
        </w:rPr>
        <w:t xml:space="preserve">А) </w:t>
      </w:r>
      <w:r>
        <w:t xml:space="preserve">при наема прехвърлянето настъпва с предаването</w:t>
      </w:r>
    </w:p>
    <w:p>
      <w:pPr>
        <w:spacing w:after="40"/>
        <w:ind w:left="431" w:hanging="360"/>
      </w:pPr>
      <w:r>
        <w:rPr>
          <w:b/>
          <w:bCs/>
        </w:rPr>
        <w:t xml:space="preserve">Б) </w:t>
      </w:r>
      <w:r>
        <w:t xml:space="preserve">наемът няма отчуждително действие върху вещта</w:t>
      </w:r>
    </w:p>
    <w:p>
      <w:pPr>
        <w:spacing w:after="40"/>
        <w:ind w:left="431" w:hanging="360"/>
      </w:pPr>
      <w:r>
        <w:rPr>
          <w:b/>
          <w:bCs/>
        </w:rPr>
        <w:t xml:space="preserve">В) </w:t>
      </w:r>
      <w:r>
        <w:t xml:space="preserve">наемът поражда еднократно, а не трайно отношение</w:t>
      </w:r>
    </w:p>
    <w:p>
      <w:pPr>
        <w:spacing w:after="40"/>
        <w:ind w:left="431" w:hanging="360"/>
      </w:pPr>
      <w:r>
        <w:rPr>
          <w:b/>
          <w:bCs/>
        </w:rPr>
        <w:t xml:space="preserve">Г) </w:t>
      </w:r>
      <w:r>
        <w:t xml:space="preserve">при наема цената се определя от трето лице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Купувачът замества продавача в самото право, докато наемателят получава ново, самостоятелно право на ползване, а вещта остава у наемодателя (чл. 228 ЗЗД). Тъкмо липсата на отчуждително действие е разграничителният белег.</w:t>
      </w:r>
    </w:p>
    <w:p>
      <w:pPr>
        <w:spacing w:after="100" w:before="0"/>
      </w:pPr>
      <w:r>
        <w:rPr>
          <w:b/>
          <w:bCs/>
        </w:rPr>
        <w:t xml:space="preserve">Защо А е грешен:  </w:t>
      </w:r>
      <w:r>
        <w:t xml:space="preserve">Наемът не прехвърля право, така че предаването не може да бъде момент на прехвърляне.</w:t>
      </w:r>
    </w:p>
    <w:p>
      <w:pPr>
        <w:spacing w:after="100" w:before="0"/>
      </w:pPr>
      <w:r>
        <w:rPr>
          <w:b/>
          <w:bCs/>
        </w:rPr>
        <w:t xml:space="preserve">Защо В е грешен:  </w:t>
      </w:r>
      <w:r>
        <w:t xml:space="preserve">Обратното: наемът установява трайна връзка, а продажбата приключва отношенията с прехвърлянето и плащането.</w:t>
      </w:r>
    </w:p>
    <w:p>
      <w:pPr>
        <w:spacing w:after="100" w:before="0"/>
      </w:pPr>
      <w:r>
        <w:rPr>
          <w:b/>
          <w:bCs/>
        </w:rPr>
        <w:t xml:space="preserve">Защо Г е грешен:  </w:t>
      </w:r>
      <w:r>
        <w:t xml:space="preserve">Възлагането на трето лице да определи цената е възможно, но не е белег, който отличава наема от продажбата.</w:t>
      </w:r>
    </w:p>
    <w:p>
      <w:pPr>
        <w:spacing w:after="140" w:before="0"/>
      </w:pPr>
      <w:r>
        <w:rPr>
          <w:b/>
          <w:bCs/>
        </w:rPr>
        <w:t xml:space="preserve">Методическа бележка:  </w:t>
      </w:r>
      <w:r>
        <w:t xml:space="preserve">Проверява разбирането, че наемът поражда ново право, а не премества съществуващото.</w:t>
      </w:r>
    </w:p>
    <w:p>
      <w:pPr>
        <w:pStyle w:val="Heading3"/>
        <w:spacing w:after="60" w:before="240"/>
      </w:pPr>
      <w:r>
        <w:rPr>
          <w:b/>
          <w:bCs/>
          <w:sz w:val="24"/>
          <w:szCs w:val="24"/>
        </w:rPr>
        <w:t xml:space="preserve">Въпрос 5</w:t>
      </w:r>
      <w:r>
        <w:rPr>
          <w:i/>
          <w:iCs/>
          <w:color w:val="767676"/>
          <w:sz w:val="19"/>
          <w:szCs w:val="19"/>
        </w:rPr>
        <w:t xml:space="preserve">   (№ 615 от 780)</w:t>
      </w:r>
    </w:p>
    <w:p>
      <w:pPr>
        <w:spacing w:after="100"/>
      </w:pPr>
      <w:r>
        <w:rPr>
          <w:b/>
          <w:bCs/>
          <w:sz w:val="19"/>
          <w:szCs w:val="19"/>
        </w:rPr>
        <w:t xml:space="preserve">Подтема: </w:t>
      </w:r>
      <w:r>
        <w:rPr>
          <w:sz w:val="19"/>
          <w:szCs w:val="19"/>
        </w:rPr>
        <w:t xml:space="preserve">Отграничение от заема за послужване</w:t>
      </w:r>
      <w:r>
        <w:rPr>
          <w:b/>
          <w:bCs/>
          <w:sz w:val="19"/>
          <w:szCs w:val="19"/>
        </w:rPr>
        <w:t xml:space="preserve">     Ниво: </w:t>
      </w:r>
      <w:r>
        <w:rPr>
          <w:sz w:val="19"/>
          <w:szCs w:val="19"/>
        </w:rPr>
        <w:t xml:space="preserve">Средно</w:t>
      </w:r>
    </w:p>
    <w:p>
      <w:pPr>
        <w:spacing w:after="80" w:before="0"/>
      </w:pPr>
      <w:r>
        <w:t xml:space="preserve">По кои свои белези заемът за послужване се различава от наема?</w:t>
      </w:r>
    </w:p>
    <w:p>
      <w:pPr>
        <w:spacing w:after="40"/>
        <w:ind w:left="431" w:hanging="360"/>
      </w:pPr>
      <w:r>
        <w:rPr>
          <w:b/>
          <w:bCs/>
        </w:rPr>
        <w:t xml:space="preserve">А) </w:t>
      </w:r>
      <w:r>
        <w:t xml:space="preserve">той е двустранен, но изцяло безвъзмезден договор</w:t>
      </w:r>
    </w:p>
    <w:p>
      <w:pPr>
        <w:spacing w:after="40"/>
        <w:ind w:left="431" w:hanging="360"/>
      </w:pPr>
      <w:r>
        <w:rPr>
          <w:b/>
          <w:bCs/>
        </w:rPr>
        <w:t xml:space="preserve">Б) </w:t>
      </w:r>
      <w:r>
        <w:t xml:space="preserve">той поражда вещно право върху заетата чужда вещ</w:t>
      </w:r>
    </w:p>
    <w:p>
      <w:pPr>
        <w:spacing w:after="40"/>
        <w:ind w:left="431" w:hanging="360"/>
      </w:pPr>
      <w:r>
        <w:rPr>
          <w:b/>
          <w:bCs/>
        </w:rPr>
        <w:t xml:space="preserve">В) </w:t>
      </w:r>
      <w:r>
        <w:t xml:space="preserve">той е реален, едностранен и безвъзмезден договор</w:t>
      </w:r>
    </w:p>
    <w:p>
      <w:pPr>
        <w:spacing w:after="40"/>
        <w:ind w:left="431" w:hanging="360"/>
      </w:pPr>
      <w:r>
        <w:rPr>
          <w:b/>
          <w:bCs/>
        </w:rPr>
        <w:t xml:space="preserve">Г) </w:t>
      </w:r>
      <w:r>
        <w:t xml:space="preserve">той се сключва в писмена форма за действителност</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Наемът е консенсуален, двустранен и възмезден (чл. 228 ЗЗД), докато заемът за послужване е реален, едностранен и безвъзмезден — трите белега се противопоставят едновременно.</w:t>
      </w:r>
    </w:p>
    <w:p>
      <w:pPr>
        <w:spacing w:after="100" w:before="0"/>
      </w:pPr>
      <w:r>
        <w:rPr>
          <w:b/>
          <w:bCs/>
        </w:rPr>
        <w:t xml:space="preserve">Защо А е грешен:  </w:t>
      </w:r>
      <w:r>
        <w:t xml:space="preserve">Безвъзмездността е вярна, но заемът за послужване е едностранен, а не двустранен договор.</w:t>
      </w:r>
    </w:p>
    <w:p>
      <w:pPr>
        <w:spacing w:after="100" w:before="0"/>
      </w:pPr>
      <w:r>
        <w:rPr>
          <w:b/>
          <w:bCs/>
        </w:rPr>
        <w:t xml:space="preserve">Защо Б е грешен:  </w:t>
      </w:r>
      <w:r>
        <w:t xml:space="preserve">Заемът за послужване не поражда вещно право; вещно е правото на ползване, а не правото на заемателя.</w:t>
      </w:r>
    </w:p>
    <w:p>
      <w:pPr>
        <w:spacing w:after="100" w:before="0"/>
      </w:pPr>
      <w:r>
        <w:rPr>
          <w:b/>
          <w:bCs/>
        </w:rPr>
        <w:t xml:space="preserve">Защо Г е грешен:  </w:t>
      </w:r>
      <w:r>
        <w:t xml:space="preserve">Формата не е разграничителният белег тук; формален договор със собствен режим е арендата на земеделска земя.</w:t>
      </w:r>
    </w:p>
    <w:p>
      <w:pPr>
        <w:spacing w:after="140" w:before="0"/>
      </w:pPr>
      <w:r>
        <w:rPr>
          <w:b/>
          <w:bCs/>
        </w:rPr>
        <w:t xml:space="preserve">Методическа бележка:  </w:t>
      </w:r>
      <w:r>
        <w:t xml:space="preserve">Проверява точното изброяване на белезите, по които двата договора се противопоставят.</w:t>
      </w:r>
    </w:p>
    <w:p>
      <w:pPr>
        <w:pStyle w:val="Heading3"/>
        <w:spacing w:after="60" w:before="240"/>
      </w:pPr>
      <w:r>
        <w:rPr>
          <w:b/>
          <w:bCs/>
          <w:sz w:val="24"/>
          <w:szCs w:val="24"/>
        </w:rPr>
        <w:t xml:space="preserve">Въпрос 6</w:t>
      </w:r>
      <w:r>
        <w:rPr>
          <w:i/>
          <w:iCs/>
          <w:color w:val="767676"/>
          <w:sz w:val="19"/>
          <w:szCs w:val="19"/>
        </w:rPr>
        <w:t xml:space="preserve">   (№ 616 от 780)</w:t>
      </w:r>
    </w:p>
    <w:p>
      <w:pPr>
        <w:spacing w:after="100"/>
      </w:pPr>
      <w:r>
        <w:rPr>
          <w:b/>
          <w:bCs/>
          <w:sz w:val="19"/>
          <w:szCs w:val="19"/>
        </w:rPr>
        <w:t xml:space="preserve">Подтема: </w:t>
      </w:r>
      <w:r>
        <w:rPr>
          <w:sz w:val="19"/>
          <w:szCs w:val="19"/>
        </w:rPr>
        <w:t xml:space="preserve">Форма на договора за наем</w:t>
      </w:r>
      <w:r>
        <w:rPr>
          <w:b/>
          <w:bCs/>
          <w:sz w:val="19"/>
          <w:szCs w:val="19"/>
        </w:rPr>
        <w:t xml:space="preserve">     Ниво: </w:t>
      </w:r>
      <w:r>
        <w:rPr>
          <w:sz w:val="19"/>
          <w:szCs w:val="19"/>
        </w:rPr>
        <w:t xml:space="preserve">Средно</w:t>
      </w:r>
    </w:p>
    <w:p>
      <w:pPr>
        <w:spacing w:after="80" w:before="0"/>
      </w:pPr>
      <w:r>
        <w:t xml:space="preserve">Какво практическо предимство носи писменият договор за наем с достоверна дата?</w:t>
      </w:r>
    </w:p>
    <w:p>
      <w:pPr>
        <w:spacing w:after="40"/>
        <w:ind w:left="431" w:hanging="360"/>
      </w:pPr>
      <w:r>
        <w:rPr>
          <w:b/>
          <w:bCs/>
        </w:rPr>
        <w:t xml:space="preserve">А) </w:t>
      </w:r>
      <w:r>
        <w:t xml:space="preserve">освобождава страните от изискването за писмена форма</w:t>
      </w:r>
    </w:p>
    <w:p>
      <w:pPr>
        <w:spacing w:after="40"/>
        <w:ind w:left="431" w:hanging="360"/>
      </w:pPr>
      <w:r>
        <w:rPr>
          <w:b/>
          <w:bCs/>
        </w:rPr>
        <w:t xml:space="preserve">Б) </w:t>
      </w:r>
      <w:r>
        <w:t xml:space="preserve">позволява наемът да се доказва със свидетелски показания</w:t>
      </w:r>
    </w:p>
    <w:p>
      <w:pPr>
        <w:spacing w:after="40"/>
        <w:ind w:left="431" w:hanging="360"/>
      </w:pPr>
      <w:r>
        <w:rPr>
          <w:b/>
          <w:bCs/>
        </w:rPr>
        <w:t xml:space="preserve">В) </w:t>
      </w:r>
      <w:r>
        <w:t xml:space="preserve">превръща облигационното право на наемателя във вещно</w:t>
      </w:r>
    </w:p>
    <w:p>
      <w:pPr>
        <w:spacing w:after="40"/>
        <w:ind w:left="431" w:hanging="360"/>
      </w:pPr>
      <w:r>
        <w:rPr>
          <w:b/>
          <w:bCs/>
        </w:rPr>
        <w:t xml:space="preserve">Г) </w:t>
      </w:r>
      <w:r>
        <w:t xml:space="preserve">прави наема противопоставим на приобретателя на имота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Наемът е неформален договор (чл. 228 ЗЗД), но договор с достоверна дата е противопоставим на приобретателя на наетия имот — това е едно от практическите предимства на писмената форма.</w:t>
      </w:r>
    </w:p>
    <w:p>
      <w:pPr>
        <w:spacing w:after="100" w:before="0"/>
      </w:pPr>
      <w:r>
        <w:rPr>
          <w:b/>
          <w:bCs/>
        </w:rPr>
        <w:t xml:space="preserve">Защо А е грешен:  </w:t>
      </w:r>
      <w:r>
        <w:t xml:space="preserve">Формата и без това е свободна, така че няма изискване, от което достоверната дата да освобождава страните.</w:t>
      </w:r>
    </w:p>
    <w:p>
      <w:pPr>
        <w:spacing w:after="100" w:before="0"/>
      </w:pPr>
      <w:r>
        <w:rPr>
          <w:b/>
          <w:bCs/>
        </w:rPr>
        <w:t xml:space="preserve">Защо Б е грешен:  </w:t>
      </w:r>
      <w:r>
        <w:t xml:space="preserve">Обратното: над определена стойност наемът не може да се доказва със свидетелски показания, което налага писмен документ.</w:t>
      </w:r>
    </w:p>
    <w:p>
      <w:pPr>
        <w:spacing w:after="100" w:before="0"/>
      </w:pPr>
      <w:r>
        <w:rPr>
          <w:b/>
          <w:bCs/>
        </w:rPr>
        <w:t xml:space="preserve">Защо В е грешен:  </w:t>
      </w:r>
      <w:r>
        <w:t xml:space="preserve">Правото на наемателя остава облигационно независимо от формата и от датата на договора.</w:t>
      </w:r>
    </w:p>
    <w:p>
      <w:pPr>
        <w:spacing w:after="140" w:before="0"/>
      </w:pPr>
      <w:r>
        <w:rPr>
          <w:b/>
          <w:bCs/>
        </w:rPr>
        <w:t xml:space="preserve">Методическа бележка:  </w:t>
      </w:r>
      <w:r>
        <w:t xml:space="preserve">Проверява разграничението между свободата на формата и доказателственото и противопоставимото ѝ значение.</w:t>
      </w:r>
    </w:p>
    <w:p>
      <w:pPr>
        <w:pStyle w:val="Heading3"/>
        <w:spacing w:after="60" w:before="240"/>
      </w:pPr>
      <w:r>
        <w:rPr>
          <w:b/>
          <w:bCs/>
          <w:sz w:val="24"/>
          <w:szCs w:val="24"/>
        </w:rPr>
        <w:t xml:space="preserve">Въпрос 7</w:t>
      </w:r>
      <w:r>
        <w:rPr>
          <w:i/>
          <w:iCs/>
          <w:color w:val="767676"/>
          <w:sz w:val="19"/>
          <w:szCs w:val="19"/>
        </w:rPr>
        <w:t xml:space="preserve">   (№ 617 от 780)</w:t>
      </w:r>
    </w:p>
    <w:p>
      <w:pPr>
        <w:spacing w:after="100"/>
      </w:pPr>
      <w:r>
        <w:rPr>
          <w:b/>
          <w:bCs/>
          <w:sz w:val="19"/>
          <w:szCs w:val="19"/>
        </w:rPr>
        <w:t xml:space="preserve">Подтема: </w:t>
      </w:r>
      <w:r>
        <w:rPr>
          <w:sz w:val="19"/>
          <w:szCs w:val="19"/>
        </w:rPr>
        <w:t xml:space="preserve">Способност да се отдава под наем</w:t>
      </w:r>
      <w:r>
        <w:rPr>
          <w:b/>
          <w:bCs/>
          <w:sz w:val="19"/>
          <w:szCs w:val="19"/>
        </w:rPr>
        <w:t xml:space="preserve">     Ниво: </w:t>
      </w:r>
      <w:r>
        <w:rPr>
          <w:sz w:val="19"/>
          <w:szCs w:val="19"/>
        </w:rPr>
        <w:t xml:space="preserve">Средно</w:t>
      </w:r>
    </w:p>
    <w:p>
      <w:pPr>
        <w:spacing w:after="80" w:before="0"/>
      </w:pPr>
      <w:r>
        <w:t xml:space="preserve">Лице, което разполага с правомощия по управление на чуждо имущество, може да отдаде вещта под наем за срок:</w:t>
      </w:r>
    </w:p>
    <w:p>
      <w:pPr>
        <w:spacing w:after="40"/>
        <w:ind w:left="431" w:hanging="360"/>
      </w:pPr>
      <w:r>
        <w:rPr>
          <w:b/>
          <w:bCs/>
        </w:rPr>
        <w:t xml:space="preserve">А) </w:t>
      </w:r>
      <w:r>
        <w:t xml:space="preserve">до една година, освен ако съдът разреши по-дълъг</w:t>
      </w:r>
    </w:p>
    <w:p>
      <w:pPr>
        <w:spacing w:after="40"/>
        <w:ind w:left="431" w:hanging="360"/>
      </w:pPr>
      <w:r>
        <w:rPr>
          <w:b/>
          <w:bCs/>
        </w:rPr>
        <w:t xml:space="preserve">Б) </w:t>
      </w:r>
      <w:r>
        <w:t xml:space="preserve">не по-дълъг от три години от сключването</w:t>
      </w:r>
    </w:p>
    <w:p>
      <w:pPr>
        <w:spacing w:after="40"/>
        <w:ind w:left="431" w:hanging="360"/>
      </w:pPr>
      <w:r>
        <w:rPr>
          <w:b/>
          <w:bCs/>
        </w:rPr>
        <w:t xml:space="preserve">В) </w:t>
      </w:r>
      <w:r>
        <w:t xml:space="preserve">до пет години, съобразно вписването на договора</w:t>
      </w:r>
    </w:p>
    <w:p>
      <w:pPr>
        <w:spacing w:after="40"/>
        <w:ind w:left="431" w:hanging="360"/>
      </w:pPr>
      <w:r>
        <w:rPr>
          <w:b/>
          <w:bCs/>
        </w:rPr>
        <w:t xml:space="preserve">Г) </w:t>
      </w:r>
      <w:r>
        <w:t xml:space="preserve">до десет години, както при всеки наемен договор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Наемът може да се сключва от способния да управлява имущество, доколкото представлява акт на обикновено управление, а такива актове лицата с управителни правомощия сключват за не повече от три години (чл. 229 ЗЗД).</w:t>
      </w:r>
    </w:p>
    <w:p>
      <w:pPr>
        <w:spacing w:after="100" w:before="0"/>
      </w:pPr>
      <w:r>
        <w:rPr>
          <w:b/>
          <w:bCs/>
        </w:rPr>
        <w:t xml:space="preserve">Защо А е грешен:  </w:t>
      </w:r>
      <w:r>
        <w:t xml:space="preserve">Границата не е една година и не зависи от съдебно разрешение; законът борави с тригодишен срок.</w:t>
      </w:r>
    </w:p>
    <w:p>
      <w:pPr>
        <w:spacing w:after="100" w:before="0"/>
      </w:pPr>
      <w:r>
        <w:rPr>
          <w:b/>
          <w:bCs/>
        </w:rPr>
        <w:t xml:space="preserve">Защо В е грешен:  </w:t>
      </w:r>
      <w:r>
        <w:t xml:space="preserve">Петгодишен срок законът не предвижда, а вписването не е критерий за границата на управителните правомощия.</w:t>
      </w:r>
    </w:p>
    <w:p>
      <w:pPr>
        <w:spacing w:after="100" w:before="0"/>
      </w:pPr>
      <w:r>
        <w:rPr>
          <w:b/>
          <w:bCs/>
        </w:rPr>
        <w:t xml:space="preserve">Защо Г е грешен:  </w:t>
      </w:r>
      <w:r>
        <w:t xml:space="preserve">Десет години е общият максимум за наема изобщо, а не границата за актовете на обикновено управление.</w:t>
      </w:r>
    </w:p>
    <w:p>
      <w:pPr>
        <w:spacing w:after="140" w:before="0"/>
      </w:pPr>
      <w:r>
        <w:rPr>
          <w:b/>
          <w:bCs/>
        </w:rPr>
        <w:t xml:space="preserve">Методическа бележка:  </w:t>
      </w:r>
      <w:r>
        <w:t xml:space="preserve">Проверява връзката между обикновеното управление и тригодишната граница по чл. 229 ЗЗД.</w:t>
      </w:r>
    </w:p>
    <w:p>
      <w:pPr>
        <w:pStyle w:val="Heading3"/>
        <w:spacing w:after="60" w:before="240"/>
      </w:pPr>
      <w:r>
        <w:rPr>
          <w:b/>
          <w:bCs/>
          <w:sz w:val="24"/>
          <w:szCs w:val="24"/>
        </w:rPr>
        <w:t xml:space="preserve">Въпрос 8</w:t>
      </w:r>
      <w:r>
        <w:rPr>
          <w:i/>
          <w:iCs/>
          <w:color w:val="767676"/>
          <w:sz w:val="19"/>
          <w:szCs w:val="19"/>
        </w:rPr>
        <w:t xml:space="preserve">   (№ 618 от 780)</w:t>
      </w:r>
    </w:p>
    <w:p>
      <w:pPr>
        <w:spacing w:after="100"/>
      </w:pPr>
      <w:r>
        <w:rPr>
          <w:b/>
          <w:bCs/>
          <w:sz w:val="19"/>
          <w:szCs w:val="19"/>
        </w:rPr>
        <w:t xml:space="preserve">Подтема: </w:t>
      </w:r>
      <w:r>
        <w:rPr>
          <w:sz w:val="19"/>
          <w:szCs w:val="19"/>
        </w:rPr>
        <w:t xml:space="preserve">Предмет на договора за наем</w:t>
      </w:r>
      <w:r>
        <w:rPr>
          <w:b/>
          <w:bCs/>
          <w:sz w:val="19"/>
          <w:szCs w:val="19"/>
        </w:rPr>
        <w:t xml:space="preserve">     Ниво: </w:t>
      </w:r>
      <w:r>
        <w:rPr>
          <w:sz w:val="19"/>
          <w:szCs w:val="19"/>
        </w:rPr>
        <w:t xml:space="preserve">Средно</w:t>
      </w:r>
    </w:p>
    <w:p>
      <w:pPr>
        <w:spacing w:after="80" w:before="0"/>
      </w:pPr>
      <w:r>
        <w:t xml:space="preserve">Коя от изброените вещи не може да бъде предмет на договор за наем?</w:t>
      </w:r>
    </w:p>
    <w:p>
      <w:pPr>
        <w:spacing w:after="40"/>
        <w:ind w:left="431" w:hanging="360"/>
      </w:pPr>
      <w:r>
        <w:rPr>
          <w:b/>
          <w:bCs/>
        </w:rPr>
        <w:t xml:space="preserve">А) </w:t>
      </w:r>
      <w:r>
        <w:t xml:space="preserve">стена на сграда, отдадена за поставяне на реклама</w:t>
      </w:r>
    </w:p>
    <w:p>
      <w:pPr>
        <w:spacing w:after="40"/>
        <w:ind w:left="431" w:hanging="360"/>
      </w:pPr>
      <w:r>
        <w:rPr>
          <w:b/>
          <w:bCs/>
        </w:rPr>
        <w:t xml:space="preserve">Б) </w:t>
      </w:r>
      <w:r>
        <w:t xml:space="preserve">чужда вещ, отдадена от суперфициар за ползване</w:t>
      </w:r>
    </w:p>
    <w:p>
      <w:pPr>
        <w:spacing w:after="40"/>
        <w:ind w:left="431" w:hanging="360"/>
      </w:pPr>
      <w:r>
        <w:rPr>
          <w:b/>
          <w:bCs/>
        </w:rPr>
        <w:t xml:space="preserve">В) </w:t>
      </w:r>
      <w:r>
        <w:t xml:space="preserve">количество зърно, определено по род и по мярка</w:t>
      </w:r>
    </w:p>
    <w:p>
      <w:pPr>
        <w:spacing w:after="40"/>
        <w:ind w:left="431" w:hanging="360"/>
      </w:pPr>
      <w:r>
        <w:rPr>
          <w:b/>
          <w:bCs/>
        </w:rPr>
        <w:t xml:space="preserve">Г) </w:t>
      </w:r>
      <w:r>
        <w:t xml:space="preserve">движима вещ, съпритежавана от няколко лица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Предмет на наема са вещи, годни да бъдат върнати след ползване (чл. 228 ЗЗД). Заместимите и потребимите вещи остават извън наема, защото се изразходват или се определят по род.</w:t>
      </w:r>
    </w:p>
    <w:p>
      <w:pPr>
        <w:spacing w:after="100" w:before="0"/>
      </w:pPr>
      <w:r>
        <w:rPr>
          <w:b/>
          <w:bCs/>
        </w:rPr>
        <w:t xml:space="preserve">Защо А е грешен:  </w:t>
      </w:r>
      <w:r>
        <w:t xml:space="preserve">Части от вещи също могат да се отдават под наем — стена на сграда за поставяне на реклама е типичен пример.</w:t>
      </w:r>
    </w:p>
    <w:p>
      <w:pPr>
        <w:spacing w:after="100" w:before="0"/>
      </w:pPr>
      <w:r>
        <w:rPr>
          <w:b/>
          <w:bCs/>
        </w:rPr>
        <w:t xml:space="preserve">Защо Б е грешен:  </w:t>
      </w:r>
      <w:r>
        <w:t xml:space="preserve">Под наем се отдават и чужди вещи, включително от суперфициар срещу временно ползване.</w:t>
      </w:r>
    </w:p>
    <w:p>
      <w:pPr>
        <w:spacing w:after="100" w:before="0"/>
      </w:pPr>
      <w:r>
        <w:rPr>
          <w:b/>
          <w:bCs/>
        </w:rPr>
        <w:t xml:space="preserve">Защо Г е грешен:  </w:t>
      </w:r>
      <w:r>
        <w:t xml:space="preserve">Съсобствената вещ може да бъде отдадена под наем; въпросът там е кой и как я отдава, а не дали е годен предмет.</w:t>
      </w:r>
    </w:p>
    <w:p>
      <w:pPr>
        <w:spacing w:after="140" w:before="0"/>
      </w:pPr>
      <w:r>
        <w:rPr>
          <w:b/>
          <w:bCs/>
        </w:rPr>
        <w:t xml:space="preserve">Методическа бележка:  </w:t>
      </w:r>
      <w:r>
        <w:t xml:space="preserve">Проверява кои вещи са изключени от предмета на наема и защо годността за връщане е решаваща.</w:t>
      </w:r>
    </w:p>
    <w:p>
      <w:pPr>
        <w:pStyle w:val="Heading3"/>
        <w:spacing w:after="60" w:before="240"/>
      </w:pPr>
      <w:r>
        <w:rPr>
          <w:b/>
          <w:bCs/>
          <w:sz w:val="24"/>
          <w:szCs w:val="24"/>
        </w:rPr>
        <w:t xml:space="preserve">Въпрос 9</w:t>
      </w:r>
      <w:r>
        <w:rPr>
          <w:i/>
          <w:iCs/>
          <w:color w:val="767676"/>
          <w:sz w:val="19"/>
          <w:szCs w:val="19"/>
        </w:rPr>
        <w:t xml:space="preserve">   (№ 619 от 780)</w:t>
      </w:r>
    </w:p>
    <w:p>
      <w:pPr>
        <w:spacing w:after="100"/>
      </w:pPr>
      <w:r>
        <w:rPr>
          <w:b/>
          <w:bCs/>
          <w:sz w:val="19"/>
          <w:szCs w:val="19"/>
        </w:rPr>
        <w:t xml:space="preserve">Подтема: </w:t>
      </w:r>
      <w:r>
        <w:rPr>
          <w:sz w:val="19"/>
          <w:szCs w:val="19"/>
        </w:rPr>
        <w:t xml:space="preserve">Максимална продължителност на наема</w:t>
      </w:r>
      <w:r>
        <w:rPr>
          <w:b/>
          <w:bCs/>
          <w:sz w:val="19"/>
          <w:szCs w:val="19"/>
        </w:rPr>
        <w:t xml:space="preserve">     Ниво: </w:t>
      </w:r>
      <w:r>
        <w:rPr>
          <w:sz w:val="19"/>
          <w:szCs w:val="19"/>
        </w:rPr>
        <w:t xml:space="preserve">Високо</w:t>
      </w:r>
    </w:p>
    <w:p>
      <w:pPr>
        <w:spacing w:after="80" w:before="0"/>
      </w:pPr>
      <w:r>
        <w:t xml:space="preserve">Как следва да се прецени договор за наем, сключен за срок от петнадесет години?</w:t>
      </w:r>
    </w:p>
    <w:p>
      <w:pPr>
        <w:spacing w:after="40"/>
        <w:ind w:left="431" w:hanging="360"/>
      </w:pPr>
      <w:r>
        <w:rPr>
          <w:b/>
          <w:bCs/>
        </w:rPr>
        <w:t xml:space="preserve">А) </w:t>
      </w:r>
      <w:r>
        <w:t xml:space="preserve">е действителен, но се свежда до законния максимум</w:t>
      </w:r>
    </w:p>
    <w:p>
      <w:pPr>
        <w:spacing w:after="40"/>
        <w:ind w:left="431" w:hanging="360"/>
      </w:pPr>
      <w:r>
        <w:rPr>
          <w:b/>
          <w:bCs/>
        </w:rPr>
        <w:t xml:space="preserve">Б) </w:t>
      </w:r>
      <w:r>
        <w:t xml:space="preserve">е нищожен поради противоречие с повелителна норма</w:t>
      </w:r>
    </w:p>
    <w:p>
      <w:pPr>
        <w:spacing w:after="40"/>
        <w:ind w:left="431" w:hanging="360"/>
      </w:pPr>
      <w:r>
        <w:rPr>
          <w:b/>
          <w:bCs/>
        </w:rPr>
        <w:t xml:space="preserve">В) </w:t>
      </w:r>
      <w:r>
        <w:t xml:space="preserve">е унищожаем по искане на всяка от страните по него</w:t>
      </w:r>
    </w:p>
    <w:p>
      <w:pPr>
        <w:spacing w:after="40"/>
        <w:ind w:left="431" w:hanging="360"/>
      </w:pPr>
      <w:r>
        <w:rPr>
          <w:b/>
          <w:bCs/>
        </w:rPr>
        <w:t xml:space="preserve">Г) </w:t>
      </w:r>
      <w:r>
        <w:t xml:space="preserve">се превръща в договор за наем без определен срок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Максималната продължителност на наема е десет години, но по-дългият договор не е недействителен — той се свежда до допустимия максимум (чл. 229 ЗЗД) и запазва действието си за десет години.</w:t>
      </w:r>
    </w:p>
    <w:p>
      <w:pPr>
        <w:spacing w:after="100" w:before="0"/>
      </w:pPr>
      <w:r>
        <w:rPr>
          <w:b/>
          <w:bCs/>
        </w:rPr>
        <w:t xml:space="preserve">Защо Б е грешен:  </w:t>
      </w:r>
      <w:r>
        <w:t xml:space="preserve">Законът предвижда свеждане, а не нищожност; уговорката за по-дълъг срок не поразява договора изцяло.</w:t>
      </w:r>
    </w:p>
    <w:p>
      <w:pPr>
        <w:spacing w:after="100" w:before="0"/>
      </w:pPr>
      <w:r>
        <w:rPr>
          <w:b/>
          <w:bCs/>
        </w:rPr>
        <w:t xml:space="preserve">Защо В е грешен:  </w:t>
      </w:r>
      <w:r>
        <w:t xml:space="preserve">Унищожаемостта има други основания и не следва от надхвърляне на законовия максимален срок.</w:t>
      </w:r>
    </w:p>
    <w:p>
      <w:pPr>
        <w:spacing w:after="100" w:before="0"/>
      </w:pPr>
      <w:r>
        <w:rPr>
          <w:b/>
          <w:bCs/>
        </w:rPr>
        <w:t xml:space="preserve">Защо Г е грешен:  </w:t>
      </w:r>
      <w:r>
        <w:t xml:space="preserve">Неопределен срок е налице при липса на уговорка (чл. 238 ЗЗД), а тук страните са определили срок.</w:t>
      </w:r>
    </w:p>
    <w:p>
      <w:pPr>
        <w:spacing w:after="140" w:before="0"/>
      </w:pPr>
      <w:r>
        <w:rPr>
          <w:b/>
          <w:bCs/>
        </w:rPr>
        <w:t xml:space="preserve">Методическа бележка:  </w:t>
      </w:r>
      <w:r>
        <w:t xml:space="preserve">Проверява дали студентът разграничава недействителността от свеждането на срока до допустимия максимум.</w:t>
      </w:r>
    </w:p>
    <w:p>
      <w:pPr>
        <w:pStyle w:val="Heading3"/>
        <w:spacing w:after="60" w:before="240"/>
      </w:pPr>
      <w:r>
        <w:rPr>
          <w:b/>
          <w:bCs/>
          <w:sz w:val="24"/>
          <w:szCs w:val="24"/>
        </w:rPr>
        <w:t xml:space="preserve">Въпрос 10</w:t>
      </w:r>
      <w:r>
        <w:rPr>
          <w:i/>
          <w:iCs/>
          <w:color w:val="767676"/>
          <w:sz w:val="19"/>
          <w:szCs w:val="19"/>
        </w:rPr>
        <w:t xml:space="preserve">   (№ 620 от 780)</w:t>
      </w:r>
    </w:p>
    <w:p>
      <w:pPr>
        <w:spacing w:after="100"/>
      </w:pPr>
      <w:r>
        <w:rPr>
          <w:b/>
          <w:bCs/>
          <w:sz w:val="19"/>
          <w:szCs w:val="19"/>
        </w:rPr>
        <w:t xml:space="preserve">Подтема: </w:t>
      </w:r>
      <w:r>
        <w:rPr>
          <w:sz w:val="19"/>
          <w:szCs w:val="19"/>
        </w:rPr>
        <w:t xml:space="preserve">Наем на съсобствена вещ</w:t>
      </w:r>
      <w:r>
        <w:rPr>
          <w:b/>
          <w:bCs/>
          <w:sz w:val="19"/>
          <w:szCs w:val="19"/>
        </w:rPr>
        <w:t xml:space="preserve">     Ниво: </w:t>
      </w:r>
      <w:r>
        <w:rPr>
          <w:sz w:val="19"/>
          <w:szCs w:val="19"/>
        </w:rPr>
        <w:t xml:space="preserve">Високо</w:t>
      </w:r>
    </w:p>
    <w:p>
      <w:pPr>
        <w:spacing w:after="80" w:before="0"/>
      </w:pPr>
      <w:r>
        <w:t xml:space="preserve">Договорен представител на един от съсобствениците желае да отдаде под наем съсобствената вещ. Той може да направи това:</w:t>
      </w:r>
    </w:p>
    <w:p>
      <w:pPr>
        <w:spacing w:after="40"/>
        <w:ind w:left="431" w:hanging="360"/>
      </w:pPr>
      <w:r>
        <w:rPr>
          <w:b/>
          <w:bCs/>
        </w:rPr>
        <w:t xml:space="preserve">А) </w:t>
      </w:r>
      <w:r>
        <w:t xml:space="preserve">за срок до три години, без участие на останалите</w:t>
      </w:r>
    </w:p>
    <w:p>
      <w:pPr>
        <w:spacing w:after="40"/>
        <w:ind w:left="431" w:hanging="360"/>
      </w:pPr>
      <w:r>
        <w:rPr>
          <w:b/>
          <w:bCs/>
        </w:rPr>
        <w:t xml:space="preserve">Б) </w:t>
      </w:r>
      <w:r>
        <w:t xml:space="preserve">след като уведоми писмено другите съсобственици</w:t>
      </w:r>
    </w:p>
    <w:p>
      <w:pPr>
        <w:spacing w:after="40"/>
        <w:ind w:left="431" w:hanging="360"/>
      </w:pPr>
      <w:r>
        <w:rPr>
          <w:b/>
          <w:bCs/>
        </w:rPr>
        <w:t xml:space="preserve">В) </w:t>
      </w:r>
      <w:r>
        <w:t xml:space="preserve">само за частта на своя представляван, разделно от тях</w:t>
      </w:r>
    </w:p>
    <w:p>
      <w:pPr>
        <w:spacing w:after="40"/>
        <w:ind w:left="431" w:hanging="360"/>
      </w:pPr>
      <w:r>
        <w:rPr>
          <w:b/>
          <w:bCs/>
        </w:rPr>
        <w:t xml:space="preserve">Г) </w:t>
      </w:r>
      <w:r>
        <w:t xml:space="preserve">съвместно с всички съсобственици на общата вещ</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Представителите не могат да сключват договор за наем на съсобствена вещ, освен съвместно с всички съсобственици (чл. 25, ал. 1 СК). Забраната е поставена на самата фигура на представителя.</w:t>
      </w:r>
    </w:p>
    <w:p>
      <w:pPr>
        <w:spacing w:after="100" w:before="0"/>
      </w:pPr>
      <w:r>
        <w:rPr>
          <w:b/>
          <w:bCs/>
        </w:rPr>
        <w:t xml:space="preserve">Защо А е грешен:  </w:t>
      </w:r>
      <w:r>
        <w:t xml:space="preserve">Тригодишната граница по чл. 229 ЗЗД важи за актовете на обикновено управление, но не преодолява забраната при съсобствена вещ.</w:t>
      </w:r>
    </w:p>
    <w:p>
      <w:pPr>
        <w:spacing w:after="100" w:before="0"/>
      </w:pPr>
      <w:r>
        <w:rPr>
          <w:b/>
          <w:bCs/>
        </w:rPr>
        <w:t xml:space="preserve">Защо Б е грешен:  </w:t>
      </w:r>
      <w:r>
        <w:t xml:space="preserve">Уведомяването не замества участието на останалите съсобственици в самото сключване на договора.</w:t>
      </w:r>
    </w:p>
    <w:p>
      <w:pPr>
        <w:spacing w:after="100" w:before="0"/>
      </w:pPr>
      <w:r>
        <w:rPr>
          <w:b/>
          <w:bCs/>
        </w:rPr>
        <w:t xml:space="preserve">Защо В е грешен:  </w:t>
      </w:r>
      <w:r>
        <w:t xml:space="preserve">Наемът се отнася до ползването на вещта, а не до идеалната част, затова разделно сключване не решава въпроса.</w:t>
      </w:r>
    </w:p>
    <w:p>
      <w:pPr>
        <w:spacing w:after="140" w:before="0"/>
      </w:pPr>
      <w:r>
        <w:rPr>
          <w:b/>
          <w:bCs/>
        </w:rPr>
        <w:t xml:space="preserve">Методическа бележка:  </w:t>
      </w:r>
      <w:r>
        <w:t xml:space="preserve">Проверява специалното ограничение за представителите при наем на съсобствена вещ.</w:t>
      </w:r>
    </w:p>
    <w:p>
      <w:pPr>
        <w:pStyle w:val="Heading2"/>
        <w:spacing w:after="120" w:before="320"/>
      </w:pPr>
      <w:r>
        <w:rPr>
          <w:b/>
          <w:bCs/>
          <w:color w:val="2F5496"/>
          <w:sz w:val="26"/>
          <w:szCs w:val="26"/>
        </w:rPr>
        <w:t xml:space="preserve">Тема 62 — казуси</w:t>
      </w:r>
    </w:p>
    <w:p>
      <w:pPr>
        <w:pStyle w:val="Heading3"/>
        <w:spacing w:after="80" w:before="240"/>
      </w:pPr>
      <w:r>
        <w:rPr>
          <w:b/>
          <w:bCs/>
          <w:sz w:val="24"/>
          <w:szCs w:val="24"/>
        </w:rPr>
        <w:t xml:space="preserve">Казус 1</w:t>
      </w:r>
      <w:r>
        <w:rPr>
          <w:i/>
          <w:iCs/>
          <w:color w:val="767676"/>
          <w:sz w:val="19"/>
          <w:szCs w:val="19"/>
        </w:rPr>
        <w:t xml:space="preserve">   (№ 123 от 156)</w:t>
      </w:r>
    </w:p>
    <w:p>
      <w:pPr>
        <w:spacing w:after="100" w:before="0"/>
      </w:pPr>
      <w:r>
        <w:rPr>
          <w:b/>
          <w:bCs/>
        </w:rPr>
        <w:t xml:space="preserve">Заглавие:  </w:t>
      </w:r>
      <w:r>
        <w:t xml:space="preserve">Офис на приятел и уговорката за парите по-късно</w:t>
      </w:r>
    </w:p>
    <w:p>
      <w:pPr>
        <w:spacing w:after="100" w:before="0"/>
      </w:pPr>
      <w:r>
        <w:rPr>
          <w:b/>
          <w:bCs/>
        </w:rPr>
        <w:t xml:space="preserve">Тема:  </w:t>
      </w:r>
      <w:r>
        <w:t xml:space="preserve">Сключване на договора за наем. Наемната цена като съществен елемент.</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сключване на договора за наем</w:t>
      </w:r>
    </w:p>
    <w:p>
      <w:pPr>
        <w:spacing w:after="40"/>
        <w:ind w:left="504" w:hanging="288"/>
      </w:pPr>
      <w:r>
        <w:t xml:space="preserve">•  съгласие по съществените елементи</w:t>
      </w:r>
    </w:p>
    <w:p>
      <w:pPr>
        <w:spacing w:after="40"/>
        <w:ind w:left="504" w:hanging="288"/>
      </w:pPr>
      <w:r>
        <w:t xml:space="preserve">•  наемна цена</w:t>
      </w:r>
    </w:p>
    <w:p>
      <w:pPr>
        <w:spacing w:after="40"/>
        <w:ind w:left="504" w:hanging="288"/>
      </w:pPr>
      <w:r>
        <w:t xml:space="preserve">•  определяемост на наема</w:t>
      </w:r>
    </w:p>
    <w:p>
      <w:pPr>
        <w:spacing w:after="40"/>
        <w:ind w:left="504" w:hanging="288"/>
      </w:pPr>
      <w:r>
        <w:t xml:space="preserve">•  ползване на чужд имот</w:t>
      </w:r>
    </w:p>
    <w:p>
      <w:pPr>
        <w:spacing w:after="40"/>
        <w:ind w:left="504" w:hanging="288"/>
      </w:pPr>
      <w:r>
        <w:t xml:space="preserve">•  доказване на договора</w:t>
      </w:r>
    </w:p>
    <w:p>
      <w:pPr>
        <w:spacing w:after="40"/>
        <w:ind w:left="504" w:hanging="288"/>
      </w:pPr>
      <w:r>
        <w:t xml:space="preserve">•  незавършено съгласие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съществените елементи на наемния договор;</w:t>
      </w:r>
    </w:p>
    <w:p>
      <w:pPr>
        <w:spacing w:after="40"/>
        <w:ind w:left="504" w:hanging="288"/>
      </w:pPr>
      <w:r>
        <w:t xml:space="preserve">•  да обясни защо цената е съществен елемент;</w:t>
      </w:r>
    </w:p>
    <w:p>
      <w:pPr>
        <w:spacing w:after="40"/>
        <w:ind w:left="504" w:hanging="288"/>
      </w:pPr>
      <w:r>
        <w:t xml:space="preserve">•  да прецени кога наемът е поне определяем;</w:t>
      </w:r>
    </w:p>
    <w:p>
      <w:pPr>
        <w:spacing w:after="40"/>
        <w:ind w:left="504" w:hanging="288"/>
      </w:pPr>
      <w:r>
        <w:t xml:space="preserve">•  да изведе последицата от липсата на съгласие по съществен елемент;</w:t>
      </w:r>
    </w:p>
    <w:p>
      <w:pPr>
        <w:spacing w:after="60" w:before="120"/>
      </w:pPr>
      <w:r>
        <w:rPr>
          <w:b/>
          <w:bCs/>
        </w:rPr>
        <w:t xml:space="preserve">Факти</w:t>
      </w:r>
    </w:p>
    <w:p>
      <w:pPr>
        <w:spacing w:after="80" w:before="0"/>
        <w:jc w:val="both"/>
      </w:pPr>
      <w:r>
        <w:t xml:space="preserve">Собственик допуска свой приятел да ползва за шест месеца празен офис, като казва: „Ще се разберем за парите по-късно." Приятелят влиза и започва дейност. След три месеца собственикът претендира, че има договор за наем при „обичайната цена на района", а ползвателят отговаря, че никога не е поемал задължение за конкретен наем.</w:t>
      </w:r>
    </w:p>
    <w:p>
      <w:pPr>
        <w:spacing w:after="60" w:before="120"/>
      </w:pPr>
      <w:r>
        <w:rPr>
          <w:b/>
          <w:bCs/>
        </w:rPr>
        <w:t xml:space="preserve">Въпроси</w:t>
      </w:r>
    </w:p>
    <w:p>
      <w:pPr>
        <w:spacing w:after="40"/>
        <w:ind w:left="504" w:hanging="288"/>
      </w:pPr>
      <w:r>
        <w:t xml:space="preserve">1.  Достатъчно ли е постигнатото съгласие за възникване на наем?</w:t>
      </w:r>
    </w:p>
    <w:p>
      <w:pPr>
        <w:spacing w:after="40"/>
        <w:ind w:left="504" w:hanging="288"/>
      </w:pPr>
      <w:r>
        <w:t xml:space="preserve">2.  Съществен елемент ли е цената?</w:t>
      </w:r>
    </w:p>
    <w:p>
      <w:pPr>
        <w:spacing w:after="40"/>
        <w:ind w:left="504" w:hanging="288"/>
      </w:pPr>
      <w:r>
        <w:t xml:space="preserve">3.  Може ли да се приеме договор за наем без достатъчна определяемост на наема?</w:t>
      </w:r>
    </w:p>
    <w:p>
      <w:pPr>
        <w:spacing w:after="40"/>
        <w:ind w:left="504" w:hanging="288"/>
      </w:pPr>
      <w:r>
        <w:t xml:space="preserve">4.  Какъв е вероятният извод?</w:t>
      </w:r>
    </w:p>
    <w:p>
      <w:pPr>
        <w:spacing w:after="60" w:before="120"/>
      </w:pPr>
      <w:r>
        <w:rPr>
          <w:b/>
          <w:bCs/>
        </w:rPr>
        <w:t xml:space="preserve">Насоки за решаване</w:t>
      </w:r>
    </w:p>
    <w:p>
      <w:pPr>
        <w:spacing w:after="40"/>
        <w:ind w:left="504" w:hanging="288"/>
      </w:pPr>
      <w:r>
        <w:t xml:space="preserve">•  Установете по какво страните действително са постигнали съгласие.</w:t>
      </w:r>
    </w:p>
    <w:p>
      <w:pPr>
        <w:spacing w:after="40"/>
        <w:ind w:left="504" w:hanging="288"/>
      </w:pPr>
      <w:r>
        <w:t xml:space="preserve">•  Проверете дали е уговорен размер на наема или поне критерий за определянето му.</w:t>
      </w:r>
    </w:p>
    <w:p>
      <w:pPr>
        <w:spacing w:after="40"/>
        <w:ind w:left="504" w:hanging="288"/>
      </w:pPr>
      <w:r>
        <w:t xml:space="preserve">•  Преценете дали позоваването на обичайната цена на района може да замести липсваща уговорка.</w:t>
      </w:r>
    </w:p>
    <w:p>
      <w:pPr>
        <w:spacing w:after="40"/>
        <w:ind w:left="504" w:hanging="288"/>
      </w:pPr>
      <w:r>
        <w:t xml:space="preserve">•  Съобразете какво следва, ако съгласие по съществен елемент липсва.</w:t>
      </w:r>
    </w:p>
    <w:p>
      <w:pPr>
        <w:spacing w:after="60" w:before="120"/>
      </w:pPr>
      <w:r>
        <w:rPr>
          <w:b/>
          <w:bCs/>
        </w:rPr>
        <w:t xml:space="preserve">Примерен отговор</w:t>
      </w:r>
    </w:p>
    <w:p>
      <w:pPr>
        <w:spacing w:after="80" w:before="0"/>
        <w:jc w:val="both"/>
      </w:pPr>
      <w:r>
        <w:t xml:space="preserve">1. Не, ако липсва съгласие по съществен елемент. Наемът е консенсуален договор и по чл. 228 ЗЗД възниква със съгласието наемодателят да предостави вещта за временно ползване, а наемателят да плати определена цена. Изявлението „Ще се разберем за парите по-късно“ показва, че страните съзнателно са отложили съгласието именно по цената, поради което допускането на приятеля в офиса не завършва договора.</w:t>
      </w:r>
    </w:p>
    <w:p>
      <w:pPr>
        <w:spacing w:after="80" w:before="0"/>
        <w:jc w:val="both"/>
      </w:pPr>
      <w:r>
        <w:t xml:space="preserve">2. Да, цената е съществен елемент на наема. Тя е част от законовото определение по чл. 228 ЗЗД и е признакът, който отграничава наема от безвъзмездното предоставяне за временно ползване по чл. 243 ЗЗД. Без съгласие по нея не е налице договорът, на който собственикът основава претенцията си.</w:t>
      </w:r>
    </w:p>
    <w:p>
      <w:pPr>
        <w:spacing w:after="80" w:before="0"/>
        <w:jc w:val="both"/>
      </w:pPr>
      <w:r>
        <w:t xml:space="preserve">3. Не по общото гражданско правило. Съдържанието на договора се определя от волята на страните (чл. 9 ЗЗД) и липсваща уговорка за наемната цена не се замества с обичайната пазарна цена, освен когато закон изрично предвижда такова допълване. Позоваването на „обичайната цена на района“ след три месеца ползване е едностранна преценка на собственика, а не уговорен критерий за определяемост.</w:t>
      </w:r>
    </w:p>
    <w:p>
      <w:pPr>
        <w:spacing w:after="80" w:before="0"/>
        <w:jc w:val="both"/>
      </w:pPr>
      <w:r>
        <w:t xml:space="preserve">4. Най-вероятно не е доказан завършен договор за наем, ако не е уговорен поне определяем размер на наемната цена. Тежестта да установи съгласието по цената носи собственикът, който се позовава на наемното правоотношение (чл. 154 ал. 1 ГПК), а той разполага единствено с изявление, отлагащо тази уговорка.</w:t>
      </w:r>
    </w:p>
    <w:p>
      <w:pPr>
        <w:spacing w:after="60" w:before="120"/>
      </w:pPr>
      <w:r>
        <w:rPr>
          <w:b/>
          <w:bCs/>
        </w:rPr>
        <w:t xml:space="preserve">Кратък извод</w:t>
      </w:r>
    </w:p>
    <w:p>
      <w:pPr>
        <w:spacing w:after="80" w:before="0"/>
        <w:jc w:val="both"/>
      </w:pPr>
      <w:r>
        <w:t xml:space="preserve">Наемът не възниква без съгласие по съществените си елементи, а цената е такъв елемент. Щом не е уговорен поне определяем размер на наемната цена, завършен договор за наем най-вероятно не е доказан.</w:t>
      </w:r>
    </w:p>
    <w:p>
      <w:pPr>
        <w:spacing w:after="60" w:before="120"/>
      </w:pPr>
      <w:r>
        <w:rPr>
          <w:b/>
          <w:bCs/>
        </w:rPr>
        <w:t xml:space="preserve">Често срещани грешки</w:t>
      </w:r>
    </w:p>
    <w:p>
      <w:pPr>
        <w:spacing w:after="40"/>
        <w:ind w:left="504" w:hanging="288"/>
      </w:pPr>
      <w:r>
        <w:t xml:space="preserve">•  Да се извежда сключен наем само от допуснатото ползване и започналата дейност.</w:t>
      </w:r>
    </w:p>
    <w:p>
      <w:pPr>
        <w:spacing w:after="40"/>
        <w:ind w:left="504" w:hanging="288"/>
      </w:pPr>
      <w:r>
        <w:t xml:space="preserve">•  Да се приема, че обичайното за района замества уговорка между страните.</w:t>
      </w:r>
    </w:p>
    <w:p>
      <w:pPr>
        <w:spacing w:after="40"/>
        <w:ind w:left="504" w:hanging="288"/>
      </w:pPr>
      <w:r>
        <w:t xml:space="preserve">•  Да се смесва определяемостта на цената с последващото ѝ договаряне.</w:t>
      </w:r>
    </w:p>
    <w:p>
      <w:pPr>
        <w:spacing w:after="40"/>
        <w:ind w:left="504" w:hanging="288"/>
      </w:pPr>
      <w:r>
        <w:t xml:space="preserve">•  Да се пропуска, че липсата на съгласие по съществен елемент пречи на възникването на договора.</w:t>
      </w:r>
    </w:p>
    <w:p>
      <w:pPr>
        <w:pStyle w:val="Heading3"/>
        <w:spacing w:after="80" w:before="240"/>
      </w:pPr>
      <w:r>
        <w:rPr>
          <w:b/>
          <w:bCs/>
          <w:sz w:val="24"/>
          <w:szCs w:val="24"/>
        </w:rPr>
        <w:t xml:space="preserve">Казус 2</w:t>
      </w:r>
      <w:r>
        <w:rPr>
          <w:i/>
          <w:iCs/>
          <w:color w:val="767676"/>
          <w:sz w:val="19"/>
          <w:szCs w:val="19"/>
        </w:rPr>
        <w:t xml:space="preserve">   (№ 124 от 156)</w:t>
      </w:r>
    </w:p>
    <w:p>
      <w:pPr>
        <w:spacing w:after="100" w:before="0"/>
      </w:pPr>
      <w:r>
        <w:rPr>
          <w:b/>
          <w:bCs/>
        </w:rPr>
        <w:t xml:space="preserve">Заглавие:  </w:t>
      </w:r>
      <w:r>
        <w:t xml:space="preserve">Петнадесетгодишен наем на складово помещение</w:t>
      </w:r>
    </w:p>
    <w:p>
      <w:pPr>
        <w:spacing w:after="100" w:before="0"/>
      </w:pPr>
      <w:r>
        <w:rPr>
          <w:b/>
          <w:bCs/>
        </w:rPr>
        <w:t xml:space="preserve">Тема:  </w:t>
      </w:r>
      <w:r>
        <w:t xml:space="preserve">Срок на наемния договор. Последици от превишаване на законовия максимум.</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срок на наема</w:t>
      </w:r>
    </w:p>
    <w:p>
      <w:pPr>
        <w:spacing w:after="40"/>
        <w:ind w:left="504" w:hanging="288"/>
      </w:pPr>
      <w:r>
        <w:t xml:space="preserve">•  законово ограничение на продължителността</w:t>
      </w:r>
    </w:p>
    <w:p>
      <w:pPr>
        <w:spacing w:after="40"/>
        <w:ind w:left="504" w:hanging="288"/>
      </w:pPr>
      <w:r>
        <w:t xml:space="preserve">•  прекомерен срок</w:t>
      </w:r>
    </w:p>
    <w:p>
      <w:pPr>
        <w:spacing w:after="40"/>
        <w:ind w:left="504" w:hanging="288"/>
      </w:pPr>
      <w:r>
        <w:t xml:space="preserve">•  свеждане до допустимия максимум</w:t>
      </w:r>
    </w:p>
    <w:p>
      <w:pPr>
        <w:spacing w:after="40"/>
        <w:ind w:left="504" w:hanging="288"/>
      </w:pPr>
      <w:r>
        <w:t xml:space="preserve">•  нищожност на целия договор</w:t>
      </w:r>
    </w:p>
    <w:p>
      <w:pPr>
        <w:spacing w:after="40"/>
        <w:ind w:left="504" w:hanging="288"/>
      </w:pPr>
      <w:r>
        <w:t xml:space="preserve">•  действие на наемното отношение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че законът ограничава максималната продължителност на наема;</w:t>
      </w:r>
    </w:p>
    <w:p>
      <w:pPr>
        <w:spacing w:after="40"/>
        <w:ind w:left="504" w:hanging="288"/>
      </w:pPr>
      <w:r>
        <w:t xml:space="preserve">•  да прецени последицата от уговорен по-дълъг срок;</w:t>
      </w:r>
    </w:p>
    <w:p>
      <w:pPr>
        <w:spacing w:after="40"/>
        <w:ind w:left="504" w:hanging="288"/>
      </w:pPr>
      <w:r>
        <w:t xml:space="preserve">•  да разграничи засягането на срока от нищожност на целия договор;</w:t>
      </w:r>
    </w:p>
    <w:p>
      <w:pPr>
        <w:spacing w:after="40"/>
        <w:ind w:left="504" w:hanging="288"/>
      </w:pPr>
      <w:r>
        <w:t xml:space="preserve">•  да определи докога наемното отношение поражда действие;</w:t>
      </w:r>
    </w:p>
    <w:p>
      <w:pPr>
        <w:spacing w:after="60" w:before="120"/>
      </w:pPr>
      <w:r>
        <w:rPr>
          <w:b/>
          <w:bCs/>
        </w:rPr>
        <w:t xml:space="preserve">Факти</w:t>
      </w:r>
    </w:p>
    <w:p>
      <w:pPr>
        <w:spacing w:after="80" w:before="0"/>
        <w:jc w:val="both"/>
      </w:pPr>
      <w:r>
        <w:t xml:space="preserve">„Логистик Трейд“ ЕООД, което по предмет на дейност отдава под наем собствени складови бази, сключва на 3 февруари 2025 г. договор с „Мебел Стил“ ООД за складово помещение от 800 кв. м в индустриална зона край Пловдив. Срокът е уговорен на 15 години, а месечният наем — 4 200 евро, с предвидено годишно индексиране. Наемателят влага 60 000 евро в стелажна система и в противопожарна инсталация именно защото разчита на дългия срок. Осемнадесет месеца по-късно пазарните наеми в района спадат осезаемо и „Мебел Стил“ ООД иска да се освободи от договора. Дружеството възразява, че наемен договор за срок над десет години е недопустим и че поради превишаването на законовия максимум целият договор е нищожен, а платените досега наеми подлежат на връщане като дадени без основание. Наемодателят отговаря, че сделката е търговска и че дори ограничението да важи, то не води до нищожност на цялото наемно отношение.</w:t>
      </w:r>
    </w:p>
    <w:p>
      <w:pPr>
        <w:spacing w:after="60" w:before="120"/>
      </w:pPr>
      <w:r>
        <w:rPr>
          <w:b/>
          <w:bCs/>
        </w:rPr>
        <w:t xml:space="preserve">Въпроси</w:t>
      </w:r>
    </w:p>
    <w:p>
      <w:pPr>
        <w:spacing w:after="40"/>
        <w:ind w:left="504" w:hanging="288"/>
      </w:pPr>
      <w:r>
        <w:t xml:space="preserve">1.  Валиден ли е договорът?</w:t>
      </w:r>
    </w:p>
    <w:p>
      <w:pPr>
        <w:spacing w:after="40"/>
        <w:ind w:left="504" w:hanging="288"/>
      </w:pPr>
      <w:r>
        <w:t xml:space="preserve">2.  Какво е значението на прекомерния срок?</w:t>
      </w:r>
    </w:p>
    <w:p>
      <w:pPr>
        <w:spacing w:after="40"/>
        <w:ind w:left="504" w:hanging="288"/>
      </w:pPr>
      <w:r>
        <w:t xml:space="preserve">3.  Превръща ли той целия договор в нищожен?</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какво ограничение поставя законът за продължителността на наема.</w:t>
      </w:r>
    </w:p>
    <w:p>
      <w:pPr>
        <w:spacing w:after="40"/>
        <w:ind w:left="504" w:hanging="288"/>
      </w:pPr>
      <w:r>
        <w:t xml:space="preserve">•  Преценете дали превишаването засяга целия договор или само уговорения срок.</w:t>
      </w:r>
    </w:p>
    <w:p>
      <w:pPr>
        <w:spacing w:after="40"/>
        <w:ind w:left="504" w:hanging="288"/>
      </w:pPr>
      <w:r>
        <w:t xml:space="preserve">•  Съобразете какво предвижда общото правило при прекомерен срок.</w:t>
      </w:r>
    </w:p>
    <w:p>
      <w:pPr>
        <w:spacing w:after="40"/>
        <w:ind w:left="504" w:hanging="288"/>
      </w:pPr>
      <w:r>
        <w:t xml:space="preserve">•  Определете за какъв период отношението остава действащо.</w:t>
      </w:r>
    </w:p>
    <w:p>
      <w:pPr>
        <w:spacing w:after="60" w:before="120"/>
      </w:pPr>
      <w:r>
        <w:rPr>
          <w:b/>
          <w:bCs/>
        </w:rPr>
        <w:t xml:space="preserve">Примерен отговор</w:t>
      </w:r>
    </w:p>
    <w:p>
      <w:pPr>
        <w:spacing w:after="80" w:before="0"/>
        <w:jc w:val="both"/>
      </w:pPr>
      <w:r>
        <w:t xml:space="preserve">1. Договорът не е непременно нищожен изцяло.</w:t>
      </w:r>
    </w:p>
    <w:p>
      <w:pPr>
        <w:spacing w:after="80" w:before="0"/>
        <w:jc w:val="both"/>
      </w:pPr>
      <w:r>
        <w:t xml:space="preserve">2. Законът ограничава максималната продължителност на наема. Ограничението от десет години обаче не важи, когато наемът е търговска сделка (чл. 229, ал. 1 ЗЗД).</w:t>
      </w:r>
    </w:p>
    <w:p>
      <w:pPr>
        <w:spacing w:after="80" w:before="0"/>
        <w:jc w:val="both"/>
      </w:pPr>
      <w:r>
        <w:t xml:space="preserve">3. Не, по общото правило прекомерният срок се свежда до допустимия максимум, а не унищожава изцяло наемното отношение.</w:t>
      </w:r>
    </w:p>
    <w:p>
      <w:pPr>
        <w:spacing w:after="80" w:before="0"/>
        <w:jc w:val="both"/>
      </w:pPr>
      <w:r>
        <w:t xml:space="preserve">4. Ако наемът тук е търговска сделка — а отдаването на склад от търговец в кръга на занятието му е точно такава, — 15-годишният срок е валиден. Само ако сделката не е търговска, договорът не е недействителен, а се свежда до законния максимум и се смята действащ до изтичането му (чл. 229, ал. 3 ЗЗД).</w:t>
      </w:r>
    </w:p>
    <w:p>
      <w:pPr>
        <w:spacing w:after="60" w:before="120"/>
      </w:pPr>
      <w:r>
        <w:rPr>
          <w:b/>
          <w:bCs/>
        </w:rPr>
        <w:t xml:space="preserve">Кратък извод</w:t>
      </w:r>
    </w:p>
    <w:p>
      <w:pPr>
        <w:spacing w:after="80" w:before="0"/>
        <w:jc w:val="both"/>
      </w:pPr>
      <w:r>
        <w:t xml:space="preserve">Десетгодишното ограничение по чл. 229, ал. 1 ЗЗД не се прилага при търговска сделка; извън търговския оборот по-дългият срок не влече недействителност, а свеждане до законния максимум (чл. 229, ал. 3 ЗЗД).</w:t>
      </w:r>
    </w:p>
    <w:p>
      <w:pPr>
        <w:spacing w:after="60" w:before="120"/>
      </w:pPr>
      <w:r>
        <w:rPr>
          <w:b/>
          <w:bCs/>
        </w:rPr>
        <w:t xml:space="preserve">Често срещани грешки</w:t>
      </w:r>
    </w:p>
    <w:p>
      <w:pPr>
        <w:spacing w:after="40"/>
        <w:ind w:left="504" w:hanging="288"/>
      </w:pPr>
      <w:r>
        <w:t xml:space="preserve">•  Да се обявява целият договор за нищожен само заради дългия срок.</w:t>
      </w:r>
    </w:p>
    <w:p>
      <w:pPr>
        <w:spacing w:after="40"/>
        <w:ind w:left="504" w:hanging="288"/>
      </w:pPr>
      <w:r>
        <w:t xml:space="preserve">•  Да се прилага десетгодишният таван и към наем, който е търговска сделка — за него ограничението не важи.</w:t>
      </w:r>
    </w:p>
    <w:p>
      <w:pPr>
        <w:spacing w:after="40"/>
        <w:ind w:left="504" w:hanging="288"/>
      </w:pPr>
      <w:r>
        <w:t xml:space="preserve">•  Да се смесва недействителността на уговорка с недействителност на цялото отношение.</w:t>
      </w:r>
    </w:p>
    <w:p>
      <w:pPr>
        <w:spacing w:after="40"/>
        <w:ind w:left="504" w:hanging="288"/>
      </w:pPr>
      <w:r>
        <w:t xml:space="preserve">•  Да се пропуска, че договорът запазва действие за допустимия период.</w:t>
      </w:r>
    </w:p>
    <w:p>
      <w:r>
        <w:br w:type="page"/>
      </w:r>
    </w:p>
    <w:p>
      <w:pPr>
        <w:pStyle w:val="Heading1"/>
        <w:spacing w:after="80"/>
      </w:pPr>
      <w:r>
        <w:rPr>
          <w:b/>
          <w:bCs/>
          <w:color w:val="2F5496"/>
          <w:sz w:val="30"/>
          <w:szCs w:val="30"/>
        </w:rPr>
        <w:t xml:space="preserve">Тема 63. Задължения на страните по наемния договор</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Предаване на вещта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622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Опис на състоянието на вещта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623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Обезпечаване на спокойното ползване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624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Поддържане в надлежно състояние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625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Средства при неизпълнено поддържане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626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Наемна цена и давност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627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Пазене и ползване на вещта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628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Връщане на вещта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629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Подобрения без съгласие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630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Забавено връщане на вещта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Кафене с недостатъчна електрическа инсталация</w:t>
      </w:r>
    </w:p>
    <w:p>
      <w:pPr>
        <w:spacing w:after="40"/>
      </w:pPr>
      <w:r>
        <w:rPr>
          <w:b/>
          <w:bCs/>
        </w:rPr>
        <w:t xml:space="preserve">Казус 2 (Високо): </w:t>
      </w:r>
      <w:r>
        <w:t xml:space="preserve">Премълчан теч в банята и увреденият съседен имот</w:t>
      </w:r>
    </w:p>
    <w:p>
      <w:pPr>
        <w:pStyle w:val="Heading2"/>
        <w:spacing w:after="120" w:before="280"/>
      </w:pPr>
      <w:r>
        <w:rPr>
          <w:b/>
          <w:bCs/>
          <w:color w:val="2F5496"/>
          <w:sz w:val="26"/>
          <w:szCs w:val="26"/>
        </w:rPr>
        <w:t xml:space="preserve">Тема 63 — тестови въпроси</w:t>
      </w:r>
    </w:p>
    <w:p>
      <w:pPr>
        <w:pStyle w:val="Heading3"/>
        <w:spacing w:after="60" w:before="240"/>
      </w:pPr>
      <w:r>
        <w:rPr>
          <w:b/>
          <w:bCs/>
          <w:sz w:val="24"/>
          <w:szCs w:val="24"/>
        </w:rPr>
        <w:t xml:space="preserve">Въпрос 1</w:t>
      </w:r>
      <w:r>
        <w:rPr>
          <w:i/>
          <w:iCs/>
          <w:color w:val="767676"/>
          <w:sz w:val="19"/>
          <w:szCs w:val="19"/>
        </w:rPr>
        <w:t xml:space="preserve">   (№ 621 от 780)</w:t>
      </w:r>
    </w:p>
    <w:p>
      <w:pPr>
        <w:spacing w:after="100"/>
      </w:pPr>
      <w:r>
        <w:rPr>
          <w:b/>
          <w:bCs/>
          <w:sz w:val="19"/>
          <w:szCs w:val="19"/>
        </w:rPr>
        <w:t xml:space="preserve">Подтема: </w:t>
      </w:r>
      <w:r>
        <w:rPr>
          <w:sz w:val="19"/>
          <w:szCs w:val="19"/>
        </w:rPr>
        <w:t xml:space="preserve">Предаване на вещта</w:t>
      </w:r>
      <w:r>
        <w:rPr>
          <w:b/>
          <w:bCs/>
          <w:sz w:val="19"/>
          <w:szCs w:val="19"/>
        </w:rPr>
        <w:t xml:space="preserve">     Ниво: </w:t>
      </w:r>
      <w:r>
        <w:rPr>
          <w:sz w:val="19"/>
          <w:szCs w:val="19"/>
        </w:rPr>
        <w:t xml:space="preserve">Базово</w:t>
      </w:r>
    </w:p>
    <w:p>
      <w:pPr>
        <w:spacing w:after="80" w:before="0"/>
      </w:pPr>
      <w:r>
        <w:t xml:space="preserve">В какво състояние наемодателят дължи да предаде наетата вещ?</w:t>
      </w:r>
    </w:p>
    <w:p>
      <w:pPr>
        <w:spacing w:after="40"/>
        <w:ind w:left="431" w:hanging="360"/>
      </w:pPr>
      <w:r>
        <w:rPr>
          <w:b/>
          <w:bCs/>
        </w:rPr>
        <w:t xml:space="preserve">А) </w:t>
      </w:r>
      <w:r>
        <w:t xml:space="preserve">в състояние, годно за ползване по предназначение</w:t>
      </w:r>
    </w:p>
    <w:p>
      <w:pPr>
        <w:spacing w:after="40"/>
        <w:ind w:left="431" w:hanging="360"/>
      </w:pPr>
      <w:r>
        <w:rPr>
          <w:b/>
          <w:bCs/>
        </w:rPr>
        <w:t xml:space="preserve">Б) </w:t>
      </w:r>
      <w:r>
        <w:t xml:space="preserve">в състояние, което наемателят е описал в договора</w:t>
      </w:r>
    </w:p>
    <w:p>
      <w:pPr>
        <w:spacing w:after="40"/>
        <w:ind w:left="431" w:hanging="360"/>
      </w:pPr>
      <w:r>
        <w:rPr>
          <w:b/>
          <w:bCs/>
        </w:rPr>
        <w:t xml:space="preserve">В) </w:t>
      </w:r>
      <w:r>
        <w:t xml:space="preserve">в ново състояние, освен ако вещта е втора употреба</w:t>
      </w:r>
    </w:p>
    <w:p>
      <w:pPr>
        <w:spacing w:after="40"/>
        <w:ind w:left="431" w:hanging="360"/>
      </w:pPr>
      <w:r>
        <w:rPr>
          <w:b/>
          <w:bCs/>
        </w:rPr>
        <w:t xml:space="preserve">Г) </w:t>
      </w:r>
      <w:r>
        <w:t xml:space="preserve">в състояние, отговарящо на платената наемна цена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Наемодателят предава фактическата власт върху вещта в състояние, годно за ползване по предназначение (чл. 230 ЗЗД). Оттук следва и задължението вещта да се пази в състоянието от сключването на договора, включително чрез необходим ремонт, и да се предаде с принадлежностите, документите и указанията към нея.</w:t>
      </w:r>
    </w:p>
    <w:p>
      <w:pPr>
        <w:spacing w:after="100" w:before="0"/>
      </w:pPr>
      <w:r>
        <w:rPr>
          <w:b/>
          <w:bCs/>
        </w:rPr>
        <w:t xml:space="preserve">Защо Б е грешен:  </w:t>
      </w:r>
      <w:r>
        <w:t xml:space="preserve">Описанието в договора очертава вещта, но мярката за годността ѝ е предназначението, за което тя се наема.</w:t>
      </w:r>
    </w:p>
    <w:p>
      <w:pPr>
        <w:spacing w:after="100" w:before="0"/>
      </w:pPr>
      <w:r>
        <w:rPr>
          <w:b/>
          <w:bCs/>
        </w:rPr>
        <w:t xml:space="preserve">Защо В е грешен:  </w:t>
      </w:r>
      <w:r>
        <w:t xml:space="preserve">Законът не изисква нова вещ — изисква вещ, годна за уговореното ползване; наета може да бъде и употребявана вещ.</w:t>
      </w:r>
    </w:p>
    <w:p>
      <w:pPr>
        <w:spacing w:after="100" w:before="0"/>
      </w:pPr>
      <w:r>
        <w:rPr>
          <w:b/>
          <w:bCs/>
        </w:rPr>
        <w:t xml:space="preserve">Защо Г е грешен:  </w:t>
      </w:r>
      <w:r>
        <w:t xml:space="preserve">Размерът на наемната цена не променя стандарта за предаване; при недостатъци се прилага чл. 230, ал. 2 и 3 ЗЗД.</w:t>
      </w:r>
    </w:p>
    <w:p>
      <w:pPr>
        <w:spacing w:after="140" w:before="0"/>
      </w:pPr>
      <w:r>
        <w:rPr>
          <w:b/>
          <w:bCs/>
        </w:rPr>
        <w:t xml:space="preserve">Методическа бележка:  </w:t>
      </w:r>
      <w:r>
        <w:t xml:space="preserve">Проверява дали студентът свързва дължимото състояние на вещта с предназначението на ползването, а не с цената или с описанието.</w:t>
      </w:r>
    </w:p>
    <w:p>
      <w:pPr>
        <w:pStyle w:val="Heading3"/>
        <w:spacing w:after="60" w:before="240"/>
      </w:pPr>
      <w:r>
        <w:rPr>
          <w:b/>
          <w:bCs/>
          <w:sz w:val="24"/>
          <w:szCs w:val="24"/>
        </w:rPr>
        <w:t xml:space="preserve">Въпрос 2</w:t>
      </w:r>
      <w:r>
        <w:rPr>
          <w:i/>
          <w:iCs/>
          <w:color w:val="767676"/>
          <w:sz w:val="19"/>
          <w:szCs w:val="19"/>
        </w:rPr>
        <w:t xml:space="preserve">   (№ 622 от 780)</w:t>
      </w:r>
    </w:p>
    <w:p>
      <w:pPr>
        <w:spacing w:after="100"/>
      </w:pPr>
      <w:r>
        <w:rPr>
          <w:b/>
          <w:bCs/>
          <w:sz w:val="19"/>
          <w:szCs w:val="19"/>
        </w:rPr>
        <w:t xml:space="preserve">Подтема: </w:t>
      </w:r>
      <w:r>
        <w:rPr>
          <w:sz w:val="19"/>
          <w:szCs w:val="19"/>
        </w:rPr>
        <w:t xml:space="preserve">Опис на състоянието на вещта</w:t>
      </w:r>
      <w:r>
        <w:rPr>
          <w:b/>
          <w:bCs/>
          <w:sz w:val="19"/>
          <w:szCs w:val="19"/>
        </w:rPr>
        <w:t xml:space="preserve">     Ниво: </w:t>
      </w:r>
      <w:r>
        <w:rPr>
          <w:sz w:val="19"/>
          <w:szCs w:val="19"/>
        </w:rPr>
        <w:t xml:space="preserve">Базово</w:t>
      </w:r>
    </w:p>
    <w:p>
      <w:pPr>
        <w:spacing w:after="80" w:before="0"/>
      </w:pPr>
      <w:r>
        <w:t xml:space="preserve">Какво следва, ако страните не са съставили опис при предаването на вещта?</w:t>
      </w:r>
    </w:p>
    <w:p>
      <w:pPr>
        <w:spacing w:after="40"/>
        <w:ind w:left="431" w:hanging="360"/>
      </w:pPr>
      <w:r>
        <w:rPr>
          <w:b/>
          <w:bCs/>
        </w:rPr>
        <w:t xml:space="preserve">А) </w:t>
      </w:r>
      <w:r>
        <w:t xml:space="preserve">договорът се смята за несключен, докато описът не бъде съставен</w:t>
      </w:r>
    </w:p>
    <w:p>
      <w:pPr>
        <w:spacing w:after="40"/>
        <w:ind w:left="431" w:hanging="360"/>
      </w:pPr>
      <w:r>
        <w:rPr>
          <w:b/>
          <w:bCs/>
        </w:rPr>
        <w:t xml:space="preserve">Б) </w:t>
      </w:r>
      <w:r>
        <w:t xml:space="preserve">действа оборима презумпция, че вещта е предадена точно</w:t>
      </w:r>
    </w:p>
    <w:p>
      <w:pPr>
        <w:spacing w:after="40"/>
        <w:ind w:left="431" w:hanging="360"/>
      </w:pPr>
      <w:r>
        <w:rPr>
          <w:b/>
          <w:bCs/>
        </w:rPr>
        <w:t xml:space="preserve">В) </w:t>
      </w:r>
      <w:r>
        <w:t xml:space="preserve">наемателят губи възраженията си за скрити недостатъци</w:t>
      </w:r>
    </w:p>
    <w:p>
      <w:pPr>
        <w:spacing w:after="40"/>
        <w:ind w:left="431" w:hanging="360"/>
      </w:pPr>
      <w:r>
        <w:rPr>
          <w:b/>
          <w:bCs/>
        </w:rPr>
        <w:t xml:space="preserve">Г) </w:t>
      </w:r>
      <w:r>
        <w:t xml:space="preserve">описът се съставя служебно от съда при спор между тях</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Описът служи да отбележи възраженията на наемателя за състоянието на вещта. Липсва ли той, действа оборима презумпция за точно изпълнение на задължението за предаване по чл. 230 ЗЗД, тоест тежестта да докаже недостатъците пада върху наемателя.</w:t>
      </w:r>
    </w:p>
    <w:p>
      <w:pPr>
        <w:spacing w:after="100" w:before="0"/>
      </w:pPr>
      <w:r>
        <w:rPr>
          <w:b/>
          <w:bCs/>
        </w:rPr>
        <w:t xml:space="preserve">Защо А е грешен:  </w:t>
      </w:r>
      <w:r>
        <w:t xml:space="preserve">Описът не е условие за сключването на договора, а доказателствено средство за състоянието на вещта.</w:t>
      </w:r>
    </w:p>
    <w:p>
      <w:pPr>
        <w:spacing w:after="100" w:before="0"/>
      </w:pPr>
      <w:r>
        <w:rPr>
          <w:b/>
          <w:bCs/>
        </w:rPr>
        <w:t xml:space="preserve">Защо В е грешен:  </w:t>
      </w:r>
      <w:r>
        <w:t xml:space="preserve">Презумпцията е оборима: наемателят може да я опровергае и да се позове на чл. 230, ал. 2 и 3 ЗЗД.</w:t>
      </w:r>
    </w:p>
    <w:p>
      <w:pPr>
        <w:spacing w:after="100" w:before="0"/>
      </w:pPr>
      <w:r>
        <w:rPr>
          <w:b/>
          <w:bCs/>
        </w:rPr>
        <w:t xml:space="preserve">Защо Г е грешен:  </w:t>
      </w:r>
      <w:r>
        <w:t xml:space="preserve">Съставянето на опис зависи от волята на страните; съдът не го изготвя вместо тях.</w:t>
      </w:r>
    </w:p>
    <w:p>
      <w:pPr>
        <w:spacing w:after="140" w:before="0"/>
      </w:pPr>
      <w:r>
        <w:rPr>
          <w:b/>
          <w:bCs/>
        </w:rPr>
        <w:t xml:space="preserve">Методическа бележка:  </w:t>
      </w:r>
      <w:r>
        <w:t xml:space="preserve">Проверява разбирането за доказателственото значение на описа и за оборимия характер на презумпцията.</w:t>
      </w:r>
    </w:p>
    <w:p>
      <w:pPr>
        <w:pStyle w:val="Heading3"/>
        <w:spacing w:after="60" w:before="240"/>
      </w:pPr>
      <w:r>
        <w:rPr>
          <w:b/>
          <w:bCs/>
          <w:sz w:val="24"/>
          <w:szCs w:val="24"/>
        </w:rPr>
        <w:t xml:space="preserve">Въпрос 3</w:t>
      </w:r>
      <w:r>
        <w:rPr>
          <w:i/>
          <w:iCs/>
          <w:color w:val="767676"/>
          <w:sz w:val="19"/>
          <w:szCs w:val="19"/>
        </w:rPr>
        <w:t xml:space="preserve">   (№ 623 от 780)</w:t>
      </w:r>
    </w:p>
    <w:p>
      <w:pPr>
        <w:spacing w:after="100"/>
      </w:pPr>
      <w:r>
        <w:rPr>
          <w:b/>
          <w:bCs/>
          <w:sz w:val="19"/>
          <w:szCs w:val="19"/>
        </w:rPr>
        <w:t xml:space="preserve">Подтема: </w:t>
      </w:r>
      <w:r>
        <w:rPr>
          <w:sz w:val="19"/>
          <w:szCs w:val="19"/>
        </w:rPr>
        <w:t xml:space="preserve">Обезпечаване на спокойното ползване</w:t>
      </w:r>
      <w:r>
        <w:rPr>
          <w:b/>
          <w:bCs/>
          <w:sz w:val="19"/>
          <w:szCs w:val="19"/>
        </w:rPr>
        <w:t xml:space="preserve">     Ниво: </w:t>
      </w:r>
      <w:r>
        <w:rPr>
          <w:sz w:val="19"/>
          <w:szCs w:val="19"/>
        </w:rPr>
        <w:t xml:space="preserve">Средно</w:t>
      </w:r>
    </w:p>
    <w:p>
      <w:pPr>
        <w:spacing w:after="80" w:before="0"/>
      </w:pPr>
      <w:r>
        <w:t xml:space="preserve">Какви действия по наетата вещ може да предприеме наемодателят през време на наема без съгласието на наемателя?</w:t>
      </w:r>
    </w:p>
    <w:p>
      <w:pPr>
        <w:spacing w:after="40"/>
        <w:ind w:left="431" w:hanging="360"/>
      </w:pPr>
      <w:r>
        <w:rPr>
          <w:b/>
          <w:bCs/>
        </w:rPr>
        <w:t xml:space="preserve">А) </w:t>
      </w:r>
      <w:r>
        <w:t xml:space="preserve">промените, които повишават стойността на вещта</w:t>
      </w:r>
    </w:p>
    <w:p>
      <w:pPr>
        <w:spacing w:after="40"/>
        <w:ind w:left="431" w:hanging="360"/>
      </w:pPr>
      <w:r>
        <w:rPr>
          <w:b/>
          <w:bCs/>
        </w:rPr>
        <w:t xml:space="preserve">Б) </w:t>
      </w:r>
      <w:r>
        <w:t xml:space="preserve">промените, наложени от договор с трето лице</w:t>
      </w:r>
    </w:p>
    <w:p>
      <w:pPr>
        <w:spacing w:after="40"/>
        <w:ind w:left="431" w:hanging="360"/>
      </w:pPr>
      <w:r>
        <w:rPr>
          <w:b/>
          <w:bCs/>
        </w:rPr>
        <w:t xml:space="preserve">В) </w:t>
      </w:r>
      <w:r>
        <w:t xml:space="preserve">поправките, необходими за запазване на вещта</w:t>
      </w:r>
    </w:p>
    <w:p>
      <w:pPr>
        <w:spacing w:after="40"/>
        <w:ind w:left="431" w:hanging="360"/>
      </w:pPr>
      <w:r>
        <w:rPr>
          <w:b/>
          <w:bCs/>
        </w:rPr>
        <w:t xml:space="preserve">Г) </w:t>
      </w:r>
      <w:r>
        <w:t xml:space="preserve">промените, поискани от съсобственик на вещта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Задължението за обезпечаване на спокойното ползване изисква наемодателят да се въздържа от действия, които пречат на наемателя. Той може да извършва необходимите поправки — тези, които и без това дължи по чл. 231, ал. 2 ЗЗД, — докато другите промени изискват съгласието на наемателя.</w:t>
      </w:r>
    </w:p>
    <w:p>
      <w:pPr>
        <w:spacing w:after="100" w:before="0"/>
      </w:pPr>
      <w:r>
        <w:rPr>
          <w:b/>
          <w:bCs/>
        </w:rPr>
        <w:t xml:space="preserve">Защо А е грешен:  </w:t>
      </w:r>
      <w:r>
        <w:t xml:space="preserve">Повишаването на стойността е интерес на наемодателя, но не оправдава намеса в ползването без съгласие.</w:t>
      </w:r>
    </w:p>
    <w:p>
      <w:pPr>
        <w:spacing w:after="100" w:before="0"/>
      </w:pPr>
      <w:r>
        <w:rPr>
          <w:b/>
          <w:bCs/>
        </w:rPr>
        <w:t xml:space="preserve">Защо Б е грешен:  </w:t>
      </w:r>
      <w:r>
        <w:t xml:space="preserve">Договор с трето лице не може да влоши положението на наемателя; напротив, наемодателят дължи съдействие срещу претенции на трети лица.</w:t>
      </w:r>
    </w:p>
    <w:p>
      <w:pPr>
        <w:spacing w:after="100" w:before="0"/>
      </w:pPr>
      <w:r>
        <w:rPr>
          <w:b/>
          <w:bCs/>
        </w:rPr>
        <w:t xml:space="preserve">Защо Г е грешен:  </w:t>
      </w:r>
      <w:r>
        <w:t xml:space="preserve">Отношенията между съсобствениците са вътрешни за тях и не разширяват допустимата намеса спрямо наемателя.</w:t>
      </w:r>
    </w:p>
    <w:p>
      <w:pPr>
        <w:spacing w:after="140" w:before="0"/>
      </w:pPr>
      <w:r>
        <w:rPr>
          <w:b/>
          <w:bCs/>
        </w:rPr>
        <w:t xml:space="preserve">Методическа бележка:  </w:t>
      </w:r>
      <w:r>
        <w:t xml:space="preserve">Проверява границата между необходимите поправки и останалите промени по наетата вещ.</w:t>
      </w:r>
    </w:p>
    <w:p>
      <w:pPr>
        <w:pStyle w:val="Heading3"/>
        <w:spacing w:after="60" w:before="240"/>
      </w:pPr>
      <w:r>
        <w:rPr>
          <w:b/>
          <w:bCs/>
          <w:sz w:val="24"/>
          <w:szCs w:val="24"/>
        </w:rPr>
        <w:t xml:space="preserve">Въпрос 4</w:t>
      </w:r>
      <w:r>
        <w:rPr>
          <w:i/>
          <w:iCs/>
          <w:color w:val="767676"/>
          <w:sz w:val="19"/>
          <w:szCs w:val="19"/>
        </w:rPr>
        <w:t xml:space="preserve">   (№ 624 от 780)</w:t>
      </w:r>
    </w:p>
    <w:p>
      <w:pPr>
        <w:spacing w:after="100"/>
      </w:pPr>
      <w:r>
        <w:rPr>
          <w:b/>
          <w:bCs/>
          <w:sz w:val="19"/>
          <w:szCs w:val="19"/>
        </w:rPr>
        <w:t xml:space="preserve">Подтема: </w:t>
      </w:r>
      <w:r>
        <w:rPr>
          <w:sz w:val="19"/>
          <w:szCs w:val="19"/>
        </w:rPr>
        <w:t xml:space="preserve">Поддържане в надлежно състояние</w:t>
      </w:r>
      <w:r>
        <w:rPr>
          <w:b/>
          <w:bCs/>
          <w:sz w:val="19"/>
          <w:szCs w:val="19"/>
        </w:rPr>
        <w:t xml:space="preserve">     Ниво: </w:t>
      </w:r>
      <w:r>
        <w:rPr>
          <w:sz w:val="19"/>
          <w:szCs w:val="19"/>
        </w:rPr>
        <w:t xml:space="preserve">Средно</w:t>
      </w:r>
    </w:p>
    <w:p>
      <w:pPr>
        <w:spacing w:after="80" w:before="0"/>
      </w:pPr>
      <w:r>
        <w:t xml:space="preserve">Дължи ли наемодателят възстановяване на вещта, когато тя бъде унищожена изцяло или отчасти?</w:t>
      </w:r>
    </w:p>
    <w:p>
      <w:pPr>
        <w:spacing w:after="40"/>
        <w:ind w:left="431" w:hanging="360"/>
      </w:pPr>
      <w:r>
        <w:rPr>
          <w:b/>
          <w:bCs/>
        </w:rPr>
        <w:t xml:space="preserve">А) </w:t>
      </w:r>
      <w:r>
        <w:t xml:space="preserve">дължи, тъй като носи риска от погиване на вещта</w:t>
      </w:r>
    </w:p>
    <w:p>
      <w:pPr>
        <w:spacing w:after="40"/>
        <w:ind w:left="431" w:hanging="360"/>
      </w:pPr>
      <w:r>
        <w:rPr>
          <w:b/>
          <w:bCs/>
        </w:rPr>
        <w:t xml:space="preserve">Б) </w:t>
      </w:r>
      <w:r>
        <w:t xml:space="preserve">дължи, когато наемът е уговорен за срок над една година</w:t>
      </w:r>
    </w:p>
    <w:p>
      <w:pPr>
        <w:spacing w:after="40"/>
        <w:ind w:left="431" w:hanging="360"/>
      </w:pPr>
      <w:r>
        <w:rPr>
          <w:b/>
          <w:bCs/>
        </w:rPr>
        <w:t xml:space="preserve">В) </w:t>
      </w:r>
      <w:r>
        <w:t xml:space="preserve">дължи, ако наемателят е плащал редовно наемната цена</w:t>
      </w:r>
    </w:p>
    <w:p>
      <w:pPr>
        <w:spacing w:after="40"/>
        <w:ind w:left="431" w:hanging="360"/>
      </w:pPr>
      <w:r>
        <w:rPr>
          <w:b/>
          <w:bCs/>
        </w:rPr>
        <w:t xml:space="preserve">Г) </w:t>
      </w:r>
      <w:r>
        <w:t xml:space="preserve">не дължи — поддържането не обхваща възстановяването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чл. 231, ал. 2 ЗЗД наемодателят поддържа вещта в надлежно състояние и понася всички поправки, които не са в тежест на наемателя. Задължението за поддържане обаче не се простира до възстановяване на вещта, унищожена изцяло или отчасти.</w:t>
      </w:r>
    </w:p>
    <w:p>
      <w:pPr>
        <w:spacing w:after="100" w:before="0"/>
      </w:pPr>
      <w:r>
        <w:rPr>
          <w:b/>
          <w:bCs/>
        </w:rPr>
        <w:t xml:space="preserve">Защо А е грешен:  </w:t>
      </w:r>
      <w:r>
        <w:t xml:space="preserve">Разпределението на риска е отделен въпрос и не превръща поддържането в задължение за възстановяване.</w:t>
      </w:r>
    </w:p>
    <w:p>
      <w:pPr>
        <w:spacing w:after="100" w:before="0"/>
      </w:pPr>
      <w:r>
        <w:rPr>
          <w:b/>
          <w:bCs/>
        </w:rPr>
        <w:t xml:space="preserve">Защо Б е грешен:  </w:t>
      </w:r>
      <w:r>
        <w:t xml:space="preserve">Срокът на наема не разширява съдържанието на задължението по чл. 231, ал. 2 ЗЗД.</w:t>
      </w:r>
    </w:p>
    <w:p>
      <w:pPr>
        <w:spacing w:after="100" w:before="0"/>
      </w:pPr>
      <w:r>
        <w:rPr>
          <w:b/>
          <w:bCs/>
        </w:rPr>
        <w:t xml:space="preserve">Защо В е грешен:  </w:t>
      </w:r>
      <w:r>
        <w:t xml:space="preserve">Редовното плащане е изпълнение на насрещното задължение и не поражда право на нова вещ.</w:t>
      </w:r>
    </w:p>
    <w:p>
      <w:pPr>
        <w:spacing w:after="140" w:before="0"/>
      </w:pPr>
      <w:r>
        <w:rPr>
          <w:b/>
          <w:bCs/>
        </w:rPr>
        <w:t xml:space="preserve">Методическа бележка:  </w:t>
      </w:r>
      <w:r>
        <w:t xml:space="preserve">Проверява обхвата на задължението за поддържане и разграничението му от възстановяване на унищожена вещ.</w:t>
      </w:r>
    </w:p>
    <w:p>
      <w:pPr>
        <w:pStyle w:val="Heading3"/>
        <w:spacing w:after="60" w:before="240"/>
      </w:pPr>
      <w:r>
        <w:rPr>
          <w:b/>
          <w:bCs/>
          <w:sz w:val="24"/>
          <w:szCs w:val="24"/>
        </w:rPr>
        <w:t xml:space="preserve">Въпрос 5</w:t>
      </w:r>
      <w:r>
        <w:rPr>
          <w:i/>
          <w:iCs/>
          <w:color w:val="767676"/>
          <w:sz w:val="19"/>
          <w:szCs w:val="19"/>
        </w:rPr>
        <w:t xml:space="preserve">   (№ 625 от 780)</w:t>
      </w:r>
    </w:p>
    <w:p>
      <w:pPr>
        <w:spacing w:after="100"/>
      </w:pPr>
      <w:r>
        <w:rPr>
          <w:b/>
          <w:bCs/>
          <w:sz w:val="19"/>
          <w:szCs w:val="19"/>
        </w:rPr>
        <w:t xml:space="preserve">Подтема: </w:t>
      </w:r>
      <w:r>
        <w:rPr>
          <w:sz w:val="19"/>
          <w:szCs w:val="19"/>
        </w:rPr>
        <w:t xml:space="preserve">Средства при неизпълнено поддържане</w:t>
      </w:r>
      <w:r>
        <w:rPr>
          <w:b/>
          <w:bCs/>
          <w:sz w:val="19"/>
          <w:szCs w:val="19"/>
        </w:rPr>
        <w:t xml:space="preserve">     Ниво: </w:t>
      </w:r>
      <w:r>
        <w:rPr>
          <w:sz w:val="19"/>
          <w:szCs w:val="19"/>
        </w:rPr>
        <w:t xml:space="preserve">Високо</w:t>
      </w:r>
    </w:p>
    <w:p>
      <w:pPr>
        <w:spacing w:after="80" w:before="0"/>
      </w:pPr>
      <w:r>
        <w:t xml:space="preserve">Наемодателят не извършва поправка, която е за негова сметка. Какво може да предприеме наемателят?</w:t>
      </w:r>
    </w:p>
    <w:p>
      <w:pPr>
        <w:spacing w:after="40"/>
        <w:ind w:left="431" w:hanging="360"/>
      </w:pPr>
      <w:r>
        <w:rPr>
          <w:b/>
          <w:bCs/>
        </w:rPr>
        <w:t xml:space="preserve">А) </w:t>
      </w:r>
      <w:r>
        <w:t xml:space="preserve">да поправи вещта и да прихване разноските си</w:t>
      </w:r>
    </w:p>
    <w:p>
      <w:pPr>
        <w:spacing w:after="40"/>
        <w:ind w:left="431" w:hanging="360"/>
      </w:pPr>
      <w:r>
        <w:rPr>
          <w:b/>
          <w:bCs/>
        </w:rPr>
        <w:t xml:space="preserve">Б) </w:t>
      </w:r>
      <w:r>
        <w:t xml:space="preserve">да задържи вещта и след края на договора</w:t>
      </w:r>
    </w:p>
    <w:p>
      <w:pPr>
        <w:spacing w:after="40"/>
        <w:ind w:left="431" w:hanging="360"/>
      </w:pPr>
      <w:r>
        <w:rPr>
          <w:b/>
          <w:bCs/>
        </w:rPr>
        <w:t xml:space="preserve">В) </w:t>
      </w:r>
      <w:r>
        <w:t xml:space="preserve">да поиска замяна на вещта с друга, годна вещ</w:t>
      </w:r>
    </w:p>
    <w:p>
      <w:pPr>
        <w:spacing w:after="40"/>
        <w:ind w:left="431" w:hanging="360"/>
      </w:pPr>
      <w:r>
        <w:rPr>
          <w:b/>
          <w:bCs/>
        </w:rPr>
        <w:t xml:space="preserve">Г) </w:t>
      </w:r>
      <w:r>
        <w:t xml:space="preserve">да прекрати наема с едномесечно писмено предизвестие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неизпълнение на задължението по чл. 231, ал. 2 ЗЗД наемателят може сам да поправи вещта и да прихване направените разноски срещу наемната цена. Наред с това остават възможностите за намаление на цената, разваляне на договора и обезщетение за вредите.</w:t>
      </w:r>
    </w:p>
    <w:p>
      <w:pPr>
        <w:spacing w:after="100" w:before="0"/>
      </w:pPr>
      <w:r>
        <w:rPr>
          <w:b/>
          <w:bCs/>
        </w:rPr>
        <w:t xml:space="preserve">Защо Б е грешен:  </w:t>
      </w:r>
      <w:r>
        <w:t xml:space="preserve">Задържането след прекратяването е забавено връщане и поражда отговорност на наемателя по чл. 236, ал. 2 ЗЗД.</w:t>
      </w:r>
    </w:p>
    <w:p>
      <w:pPr>
        <w:spacing w:after="100" w:before="0"/>
      </w:pPr>
      <w:r>
        <w:rPr>
          <w:b/>
          <w:bCs/>
        </w:rPr>
        <w:t xml:space="preserve">Защо В е грешен:  </w:t>
      </w:r>
      <w:r>
        <w:t xml:space="preserve">Наемът има за предмет определена вещ; средството е поправка с прихващане, а не замяна с друга вещ.</w:t>
      </w:r>
    </w:p>
    <w:p>
      <w:pPr>
        <w:spacing w:after="100" w:before="0"/>
      </w:pPr>
      <w:r>
        <w:rPr>
          <w:b/>
          <w:bCs/>
        </w:rPr>
        <w:t xml:space="preserve">Защо Г е грешен:  </w:t>
      </w:r>
      <w:r>
        <w:t xml:space="preserve">Средството е разваляне поради неизпълнение, а не прекратяване с предизвестие независимо от поведението на наемодателя.</w:t>
      </w:r>
    </w:p>
    <w:p>
      <w:pPr>
        <w:spacing w:after="140" w:before="0"/>
      </w:pPr>
      <w:r>
        <w:rPr>
          <w:b/>
          <w:bCs/>
        </w:rPr>
        <w:t xml:space="preserve">Методическа бележка:  </w:t>
      </w:r>
      <w:r>
        <w:t xml:space="preserve">Проверява познаването на саморемонта с прихващане като специфично средство на наемателя.</w:t>
      </w:r>
    </w:p>
    <w:p>
      <w:pPr>
        <w:pStyle w:val="Heading3"/>
        <w:spacing w:after="60" w:before="240"/>
      </w:pPr>
      <w:r>
        <w:rPr>
          <w:b/>
          <w:bCs/>
          <w:sz w:val="24"/>
          <w:szCs w:val="24"/>
        </w:rPr>
        <w:t xml:space="preserve">Въпрос 6</w:t>
      </w:r>
      <w:r>
        <w:rPr>
          <w:i/>
          <w:iCs/>
          <w:color w:val="767676"/>
          <w:sz w:val="19"/>
          <w:szCs w:val="19"/>
        </w:rPr>
        <w:t xml:space="preserve">   (№ 626 от 780)</w:t>
      </w:r>
    </w:p>
    <w:p>
      <w:pPr>
        <w:spacing w:after="100"/>
      </w:pPr>
      <w:r>
        <w:rPr>
          <w:b/>
          <w:bCs/>
          <w:sz w:val="19"/>
          <w:szCs w:val="19"/>
        </w:rPr>
        <w:t xml:space="preserve">Подтема: </w:t>
      </w:r>
      <w:r>
        <w:rPr>
          <w:sz w:val="19"/>
          <w:szCs w:val="19"/>
        </w:rPr>
        <w:t xml:space="preserve">Наемна цена и давност</w:t>
      </w:r>
      <w:r>
        <w:rPr>
          <w:b/>
          <w:bCs/>
          <w:sz w:val="19"/>
          <w:szCs w:val="19"/>
        </w:rPr>
        <w:t xml:space="preserve">     Ниво: </w:t>
      </w:r>
      <w:r>
        <w:rPr>
          <w:sz w:val="19"/>
          <w:szCs w:val="19"/>
        </w:rPr>
        <w:t xml:space="preserve">Базово</w:t>
      </w:r>
    </w:p>
    <w:p>
      <w:pPr>
        <w:spacing w:after="80" w:before="0"/>
      </w:pPr>
      <w:r>
        <w:t xml:space="preserve">С каква давност се погасява искът за плащане на наемната цена?</w:t>
      </w:r>
    </w:p>
    <w:p>
      <w:pPr>
        <w:spacing w:after="40"/>
        <w:ind w:left="431" w:hanging="360"/>
      </w:pPr>
      <w:r>
        <w:rPr>
          <w:b/>
          <w:bCs/>
        </w:rPr>
        <w:t xml:space="preserve">А) </w:t>
      </w:r>
      <w:r>
        <w:t xml:space="preserve">с петгодишна давност, като общата давност по ЗЗД</w:t>
      </w:r>
    </w:p>
    <w:p>
      <w:pPr>
        <w:spacing w:after="40"/>
        <w:ind w:left="431" w:hanging="360"/>
      </w:pPr>
      <w:r>
        <w:rPr>
          <w:b/>
          <w:bCs/>
        </w:rPr>
        <w:t xml:space="preserve">Б) </w:t>
      </w:r>
      <w:r>
        <w:t xml:space="preserve">с тригодишна давност като периодично плащане</w:t>
      </w:r>
    </w:p>
    <w:p>
      <w:pPr>
        <w:spacing w:after="40"/>
        <w:ind w:left="431" w:hanging="360"/>
      </w:pPr>
      <w:r>
        <w:rPr>
          <w:b/>
          <w:bCs/>
        </w:rPr>
        <w:t xml:space="preserve">В) </w:t>
      </w:r>
      <w:r>
        <w:t xml:space="preserve">с едногодишна давност от края на наемния срок</w:t>
      </w:r>
    </w:p>
    <w:p>
      <w:pPr>
        <w:spacing w:after="40"/>
        <w:ind w:left="431" w:hanging="360"/>
      </w:pPr>
      <w:r>
        <w:rPr>
          <w:b/>
          <w:bCs/>
        </w:rPr>
        <w:t xml:space="preserve">Г) </w:t>
      </w:r>
      <w:r>
        <w:t xml:space="preserve">с десетгодишна давност поради договорния характер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Наемната цена се дължи периодично, макар да е възможно предплащане за целия срок (чл. 232, ал. 2 ЗЗД), и искът за плащането ѝ се погасява с тригодишна давност. При забава наемодателят разполага с лихви и с право да развали договора.</w:t>
      </w:r>
    </w:p>
    <w:p>
      <w:pPr>
        <w:spacing w:after="100" w:before="0"/>
      </w:pPr>
      <w:r>
        <w:rPr>
          <w:b/>
          <w:bCs/>
        </w:rPr>
        <w:t xml:space="preserve">Защо А е грешен:  </w:t>
      </w:r>
      <w:r>
        <w:t xml:space="preserve">Петгодишният срок е общият, но за периодичните плащания законът предвижда по-кратка давност.</w:t>
      </w:r>
    </w:p>
    <w:p>
      <w:pPr>
        <w:spacing w:after="100" w:before="0"/>
      </w:pPr>
      <w:r>
        <w:rPr>
          <w:b/>
          <w:bCs/>
        </w:rPr>
        <w:t xml:space="preserve">Защо В е грешен:  </w:t>
      </w:r>
      <w:r>
        <w:t xml:space="preserve">Давността тече за всяко периодично плащане, а не от изтичането на наемния срок.</w:t>
      </w:r>
    </w:p>
    <w:p>
      <w:pPr>
        <w:spacing w:after="100" w:before="0"/>
      </w:pPr>
      <w:r>
        <w:rPr>
          <w:b/>
          <w:bCs/>
        </w:rPr>
        <w:t xml:space="preserve">Защо Г е грешен:  </w:t>
      </w:r>
      <w:r>
        <w:t xml:space="preserve">Десетгодишен давностен срок не се прилага към вземането за наемна цена.</w:t>
      </w:r>
    </w:p>
    <w:p>
      <w:pPr>
        <w:spacing w:after="140" w:before="0"/>
      </w:pPr>
      <w:r>
        <w:rPr>
          <w:b/>
          <w:bCs/>
        </w:rPr>
        <w:t xml:space="preserve">Методическа бележка:  </w:t>
      </w:r>
      <w:r>
        <w:t xml:space="preserve">Проверява връзката между периодичния характер на наемната цена и кратката тригодишна давност.</w:t>
      </w:r>
    </w:p>
    <w:p>
      <w:pPr>
        <w:pStyle w:val="Heading3"/>
        <w:spacing w:after="60" w:before="240"/>
      </w:pPr>
      <w:r>
        <w:rPr>
          <w:b/>
          <w:bCs/>
          <w:sz w:val="24"/>
          <w:szCs w:val="24"/>
        </w:rPr>
        <w:t xml:space="preserve">Въпрос 7</w:t>
      </w:r>
      <w:r>
        <w:rPr>
          <w:i/>
          <w:iCs/>
          <w:color w:val="767676"/>
          <w:sz w:val="19"/>
          <w:szCs w:val="19"/>
        </w:rPr>
        <w:t xml:space="preserve">   (№ 627 от 780)</w:t>
      </w:r>
    </w:p>
    <w:p>
      <w:pPr>
        <w:spacing w:after="100"/>
      </w:pPr>
      <w:r>
        <w:rPr>
          <w:b/>
          <w:bCs/>
          <w:sz w:val="19"/>
          <w:szCs w:val="19"/>
        </w:rPr>
        <w:t xml:space="preserve">Подтема: </w:t>
      </w:r>
      <w:r>
        <w:rPr>
          <w:sz w:val="19"/>
          <w:szCs w:val="19"/>
        </w:rPr>
        <w:t xml:space="preserve">Пазене и ползване на вещта</w:t>
      </w:r>
      <w:r>
        <w:rPr>
          <w:b/>
          <w:bCs/>
          <w:sz w:val="19"/>
          <w:szCs w:val="19"/>
        </w:rPr>
        <w:t xml:space="preserve">     Ниво: </w:t>
      </w:r>
      <w:r>
        <w:rPr>
          <w:sz w:val="19"/>
          <w:szCs w:val="19"/>
        </w:rPr>
        <w:t xml:space="preserve">Средно</w:t>
      </w:r>
    </w:p>
    <w:p>
      <w:pPr>
        <w:spacing w:after="80" w:before="0"/>
      </w:pPr>
      <w:r>
        <w:t xml:space="preserve">Кои поправки на наетата вещ са за сметка на наемателя?</w:t>
      </w:r>
    </w:p>
    <w:p>
      <w:pPr>
        <w:spacing w:after="40"/>
        <w:ind w:left="431" w:hanging="360"/>
      </w:pPr>
      <w:r>
        <w:rPr>
          <w:b/>
          <w:bCs/>
        </w:rPr>
        <w:t xml:space="preserve">А) </w:t>
      </w:r>
      <w:r>
        <w:t xml:space="preserve">поправките, породени от изхабяване на вещта</w:t>
      </w:r>
    </w:p>
    <w:p>
      <w:pPr>
        <w:spacing w:after="40"/>
        <w:ind w:left="431" w:hanging="360"/>
      </w:pPr>
      <w:r>
        <w:rPr>
          <w:b/>
          <w:bCs/>
        </w:rPr>
        <w:t xml:space="preserve">Б) </w:t>
      </w:r>
      <w:r>
        <w:t xml:space="preserve">поправките, надхвърлящи стойността на наема</w:t>
      </w:r>
    </w:p>
    <w:p>
      <w:pPr>
        <w:spacing w:after="40"/>
        <w:ind w:left="431" w:hanging="360"/>
      </w:pPr>
      <w:r>
        <w:rPr>
          <w:b/>
          <w:bCs/>
        </w:rPr>
        <w:t xml:space="preserve">В) </w:t>
      </w:r>
      <w:r>
        <w:t xml:space="preserve">дребните поправки, свързани с ползването</w:t>
      </w:r>
    </w:p>
    <w:p>
      <w:pPr>
        <w:spacing w:after="40"/>
        <w:ind w:left="431" w:hanging="360"/>
      </w:pPr>
      <w:r>
        <w:rPr>
          <w:b/>
          <w:bCs/>
        </w:rPr>
        <w:t xml:space="preserve">Г) </w:t>
      </w:r>
      <w:r>
        <w:t xml:space="preserve">поправките, наложени от скрити недостатъци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Наемателят ползва вещта по предназначение (чл. 231, ал. 1 ЗЗД), пази я от увреждане и извършва дребните поправки за своя сметка. Всички останали поправки остават за наемодателя по чл. 231, ал. 2 ЗЗД.</w:t>
      </w:r>
    </w:p>
    <w:p>
      <w:pPr>
        <w:spacing w:after="100" w:before="0"/>
      </w:pPr>
      <w:r>
        <w:rPr>
          <w:b/>
          <w:bCs/>
        </w:rPr>
        <w:t xml:space="preserve">Защо А е грешен:  </w:t>
      </w:r>
      <w:r>
        <w:t xml:space="preserve">Обичайното изхабяване е присъщо на ползването и не се поправя за сметка на наемателя.</w:t>
      </w:r>
    </w:p>
    <w:p>
      <w:pPr>
        <w:spacing w:after="100" w:before="0"/>
      </w:pPr>
      <w:r>
        <w:rPr>
          <w:b/>
          <w:bCs/>
        </w:rPr>
        <w:t xml:space="preserve">Защо Б е грешен:  </w:t>
      </w:r>
      <w:r>
        <w:t xml:space="preserve">Стойността на наема не е критерий за разпределението на поправките между страните.</w:t>
      </w:r>
    </w:p>
    <w:p>
      <w:pPr>
        <w:spacing w:after="100" w:before="0"/>
      </w:pPr>
      <w:r>
        <w:rPr>
          <w:b/>
          <w:bCs/>
        </w:rPr>
        <w:t xml:space="preserve">Защо Г е грешен:  </w:t>
      </w:r>
      <w:r>
        <w:t xml:space="preserve">Недостатъците на вещта ангажират наемодателя, като на наемателя се дават средствата по чл. 230, ал. 2 и 3 ЗЗД.</w:t>
      </w:r>
    </w:p>
    <w:p>
      <w:pPr>
        <w:spacing w:after="140" w:before="0"/>
      </w:pPr>
      <w:r>
        <w:rPr>
          <w:b/>
          <w:bCs/>
        </w:rPr>
        <w:t xml:space="preserve">Методическа бележка:  </w:t>
      </w:r>
      <w:r>
        <w:t xml:space="preserve">Проверява разпределението на поправките между двете страни и мястото на дребните поправки.</w:t>
      </w:r>
    </w:p>
    <w:p>
      <w:pPr>
        <w:pStyle w:val="Heading3"/>
        <w:spacing w:after="60" w:before="240"/>
      </w:pPr>
      <w:r>
        <w:rPr>
          <w:b/>
          <w:bCs/>
          <w:sz w:val="24"/>
          <w:szCs w:val="24"/>
        </w:rPr>
        <w:t xml:space="preserve">Въпрос 8</w:t>
      </w:r>
      <w:r>
        <w:rPr>
          <w:i/>
          <w:iCs/>
          <w:color w:val="767676"/>
          <w:sz w:val="19"/>
          <w:szCs w:val="19"/>
        </w:rPr>
        <w:t xml:space="preserve">   (№ 628 от 780)</w:t>
      </w:r>
    </w:p>
    <w:p>
      <w:pPr>
        <w:spacing w:after="100"/>
      </w:pPr>
      <w:r>
        <w:rPr>
          <w:b/>
          <w:bCs/>
          <w:sz w:val="19"/>
          <w:szCs w:val="19"/>
        </w:rPr>
        <w:t xml:space="preserve">Подтема: </w:t>
      </w:r>
      <w:r>
        <w:rPr>
          <w:sz w:val="19"/>
          <w:szCs w:val="19"/>
        </w:rPr>
        <w:t xml:space="preserve">Връщане на вещта</w:t>
      </w:r>
      <w:r>
        <w:rPr>
          <w:b/>
          <w:bCs/>
          <w:sz w:val="19"/>
          <w:szCs w:val="19"/>
        </w:rPr>
        <w:t xml:space="preserve">     Ниво: </w:t>
      </w:r>
      <w:r>
        <w:rPr>
          <w:sz w:val="19"/>
          <w:szCs w:val="19"/>
        </w:rPr>
        <w:t xml:space="preserve">Средно</w:t>
      </w:r>
    </w:p>
    <w:p>
      <w:pPr>
        <w:spacing w:after="80" w:before="0"/>
      </w:pPr>
      <w:r>
        <w:t xml:space="preserve">В какъв вид наемателят дължи връщане на вещта при прекратяване на договора?</w:t>
      </w:r>
    </w:p>
    <w:p>
      <w:pPr>
        <w:spacing w:after="40"/>
        <w:ind w:left="431" w:hanging="360"/>
      </w:pPr>
      <w:r>
        <w:rPr>
          <w:b/>
          <w:bCs/>
        </w:rPr>
        <w:t xml:space="preserve">А) </w:t>
      </w:r>
      <w:r>
        <w:t xml:space="preserve">в получения вид, с оглед обичайното изхабяване</w:t>
      </w:r>
    </w:p>
    <w:p>
      <w:pPr>
        <w:spacing w:after="40"/>
        <w:ind w:left="431" w:hanging="360"/>
      </w:pPr>
      <w:r>
        <w:rPr>
          <w:b/>
          <w:bCs/>
        </w:rPr>
        <w:t xml:space="preserve">Б) </w:t>
      </w:r>
      <w:r>
        <w:t xml:space="preserve">в напълно поправен вид изцяло за сметка на наемателя</w:t>
      </w:r>
    </w:p>
    <w:p>
      <w:pPr>
        <w:spacing w:after="40"/>
        <w:ind w:left="431" w:hanging="360"/>
      </w:pPr>
      <w:r>
        <w:rPr>
          <w:b/>
          <w:bCs/>
        </w:rPr>
        <w:t xml:space="preserve">В) </w:t>
      </w:r>
      <w:r>
        <w:t xml:space="preserve">във вида, в който вещта се намира към този момент</w:t>
      </w:r>
    </w:p>
    <w:p>
      <w:pPr>
        <w:spacing w:after="40"/>
        <w:ind w:left="431" w:hanging="360"/>
      </w:pPr>
      <w:r>
        <w:rPr>
          <w:b/>
          <w:bCs/>
        </w:rPr>
        <w:t xml:space="preserve">Г) </w:t>
      </w:r>
      <w:r>
        <w:t xml:space="preserve">в подобрен вид, съответстващ на срока на ползването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Наемателят връща вещта в състоянието, в което я е получил, като се отчита обичайното изхабяване, заедно с принадлежностите и плодовете. Ползването по предназначение по чл. 231, ал. 1 ЗЗД предполага известно износване, което не се вменява във вина.</w:t>
      </w:r>
    </w:p>
    <w:p>
      <w:pPr>
        <w:spacing w:after="100" w:before="0"/>
      </w:pPr>
      <w:r>
        <w:rPr>
          <w:b/>
          <w:bCs/>
        </w:rPr>
        <w:t xml:space="preserve">Защо Б е грешен:  </w:t>
      </w:r>
      <w:r>
        <w:t xml:space="preserve">Поправките, които не са дребни, тежат на наемодателя по чл. 231, ал. 2 ЗЗД, а не на връщащия наемател.</w:t>
      </w:r>
    </w:p>
    <w:p>
      <w:pPr>
        <w:spacing w:after="100" w:before="0"/>
      </w:pPr>
      <w:r>
        <w:rPr>
          <w:b/>
          <w:bCs/>
        </w:rPr>
        <w:t xml:space="preserve">Защо В е грешен:  </w:t>
      </w:r>
      <w:r>
        <w:t xml:space="preserve">Фактическото състояние към връщането не е мярка — то се съпоставя с полученото състояние и с обичайното изхабяване.</w:t>
      </w:r>
    </w:p>
    <w:p>
      <w:pPr>
        <w:spacing w:after="100" w:before="0"/>
      </w:pPr>
      <w:r>
        <w:rPr>
          <w:b/>
          <w:bCs/>
        </w:rPr>
        <w:t xml:space="preserve">Защо Г е грешен:  </w:t>
      </w:r>
      <w:r>
        <w:t xml:space="preserve">Подобряване не се дължи; извършените без съгласие подобрения имат самостоятелен режим.</w:t>
      </w:r>
    </w:p>
    <w:p>
      <w:pPr>
        <w:spacing w:after="140" w:before="0"/>
      </w:pPr>
      <w:r>
        <w:rPr>
          <w:b/>
          <w:bCs/>
        </w:rPr>
        <w:t xml:space="preserve">Методическа бележка:  </w:t>
      </w:r>
      <w:r>
        <w:t xml:space="preserve">Проверява стандарта за връщане на вещта и мястото на обичайното изхабяване в него.</w:t>
      </w:r>
    </w:p>
    <w:p>
      <w:pPr>
        <w:pStyle w:val="Heading3"/>
        <w:spacing w:after="60" w:before="240"/>
      </w:pPr>
      <w:r>
        <w:rPr>
          <w:b/>
          <w:bCs/>
          <w:sz w:val="24"/>
          <w:szCs w:val="24"/>
        </w:rPr>
        <w:t xml:space="preserve">Въпрос 9</w:t>
      </w:r>
      <w:r>
        <w:rPr>
          <w:i/>
          <w:iCs/>
          <w:color w:val="767676"/>
          <w:sz w:val="19"/>
          <w:szCs w:val="19"/>
        </w:rPr>
        <w:t xml:space="preserve">   (№ 629 от 780)</w:t>
      </w:r>
    </w:p>
    <w:p>
      <w:pPr>
        <w:spacing w:after="100"/>
      </w:pPr>
      <w:r>
        <w:rPr>
          <w:b/>
          <w:bCs/>
          <w:sz w:val="19"/>
          <w:szCs w:val="19"/>
        </w:rPr>
        <w:t xml:space="preserve">Подтема: </w:t>
      </w:r>
      <w:r>
        <w:rPr>
          <w:sz w:val="19"/>
          <w:szCs w:val="19"/>
        </w:rPr>
        <w:t xml:space="preserve">Подобрения без съгласие</w:t>
      </w:r>
      <w:r>
        <w:rPr>
          <w:b/>
          <w:bCs/>
          <w:sz w:val="19"/>
          <w:szCs w:val="19"/>
        </w:rPr>
        <w:t xml:space="preserve">     Ниво: </w:t>
      </w:r>
      <w:r>
        <w:rPr>
          <w:sz w:val="19"/>
          <w:szCs w:val="19"/>
        </w:rPr>
        <w:t xml:space="preserve">Високо</w:t>
      </w:r>
    </w:p>
    <w:p>
      <w:pPr>
        <w:spacing w:after="80" w:before="0"/>
      </w:pPr>
      <w:r>
        <w:t xml:space="preserve">Наемателят е извършил подобрения без съгласието на наемодателя, който решава да ги запази. Каква сума дължи наемодателят?</w:t>
      </w:r>
    </w:p>
    <w:p>
      <w:pPr>
        <w:spacing w:after="40"/>
        <w:ind w:left="431" w:hanging="360"/>
      </w:pPr>
      <w:r>
        <w:rPr>
          <w:b/>
          <w:bCs/>
        </w:rPr>
        <w:t xml:space="preserve">А) </w:t>
      </w:r>
      <w:r>
        <w:t xml:space="preserve">действително направените от наемателя разноски</w:t>
      </w:r>
    </w:p>
    <w:p>
      <w:pPr>
        <w:spacing w:after="40"/>
        <w:ind w:left="431" w:hanging="360"/>
      </w:pPr>
      <w:r>
        <w:rPr>
          <w:b/>
          <w:bCs/>
        </w:rPr>
        <w:t xml:space="preserve">Б) </w:t>
      </w:r>
      <w:r>
        <w:t xml:space="preserve">увеличението на стойността на наетата вещ</w:t>
      </w:r>
    </w:p>
    <w:p>
      <w:pPr>
        <w:spacing w:after="40"/>
        <w:ind w:left="431" w:hanging="360"/>
      </w:pPr>
      <w:r>
        <w:rPr>
          <w:b/>
          <w:bCs/>
        </w:rPr>
        <w:t xml:space="preserve">В) </w:t>
      </w:r>
      <w:r>
        <w:t xml:space="preserve">сума, определена от съда съобразно справедливостта</w:t>
      </w:r>
    </w:p>
    <w:p>
      <w:pPr>
        <w:spacing w:after="40"/>
        <w:ind w:left="431" w:hanging="360"/>
      </w:pPr>
      <w:r>
        <w:rPr>
          <w:b/>
          <w:bCs/>
        </w:rPr>
        <w:t xml:space="preserve">Г) </w:t>
      </w:r>
      <w:r>
        <w:t xml:space="preserve">по-малката измежду разноските и увеличението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подобрения без съгласие наемодателят може да иска отстраняването им. Реши ли да ги запази, дължи по-малката сума измежду действително направените разноски и настъпилото увеличение на стойността на вещта.</w:t>
      </w:r>
    </w:p>
    <w:p>
      <w:pPr>
        <w:spacing w:after="100" w:before="0"/>
      </w:pPr>
      <w:r>
        <w:rPr>
          <w:b/>
          <w:bCs/>
        </w:rPr>
        <w:t xml:space="preserve">Защо А е грешен:  </w:t>
      </w:r>
      <w:r>
        <w:t xml:space="preserve">Разноските са само едната от двете сравнявани величини и се дължат, когато са по-ниските от тях.</w:t>
      </w:r>
    </w:p>
    <w:p>
      <w:pPr>
        <w:spacing w:after="100" w:before="0"/>
      </w:pPr>
      <w:r>
        <w:rPr>
          <w:b/>
          <w:bCs/>
        </w:rPr>
        <w:t xml:space="preserve">Защо Б е грешен:  </w:t>
      </w:r>
      <w:r>
        <w:t xml:space="preserve">Увеличението на стойността също е величина за сравнение, а не самостоятелна мярка на дължимото.</w:t>
      </w:r>
    </w:p>
    <w:p>
      <w:pPr>
        <w:spacing w:after="100" w:before="0"/>
      </w:pPr>
      <w:r>
        <w:rPr>
          <w:b/>
          <w:bCs/>
        </w:rPr>
        <w:t xml:space="preserve">Защо В е грешен:  </w:t>
      </w:r>
      <w:r>
        <w:t xml:space="preserve">Мярката е законово определена чрез сравнение на две суми, а не оставена на преценка по справедливост.</w:t>
      </w:r>
    </w:p>
    <w:p>
      <w:pPr>
        <w:spacing w:after="140" w:before="0"/>
      </w:pPr>
      <w:r>
        <w:rPr>
          <w:b/>
          <w:bCs/>
        </w:rPr>
        <w:t xml:space="preserve">Методическа бележка:  </w:t>
      </w:r>
      <w:r>
        <w:t xml:space="preserve">Проверява правилото за по-малката сума при запазени подобрения, извършени без съгласие.</w:t>
      </w:r>
    </w:p>
    <w:p>
      <w:pPr>
        <w:pStyle w:val="Heading3"/>
        <w:spacing w:after="60" w:before="240"/>
      </w:pPr>
      <w:r>
        <w:rPr>
          <w:b/>
          <w:bCs/>
          <w:sz w:val="24"/>
          <w:szCs w:val="24"/>
        </w:rPr>
        <w:t xml:space="preserve">Въпрос 10</w:t>
      </w:r>
      <w:r>
        <w:rPr>
          <w:i/>
          <w:iCs/>
          <w:color w:val="767676"/>
          <w:sz w:val="19"/>
          <w:szCs w:val="19"/>
        </w:rPr>
        <w:t xml:space="preserve">   (№ 630 от 780)</w:t>
      </w:r>
    </w:p>
    <w:p>
      <w:pPr>
        <w:spacing w:after="100"/>
      </w:pPr>
      <w:r>
        <w:rPr>
          <w:b/>
          <w:bCs/>
          <w:sz w:val="19"/>
          <w:szCs w:val="19"/>
        </w:rPr>
        <w:t xml:space="preserve">Подтема: </w:t>
      </w:r>
      <w:r>
        <w:rPr>
          <w:sz w:val="19"/>
          <w:szCs w:val="19"/>
        </w:rPr>
        <w:t xml:space="preserve">Забавено връщане на вещта</w:t>
      </w:r>
      <w:r>
        <w:rPr>
          <w:b/>
          <w:bCs/>
          <w:sz w:val="19"/>
          <w:szCs w:val="19"/>
        </w:rPr>
        <w:t xml:space="preserve">     Ниво: </w:t>
      </w:r>
      <w:r>
        <w:rPr>
          <w:sz w:val="19"/>
          <w:szCs w:val="19"/>
        </w:rPr>
        <w:t xml:space="preserve">Средно</w:t>
      </w:r>
    </w:p>
    <w:p>
      <w:pPr>
        <w:spacing w:after="80" w:before="0"/>
      </w:pPr>
      <w:r>
        <w:t xml:space="preserve">Наемателят продължава да държи вещта след прекратяването на договора. С какво разполага наемодателят?</w:t>
      </w:r>
    </w:p>
    <w:p>
      <w:pPr>
        <w:spacing w:after="40"/>
        <w:ind w:left="431" w:hanging="360"/>
      </w:pPr>
      <w:r>
        <w:rPr>
          <w:b/>
          <w:bCs/>
        </w:rPr>
        <w:t xml:space="preserve">А) </w:t>
      </w:r>
      <w:r>
        <w:t xml:space="preserve">двойния размер на наема за срока на забавата</w:t>
      </w:r>
    </w:p>
    <w:p>
      <w:pPr>
        <w:spacing w:after="40"/>
        <w:ind w:left="431" w:hanging="360"/>
      </w:pPr>
      <w:r>
        <w:rPr>
          <w:b/>
          <w:bCs/>
        </w:rPr>
        <w:t xml:space="preserve">Б) </w:t>
      </w:r>
      <w:r>
        <w:t xml:space="preserve">иск за връщане и обезщетение за вредите</w:t>
      </w:r>
    </w:p>
    <w:p>
      <w:pPr>
        <w:spacing w:after="40"/>
        <w:ind w:left="431" w:hanging="360"/>
      </w:pPr>
      <w:r>
        <w:rPr>
          <w:b/>
          <w:bCs/>
        </w:rPr>
        <w:t xml:space="preserve">В) </w:t>
      </w:r>
      <w:r>
        <w:t xml:space="preserve">обезсилване на извършените от наемателя подобрения</w:t>
      </w:r>
    </w:p>
    <w:p>
      <w:pPr>
        <w:spacing w:after="40"/>
        <w:ind w:left="431" w:hanging="360"/>
      </w:pPr>
      <w:r>
        <w:rPr>
          <w:b/>
          <w:bCs/>
        </w:rPr>
        <w:t xml:space="preserve">Г) </w:t>
      </w:r>
      <w:r>
        <w:t xml:space="preserve">продължаване на наема за нов срок със същата цена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Задължението за връщане възниква при прекратяването на договора. При забава наемодателят разполага с иск за изпълнение на връщането и с иск за обезщетение за причинените вреди (чл. 236, ал. 2 ЗЗД).</w:t>
      </w:r>
    </w:p>
    <w:p>
      <w:pPr>
        <w:spacing w:after="100" w:before="0"/>
      </w:pPr>
      <w:r>
        <w:rPr>
          <w:b/>
          <w:bCs/>
        </w:rPr>
        <w:t xml:space="preserve">Защо А е грешен:  </w:t>
      </w:r>
      <w:r>
        <w:t xml:space="preserve">Двоен размер на наема не следва от закона; дължи се обезщетение за действително претърпените вреди.</w:t>
      </w:r>
    </w:p>
    <w:p>
      <w:pPr>
        <w:spacing w:after="100" w:before="0"/>
      </w:pPr>
      <w:r>
        <w:rPr>
          <w:b/>
          <w:bCs/>
        </w:rPr>
        <w:t xml:space="preserve">Защо В е грешен:  </w:t>
      </w:r>
      <w:r>
        <w:t xml:space="preserve">Съдбата на подобренията се урежда по свои правила и не е последица от забавата при връщането.</w:t>
      </w:r>
    </w:p>
    <w:p>
      <w:pPr>
        <w:spacing w:after="100" w:before="0"/>
      </w:pPr>
      <w:r>
        <w:rPr>
          <w:b/>
          <w:bCs/>
        </w:rPr>
        <w:t xml:space="preserve">Защо Г е грешен:  </w:t>
      </w:r>
      <w:r>
        <w:t xml:space="preserve">Забавата на наемателя не поражда сама по себе си нов наемен срок в полза на неизправната страна.</w:t>
      </w:r>
    </w:p>
    <w:p>
      <w:pPr>
        <w:spacing w:after="140" w:before="0"/>
      </w:pPr>
      <w:r>
        <w:rPr>
          <w:b/>
          <w:bCs/>
        </w:rPr>
        <w:t xml:space="preserve">Методическа бележка:  </w:t>
      </w:r>
      <w:r>
        <w:t xml:space="preserve">Проверява последиците от забавеното връщане и средствата на наемодателя по чл. 236, ал. 2 ЗЗД.</w:t>
      </w:r>
    </w:p>
    <w:p>
      <w:pPr>
        <w:pStyle w:val="Heading2"/>
        <w:spacing w:after="120" w:before="320"/>
      </w:pPr>
      <w:r>
        <w:rPr>
          <w:b/>
          <w:bCs/>
          <w:color w:val="2F5496"/>
          <w:sz w:val="26"/>
          <w:szCs w:val="26"/>
        </w:rPr>
        <w:t xml:space="preserve">Тема 63 — казуси</w:t>
      </w:r>
    </w:p>
    <w:p>
      <w:pPr>
        <w:pStyle w:val="Heading3"/>
        <w:spacing w:after="80" w:before="240"/>
      </w:pPr>
      <w:r>
        <w:rPr>
          <w:b/>
          <w:bCs/>
          <w:sz w:val="24"/>
          <w:szCs w:val="24"/>
        </w:rPr>
        <w:t xml:space="preserve">Казус 1</w:t>
      </w:r>
      <w:r>
        <w:rPr>
          <w:i/>
          <w:iCs/>
          <w:color w:val="767676"/>
          <w:sz w:val="19"/>
          <w:szCs w:val="19"/>
        </w:rPr>
        <w:t xml:space="preserve">   (№ 125 от 156)</w:t>
      </w:r>
    </w:p>
    <w:p>
      <w:pPr>
        <w:spacing w:after="100" w:before="0"/>
      </w:pPr>
      <w:r>
        <w:rPr>
          <w:b/>
          <w:bCs/>
        </w:rPr>
        <w:t xml:space="preserve">Заглавие:  </w:t>
      </w:r>
      <w:r>
        <w:t xml:space="preserve">Кафене с недостатъчна електрическа инсталация</w:t>
      </w:r>
    </w:p>
    <w:p>
      <w:pPr>
        <w:spacing w:after="100" w:before="0"/>
      </w:pPr>
      <w:r>
        <w:rPr>
          <w:b/>
          <w:bCs/>
        </w:rPr>
        <w:t xml:space="preserve">Тема:  </w:t>
      </w:r>
      <w:r>
        <w:t xml:space="preserve">Задължения на наемодателя. Предоставяне на вещ, годна за уговореното ползване.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предаване на наетата вещ</w:t>
      </w:r>
    </w:p>
    <w:p>
      <w:pPr>
        <w:spacing w:after="40"/>
        <w:ind w:left="504" w:hanging="288"/>
      </w:pPr>
      <w:r>
        <w:t xml:space="preserve">•  пригодност за уговореното ползване</w:t>
      </w:r>
    </w:p>
    <w:p>
      <w:pPr>
        <w:spacing w:after="40"/>
        <w:ind w:left="504" w:hanging="288"/>
      </w:pPr>
      <w:r>
        <w:t xml:space="preserve">•  договорно предназначение</w:t>
      </w:r>
    </w:p>
    <w:p>
      <w:pPr>
        <w:spacing w:after="40"/>
        <w:ind w:left="504" w:hanging="288"/>
      </w:pPr>
      <w:r>
        <w:t xml:space="preserve">•  премълчан недостатък</w:t>
      </w:r>
    </w:p>
    <w:p>
      <w:pPr>
        <w:spacing w:after="40"/>
        <w:ind w:left="504" w:hanging="288"/>
      </w:pPr>
      <w:r>
        <w:t xml:space="preserve">•  намаляване на наема</w:t>
      </w:r>
    </w:p>
    <w:p>
      <w:pPr>
        <w:spacing w:after="40"/>
        <w:ind w:left="504" w:hanging="288"/>
      </w:pPr>
      <w:r>
        <w:t xml:space="preserve">•  отстраняване на проблема</w:t>
      </w:r>
    </w:p>
    <w:p>
      <w:pPr>
        <w:spacing w:after="40"/>
        <w:ind w:left="504" w:hanging="288"/>
      </w:pPr>
      <w:r>
        <w:t xml:space="preserve">•  обезщетение</w:t>
      </w:r>
    </w:p>
    <w:p>
      <w:pPr>
        <w:spacing w:after="40"/>
        <w:ind w:left="504" w:hanging="288"/>
      </w:pPr>
      <w:r>
        <w:t xml:space="preserve">•  разваляне при условията на закона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какво дължи наемодателят при предоставянето на вещта;</w:t>
      </w:r>
    </w:p>
    <w:p>
      <w:pPr>
        <w:spacing w:after="40"/>
        <w:ind w:left="504" w:hanging="288"/>
      </w:pPr>
      <w:r>
        <w:t xml:space="preserve">•  да обясни значението на пригодността за уговореното ползване;</w:t>
      </w:r>
    </w:p>
    <w:p>
      <w:pPr>
        <w:spacing w:after="40"/>
        <w:ind w:left="504" w:hanging="288"/>
      </w:pPr>
      <w:r>
        <w:t xml:space="preserve">•  да изброи правата на наемателя при негодна за целта вещ;</w:t>
      </w:r>
    </w:p>
    <w:p>
      <w:pPr>
        <w:spacing w:after="40"/>
        <w:ind w:left="504" w:hanging="288"/>
      </w:pPr>
      <w:r>
        <w:t xml:space="preserve">•  да прецени кога знанието на наемателя изключва отговорността за недостатъци (чл. 230, ал. 3 ЗЗД);</w:t>
      </w:r>
    </w:p>
    <w:p>
      <w:pPr>
        <w:spacing w:after="60" w:before="120"/>
      </w:pPr>
      <w:r>
        <w:rPr>
          <w:b/>
          <w:bCs/>
        </w:rPr>
        <w:t xml:space="preserve">Факти</w:t>
      </w:r>
    </w:p>
    <w:p>
      <w:pPr>
        <w:spacing w:after="80" w:before="0"/>
        <w:jc w:val="both"/>
      </w:pPr>
      <w:r>
        <w:t xml:space="preserve">Наемодател предава помещение за кафене, но премълчава, че електрическата инсталация е недостатъчна за професионалните машини, които наемателят е описал като свои основни уреди. След откриването на обекта машините постоянно изключват. Наемателят иска намаляване на наема и обезщетение.</w:t>
      </w:r>
    </w:p>
    <w:p>
      <w:pPr>
        <w:spacing w:after="60" w:before="120"/>
      </w:pPr>
      <w:r>
        <w:rPr>
          <w:b/>
          <w:bCs/>
        </w:rPr>
        <w:t xml:space="preserve">Въпроси</w:t>
      </w:r>
    </w:p>
    <w:p>
      <w:pPr>
        <w:spacing w:after="40"/>
        <w:ind w:left="504" w:hanging="288"/>
      </w:pPr>
      <w:r>
        <w:t xml:space="preserve">1.  Нарушил ли е наемодателят свои задължения?</w:t>
      </w:r>
    </w:p>
    <w:p>
      <w:pPr>
        <w:spacing w:after="40"/>
        <w:ind w:left="504" w:hanging="288"/>
      </w:pPr>
      <w:r>
        <w:t xml:space="preserve">2.  Какво значение има пригодността за уговореното ползване?</w:t>
      </w:r>
    </w:p>
    <w:p>
      <w:pPr>
        <w:spacing w:after="40"/>
        <w:ind w:left="504" w:hanging="288"/>
      </w:pPr>
      <w:r>
        <w:t xml:space="preserve">3.  Какви права има наемателят?</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за какво ползване е нает обектът според договора.</w:t>
      </w:r>
    </w:p>
    <w:p>
      <w:pPr>
        <w:spacing w:after="40"/>
        <w:ind w:left="504" w:hanging="288"/>
      </w:pPr>
      <w:r>
        <w:t xml:space="preserve">•  Проверете дали състоянието му отговаря на това предназначение.</w:t>
      </w:r>
    </w:p>
    <w:p>
      <w:pPr>
        <w:spacing w:after="40"/>
        <w:ind w:left="504" w:hanging="288"/>
      </w:pPr>
      <w:r>
        <w:t xml:space="preserve">•  Преценете дали наемателят при обикновено внимание е могъл да узнае недостатъка (чл. 230, ал. 3 ЗЗД).</w:t>
      </w:r>
    </w:p>
    <w:p>
      <w:pPr>
        <w:spacing w:after="40"/>
        <w:ind w:left="504" w:hanging="288"/>
      </w:pPr>
      <w:r>
        <w:t xml:space="preserve">•  Изведете какви възможности за защита има наемателят.</w:t>
      </w:r>
    </w:p>
    <w:p>
      <w:pPr>
        <w:spacing w:after="60" w:before="120"/>
      </w:pPr>
      <w:r>
        <w:rPr>
          <w:b/>
          <w:bCs/>
        </w:rPr>
        <w:t xml:space="preserve">Примерен отговор</w:t>
      </w:r>
    </w:p>
    <w:p>
      <w:pPr>
        <w:spacing w:after="80" w:before="0"/>
        <w:jc w:val="both"/>
      </w:pPr>
      <w:r>
        <w:t xml:space="preserve">1. Да. По чл. 230 ал. 1 ЗЗД наемодателят е длъжен да предаде вещта в състояние, което отговаря на ползването, за което тя е наета. След като наемателят е описал професионалните машини като свои основни уреди, договорното предназначение е кафене с такова оборудване, а премълчаването на недостатъчния капацитет на инсталацията е неизпълнение на това задължение.</w:t>
      </w:r>
    </w:p>
    <w:p>
      <w:pPr>
        <w:spacing w:after="80" w:before="0"/>
        <w:jc w:val="both"/>
      </w:pPr>
      <w:r>
        <w:t xml:space="preserve">2. Тя е решаваща — вещта трябва да бъде годна за договорното предназначение. Годността се преценява спрямо уговореното ползване, поради което помещение с инсталация, която не понася професионалните машини, е негодно за целта, за която е наето. Ограничението по чл. 230 ал. 3 ЗЗД не се прилага, тъй като този недостатък не е бил узнаваем при обикновено внимание, а е премълчан от наемодателя.</w:t>
      </w:r>
    </w:p>
    <w:p>
      <w:pPr>
        <w:spacing w:after="80" w:before="0"/>
        <w:jc w:val="both"/>
      </w:pPr>
      <w:r>
        <w:t xml:space="preserve">3. Правата на наемателя следват от чл. 230 ал. 2 ЗЗД: поправяне на вещта, съразмерно намаление на наемната цена или разваляне на договора, като във всички случаи се дължи и обезщетение за вредите. Претенцията му за намаляване на наема и обезщетение за периода, в който машините постоянно изключват, е основана на тази разпоредба.</w:t>
      </w:r>
    </w:p>
    <w:p>
      <w:pPr>
        <w:spacing w:after="80" w:before="0"/>
        <w:jc w:val="both"/>
      </w:pPr>
      <w:r>
        <w:t xml:space="preserve">4. Следователно наемодателят отговаря, защото не е предоставил вещта в състояние, годно за уговореното ползване. Наемателят може да търси отстраняване на проблема, намаляване на наема и обезщетение, а при условията на закона — и разваляне на договора.</w:t>
      </w:r>
    </w:p>
    <w:p>
      <w:pPr>
        <w:spacing w:after="60" w:before="120"/>
      </w:pPr>
      <w:r>
        <w:rPr>
          <w:b/>
          <w:bCs/>
        </w:rPr>
        <w:t xml:space="preserve">Кратък извод</w:t>
      </w:r>
    </w:p>
    <w:p>
      <w:pPr>
        <w:spacing w:after="80" w:before="0"/>
        <w:jc w:val="both"/>
      </w:pPr>
      <w:r>
        <w:t xml:space="preserve">Наемодателят е нарушил задълженията си, защото не е предоставил вещта в състояние, годно за уговореното ползване. Наемателят може да търси намаляване на наема, отстраняване на проблема, обезщетение, а при условията на закона — разваляне.</w:t>
      </w:r>
    </w:p>
    <w:p>
      <w:pPr>
        <w:spacing w:after="60" w:before="120"/>
      </w:pPr>
      <w:r>
        <w:rPr>
          <w:b/>
          <w:bCs/>
        </w:rPr>
        <w:t xml:space="preserve">Често срещани грешки</w:t>
      </w:r>
    </w:p>
    <w:p>
      <w:pPr>
        <w:spacing w:after="40"/>
        <w:ind w:left="504" w:hanging="288"/>
      </w:pPr>
      <w:r>
        <w:t xml:space="preserve">•  Да се преценява годността на вещта абстрактно, а не спрямо договорното предназначение.</w:t>
      </w:r>
    </w:p>
    <w:p>
      <w:pPr>
        <w:spacing w:after="40"/>
        <w:ind w:left="504" w:hanging="288"/>
      </w:pPr>
      <w:r>
        <w:t xml:space="preserve">•  Да се приема, че щом обектът е предаден, задължението на наемодателя е изпълнено.</w:t>
      </w:r>
    </w:p>
    <w:p>
      <w:pPr>
        <w:spacing w:after="40"/>
        <w:ind w:left="504" w:hanging="288"/>
      </w:pPr>
      <w:r>
        <w:t xml:space="preserve">•  Да се търси знание на наемодателя — отговорността по чл. 230, ал. 2 ЗЗД не зависи от него; значение има знанието на наемателя (чл. 230, ал. 3 ЗЗД).</w:t>
      </w:r>
    </w:p>
    <w:p>
      <w:pPr>
        <w:spacing w:after="40"/>
        <w:ind w:left="504" w:hanging="288"/>
      </w:pPr>
      <w:r>
        <w:t xml:space="preserve">•  Да се свежда защитата на наемателя само до едно от възможните права.</w:t>
      </w:r>
    </w:p>
    <w:p>
      <w:pPr>
        <w:pStyle w:val="Heading3"/>
        <w:spacing w:after="80" w:before="240"/>
      </w:pPr>
      <w:r>
        <w:rPr>
          <w:b/>
          <w:bCs/>
          <w:sz w:val="24"/>
          <w:szCs w:val="24"/>
        </w:rPr>
        <w:t xml:space="preserve">Казус 2</w:t>
      </w:r>
      <w:r>
        <w:rPr>
          <w:i/>
          <w:iCs/>
          <w:color w:val="767676"/>
          <w:sz w:val="19"/>
          <w:szCs w:val="19"/>
        </w:rPr>
        <w:t xml:space="preserve">   (№ 126 от 156)</w:t>
      </w:r>
    </w:p>
    <w:p>
      <w:pPr>
        <w:spacing w:after="100" w:before="0"/>
      </w:pPr>
      <w:r>
        <w:rPr>
          <w:b/>
          <w:bCs/>
        </w:rPr>
        <w:t xml:space="preserve">Заглавие:  </w:t>
      </w:r>
      <w:r>
        <w:t xml:space="preserve">Премълчан теч в банята и увреденият съседен имот</w:t>
      </w:r>
    </w:p>
    <w:p>
      <w:pPr>
        <w:spacing w:after="100" w:before="0"/>
      </w:pPr>
      <w:r>
        <w:rPr>
          <w:b/>
          <w:bCs/>
        </w:rPr>
        <w:t xml:space="preserve">Тема:  </w:t>
      </w:r>
      <w:r>
        <w:t xml:space="preserve">Задължения на наемателя. Пазене на вещта и съобщаване за повреди.</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задължение да се пази вещта</w:t>
      </w:r>
    </w:p>
    <w:p>
      <w:pPr>
        <w:spacing w:after="40"/>
        <w:ind w:left="504" w:hanging="288"/>
      </w:pPr>
      <w:r>
        <w:t xml:space="preserve">•  съобщаване за опасности и повреди</w:t>
      </w:r>
    </w:p>
    <w:p>
      <w:pPr>
        <w:spacing w:after="40"/>
        <w:ind w:left="504" w:hanging="288"/>
      </w:pPr>
      <w:r>
        <w:t xml:space="preserve">•  бездействие на наемателя</w:t>
      </w:r>
    </w:p>
    <w:p>
      <w:pPr>
        <w:spacing w:after="40"/>
        <w:ind w:left="504" w:hanging="288"/>
      </w:pPr>
      <w:r>
        <w:t xml:space="preserve">•  увеличени вреди</w:t>
      </w:r>
    </w:p>
    <w:p>
      <w:pPr>
        <w:spacing w:after="40"/>
        <w:ind w:left="504" w:hanging="288"/>
      </w:pPr>
      <w:r>
        <w:t xml:space="preserve">•  причинна връзка</w:t>
      </w:r>
    </w:p>
    <w:p>
      <w:pPr>
        <w:spacing w:after="40"/>
        <w:ind w:left="504" w:hanging="288"/>
      </w:pPr>
      <w:r>
        <w:t xml:space="preserve">•  обезщетение</w:t>
      </w:r>
    </w:p>
    <w:p>
      <w:pPr>
        <w:spacing w:after="40"/>
        <w:ind w:left="504" w:hanging="288"/>
      </w:pPr>
      <w:r>
        <w:t xml:space="preserve">•  разпределяне на отговорността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задължението на наемателя да съобщава за повреди и опасности;</w:t>
      </w:r>
    </w:p>
    <w:p>
      <w:pPr>
        <w:spacing w:after="40"/>
        <w:ind w:left="504" w:hanging="288"/>
      </w:pPr>
      <w:r>
        <w:t xml:space="preserve">•  да квалифицира продължителното мълчание като неизпълнение;</w:t>
      </w:r>
    </w:p>
    <w:p>
      <w:pPr>
        <w:spacing w:after="40"/>
        <w:ind w:left="504" w:hanging="288"/>
      </w:pPr>
      <w:r>
        <w:t xml:space="preserve">•  да прецени за коя част от вредите наемателят отговаря;</w:t>
      </w:r>
    </w:p>
    <w:p>
      <w:pPr>
        <w:spacing w:after="40"/>
        <w:ind w:left="504" w:hanging="288"/>
      </w:pPr>
      <w:r>
        <w:t xml:space="preserve">•  да определи ролята на причинната връзка при определяне на отговорността;</w:t>
      </w:r>
    </w:p>
    <w:p>
      <w:pPr>
        <w:spacing w:after="60" w:before="120"/>
      </w:pPr>
      <w:r>
        <w:rPr>
          <w:b/>
          <w:bCs/>
        </w:rPr>
        <w:t xml:space="preserve">Факти</w:t>
      </w:r>
    </w:p>
    <w:p>
      <w:pPr>
        <w:spacing w:after="80" w:before="0"/>
        <w:jc w:val="both"/>
      </w:pPr>
      <w:r>
        <w:t xml:space="preserve">Стефан наема тристаен апартамент на третия етаж в София от 1 март 2025 г. срещу месечен наем от 900 евро. През април той забелязва, че фугата под ваната пропуска и че водата се процежда към пода, но решава да не безпокои наемодателката Виолета, защото очаква скоро да се изнесе. Течът продължава близо пет месеца. През септември собственикът на апартамента на втория етаж установява подкожни петна и отлепена мазилка на тавана и предявява претенция за 3 400 евро. Вещо лице приема, че ако сигналът беше подаден при първите признаци, ремонтът щеше да струе около 350 евро, а по-голямата част от щетите — включително подкожната корозия на тръбите в самия апартамент — се дължи на продължилото месеци протичане. Виолета иска от Стефан пълния размер на вредите; той отговаря, че повредата е на инсталацията, а поддържането ѝ е задължение на наемодателя.</w:t>
      </w:r>
    </w:p>
    <w:p>
      <w:pPr>
        <w:spacing w:after="60" w:before="120"/>
      </w:pPr>
      <w:r>
        <w:rPr>
          <w:b/>
          <w:bCs/>
        </w:rPr>
        <w:t xml:space="preserve">Въпроси</w:t>
      </w:r>
    </w:p>
    <w:p>
      <w:pPr>
        <w:spacing w:after="40"/>
        <w:ind w:left="504" w:hanging="288"/>
      </w:pPr>
      <w:r>
        <w:t xml:space="preserve">1.  Има ли наемателят задължение да съобщава за подобни проблеми?</w:t>
      </w:r>
    </w:p>
    <w:p>
      <w:pPr>
        <w:spacing w:after="40"/>
        <w:ind w:left="504" w:hanging="288"/>
      </w:pPr>
      <w:r>
        <w:t xml:space="preserve">2.  Какво е значението на бездействието му?</w:t>
      </w:r>
    </w:p>
    <w:p>
      <w:pPr>
        <w:spacing w:after="40"/>
        <w:ind w:left="504" w:hanging="288"/>
      </w:pPr>
      <w:r>
        <w:t xml:space="preserve">3.  Може ли да носи отговорност за увеличените вреди?</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дали наемателят е знаел за проблема и от кога.</w:t>
      </w:r>
    </w:p>
    <w:p>
      <w:pPr>
        <w:spacing w:after="40"/>
        <w:ind w:left="504" w:hanging="288"/>
      </w:pPr>
      <w:r>
        <w:t xml:space="preserve">•  Проверете какво е дължал да направи според задълженията си по наема.</w:t>
      </w:r>
    </w:p>
    <w:p>
      <w:pPr>
        <w:spacing w:after="40"/>
        <w:ind w:left="504" w:hanging="288"/>
      </w:pPr>
      <w:r>
        <w:t xml:space="preserve">•  Преценете как бездействието се е отразило върху размера на вредите.</w:t>
      </w:r>
    </w:p>
    <w:p>
      <w:pPr>
        <w:spacing w:after="40"/>
        <w:ind w:left="504" w:hanging="288"/>
      </w:pPr>
      <w:r>
        <w:t xml:space="preserve">•  Отграничете вредите, свързани с неизпълнението, от останалите.</w:t>
      </w:r>
    </w:p>
    <w:p>
      <w:pPr>
        <w:spacing w:after="60" w:before="120"/>
      </w:pPr>
      <w:r>
        <w:rPr>
          <w:b/>
          <w:bCs/>
        </w:rPr>
        <w:t xml:space="preserve">Примерен отговор</w:t>
      </w:r>
    </w:p>
    <w:p>
      <w:pPr>
        <w:spacing w:after="80" w:before="0"/>
        <w:jc w:val="both"/>
      </w:pPr>
      <w:r>
        <w:t xml:space="preserve">1. Да. Съгласно чл. 233 ал. 2 ЗЗД наемателят е длъжен да съобщава незабавно на наемодателя за повредите и посегателствата, извършени върху наетата вещ. Течът в банята, за който наемателят е знаел, е именно такава повреда, а задължението за уведомяване възниква от узнаването, а не от проявата на видими последици.</w:t>
      </w:r>
    </w:p>
    <w:p>
      <w:pPr>
        <w:spacing w:after="80" w:before="0"/>
        <w:jc w:val="both"/>
      </w:pPr>
      <w:r>
        <w:t xml:space="preserve">2. Бездействието му е нарушение на задължението да пази вещта и да съобщава за опасности и повреди. Наемателят дължи грижата на добър стопанин по чл. 63 ал. 2 ЗЗД и отговаря за вредите, причинени през време на ползването, освен ако докаже, че се дължат на причина, за която не отговаря (чл. 233 ал. 1 ЗЗД). Мълчанието с месеци е лишило наемодателя от възможността да отстрани теча, докато последиците са били ограничени.</w:t>
      </w:r>
    </w:p>
    <w:p>
      <w:pPr>
        <w:spacing w:after="80" w:before="0"/>
        <w:jc w:val="both"/>
      </w:pPr>
      <w:r>
        <w:t xml:space="preserve">3. Да, ако поради това вредите са се увеличили. Обезщетението по чл. 79 ал. 1 във връзка с чл. 82 ЗЗД обхваща вредите, които са пряка и непосредствена последица от неизпълнението — увеличените щети по апартамента и уврежданията на съседния имот след момента, в който при своевременно уведомяване течът е могъл да бъде спрян.</w:t>
      </w:r>
    </w:p>
    <w:p>
      <w:pPr>
        <w:spacing w:after="80" w:before="0"/>
        <w:jc w:val="both"/>
      </w:pPr>
      <w:r>
        <w:t xml:space="preserve">4. Наемателят ще отговаря за онази част от щетите, която е причинно свързана с неговото неизпълнение да уведоми и да пази вещта. Вредите, които биха настъпили и при незабавно съобщаване, остават извън обхвата на отговорността му.</w:t>
      </w:r>
    </w:p>
    <w:p>
      <w:pPr>
        <w:spacing w:after="60" w:before="120"/>
      </w:pPr>
      <w:r>
        <w:rPr>
          <w:b/>
          <w:bCs/>
        </w:rPr>
        <w:t xml:space="preserve">Кратък извод</w:t>
      </w:r>
    </w:p>
    <w:p>
      <w:pPr>
        <w:spacing w:after="80" w:before="0"/>
        <w:jc w:val="both"/>
      </w:pPr>
      <w:r>
        <w:t xml:space="preserve">Наемателят дължи да пази вещта и да съобщава за опасности и повреди. Продължителното му бездействие е неизпълнение и той отговаря за онази част от щетите, която е причинно свързана с него.</w:t>
      </w:r>
    </w:p>
    <w:p>
      <w:pPr>
        <w:spacing w:after="60" w:before="120"/>
      </w:pPr>
      <w:r>
        <w:rPr>
          <w:b/>
          <w:bCs/>
        </w:rPr>
        <w:t xml:space="preserve">Често срещани грешки</w:t>
      </w:r>
    </w:p>
    <w:p>
      <w:pPr>
        <w:spacing w:after="40"/>
        <w:ind w:left="504" w:hanging="288"/>
      </w:pPr>
      <w:r>
        <w:t xml:space="preserve">•  Да се приема, че поддръжката е изцяло грижа на наемодателя, а наемателят няма задължения.</w:t>
      </w:r>
    </w:p>
    <w:p>
      <w:pPr>
        <w:spacing w:after="40"/>
        <w:ind w:left="504" w:hanging="288"/>
      </w:pPr>
      <w:r>
        <w:t xml:space="preserve">•  Да се пропуска уведомяването като самостоятелно задължение на наемателя.</w:t>
      </w:r>
    </w:p>
    <w:p>
      <w:pPr>
        <w:spacing w:after="40"/>
        <w:ind w:left="504" w:hanging="288"/>
      </w:pPr>
      <w:r>
        <w:t xml:space="preserve">•  Да се пренебрегва презумпцията по чл. 233, ал. 1 ЗЗД — наемателят доказва, че вредата се дължи на причина, за която не отговаря.</w:t>
      </w:r>
    </w:p>
    <w:p>
      <w:pPr>
        <w:spacing w:after="40"/>
        <w:ind w:left="504" w:hanging="288"/>
      </w:pPr>
      <w:r>
        <w:t xml:space="preserve">•  Да се пренебрегва обстоятелството, че бездействието е увеличило щетите.</w:t>
      </w:r>
    </w:p>
    <w:p>
      <w:r>
        <w:br w:type="page"/>
      </w:r>
    </w:p>
    <w:p>
      <w:pPr>
        <w:pStyle w:val="Heading1"/>
        <w:spacing w:after="80"/>
      </w:pPr>
      <w:r>
        <w:rPr>
          <w:b/>
          <w:bCs/>
          <w:color w:val="2F5496"/>
          <w:sz w:val="30"/>
          <w:szCs w:val="30"/>
        </w:rPr>
        <w:t xml:space="preserve">Тема 64. Прекратяване на наемните отношения. Пренаемане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Допустимост на пренаемането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632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Продължено ползване след срока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633</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Пряк иск срещу пренаемателя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634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Нарушена забрана за пренаемане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635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Прекратяване с предизвестие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636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на развалянето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Погиване на наетата вещ</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638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Изваждане от помещение в етажна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639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Прехвърляне на имота при невписан наем</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640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Прехвърляне при наемател във владение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Пренает магазин при липса на забрана в договора</w:t>
      </w:r>
    </w:p>
    <w:p>
      <w:pPr>
        <w:spacing w:after="40"/>
      </w:pPr>
      <w:r>
        <w:rPr>
          <w:b/>
          <w:bCs/>
        </w:rPr>
        <w:t xml:space="preserve">Казус 2 (Високо): </w:t>
      </w:r>
      <w:r>
        <w:t xml:space="preserve">Продаден склад и наемателят, който остава вътре</w:t>
      </w:r>
    </w:p>
    <w:p>
      <w:pPr>
        <w:pStyle w:val="Heading2"/>
        <w:spacing w:after="120" w:before="280"/>
      </w:pPr>
      <w:r>
        <w:rPr>
          <w:b/>
          <w:bCs/>
          <w:color w:val="2F5496"/>
          <w:sz w:val="26"/>
          <w:szCs w:val="26"/>
        </w:rPr>
        <w:t xml:space="preserve">Тема 64 — тестови въпроси</w:t>
      </w:r>
    </w:p>
    <w:p>
      <w:pPr>
        <w:pStyle w:val="Heading3"/>
        <w:spacing w:after="60" w:before="240"/>
      </w:pPr>
      <w:r>
        <w:rPr>
          <w:b/>
          <w:bCs/>
          <w:sz w:val="24"/>
          <w:szCs w:val="24"/>
        </w:rPr>
        <w:t xml:space="preserve">Въпрос 1</w:t>
      </w:r>
      <w:r>
        <w:rPr>
          <w:i/>
          <w:iCs/>
          <w:color w:val="767676"/>
          <w:sz w:val="19"/>
          <w:szCs w:val="19"/>
        </w:rPr>
        <w:t xml:space="preserve">   (№ 631 от 780)</w:t>
      </w:r>
    </w:p>
    <w:p>
      <w:pPr>
        <w:spacing w:after="100"/>
      </w:pPr>
      <w:r>
        <w:rPr>
          <w:b/>
          <w:bCs/>
          <w:sz w:val="19"/>
          <w:szCs w:val="19"/>
        </w:rPr>
        <w:t xml:space="preserve">Подтема: </w:t>
      </w:r>
      <w:r>
        <w:rPr>
          <w:sz w:val="19"/>
          <w:szCs w:val="19"/>
        </w:rPr>
        <w:t xml:space="preserve">Допустимост на пренаемането</w:t>
      </w:r>
      <w:r>
        <w:rPr>
          <w:b/>
          <w:bCs/>
          <w:sz w:val="19"/>
          <w:szCs w:val="19"/>
        </w:rPr>
        <w:t xml:space="preserve">     Ниво: </w:t>
      </w:r>
      <w:r>
        <w:rPr>
          <w:sz w:val="19"/>
          <w:szCs w:val="19"/>
        </w:rPr>
        <w:t xml:space="preserve">Базово</w:t>
      </w:r>
    </w:p>
    <w:p>
      <w:pPr>
        <w:spacing w:after="80" w:before="0"/>
      </w:pPr>
      <w:r>
        <w:t xml:space="preserve">Ако наемният договор не съдържа уговорка по въпроса, наемателят може ли да пренаеме части от наетата вещ?</w:t>
      </w:r>
    </w:p>
    <w:p>
      <w:pPr>
        <w:spacing w:after="40"/>
        <w:ind w:left="431" w:hanging="360"/>
      </w:pPr>
      <w:r>
        <w:rPr>
          <w:b/>
          <w:bCs/>
        </w:rPr>
        <w:t xml:space="preserve">А) </w:t>
      </w:r>
      <w:r>
        <w:t xml:space="preserve">не може, преди да получи писменото съгласие на наемодателя</w:t>
      </w:r>
    </w:p>
    <w:p>
      <w:pPr>
        <w:spacing w:after="40"/>
        <w:ind w:left="431" w:hanging="360"/>
      </w:pPr>
      <w:r>
        <w:rPr>
          <w:b/>
          <w:bCs/>
        </w:rPr>
        <w:t xml:space="preserve">Б) </w:t>
      </w:r>
      <w:r>
        <w:t xml:space="preserve">може, но остава обвързан със задълженията си по наема</w:t>
      </w:r>
    </w:p>
    <w:p>
      <w:pPr>
        <w:spacing w:after="40"/>
        <w:ind w:left="431" w:hanging="360"/>
      </w:pPr>
      <w:r>
        <w:rPr>
          <w:b/>
          <w:bCs/>
        </w:rPr>
        <w:t xml:space="preserve">В) </w:t>
      </w:r>
      <w:r>
        <w:t xml:space="preserve">може и се освобождава от задълженията си към наемодателя</w:t>
      </w:r>
    </w:p>
    <w:p>
      <w:pPr>
        <w:spacing w:after="40"/>
        <w:ind w:left="431" w:hanging="360"/>
      </w:pPr>
      <w:r>
        <w:rPr>
          <w:b/>
          <w:bCs/>
        </w:rPr>
        <w:t xml:space="preserve">Г) </w:t>
      </w:r>
      <w:r>
        <w:t xml:space="preserve">не може, защото пренаемането се допуска по изключение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Ако не е уговорено противното, наемателят може да пренаеме части от вещта без съгласието на наемодателя, но и тогава не се освобождава от собствените си задължения по наемния договор (чл. 234, ал. 1 ЗЗД).</w:t>
      </w:r>
    </w:p>
    <w:p>
      <w:pPr>
        <w:spacing w:after="100" w:before="0"/>
      </w:pPr>
      <w:r>
        <w:rPr>
          <w:b/>
          <w:bCs/>
        </w:rPr>
        <w:t xml:space="preserve">Защо А е грешен:  </w:t>
      </w:r>
      <w:r>
        <w:t xml:space="preserve">Съгласие не се изисква по закон — обратното е вярно: наемодателят трябва изрично да е забранил пренаемането, ако иска да го предотврати.</w:t>
      </w:r>
    </w:p>
    <w:p>
      <w:pPr>
        <w:spacing w:after="100" w:before="0"/>
      </w:pPr>
      <w:r>
        <w:rPr>
          <w:b/>
          <w:bCs/>
        </w:rPr>
        <w:t xml:space="preserve">Защо В е грешен:  </w:t>
      </w:r>
      <w:r>
        <w:t xml:space="preserve">Пренаемането не е заместване в дълг. Наемателят продължава да отговаря пред наемодателя за наема и за грижата към вещта.</w:t>
      </w:r>
    </w:p>
    <w:p>
      <w:pPr>
        <w:spacing w:after="100" w:before="0"/>
      </w:pPr>
      <w:r>
        <w:rPr>
          <w:b/>
          <w:bCs/>
        </w:rPr>
        <w:t xml:space="preserve">Защо Г е грешен:  </w:t>
      </w:r>
      <w:r>
        <w:t xml:space="preserve">Пренаемането е правилото при мълчание на договора, а не изключение, което се нуждае от особено основание.</w:t>
      </w:r>
    </w:p>
    <w:p>
      <w:pPr>
        <w:spacing w:after="140" w:before="0"/>
      </w:pPr>
      <w:r>
        <w:rPr>
          <w:b/>
          <w:bCs/>
        </w:rPr>
        <w:t xml:space="preserve">Методическа бележка:  </w:t>
      </w:r>
      <w:r>
        <w:t xml:space="preserve">Проверява изходното правило по чл. 234, ал. 1 ЗЗД и разбирането, че забраната е тежест на наемодателя.</w:t>
      </w:r>
    </w:p>
    <w:p>
      <w:pPr>
        <w:pStyle w:val="Heading3"/>
        <w:spacing w:after="60" w:before="240"/>
      </w:pPr>
      <w:r>
        <w:rPr>
          <w:b/>
          <w:bCs/>
          <w:sz w:val="24"/>
          <w:szCs w:val="24"/>
        </w:rPr>
        <w:t xml:space="preserve">Въпрос 2</w:t>
      </w:r>
      <w:r>
        <w:rPr>
          <w:i/>
          <w:iCs/>
          <w:color w:val="767676"/>
          <w:sz w:val="19"/>
          <w:szCs w:val="19"/>
        </w:rPr>
        <w:t xml:space="preserve">   (№ 632 от 780)</w:t>
      </w:r>
    </w:p>
    <w:p>
      <w:pPr>
        <w:spacing w:after="100"/>
      </w:pPr>
      <w:r>
        <w:rPr>
          <w:b/>
          <w:bCs/>
          <w:sz w:val="19"/>
          <w:szCs w:val="19"/>
        </w:rPr>
        <w:t xml:space="preserve">Подтема: </w:t>
      </w:r>
      <w:r>
        <w:rPr>
          <w:sz w:val="19"/>
          <w:szCs w:val="19"/>
        </w:rPr>
        <w:t xml:space="preserve">Продължено ползване след срока</w:t>
      </w:r>
      <w:r>
        <w:rPr>
          <w:b/>
          <w:bCs/>
          <w:sz w:val="19"/>
          <w:szCs w:val="19"/>
        </w:rPr>
        <w:t xml:space="preserve">     Ниво: </w:t>
      </w:r>
      <w:r>
        <w:rPr>
          <w:sz w:val="19"/>
          <w:szCs w:val="19"/>
        </w:rPr>
        <w:t xml:space="preserve">Базово</w:t>
      </w:r>
    </w:p>
    <w:p>
      <w:pPr>
        <w:spacing w:after="80" w:before="0"/>
      </w:pPr>
      <w:r>
        <w:t xml:space="preserve">Наемният срок е изтекъл, а наемателят продължава да ползва вещта със знанието и без противопоставяне на наемодателя. Договорът:</w:t>
      </w:r>
    </w:p>
    <w:p>
      <w:pPr>
        <w:spacing w:after="40"/>
        <w:ind w:left="431" w:hanging="360"/>
      </w:pPr>
      <w:r>
        <w:rPr>
          <w:b/>
          <w:bCs/>
        </w:rPr>
        <w:t xml:space="preserve">А) </w:t>
      </w:r>
      <w:r>
        <w:t xml:space="preserve">се подновява за нов срок, равен на първоначалния</w:t>
      </w:r>
    </w:p>
    <w:p>
      <w:pPr>
        <w:spacing w:after="40"/>
        <w:ind w:left="431" w:hanging="360"/>
      </w:pPr>
      <w:r>
        <w:rPr>
          <w:b/>
          <w:bCs/>
        </w:rPr>
        <w:t xml:space="preserve">Б) </w:t>
      </w:r>
      <w:r>
        <w:t xml:space="preserve">се прекратява, а наемателят дължи обезщетение</w:t>
      </w:r>
    </w:p>
    <w:p>
      <w:pPr>
        <w:spacing w:after="40"/>
        <w:ind w:left="431" w:hanging="360"/>
      </w:pPr>
      <w:r>
        <w:rPr>
          <w:b/>
          <w:bCs/>
        </w:rPr>
        <w:t xml:space="preserve">В) </w:t>
      </w:r>
      <w:r>
        <w:t xml:space="preserve">продължава за срок от една година от изтичането</w:t>
      </w:r>
    </w:p>
    <w:p>
      <w:pPr>
        <w:spacing w:after="40"/>
        <w:ind w:left="431" w:hanging="360"/>
      </w:pPr>
      <w:r>
        <w:rPr>
          <w:b/>
          <w:bCs/>
        </w:rPr>
        <w:t xml:space="preserve">Г) </w:t>
      </w:r>
      <w:r>
        <w:t xml:space="preserve">се смята продължен за неопределен срок</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продължено ползване със знанието и без противопоставяне на наемодателя договорът се смята продължен за неопределен срок (чл. 236, ал. 1 ЗЗД).</w:t>
      </w:r>
    </w:p>
    <w:p>
      <w:pPr>
        <w:spacing w:after="100" w:before="0"/>
      </w:pPr>
      <w:r>
        <w:rPr>
          <w:b/>
          <w:bCs/>
        </w:rPr>
        <w:t xml:space="preserve">Защо А е грешен:  </w:t>
      </w:r>
      <w:r>
        <w:t xml:space="preserve">Законът не предвижда автоматично подновяване за същия срок; продължаването е за неопределено време.</w:t>
      </w:r>
    </w:p>
    <w:p>
      <w:pPr>
        <w:spacing w:after="100" w:before="0"/>
      </w:pPr>
      <w:r>
        <w:rPr>
          <w:b/>
          <w:bCs/>
        </w:rPr>
        <w:t xml:space="preserve">Защо Б е грешен:  </w:t>
      </w:r>
      <w:r>
        <w:t xml:space="preserve">Обезщетение се дължи в другата хипотеза — когато наемателят ползва вещта въпреки изричното противопоставяне на наемодателя.</w:t>
      </w:r>
    </w:p>
    <w:p>
      <w:pPr>
        <w:spacing w:after="100" w:before="0"/>
      </w:pPr>
      <w:r>
        <w:rPr>
          <w:b/>
          <w:bCs/>
        </w:rPr>
        <w:t xml:space="preserve">Защо В е грешен:  </w:t>
      </w:r>
      <w:r>
        <w:t xml:space="preserve">Едногодишният предел се среща при прехвърляне на имота по чл. 237 ЗЗД, а не при мълчаливото продължаване.</w:t>
      </w:r>
    </w:p>
    <w:p>
      <w:pPr>
        <w:spacing w:after="140" w:before="0"/>
      </w:pPr>
      <w:r>
        <w:rPr>
          <w:b/>
          <w:bCs/>
        </w:rPr>
        <w:t xml:space="preserve">Методическа бележка:  </w:t>
      </w:r>
      <w:r>
        <w:t xml:space="preserve">Проверява разграничението между мълчаливо продължаване и ползване срещу изрична съпротива на наемодателя.</w:t>
      </w:r>
    </w:p>
    <w:p>
      <w:pPr>
        <w:pStyle w:val="Heading3"/>
        <w:spacing w:after="60" w:before="240"/>
      </w:pPr>
      <w:r>
        <w:rPr>
          <w:b/>
          <w:bCs/>
          <w:sz w:val="24"/>
          <w:szCs w:val="24"/>
        </w:rPr>
        <w:t xml:space="preserve">Въпрос 3</w:t>
      </w:r>
      <w:r>
        <w:rPr>
          <w:i/>
          <w:iCs/>
          <w:color w:val="767676"/>
          <w:sz w:val="19"/>
          <w:szCs w:val="19"/>
        </w:rPr>
        <w:t xml:space="preserve">   (№ 633 от 780)</w:t>
      </w:r>
    </w:p>
    <w:p>
      <w:pPr>
        <w:spacing w:after="100"/>
      </w:pPr>
      <w:r>
        <w:rPr>
          <w:b/>
          <w:bCs/>
          <w:sz w:val="19"/>
          <w:szCs w:val="19"/>
        </w:rPr>
        <w:t xml:space="preserve">Подтема: </w:t>
      </w:r>
      <w:r>
        <w:rPr>
          <w:sz w:val="19"/>
          <w:szCs w:val="19"/>
        </w:rPr>
        <w:t xml:space="preserve">Пряк иск срещу пренаемателя</w:t>
      </w:r>
      <w:r>
        <w:rPr>
          <w:b/>
          <w:bCs/>
          <w:sz w:val="19"/>
          <w:szCs w:val="19"/>
        </w:rPr>
        <w:t xml:space="preserve">     Ниво: </w:t>
      </w:r>
      <w:r>
        <w:rPr>
          <w:sz w:val="19"/>
          <w:szCs w:val="19"/>
        </w:rPr>
        <w:t xml:space="preserve">Високо</w:t>
      </w:r>
    </w:p>
    <w:p>
      <w:pPr>
        <w:spacing w:after="80" w:before="0"/>
      </w:pPr>
      <w:r>
        <w:t xml:space="preserve">Наемодателят предявява пряк иск срещу пренаемателя, защото наемателят не плаща наема. Пренаемателят отговаря:</w:t>
      </w:r>
    </w:p>
    <w:p>
      <w:pPr>
        <w:spacing w:after="40"/>
        <w:ind w:left="431" w:hanging="360"/>
      </w:pPr>
      <w:r>
        <w:rPr>
          <w:b/>
          <w:bCs/>
        </w:rPr>
        <w:t xml:space="preserve">А) </w:t>
      </w:r>
      <w:r>
        <w:t xml:space="preserve">за целия неплатен дълг на наемателя към наемодателя</w:t>
      </w:r>
    </w:p>
    <w:p>
      <w:pPr>
        <w:spacing w:after="40"/>
        <w:ind w:left="431" w:hanging="360"/>
      </w:pPr>
      <w:r>
        <w:rPr>
          <w:b/>
          <w:bCs/>
        </w:rPr>
        <w:t xml:space="preserve">Б) </w:t>
      </w:r>
      <w:r>
        <w:t xml:space="preserve">за наема до края на срока на пренаемния договор</w:t>
      </w:r>
    </w:p>
    <w:p>
      <w:pPr>
        <w:spacing w:after="40"/>
        <w:ind w:left="431" w:hanging="360"/>
      </w:pPr>
      <w:r>
        <w:rPr>
          <w:b/>
          <w:bCs/>
        </w:rPr>
        <w:t xml:space="preserve">В) </w:t>
      </w:r>
      <w:r>
        <w:t xml:space="preserve">за това, което сам дължи към предявяване на иска</w:t>
      </w:r>
    </w:p>
    <w:p>
      <w:pPr>
        <w:spacing w:after="40"/>
        <w:ind w:left="431" w:hanging="360"/>
      </w:pPr>
      <w:r>
        <w:rPr>
          <w:b/>
          <w:bCs/>
        </w:rPr>
        <w:t xml:space="preserve">Г) </w:t>
      </w:r>
      <w:r>
        <w:t xml:space="preserve">едва след като наемодателят осъди своя наемател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Прекият иск обхваща това, което пренаемателят сам дължи на наемателя към момента на предявяването му, като предсрочно направените плащания не могат да бъдат противопоставени (чл. 234, ал. 3 ЗЗД).</w:t>
      </w:r>
    </w:p>
    <w:p>
      <w:pPr>
        <w:spacing w:after="100" w:before="0"/>
      </w:pPr>
      <w:r>
        <w:rPr>
          <w:b/>
          <w:bCs/>
        </w:rPr>
        <w:t xml:space="preserve">Защо А е грешен:  </w:t>
      </w:r>
      <w:r>
        <w:t xml:space="preserve">Пренаемателят отговаря за собствения си дълг, а не за целия дълг на наемателя, който може да го надхвърля.</w:t>
      </w:r>
    </w:p>
    <w:p>
      <w:pPr>
        <w:spacing w:after="100" w:before="0"/>
      </w:pPr>
      <w:r>
        <w:rPr>
          <w:b/>
          <w:bCs/>
        </w:rPr>
        <w:t xml:space="preserve">Защо Б е грешен:  </w:t>
      </w:r>
      <w:r>
        <w:t xml:space="preserve">Бъдещите вноски по пренаемния договор още не са изискуеми и остават извън обхвата на прекия иск.</w:t>
      </w:r>
    </w:p>
    <w:p>
      <w:pPr>
        <w:spacing w:after="100" w:before="0"/>
      </w:pPr>
      <w:r>
        <w:rPr>
          <w:b/>
          <w:bCs/>
        </w:rPr>
        <w:t xml:space="preserve">Защо Г е грешен:  </w:t>
      </w:r>
      <w:r>
        <w:t xml:space="preserve">Наемателят и пренаемателят отговарят солидарно и наемодателят може да насочи претенцията си срещу единия или срещу двамата.</w:t>
      </w:r>
    </w:p>
    <w:p>
      <w:pPr>
        <w:spacing w:after="140" w:before="0"/>
      </w:pPr>
      <w:r>
        <w:rPr>
          <w:b/>
          <w:bCs/>
        </w:rPr>
        <w:t xml:space="preserve">Методическа бележка:  </w:t>
      </w:r>
      <w:r>
        <w:t xml:space="preserve">Проверява границите на прекия иск и разбирането, че той не превръща пренаемателя в длъжник за чужд дълг.</w:t>
      </w:r>
    </w:p>
    <w:p>
      <w:pPr>
        <w:pStyle w:val="Heading3"/>
        <w:spacing w:after="60" w:before="240"/>
      </w:pPr>
      <w:r>
        <w:rPr>
          <w:b/>
          <w:bCs/>
          <w:sz w:val="24"/>
          <w:szCs w:val="24"/>
        </w:rPr>
        <w:t xml:space="preserve">Въпрос 4</w:t>
      </w:r>
      <w:r>
        <w:rPr>
          <w:i/>
          <w:iCs/>
          <w:color w:val="767676"/>
          <w:sz w:val="19"/>
          <w:szCs w:val="19"/>
        </w:rPr>
        <w:t xml:space="preserve">   (№ 634 от 780)</w:t>
      </w:r>
    </w:p>
    <w:p>
      <w:pPr>
        <w:spacing w:after="100"/>
      </w:pPr>
      <w:r>
        <w:rPr>
          <w:b/>
          <w:bCs/>
          <w:sz w:val="19"/>
          <w:szCs w:val="19"/>
        </w:rPr>
        <w:t xml:space="preserve">Подтема: </w:t>
      </w:r>
      <w:r>
        <w:rPr>
          <w:sz w:val="19"/>
          <w:szCs w:val="19"/>
        </w:rPr>
        <w:t xml:space="preserve">Нарушена забрана за пренаемане</w:t>
      </w:r>
      <w:r>
        <w:rPr>
          <w:b/>
          <w:bCs/>
          <w:sz w:val="19"/>
          <w:szCs w:val="19"/>
        </w:rPr>
        <w:t xml:space="preserve">     Ниво: </w:t>
      </w:r>
      <w:r>
        <w:rPr>
          <w:sz w:val="19"/>
          <w:szCs w:val="19"/>
        </w:rPr>
        <w:t xml:space="preserve">Средно</w:t>
      </w:r>
    </w:p>
    <w:p>
      <w:pPr>
        <w:spacing w:after="80" w:before="0"/>
      </w:pPr>
      <w:r>
        <w:t xml:space="preserve">Пренаемането е изрично забранено в договора, но наемателят въпреки това пренаема част от вещта. Наемодателят може:</w:t>
      </w:r>
    </w:p>
    <w:p>
      <w:pPr>
        <w:spacing w:after="40"/>
        <w:ind w:left="431" w:hanging="360"/>
      </w:pPr>
      <w:r>
        <w:rPr>
          <w:b/>
          <w:bCs/>
        </w:rPr>
        <w:t xml:space="preserve">А) </w:t>
      </w:r>
      <w:r>
        <w:t xml:space="preserve">да развали сключения с наемателя договор за наем</w:t>
      </w:r>
    </w:p>
    <w:p>
      <w:pPr>
        <w:spacing w:after="40"/>
        <w:ind w:left="431" w:hanging="360"/>
      </w:pPr>
      <w:r>
        <w:rPr>
          <w:b/>
          <w:bCs/>
        </w:rPr>
        <w:t xml:space="preserve">Б) </w:t>
      </w:r>
      <w:r>
        <w:t xml:space="preserve">да иска обявяване на пренаемането за нищожно</w:t>
      </w:r>
    </w:p>
    <w:p>
      <w:pPr>
        <w:spacing w:after="40"/>
        <w:ind w:left="431" w:hanging="360"/>
      </w:pPr>
      <w:r>
        <w:rPr>
          <w:b/>
          <w:bCs/>
        </w:rPr>
        <w:t xml:space="preserve">В) </w:t>
      </w:r>
      <w:r>
        <w:t xml:space="preserve">да събира наема направо от пренаемателя занапред</w:t>
      </w:r>
    </w:p>
    <w:p>
      <w:pPr>
        <w:spacing w:after="40"/>
        <w:ind w:left="431" w:hanging="360"/>
      </w:pPr>
      <w:r>
        <w:rPr>
          <w:b/>
          <w:bCs/>
        </w:rPr>
        <w:t xml:space="preserve">Г) </w:t>
      </w:r>
      <w:r>
        <w:t xml:space="preserve">да поиска изваждане на пренаемателя по съдебен ред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пренаемането е било изрично забранено, а е извършено, наемодателят разполага с възможността да развали договора за наем.</w:t>
      </w:r>
    </w:p>
    <w:p>
      <w:pPr>
        <w:spacing w:after="100" w:before="0"/>
      </w:pPr>
      <w:r>
        <w:rPr>
          <w:b/>
          <w:bCs/>
        </w:rPr>
        <w:t xml:space="preserve">Защо Б е грешен:  </w:t>
      </w:r>
      <w:r>
        <w:t xml:space="preserve">Последицата по източника е разваляне на главния договор, а не атакуване на действителността на пренаемния.</w:t>
      </w:r>
    </w:p>
    <w:p>
      <w:pPr>
        <w:spacing w:after="100" w:before="0"/>
      </w:pPr>
      <w:r>
        <w:rPr>
          <w:b/>
          <w:bCs/>
        </w:rPr>
        <w:t xml:space="preserve">Защо В е грешен:  </w:t>
      </w:r>
      <w:r>
        <w:t xml:space="preserve">Събирането на наема направо от пренаемателя е отделна хипотеза — прекият иск при неплатен наем по чл. 234, ал. 3 ЗЗД.</w:t>
      </w:r>
    </w:p>
    <w:p>
      <w:pPr>
        <w:spacing w:after="100" w:before="0"/>
      </w:pPr>
      <w:r>
        <w:rPr>
          <w:b/>
          <w:bCs/>
        </w:rPr>
        <w:t xml:space="preserve">Защо Г е грешен:  </w:t>
      </w:r>
      <w:r>
        <w:t xml:space="preserve">Изваждането по искане на управата се отнася до нарушения на реда в етажната собственост (чл. 235 ЗЗД), а не до нарушена забрана.</w:t>
      </w:r>
    </w:p>
    <w:p>
      <w:pPr>
        <w:spacing w:after="140" w:before="0"/>
      </w:pPr>
      <w:r>
        <w:rPr>
          <w:b/>
          <w:bCs/>
        </w:rPr>
        <w:t xml:space="preserve">Методическа бележка:  </w:t>
      </w:r>
      <w:r>
        <w:t xml:space="preserve">Проверява дали студентът свързва нарушената договорна забрана с точната ѝ санкция, без да я смесва с други институти.</w:t>
      </w:r>
    </w:p>
    <w:p>
      <w:pPr>
        <w:pStyle w:val="Heading3"/>
        <w:spacing w:after="60" w:before="240"/>
      </w:pPr>
      <w:r>
        <w:rPr>
          <w:b/>
          <w:bCs/>
          <w:sz w:val="24"/>
          <w:szCs w:val="24"/>
        </w:rPr>
        <w:t xml:space="preserve">Въпрос 5</w:t>
      </w:r>
      <w:r>
        <w:rPr>
          <w:i/>
          <w:iCs/>
          <w:color w:val="767676"/>
          <w:sz w:val="19"/>
          <w:szCs w:val="19"/>
        </w:rPr>
        <w:t xml:space="preserve">   (№ 635 от 780)</w:t>
      </w:r>
    </w:p>
    <w:p>
      <w:pPr>
        <w:spacing w:after="100"/>
      </w:pPr>
      <w:r>
        <w:rPr>
          <w:b/>
          <w:bCs/>
          <w:sz w:val="19"/>
          <w:szCs w:val="19"/>
        </w:rPr>
        <w:t xml:space="preserve">Подтема: </w:t>
      </w:r>
      <w:r>
        <w:rPr>
          <w:sz w:val="19"/>
          <w:szCs w:val="19"/>
        </w:rPr>
        <w:t xml:space="preserve">Прекратяване с предизвестие</w:t>
      </w:r>
      <w:r>
        <w:rPr>
          <w:b/>
          <w:bCs/>
          <w:sz w:val="19"/>
          <w:szCs w:val="19"/>
        </w:rPr>
        <w:t xml:space="preserve">     Ниво: </w:t>
      </w:r>
      <w:r>
        <w:rPr>
          <w:sz w:val="19"/>
          <w:szCs w:val="19"/>
        </w:rPr>
        <w:t xml:space="preserve">Базово</w:t>
      </w:r>
    </w:p>
    <w:p>
      <w:pPr>
        <w:spacing w:after="80" w:before="0"/>
      </w:pPr>
      <w:r>
        <w:t xml:space="preserve">С какво предизвестие страната може да се откаже от наемен договор, сключен без определен срок?</w:t>
      </w:r>
    </w:p>
    <w:p>
      <w:pPr>
        <w:spacing w:after="40"/>
        <w:ind w:left="431" w:hanging="360"/>
      </w:pPr>
      <w:r>
        <w:rPr>
          <w:b/>
          <w:bCs/>
        </w:rPr>
        <w:t xml:space="preserve">А) </w:t>
      </w:r>
      <w:r>
        <w:t xml:space="preserve">с тримесечно предизвестие, независимо от вида на наема</w:t>
      </w:r>
    </w:p>
    <w:p>
      <w:pPr>
        <w:spacing w:after="40"/>
        <w:ind w:left="431" w:hanging="360"/>
      </w:pPr>
      <w:r>
        <w:rPr>
          <w:b/>
          <w:bCs/>
        </w:rPr>
        <w:t xml:space="preserve">Б) </w:t>
      </w:r>
      <w:r>
        <w:t xml:space="preserve">с едномесечно, но отправено от наемодателя до наемателя</w:t>
      </w:r>
    </w:p>
    <w:p>
      <w:pPr>
        <w:spacing w:after="40"/>
        <w:ind w:left="431" w:hanging="360"/>
      </w:pPr>
      <w:r>
        <w:rPr>
          <w:b/>
          <w:bCs/>
        </w:rPr>
        <w:t xml:space="preserve">В) </w:t>
      </w:r>
      <w:r>
        <w:t xml:space="preserve">с шестмесечно предизвестие при наем на недвижим имот</w:t>
      </w:r>
    </w:p>
    <w:p>
      <w:pPr>
        <w:spacing w:after="40"/>
        <w:ind w:left="431" w:hanging="360"/>
      </w:pPr>
      <w:r>
        <w:rPr>
          <w:b/>
          <w:bCs/>
        </w:rPr>
        <w:t xml:space="preserve">Г) </w:t>
      </w:r>
      <w:r>
        <w:t xml:space="preserve">с едномесечно, а при наем на ден — с еднодневно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безсрочен наем всяка от страните може да се откаже от договора с едномесечно предизвестие, а при наем, уговорен на ден, е достатъчно едно дневно предизвестие (чл. 238 ЗЗД).</w:t>
      </w:r>
    </w:p>
    <w:p>
      <w:pPr>
        <w:spacing w:after="100" w:before="0"/>
      </w:pPr>
      <w:r>
        <w:rPr>
          <w:b/>
          <w:bCs/>
        </w:rPr>
        <w:t xml:space="preserve">Защо А е грешен:  </w:t>
      </w:r>
      <w:r>
        <w:t xml:space="preserve">Срокът е едномесечен, а за наема, уговорен на ден, законът предвижда съкратен срок.</w:t>
      </w:r>
    </w:p>
    <w:p>
      <w:pPr>
        <w:spacing w:after="100" w:before="0"/>
      </w:pPr>
      <w:r>
        <w:rPr>
          <w:b/>
          <w:bCs/>
        </w:rPr>
        <w:t xml:space="preserve">Защо Б е грешен:  </w:t>
      </w:r>
      <w:r>
        <w:t xml:space="preserve">Правото на отказ с предизвестие принадлежи на двете страни, а не на наемодателя.</w:t>
      </w:r>
    </w:p>
    <w:p>
      <w:pPr>
        <w:spacing w:after="100" w:before="0"/>
      </w:pPr>
      <w:r>
        <w:rPr>
          <w:b/>
          <w:bCs/>
        </w:rPr>
        <w:t xml:space="preserve">Защо В е грешен:  </w:t>
      </w:r>
      <w:r>
        <w:t xml:space="preserve">Шестмесечен срок не се предвижда; видът на вещта не удължава предизвестието.</w:t>
      </w:r>
    </w:p>
    <w:p>
      <w:pPr>
        <w:spacing w:after="140" w:before="0"/>
      </w:pPr>
      <w:r>
        <w:rPr>
          <w:b/>
          <w:bCs/>
        </w:rPr>
        <w:t xml:space="preserve">Методическа бележка:  </w:t>
      </w:r>
      <w:r>
        <w:t xml:space="preserve">Проверява точния срок по чл. 238 ЗЗД и приложното поле на предизвестието при безсрочен наем.</w:t>
      </w:r>
    </w:p>
    <w:p>
      <w:pPr>
        <w:pStyle w:val="Heading3"/>
        <w:spacing w:after="60" w:before="240"/>
      </w:pPr>
      <w:r>
        <w:rPr>
          <w:b/>
          <w:bCs/>
          <w:sz w:val="24"/>
          <w:szCs w:val="24"/>
        </w:rPr>
        <w:t xml:space="preserve">Въпрос 6</w:t>
      </w:r>
      <w:r>
        <w:rPr>
          <w:i/>
          <w:iCs/>
          <w:color w:val="767676"/>
          <w:sz w:val="19"/>
          <w:szCs w:val="19"/>
        </w:rPr>
        <w:t xml:space="preserve">   (№ 636 от 780)</w:t>
      </w:r>
    </w:p>
    <w:p>
      <w:pPr>
        <w:spacing w:after="100"/>
      </w:pPr>
      <w:r>
        <w:rPr>
          <w:b/>
          <w:bCs/>
          <w:sz w:val="19"/>
          <w:szCs w:val="19"/>
        </w:rPr>
        <w:t xml:space="preserve">Подтема: </w:t>
      </w:r>
      <w:r>
        <w:rPr>
          <w:sz w:val="19"/>
          <w:szCs w:val="19"/>
        </w:rPr>
        <w:t xml:space="preserve">Действие на развалянето</w:t>
      </w:r>
      <w:r>
        <w:rPr>
          <w:b/>
          <w:bCs/>
          <w:sz w:val="19"/>
          <w:szCs w:val="19"/>
        </w:rPr>
        <w:t xml:space="preserve">     Ниво: </w:t>
      </w:r>
      <w:r>
        <w:rPr>
          <w:sz w:val="19"/>
          <w:szCs w:val="19"/>
        </w:rPr>
        <w:t xml:space="preserve">Средно</w:t>
      </w:r>
    </w:p>
    <w:p>
      <w:pPr>
        <w:spacing w:after="80" w:before="0"/>
      </w:pPr>
      <w:r>
        <w:t xml:space="preserve">Развалянето на наемния договор от изправната страна по общия ред на чл. 87 ЗЗД:</w:t>
      </w:r>
    </w:p>
    <w:p>
      <w:pPr>
        <w:spacing w:after="40"/>
        <w:ind w:left="431" w:hanging="360"/>
      </w:pPr>
      <w:r>
        <w:rPr>
          <w:b/>
          <w:bCs/>
        </w:rPr>
        <w:t xml:space="preserve">А) </w:t>
      </w:r>
      <w:r>
        <w:t xml:space="preserve">има обратно действие и заличава извършените плащания</w:t>
      </w:r>
    </w:p>
    <w:p>
      <w:pPr>
        <w:spacing w:after="40"/>
        <w:ind w:left="431" w:hanging="360"/>
      </w:pPr>
      <w:r>
        <w:rPr>
          <w:b/>
          <w:bCs/>
        </w:rPr>
        <w:t xml:space="preserve">Б) </w:t>
      </w:r>
      <w:r>
        <w:t xml:space="preserve">действа занапред — изпълнението е продължително</w:t>
      </w:r>
    </w:p>
    <w:p>
      <w:pPr>
        <w:spacing w:after="40"/>
        <w:ind w:left="431" w:hanging="360"/>
      </w:pPr>
      <w:r>
        <w:rPr>
          <w:b/>
          <w:bCs/>
        </w:rPr>
        <w:t xml:space="preserve">В) </w:t>
      </w:r>
      <w:r>
        <w:t xml:space="preserve">изисква предварително съгласие на насрещната страна</w:t>
      </w:r>
    </w:p>
    <w:p>
      <w:pPr>
        <w:spacing w:after="40"/>
        <w:ind w:left="431" w:hanging="360"/>
      </w:pPr>
      <w:r>
        <w:rPr>
          <w:b/>
          <w:bCs/>
        </w:rPr>
        <w:t xml:space="preserve">Г) </w:t>
      </w:r>
      <w:r>
        <w:t xml:space="preserve">се допуска при наем, сключен за определен срок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Наемът е договор с продължително изпълнение, поради което развалянето му няма обратно действие (чл. 88, ал. 1 ЗЗД) и заварените отношения се запазват.</w:t>
      </w:r>
    </w:p>
    <w:p>
      <w:pPr>
        <w:spacing w:after="100" w:before="0"/>
      </w:pPr>
      <w:r>
        <w:rPr>
          <w:b/>
          <w:bCs/>
        </w:rPr>
        <w:t xml:space="preserve">Защо А е грешен:  </w:t>
      </w:r>
      <w:r>
        <w:t xml:space="preserve">Тъкмо обратното: платеният наем за вече ползван период не подлежи на връщане, защото развалянето действа занапред.</w:t>
      </w:r>
    </w:p>
    <w:p>
      <w:pPr>
        <w:spacing w:after="100" w:before="0"/>
      </w:pPr>
      <w:r>
        <w:rPr>
          <w:b/>
          <w:bCs/>
        </w:rPr>
        <w:t xml:space="preserve">Защо В е грешен:  </w:t>
      </w:r>
      <w:r>
        <w:t xml:space="preserve">Развалянето е едностранно изявление на изправната страна; съгласие на насрещната страна би било прекратяване по взаимно съгласие.</w:t>
      </w:r>
    </w:p>
    <w:p>
      <w:pPr>
        <w:spacing w:after="100" w:before="0"/>
      </w:pPr>
      <w:r>
        <w:rPr>
          <w:b/>
          <w:bCs/>
        </w:rPr>
        <w:t xml:space="preserve">Защо Г е грешен:  </w:t>
      </w:r>
      <w:r>
        <w:t xml:space="preserve">Развалянето по чл. 87 ЗЗД е достъпно при неизпълнение независимо от това дали наемът е срочен.</w:t>
      </w:r>
    </w:p>
    <w:p>
      <w:pPr>
        <w:spacing w:after="140" w:before="0"/>
      </w:pPr>
      <w:r>
        <w:rPr>
          <w:b/>
          <w:bCs/>
        </w:rPr>
        <w:t xml:space="preserve">Методическа бележка:  </w:t>
      </w:r>
      <w:r>
        <w:t xml:space="preserve">Проверява връзката между продължителното изпълнение и изключението от обратното действие на развалянето.</w:t>
      </w:r>
    </w:p>
    <w:p>
      <w:pPr>
        <w:pStyle w:val="Heading3"/>
        <w:spacing w:after="60" w:before="240"/>
      </w:pPr>
      <w:r>
        <w:rPr>
          <w:b/>
          <w:bCs/>
          <w:sz w:val="24"/>
          <w:szCs w:val="24"/>
        </w:rPr>
        <w:t xml:space="preserve">Въпрос 7</w:t>
      </w:r>
      <w:r>
        <w:rPr>
          <w:i/>
          <w:iCs/>
          <w:color w:val="767676"/>
          <w:sz w:val="19"/>
          <w:szCs w:val="19"/>
        </w:rPr>
        <w:t xml:space="preserve">   (№ 637 от 780)</w:t>
      </w:r>
    </w:p>
    <w:p>
      <w:pPr>
        <w:spacing w:after="100"/>
      </w:pPr>
      <w:r>
        <w:rPr>
          <w:b/>
          <w:bCs/>
          <w:sz w:val="19"/>
          <w:szCs w:val="19"/>
        </w:rPr>
        <w:t xml:space="preserve">Подтема: </w:t>
      </w:r>
      <w:r>
        <w:rPr>
          <w:sz w:val="19"/>
          <w:szCs w:val="19"/>
        </w:rPr>
        <w:t xml:space="preserve">Погиване на наетата вещ</w:t>
      </w:r>
      <w:r>
        <w:rPr>
          <w:b/>
          <w:bCs/>
          <w:sz w:val="19"/>
          <w:szCs w:val="19"/>
        </w:rPr>
        <w:t xml:space="preserve">     Ниво: </w:t>
      </w:r>
      <w:r>
        <w:rPr>
          <w:sz w:val="19"/>
          <w:szCs w:val="19"/>
        </w:rPr>
        <w:t xml:space="preserve">Средно</w:t>
      </w:r>
    </w:p>
    <w:p>
      <w:pPr>
        <w:spacing w:after="80" w:before="0"/>
      </w:pPr>
      <w:r>
        <w:t xml:space="preserve">Наетата вещ погива изцяло, без за това да отговаря някоя от страните. Наемното отношение:</w:t>
      </w:r>
    </w:p>
    <w:p>
      <w:pPr>
        <w:spacing w:after="40"/>
        <w:ind w:left="431" w:hanging="360"/>
      </w:pPr>
      <w:r>
        <w:rPr>
          <w:b/>
          <w:bCs/>
        </w:rPr>
        <w:t xml:space="preserve">А) </w:t>
      </w:r>
      <w:r>
        <w:t xml:space="preserve">продължава, а наемодателят дължи друга подходяща вещ</w:t>
      </w:r>
    </w:p>
    <w:p>
      <w:pPr>
        <w:spacing w:after="40"/>
        <w:ind w:left="431" w:hanging="360"/>
      </w:pPr>
      <w:r>
        <w:rPr>
          <w:b/>
          <w:bCs/>
        </w:rPr>
        <w:t xml:space="preserve">Б) </w:t>
      </w:r>
      <w:r>
        <w:t xml:space="preserve">се запазва, но наемната цена се намалява наполовина</w:t>
      </w:r>
    </w:p>
    <w:p>
      <w:pPr>
        <w:spacing w:after="40"/>
        <w:ind w:left="431" w:hanging="360"/>
      </w:pPr>
      <w:r>
        <w:rPr>
          <w:b/>
          <w:bCs/>
        </w:rPr>
        <w:t xml:space="preserve">В) </w:t>
      </w:r>
      <w:r>
        <w:t xml:space="preserve">се прекратява поради невъзможност за изпълнение</w:t>
      </w:r>
    </w:p>
    <w:p>
      <w:pPr>
        <w:spacing w:after="40"/>
        <w:ind w:left="431" w:hanging="360"/>
      </w:pPr>
      <w:r>
        <w:rPr>
          <w:b/>
          <w:bCs/>
        </w:rPr>
        <w:t xml:space="preserve">Г) </w:t>
      </w:r>
      <w:r>
        <w:t xml:space="preserve">се прекратява, ако наемодателят отправи предизвестие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погиване на вещта наемодателят изпада в невъзможност да предоставя ползването и се прилага чл. 89 ЗЗД по препращането на чл. 231, ал. 3 ЗЗД.</w:t>
      </w:r>
    </w:p>
    <w:p>
      <w:pPr>
        <w:spacing w:after="100" w:before="0"/>
      </w:pPr>
      <w:r>
        <w:rPr>
          <w:b/>
          <w:bCs/>
        </w:rPr>
        <w:t xml:space="preserve">Защо А е грешен:  </w:t>
      </w:r>
      <w:r>
        <w:t xml:space="preserve">Задължението е за предоставяне на конкретната наета вещ; замяната ѝ с друга би означавала нов договор.</w:t>
      </w:r>
    </w:p>
    <w:p>
      <w:pPr>
        <w:spacing w:after="100" w:before="0"/>
      </w:pPr>
      <w:r>
        <w:rPr>
          <w:b/>
          <w:bCs/>
        </w:rPr>
        <w:t xml:space="preserve">Защо Б е грешен:  </w:t>
      </w:r>
      <w:r>
        <w:t xml:space="preserve">Намаляването на цената предполага запазено, макар и влошено ползване, а не пълно отпадане на вещта.</w:t>
      </w:r>
    </w:p>
    <w:p>
      <w:pPr>
        <w:spacing w:after="100" w:before="0"/>
      </w:pPr>
      <w:r>
        <w:rPr>
          <w:b/>
          <w:bCs/>
        </w:rPr>
        <w:t xml:space="preserve">Защо Г е грешен:  </w:t>
      </w:r>
      <w:r>
        <w:t xml:space="preserve">Прекратяването настъпва по силата на невъзможността; предизвестието е основание при безсрочен наем.</w:t>
      </w:r>
    </w:p>
    <w:p>
      <w:pPr>
        <w:spacing w:after="140" w:before="0"/>
      </w:pPr>
      <w:r>
        <w:rPr>
          <w:b/>
          <w:bCs/>
        </w:rPr>
        <w:t xml:space="preserve">Методическа бележка:  </w:t>
      </w:r>
      <w:r>
        <w:t xml:space="preserve">Проверява дали студентът разпознава погиването като самостоятелно основание за прекратяване.</w:t>
      </w:r>
    </w:p>
    <w:p>
      <w:pPr>
        <w:pStyle w:val="Heading3"/>
        <w:spacing w:after="60" w:before="240"/>
      </w:pPr>
      <w:r>
        <w:rPr>
          <w:b/>
          <w:bCs/>
          <w:sz w:val="24"/>
          <w:szCs w:val="24"/>
        </w:rPr>
        <w:t xml:space="preserve">Въпрос 8</w:t>
      </w:r>
      <w:r>
        <w:rPr>
          <w:i/>
          <w:iCs/>
          <w:color w:val="767676"/>
          <w:sz w:val="19"/>
          <w:szCs w:val="19"/>
        </w:rPr>
        <w:t xml:space="preserve">   (№ 638 от 780)</w:t>
      </w:r>
    </w:p>
    <w:p>
      <w:pPr>
        <w:spacing w:after="100"/>
      </w:pPr>
      <w:r>
        <w:rPr>
          <w:b/>
          <w:bCs/>
          <w:sz w:val="19"/>
          <w:szCs w:val="19"/>
        </w:rPr>
        <w:t xml:space="preserve">Подтема: </w:t>
      </w:r>
      <w:r>
        <w:rPr>
          <w:sz w:val="19"/>
          <w:szCs w:val="19"/>
        </w:rPr>
        <w:t xml:space="preserve">Изваждане от помещение в етажна собственост</w:t>
      </w:r>
      <w:r>
        <w:rPr>
          <w:b/>
          <w:bCs/>
          <w:sz w:val="19"/>
          <w:szCs w:val="19"/>
        </w:rPr>
        <w:t xml:space="preserve">     Ниво: </w:t>
      </w:r>
      <w:r>
        <w:rPr>
          <w:sz w:val="19"/>
          <w:szCs w:val="19"/>
        </w:rPr>
        <w:t xml:space="preserve">Базово</w:t>
      </w:r>
    </w:p>
    <w:p>
      <w:pPr>
        <w:spacing w:after="80" w:before="0"/>
      </w:pPr>
      <w:r>
        <w:t xml:space="preserve">Наемател на помещение в етажна собственост не спазва наредбите за реда и управлението ѝ. По чие искане може да бъде изваден, без искащият да е страна по наемния договор?</w:t>
      </w:r>
    </w:p>
    <w:p>
      <w:pPr>
        <w:spacing w:after="40"/>
        <w:ind w:left="431" w:hanging="360"/>
      </w:pPr>
      <w:r>
        <w:rPr>
          <w:b/>
          <w:bCs/>
        </w:rPr>
        <w:t xml:space="preserve">А) </w:t>
      </w:r>
      <w:r>
        <w:t xml:space="preserve">по искане на управата на етажната собственост</w:t>
      </w:r>
    </w:p>
    <w:p>
      <w:pPr>
        <w:spacing w:after="40"/>
        <w:ind w:left="431" w:hanging="360"/>
      </w:pPr>
      <w:r>
        <w:rPr>
          <w:b/>
          <w:bCs/>
        </w:rPr>
        <w:t xml:space="preserve">Б) </w:t>
      </w:r>
      <w:r>
        <w:t xml:space="preserve">по искане на наемодателя, който е собственик</w:t>
      </w:r>
    </w:p>
    <w:p>
      <w:pPr>
        <w:spacing w:after="40"/>
        <w:ind w:left="431" w:hanging="360"/>
      </w:pPr>
      <w:r>
        <w:rPr>
          <w:b/>
          <w:bCs/>
        </w:rPr>
        <w:t xml:space="preserve">В) </w:t>
      </w:r>
      <w:r>
        <w:t xml:space="preserve">по искане на отделен собственик в сградата</w:t>
      </w:r>
    </w:p>
    <w:p>
      <w:pPr>
        <w:spacing w:after="40"/>
        <w:ind w:left="431" w:hanging="360"/>
      </w:pPr>
      <w:r>
        <w:rPr>
          <w:b/>
          <w:bCs/>
        </w:rPr>
        <w:t xml:space="preserve">Г) </w:t>
      </w:r>
      <w:r>
        <w:t xml:space="preserve">по искане на общинската администрация по мястото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Наемателят, който не изпълнява наредбите за реда и управлението на етажната собственост, може да бъде изваден от наетото помещение и по искане на управата ѝ (чл. 235 ЗЗД) — орган, който не е страна по наемния договор.</w:t>
      </w:r>
    </w:p>
    <w:p>
      <w:pPr>
        <w:spacing w:after="100" w:before="0"/>
      </w:pPr>
      <w:r>
        <w:rPr>
          <w:b/>
          <w:bCs/>
        </w:rPr>
        <w:t xml:space="preserve">Защо Б е грешен:  </w:t>
      </w:r>
      <w:r>
        <w:t xml:space="preserve">Наемодателят също може да се брани, но той е страна по договора и действа по общите правила; чл. 235 ЗЗД добавя външно за договора искане — на управата.</w:t>
      </w:r>
    </w:p>
    <w:p>
      <w:pPr>
        <w:spacing w:after="100" w:before="0"/>
      </w:pPr>
      <w:r>
        <w:rPr>
          <w:b/>
          <w:bCs/>
        </w:rPr>
        <w:t xml:space="preserve">Защо В е грешен:  </w:t>
      </w:r>
      <w:r>
        <w:t xml:space="preserve">Легитимиран е органът на етажната собственост, а не собственик, който действа за своя сметка.</w:t>
      </w:r>
    </w:p>
    <w:p>
      <w:pPr>
        <w:spacing w:after="100" w:before="0"/>
      </w:pPr>
      <w:r>
        <w:rPr>
          <w:b/>
          <w:bCs/>
        </w:rPr>
        <w:t xml:space="preserve">Защо Г е грешен:  </w:t>
      </w:r>
      <w:r>
        <w:t xml:space="preserve">Общинската администрация няма отношение към този ред; касае се за вътрешно управление на сградата.</w:t>
      </w:r>
    </w:p>
    <w:p>
      <w:pPr>
        <w:spacing w:after="140" w:before="0"/>
      </w:pPr>
      <w:r>
        <w:rPr>
          <w:b/>
          <w:bCs/>
        </w:rPr>
        <w:t xml:space="preserve">Методическа бележка:  </w:t>
      </w:r>
      <w:r>
        <w:t xml:space="preserve">Проверява познаването на особеното основание по чл. 235 ЗЗД и кръга на легитимираните лица.</w:t>
      </w:r>
    </w:p>
    <w:p>
      <w:pPr>
        <w:pStyle w:val="Heading3"/>
        <w:spacing w:after="60" w:before="240"/>
      </w:pPr>
      <w:r>
        <w:rPr>
          <w:b/>
          <w:bCs/>
          <w:sz w:val="24"/>
          <w:szCs w:val="24"/>
        </w:rPr>
        <w:t xml:space="preserve">Въпрос 9</w:t>
      </w:r>
      <w:r>
        <w:rPr>
          <w:i/>
          <w:iCs/>
          <w:color w:val="767676"/>
          <w:sz w:val="19"/>
          <w:szCs w:val="19"/>
        </w:rPr>
        <w:t xml:space="preserve">   (№ 639 от 780)</w:t>
      </w:r>
    </w:p>
    <w:p>
      <w:pPr>
        <w:spacing w:after="100"/>
      </w:pPr>
      <w:r>
        <w:rPr>
          <w:b/>
          <w:bCs/>
          <w:sz w:val="19"/>
          <w:szCs w:val="19"/>
        </w:rPr>
        <w:t xml:space="preserve">Подтема: </w:t>
      </w:r>
      <w:r>
        <w:rPr>
          <w:sz w:val="19"/>
          <w:szCs w:val="19"/>
        </w:rPr>
        <w:t xml:space="preserve">Прехвърляне на имота при невписан наем</w:t>
      </w:r>
      <w:r>
        <w:rPr>
          <w:b/>
          <w:bCs/>
          <w:sz w:val="19"/>
          <w:szCs w:val="19"/>
        </w:rPr>
        <w:t xml:space="preserve">     Ниво: </w:t>
      </w:r>
      <w:r>
        <w:rPr>
          <w:sz w:val="19"/>
          <w:szCs w:val="19"/>
        </w:rPr>
        <w:t xml:space="preserve">Средно</w:t>
      </w:r>
    </w:p>
    <w:p>
      <w:pPr>
        <w:spacing w:after="80" w:before="0"/>
      </w:pPr>
      <w:r>
        <w:t xml:space="preserve">Наемният договор за недвижим имот не е вписан в имотния регистър, но има достоверна дата. След прехвърлянето договорът обвързва приобретателя:</w:t>
      </w:r>
    </w:p>
    <w:p>
      <w:pPr>
        <w:spacing w:after="40"/>
        <w:ind w:left="431" w:hanging="360"/>
      </w:pPr>
      <w:r>
        <w:rPr>
          <w:b/>
          <w:bCs/>
        </w:rPr>
        <w:t xml:space="preserve">А) </w:t>
      </w:r>
      <w:r>
        <w:t xml:space="preserve">за срока по договора, без ограничение във времето</w:t>
      </w:r>
    </w:p>
    <w:p>
      <w:pPr>
        <w:spacing w:after="40"/>
        <w:ind w:left="431" w:hanging="360"/>
      </w:pPr>
      <w:r>
        <w:rPr>
          <w:b/>
          <w:bCs/>
        </w:rPr>
        <w:t xml:space="preserve">Б) </w:t>
      </w:r>
      <w:r>
        <w:t xml:space="preserve">до срока по договора, но не повече от година</w:t>
      </w:r>
    </w:p>
    <w:p>
      <w:pPr>
        <w:spacing w:after="40"/>
        <w:ind w:left="431" w:hanging="360"/>
      </w:pPr>
      <w:r>
        <w:rPr>
          <w:b/>
          <w:bCs/>
        </w:rPr>
        <w:t xml:space="preserve">В) </w:t>
      </w:r>
      <w:r>
        <w:t xml:space="preserve">като договор за неопределен срок с предизвестие</w:t>
      </w:r>
    </w:p>
    <w:p>
      <w:pPr>
        <w:spacing w:after="40"/>
        <w:ind w:left="431" w:hanging="360"/>
      </w:pPr>
      <w:r>
        <w:rPr>
          <w:b/>
          <w:bCs/>
        </w:rPr>
        <w:t xml:space="preserve">Г) </w:t>
      </w:r>
      <w:r>
        <w:t xml:space="preserve">за две години, считано от датата на прехвърлянето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Невписаният договор с достоверна дата е задължителен за приобретателя до предвидения в него срок, но не за повече от една година от прехвърлянето (чл. 237 ЗЗД).</w:t>
      </w:r>
    </w:p>
    <w:p>
      <w:pPr>
        <w:spacing w:after="100" w:before="0"/>
      </w:pPr>
      <w:r>
        <w:rPr>
          <w:b/>
          <w:bCs/>
        </w:rPr>
        <w:t xml:space="preserve">Защо А е грешен:  </w:t>
      </w:r>
      <w:r>
        <w:t xml:space="preserve">Пълната обвързаност за целия срок се свързва с вписания договор, а тук вписване липсва.</w:t>
      </w:r>
    </w:p>
    <w:p>
      <w:pPr>
        <w:spacing w:after="100" w:before="0"/>
      </w:pPr>
      <w:r>
        <w:rPr>
          <w:b/>
          <w:bCs/>
        </w:rPr>
        <w:t xml:space="preserve">Защо В е грешен:  </w:t>
      </w:r>
      <w:r>
        <w:t xml:space="preserve">Това е последицата, когато договорът няма достоверна дата, но наемателят е във владение на имота.</w:t>
      </w:r>
    </w:p>
    <w:p>
      <w:pPr>
        <w:spacing w:after="100" w:before="0"/>
      </w:pPr>
      <w:r>
        <w:rPr>
          <w:b/>
          <w:bCs/>
        </w:rPr>
        <w:t xml:space="preserve">Защо Г е грешен:  </w:t>
      </w:r>
      <w:r>
        <w:t xml:space="preserve">Пределът е една година от прехвърлянето; двугодишен срок не се предвижда.</w:t>
      </w:r>
    </w:p>
    <w:p>
      <w:pPr>
        <w:spacing w:after="140" w:before="0"/>
      </w:pPr>
      <w:r>
        <w:rPr>
          <w:b/>
          <w:bCs/>
        </w:rPr>
        <w:t xml:space="preserve">Методическа бележка:  </w:t>
      </w:r>
      <w:r>
        <w:t xml:space="preserve">Проверява степенуването на обвързаността на приобретателя според формата и датата на наемния договор.</w:t>
      </w:r>
    </w:p>
    <w:p>
      <w:pPr>
        <w:pStyle w:val="Heading3"/>
        <w:spacing w:after="60" w:before="240"/>
      </w:pPr>
      <w:r>
        <w:rPr>
          <w:b/>
          <w:bCs/>
          <w:sz w:val="24"/>
          <w:szCs w:val="24"/>
        </w:rPr>
        <w:t xml:space="preserve">Въпрос 10</w:t>
      </w:r>
      <w:r>
        <w:rPr>
          <w:i/>
          <w:iCs/>
          <w:color w:val="767676"/>
          <w:sz w:val="19"/>
          <w:szCs w:val="19"/>
        </w:rPr>
        <w:t xml:space="preserve">   (№ 640 от 780)</w:t>
      </w:r>
    </w:p>
    <w:p>
      <w:pPr>
        <w:spacing w:after="100"/>
      </w:pPr>
      <w:r>
        <w:rPr>
          <w:b/>
          <w:bCs/>
          <w:sz w:val="19"/>
          <w:szCs w:val="19"/>
        </w:rPr>
        <w:t xml:space="preserve">Подтема: </w:t>
      </w:r>
      <w:r>
        <w:rPr>
          <w:sz w:val="19"/>
          <w:szCs w:val="19"/>
        </w:rPr>
        <w:t xml:space="preserve">Прехвърляне при наемател във владение</w:t>
      </w:r>
      <w:r>
        <w:rPr>
          <w:b/>
          <w:bCs/>
          <w:sz w:val="19"/>
          <w:szCs w:val="19"/>
        </w:rPr>
        <w:t xml:space="preserve">     Ниво: </w:t>
      </w:r>
      <w:r>
        <w:rPr>
          <w:sz w:val="19"/>
          <w:szCs w:val="19"/>
        </w:rPr>
        <w:t xml:space="preserve">Високо</w:t>
      </w:r>
    </w:p>
    <w:p>
      <w:pPr>
        <w:spacing w:after="80" w:before="0"/>
      </w:pPr>
      <w:r>
        <w:t xml:space="preserve">Наемният договор за имота не е вписан и няма достоверна дата, но наемателят е във владение на имота. При прехвърляне договорът:</w:t>
      </w:r>
    </w:p>
    <w:p>
      <w:pPr>
        <w:spacing w:after="40"/>
        <w:ind w:left="431" w:hanging="360"/>
      </w:pPr>
      <w:r>
        <w:rPr>
          <w:b/>
          <w:bCs/>
        </w:rPr>
        <w:t xml:space="preserve">А) </w:t>
      </w:r>
      <w:r>
        <w:t xml:space="preserve">не обвързва приобретателя и той може да иска вещта</w:t>
      </w:r>
    </w:p>
    <w:p>
      <w:pPr>
        <w:spacing w:after="40"/>
        <w:ind w:left="431" w:hanging="360"/>
      </w:pPr>
      <w:r>
        <w:rPr>
          <w:b/>
          <w:bCs/>
        </w:rPr>
        <w:t xml:space="preserve">Б) </w:t>
      </w:r>
      <w:r>
        <w:t xml:space="preserve">обвързва приобретателя за срока, посочен в договора</w:t>
      </w:r>
    </w:p>
    <w:p>
      <w:pPr>
        <w:spacing w:after="40"/>
        <w:ind w:left="431" w:hanging="360"/>
      </w:pPr>
      <w:r>
        <w:rPr>
          <w:b/>
          <w:bCs/>
        </w:rPr>
        <w:t xml:space="preserve">В) </w:t>
      </w:r>
      <w:r>
        <w:t xml:space="preserve">обвързва приобретателя за година от прехвърлянето</w:t>
      </w:r>
    </w:p>
    <w:p>
      <w:pPr>
        <w:spacing w:after="40"/>
        <w:ind w:left="431" w:hanging="360"/>
      </w:pPr>
      <w:r>
        <w:rPr>
          <w:b/>
          <w:bCs/>
        </w:rPr>
        <w:t xml:space="preserve">Г) </w:t>
      </w:r>
      <w:r>
        <w:t xml:space="preserve">обвързва приобретателя като безсрочен договор</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достоверна дата липсва, но наемателят владее имота, договорът обвързва приобретателя като договор за неопределен срок (чл. 237 ЗЗД).</w:t>
      </w:r>
    </w:p>
    <w:p>
      <w:pPr>
        <w:spacing w:after="100" w:before="0"/>
      </w:pPr>
      <w:r>
        <w:rPr>
          <w:b/>
          <w:bCs/>
        </w:rPr>
        <w:t xml:space="preserve">Защо А е грешен:  </w:t>
      </w:r>
      <w:r>
        <w:t xml:space="preserve">Владението на наемателя е достатъчно, за да породи обвързаност; пълно непротивопоставяне законът не предвижда.</w:t>
      </w:r>
    </w:p>
    <w:p>
      <w:pPr>
        <w:spacing w:after="100" w:before="0"/>
      </w:pPr>
      <w:r>
        <w:rPr>
          <w:b/>
          <w:bCs/>
        </w:rPr>
        <w:t xml:space="preserve">Защо Б е грешен:  </w:t>
      </w:r>
      <w:r>
        <w:t xml:space="preserve">Уговореният срок се зачита при вписан договор, а при достоверна дата — в границите на една година.</w:t>
      </w:r>
    </w:p>
    <w:p>
      <w:pPr>
        <w:spacing w:after="100" w:before="0"/>
      </w:pPr>
      <w:r>
        <w:rPr>
          <w:b/>
          <w:bCs/>
        </w:rPr>
        <w:t xml:space="preserve">Защо В е грешен:  </w:t>
      </w:r>
      <w:r>
        <w:t xml:space="preserve">Едногодишният предел важи за договора с достоверна дата, която тук липсва.</w:t>
      </w:r>
    </w:p>
    <w:p>
      <w:pPr>
        <w:spacing w:after="140" w:before="0"/>
      </w:pPr>
      <w:r>
        <w:rPr>
          <w:b/>
          <w:bCs/>
        </w:rPr>
        <w:t xml:space="preserve">Методическа бележка:  </w:t>
      </w:r>
      <w:r>
        <w:t xml:space="preserve">Проверява най-слабата степен на обвързаност по чл. 237 ЗЗД и практическото значение на владението.</w:t>
      </w:r>
    </w:p>
    <w:p>
      <w:pPr>
        <w:pStyle w:val="Heading2"/>
        <w:spacing w:after="120" w:before="320"/>
      </w:pPr>
      <w:r>
        <w:rPr>
          <w:b/>
          <w:bCs/>
          <w:color w:val="2F5496"/>
          <w:sz w:val="26"/>
          <w:szCs w:val="26"/>
        </w:rPr>
        <w:t xml:space="preserve">Тема 64 — казуси</w:t>
      </w:r>
    </w:p>
    <w:p>
      <w:pPr>
        <w:pStyle w:val="Heading3"/>
        <w:spacing w:after="80" w:before="240"/>
      </w:pPr>
      <w:r>
        <w:rPr>
          <w:b/>
          <w:bCs/>
          <w:sz w:val="24"/>
          <w:szCs w:val="24"/>
        </w:rPr>
        <w:t xml:space="preserve">Казус 1</w:t>
      </w:r>
      <w:r>
        <w:rPr>
          <w:i/>
          <w:iCs/>
          <w:color w:val="767676"/>
          <w:sz w:val="19"/>
          <w:szCs w:val="19"/>
        </w:rPr>
        <w:t xml:space="preserve">   (№ 127 от 156)</w:t>
      </w:r>
    </w:p>
    <w:p>
      <w:pPr>
        <w:spacing w:after="100" w:before="0"/>
      </w:pPr>
      <w:r>
        <w:rPr>
          <w:b/>
          <w:bCs/>
        </w:rPr>
        <w:t xml:space="preserve">Заглавие:  </w:t>
      </w:r>
      <w:r>
        <w:t xml:space="preserve">Пренает магазин при липса на забрана в договора</w:t>
      </w:r>
    </w:p>
    <w:p>
      <w:pPr>
        <w:spacing w:after="100" w:before="0"/>
      </w:pPr>
      <w:r>
        <w:rPr>
          <w:b/>
          <w:bCs/>
        </w:rPr>
        <w:t xml:space="preserve">Тема:  </w:t>
      </w:r>
      <w:r>
        <w:t xml:space="preserve">Пренаемане при липса на договорна забрана. Основателност на развалянето.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пренаемане</w:t>
      </w:r>
    </w:p>
    <w:p>
      <w:pPr>
        <w:spacing w:after="40"/>
        <w:ind w:left="504" w:hanging="288"/>
      </w:pPr>
      <w:r>
        <w:t xml:space="preserve">•  липса на изрична забрана</w:t>
      </w:r>
    </w:p>
    <w:p>
      <w:pPr>
        <w:spacing w:after="40"/>
        <w:ind w:left="504" w:hanging="288"/>
      </w:pPr>
      <w:r>
        <w:t xml:space="preserve">•  съгласие на наемодателя</w:t>
      </w:r>
    </w:p>
    <w:p>
      <w:pPr>
        <w:spacing w:after="40"/>
        <w:ind w:left="504" w:hanging="288"/>
      </w:pPr>
      <w:r>
        <w:t xml:space="preserve">•  разваляне на наемния договор</w:t>
      </w:r>
    </w:p>
    <w:p>
      <w:pPr>
        <w:spacing w:after="40"/>
        <w:ind w:left="504" w:hanging="288"/>
      </w:pPr>
      <w:r>
        <w:t xml:space="preserve">•  основание за разваляне</w:t>
      </w:r>
    </w:p>
    <w:p>
      <w:pPr>
        <w:spacing w:after="40"/>
        <w:ind w:left="504" w:hanging="288"/>
      </w:pPr>
      <w:r>
        <w:t xml:space="preserve">•  лично неудовлетворение на наемодателя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кога наемателят може да пренаеме вещта;</w:t>
      </w:r>
    </w:p>
    <w:p>
      <w:pPr>
        <w:spacing w:after="40"/>
        <w:ind w:left="504" w:hanging="288"/>
      </w:pPr>
      <w:r>
        <w:t xml:space="preserve">•  да прецени значението на липсата на изрична забрана в договора;</w:t>
      </w:r>
    </w:p>
    <w:p>
      <w:pPr>
        <w:spacing w:after="40"/>
        <w:ind w:left="504" w:hanging="288"/>
      </w:pPr>
      <w:r>
        <w:t xml:space="preserve">•  да разграничи субективното недоволство от правно основание за разваляне;</w:t>
      </w:r>
    </w:p>
    <w:p>
      <w:pPr>
        <w:spacing w:after="40"/>
        <w:ind w:left="504" w:hanging="288"/>
      </w:pPr>
      <w:r>
        <w:t xml:space="preserve">•  да изведе основателно ли е извършеното разваляне;</w:t>
      </w:r>
    </w:p>
    <w:p>
      <w:pPr>
        <w:spacing w:after="60" w:before="120"/>
      </w:pPr>
      <w:r>
        <w:rPr>
          <w:b/>
          <w:bCs/>
        </w:rPr>
        <w:t xml:space="preserve">Факти</w:t>
      </w:r>
    </w:p>
    <w:p>
      <w:pPr>
        <w:spacing w:after="80" w:before="0"/>
        <w:jc w:val="both"/>
      </w:pPr>
      <w:r>
        <w:t xml:space="preserve">Наемател на магазин пренаема половината от обекта на трето лице. В основния договор няма изрична забрана за пренаемане. Наемодателят научава за това и незабавно разваля наемния договор, като твърди, че никога не би допуснал чужд търговец в помещението.</w:t>
      </w:r>
    </w:p>
    <w:p>
      <w:pPr>
        <w:spacing w:after="60" w:before="120"/>
      </w:pPr>
      <w:r>
        <w:rPr>
          <w:b/>
          <w:bCs/>
        </w:rPr>
        <w:t xml:space="preserve">Въпроси</w:t>
      </w:r>
    </w:p>
    <w:p>
      <w:pPr>
        <w:spacing w:after="40"/>
        <w:ind w:left="504" w:hanging="288"/>
      </w:pPr>
      <w:r>
        <w:t xml:space="preserve">1.  Може ли наемателят да пренаеме вещта без съгласие на наемодателя?</w:t>
      </w:r>
    </w:p>
    <w:p>
      <w:pPr>
        <w:spacing w:after="40"/>
        <w:ind w:left="504" w:hanging="288"/>
      </w:pPr>
      <w:r>
        <w:t xml:space="preserve">2.  Достатъчно ли е личното неудовлетворение на наемодателя?</w:t>
      </w:r>
    </w:p>
    <w:p>
      <w:pPr>
        <w:spacing w:after="40"/>
        <w:ind w:left="504" w:hanging="288"/>
      </w:pPr>
      <w:r>
        <w:t xml:space="preserve">3.  Има ли автоматично основание за разваляне?</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Проверете какво предвижда самият договор относно пренаемането.</w:t>
      </w:r>
    </w:p>
    <w:p>
      <w:pPr>
        <w:spacing w:after="40"/>
        <w:ind w:left="504" w:hanging="288"/>
      </w:pPr>
      <w:r>
        <w:t xml:space="preserve">•  Преценете дали законът изисква предварително съгласие при липса на забрана.</w:t>
      </w:r>
    </w:p>
    <w:p>
      <w:pPr>
        <w:spacing w:after="40"/>
        <w:ind w:left="504" w:hanging="288"/>
      </w:pPr>
      <w:r>
        <w:t xml:space="preserve">•  Отграничете личното отношение на наемодателя от правно релевантно основание.</w:t>
      </w:r>
    </w:p>
    <w:p>
      <w:pPr>
        <w:spacing w:after="40"/>
        <w:ind w:left="504" w:hanging="288"/>
      </w:pPr>
      <w:r>
        <w:t xml:space="preserve">•  Изведете дали развалянето почива на годно основание.</w:t>
      </w:r>
    </w:p>
    <w:p>
      <w:pPr>
        <w:spacing w:after="60" w:before="120"/>
      </w:pPr>
      <w:r>
        <w:rPr>
          <w:b/>
          <w:bCs/>
        </w:rPr>
        <w:t xml:space="preserve">Примерен отговор</w:t>
      </w:r>
    </w:p>
    <w:p>
      <w:pPr>
        <w:spacing w:after="80" w:before="0"/>
        <w:jc w:val="both"/>
      </w:pPr>
      <w:r>
        <w:t xml:space="preserve">1. Да — за части от вещта: ако не е уговорено противното, наемателят може да пренаеме части от наетата вещ без съгласието на наемодателя (чл. 234, ал. 1 ЗЗД). Пренаемането на цялата вещ излиза извън това разрешение и предполага съгласие. Тук е пренаета половината от обекта, тоест част.</w:t>
      </w:r>
    </w:p>
    <w:p>
      <w:pPr>
        <w:spacing w:after="80" w:before="0"/>
        <w:jc w:val="both"/>
      </w:pPr>
      <w:r>
        <w:t xml:space="preserve">2. Не.</w:t>
      </w:r>
    </w:p>
    <w:p>
      <w:pPr>
        <w:spacing w:after="80" w:before="0"/>
        <w:jc w:val="both"/>
      </w:pPr>
      <w:r>
        <w:t xml:space="preserve">3. Не, защото законът не изисква предварително съгласие за всяко пренаемане при липса на забрана.</w:t>
      </w:r>
    </w:p>
    <w:p>
      <w:pPr>
        <w:spacing w:after="80" w:before="0"/>
        <w:jc w:val="both"/>
      </w:pPr>
      <w:r>
        <w:t xml:space="preserve">4. Следователно развалянето само на това основание е неоснователно.</w:t>
      </w:r>
    </w:p>
    <w:p>
      <w:pPr>
        <w:spacing w:after="60" w:before="120"/>
      </w:pPr>
      <w:r>
        <w:rPr>
          <w:b/>
          <w:bCs/>
        </w:rPr>
        <w:t xml:space="preserve">Кратък извод</w:t>
      </w:r>
    </w:p>
    <w:p>
      <w:pPr>
        <w:spacing w:after="80" w:before="0"/>
        <w:jc w:val="both"/>
      </w:pPr>
      <w:r>
        <w:t xml:space="preserve">Без договорна забрана наемателят може да пренаеме части от вещта; за цялата вещ е нужно съгласие. И при допустимо пренаемане наемателят остава задължен към наемодателя и отговаря за действията на пренаемателя (чл. 234, ал. 1 и 2 и чл. 233, ал. 1 ЗЗД).</w:t>
      </w:r>
    </w:p>
    <w:p>
      <w:pPr>
        <w:spacing w:after="60" w:before="120"/>
      </w:pPr>
      <w:r>
        <w:rPr>
          <w:b/>
          <w:bCs/>
        </w:rPr>
        <w:t xml:space="preserve">Често срещани грешки</w:t>
      </w:r>
    </w:p>
    <w:p>
      <w:pPr>
        <w:spacing w:after="40"/>
        <w:ind w:left="504" w:hanging="288"/>
      </w:pPr>
      <w:r>
        <w:t xml:space="preserve">•  Да не се разграничава пренаемане на част (допустимо без съгласие) от пренаемане на цялата вещ.</w:t>
      </w:r>
    </w:p>
    <w:p>
      <w:pPr>
        <w:spacing w:after="40"/>
        <w:ind w:left="504" w:hanging="288"/>
      </w:pPr>
      <w:r>
        <w:t xml:space="preserve">•  Да се приравнява недоволството на наемодателя на правно основание за разваляне.</w:t>
      </w:r>
    </w:p>
    <w:p>
      <w:pPr>
        <w:spacing w:after="40"/>
        <w:ind w:left="504" w:hanging="288"/>
      </w:pPr>
      <w:r>
        <w:t xml:space="preserve">•  Да се пропуска, че договорът изобщо не съдържа забрана за пренаемане.</w:t>
      </w:r>
    </w:p>
    <w:p>
      <w:pPr>
        <w:spacing w:after="40"/>
        <w:ind w:left="504" w:hanging="288"/>
      </w:pPr>
      <w:r>
        <w:t xml:space="preserve">•  Да се приема автоматично право на разваляне при всяко влизане на трето лице в обекта.</w:t>
      </w:r>
    </w:p>
    <w:p>
      <w:pPr>
        <w:pStyle w:val="Heading3"/>
        <w:spacing w:after="80" w:before="240"/>
      </w:pPr>
      <w:r>
        <w:rPr>
          <w:b/>
          <w:bCs/>
          <w:sz w:val="24"/>
          <w:szCs w:val="24"/>
        </w:rPr>
        <w:t xml:space="preserve">Казус 2</w:t>
      </w:r>
      <w:r>
        <w:rPr>
          <w:i/>
          <w:iCs/>
          <w:color w:val="767676"/>
          <w:sz w:val="19"/>
          <w:szCs w:val="19"/>
        </w:rPr>
        <w:t xml:space="preserve">   (№ 128 от 156)</w:t>
      </w:r>
    </w:p>
    <w:p>
      <w:pPr>
        <w:spacing w:after="100" w:before="0"/>
      </w:pPr>
      <w:r>
        <w:rPr>
          <w:b/>
          <w:bCs/>
        </w:rPr>
        <w:t xml:space="preserve">Заглавие:  </w:t>
      </w:r>
      <w:r>
        <w:t xml:space="preserve">Продаден склад и наемателят, който остава вътре</w:t>
      </w:r>
    </w:p>
    <w:p>
      <w:pPr>
        <w:spacing w:after="100" w:before="0"/>
      </w:pPr>
      <w:r>
        <w:rPr>
          <w:b/>
          <w:bCs/>
        </w:rPr>
        <w:t xml:space="preserve">Тема:  </w:t>
      </w:r>
      <w:r>
        <w:t xml:space="preserve">Прехвърляне на наетата вещ. Обвързаност на приобретателя от наема.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прехвърляне на наетия имот</w:t>
      </w:r>
    </w:p>
    <w:p>
      <w:pPr>
        <w:spacing w:after="40"/>
        <w:ind w:left="504" w:hanging="288"/>
      </w:pPr>
      <w:r>
        <w:t xml:space="preserve">•  обвързаност на приобретателя</w:t>
      </w:r>
    </w:p>
    <w:p>
      <w:pPr>
        <w:spacing w:after="40"/>
        <w:ind w:left="504" w:hanging="288"/>
      </w:pPr>
      <w:r>
        <w:t xml:space="preserve">•  невписан наемен договор</w:t>
      </w:r>
    </w:p>
    <w:p>
      <w:pPr>
        <w:spacing w:after="40"/>
        <w:ind w:left="504" w:hanging="288"/>
      </w:pPr>
      <w:r>
        <w:t xml:space="preserve">•  достоверна дата</w:t>
      </w:r>
    </w:p>
    <w:p>
      <w:pPr>
        <w:spacing w:after="40"/>
        <w:ind w:left="504" w:hanging="288"/>
      </w:pPr>
      <w:r>
        <w:t xml:space="preserve">•  противопоставимост</w:t>
      </w:r>
    </w:p>
    <w:p>
      <w:pPr>
        <w:spacing w:after="40"/>
        <w:ind w:left="504" w:hanging="288"/>
      </w:pPr>
      <w:r>
        <w:t xml:space="preserve">•  достоверна дата и противопоставимост</w:t>
      </w:r>
    </w:p>
    <w:p>
      <w:pPr>
        <w:spacing w:after="40"/>
        <w:ind w:left="504" w:hanging="288"/>
      </w:pPr>
      <w:r>
        <w:t xml:space="preserve">•  безсрочен наем</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приобретателят е обвързан от заварения наем;</w:t>
      </w:r>
    </w:p>
    <w:p>
      <w:pPr>
        <w:spacing w:after="40"/>
        <w:ind w:left="504" w:hanging="288"/>
      </w:pPr>
      <w:r>
        <w:t xml:space="preserve">•  да обясни значението на достоверната дата за противопоставимостта;</w:t>
      </w:r>
    </w:p>
    <w:p>
      <w:pPr>
        <w:spacing w:after="40"/>
        <w:ind w:left="504" w:hanging="288"/>
      </w:pPr>
      <w:r>
        <w:t xml:space="preserve">•  да разграничи хипотезите по чл. 237, ал. 2 ЗЗД според наличието на достоверна дата;</w:t>
      </w:r>
    </w:p>
    <w:p>
      <w:pPr>
        <w:spacing w:after="40"/>
        <w:ind w:left="504" w:hanging="288"/>
      </w:pPr>
      <w:r>
        <w:t xml:space="preserve">•  да приложи специалните правила при прехвърляне на наетата вещ;</w:t>
      </w:r>
    </w:p>
    <w:p>
      <w:pPr>
        <w:spacing w:after="60" w:before="120"/>
      </w:pPr>
      <w:r>
        <w:rPr>
          <w:b/>
          <w:bCs/>
        </w:rPr>
        <w:t xml:space="preserve">Факти</w:t>
      </w:r>
    </w:p>
    <w:p>
      <w:pPr>
        <w:spacing w:after="80" w:before="0"/>
        <w:jc w:val="both"/>
      </w:pPr>
      <w:r>
        <w:t xml:space="preserve">Безсрочен наем на склад продължава години. Наемодателят продава имота на трето лице. Договорът за наем не е вписан, но има достоверна дата. Наемателят държи склада фактически и го използва ежедневно. Новият собственик иска незабавно освобождаване.</w:t>
      </w:r>
    </w:p>
    <w:p>
      <w:pPr>
        <w:spacing w:after="60" w:before="120"/>
      </w:pPr>
      <w:r>
        <w:rPr>
          <w:b/>
          <w:bCs/>
        </w:rPr>
        <w:t xml:space="preserve">Въпроси</w:t>
      </w:r>
    </w:p>
    <w:p>
      <w:pPr>
        <w:spacing w:after="40"/>
        <w:ind w:left="504" w:hanging="288"/>
      </w:pPr>
      <w:r>
        <w:t xml:space="preserve">1.  Обвързан ли е приобретателят от договора за наем?</w:t>
      </w:r>
    </w:p>
    <w:p>
      <w:pPr>
        <w:spacing w:after="40"/>
        <w:ind w:left="504" w:hanging="288"/>
      </w:pPr>
      <w:r>
        <w:t xml:space="preserve">2.  Какво значение има достоверната дата?</w:t>
      </w:r>
    </w:p>
    <w:p>
      <w:pPr>
        <w:spacing w:after="40"/>
        <w:ind w:left="504" w:hanging="288"/>
      </w:pPr>
      <w:r>
        <w:t xml:space="preserve">3.  Какво значение има фактическото държане на наемателя?</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дали договорът е вписан и с каква дата разполага.</w:t>
      </w:r>
    </w:p>
    <w:p>
      <w:pPr>
        <w:spacing w:after="40"/>
        <w:ind w:left="504" w:hanging="288"/>
      </w:pPr>
      <w:r>
        <w:t xml:space="preserve">•  Разграничете двете изречения на чл. 237, ал. 2 ЗЗД — с достоверна дата и без такава.</w:t>
      </w:r>
    </w:p>
    <w:p>
      <w:pPr>
        <w:spacing w:after="40"/>
        <w:ind w:left="504" w:hanging="288"/>
      </w:pPr>
      <w:r>
        <w:t xml:space="preserve">•  Проверете в какви граници законът обвързва новия собственик.</w:t>
      </w:r>
    </w:p>
    <w:p>
      <w:pPr>
        <w:spacing w:after="40"/>
        <w:ind w:left="504" w:hanging="288"/>
      </w:pPr>
      <w:r>
        <w:t xml:space="preserve">•  Изведете може ли той да иска незабавно освобождаване на обекта.</w:t>
      </w:r>
    </w:p>
    <w:p>
      <w:pPr>
        <w:spacing w:after="60" w:before="120"/>
      </w:pPr>
      <w:r>
        <w:rPr>
          <w:b/>
          <w:bCs/>
        </w:rPr>
        <w:t xml:space="preserve">Примерен отговор</w:t>
      </w:r>
    </w:p>
    <w:p>
      <w:pPr>
        <w:spacing w:after="80" w:before="0"/>
        <w:jc w:val="both"/>
      </w:pPr>
      <w:r>
        <w:t xml:space="preserve">1. Да, в определени граници.</w:t>
      </w:r>
    </w:p>
    <w:p>
      <w:pPr>
        <w:spacing w:after="80" w:before="0"/>
        <w:jc w:val="both"/>
      </w:pPr>
      <w:r>
        <w:t xml:space="preserve">2. Тя е важна за противопоставимостта спрямо приобретателя.</w:t>
      </w:r>
    </w:p>
    <w:p>
      <w:pPr>
        <w:spacing w:after="80" w:before="0"/>
        <w:jc w:val="both"/>
      </w:pPr>
      <w:r>
        <w:t xml:space="preserve">3. Не — при наличие на достоверна дата фактическото държане не добавя нищо: то има значение само в обратната хипотеза, когато договорът няма достоверна дата, а наемателят е във владение на имота — тогава договорът обвързва приобретателя като договор без определен срок (чл. 237, ал. 2 ЗЗД).</w:t>
      </w:r>
    </w:p>
    <w:p>
      <w:pPr>
        <w:spacing w:after="80" w:before="0"/>
        <w:jc w:val="both"/>
      </w:pPr>
      <w:r>
        <w:t xml:space="preserve">4. Новият собственик не може да иска незабавно освобождаване: договорът с достоверна дата го обвързва до предвидения в него срок, но не за повече от една година от прехвърлянето, а безсрочният наем се прекратява с едномесечно предизвестие (чл. 237, ал. 2 и чл. 238 ЗЗД).</w:t>
      </w:r>
    </w:p>
    <w:p>
      <w:pPr>
        <w:spacing w:after="60" w:before="120"/>
      </w:pPr>
      <w:r>
        <w:rPr>
          <w:b/>
          <w:bCs/>
        </w:rPr>
        <w:t xml:space="preserve">Кратък извод</w:t>
      </w:r>
    </w:p>
    <w:p>
      <w:pPr>
        <w:spacing w:after="80" w:before="0"/>
        <w:jc w:val="both"/>
      </w:pPr>
      <w:r>
        <w:t xml:space="preserve">При достоверна дата договорът обвързва приобретателя до срока си, но не за повече от година от прехвърлянето; фактическото държане има значение само когато достоверна дата липсва, а вписаният договор обвързва изцяло (чл. 237 ЗЗД).</w:t>
      </w:r>
    </w:p>
    <w:p>
      <w:pPr>
        <w:spacing w:after="60" w:before="120"/>
      </w:pPr>
      <w:r>
        <w:rPr>
          <w:b/>
          <w:bCs/>
        </w:rPr>
        <w:t xml:space="preserve">Често срещани грешки</w:t>
      </w:r>
    </w:p>
    <w:p>
      <w:pPr>
        <w:spacing w:after="40"/>
        <w:ind w:left="504" w:hanging="288"/>
      </w:pPr>
      <w:r>
        <w:t xml:space="preserve">•  Да се приема, че невписаният наем изобщо не е противопоставим на приобретателя.</w:t>
      </w:r>
    </w:p>
    <w:p>
      <w:pPr>
        <w:spacing w:after="40"/>
        <w:ind w:left="504" w:hanging="288"/>
      </w:pPr>
      <w:r>
        <w:t xml:space="preserve">•  Да се пренебрегва достоверната дата на договора.</w:t>
      </w:r>
    </w:p>
    <w:p>
      <w:pPr>
        <w:spacing w:after="40"/>
        <w:ind w:left="504" w:hanging="288"/>
      </w:pPr>
      <w:r>
        <w:t xml:space="preserve">•  Да се придава значение на фактическото държане и когато договорът има достоверна дата.</w:t>
      </w:r>
    </w:p>
    <w:p>
      <w:pPr>
        <w:spacing w:after="40"/>
        <w:ind w:left="504" w:hanging="288"/>
      </w:pPr>
      <w:r>
        <w:t xml:space="preserve">•  Да се извежда право на незабавно освобождаване само от факта на придобиването.</w:t>
      </w:r>
    </w:p>
    <w:p>
      <w:r>
        <w:br w:type="page"/>
      </w:r>
    </w:p>
    <w:p>
      <w:pPr>
        <w:pStyle w:val="Heading1"/>
        <w:spacing w:after="80"/>
      </w:pPr>
      <w:r>
        <w:rPr>
          <w:b/>
          <w:bCs/>
          <w:color w:val="2F5496"/>
          <w:sz w:val="30"/>
          <w:szCs w:val="30"/>
        </w:rPr>
        <w:t xml:space="preserve">Тема 65. Специални правила за наем на имоти и вещи — държавна и общинска собственост</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Компетентен орган при частна държавна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642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Отдаване на частна общинска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643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Публична държавна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644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Срок на наема при частна общинска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645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Части от имоти публична държавна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646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Търг и конкурс — съпоставка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647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Сключване на договора след търга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648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Изключението при публична държавна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649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Общински жилища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Обща логика на двата режима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Помещение, отдадено без търг на местен инвеститор</w:t>
      </w:r>
    </w:p>
    <w:p>
      <w:pPr>
        <w:spacing w:after="40"/>
      </w:pPr>
      <w:r>
        <w:rPr>
          <w:b/>
          <w:bCs/>
        </w:rPr>
        <w:t xml:space="preserve">Казус 2 (Високо): </w:t>
      </w:r>
      <w:r>
        <w:t xml:space="preserve">Кафене в имот — публична държавна собственост</w:t>
      </w:r>
    </w:p>
    <w:p>
      <w:pPr>
        <w:pStyle w:val="Heading2"/>
        <w:spacing w:after="120" w:before="280"/>
      </w:pPr>
      <w:r>
        <w:rPr>
          <w:b/>
          <w:bCs/>
          <w:color w:val="2F5496"/>
          <w:sz w:val="26"/>
          <w:szCs w:val="26"/>
        </w:rPr>
        <w:t xml:space="preserve">Тема 65 — тестови въпроси</w:t>
      </w:r>
    </w:p>
    <w:p>
      <w:pPr>
        <w:pStyle w:val="Heading3"/>
        <w:spacing w:after="60" w:before="240"/>
      </w:pPr>
      <w:r>
        <w:rPr>
          <w:b/>
          <w:bCs/>
          <w:sz w:val="24"/>
          <w:szCs w:val="24"/>
        </w:rPr>
        <w:t xml:space="preserve">Въпрос 1</w:t>
      </w:r>
      <w:r>
        <w:rPr>
          <w:i/>
          <w:iCs/>
          <w:color w:val="767676"/>
          <w:sz w:val="19"/>
          <w:szCs w:val="19"/>
        </w:rPr>
        <w:t xml:space="preserve">   (№ 641 от 780)</w:t>
      </w:r>
    </w:p>
    <w:p>
      <w:pPr>
        <w:spacing w:after="100"/>
      </w:pPr>
      <w:r>
        <w:rPr>
          <w:b/>
          <w:bCs/>
          <w:sz w:val="19"/>
          <w:szCs w:val="19"/>
        </w:rPr>
        <w:t xml:space="preserve">Подтема: </w:t>
      </w:r>
      <w:r>
        <w:rPr>
          <w:sz w:val="19"/>
          <w:szCs w:val="19"/>
        </w:rPr>
        <w:t xml:space="preserve">Компетентен орган при частна държавна собственост</w:t>
      </w:r>
      <w:r>
        <w:rPr>
          <w:b/>
          <w:bCs/>
          <w:sz w:val="19"/>
          <w:szCs w:val="19"/>
        </w:rPr>
        <w:t xml:space="preserve">     Ниво: </w:t>
      </w:r>
      <w:r>
        <w:rPr>
          <w:sz w:val="19"/>
          <w:szCs w:val="19"/>
        </w:rPr>
        <w:t xml:space="preserve">Базово</w:t>
      </w:r>
    </w:p>
    <w:p>
      <w:pPr>
        <w:spacing w:after="80" w:before="0"/>
      </w:pPr>
      <w:r>
        <w:t xml:space="preserve">Как се отдават под наем имотите — частна държавна собственост?</w:t>
      </w:r>
    </w:p>
    <w:p>
      <w:pPr>
        <w:spacing w:after="40"/>
        <w:ind w:left="431" w:hanging="360"/>
      </w:pPr>
      <w:r>
        <w:rPr>
          <w:b/>
          <w:bCs/>
        </w:rPr>
        <w:t xml:space="preserve">А) </w:t>
      </w:r>
      <w:r>
        <w:t xml:space="preserve">от кмета на общината чрез търг въз основа на решение на съвета</w:t>
      </w:r>
    </w:p>
    <w:p>
      <w:pPr>
        <w:spacing w:after="40"/>
        <w:ind w:left="431" w:hanging="360"/>
      </w:pPr>
      <w:r>
        <w:rPr>
          <w:b/>
          <w:bCs/>
        </w:rPr>
        <w:t xml:space="preserve">Б) </w:t>
      </w:r>
      <w:r>
        <w:t xml:space="preserve">от областния управител, съответно от ведомството — чрез търг</w:t>
      </w:r>
    </w:p>
    <w:p>
      <w:pPr>
        <w:spacing w:after="40"/>
        <w:ind w:left="431" w:hanging="360"/>
      </w:pPr>
      <w:r>
        <w:rPr>
          <w:b/>
          <w:bCs/>
        </w:rPr>
        <w:t xml:space="preserve">В) </w:t>
      </w:r>
      <w:r>
        <w:t xml:space="preserve">от общинския съвет чрез конкурс, обявен от кмета на общината</w:t>
      </w:r>
    </w:p>
    <w:p>
      <w:pPr>
        <w:spacing w:after="40"/>
        <w:ind w:left="431" w:hanging="360"/>
      </w:pPr>
      <w:r>
        <w:rPr>
          <w:b/>
          <w:bCs/>
        </w:rPr>
        <w:t xml:space="preserve">Г) </w:t>
      </w:r>
      <w:r>
        <w:t xml:space="preserve">от министъра на финансите чрез пряко договаряне с наемателя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Имотите — частна държавна собственост, се отдават под наем чрез търг при условия и по ред, определени с правилника за прилагане на закона (чл. 19, ал. 1 ЗДС); процедурата се провежда от областния управител, съответно от ръководителя на ведомството, което управлява имота.</w:t>
      </w:r>
    </w:p>
    <w:p>
      <w:pPr>
        <w:spacing w:after="100" w:before="0"/>
      </w:pPr>
      <w:r>
        <w:rPr>
          <w:b/>
          <w:bCs/>
        </w:rPr>
        <w:t xml:space="preserve">Защо А е грешен:  </w:t>
      </w:r>
      <w:r>
        <w:t xml:space="preserve">Кметът и общинският съвет действат при общинската, а не при държавната собственост.</w:t>
      </w:r>
    </w:p>
    <w:p>
      <w:pPr>
        <w:spacing w:after="100" w:before="0"/>
      </w:pPr>
      <w:r>
        <w:rPr>
          <w:b/>
          <w:bCs/>
        </w:rPr>
        <w:t xml:space="preserve">Защо В е грешен:  </w:t>
      </w:r>
      <w:r>
        <w:t xml:space="preserve">Общинският съвет няма правомощия спрямо държавните имоти.</w:t>
      </w:r>
    </w:p>
    <w:p>
      <w:pPr>
        <w:spacing w:after="100" w:before="0"/>
      </w:pPr>
      <w:r>
        <w:rPr>
          <w:b/>
          <w:bCs/>
        </w:rPr>
        <w:t xml:space="preserve">Защо Г е грешен:  </w:t>
      </w:r>
      <w:r>
        <w:t xml:space="preserve">Пряко договаряне не е общият ред — законът изисква търг.</w:t>
      </w:r>
    </w:p>
    <w:p>
      <w:pPr>
        <w:spacing w:after="140" w:before="0"/>
      </w:pPr>
      <w:r>
        <w:rPr>
          <w:b/>
          <w:bCs/>
        </w:rPr>
        <w:t xml:space="preserve">Методическа бележка:  </w:t>
      </w:r>
      <w:r>
        <w:t xml:space="preserve">Проверява реда за отдаване под наем на частната държавна собственост (чл. 19, ал. 1 ЗДС).</w:t>
      </w:r>
    </w:p>
    <w:p>
      <w:pPr>
        <w:pStyle w:val="Heading3"/>
        <w:spacing w:after="60" w:before="240"/>
      </w:pPr>
      <w:r>
        <w:rPr>
          <w:b/>
          <w:bCs/>
          <w:sz w:val="24"/>
          <w:szCs w:val="24"/>
        </w:rPr>
        <w:t xml:space="preserve">Въпрос 2</w:t>
      </w:r>
      <w:r>
        <w:rPr>
          <w:i/>
          <w:iCs/>
          <w:color w:val="767676"/>
          <w:sz w:val="19"/>
          <w:szCs w:val="19"/>
        </w:rPr>
        <w:t xml:space="preserve">   (№ 642 от 780)</w:t>
      </w:r>
    </w:p>
    <w:p>
      <w:pPr>
        <w:spacing w:after="100"/>
      </w:pPr>
      <w:r>
        <w:rPr>
          <w:b/>
          <w:bCs/>
          <w:sz w:val="19"/>
          <w:szCs w:val="19"/>
        </w:rPr>
        <w:t xml:space="preserve">Подтема: </w:t>
      </w:r>
      <w:r>
        <w:rPr>
          <w:sz w:val="19"/>
          <w:szCs w:val="19"/>
        </w:rPr>
        <w:t xml:space="preserve">Отдаване на частна общинска собственост</w:t>
      </w:r>
      <w:r>
        <w:rPr>
          <w:b/>
          <w:bCs/>
          <w:sz w:val="19"/>
          <w:szCs w:val="19"/>
        </w:rPr>
        <w:t xml:space="preserve">     Ниво: </w:t>
      </w:r>
      <w:r>
        <w:rPr>
          <w:sz w:val="19"/>
          <w:szCs w:val="19"/>
        </w:rPr>
        <w:t xml:space="preserve">Базово</w:t>
      </w:r>
    </w:p>
    <w:p>
      <w:pPr>
        <w:spacing w:after="80" w:before="0"/>
      </w:pPr>
      <w:r>
        <w:t xml:space="preserve">Недвижимите имоти — частна общинска собственост, предназначени за производствени или сходни нужди, се отдават под наем:</w:t>
      </w:r>
    </w:p>
    <w:p>
      <w:pPr>
        <w:spacing w:after="40"/>
        <w:ind w:left="431" w:hanging="360"/>
      </w:pPr>
      <w:r>
        <w:rPr>
          <w:b/>
          <w:bCs/>
        </w:rPr>
        <w:t xml:space="preserve">А) </w:t>
      </w:r>
      <w:r>
        <w:t xml:space="preserve">от общинския съвет, който сам провежда конкурса и сключва договора</w:t>
      </w:r>
    </w:p>
    <w:p>
      <w:pPr>
        <w:spacing w:after="40"/>
        <w:ind w:left="431" w:hanging="360"/>
      </w:pPr>
      <w:r>
        <w:rPr>
          <w:b/>
          <w:bCs/>
        </w:rPr>
        <w:t xml:space="preserve">Б) </w:t>
      </w:r>
      <w:r>
        <w:t xml:space="preserve">от областния управител чрез търг с тайно наддаване</w:t>
      </w:r>
    </w:p>
    <w:p>
      <w:pPr>
        <w:spacing w:after="40"/>
        <w:ind w:left="431" w:hanging="360"/>
      </w:pPr>
      <w:r>
        <w:rPr>
          <w:b/>
          <w:bCs/>
        </w:rPr>
        <w:t xml:space="preserve">В) </w:t>
      </w:r>
      <w:r>
        <w:t xml:space="preserve">от кмета — чрез публичен търг или публично оповестен конкурс</w:t>
      </w:r>
    </w:p>
    <w:p>
      <w:pPr>
        <w:spacing w:after="40"/>
        <w:ind w:left="431" w:hanging="360"/>
      </w:pPr>
      <w:r>
        <w:rPr>
          <w:b/>
          <w:bCs/>
        </w:rPr>
        <w:t xml:space="preserve">Г) </w:t>
      </w:r>
      <w:r>
        <w:t xml:space="preserve">от кмета чрез пряко договаряне с посочен от него наемател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Свободните нежилищни имоти — частна общинска собственост, се отдават под наем чрез публичен търг или публично оповестен конкурс при условия и ред, определени от общинския съвет (чл. 14, ал. 1 и 2 ЗОС), а договорът се сключва от кмета.</w:t>
      </w:r>
    </w:p>
    <w:p>
      <w:pPr>
        <w:spacing w:after="100" w:before="0"/>
      </w:pPr>
      <w:r>
        <w:rPr>
          <w:b/>
          <w:bCs/>
        </w:rPr>
        <w:t xml:space="preserve">Защо А е грешен:  </w:t>
      </w:r>
      <w:r>
        <w:t xml:space="preserve">Общинският съвет определя реда, но процедурата и договорът са работа на кмета.</w:t>
      </w:r>
    </w:p>
    <w:p>
      <w:pPr>
        <w:spacing w:after="100" w:before="0"/>
      </w:pPr>
      <w:r>
        <w:rPr>
          <w:b/>
          <w:bCs/>
        </w:rPr>
        <w:t xml:space="preserve">Защо Б е грешен:  </w:t>
      </w:r>
      <w:r>
        <w:t xml:space="preserve">Областният управител действа при държавната, а не при общинската собственост.</w:t>
      </w:r>
    </w:p>
    <w:p>
      <w:pPr>
        <w:spacing w:after="100" w:before="0"/>
      </w:pPr>
      <w:r>
        <w:rPr>
          <w:b/>
          <w:bCs/>
        </w:rPr>
        <w:t xml:space="preserve">Защо Г е грешен:  </w:t>
      </w:r>
      <w:r>
        <w:t xml:space="preserve">Прякото договаряне не е общият ред — нужна е състезателна процедура.</w:t>
      </w:r>
    </w:p>
    <w:p>
      <w:pPr>
        <w:spacing w:after="140" w:before="0"/>
      </w:pPr>
      <w:r>
        <w:rPr>
          <w:b/>
          <w:bCs/>
        </w:rPr>
        <w:t xml:space="preserve">Методическа бележка:  </w:t>
      </w:r>
      <w:r>
        <w:t xml:space="preserve">Проверява реда по чл. 14 ЗОС — търг или конкурс, определени от общинския съвет.</w:t>
      </w:r>
    </w:p>
    <w:p>
      <w:pPr>
        <w:pStyle w:val="Heading3"/>
        <w:spacing w:after="60" w:before="240"/>
      </w:pPr>
      <w:r>
        <w:rPr>
          <w:b/>
          <w:bCs/>
          <w:sz w:val="24"/>
          <w:szCs w:val="24"/>
        </w:rPr>
        <w:t xml:space="preserve">Въпрос 3</w:t>
      </w:r>
      <w:r>
        <w:rPr>
          <w:i/>
          <w:iCs/>
          <w:color w:val="767676"/>
          <w:sz w:val="19"/>
          <w:szCs w:val="19"/>
        </w:rPr>
        <w:t xml:space="preserve">   (№ 643 от 780)</w:t>
      </w:r>
    </w:p>
    <w:p>
      <w:pPr>
        <w:spacing w:after="100"/>
      </w:pPr>
      <w:r>
        <w:rPr>
          <w:b/>
          <w:bCs/>
          <w:sz w:val="19"/>
          <w:szCs w:val="19"/>
        </w:rPr>
        <w:t xml:space="preserve">Подтема: </w:t>
      </w:r>
      <w:r>
        <w:rPr>
          <w:sz w:val="19"/>
          <w:szCs w:val="19"/>
        </w:rPr>
        <w:t xml:space="preserve">Публична държавна собственост</w:t>
      </w:r>
      <w:r>
        <w:rPr>
          <w:b/>
          <w:bCs/>
          <w:sz w:val="19"/>
          <w:szCs w:val="19"/>
        </w:rPr>
        <w:t xml:space="preserve">     Ниво: </w:t>
      </w:r>
      <w:r>
        <w:rPr>
          <w:sz w:val="19"/>
          <w:szCs w:val="19"/>
        </w:rPr>
        <w:t xml:space="preserve">Базово</w:t>
      </w:r>
    </w:p>
    <w:p>
      <w:pPr>
        <w:spacing w:after="80" w:before="0"/>
      </w:pPr>
      <w:r>
        <w:t xml:space="preserve">Имотите и вещите — публична държавна собственост, според чл. 16, ал. 1 ЗДС:</w:t>
      </w:r>
    </w:p>
    <w:p>
      <w:pPr>
        <w:spacing w:after="40"/>
        <w:ind w:left="431" w:hanging="360"/>
      </w:pPr>
      <w:r>
        <w:rPr>
          <w:b/>
          <w:bCs/>
        </w:rPr>
        <w:t xml:space="preserve">А) </w:t>
      </w:r>
      <w:r>
        <w:t xml:space="preserve">по правило не се отдават под наем, освен по изключение</w:t>
      </w:r>
    </w:p>
    <w:p>
      <w:pPr>
        <w:spacing w:after="40"/>
        <w:ind w:left="431" w:hanging="360"/>
      </w:pPr>
      <w:r>
        <w:rPr>
          <w:b/>
          <w:bCs/>
        </w:rPr>
        <w:t xml:space="preserve">Б) </w:t>
      </w:r>
      <w:r>
        <w:t xml:space="preserve">се отдават под наем чрез конкурс от областния управител</w:t>
      </w:r>
    </w:p>
    <w:p>
      <w:pPr>
        <w:spacing w:after="40"/>
        <w:ind w:left="431" w:hanging="360"/>
      </w:pPr>
      <w:r>
        <w:rPr>
          <w:b/>
          <w:bCs/>
        </w:rPr>
        <w:t xml:space="preserve">В) </w:t>
      </w:r>
      <w:r>
        <w:t xml:space="preserve">се отдават под наем със заповед на съответния министър</w:t>
      </w:r>
    </w:p>
    <w:p>
      <w:pPr>
        <w:spacing w:after="40"/>
        <w:ind w:left="431" w:hanging="360"/>
      </w:pPr>
      <w:r>
        <w:rPr>
          <w:b/>
          <w:bCs/>
        </w:rPr>
        <w:t xml:space="preserve">Г) </w:t>
      </w:r>
      <w:r>
        <w:t xml:space="preserve">се отдават под наем чрез търг, организиран от ведомство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Правилото на чл. 16, ал. 1 ЗДС е забрана за отдаване под наем на имотите — публична държавна собственост; изключението по ал. 2 допуска отдаване на части от такива имоти, докато наемането не препятства дейността, за която са предоставени.</w:t>
      </w:r>
    </w:p>
    <w:p>
      <w:pPr>
        <w:spacing w:after="100" w:before="0"/>
      </w:pPr>
      <w:r>
        <w:rPr>
          <w:b/>
          <w:bCs/>
        </w:rPr>
        <w:t xml:space="preserve">Защо Б е грешен:  </w:t>
      </w:r>
      <w:r>
        <w:t xml:space="preserve">Конкурсът от областния управител е редът при частната държавна собственост, а не при публичната.</w:t>
      </w:r>
    </w:p>
    <w:p>
      <w:pPr>
        <w:spacing w:after="100" w:before="0"/>
      </w:pPr>
      <w:r>
        <w:rPr>
          <w:b/>
          <w:bCs/>
        </w:rPr>
        <w:t xml:space="preserve">Защо В е грешен:  </w:t>
      </w:r>
      <w:r>
        <w:t xml:space="preserve">Заповедта на орган е предвидена при социалните дейности в общински помещения, а не при публичната държавна собственост.</w:t>
      </w:r>
    </w:p>
    <w:p>
      <w:pPr>
        <w:spacing w:after="100" w:before="0"/>
      </w:pPr>
      <w:r>
        <w:rPr>
          <w:b/>
          <w:bCs/>
        </w:rPr>
        <w:t xml:space="preserve">Защо Г е грешен:  </w:t>
      </w:r>
      <w:r>
        <w:t xml:space="preserve">Търгът е процедурата при общинската частна собственост; публичната държавна собственост по правило е извън наемния оборот.</w:t>
      </w:r>
    </w:p>
    <w:p>
      <w:pPr>
        <w:spacing w:after="140" w:before="0"/>
      </w:pPr>
      <w:r>
        <w:rPr>
          <w:b/>
          <w:bCs/>
        </w:rPr>
        <w:t xml:space="preserve">Методическа бележка:  </w:t>
      </w:r>
      <w:r>
        <w:t xml:space="preserve">Проверява изходното правило за публичната държавна собственост и отграничаването му от режима на частната.</w:t>
      </w:r>
    </w:p>
    <w:p>
      <w:pPr>
        <w:pStyle w:val="Heading3"/>
        <w:spacing w:after="60" w:before="240"/>
      </w:pPr>
      <w:r>
        <w:rPr>
          <w:b/>
          <w:bCs/>
          <w:sz w:val="24"/>
          <w:szCs w:val="24"/>
        </w:rPr>
        <w:t xml:space="preserve">Въпрос 4</w:t>
      </w:r>
      <w:r>
        <w:rPr>
          <w:i/>
          <w:iCs/>
          <w:color w:val="767676"/>
          <w:sz w:val="19"/>
          <w:szCs w:val="19"/>
        </w:rPr>
        <w:t xml:space="preserve">   (№ 644 от 780)</w:t>
      </w:r>
    </w:p>
    <w:p>
      <w:pPr>
        <w:spacing w:after="100"/>
      </w:pPr>
      <w:r>
        <w:rPr>
          <w:b/>
          <w:bCs/>
          <w:sz w:val="19"/>
          <w:szCs w:val="19"/>
        </w:rPr>
        <w:t xml:space="preserve">Подтема: </w:t>
      </w:r>
      <w:r>
        <w:rPr>
          <w:sz w:val="19"/>
          <w:szCs w:val="19"/>
        </w:rPr>
        <w:t xml:space="preserve">Срок на наема при частна общинска собственост</w:t>
      </w:r>
      <w:r>
        <w:rPr>
          <w:b/>
          <w:bCs/>
          <w:sz w:val="19"/>
          <w:szCs w:val="19"/>
        </w:rPr>
        <w:t xml:space="preserve">     Ниво: </w:t>
      </w:r>
      <w:r>
        <w:rPr>
          <w:sz w:val="19"/>
          <w:szCs w:val="19"/>
        </w:rPr>
        <w:t xml:space="preserve">Базово</w:t>
      </w:r>
    </w:p>
    <w:p>
      <w:pPr>
        <w:spacing w:after="80" w:before="0"/>
      </w:pPr>
      <w:r>
        <w:t xml:space="preserve">Договорът за наем на имот — частна общинска собственост, се сключва за срок:</w:t>
      </w:r>
    </w:p>
    <w:p>
      <w:pPr>
        <w:spacing w:after="40"/>
        <w:ind w:left="431" w:hanging="360"/>
      </w:pPr>
      <w:r>
        <w:rPr>
          <w:b/>
          <w:bCs/>
        </w:rPr>
        <w:t xml:space="preserve">А) </w:t>
      </w:r>
      <w:r>
        <w:t xml:space="preserve">до една година от провеждането на търга</w:t>
      </w:r>
    </w:p>
    <w:p>
      <w:pPr>
        <w:spacing w:after="40"/>
        <w:ind w:left="431" w:hanging="360"/>
      </w:pPr>
      <w:r>
        <w:rPr>
          <w:b/>
          <w:bCs/>
        </w:rPr>
        <w:t xml:space="preserve">Б) </w:t>
      </w:r>
      <w:r>
        <w:t xml:space="preserve">до три години с възможност за продължаване</w:t>
      </w:r>
    </w:p>
    <w:p>
      <w:pPr>
        <w:spacing w:after="40"/>
        <w:ind w:left="431" w:hanging="360"/>
      </w:pPr>
      <w:r>
        <w:rPr>
          <w:b/>
          <w:bCs/>
        </w:rPr>
        <w:t xml:space="preserve">В) </w:t>
      </w:r>
      <w:r>
        <w:t xml:space="preserve">до пет години по решение на общинския съвет</w:t>
      </w:r>
    </w:p>
    <w:p>
      <w:pPr>
        <w:spacing w:after="40"/>
        <w:ind w:left="431" w:hanging="360"/>
      </w:pPr>
      <w:r>
        <w:rPr>
          <w:b/>
          <w:bCs/>
        </w:rPr>
        <w:t xml:space="preserve">Г) </w:t>
      </w:r>
      <w:r>
        <w:t xml:space="preserve">до десет години съгласно закона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Договорите за наем на имоти — частна общинска собственост, се сключват за срок не по-дълъг от десет години (чл. 14, ал. 3 ЗОС).</w:t>
      </w:r>
    </w:p>
    <w:p>
      <w:pPr>
        <w:spacing w:after="100" w:before="0"/>
      </w:pPr>
      <w:r>
        <w:rPr>
          <w:b/>
          <w:bCs/>
        </w:rPr>
        <w:t xml:space="preserve">Защо А е грешен:  </w:t>
      </w:r>
      <w:r>
        <w:t xml:space="preserve">Едногодишно ограничение законът не предвижда.</w:t>
      </w:r>
    </w:p>
    <w:p>
      <w:pPr>
        <w:spacing w:after="100" w:before="0"/>
      </w:pPr>
      <w:r>
        <w:rPr>
          <w:b/>
          <w:bCs/>
        </w:rPr>
        <w:t xml:space="preserve">Защо Б е грешен:  </w:t>
      </w:r>
      <w:r>
        <w:t xml:space="preserve">Тригодишният срок е границата на обикновеното управление по чл. 229, ал. 2 ЗЗД, а не правилото на ЗОС.</w:t>
      </w:r>
    </w:p>
    <w:p>
      <w:pPr>
        <w:spacing w:after="100" w:before="0"/>
      </w:pPr>
      <w:r>
        <w:rPr>
          <w:b/>
          <w:bCs/>
        </w:rPr>
        <w:t xml:space="preserve">Защо В е грешен:  </w:t>
      </w:r>
      <w:r>
        <w:t xml:space="preserve">Петгодишен таван в закона няма — границата е десет години.</w:t>
      </w:r>
    </w:p>
    <w:p>
      <w:pPr>
        <w:spacing w:after="140" w:before="0"/>
      </w:pPr>
      <w:r>
        <w:rPr>
          <w:b/>
          <w:bCs/>
        </w:rPr>
        <w:t xml:space="preserve">Методическа бележка:  </w:t>
      </w:r>
      <w:r>
        <w:t xml:space="preserve">Проверява срока по чл. 14, ал. 3 ЗОС.</w:t>
      </w:r>
    </w:p>
    <w:p>
      <w:pPr>
        <w:pStyle w:val="Heading3"/>
        <w:spacing w:after="60" w:before="240"/>
      </w:pPr>
      <w:r>
        <w:rPr>
          <w:b/>
          <w:bCs/>
          <w:sz w:val="24"/>
          <w:szCs w:val="24"/>
        </w:rPr>
        <w:t xml:space="preserve">Въпрос 5</w:t>
      </w:r>
      <w:r>
        <w:rPr>
          <w:i/>
          <w:iCs/>
          <w:color w:val="767676"/>
          <w:sz w:val="19"/>
          <w:szCs w:val="19"/>
        </w:rPr>
        <w:t xml:space="preserve">   (№ 645 от 780)</w:t>
      </w:r>
    </w:p>
    <w:p>
      <w:pPr>
        <w:spacing w:after="100"/>
      </w:pPr>
      <w:r>
        <w:rPr>
          <w:b/>
          <w:bCs/>
          <w:sz w:val="19"/>
          <w:szCs w:val="19"/>
        </w:rPr>
        <w:t xml:space="preserve">Подтема: </w:t>
      </w:r>
      <w:r>
        <w:rPr>
          <w:sz w:val="19"/>
          <w:szCs w:val="19"/>
        </w:rPr>
        <w:t xml:space="preserve">Части от имоти публична държавна собственост</w:t>
      </w:r>
      <w:r>
        <w:rPr>
          <w:b/>
          <w:bCs/>
          <w:sz w:val="19"/>
          <w:szCs w:val="19"/>
        </w:rPr>
        <w:t xml:space="preserve">     Ниво: </w:t>
      </w:r>
      <w:r>
        <w:rPr>
          <w:sz w:val="19"/>
          <w:szCs w:val="19"/>
        </w:rPr>
        <w:t xml:space="preserve">Средно</w:t>
      </w:r>
    </w:p>
    <w:p>
      <w:pPr>
        <w:spacing w:after="80" w:before="0"/>
      </w:pPr>
      <w:r>
        <w:t xml:space="preserve">По какъв ред се отдават под наем части от имот — публична държавна собственост?</w:t>
      </w:r>
    </w:p>
    <w:p>
      <w:pPr>
        <w:spacing w:after="40"/>
        <w:ind w:left="431" w:hanging="360"/>
      </w:pPr>
      <w:r>
        <w:rPr>
          <w:b/>
          <w:bCs/>
        </w:rPr>
        <w:t xml:space="preserve">А) </w:t>
      </w:r>
      <w:r>
        <w:t xml:space="preserve">чрез конкурс, организиран от министъра на регионалното развитие</w:t>
      </w:r>
    </w:p>
    <w:p>
      <w:pPr>
        <w:spacing w:after="40"/>
        <w:ind w:left="431" w:hanging="360"/>
      </w:pPr>
      <w:r>
        <w:rPr>
          <w:b/>
          <w:bCs/>
        </w:rPr>
        <w:t xml:space="preserve">Б) </w:t>
      </w:r>
      <w:r>
        <w:t xml:space="preserve">със заповед на кмета на общината по местонахождението на имота</w:t>
      </w:r>
    </w:p>
    <w:p>
      <w:pPr>
        <w:spacing w:after="40"/>
        <w:ind w:left="431" w:hanging="360"/>
      </w:pPr>
      <w:r>
        <w:rPr>
          <w:b/>
          <w:bCs/>
        </w:rPr>
        <w:t xml:space="preserve">В) </w:t>
      </w:r>
      <w:r>
        <w:t xml:space="preserve">по реда за частната държавна собственост — чрез търг</w:t>
      </w:r>
    </w:p>
    <w:p>
      <w:pPr>
        <w:spacing w:after="40"/>
        <w:ind w:left="431" w:hanging="360"/>
      </w:pPr>
      <w:r>
        <w:rPr>
          <w:b/>
          <w:bCs/>
        </w:rPr>
        <w:t xml:space="preserve">Г) </w:t>
      </w:r>
      <w:r>
        <w:t xml:space="preserve">чрез пряко договаряне с одобрен от ведомството наемател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Части от имоти — публична държавна собственост, се отдават под наем по реда на чл. 19, ал. 1 ЗДС — тоест чрез търг, за срок до десет години и при условие, че наемането не препятства дейността, за която имотът е предоставен (чл. 16, ал. 2 ЗДС).</w:t>
      </w:r>
    </w:p>
    <w:p>
      <w:pPr>
        <w:spacing w:after="100" w:before="0"/>
      </w:pPr>
      <w:r>
        <w:rPr>
          <w:b/>
          <w:bCs/>
        </w:rPr>
        <w:t xml:space="preserve">Защо А е грешен:  </w:t>
      </w:r>
      <w:r>
        <w:t xml:space="preserve">Такова правомощие на министъра законът не урежда.</w:t>
      </w:r>
    </w:p>
    <w:p>
      <w:pPr>
        <w:spacing w:after="100" w:before="0"/>
      </w:pPr>
      <w:r>
        <w:rPr>
          <w:b/>
          <w:bCs/>
        </w:rPr>
        <w:t xml:space="preserve">Защо Б е грешен:  </w:t>
      </w:r>
      <w:r>
        <w:t xml:space="preserve">Кметът действа при общинската собственост.</w:t>
      </w:r>
    </w:p>
    <w:p>
      <w:pPr>
        <w:spacing w:after="100" w:before="0"/>
      </w:pPr>
      <w:r>
        <w:rPr>
          <w:b/>
          <w:bCs/>
        </w:rPr>
        <w:t xml:space="preserve">Защо Г е грешен:  </w:t>
      </w:r>
      <w:r>
        <w:t xml:space="preserve">Прякото договаряне не е предвиденият ред — препратката е към търга по чл. 19, ал. 1 ЗДС.</w:t>
      </w:r>
    </w:p>
    <w:p>
      <w:pPr>
        <w:spacing w:after="140" w:before="0"/>
      </w:pPr>
      <w:r>
        <w:rPr>
          <w:b/>
          <w:bCs/>
        </w:rPr>
        <w:t xml:space="preserve">Методическа бележка:  </w:t>
      </w:r>
      <w:r>
        <w:t xml:space="preserve">Проверява препратката на чл. 16, ал. 2 към чл. 19, ал. 1 ЗДС.</w:t>
      </w:r>
    </w:p>
    <w:p>
      <w:pPr>
        <w:pStyle w:val="Heading3"/>
        <w:spacing w:after="60" w:before="240"/>
      </w:pPr>
      <w:r>
        <w:rPr>
          <w:b/>
          <w:bCs/>
          <w:sz w:val="24"/>
          <w:szCs w:val="24"/>
        </w:rPr>
        <w:t xml:space="preserve">Въпрос 6</w:t>
      </w:r>
      <w:r>
        <w:rPr>
          <w:i/>
          <w:iCs/>
          <w:color w:val="767676"/>
          <w:sz w:val="19"/>
          <w:szCs w:val="19"/>
        </w:rPr>
        <w:t xml:space="preserve">   (№ 646 от 780)</w:t>
      </w:r>
    </w:p>
    <w:p>
      <w:pPr>
        <w:spacing w:after="100"/>
      </w:pPr>
      <w:r>
        <w:rPr>
          <w:b/>
          <w:bCs/>
          <w:sz w:val="19"/>
          <w:szCs w:val="19"/>
        </w:rPr>
        <w:t xml:space="preserve">Подтема: </w:t>
      </w:r>
      <w:r>
        <w:rPr>
          <w:sz w:val="19"/>
          <w:szCs w:val="19"/>
        </w:rPr>
        <w:t xml:space="preserve">Търг и конкурс — съпоставка</w:t>
      </w:r>
      <w:r>
        <w:rPr>
          <w:b/>
          <w:bCs/>
          <w:sz w:val="19"/>
          <w:szCs w:val="19"/>
        </w:rPr>
        <w:t xml:space="preserve">     Ниво: </w:t>
      </w:r>
      <w:r>
        <w:rPr>
          <w:sz w:val="19"/>
          <w:szCs w:val="19"/>
        </w:rPr>
        <w:t xml:space="preserve">Средно</w:t>
      </w:r>
    </w:p>
    <w:p>
      <w:pPr>
        <w:spacing w:after="80" w:before="0"/>
      </w:pPr>
      <w:r>
        <w:t xml:space="preserve">Кое разграничение между двата режима е точно?</w:t>
      </w:r>
    </w:p>
    <w:p>
      <w:pPr>
        <w:spacing w:after="40"/>
        <w:ind w:left="431" w:hanging="360"/>
      </w:pPr>
      <w:r>
        <w:rPr>
          <w:b/>
          <w:bCs/>
        </w:rPr>
        <w:t xml:space="preserve">А) </w:t>
      </w:r>
      <w:r>
        <w:t xml:space="preserve">държавната частна — чрез търг; общинската частна — търг или конкурс</w:t>
      </w:r>
    </w:p>
    <w:p>
      <w:pPr>
        <w:spacing w:after="40"/>
        <w:ind w:left="431" w:hanging="360"/>
      </w:pPr>
      <w:r>
        <w:rPr>
          <w:b/>
          <w:bCs/>
        </w:rPr>
        <w:t xml:space="preserve">Б) </w:t>
      </w:r>
      <w:r>
        <w:t xml:space="preserve">държавната частна — чрез конкурс; общинската частна — чрез търг</w:t>
      </w:r>
    </w:p>
    <w:p>
      <w:pPr>
        <w:spacing w:after="40"/>
        <w:ind w:left="431" w:hanging="360"/>
      </w:pPr>
      <w:r>
        <w:rPr>
          <w:b/>
          <w:bCs/>
        </w:rPr>
        <w:t xml:space="preserve">В) </w:t>
      </w:r>
      <w:r>
        <w:t xml:space="preserve">и двете се отдават без състезателна процедура по преценка на органа</w:t>
      </w:r>
    </w:p>
    <w:p>
      <w:pPr>
        <w:spacing w:after="40"/>
        <w:ind w:left="431" w:hanging="360"/>
      </w:pPr>
      <w:r>
        <w:rPr>
          <w:b/>
          <w:bCs/>
        </w:rPr>
        <w:t xml:space="preserve">Г) </w:t>
      </w:r>
      <w:r>
        <w:t xml:space="preserve">и при двете процедурата се определя от общинския съвет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Частната държавна собственост се отдава чрез търг (чл. 19, ал. 1 ЗДС), а при частната общинска общинският съвет избира между публичен търг и публично оповестен конкурс (чл. 14, ал. 1 и 2 ЗОС).</w:t>
      </w:r>
    </w:p>
    <w:p>
      <w:pPr>
        <w:spacing w:after="100" w:before="0"/>
      </w:pPr>
      <w:r>
        <w:rPr>
          <w:b/>
          <w:bCs/>
        </w:rPr>
        <w:t xml:space="preserve">Защо Б е грешен:  </w:t>
      </w:r>
      <w:r>
        <w:t xml:space="preserve">Разпределението е обратното — конкурсът е възможност при общинската, а не ред при държавната.</w:t>
      </w:r>
    </w:p>
    <w:p>
      <w:pPr>
        <w:spacing w:after="100" w:before="0"/>
      </w:pPr>
      <w:r>
        <w:rPr>
          <w:b/>
          <w:bCs/>
        </w:rPr>
        <w:t xml:space="preserve">Защо В е грешен:  </w:t>
      </w:r>
      <w:r>
        <w:t xml:space="preserve">И двата закона изискват състезателна процедура като общо правило.</w:t>
      </w:r>
    </w:p>
    <w:p>
      <w:pPr>
        <w:spacing w:after="100" w:before="0"/>
      </w:pPr>
      <w:r>
        <w:rPr>
          <w:b/>
          <w:bCs/>
        </w:rPr>
        <w:t xml:space="preserve">Защо Г е грешен:  </w:t>
      </w:r>
      <w:r>
        <w:t xml:space="preserve">Общинският съвет определя реда за общинската собственост; за държавната важи правилникът по ЗДС.</w:t>
      </w:r>
    </w:p>
    <w:p>
      <w:pPr>
        <w:spacing w:after="140" w:before="0"/>
      </w:pPr>
      <w:r>
        <w:rPr>
          <w:b/>
          <w:bCs/>
        </w:rPr>
        <w:t xml:space="preserve">Методическа бележка:  </w:t>
      </w:r>
      <w:r>
        <w:t xml:space="preserve">Проверява точното разграничение между процедурите по ЗДС и ЗОС.</w:t>
      </w:r>
    </w:p>
    <w:p>
      <w:pPr>
        <w:pStyle w:val="Heading3"/>
        <w:spacing w:after="60" w:before="240"/>
      </w:pPr>
      <w:r>
        <w:rPr>
          <w:b/>
          <w:bCs/>
          <w:sz w:val="24"/>
          <w:szCs w:val="24"/>
        </w:rPr>
        <w:t xml:space="preserve">Въпрос 7</w:t>
      </w:r>
      <w:r>
        <w:rPr>
          <w:i/>
          <w:iCs/>
          <w:color w:val="767676"/>
          <w:sz w:val="19"/>
          <w:szCs w:val="19"/>
        </w:rPr>
        <w:t xml:space="preserve">   (№ 647 от 780)</w:t>
      </w:r>
    </w:p>
    <w:p>
      <w:pPr>
        <w:spacing w:after="100"/>
      </w:pPr>
      <w:r>
        <w:rPr>
          <w:b/>
          <w:bCs/>
          <w:sz w:val="19"/>
          <w:szCs w:val="19"/>
        </w:rPr>
        <w:t xml:space="preserve">Подтема: </w:t>
      </w:r>
      <w:r>
        <w:rPr>
          <w:sz w:val="19"/>
          <w:szCs w:val="19"/>
        </w:rPr>
        <w:t xml:space="preserve">Сключване на договора след търга</w:t>
      </w:r>
      <w:r>
        <w:rPr>
          <w:b/>
          <w:bCs/>
          <w:sz w:val="19"/>
          <w:szCs w:val="19"/>
        </w:rPr>
        <w:t xml:space="preserve">     Ниво: </w:t>
      </w:r>
      <w:r>
        <w:rPr>
          <w:sz w:val="19"/>
          <w:szCs w:val="19"/>
        </w:rPr>
        <w:t xml:space="preserve">Средно</w:t>
      </w:r>
    </w:p>
    <w:p>
      <w:pPr>
        <w:spacing w:after="80" w:before="0"/>
      </w:pPr>
      <w:r>
        <w:t xml:space="preserve">След провеждането на търга за имот — частна общинска собственост, наемният договор се сключва:</w:t>
      </w:r>
    </w:p>
    <w:p>
      <w:pPr>
        <w:spacing w:after="40"/>
        <w:ind w:left="431" w:hanging="360"/>
      </w:pPr>
      <w:r>
        <w:rPr>
          <w:b/>
          <w:bCs/>
        </w:rPr>
        <w:t xml:space="preserve">А) </w:t>
      </w:r>
      <w:r>
        <w:t xml:space="preserve">от председателя на общинския съвет със спечелилия участник</w:t>
      </w:r>
    </w:p>
    <w:p>
      <w:pPr>
        <w:spacing w:after="40"/>
        <w:ind w:left="431" w:hanging="360"/>
      </w:pPr>
      <w:r>
        <w:rPr>
          <w:b/>
          <w:bCs/>
        </w:rPr>
        <w:t xml:space="preserve">Б) </w:t>
      </w:r>
      <w:r>
        <w:t xml:space="preserve">от кмета или от оправомощено от него длъжностно лице</w:t>
      </w:r>
    </w:p>
    <w:p>
      <w:pPr>
        <w:spacing w:after="40"/>
        <w:ind w:left="431" w:hanging="360"/>
      </w:pPr>
      <w:r>
        <w:rPr>
          <w:b/>
          <w:bCs/>
        </w:rPr>
        <w:t xml:space="preserve">В) </w:t>
      </w:r>
      <w:r>
        <w:t xml:space="preserve">от общинския съвет с решение по протокола на комисията</w:t>
      </w:r>
    </w:p>
    <w:p>
      <w:pPr>
        <w:spacing w:after="40"/>
        <w:ind w:left="431" w:hanging="360"/>
      </w:pPr>
      <w:r>
        <w:rPr>
          <w:b/>
          <w:bCs/>
        </w:rPr>
        <w:t xml:space="preserve">Г) </w:t>
      </w:r>
      <w:r>
        <w:t xml:space="preserve">от областния управител по седалището на съответната община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Въз основа на резултатите от търга или конкурса договорът за наем се сключва от кмета на общината или от оправомощено от него длъжностно лице (чл. 14, ал. 2 ЗОС).</w:t>
      </w:r>
    </w:p>
    <w:p>
      <w:pPr>
        <w:spacing w:after="100" w:before="0"/>
      </w:pPr>
      <w:r>
        <w:rPr>
          <w:b/>
          <w:bCs/>
        </w:rPr>
        <w:t xml:space="preserve">Защо А е грешен:  </w:t>
      </w:r>
      <w:r>
        <w:t xml:space="preserve">Председателят на общинския съвет ръководи работата на съвета и не е страна по наемния договор на общината.</w:t>
      </w:r>
    </w:p>
    <w:p>
      <w:pPr>
        <w:spacing w:after="100" w:before="0"/>
      </w:pPr>
      <w:r>
        <w:rPr>
          <w:b/>
          <w:bCs/>
        </w:rPr>
        <w:t xml:space="preserve">Защо В е грешен:  </w:t>
      </w:r>
      <w:r>
        <w:t xml:space="preserve">Решението на съвета по протокол не е предвидената форма; договорът се сключва от органа на изпълнителната власт в общината.</w:t>
      </w:r>
    </w:p>
    <w:p>
      <w:pPr>
        <w:spacing w:after="100" w:before="0"/>
      </w:pPr>
      <w:r>
        <w:rPr>
          <w:b/>
          <w:bCs/>
        </w:rPr>
        <w:t xml:space="preserve">Защо Г е грешен:  </w:t>
      </w:r>
      <w:r>
        <w:t xml:space="preserve">Областният управител действа по режима на държавната собственост и няма отношение към общинския наемен договор.</w:t>
      </w:r>
    </w:p>
    <w:p>
      <w:pPr>
        <w:spacing w:after="140" w:before="0"/>
      </w:pPr>
      <w:r>
        <w:rPr>
          <w:b/>
          <w:bCs/>
        </w:rPr>
        <w:t xml:space="preserve">Методическа бележка:  </w:t>
      </w:r>
      <w:r>
        <w:t xml:space="preserve">Проверява разграничението между провеждането на търга и сключването на договора въз основа на резултатите му.</w:t>
      </w:r>
    </w:p>
    <w:p>
      <w:pPr>
        <w:pStyle w:val="Heading3"/>
        <w:spacing w:after="60" w:before="240"/>
      </w:pPr>
      <w:r>
        <w:rPr>
          <w:b/>
          <w:bCs/>
          <w:sz w:val="24"/>
          <w:szCs w:val="24"/>
        </w:rPr>
        <w:t xml:space="preserve">Въпрос 8</w:t>
      </w:r>
      <w:r>
        <w:rPr>
          <w:i/>
          <w:iCs/>
          <w:color w:val="767676"/>
          <w:sz w:val="19"/>
          <w:szCs w:val="19"/>
        </w:rPr>
        <w:t xml:space="preserve">   (№ 648 от 780)</w:t>
      </w:r>
    </w:p>
    <w:p>
      <w:pPr>
        <w:spacing w:after="100"/>
      </w:pPr>
      <w:r>
        <w:rPr>
          <w:b/>
          <w:bCs/>
          <w:sz w:val="19"/>
          <w:szCs w:val="19"/>
        </w:rPr>
        <w:t xml:space="preserve">Подтема: </w:t>
      </w:r>
      <w:r>
        <w:rPr>
          <w:sz w:val="19"/>
          <w:szCs w:val="19"/>
        </w:rPr>
        <w:t xml:space="preserve">Изключението при публична държавна собственост</w:t>
      </w:r>
      <w:r>
        <w:rPr>
          <w:b/>
          <w:bCs/>
          <w:sz w:val="19"/>
          <w:szCs w:val="19"/>
        </w:rPr>
        <w:t xml:space="preserve">     Ниво: </w:t>
      </w:r>
      <w:r>
        <w:rPr>
          <w:sz w:val="19"/>
          <w:szCs w:val="19"/>
        </w:rPr>
        <w:t xml:space="preserve">Средно</w:t>
      </w:r>
    </w:p>
    <w:p>
      <w:pPr>
        <w:spacing w:after="80" w:before="0"/>
      </w:pPr>
      <w:r>
        <w:t xml:space="preserve">По изключение имот — публична държавна собственост, може да бъде отдаден под наем, ако:</w:t>
      </w:r>
    </w:p>
    <w:p>
      <w:pPr>
        <w:spacing w:after="40"/>
        <w:ind w:left="431" w:hanging="360"/>
      </w:pPr>
      <w:r>
        <w:rPr>
          <w:b/>
          <w:bCs/>
        </w:rPr>
        <w:t xml:space="preserve">А) </w:t>
      </w:r>
      <w:r>
        <w:t xml:space="preserve">наемателят е бюджетно предприятие или общинско дружество</w:t>
      </w:r>
    </w:p>
    <w:p>
      <w:pPr>
        <w:spacing w:after="40"/>
        <w:ind w:left="431" w:hanging="360"/>
      </w:pPr>
      <w:r>
        <w:rPr>
          <w:b/>
          <w:bCs/>
        </w:rPr>
        <w:t xml:space="preserve">Б) </w:t>
      </w:r>
      <w:r>
        <w:t xml:space="preserve">общинският съвет е дал предварително писмено съгласие</w:t>
      </w:r>
    </w:p>
    <w:p>
      <w:pPr>
        <w:spacing w:after="40"/>
        <w:ind w:left="431" w:hanging="360"/>
      </w:pPr>
      <w:r>
        <w:rPr>
          <w:b/>
          <w:bCs/>
        </w:rPr>
        <w:t xml:space="preserve">В) </w:t>
      </w:r>
      <w:r>
        <w:t xml:space="preserve">отдаването е одобрено с конкурс от съответния областен управител</w:t>
      </w:r>
    </w:p>
    <w:p>
      <w:pPr>
        <w:spacing w:after="40"/>
        <w:ind w:left="431" w:hanging="360"/>
      </w:pPr>
      <w:r>
        <w:rPr>
          <w:b/>
          <w:bCs/>
        </w:rPr>
        <w:t xml:space="preserve">Г) </w:t>
      </w:r>
      <w:r>
        <w:t xml:space="preserve">наемането не препятства дейността, за която служи имотът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Изключението допуска отдаване под наем на части от имота — за срок до десет години и при условие, че наемането не препятства осъществяването на дейността, за която имотът е предоставен (чл. 16, ал. 2 ЗДС).</w:t>
      </w:r>
    </w:p>
    <w:p>
      <w:pPr>
        <w:spacing w:after="100" w:before="0"/>
      </w:pPr>
      <w:r>
        <w:rPr>
          <w:b/>
          <w:bCs/>
        </w:rPr>
        <w:t xml:space="preserve">Защо А е грешен:  </w:t>
      </w:r>
      <w:r>
        <w:t xml:space="preserve">Качеството на наемателя не е критерият; законът гледа въздействието върху предназначението на имота.</w:t>
      </w:r>
    </w:p>
    <w:p>
      <w:pPr>
        <w:spacing w:after="100" w:before="0"/>
      </w:pPr>
      <w:r>
        <w:rPr>
          <w:b/>
          <w:bCs/>
        </w:rPr>
        <w:t xml:space="preserve">Защо Б е грешен:  </w:t>
      </w:r>
      <w:r>
        <w:t xml:space="preserve">Общинският съвет няма правомощия по държавната собственост, независимо от формата на съгласието.</w:t>
      </w:r>
    </w:p>
    <w:p>
      <w:pPr>
        <w:spacing w:after="100" w:before="0"/>
      </w:pPr>
      <w:r>
        <w:rPr>
          <w:b/>
          <w:bCs/>
        </w:rPr>
        <w:t xml:space="preserve">Защо В е грешен:  </w:t>
      </w:r>
      <w:r>
        <w:t xml:space="preserve">Конкурсът е редът за частната държавна собственост и не преодолява забраната при публичната.</w:t>
      </w:r>
    </w:p>
    <w:p>
      <w:pPr>
        <w:spacing w:after="140" w:before="0"/>
      </w:pPr>
      <w:r>
        <w:rPr>
          <w:b/>
          <w:bCs/>
        </w:rPr>
        <w:t xml:space="preserve">Методическа бележка:  </w:t>
      </w:r>
      <w:r>
        <w:t xml:space="preserve">Проверява познаването на условието за запазено предназначение като предпоставка на изключението.</w:t>
      </w:r>
    </w:p>
    <w:p>
      <w:pPr>
        <w:pStyle w:val="Heading3"/>
        <w:spacing w:after="60" w:before="240"/>
      </w:pPr>
      <w:r>
        <w:rPr>
          <w:b/>
          <w:bCs/>
          <w:sz w:val="24"/>
          <w:szCs w:val="24"/>
        </w:rPr>
        <w:t xml:space="preserve">Въпрос 9</w:t>
      </w:r>
      <w:r>
        <w:rPr>
          <w:i/>
          <w:iCs/>
          <w:color w:val="767676"/>
          <w:sz w:val="19"/>
          <w:szCs w:val="19"/>
        </w:rPr>
        <w:t xml:space="preserve">   (№ 649 от 780)</w:t>
      </w:r>
    </w:p>
    <w:p>
      <w:pPr>
        <w:spacing w:after="100"/>
      </w:pPr>
      <w:r>
        <w:rPr>
          <w:b/>
          <w:bCs/>
          <w:sz w:val="19"/>
          <w:szCs w:val="19"/>
        </w:rPr>
        <w:t xml:space="preserve">Подтема: </w:t>
      </w:r>
      <w:r>
        <w:rPr>
          <w:sz w:val="19"/>
          <w:szCs w:val="19"/>
        </w:rPr>
        <w:t xml:space="preserve">Общински жилища</w:t>
      </w:r>
      <w:r>
        <w:rPr>
          <w:b/>
          <w:bCs/>
          <w:sz w:val="19"/>
          <w:szCs w:val="19"/>
        </w:rPr>
        <w:t xml:space="preserve">     Ниво: </w:t>
      </w:r>
      <w:r>
        <w:rPr>
          <w:sz w:val="19"/>
          <w:szCs w:val="19"/>
        </w:rPr>
        <w:t xml:space="preserve">Високо</w:t>
      </w:r>
    </w:p>
    <w:p>
      <w:pPr>
        <w:spacing w:after="80" w:before="0"/>
      </w:pPr>
      <w:r>
        <w:t xml:space="preserve">Отдаването под наем на общинско жилище:</w:t>
      </w:r>
    </w:p>
    <w:p>
      <w:pPr>
        <w:spacing w:after="40"/>
        <w:ind w:left="431" w:hanging="360"/>
      </w:pPr>
      <w:r>
        <w:rPr>
          <w:b/>
          <w:bCs/>
        </w:rPr>
        <w:t xml:space="preserve">А) </w:t>
      </w:r>
      <w:r>
        <w:t xml:space="preserve">следва общия ред на търга за производствени имоти</w:t>
      </w:r>
    </w:p>
    <w:p>
      <w:pPr>
        <w:spacing w:after="40"/>
        <w:ind w:left="431" w:hanging="360"/>
      </w:pPr>
      <w:r>
        <w:rPr>
          <w:b/>
          <w:bCs/>
        </w:rPr>
        <w:t xml:space="preserve">Б) </w:t>
      </w:r>
      <w:r>
        <w:t xml:space="preserve">се извършва чрез конкурс от областния управител</w:t>
      </w:r>
    </w:p>
    <w:p>
      <w:pPr>
        <w:spacing w:after="40"/>
        <w:ind w:left="431" w:hanging="360"/>
      </w:pPr>
      <w:r>
        <w:rPr>
          <w:b/>
          <w:bCs/>
        </w:rPr>
        <w:t xml:space="preserve">В) </w:t>
      </w:r>
      <w:r>
        <w:t xml:space="preserve">уредено с особени правила на ЗОС за жилищата</w:t>
      </w:r>
    </w:p>
    <w:p>
      <w:pPr>
        <w:spacing w:after="40"/>
        <w:ind w:left="431" w:hanging="360"/>
      </w:pPr>
      <w:r>
        <w:rPr>
          <w:b/>
          <w:bCs/>
        </w:rPr>
        <w:t xml:space="preserve">Г) </w:t>
      </w:r>
      <w:r>
        <w:t xml:space="preserve">става със заповед на кмета за социални нужди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 общинските жилища законът установява отделен режим — настаняването става по ред, определен в наредба на общинския съвет, извън общите правила за отдаване под наем на частната общинска собственост (чл. 42 и сл. ЗОС).</w:t>
      </w:r>
    </w:p>
    <w:p>
      <w:pPr>
        <w:spacing w:after="100" w:before="0"/>
      </w:pPr>
      <w:r>
        <w:rPr>
          <w:b/>
          <w:bCs/>
        </w:rPr>
        <w:t xml:space="preserve">Защо А е грешен:  </w:t>
      </w:r>
      <w:r>
        <w:t xml:space="preserve">Търгът е редът за имотите с производствено или сходно предназначение, а жилищата са изведени в отделна уредба.</w:t>
      </w:r>
    </w:p>
    <w:p>
      <w:pPr>
        <w:spacing w:after="100" w:before="0"/>
      </w:pPr>
      <w:r>
        <w:rPr>
          <w:b/>
          <w:bCs/>
        </w:rPr>
        <w:t xml:space="preserve">Защо Б е грешен:  </w:t>
      </w:r>
      <w:r>
        <w:t xml:space="preserve">Тук се пренася процедурата от държавния режим върху общински имот, който има собствена уредба.</w:t>
      </w:r>
    </w:p>
    <w:p>
      <w:pPr>
        <w:spacing w:after="100" w:before="0"/>
      </w:pPr>
      <w:r>
        <w:rPr>
          <w:b/>
          <w:bCs/>
        </w:rPr>
        <w:t xml:space="preserve">Защо Г е грешен:  </w:t>
      </w:r>
      <w:r>
        <w:t xml:space="preserve">Заповедта на кмета е формата при настаняване за социални дейности в помещения, а не общият режим на жилищата.</w:t>
      </w:r>
    </w:p>
    <w:p>
      <w:pPr>
        <w:spacing w:after="140" w:before="0"/>
      </w:pPr>
      <w:r>
        <w:rPr>
          <w:b/>
          <w:bCs/>
        </w:rPr>
        <w:t xml:space="preserve">Методическа бележка:  </w:t>
      </w:r>
      <w:r>
        <w:t xml:space="preserve">Проверява дали студентът разпознава препращането към специалната уредба вместо да прилага общото правило.</w:t>
      </w:r>
    </w:p>
    <w:p>
      <w:pPr>
        <w:pStyle w:val="Heading3"/>
        <w:spacing w:after="60" w:before="240"/>
      </w:pPr>
      <w:r>
        <w:rPr>
          <w:b/>
          <w:bCs/>
          <w:sz w:val="24"/>
          <w:szCs w:val="24"/>
        </w:rPr>
        <w:t xml:space="preserve">Въпрос 10</w:t>
      </w:r>
      <w:r>
        <w:rPr>
          <w:i/>
          <w:iCs/>
          <w:color w:val="767676"/>
          <w:sz w:val="19"/>
          <w:szCs w:val="19"/>
        </w:rPr>
        <w:t xml:space="preserve">   (№ 650 от 780)</w:t>
      </w:r>
    </w:p>
    <w:p>
      <w:pPr>
        <w:spacing w:after="100"/>
      </w:pPr>
      <w:r>
        <w:rPr>
          <w:b/>
          <w:bCs/>
          <w:sz w:val="19"/>
          <w:szCs w:val="19"/>
        </w:rPr>
        <w:t xml:space="preserve">Подтема: </w:t>
      </w:r>
      <w:r>
        <w:rPr>
          <w:sz w:val="19"/>
          <w:szCs w:val="19"/>
        </w:rPr>
        <w:t xml:space="preserve">Обща логика на двата режима</w:t>
      </w:r>
      <w:r>
        <w:rPr>
          <w:b/>
          <w:bCs/>
          <w:sz w:val="19"/>
          <w:szCs w:val="19"/>
        </w:rPr>
        <w:t xml:space="preserve">     Ниво: </w:t>
      </w:r>
      <w:r>
        <w:rPr>
          <w:sz w:val="19"/>
          <w:szCs w:val="19"/>
        </w:rPr>
        <w:t xml:space="preserve">Високо</w:t>
      </w:r>
    </w:p>
    <w:p>
      <w:pPr>
        <w:spacing w:after="80" w:before="0"/>
      </w:pPr>
      <w:r>
        <w:t xml:space="preserve">Кое твърдение вярно предава общата логика на двата режима?</w:t>
      </w:r>
    </w:p>
    <w:p>
      <w:pPr>
        <w:spacing w:after="40"/>
        <w:ind w:left="431" w:hanging="360"/>
      </w:pPr>
      <w:r>
        <w:rPr>
          <w:b/>
          <w:bCs/>
        </w:rPr>
        <w:t xml:space="preserve">А) </w:t>
      </w:r>
      <w:r>
        <w:t xml:space="preserve">публичната се отдава по изключение, частната — състезателно</w:t>
      </w:r>
    </w:p>
    <w:p>
      <w:pPr>
        <w:spacing w:after="40"/>
        <w:ind w:left="431" w:hanging="360"/>
      </w:pPr>
      <w:r>
        <w:rPr>
          <w:b/>
          <w:bCs/>
        </w:rPr>
        <w:t xml:space="preserve">Б) </w:t>
      </w:r>
      <w:r>
        <w:t xml:space="preserve">публичната се отдава чрез търг, частната — със заповед на кмета</w:t>
      </w:r>
    </w:p>
    <w:p>
      <w:pPr>
        <w:spacing w:after="40"/>
        <w:ind w:left="431" w:hanging="360"/>
      </w:pPr>
      <w:r>
        <w:rPr>
          <w:b/>
          <w:bCs/>
        </w:rPr>
        <w:t xml:space="preserve">В) </w:t>
      </w:r>
      <w:r>
        <w:t xml:space="preserve">държавната се отдава състезателно, общинската — със заповед</w:t>
      </w:r>
    </w:p>
    <w:p>
      <w:pPr>
        <w:spacing w:after="40"/>
        <w:ind w:left="431" w:hanging="360"/>
      </w:pPr>
      <w:r>
        <w:rPr>
          <w:b/>
          <w:bCs/>
        </w:rPr>
        <w:t xml:space="preserve">Г) </w:t>
      </w:r>
      <w:r>
        <w:t xml:space="preserve">частната се отдава по изключение, публичната — състезателно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 в двата закона публичната собственост по правило е извън наемния оборот и се отдава по изключение при запазено предназначение, докато частната се отдава чрез състезателна процедура.</w:t>
      </w:r>
    </w:p>
    <w:p>
      <w:pPr>
        <w:spacing w:after="100" w:before="0"/>
      </w:pPr>
      <w:r>
        <w:rPr>
          <w:b/>
          <w:bCs/>
        </w:rPr>
        <w:t xml:space="preserve">Защо Б е грешен:  </w:t>
      </w:r>
      <w:r>
        <w:t xml:space="preserve">Търгът се отнася до частната общинска собственост, а заповедта — до настаняването за социални дейности.</w:t>
      </w:r>
    </w:p>
    <w:p>
      <w:pPr>
        <w:spacing w:after="100" w:before="0"/>
      </w:pPr>
      <w:r>
        <w:rPr>
          <w:b/>
          <w:bCs/>
        </w:rPr>
        <w:t xml:space="preserve">Защо В е грешен:  </w:t>
      </w:r>
      <w:r>
        <w:t xml:space="preserve">Разграничението не минава по линията държавна — общинска, а по линията публична — частна собственост.</w:t>
      </w:r>
    </w:p>
    <w:p>
      <w:pPr>
        <w:spacing w:after="100" w:before="0"/>
      </w:pPr>
      <w:r>
        <w:rPr>
          <w:b/>
          <w:bCs/>
        </w:rPr>
        <w:t xml:space="preserve">Защо Г е грешен:  </w:t>
      </w:r>
      <w:r>
        <w:t xml:space="preserve">Твърдението обръща режимите: изключението се отнася до публичната, а състезателната процедура — до частната собственост.</w:t>
      </w:r>
    </w:p>
    <w:p>
      <w:pPr>
        <w:spacing w:after="140" w:before="0"/>
      </w:pPr>
      <w:r>
        <w:rPr>
          <w:b/>
          <w:bCs/>
        </w:rPr>
        <w:t xml:space="preserve">Методическа бележка:  </w:t>
      </w:r>
      <w:r>
        <w:t xml:space="preserve">Проверява способността да се обобщи критерият, по който се разделят двата режима.</w:t>
      </w:r>
    </w:p>
    <w:p>
      <w:pPr>
        <w:pStyle w:val="Heading2"/>
        <w:spacing w:after="120" w:before="320"/>
      </w:pPr>
      <w:r>
        <w:rPr>
          <w:b/>
          <w:bCs/>
          <w:color w:val="2F5496"/>
          <w:sz w:val="26"/>
          <w:szCs w:val="26"/>
        </w:rPr>
        <w:t xml:space="preserve">Тема 65 — казуси</w:t>
      </w:r>
    </w:p>
    <w:p>
      <w:pPr>
        <w:pStyle w:val="Heading3"/>
        <w:spacing w:after="80" w:before="240"/>
      </w:pPr>
      <w:r>
        <w:rPr>
          <w:b/>
          <w:bCs/>
          <w:sz w:val="24"/>
          <w:szCs w:val="24"/>
        </w:rPr>
        <w:t xml:space="preserve">Казус 1</w:t>
      </w:r>
      <w:r>
        <w:rPr>
          <w:i/>
          <w:iCs/>
          <w:color w:val="767676"/>
          <w:sz w:val="19"/>
          <w:szCs w:val="19"/>
        </w:rPr>
        <w:t xml:space="preserve">   (№ 129 от 156)</w:t>
      </w:r>
    </w:p>
    <w:p>
      <w:pPr>
        <w:spacing w:after="100" w:before="0"/>
      </w:pPr>
      <w:r>
        <w:rPr>
          <w:b/>
          <w:bCs/>
        </w:rPr>
        <w:t xml:space="preserve">Заглавие:  </w:t>
      </w:r>
      <w:r>
        <w:t xml:space="preserve">Помещение, отдадено без търг на местен инвеститор</w:t>
      </w:r>
    </w:p>
    <w:p>
      <w:pPr>
        <w:spacing w:after="100" w:before="0"/>
      </w:pPr>
      <w:r>
        <w:rPr>
          <w:b/>
          <w:bCs/>
        </w:rPr>
        <w:t xml:space="preserve">Тема:  </w:t>
      </w:r>
      <w:r>
        <w:t xml:space="preserve">Наем на общински имоти. Специален ред и състезателна процедура.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частна общинска собственост</w:t>
      </w:r>
    </w:p>
    <w:p>
      <w:pPr>
        <w:spacing w:after="40"/>
        <w:ind w:left="504" w:hanging="288"/>
      </w:pPr>
      <w:r>
        <w:t xml:space="preserve">•  публична общинска собственост</w:t>
      </w:r>
    </w:p>
    <w:p>
      <w:pPr>
        <w:spacing w:after="40"/>
        <w:ind w:left="504" w:hanging="288"/>
      </w:pPr>
      <w:r>
        <w:t xml:space="preserve">•  отдаване под наем от община</w:t>
      </w:r>
    </w:p>
    <w:p>
      <w:pPr>
        <w:spacing w:after="40"/>
        <w:ind w:left="504" w:hanging="288"/>
      </w:pPr>
      <w:r>
        <w:t xml:space="preserve">•  състезателна процедура</w:t>
      </w:r>
    </w:p>
    <w:p>
      <w:pPr>
        <w:spacing w:after="40"/>
        <w:ind w:left="504" w:hanging="288"/>
      </w:pPr>
      <w:r>
        <w:t xml:space="preserve">•  специален ред</w:t>
      </w:r>
    </w:p>
    <w:p>
      <w:pPr>
        <w:spacing w:after="40"/>
        <w:ind w:left="504" w:hanging="288"/>
      </w:pPr>
      <w:r>
        <w:t xml:space="preserve">•  стопански цели</w:t>
      </w:r>
    </w:p>
    <w:p>
      <w:pPr>
        <w:spacing w:after="40"/>
        <w:ind w:left="504" w:hanging="288"/>
      </w:pPr>
      <w:r>
        <w:t xml:space="preserve">•  уязвимост на договора</w:t>
      </w:r>
    </w:p>
    <w:p>
      <w:pPr>
        <w:spacing w:after="40"/>
        <w:ind w:left="504" w:hanging="288"/>
      </w:pPr>
      <w:r>
        <w:t xml:space="preserve">•  правен статут на имота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ред при отдаване на общински имот под наем;</w:t>
      </w:r>
    </w:p>
    <w:p>
      <w:pPr>
        <w:spacing w:after="40"/>
        <w:ind w:left="504" w:hanging="288"/>
      </w:pPr>
      <w:r>
        <w:t xml:space="preserve">•  да разграничи публичната от частната общинска собственост;</w:t>
      </w:r>
    </w:p>
    <w:p>
      <w:pPr>
        <w:spacing w:after="40"/>
        <w:ind w:left="504" w:hanging="288"/>
      </w:pPr>
      <w:r>
        <w:t xml:space="preserve">•  да прецени последицата от неспазването на изискуемата процедура;</w:t>
      </w:r>
    </w:p>
    <w:p>
      <w:pPr>
        <w:spacing w:after="40"/>
        <w:ind w:left="504" w:hanging="288"/>
      </w:pPr>
      <w:r>
        <w:t xml:space="preserve">•  да подреди правилно стъпките на анализа при такъв казус;</w:t>
      </w:r>
    </w:p>
    <w:p>
      <w:pPr>
        <w:spacing w:after="60" w:before="120"/>
      </w:pPr>
      <w:r>
        <w:rPr>
          <w:b/>
          <w:bCs/>
        </w:rPr>
        <w:t xml:space="preserve">Факти</w:t>
      </w:r>
    </w:p>
    <w:p>
      <w:pPr>
        <w:spacing w:after="80" w:before="0"/>
        <w:jc w:val="both"/>
      </w:pPr>
      <w:r>
        <w:t xml:space="preserve">Кмет на община отдава без търг свободно помещение — частна общинска собственост — на търговско дружество за 10 години, като мотивът е, че дружеството било „местен инвеститор". Общински съветник оспорва валидността на договора.</w:t>
      </w:r>
    </w:p>
    <w:p>
      <w:pPr>
        <w:spacing w:after="60" w:before="120"/>
      </w:pPr>
      <w:r>
        <w:rPr>
          <w:b/>
          <w:bCs/>
        </w:rPr>
        <w:t xml:space="preserve">Въпроси</w:t>
      </w:r>
    </w:p>
    <w:p>
      <w:pPr>
        <w:spacing w:after="40"/>
        <w:ind w:left="504" w:hanging="288"/>
      </w:pPr>
      <w:r>
        <w:t xml:space="preserve">1.  Допустимо ли е такова отдаване без състезателна процедура?</w:t>
      </w:r>
    </w:p>
    <w:p>
      <w:pPr>
        <w:spacing w:after="40"/>
        <w:ind w:left="504" w:hanging="288"/>
      </w:pPr>
      <w:r>
        <w:t xml:space="preserve">2.  Има ли значение видът на собствеността?</w:t>
      </w:r>
    </w:p>
    <w:p>
      <w:pPr>
        <w:spacing w:after="40"/>
        <w:ind w:left="504" w:hanging="288"/>
      </w:pPr>
      <w:r>
        <w:t xml:space="preserve">3.  Какъв е правилният извод?</w:t>
      </w:r>
    </w:p>
    <w:p>
      <w:pPr>
        <w:spacing w:after="40"/>
        <w:ind w:left="504" w:hanging="288"/>
      </w:pPr>
      <w:r>
        <w:t xml:space="preserve">4.  Какво следва да се изследва първо?</w:t>
      </w:r>
    </w:p>
    <w:p>
      <w:pPr>
        <w:spacing w:after="60" w:before="120"/>
      </w:pPr>
      <w:r>
        <w:rPr>
          <w:b/>
          <w:bCs/>
        </w:rPr>
        <w:t xml:space="preserve">Насоки за решаване</w:t>
      </w:r>
    </w:p>
    <w:p>
      <w:pPr>
        <w:spacing w:after="40"/>
        <w:ind w:left="504" w:hanging="288"/>
      </w:pPr>
      <w:r>
        <w:t xml:space="preserve">•  Установете първо какъв е правният статут на имота.</w:t>
      </w:r>
    </w:p>
    <w:p>
      <w:pPr>
        <w:spacing w:after="40"/>
        <w:ind w:left="504" w:hanging="288"/>
      </w:pPr>
      <w:r>
        <w:t xml:space="preserve">•  Проверете за какви нужди се отдава помещението.</w:t>
      </w:r>
    </w:p>
    <w:p>
      <w:pPr>
        <w:spacing w:after="40"/>
        <w:ind w:left="504" w:hanging="288"/>
      </w:pPr>
      <w:r>
        <w:t xml:space="preserve">•  Преценете дали приложимото специално правило допуска отдаване без състезателна процедура.</w:t>
      </w:r>
    </w:p>
    <w:p>
      <w:pPr>
        <w:spacing w:after="40"/>
        <w:ind w:left="504" w:hanging="288"/>
      </w:pPr>
      <w:r>
        <w:t xml:space="preserve">•  Изведете какво следва оттук за съдбата на сключения договор.</w:t>
      </w:r>
    </w:p>
    <w:p>
      <w:pPr>
        <w:spacing w:after="60" w:before="120"/>
      </w:pPr>
      <w:r>
        <w:rPr>
          <w:b/>
          <w:bCs/>
        </w:rPr>
        <w:t xml:space="preserve">Примерен отговор</w:t>
      </w:r>
    </w:p>
    <w:p>
      <w:pPr>
        <w:spacing w:after="80" w:before="0"/>
        <w:jc w:val="both"/>
      </w:pPr>
      <w:r>
        <w:t xml:space="preserve">1. Не по общото специално правило за такива имоти. Свободните нежилищни имоти — частна общинска собственост, се отдават под наем по реда на чл. 14 ЗОС от кмета на общината след публичен търг или публично оповестен конкурс, освен когато закон предвижда друго. Качеството „местен инвеститор“ не е законово основание за отклонение от този ред и остава мотив по целесъобразност.</w:t>
      </w:r>
    </w:p>
    <w:p>
      <w:pPr>
        <w:spacing w:after="80" w:before="0"/>
        <w:jc w:val="both"/>
      </w:pPr>
      <w:r>
        <w:t xml:space="preserve">2. Да, решаващо е дали имотът е публична или частна общинска собственост и за какви нужди се отдава. Разграничението по ЗОС определя приложимия режим, а имоти — публична общинска собственост, се отдават под наем само в изрично предвидените стеснени хипотези. Облекчен ред е допустим в изчерпателно посочени случаи, а не при отдаване на помещение за стопанска дейност на търговско дружество.</w:t>
      </w:r>
    </w:p>
    <w:p>
      <w:pPr>
        <w:spacing w:after="80" w:before="0"/>
        <w:jc w:val="both"/>
      </w:pPr>
      <w:r>
        <w:t xml:space="preserve">3. Ако става дума за частна общинска собственост за стопански цели, липсата на изискуемия ред прави договора силно уязвим. Отдаването е извършено в отклонение от процедурата по чл. 14 ЗОС и от наредбата по чл. 8 ал. 2 ЗОС, поради което актът на кмета и сключеният въз основа на него договор подлежат на оспорване по възражението на общинския съветник.</w:t>
      </w:r>
    </w:p>
    <w:p>
      <w:pPr>
        <w:spacing w:after="80" w:before="0"/>
        <w:jc w:val="both"/>
      </w:pPr>
      <w:r>
        <w:t xml:space="preserve">4. Първо се изследва правният статут на имота и приложимата специална процедура. Едва след това се преценяват срокът и мотивите, тъй като порокът произтича не от десетгодишната продължителност, а от заобикалянето на състезателното начало при избора на наемател.</w:t>
      </w:r>
    </w:p>
    <w:p>
      <w:pPr>
        <w:spacing w:after="60" w:before="120"/>
      </w:pPr>
      <w:r>
        <w:rPr>
          <w:b/>
          <w:bCs/>
        </w:rPr>
        <w:t xml:space="preserve">Кратък извод</w:t>
      </w:r>
    </w:p>
    <w:p>
      <w:pPr>
        <w:spacing w:after="80" w:before="0"/>
        <w:jc w:val="both"/>
      </w:pPr>
      <w:r>
        <w:t xml:space="preserve">Първо се изследва правният статут на имота и приложимата специална процедура. Ако става дума за частна общинска собственост, отдадена за стопански цели, липсата на изискуемия ред прави договора силно уязвим.</w:t>
      </w:r>
    </w:p>
    <w:p>
      <w:pPr>
        <w:spacing w:after="60" w:before="120"/>
      </w:pPr>
      <w:r>
        <w:rPr>
          <w:b/>
          <w:bCs/>
        </w:rPr>
        <w:t xml:space="preserve">Често срещани грешки</w:t>
      </w:r>
    </w:p>
    <w:p>
      <w:pPr>
        <w:spacing w:after="40"/>
        <w:ind w:left="504" w:hanging="288"/>
      </w:pPr>
      <w:r>
        <w:t xml:space="preserve">•  Да се прилагат само общите правила за наем, без специалния режим за общински имоти.</w:t>
      </w:r>
    </w:p>
    <w:p>
      <w:pPr>
        <w:spacing w:after="40"/>
        <w:ind w:left="504" w:hanging="288"/>
      </w:pPr>
      <w:r>
        <w:t xml:space="preserve">•  Да се пропуска разграничението между публична и частна общинска собственост.</w:t>
      </w:r>
    </w:p>
    <w:p>
      <w:pPr>
        <w:spacing w:after="40"/>
        <w:ind w:left="504" w:hanging="288"/>
      </w:pPr>
      <w:r>
        <w:t xml:space="preserve">•  Да се приема стопанската целесъобразност за основание да се заобиколи редът.</w:t>
      </w:r>
    </w:p>
    <w:p>
      <w:pPr>
        <w:spacing w:after="40"/>
        <w:ind w:left="504" w:hanging="288"/>
      </w:pPr>
      <w:r>
        <w:t xml:space="preserve">•  Да се преминава към действителността на договора, преди да е установен статутът на имота.</w:t>
      </w:r>
    </w:p>
    <w:p>
      <w:pPr>
        <w:pStyle w:val="Heading3"/>
        <w:spacing w:after="80" w:before="240"/>
      </w:pPr>
      <w:r>
        <w:rPr>
          <w:b/>
          <w:bCs/>
          <w:sz w:val="24"/>
          <w:szCs w:val="24"/>
        </w:rPr>
        <w:t xml:space="preserve">Казус 2</w:t>
      </w:r>
      <w:r>
        <w:rPr>
          <w:i/>
          <w:iCs/>
          <w:color w:val="767676"/>
          <w:sz w:val="19"/>
          <w:szCs w:val="19"/>
        </w:rPr>
        <w:t xml:space="preserve">   (№ 130 от 156)</w:t>
      </w:r>
    </w:p>
    <w:p>
      <w:pPr>
        <w:spacing w:after="100" w:before="0"/>
      </w:pPr>
      <w:r>
        <w:rPr>
          <w:b/>
          <w:bCs/>
        </w:rPr>
        <w:t xml:space="preserve">Заглавие:  </w:t>
      </w:r>
      <w:r>
        <w:t xml:space="preserve">Кафене в имот — публична държавна собственост</w:t>
      </w:r>
    </w:p>
    <w:p>
      <w:pPr>
        <w:spacing w:after="100" w:before="0"/>
      </w:pPr>
      <w:r>
        <w:rPr>
          <w:b/>
          <w:bCs/>
        </w:rPr>
        <w:t xml:space="preserve">Тема:  </w:t>
      </w:r>
      <w:r>
        <w:t xml:space="preserve">Наем на имоти — публична държавна собственост. Повелителни ограничения.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публична държавна собственост</w:t>
      </w:r>
    </w:p>
    <w:p>
      <w:pPr>
        <w:spacing w:after="40"/>
        <w:ind w:left="504" w:hanging="288"/>
      </w:pPr>
      <w:r>
        <w:t xml:space="preserve">•  предназначение на имота</w:t>
      </w:r>
    </w:p>
    <w:p>
      <w:pPr>
        <w:spacing w:after="40"/>
        <w:ind w:left="504" w:hanging="288"/>
      </w:pPr>
      <w:r>
        <w:t xml:space="preserve">•  повелителни ограничения</w:t>
      </w:r>
    </w:p>
    <w:p>
      <w:pPr>
        <w:spacing w:after="40"/>
        <w:ind w:left="504" w:hanging="288"/>
      </w:pPr>
      <w:r>
        <w:t xml:space="preserve">•  допустими специални случаи</w:t>
      </w:r>
    </w:p>
    <w:p>
      <w:pPr>
        <w:spacing w:after="40"/>
        <w:ind w:left="504" w:hanging="288"/>
      </w:pPr>
      <w:r>
        <w:t xml:space="preserve">•  отдаване под наем от държавно ведомство</w:t>
      </w:r>
    </w:p>
    <w:p>
      <w:pPr>
        <w:spacing w:after="40"/>
        <w:ind w:left="504" w:hanging="288"/>
      </w:pPr>
      <w:r>
        <w:t xml:space="preserve">•  действителност на договора</w:t>
      </w:r>
    </w:p>
    <w:p>
      <w:pPr>
        <w:spacing w:after="40"/>
        <w:ind w:left="504" w:hanging="288"/>
      </w:pPr>
      <w:r>
        <w:t xml:space="preserve">•  обвързаност за целия срок</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може ли публична държавна собственост свободно да се отдава под наем;</w:t>
      </w:r>
    </w:p>
    <w:p>
      <w:pPr>
        <w:spacing w:after="40"/>
        <w:ind w:left="504" w:hanging="288"/>
      </w:pPr>
      <w:r>
        <w:t xml:space="preserve">•  да отчете връзката между наемането и предназначението на имота;</w:t>
      </w:r>
    </w:p>
    <w:p>
      <w:pPr>
        <w:spacing w:after="40"/>
        <w:ind w:left="504" w:hanging="288"/>
      </w:pPr>
      <w:r>
        <w:t xml:space="preserve">•  да обясни защо подписаният договор сам по себе си не е достатъчен;</w:t>
      </w:r>
    </w:p>
    <w:p>
      <w:pPr>
        <w:spacing w:after="40"/>
        <w:ind w:left="504" w:hanging="288"/>
      </w:pPr>
      <w:r>
        <w:t xml:space="preserve">•  да провери допустимостта на отдаването по специалния закон;</w:t>
      </w:r>
    </w:p>
    <w:p>
      <w:pPr>
        <w:spacing w:after="60" w:before="120"/>
      </w:pPr>
      <w:r>
        <w:rPr>
          <w:b/>
          <w:bCs/>
        </w:rPr>
        <w:t xml:space="preserve">Факти</w:t>
      </w:r>
    </w:p>
    <w:p>
      <w:pPr>
        <w:spacing w:after="80" w:before="0"/>
        <w:jc w:val="both"/>
      </w:pPr>
      <w:r>
        <w:t xml:space="preserve">Държавно ведомство отдава под наем част от имот — публична държавна собственост — за кафене, което няма връзка с предназначението на сградата. Наемателят твърди, че след като има подписан договор, държавата е обвързана за целия срок.</w:t>
      </w:r>
    </w:p>
    <w:p>
      <w:pPr>
        <w:spacing w:after="60" w:before="120"/>
      </w:pPr>
      <w:r>
        <w:rPr>
          <w:b/>
          <w:bCs/>
        </w:rPr>
        <w:t xml:space="preserve">Въпроси</w:t>
      </w:r>
    </w:p>
    <w:p>
      <w:pPr>
        <w:spacing w:after="40"/>
        <w:ind w:left="504" w:hanging="288"/>
      </w:pPr>
      <w:r>
        <w:t xml:space="preserve">1.  Може ли публична държавна собственост свободно да се отдава под наем?</w:t>
      </w:r>
    </w:p>
    <w:p>
      <w:pPr>
        <w:spacing w:after="40"/>
        <w:ind w:left="504" w:hanging="288"/>
      </w:pPr>
      <w:r>
        <w:t xml:space="preserve">2.  Има ли значение връзката с предназначението на имота?</w:t>
      </w:r>
    </w:p>
    <w:p>
      <w:pPr>
        <w:spacing w:after="40"/>
        <w:ind w:left="504" w:hanging="288"/>
      </w:pPr>
      <w:r>
        <w:t xml:space="preserve">3.  Достатъчен ли е подписаният договор?</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вида на собствеността върху имота.</w:t>
      </w:r>
    </w:p>
    <w:p>
      <w:pPr>
        <w:spacing w:after="40"/>
        <w:ind w:left="504" w:hanging="288"/>
      </w:pPr>
      <w:r>
        <w:t xml:space="preserve">•  Проверете дали наемането препятства предназначението на сградата.</w:t>
      </w:r>
    </w:p>
    <w:p>
      <w:pPr>
        <w:spacing w:after="40"/>
        <w:ind w:left="504" w:hanging="288"/>
      </w:pPr>
      <w:r>
        <w:t xml:space="preserve">•  Преценете дали случаят попада сред допустимите специални хипотези.</w:t>
      </w:r>
    </w:p>
    <w:p>
      <w:pPr>
        <w:spacing w:after="40"/>
        <w:ind w:left="504" w:hanging="288"/>
      </w:pPr>
      <w:r>
        <w:t xml:space="preserve">•  Съобразете тежестта на повелителните ограничения спрямо подписания договор.</w:t>
      </w:r>
    </w:p>
    <w:p>
      <w:pPr>
        <w:spacing w:after="60" w:before="120"/>
      </w:pPr>
      <w:r>
        <w:rPr>
          <w:b/>
          <w:bCs/>
        </w:rPr>
        <w:t xml:space="preserve">Примерен отговор</w:t>
      </w:r>
    </w:p>
    <w:p>
      <w:pPr>
        <w:spacing w:after="80" w:before="0"/>
        <w:jc w:val="both"/>
      </w:pPr>
      <w:r>
        <w:t xml:space="preserve">1. Не. Имотът е публична държавна собственост и режимът на ползването му се определя от повелителните правила на Закона за държавната собственост, а не от свободната преценка на управляващото го ведомство. Публичната държавна собственост е предназначена да обслужва държавни и обществени нужди, поради което предоставянето ѝ на трети лица по правило не може да се извършва свободно.</w:t>
      </w:r>
    </w:p>
    <w:p>
      <w:pPr>
        <w:spacing w:after="80" w:before="0"/>
        <w:jc w:val="both"/>
      </w:pPr>
      <w:r>
        <w:t xml:space="preserve">2. Да, и то решаващо. Отдаването под наем на част от такъв имот е допустимо само по изключение и при условие че не се препятства осъществяването на дейностите, за които сградата е предоставена за управление. Кафене, което няма никаква връзка с предназначението на сградата, не отговаря на това условие и не попада сред специалните хипотези, при които законът допуска такъв наем.</w:t>
      </w:r>
    </w:p>
    <w:p>
      <w:pPr>
        <w:spacing w:after="80" w:before="0"/>
        <w:jc w:val="both"/>
      </w:pPr>
      <w:r>
        <w:t xml:space="preserve">3. Не. Свободата на договаряне по чл. 9 ЗЗД е ограничена от повелителните норми на закона, а при публичната държавна собственост ограниченията са именно от такъв характер. Подписването на договора от държавното ведомство не може да създаде действителност, каквато законът отказва да признае.</w:t>
      </w:r>
    </w:p>
    <w:p>
      <w:pPr>
        <w:spacing w:after="80" w:before="0"/>
        <w:jc w:val="both"/>
      </w:pPr>
      <w:r>
        <w:t xml:space="preserve">4. Следователно, ако отдаването е извън допустимите специални случаи, договорът не може да се счита безусловно валиден само защото е подписан — сключен в противоречие със закона, той е нищожен по чл. 26 ал. 1 ЗЗД. Наемателят не може да черпи от него обвързаност на държавата за целия уговорен срок.</w:t>
      </w:r>
    </w:p>
    <w:p>
      <w:pPr>
        <w:spacing w:after="60" w:before="120"/>
      </w:pPr>
      <w:r>
        <w:rPr>
          <w:b/>
          <w:bCs/>
        </w:rPr>
        <w:t xml:space="preserve">Кратък извод</w:t>
      </w:r>
    </w:p>
    <w:p>
      <w:pPr>
        <w:spacing w:after="80" w:before="0"/>
        <w:jc w:val="both"/>
      </w:pPr>
      <w:r>
        <w:t xml:space="preserve">Публичната държавна собственост по правило не се отдава свободно под наем. Решаващо е дали наемането не препятства предназначението и е допустимо по специалния закон, а извън допустимите случаи договорът не може да се счита безусловно валиден само защото е подписан.</w:t>
      </w:r>
    </w:p>
    <w:p>
      <w:pPr>
        <w:spacing w:after="60" w:before="120"/>
      </w:pPr>
      <w:r>
        <w:rPr>
          <w:b/>
          <w:bCs/>
        </w:rPr>
        <w:t xml:space="preserve">Често срещани грешки</w:t>
      </w:r>
    </w:p>
    <w:p>
      <w:pPr>
        <w:spacing w:after="40"/>
        <w:ind w:left="504" w:hanging="288"/>
      </w:pPr>
      <w:r>
        <w:t xml:space="preserve">•  Да се третира публичната държавна собственост по правилата за частната.</w:t>
      </w:r>
    </w:p>
    <w:p>
      <w:pPr>
        <w:spacing w:after="40"/>
        <w:ind w:left="504" w:hanging="288"/>
      </w:pPr>
      <w:r>
        <w:t xml:space="preserve">•  Да се извежда обвързаност за целия срок само от подписването на договора.</w:t>
      </w:r>
    </w:p>
    <w:p>
      <w:pPr>
        <w:spacing w:after="40"/>
        <w:ind w:left="504" w:hanging="288"/>
      </w:pPr>
      <w:r>
        <w:t xml:space="preserve">•  Да се пренебрегва връзката на ползването с предназначението на имота.</w:t>
      </w:r>
    </w:p>
    <w:p>
      <w:pPr>
        <w:spacing w:after="40"/>
        <w:ind w:left="504" w:hanging="288"/>
      </w:pPr>
      <w:r>
        <w:t xml:space="preserve">•  Да се прилагат само общите правила за наем, без повелителните ограничения на специалния закон.</w:t>
      </w:r>
    </w:p>
    <w:p>
      <w:r>
        <w:br w:type="page"/>
      </w:r>
    </w:p>
    <w:p>
      <w:pPr>
        <w:pStyle w:val="Heading1"/>
        <w:spacing w:after="80"/>
      </w:pPr>
      <w:r>
        <w:rPr>
          <w:b/>
          <w:bCs/>
          <w:color w:val="2F5496"/>
          <w:sz w:val="30"/>
          <w:szCs w:val="30"/>
        </w:rPr>
        <w:t xml:space="preserve">Тема 66. Заем за послужване и заем за потребление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характеристика на заема за послужване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652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Безвъзмездност на заема за послужване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Предмет на заема за послужване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654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Задължения на заемателя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655</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Заем за послужване без определен срок</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656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Прехвърляне на собствеността при заема за потребление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657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Лихви по заема за потребление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658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Обещание за заем</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659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и доказване при заема за потребление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660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Сравнение между двата договора за заем</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Заета машина, преотстъпена на трето лице</w:t>
      </w:r>
    </w:p>
    <w:p>
      <w:pPr>
        <w:spacing w:after="40"/>
      </w:pPr>
      <w:r>
        <w:rPr>
          <w:b/>
          <w:bCs/>
        </w:rPr>
        <w:t xml:space="preserve">Казус 2 (Високо): </w:t>
      </w:r>
      <w:r>
        <w:t xml:space="preserve">Обещан заем, спорна лихва и доказване на договора</w:t>
      </w:r>
    </w:p>
    <w:p>
      <w:pPr>
        <w:pStyle w:val="Heading2"/>
        <w:spacing w:after="120" w:before="280"/>
      </w:pPr>
      <w:r>
        <w:rPr>
          <w:b/>
          <w:bCs/>
          <w:color w:val="2F5496"/>
          <w:sz w:val="26"/>
          <w:szCs w:val="26"/>
        </w:rPr>
        <w:t xml:space="preserve">Тема 66 — тестови въпроси</w:t>
      </w:r>
    </w:p>
    <w:p>
      <w:pPr>
        <w:pStyle w:val="Heading3"/>
        <w:spacing w:after="60" w:before="240"/>
      </w:pPr>
      <w:r>
        <w:rPr>
          <w:b/>
          <w:bCs/>
          <w:sz w:val="24"/>
          <w:szCs w:val="24"/>
        </w:rPr>
        <w:t xml:space="preserve">Въпрос 1</w:t>
      </w:r>
      <w:r>
        <w:rPr>
          <w:i/>
          <w:iCs/>
          <w:color w:val="767676"/>
          <w:sz w:val="19"/>
          <w:szCs w:val="19"/>
        </w:rPr>
        <w:t xml:space="preserve">   (№ 651 от 780)</w:t>
      </w:r>
    </w:p>
    <w:p>
      <w:pPr>
        <w:spacing w:after="100"/>
      </w:pPr>
      <w:r>
        <w:rPr>
          <w:b/>
          <w:bCs/>
          <w:sz w:val="19"/>
          <w:szCs w:val="19"/>
        </w:rPr>
        <w:t xml:space="preserve">Подтема: </w:t>
      </w:r>
      <w:r>
        <w:rPr>
          <w:sz w:val="19"/>
          <w:szCs w:val="19"/>
        </w:rPr>
        <w:t xml:space="preserve">Правна характеристика на заема за послужване</w:t>
      </w:r>
      <w:r>
        <w:rPr>
          <w:b/>
          <w:bCs/>
          <w:sz w:val="19"/>
          <w:szCs w:val="19"/>
        </w:rPr>
        <w:t xml:space="preserve">     Ниво: </w:t>
      </w:r>
      <w:r>
        <w:rPr>
          <w:sz w:val="19"/>
          <w:szCs w:val="19"/>
        </w:rPr>
        <w:t xml:space="preserve">Базово</w:t>
      </w:r>
    </w:p>
    <w:p>
      <w:pPr>
        <w:spacing w:after="80" w:before="0"/>
      </w:pPr>
      <w:r>
        <w:t xml:space="preserve">Кога се смята за сключен договорът за заем за послужване?</w:t>
      </w:r>
    </w:p>
    <w:p>
      <w:pPr>
        <w:spacing w:after="40"/>
        <w:ind w:left="431" w:hanging="360"/>
      </w:pPr>
      <w:r>
        <w:rPr>
          <w:b/>
          <w:bCs/>
        </w:rPr>
        <w:t xml:space="preserve">А) </w:t>
      </w:r>
      <w:r>
        <w:t xml:space="preserve">с постигане на съгласие по клаузите на договора</w:t>
      </w:r>
    </w:p>
    <w:p>
      <w:pPr>
        <w:spacing w:after="40"/>
        <w:ind w:left="431" w:hanging="360"/>
      </w:pPr>
      <w:r>
        <w:rPr>
          <w:b/>
          <w:bCs/>
        </w:rPr>
        <w:t xml:space="preserve">Б) </w:t>
      </w:r>
      <w:r>
        <w:t xml:space="preserve">с предаване на вещта след постигнато съгласие</w:t>
      </w:r>
    </w:p>
    <w:p>
      <w:pPr>
        <w:spacing w:after="40"/>
        <w:ind w:left="431" w:hanging="360"/>
      </w:pPr>
      <w:r>
        <w:rPr>
          <w:b/>
          <w:bCs/>
        </w:rPr>
        <w:t xml:space="preserve">В) </w:t>
      </w:r>
      <w:r>
        <w:t xml:space="preserve">с вписването на договора в нотариалните книги</w:t>
      </w:r>
    </w:p>
    <w:p>
      <w:pPr>
        <w:spacing w:after="40"/>
        <w:ind w:left="431" w:hanging="360"/>
      </w:pPr>
      <w:r>
        <w:rPr>
          <w:b/>
          <w:bCs/>
        </w:rPr>
        <w:t xml:space="preserve">Г) </w:t>
      </w:r>
      <w:r>
        <w:t xml:space="preserve">с изтичането на уговорения срок за ползване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Заемът за послужване е реален договор: освен съгласие по клаузите е необходимо и вещта да бъде предадена на заемателя за ползване (чл. 243 ЗЗД).</w:t>
      </w:r>
    </w:p>
    <w:p>
      <w:pPr>
        <w:spacing w:after="100" w:before="0"/>
      </w:pPr>
      <w:r>
        <w:rPr>
          <w:b/>
          <w:bCs/>
        </w:rPr>
        <w:t xml:space="preserve">Защо А е грешен:  </w:t>
      </w:r>
      <w:r>
        <w:t xml:space="preserve">Съгласието е нужно, но не е достатъчно. Ако договорът се сключваше с него, той би бил консенсуален, а не реален.</w:t>
      </w:r>
    </w:p>
    <w:p>
      <w:pPr>
        <w:spacing w:after="100" w:before="0"/>
      </w:pPr>
      <w:r>
        <w:rPr>
          <w:b/>
          <w:bCs/>
        </w:rPr>
        <w:t xml:space="preserve">Защо В е грешен:  </w:t>
      </w:r>
      <w:r>
        <w:t xml:space="preserve">Законът не предвижда особена форма за този договор, поради което той може да се сключи в различни форми.</w:t>
      </w:r>
    </w:p>
    <w:p>
      <w:pPr>
        <w:spacing w:after="100" w:before="0"/>
      </w:pPr>
      <w:r>
        <w:rPr>
          <w:b/>
          <w:bCs/>
        </w:rPr>
        <w:t xml:space="preserve">Защо Г е грешен:  </w:t>
      </w:r>
      <w:r>
        <w:t xml:space="preserve">Изтичането на срока не поражда договора, а го прекратява (чл. 249, ал. 1 ЗЗД).</w:t>
      </w:r>
    </w:p>
    <w:p>
      <w:pPr>
        <w:spacing w:after="140" w:before="0"/>
      </w:pPr>
      <w:r>
        <w:rPr>
          <w:b/>
          <w:bCs/>
        </w:rPr>
        <w:t xml:space="preserve">Методическа бележка:  </w:t>
      </w:r>
      <w:r>
        <w:t xml:space="preserve">Проверява разграничението между реален и консенсуален договор при заема за послужване.</w:t>
      </w:r>
    </w:p>
    <w:p>
      <w:pPr>
        <w:pStyle w:val="Heading3"/>
        <w:spacing w:after="60" w:before="240"/>
      </w:pPr>
      <w:r>
        <w:rPr>
          <w:b/>
          <w:bCs/>
          <w:sz w:val="24"/>
          <w:szCs w:val="24"/>
        </w:rPr>
        <w:t xml:space="preserve">Въпрос 2</w:t>
      </w:r>
      <w:r>
        <w:rPr>
          <w:i/>
          <w:iCs/>
          <w:color w:val="767676"/>
          <w:sz w:val="19"/>
          <w:szCs w:val="19"/>
        </w:rPr>
        <w:t xml:space="preserve">   (№ 652 от 780)</w:t>
      </w:r>
    </w:p>
    <w:p>
      <w:pPr>
        <w:spacing w:after="100"/>
      </w:pPr>
      <w:r>
        <w:rPr>
          <w:b/>
          <w:bCs/>
          <w:sz w:val="19"/>
          <w:szCs w:val="19"/>
        </w:rPr>
        <w:t xml:space="preserve">Подтема: </w:t>
      </w:r>
      <w:r>
        <w:rPr>
          <w:sz w:val="19"/>
          <w:szCs w:val="19"/>
        </w:rPr>
        <w:t xml:space="preserve">Безвъзмездност на заема за послужване</w:t>
      </w:r>
      <w:r>
        <w:rPr>
          <w:b/>
          <w:bCs/>
          <w:sz w:val="19"/>
          <w:szCs w:val="19"/>
        </w:rPr>
        <w:t xml:space="preserve">     Ниво: </w:t>
      </w:r>
      <w:r>
        <w:rPr>
          <w:sz w:val="19"/>
          <w:szCs w:val="19"/>
        </w:rPr>
        <w:t xml:space="preserve">Базово</w:t>
      </w:r>
    </w:p>
    <w:p>
      <w:pPr>
        <w:spacing w:after="80" w:before="0"/>
      </w:pPr>
      <w:r>
        <w:t xml:space="preserve">Ако за предоставеното ползване на вещта е уговорено възнаграждение, договорът:</w:t>
      </w:r>
    </w:p>
    <w:p>
      <w:pPr>
        <w:spacing w:after="40"/>
        <w:ind w:left="431" w:hanging="360"/>
      </w:pPr>
      <w:r>
        <w:rPr>
          <w:b/>
          <w:bCs/>
        </w:rPr>
        <w:t xml:space="preserve">А) </w:t>
      </w:r>
      <w:r>
        <w:t xml:space="preserve">остава заем за послужване с добавена клауза за лихва</w:t>
      </w:r>
    </w:p>
    <w:p>
      <w:pPr>
        <w:spacing w:after="40"/>
        <w:ind w:left="431" w:hanging="360"/>
      </w:pPr>
      <w:r>
        <w:rPr>
          <w:b/>
          <w:bCs/>
        </w:rPr>
        <w:t xml:space="preserve">Б) </w:t>
      </w:r>
      <w:r>
        <w:t xml:space="preserve">е нищожен поради противоречие с императивна норма</w:t>
      </w:r>
    </w:p>
    <w:p>
      <w:pPr>
        <w:spacing w:after="40"/>
        <w:ind w:left="431" w:hanging="360"/>
      </w:pPr>
      <w:r>
        <w:rPr>
          <w:b/>
          <w:bCs/>
        </w:rPr>
        <w:t xml:space="preserve">В) </w:t>
      </w:r>
      <w:r>
        <w:t xml:space="preserve">се превръща в заем за потребление с уговорена лихва</w:t>
      </w:r>
    </w:p>
    <w:p>
      <w:pPr>
        <w:spacing w:after="40"/>
        <w:ind w:left="431" w:hanging="360"/>
      </w:pPr>
      <w:r>
        <w:rPr>
          <w:b/>
          <w:bCs/>
        </w:rPr>
        <w:t xml:space="preserve">Г) </w:t>
      </w:r>
      <w:r>
        <w:t xml:space="preserve">излиза извън заема за послужване и е наем на вещта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Безвъзмездността е същностен белег на заема за послужване — заемодателят не получава нищо срещу ползването. Уговори ли се насрещна престация, договорът е наем.</w:t>
      </w:r>
    </w:p>
    <w:p>
      <w:pPr>
        <w:spacing w:after="100" w:before="0"/>
      </w:pPr>
      <w:r>
        <w:rPr>
          <w:b/>
          <w:bCs/>
        </w:rPr>
        <w:t xml:space="preserve">Защо А е грешен:  </w:t>
      </w:r>
      <w:r>
        <w:t xml:space="preserve">Възнаграждението не е допълнителна клауза към заема за послужване, а променя вида на договора.</w:t>
      </w:r>
    </w:p>
    <w:p>
      <w:pPr>
        <w:spacing w:after="100" w:before="0"/>
      </w:pPr>
      <w:r>
        <w:rPr>
          <w:b/>
          <w:bCs/>
        </w:rPr>
        <w:t xml:space="preserve">Защо Б е грешен:  </w:t>
      </w:r>
      <w:r>
        <w:t xml:space="preserve">Възмездното предоставяне на вещ за ползване е позволено — то се урежда като наем, а не се обявява за нищожно.</w:t>
      </w:r>
    </w:p>
    <w:p>
      <w:pPr>
        <w:spacing w:after="100" w:before="0"/>
      </w:pPr>
      <w:r>
        <w:rPr>
          <w:b/>
          <w:bCs/>
        </w:rPr>
        <w:t xml:space="preserve">Защо В е грешен:  </w:t>
      </w:r>
      <w:r>
        <w:t xml:space="preserve">Заемът за потребление има за предмет пари или заместими вещи, а тук се предоставя определена вещ за ползване.</w:t>
      </w:r>
    </w:p>
    <w:p>
      <w:pPr>
        <w:spacing w:after="140" w:before="0"/>
      </w:pPr>
      <w:r>
        <w:rPr>
          <w:b/>
          <w:bCs/>
        </w:rPr>
        <w:t xml:space="preserve">Методическа бележка:  </w:t>
      </w:r>
      <w:r>
        <w:t xml:space="preserve">Проверява дали студентът разпознава границата между заема за послужване и наема.</w:t>
      </w:r>
    </w:p>
    <w:p>
      <w:pPr>
        <w:pStyle w:val="Heading3"/>
        <w:spacing w:after="60" w:before="240"/>
      </w:pPr>
      <w:r>
        <w:rPr>
          <w:b/>
          <w:bCs/>
          <w:sz w:val="24"/>
          <w:szCs w:val="24"/>
        </w:rPr>
        <w:t xml:space="preserve">Въпрос 3</w:t>
      </w:r>
      <w:r>
        <w:rPr>
          <w:i/>
          <w:iCs/>
          <w:color w:val="767676"/>
          <w:sz w:val="19"/>
          <w:szCs w:val="19"/>
        </w:rPr>
        <w:t xml:space="preserve">   (№ 653 от 780)</w:t>
      </w:r>
    </w:p>
    <w:p>
      <w:pPr>
        <w:spacing w:after="100"/>
      </w:pPr>
      <w:r>
        <w:rPr>
          <w:b/>
          <w:bCs/>
          <w:sz w:val="19"/>
          <w:szCs w:val="19"/>
        </w:rPr>
        <w:t xml:space="preserve">Подтема: </w:t>
      </w:r>
      <w:r>
        <w:rPr>
          <w:sz w:val="19"/>
          <w:szCs w:val="19"/>
        </w:rPr>
        <w:t xml:space="preserve">Предмет на заема за послужване</w:t>
      </w:r>
      <w:r>
        <w:rPr>
          <w:b/>
          <w:bCs/>
          <w:sz w:val="19"/>
          <w:szCs w:val="19"/>
        </w:rPr>
        <w:t xml:space="preserve">     Ниво: </w:t>
      </w:r>
      <w:r>
        <w:rPr>
          <w:sz w:val="19"/>
          <w:szCs w:val="19"/>
        </w:rPr>
        <w:t xml:space="preserve">Средно</w:t>
      </w:r>
    </w:p>
    <w:p>
      <w:pPr>
        <w:spacing w:after="80" w:before="0"/>
      </w:pPr>
      <w:r>
        <w:t xml:space="preserve">Какви вещи могат да бъдат предмет на заем за послужване?</w:t>
      </w:r>
    </w:p>
    <w:p>
      <w:pPr>
        <w:spacing w:after="40"/>
        <w:ind w:left="431" w:hanging="360"/>
      </w:pPr>
      <w:r>
        <w:rPr>
          <w:b/>
          <w:bCs/>
        </w:rPr>
        <w:t xml:space="preserve">А) </w:t>
      </w:r>
      <w:r>
        <w:t xml:space="preserve">индивидуално определени вещи, непотребими при ползването</w:t>
      </w:r>
    </w:p>
    <w:p>
      <w:pPr>
        <w:spacing w:after="40"/>
        <w:ind w:left="431" w:hanging="360"/>
      </w:pPr>
      <w:r>
        <w:rPr>
          <w:b/>
          <w:bCs/>
        </w:rPr>
        <w:t xml:space="preserve">Б) </w:t>
      </w:r>
      <w:r>
        <w:t xml:space="preserve">заместими вещи, определени по своя род, количество и качество</w:t>
      </w:r>
    </w:p>
    <w:p>
      <w:pPr>
        <w:spacing w:after="40"/>
        <w:ind w:left="431" w:hanging="360"/>
      </w:pPr>
      <w:r>
        <w:rPr>
          <w:b/>
          <w:bCs/>
        </w:rPr>
        <w:t xml:space="preserve">В) </w:t>
      </w:r>
      <w:r>
        <w:t xml:space="preserve">движими вещи с пазарна стойност под определения праг</w:t>
      </w:r>
    </w:p>
    <w:p>
      <w:pPr>
        <w:spacing w:after="40"/>
        <w:ind w:left="431" w:hanging="360"/>
      </w:pPr>
      <w:r>
        <w:rPr>
          <w:b/>
          <w:bCs/>
        </w:rPr>
        <w:t xml:space="preserve">Г) </w:t>
      </w:r>
      <w:r>
        <w:t xml:space="preserve">вещи, върху които заемодателят има право на собственост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Предмет могат да бъдат движими и недвижими вещи, но индивидуално определени и такива, които не изчезват при ползването, защото заемателят връща точно заетите вещи.</w:t>
      </w:r>
    </w:p>
    <w:p>
      <w:pPr>
        <w:spacing w:after="100" w:before="0"/>
      </w:pPr>
      <w:r>
        <w:rPr>
          <w:b/>
          <w:bCs/>
        </w:rPr>
        <w:t xml:space="preserve">Защо Б е грешен:  </w:t>
      </w:r>
      <w:r>
        <w:t xml:space="preserve">Родово определените заместими вещи са предмет на заема за потребление, при който се връща еднородно, а не същото.</w:t>
      </w:r>
    </w:p>
    <w:p>
      <w:pPr>
        <w:spacing w:after="100" w:before="0"/>
      </w:pPr>
      <w:r>
        <w:rPr>
          <w:b/>
          <w:bCs/>
        </w:rPr>
        <w:t xml:space="preserve">Защо В е грешен:  </w:t>
      </w:r>
      <w:r>
        <w:t xml:space="preserve">Законът не поставя стойностен праг за предмета на заема за послужване.</w:t>
      </w:r>
    </w:p>
    <w:p>
      <w:pPr>
        <w:spacing w:after="100" w:before="0"/>
      </w:pPr>
      <w:r>
        <w:rPr>
          <w:b/>
          <w:bCs/>
        </w:rPr>
        <w:t xml:space="preserve">Защо Г е грешен:  </w:t>
      </w:r>
      <w:r>
        <w:t xml:space="preserve">Не се изисква заемодателят да е собственик на заетата вещ.</w:t>
      </w:r>
    </w:p>
    <w:p>
      <w:pPr>
        <w:spacing w:after="140" w:before="0"/>
      </w:pPr>
      <w:r>
        <w:rPr>
          <w:b/>
          <w:bCs/>
        </w:rPr>
        <w:t xml:space="preserve">Методическа бележка:  </w:t>
      </w:r>
      <w:r>
        <w:t xml:space="preserve">Проверява връзката между вида на вещта и задължението за връщане на същата вещ.</w:t>
      </w:r>
    </w:p>
    <w:p>
      <w:pPr>
        <w:pStyle w:val="Heading3"/>
        <w:spacing w:after="60" w:before="240"/>
      </w:pPr>
      <w:r>
        <w:rPr>
          <w:b/>
          <w:bCs/>
          <w:sz w:val="24"/>
          <w:szCs w:val="24"/>
        </w:rPr>
        <w:t xml:space="preserve">Въпрос 4</w:t>
      </w:r>
      <w:r>
        <w:rPr>
          <w:i/>
          <w:iCs/>
          <w:color w:val="767676"/>
          <w:sz w:val="19"/>
          <w:szCs w:val="19"/>
        </w:rPr>
        <w:t xml:space="preserve">   (№ 654 от 780)</w:t>
      </w:r>
    </w:p>
    <w:p>
      <w:pPr>
        <w:spacing w:after="100"/>
      </w:pPr>
      <w:r>
        <w:rPr>
          <w:b/>
          <w:bCs/>
          <w:sz w:val="19"/>
          <w:szCs w:val="19"/>
        </w:rPr>
        <w:t xml:space="preserve">Подтема: </w:t>
      </w:r>
      <w:r>
        <w:rPr>
          <w:sz w:val="19"/>
          <w:szCs w:val="19"/>
        </w:rPr>
        <w:t xml:space="preserve">Задължения на заемателя</w:t>
      </w:r>
      <w:r>
        <w:rPr>
          <w:b/>
          <w:bCs/>
          <w:sz w:val="19"/>
          <w:szCs w:val="19"/>
        </w:rPr>
        <w:t xml:space="preserve">     Ниво: </w:t>
      </w:r>
      <w:r>
        <w:rPr>
          <w:sz w:val="19"/>
          <w:szCs w:val="19"/>
        </w:rPr>
        <w:t xml:space="preserve">Средно</w:t>
      </w:r>
    </w:p>
    <w:p>
      <w:pPr>
        <w:spacing w:after="80" w:before="0"/>
      </w:pPr>
      <w:r>
        <w:t xml:space="preserve">Заемателят по договор за заем за послужване е длъжен:</w:t>
      </w:r>
    </w:p>
    <w:p>
      <w:pPr>
        <w:spacing w:after="40"/>
        <w:ind w:left="431" w:hanging="360"/>
      </w:pPr>
      <w:r>
        <w:rPr>
          <w:b/>
          <w:bCs/>
        </w:rPr>
        <w:t xml:space="preserve">А) </w:t>
      </w:r>
      <w:r>
        <w:t xml:space="preserve">да заплаща наемна цена, съобразена с ползването на вещта</w:t>
      </w:r>
    </w:p>
    <w:p>
      <w:pPr>
        <w:spacing w:after="40"/>
        <w:ind w:left="431" w:hanging="360"/>
      </w:pPr>
      <w:r>
        <w:rPr>
          <w:b/>
          <w:bCs/>
        </w:rPr>
        <w:t xml:space="preserve">Б) </w:t>
      </w:r>
      <w:r>
        <w:t xml:space="preserve">да отстъпи вещта за ползване от трето лице при поискване</w:t>
      </w:r>
    </w:p>
    <w:p>
      <w:pPr>
        <w:spacing w:after="40"/>
        <w:ind w:left="431" w:hanging="360"/>
      </w:pPr>
      <w:r>
        <w:rPr>
          <w:b/>
          <w:bCs/>
        </w:rPr>
        <w:t xml:space="preserve">В) </w:t>
      </w:r>
      <w:r>
        <w:t xml:space="preserve">да се грижи за вещта като добър стопанин и да я върне</w:t>
      </w:r>
    </w:p>
    <w:p>
      <w:pPr>
        <w:spacing w:after="40"/>
        <w:ind w:left="431" w:hanging="360"/>
      </w:pPr>
      <w:r>
        <w:rPr>
          <w:b/>
          <w:bCs/>
        </w:rPr>
        <w:t xml:space="preserve">Г) </w:t>
      </w:r>
      <w:r>
        <w:t xml:space="preserve">да събира плодовете от вещта и да ги предаде на заемодателя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Законът предписва на заемателя грижа на добър стопанин (чл. 244, ал. 1 ЗЗД; чл. 245 ЗЗД), а при изтичане на срока или след уговореното ползване — връщане на вещта (чл. 249, ал. 1 ЗЗД).</w:t>
      </w:r>
    </w:p>
    <w:p>
      <w:pPr>
        <w:spacing w:after="100" w:before="0"/>
      </w:pPr>
      <w:r>
        <w:rPr>
          <w:b/>
          <w:bCs/>
        </w:rPr>
        <w:t xml:space="preserve">Защо А е грешен:  </w:t>
      </w:r>
      <w:r>
        <w:t xml:space="preserve">Договорът е безвъзмезден; заплащането на цена за ползването характеризира наема.</w:t>
      </w:r>
    </w:p>
    <w:p>
      <w:pPr>
        <w:spacing w:after="100" w:before="0"/>
      </w:pPr>
      <w:r>
        <w:rPr>
          <w:b/>
          <w:bCs/>
        </w:rPr>
        <w:t xml:space="preserve">Защо Б е грешен:  </w:t>
      </w:r>
      <w:r>
        <w:t xml:space="preserve">Обратното: законът забранява заетата вещ да се отстъпва за ползване от друг.</w:t>
      </w:r>
    </w:p>
    <w:p>
      <w:pPr>
        <w:spacing w:after="100" w:before="0"/>
      </w:pPr>
      <w:r>
        <w:rPr>
          <w:b/>
          <w:bCs/>
        </w:rPr>
        <w:t xml:space="preserve">Защо Г е грешен:  </w:t>
      </w:r>
      <w:r>
        <w:t xml:space="preserve">Ползването не дава на заемателя право да събира плодовете, освен ако това е уговорено.</w:t>
      </w:r>
    </w:p>
    <w:p>
      <w:pPr>
        <w:spacing w:after="140" w:before="0"/>
      </w:pPr>
      <w:r>
        <w:rPr>
          <w:b/>
          <w:bCs/>
        </w:rPr>
        <w:t xml:space="preserve">Методическа бележка:  </w:t>
      </w:r>
      <w:r>
        <w:t xml:space="preserve">Проверява обхвата на задълженията на заемателя и забраната за преотстъпване.</w:t>
      </w:r>
    </w:p>
    <w:p>
      <w:pPr>
        <w:pStyle w:val="Heading3"/>
        <w:spacing w:after="60" w:before="240"/>
      </w:pPr>
      <w:r>
        <w:rPr>
          <w:b/>
          <w:bCs/>
          <w:sz w:val="24"/>
          <w:szCs w:val="24"/>
        </w:rPr>
        <w:t xml:space="preserve">Въпрос 5</w:t>
      </w:r>
      <w:r>
        <w:rPr>
          <w:i/>
          <w:iCs/>
          <w:color w:val="767676"/>
          <w:sz w:val="19"/>
          <w:szCs w:val="19"/>
        </w:rPr>
        <w:t xml:space="preserve">   (№ 655 от 780)</w:t>
      </w:r>
    </w:p>
    <w:p>
      <w:pPr>
        <w:spacing w:after="100"/>
      </w:pPr>
      <w:r>
        <w:rPr>
          <w:b/>
          <w:bCs/>
          <w:sz w:val="19"/>
          <w:szCs w:val="19"/>
        </w:rPr>
        <w:t xml:space="preserve">Подтема: </w:t>
      </w:r>
      <w:r>
        <w:rPr>
          <w:sz w:val="19"/>
          <w:szCs w:val="19"/>
        </w:rPr>
        <w:t xml:space="preserve">Заем за послужване без определен срок</w:t>
      </w:r>
      <w:r>
        <w:rPr>
          <w:b/>
          <w:bCs/>
          <w:sz w:val="19"/>
          <w:szCs w:val="19"/>
        </w:rPr>
        <w:t xml:space="preserve">     Ниво: </w:t>
      </w:r>
      <w:r>
        <w:rPr>
          <w:sz w:val="19"/>
          <w:szCs w:val="19"/>
        </w:rPr>
        <w:t xml:space="preserve">Високо</w:t>
      </w:r>
    </w:p>
    <w:p>
      <w:pPr>
        <w:spacing w:after="80" w:before="0"/>
      </w:pPr>
      <w:r>
        <w:t xml:space="preserve">Договорът за заем за послужване не определя времето и целта на ползването. Заемодателят:</w:t>
      </w:r>
    </w:p>
    <w:p>
      <w:pPr>
        <w:spacing w:after="40"/>
        <w:ind w:left="431" w:hanging="360"/>
      </w:pPr>
      <w:r>
        <w:rPr>
          <w:b/>
          <w:bCs/>
        </w:rPr>
        <w:t xml:space="preserve">А) </w:t>
      </w:r>
      <w:r>
        <w:t xml:space="preserve">дължи едномесечно предизвестие преди връщането на вещта</w:t>
      </w:r>
    </w:p>
    <w:p>
      <w:pPr>
        <w:spacing w:after="40"/>
        <w:ind w:left="431" w:hanging="360"/>
      </w:pPr>
      <w:r>
        <w:rPr>
          <w:b/>
          <w:bCs/>
        </w:rPr>
        <w:t xml:space="preserve">Б) </w:t>
      </w:r>
      <w:r>
        <w:t xml:space="preserve">може да иска вещта след изтичане на една календарна година</w:t>
      </w:r>
    </w:p>
    <w:p>
      <w:pPr>
        <w:spacing w:after="40"/>
        <w:ind w:left="431" w:hanging="360"/>
      </w:pPr>
      <w:r>
        <w:rPr>
          <w:b/>
          <w:bCs/>
        </w:rPr>
        <w:t xml:space="preserve">В) </w:t>
      </w:r>
      <w:r>
        <w:t xml:space="preserve">остава обвързан, докато нуждата на заемателя не отпадне</w:t>
      </w:r>
    </w:p>
    <w:p>
      <w:pPr>
        <w:spacing w:after="40"/>
        <w:ind w:left="431" w:hanging="360"/>
      </w:pPr>
      <w:r>
        <w:rPr>
          <w:b/>
          <w:bCs/>
        </w:rPr>
        <w:t xml:space="preserve">Г) </w:t>
      </w:r>
      <w:r>
        <w:t xml:space="preserve">може да поиска връщането на вещта, когато пожелае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Съгласно чл. 249, ал. 2 ЗЗД, когато времето или целта на ползването не са определени с договора, заемодателят може всякога да поиска връщането на вещта.</w:t>
      </w:r>
    </w:p>
    <w:p>
      <w:pPr>
        <w:spacing w:after="100" w:before="0"/>
      </w:pPr>
      <w:r>
        <w:rPr>
          <w:b/>
          <w:bCs/>
        </w:rPr>
        <w:t xml:space="preserve">Защо А е грешен:  </w:t>
      </w:r>
      <w:r>
        <w:t xml:space="preserve">Законът не обвързва това право със срок на предизвестие.</w:t>
      </w:r>
    </w:p>
    <w:p>
      <w:pPr>
        <w:spacing w:after="100" w:before="0"/>
      </w:pPr>
      <w:r>
        <w:rPr>
          <w:b/>
          <w:bCs/>
        </w:rPr>
        <w:t xml:space="preserve">Защо Б е грешен:  </w:t>
      </w:r>
      <w:r>
        <w:t xml:space="preserve">Годишен срок не е предвиден; неопределеността на времето води до обратното разрешение.</w:t>
      </w:r>
    </w:p>
    <w:p>
      <w:pPr>
        <w:spacing w:after="100" w:before="0"/>
      </w:pPr>
      <w:r>
        <w:rPr>
          <w:b/>
          <w:bCs/>
        </w:rPr>
        <w:t xml:space="preserve">Защо В е грешен:  </w:t>
      </w:r>
      <w:r>
        <w:t xml:space="preserve">Нуждата на заемателя не е критерий — правото на заемодателя не зависи от нея.</w:t>
      </w:r>
    </w:p>
    <w:p>
      <w:pPr>
        <w:spacing w:after="140" w:before="0"/>
      </w:pPr>
      <w:r>
        <w:rPr>
          <w:b/>
          <w:bCs/>
        </w:rPr>
        <w:t xml:space="preserve">Методическа бележка:  </w:t>
      </w:r>
      <w:r>
        <w:t xml:space="preserve">Проверява прилагането на правилото при липса на уговорени време и цел на ползването.</w:t>
      </w:r>
    </w:p>
    <w:p>
      <w:pPr>
        <w:pStyle w:val="Heading3"/>
        <w:spacing w:after="60" w:before="240"/>
      </w:pPr>
      <w:r>
        <w:rPr>
          <w:b/>
          <w:bCs/>
          <w:sz w:val="24"/>
          <w:szCs w:val="24"/>
        </w:rPr>
        <w:t xml:space="preserve">Въпрос 6</w:t>
      </w:r>
      <w:r>
        <w:rPr>
          <w:i/>
          <w:iCs/>
          <w:color w:val="767676"/>
          <w:sz w:val="19"/>
          <w:szCs w:val="19"/>
        </w:rPr>
        <w:t xml:space="preserve">   (№ 656 от 780)</w:t>
      </w:r>
    </w:p>
    <w:p>
      <w:pPr>
        <w:spacing w:after="100"/>
      </w:pPr>
      <w:r>
        <w:rPr>
          <w:b/>
          <w:bCs/>
          <w:sz w:val="19"/>
          <w:szCs w:val="19"/>
        </w:rPr>
        <w:t xml:space="preserve">Подтема: </w:t>
      </w:r>
      <w:r>
        <w:rPr>
          <w:sz w:val="19"/>
          <w:szCs w:val="19"/>
        </w:rPr>
        <w:t xml:space="preserve">Прехвърляне на собствеността при заема за потребление</w:t>
      </w:r>
      <w:r>
        <w:rPr>
          <w:b/>
          <w:bCs/>
          <w:sz w:val="19"/>
          <w:szCs w:val="19"/>
        </w:rPr>
        <w:t xml:space="preserve">     Ниво: </w:t>
      </w:r>
      <w:r>
        <w:rPr>
          <w:sz w:val="19"/>
          <w:szCs w:val="19"/>
        </w:rPr>
        <w:t xml:space="preserve">Базово</w:t>
      </w:r>
    </w:p>
    <w:p>
      <w:pPr>
        <w:spacing w:after="80" w:before="0"/>
      </w:pPr>
      <w:r>
        <w:t xml:space="preserve">Какво е положението на предадените по заем за потребление пари или заместими вещи?</w:t>
      </w:r>
    </w:p>
    <w:p>
      <w:pPr>
        <w:spacing w:after="40"/>
        <w:ind w:left="431" w:hanging="360"/>
      </w:pPr>
      <w:r>
        <w:rPr>
          <w:b/>
          <w:bCs/>
        </w:rPr>
        <w:t xml:space="preserve">А) </w:t>
      </w:r>
      <w:r>
        <w:t xml:space="preserve">остават собственост на заемодателя до връщането им</w:t>
      </w:r>
    </w:p>
    <w:p>
      <w:pPr>
        <w:spacing w:after="40"/>
        <w:ind w:left="431" w:hanging="360"/>
      </w:pPr>
      <w:r>
        <w:rPr>
          <w:b/>
          <w:bCs/>
        </w:rPr>
        <w:t xml:space="preserve">Б) </w:t>
      </w:r>
      <w:r>
        <w:t xml:space="preserve">преминават в собственост на заемателя със сключването</w:t>
      </w:r>
    </w:p>
    <w:p>
      <w:pPr>
        <w:spacing w:after="40"/>
        <w:ind w:left="431" w:hanging="360"/>
      </w:pPr>
      <w:r>
        <w:rPr>
          <w:b/>
          <w:bCs/>
        </w:rPr>
        <w:t xml:space="preserve">В) </w:t>
      </w:r>
      <w:r>
        <w:t xml:space="preserve">се предават на заемателя за пазене и връщане в същия вид</w:t>
      </w:r>
    </w:p>
    <w:p>
      <w:pPr>
        <w:spacing w:after="40"/>
        <w:ind w:left="431" w:hanging="360"/>
      </w:pPr>
      <w:r>
        <w:rPr>
          <w:b/>
          <w:bCs/>
        </w:rPr>
        <w:t xml:space="preserve">Г) </w:t>
      </w:r>
      <w:r>
        <w:t xml:space="preserve">стават обща собственост на двете страни по договора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Парите и заместимите вещи се предават за потребление и преминават в собственост на заемателя със сключването на договора (чл. 240 ЗЗД).</w:t>
      </w:r>
    </w:p>
    <w:p>
      <w:pPr>
        <w:spacing w:after="100" w:before="0"/>
      </w:pPr>
      <w:r>
        <w:rPr>
          <w:b/>
          <w:bCs/>
        </w:rPr>
        <w:t xml:space="preserve">Защо А е грешен:  </w:t>
      </w:r>
      <w:r>
        <w:t xml:space="preserve">Ако собствеността оставаше у заемодателя, заемателят не би могъл да консумира полученото.</w:t>
      </w:r>
    </w:p>
    <w:p>
      <w:pPr>
        <w:spacing w:after="100" w:before="0"/>
      </w:pPr>
      <w:r>
        <w:rPr>
          <w:b/>
          <w:bCs/>
        </w:rPr>
        <w:t xml:space="preserve">Защо В е грешен:  </w:t>
      </w:r>
      <w:r>
        <w:t xml:space="preserve">Пазенето и връщането в същия вид е характерно за други отношения, а не за заема за потребление.</w:t>
      </w:r>
    </w:p>
    <w:p>
      <w:pPr>
        <w:spacing w:after="100" w:before="0"/>
      </w:pPr>
      <w:r>
        <w:rPr>
          <w:b/>
          <w:bCs/>
        </w:rPr>
        <w:t xml:space="preserve">Защо Г е грешен:  </w:t>
      </w:r>
      <w:r>
        <w:t xml:space="preserve">Договорът не поражда съсобственост, а прехвърля правото изцяло на заемателя.</w:t>
      </w:r>
    </w:p>
    <w:p>
      <w:pPr>
        <w:spacing w:after="140" w:before="0"/>
      </w:pPr>
      <w:r>
        <w:rPr>
          <w:b/>
          <w:bCs/>
        </w:rPr>
        <w:t xml:space="preserve">Методическа бележка:  </w:t>
      </w:r>
      <w:r>
        <w:t xml:space="preserve">Проверява връзката между прехвърлянето на собствеността и задължението за връщане на еднородно.</w:t>
      </w:r>
    </w:p>
    <w:p>
      <w:pPr>
        <w:pStyle w:val="Heading3"/>
        <w:spacing w:after="60" w:before="240"/>
      </w:pPr>
      <w:r>
        <w:rPr>
          <w:b/>
          <w:bCs/>
          <w:sz w:val="24"/>
          <w:szCs w:val="24"/>
        </w:rPr>
        <w:t xml:space="preserve">Въпрос 7</w:t>
      </w:r>
      <w:r>
        <w:rPr>
          <w:i/>
          <w:iCs/>
          <w:color w:val="767676"/>
          <w:sz w:val="19"/>
          <w:szCs w:val="19"/>
        </w:rPr>
        <w:t xml:space="preserve">   (№ 657 от 780)</w:t>
      </w:r>
    </w:p>
    <w:p>
      <w:pPr>
        <w:spacing w:after="100"/>
      </w:pPr>
      <w:r>
        <w:rPr>
          <w:b/>
          <w:bCs/>
          <w:sz w:val="19"/>
          <w:szCs w:val="19"/>
        </w:rPr>
        <w:t xml:space="preserve">Подтема: </w:t>
      </w:r>
      <w:r>
        <w:rPr>
          <w:sz w:val="19"/>
          <w:szCs w:val="19"/>
        </w:rPr>
        <w:t xml:space="preserve">Лихви по заема за потребление</w:t>
      </w:r>
      <w:r>
        <w:rPr>
          <w:b/>
          <w:bCs/>
          <w:sz w:val="19"/>
          <w:szCs w:val="19"/>
        </w:rPr>
        <w:t xml:space="preserve">     Ниво: </w:t>
      </w:r>
      <w:r>
        <w:rPr>
          <w:sz w:val="19"/>
          <w:szCs w:val="19"/>
        </w:rPr>
        <w:t xml:space="preserve">Базово</w:t>
      </w:r>
    </w:p>
    <w:p>
      <w:pPr>
        <w:spacing w:after="80" w:before="0"/>
      </w:pPr>
      <w:r>
        <w:t xml:space="preserve">Какво изисква законът за уговарянето на лихви по заем за потребление?</w:t>
      </w:r>
    </w:p>
    <w:p>
      <w:pPr>
        <w:spacing w:after="40"/>
        <w:ind w:left="431" w:hanging="360"/>
      </w:pPr>
      <w:r>
        <w:rPr>
          <w:b/>
          <w:bCs/>
        </w:rPr>
        <w:t xml:space="preserve">А) </w:t>
      </w:r>
      <w:r>
        <w:t xml:space="preserve">да бъдат уговорени писмено, иначе не се дължат</w:t>
      </w:r>
    </w:p>
    <w:p>
      <w:pPr>
        <w:spacing w:after="40"/>
        <w:ind w:left="431" w:hanging="360"/>
      </w:pPr>
      <w:r>
        <w:rPr>
          <w:b/>
          <w:bCs/>
        </w:rPr>
        <w:t xml:space="preserve">Б) </w:t>
      </w:r>
      <w:r>
        <w:t xml:space="preserve">да бъдат отразени в нотариално заверен документ</w:t>
      </w:r>
    </w:p>
    <w:p>
      <w:pPr>
        <w:spacing w:after="40"/>
        <w:ind w:left="431" w:hanging="360"/>
      </w:pPr>
      <w:r>
        <w:rPr>
          <w:b/>
          <w:bCs/>
        </w:rPr>
        <w:t xml:space="preserve">В) </w:t>
      </w:r>
      <w:r>
        <w:t xml:space="preserve">да не надвишават размера на заетата главница</w:t>
      </w:r>
    </w:p>
    <w:p>
      <w:pPr>
        <w:spacing w:after="40"/>
        <w:ind w:left="431" w:hanging="360"/>
      </w:pPr>
      <w:r>
        <w:rPr>
          <w:b/>
          <w:bCs/>
        </w:rPr>
        <w:t xml:space="preserve">Г) </w:t>
      </w:r>
      <w:r>
        <w:t xml:space="preserve">да бъдат уговорени устно в присъствието на свидетели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Заемът за потребление поначало е безвъзмезден. Възнаграждението за ползването се нарича лихва и трябва да бъде уговорено писмено, иначе задължение за плащането ѝ не възниква.</w:t>
      </w:r>
    </w:p>
    <w:p>
      <w:pPr>
        <w:spacing w:after="100" w:before="0"/>
      </w:pPr>
      <w:r>
        <w:rPr>
          <w:b/>
          <w:bCs/>
        </w:rPr>
        <w:t xml:space="preserve">Защо Б е грешен:  </w:t>
      </w:r>
      <w:r>
        <w:t xml:space="preserve">Нотариална заверка не се изисква за уговарянето на лихви.</w:t>
      </w:r>
    </w:p>
    <w:p>
      <w:pPr>
        <w:spacing w:after="100" w:before="0"/>
      </w:pPr>
      <w:r>
        <w:rPr>
          <w:b/>
          <w:bCs/>
        </w:rPr>
        <w:t xml:space="preserve">Защо В е грешен:  </w:t>
      </w:r>
      <w:r>
        <w:t xml:space="preserve">Материалът не поставя такова съотношение между лихвата и главницата.</w:t>
      </w:r>
    </w:p>
    <w:p>
      <w:pPr>
        <w:spacing w:after="100" w:before="0"/>
      </w:pPr>
      <w:r>
        <w:rPr>
          <w:b/>
          <w:bCs/>
        </w:rPr>
        <w:t xml:space="preserve">Защо Г е грешен:  </w:t>
      </w:r>
      <w:r>
        <w:t xml:space="preserve">Устната уговорка, включително пред свидетели, не поражда задължение за лихва.</w:t>
      </w:r>
    </w:p>
    <w:p>
      <w:pPr>
        <w:spacing w:after="140" w:before="0"/>
      </w:pPr>
      <w:r>
        <w:rPr>
          <w:b/>
          <w:bCs/>
        </w:rPr>
        <w:t xml:space="preserve">Методическа бележка:  </w:t>
      </w:r>
      <w:r>
        <w:t xml:space="preserve">Проверява разбирането, че възмездността при заема за потребление се дължи на изрична писмена уговорка.</w:t>
      </w:r>
    </w:p>
    <w:p>
      <w:pPr>
        <w:pStyle w:val="Heading3"/>
        <w:spacing w:after="60" w:before="240"/>
      </w:pPr>
      <w:r>
        <w:rPr>
          <w:b/>
          <w:bCs/>
          <w:sz w:val="24"/>
          <w:szCs w:val="24"/>
        </w:rPr>
        <w:t xml:space="preserve">Въпрос 8</w:t>
      </w:r>
      <w:r>
        <w:rPr>
          <w:i/>
          <w:iCs/>
          <w:color w:val="767676"/>
          <w:sz w:val="19"/>
          <w:szCs w:val="19"/>
        </w:rPr>
        <w:t xml:space="preserve">   (№ 658 от 780)</w:t>
      </w:r>
    </w:p>
    <w:p>
      <w:pPr>
        <w:spacing w:after="100"/>
      </w:pPr>
      <w:r>
        <w:rPr>
          <w:b/>
          <w:bCs/>
          <w:sz w:val="19"/>
          <w:szCs w:val="19"/>
        </w:rPr>
        <w:t xml:space="preserve">Подтема: </w:t>
      </w:r>
      <w:r>
        <w:rPr>
          <w:sz w:val="19"/>
          <w:szCs w:val="19"/>
        </w:rPr>
        <w:t xml:space="preserve">Обещание за заем</w:t>
      </w:r>
      <w:r>
        <w:rPr>
          <w:b/>
          <w:bCs/>
          <w:sz w:val="19"/>
          <w:szCs w:val="19"/>
        </w:rPr>
        <w:t xml:space="preserve">     Ниво: </w:t>
      </w:r>
      <w:r>
        <w:rPr>
          <w:sz w:val="19"/>
          <w:szCs w:val="19"/>
        </w:rPr>
        <w:t xml:space="preserve">Средно</w:t>
      </w:r>
    </w:p>
    <w:p>
      <w:pPr>
        <w:spacing w:after="80" w:before="0"/>
      </w:pPr>
      <w:r>
        <w:t xml:space="preserve">Как се квалифицира договорът, с който едно лице се задължава да даде заем?</w:t>
      </w:r>
    </w:p>
    <w:p>
      <w:pPr>
        <w:spacing w:after="40"/>
        <w:ind w:left="431" w:hanging="360"/>
      </w:pPr>
      <w:r>
        <w:rPr>
          <w:b/>
          <w:bCs/>
        </w:rPr>
        <w:t xml:space="preserve">А) </w:t>
      </w:r>
      <w:r>
        <w:t xml:space="preserve">реален договор, който поражда действие с предаването</w:t>
      </w:r>
    </w:p>
    <w:p>
      <w:pPr>
        <w:spacing w:after="40"/>
        <w:ind w:left="431" w:hanging="360"/>
      </w:pPr>
      <w:r>
        <w:rPr>
          <w:b/>
          <w:bCs/>
        </w:rPr>
        <w:t xml:space="preserve">Б) </w:t>
      </w:r>
      <w:r>
        <w:t xml:space="preserve">нищожно съглашение поради липса на предаване на сумата</w:t>
      </w:r>
    </w:p>
    <w:p>
      <w:pPr>
        <w:spacing w:after="40"/>
        <w:ind w:left="431" w:hanging="360"/>
      </w:pPr>
      <w:r>
        <w:rPr>
          <w:b/>
          <w:bCs/>
        </w:rPr>
        <w:t xml:space="preserve">В) </w:t>
      </w:r>
      <w:r>
        <w:t xml:space="preserve">консенсуален предварителен договор за бъдещия заем</w:t>
      </w:r>
    </w:p>
    <w:p>
      <w:pPr>
        <w:spacing w:after="40"/>
        <w:ind w:left="431" w:hanging="360"/>
      </w:pPr>
      <w:r>
        <w:rPr>
          <w:b/>
          <w:bCs/>
        </w:rPr>
        <w:t xml:space="preserve">Г) </w:t>
      </w:r>
      <w:r>
        <w:t xml:space="preserve">едностранна сделка, оттегляема до предаването на сумата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Договорът, с който някой обещава заем, е консенсуален и по правната си същност е предварителен договор за заем. Той обвързва обещателя и въз основа на него може да се иска сключване на заема.</w:t>
      </w:r>
    </w:p>
    <w:p>
      <w:pPr>
        <w:spacing w:after="100" w:before="0"/>
      </w:pPr>
      <w:r>
        <w:rPr>
          <w:b/>
          <w:bCs/>
        </w:rPr>
        <w:t xml:space="preserve">Защо А е грешен:  </w:t>
      </w:r>
      <w:r>
        <w:t xml:space="preserve">Реален е самият заем за потребление; обещанието поражда действие със съгласието.</w:t>
      </w:r>
    </w:p>
    <w:p>
      <w:pPr>
        <w:spacing w:after="100" w:before="0"/>
      </w:pPr>
      <w:r>
        <w:rPr>
          <w:b/>
          <w:bCs/>
        </w:rPr>
        <w:t xml:space="preserve">Защо Б е грешен:  </w:t>
      </w:r>
      <w:r>
        <w:t xml:space="preserve">Липсата на предаване не опорочава обещанието — тъкмо предаването предстои.</w:t>
      </w:r>
    </w:p>
    <w:p>
      <w:pPr>
        <w:spacing w:after="100" w:before="0"/>
      </w:pPr>
      <w:r>
        <w:rPr>
          <w:b/>
          <w:bCs/>
        </w:rPr>
        <w:t xml:space="preserve">Защо Г е грешен:  </w:t>
      </w:r>
      <w:r>
        <w:t xml:space="preserve">Обещанието за заем е договор между две страни, а не едностранно и оттегляемо изявление.</w:t>
      </w:r>
    </w:p>
    <w:p>
      <w:pPr>
        <w:spacing w:after="140" w:before="0"/>
      </w:pPr>
      <w:r>
        <w:rPr>
          <w:b/>
          <w:bCs/>
        </w:rPr>
        <w:t xml:space="preserve">Методическа бележка:  </w:t>
      </w:r>
      <w:r>
        <w:t xml:space="preserve">Проверява разграничението между реалния заем и консенсуалното обещание за заем.</w:t>
      </w:r>
    </w:p>
    <w:p>
      <w:pPr>
        <w:pStyle w:val="Heading3"/>
        <w:spacing w:after="60" w:before="240"/>
      </w:pPr>
      <w:r>
        <w:rPr>
          <w:b/>
          <w:bCs/>
          <w:sz w:val="24"/>
          <w:szCs w:val="24"/>
        </w:rPr>
        <w:t xml:space="preserve">Въпрос 9</w:t>
      </w:r>
      <w:r>
        <w:rPr>
          <w:i/>
          <w:iCs/>
          <w:color w:val="767676"/>
          <w:sz w:val="19"/>
          <w:szCs w:val="19"/>
        </w:rPr>
        <w:t xml:space="preserve">   (№ 659 от 780)</w:t>
      </w:r>
    </w:p>
    <w:p>
      <w:pPr>
        <w:spacing w:after="100"/>
      </w:pPr>
      <w:r>
        <w:rPr>
          <w:b/>
          <w:bCs/>
          <w:sz w:val="19"/>
          <w:szCs w:val="19"/>
        </w:rPr>
        <w:t xml:space="preserve">Подтема: </w:t>
      </w:r>
      <w:r>
        <w:rPr>
          <w:sz w:val="19"/>
          <w:szCs w:val="19"/>
        </w:rPr>
        <w:t xml:space="preserve">Форма и доказване при заема за потребление</w:t>
      </w:r>
      <w:r>
        <w:rPr>
          <w:b/>
          <w:bCs/>
          <w:sz w:val="19"/>
          <w:szCs w:val="19"/>
        </w:rPr>
        <w:t xml:space="preserve">     Ниво: </w:t>
      </w:r>
      <w:r>
        <w:rPr>
          <w:sz w:val="19"/>
          <w:szCs w:val="19"/>
        </w:rPr>
        <w:t xml:space="preserve">Средно</w:t>
      </w:r>
    </w:p>
    <w:p>
      <w:pPr>
        <w:spacing w:after="80" w:before="0"/>
      </w:pPr>
      <w:r>
        <w:t xml:space="preserve">Какво значение има писмената форма при заем за потребление над 1000 евро?</w:t>
      </w:r>
    </w:p>
    <w:p>
      <w:pPr>
        <w:spacing w:after="40"/>
        <w:ind w:left="431" w:hanging="360"/>
      </w:pPr>
      <w:r>
        <w:rPr>
          <w:b/>
          <w:bCs/>
        </w:rPr>
        <w:t xml:space="preserve">А) </w:t>
      </w:r>
      <w:r>
        <w:t xml:space="preserve">обуславя действителността на сключения договор</w:t>
      </w:r>
    </w:p>
    <w:p>
      <w:pPr>
        <w:spacing w:after="40"/>
        <w:ind w:left="431" w:hanging="360"/>
      </w:pPr>
      <w:r>
        <w:rPr>
          <w:b/>
          <w:bCs/>
        </w:rPr>
        <w:t xml:space="preserve">Б) </w:t>
      </w:r>
      <w:r>
        <w:t xml:space="preserve">необходима е за доказване на сключения договор</w:t>
      </w:r>
    </w:p>
    <w:p>
      <w:pPr>
        <w:spacing w:after="40"/>
        <w:ind w:left="431" w:hanging="360"/>
      </w:pPr>
      <w:r>
        <w:rPr>
          <w:b/>
          <w:bCs/>
        </w:rPr>
        <w:t xml:space="preserve">В) </w:t>
      </w:r>
      <w:r>
        <w:t xml:space="preserve">заменя предаването на сумата като елемент от състава</w:t>
      </w:r>
    </w:p>
    <w:p>
      <w:pPr>
        <w:spacing w:after="40"/>
        <w:ind w:left="431" w:hanging="360"/>
      </w:pPr>
      <w:r>
        <w:rPr>
          <w:b/>
          <w:bCs/>
        </w:rPr>
        <w:t xml:space="preserve">Г) </w:t>
      </w:r>
      <w:r>
        <w:t xml:space="preserve">поражда презумпция за уговорена възнаградителна лихва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Валидността на договора за заем за потребление не е обусловена от форма. Писмена форма е необходима за доказване сключването на заем над 1000 евро.</w:t>
      </w:r>
    </w:p>
    <w:p>
      <w:pPr>
        <w:spacing w:after="100" w:before="0"/>
      </w:pPr>
      <w:r>
        <w:rPr>
          <w:b/>
          <w:bCs/>
        </w:rPr>
        <w:t xml:space="preserve">Защо А е грешен:  </w:t>
      </w:r>
      <w:r>
        <w:t xml:space="preserve">Тук формата не е за действителност — договорът е валиден и без нея.</w:t>
      </w:r>
    </w:p>
    <w:p>
      <w:pPr>
        <w:spacing w:after="100" w:before="0"/>
      </w:pPr>
      <w:r>
        <w:rPr>
          <w:b/>
          <w:bCs/>
        </w:rPr>
        <w:t xml:space="preserve">Защо В е грешен:  </w:t>
      </w:r>
      <w:r>
        <w:t xml:space="preserve">Предаването е елемент от фактическия състав на реалния договор и не се замества от документ.</w:t>
      </w:r>
    </w:p>
    <w:p>
      <w:pPr>
        <w:spacing w:after="100" w:before="0"/>
      </w:pPr>
      <w:r>
        <w:rPr>
          <w:b/>
          <w:bCs/>
        </w:rPr>
        <w:t xml:space="preserve">Защо Г е грешен:  </w:t>
      </w:r>
      <w:r>
        <w:t xml:space="preserve">Лихва се дължи при изрична писмена уговорка, а не по презумпция от формата.</w:t>
      </w:r>
    </w:p>
    <w:p>
      <w:pPr>
        <w:spacing w:after="140" w:before="0"/>
      </w:pPr>
      <w:r>
        <w:rPr>
          <w:b/>
          <w:bCs/>
        </w:rPr>
        <w:t xml:space="preserve">Методическа бележка:  </w:t>
      </w:r>
      <w:r>
        <w:t xml:space="preserve">Проверява разграничението между форма за действителност и форма за доказване.</w:t>
      </w:r>
    </w:p>
    <w:p>
      <w:pPr>
        <w:pStyle w:val="Heading3"/>
        <w:spacing w:after="60" w:before="240"/>
      </w:pPr>
      <w:r>
        <w:rPr>
          <w:b/>
          <w:bCs/>
          <w:sz w:val="24"/>
          <w:szCs w:val="24"/>
        </w:rPr>
        <w:t xml:space="preserve">Въпрос 10</w:t>
      </w:r>
      <w:r>
        <w:rPr>
          <w:i/>
          <w:iCs/>
          <w:color w:val="767676"/>
          <w:sz w:val="19"/>
          <w:szCs w:val="19"/>
        </w:rPr>
        <w:t xml:space="preserve">   (№ 660 от 780)</w:t>
      </w:r>
    </w:p>
    <w:p>
      <w:pPr>
        <w:spacing w:after="100"/>
      </w:pPr>
      <w:r>
        <w:rPr>
          <w:b/>
          <w:bCs/>
          <w:sz w:val="19"/>
          <w:szCs w:val="19"/>
        </w:rPr>
        <w:t xml:space="preserve">Подтема: </w:t>
      </w:r>
      <w:r>
        <w:rPr>
          <w:sz w:val="19"/>
          <w:szCs w:val="19"/>
        </w:rPr>
        <w:t xml:space="preserve">Сравнение между двата договора за заем</w:t>
      </w:r>
      <w:r>
        <w:rPr>
          <w:b/>
          <w:bCs/>
          <w:sz w:val="19"/>
          <w:szCs w:val="19"/>
        </w:rPr>
        <w:t xml:space="preserve">     Ниво: </w:t>
      </w:r>
      <w:r>
        <w:rPr>
          <w:sz w:val="19"/>
          <w:szCs w:val="19"/>
        </w:rPr>
        <w:t xml:space="preserve">Високо</w:t>
      </w:r>
    </w:p>
    <w:p>
      <w:pPr>
        <w:spacing w:after="80" w:before="0"/>
      </w:pPr>
      <w:r>
        <w:t xml:space="preserve">Кое разграничава заема за послужване от заема за потребление по предмета и връщането?</w:t>
      </w:r>
    </w:p>
    <w:p>
      <w:pPr>
        <w:spacing w:after="40"/>
        <w:ind w:left="431" w:hanging="360"/>
      </w:pPr>
      <w:r>
        <w:rPr>
          <w:b/>
          <w:bCs/>
        </w:rPr>
        <w:t xml:space="preserve">А) </w:t>
      </w:r>
      <w:r>
        <w:t xml:space="preserve">при послужването се връщат вещи от същия род и качество</w:t>
      </w:r>
    </w:p>
    <w:p>
      <w:pPr>
        <w:spacing w:after="40"/>
        <w:ind w:left="431" w:hanging="360"/>
      </w:pPr>
      <w:r>
        <w:rPr>
          <w:b/>
          <w:bCs/>
        </w:rPr>
        <w:t xml:space="preserve">Б) </w:t>
      </w:r>
      <w:r>
        <w:t xml:space="preserve">при потреблението се връща получената индивидуална вещ</w:t>
      </w:r>
    </w:p>
    <w:p>
      <w:pPr>
        <w:spacing w:after="40"/>
        <w:ind w:left="431" w:hanging="360"/>
      </w:pPr>
      <w:r>
        <w:rPr>
          <w:b/>
          <w:bCs/>
        </w:rPr>
        <w:t xml:space="preserve">В) </w:t>
      </w:r>
      <w:r>
        <w:t xml:space="preserve">и при двата договора собствеността преминава у заемателя</w:t>
      </w:r>
    </w:p>
    <w:p>
      <w:pPr>
        <w:spacing w:after="40"/>
        <w:ind w:left="431" w:hanging="360"/>
      </w:pPr>
      <w:r>
        <w:rPr>
          <w:b/>
          <w:bCs/>
        </w:rPr>
        <w:t xml:space="preserve">Г) </w:t>
      </w:r>
      <w:r>
        <w:t xml:space="preserve">при послужването се връща заетата вещ, а не еднородна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заема за послужване предмет са индивидуално определени вещи и заемателят връща точно заетата вещ, докато при заема за потребление се връща сума, съответно вещи от вида, количеството и качеството на заетите.</w:t>
      </w:r>
    </w:p>
    <w:p>
      <w:pPr>
        <w:spacing w:after="100" w:before="0"/>
      </w:pPr>
      <w:r>
        <w:rPr>
          <w:b/>
          <w:bCs/>
        </w:rPr>
        <w:t xml:space="preserve">Защо А е грешен:  </w:t>
      </w:r>
      <w:r>
        <w:t xml:space="preserve">Връщането на вещи от същия род и качество е характерно за заема за потребление.</w:t>
      </w:r>
    </w:p>
    <w:p>
      <w:pPr>
        <w:spacing w:after="100" w:before="0"/>
      </w:pPr>
      <w:r>
        <w:rPr>
          <w:b/>
          <w:bCs/>
        </w:rPr>
        <w:t xml:space="preserve">Защо Б е грешен:  </w:t>
      </w:r>
      <w:r>
        <w:t xml:space="preserve">Обратното: при потреблението вещта се консумира и връщането на същата вещ е изключено.</w:t>
      </w:r>
    </w:p>
    <w:p>
      <w:pPr>
        <w:spacing w:after="100" w:before="0"/>
      </w:pPr>
      <w:r>
        <w:rPr>
          <w:b/>
          <w:bCs/>
        </w:rPr>
        <w:t xml:space="preserve">Защо В е грешен:  </w:t>
      </w:r>
      <w:r>
        <w:t xml:space="preserve">Собствеността преминава у заемателя при потреблението; при послужването вещта остава чужда и се предоставя за временно ползване.</w:t>
      </w:r>
    </w:p>
    <w:p>
      <w:pPr>
        <w:spacing w:after="140" w:before="0"/>
      </w:pPr>
      <w:r>
        <w:rPr>
          <w:b/>
          <w:bCs/>
        </w:rPr>
        <w:t xml:space="preserve">Методическа бележка:  </w:t>
      </w:r>
      <w:r>
        <w:t xml:space="preserve">Проверява дали студентът свързва предмета на всеки договор със съдържанието на задължението за връщане.</w:t>
      </w:r>
    </w:p>
    <w:p>
      <w:pPr>
        <w:pStyle w:val="Heading2"/>
        <w:spacing w:after="120" w:before="320"/>
      </w:pPr>
      <w:r>
        <w:rPr>
          <w:b/>
          <w:bCs/>
          <w:color w:val="2F5496"/>
          <w:sz w:val="26"/>
          <w:szCs w:val="26"/>
        </w:rPr>
        <w:t xml:space="preserve">Тема 66 — казуси</w:t>
      </w:r>
    </w:p>
    <w:p>
      <w:pPr>
        <w:pStyle w:val="Heading3"/>
        <w:spacing w:after="80" w:before="240"/>
      </w:pPr>
      <w:r>
        <w:rPr>
          <w:b/>
          <w:bCs/>
          <w:sz w:val="24"/>
          <w:szCs w:val="24"/>
        </w:rPr>
        <w:t xml:space="preserve">Казус 1</w:t>
      </w:r>
      <w:r>
        <w:rPr>
          <w:i/>
          <w:iCs/>
          <w:color w:val="767676"/>
          <w:sz w:val="19"/>
          <w:szCs w:val="19"/>
        </w:rPr>
        <w:t xml:space="preserve">   (№ 131 от 156)</w:t>
      </w:r>
    </w:p>
    <w:p>
      <w:pPr>
        <w:spacing w:after="100" w:before="0"/>
      </w:pPr>
      <w:r>
        <w:rPr>
          <w:b/>
          <w:bCs/>
        </w:rPr>
        <w:t xml:space="preserve">Заглавие:  </w:t>
      </w:r>
      <w:r>
        <w:t xml:space="preserve">Заета машина, преотстъпена на трето лице</w:t>
      </w:r>
    </w:p>
    <w:p>
      <w:pPr>
        <w:spacing w:after="100" w:before="0"/>
      </w:pPr>
      <w:r>
        <w:rPr>
          <w:b/>
          <w:bCs/>
        </w:rPr>
        <w:t xml:space="preserve">Тема:  </w:t>
      </w:r>
      <w:r>
        <w:t xml:space="preserve">Заем за послужване — реален и безвъзмезден характер, задължения на заемателя, предсрочно прекратяване.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заем за послужване</w:t>
      </w:r>
    </w:p>
    <w:p>
      <w:pPr>
        <w:spacing w:after="40"/>
        <w:ind w:left="504" w:hanging="288"/>
      </w:pPr>
      <w:r>
        <w:t xml:space="preserve">•  реален договор</w:t>
      </w:r>
    </w:p>
    <w:p>
      <w:pPr>
        <w:spacing w:after="40"/>
        <w:ind w:left="504" w:hanging="288"/>
      </w:pPr>
      <w:r>
        <w:t xml:space="preserve">•  безвъзмездност</w:t>
      </w:r>
    </w:p>
    <w:p>
      <w:pPr>
        <w:spacing w:after="40"/>
        <w:ind w:left="504" w:hanging="288"/>
      </w:pPr>
      <w:r>
        <w:t xml:space="preserve">•  грижа на добър стопанин</w:t>
      </w:r>
    </w:p>
    <w:p>
      <w:pPr>
        <w:spacing w:after="40"/>
        <w:ind w:left="504" w:hanging="288"/>
      </w:pPr>
      <w:r>
        <w:t xml:space="preserve">•  забрана за преотстъпване на заетата вещ</w:t>
      </w:r>
    </w:p>
    <w:p>
      <w:pPr>
        <w:spacing w:after="40"/>
        <w:ind w:left="504" w:hanging="288"/>
      </w:pPr>
      <w:r>
        <w:t xml:space="preserve">•  предсрочно прекратяване</w:t>
      </w:r>
    </w:p>
    <w:p>
      <w:pPr>
        <w:spacing w:after="40"/>
        <w:ind w:left="504" w:hanging="288"/>
      </w:pPr>
      <w:r>
        <w:t xml:space="preserve">•  връщане на вещта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момента на сключване на заема за послужване;</w:t>
      </w:r>
    </w:p>
    <w:p>
      <w:pPr>
        <w:spacing w:after="40"/>
        <w:ind w:left="504" w:hanging="288"/>
      </w:pPr>
      <w:r>
        <w:t xml:space="preserve">•  да отграничи заема за послужване от наема по признака възмездност;</w:t>
      </w:r>
    </w:p>
    <w:p>
      <w:pPr>
        <w:spacing w:after="40"/>
        <w:ind w:left="504" w:hanging="288"/>
      </w:pPr>
      <w:r>
        <w:t xml:space="preserve">•  да приложи задълженията на заемателя за ползване и пазене;</w:t>
      </w:r>
    </w:p>
    <w:p>
      <w:pPr>
        <w:spacing w:after="40"/>
        <w:ind w:left="504" w:hanging="288"/>
      </w:pPr>
      <w:r>
        <w:t xml:space="preserve">•  да посочи основанията за предсрочно прекратяване на договора;</w:t>
      </w:r>
    </w:p>
    <w:p>
      <w:pPr>
        <w:spacing w:after="60" w:before="120"/>
      </w:pPr>
      <w:r>
        <w:rPr>
          <w:b/>
          <w:bCs/>
        </w:rPr>
        <w:t xml:space="preserve">Факти</w:t>
      </w:r>
    </w:p>
    <w:p>
      <w:pPr>
        <w:spacing w:after="80" w:before="0"/>
        <w:jc w:val="both"/>
      </w:pPr>
      <w:r>
        <w:t xml:space="preserve">На 5 март 2025 г. Иван Петров се уговаря с Мария Стоянова да ѝ предостави безвъзмездно своя електрокар за ползване в нейната работилница до 5 септември 2025 г. Уговорката е устна. Електрокарът е предаден на 12 март 2025 г. През април Мария предоставя електрокара на своя съсед Георги Илиев, който го използва на строеж, без Иван да е уведомен. На 20 май 2025 г. Иван научава за това и същевременно установява, че самият той се нуждае неотложно от машината поради авария в склада си.</w:t>
      </w:r>
    </w:p>
    <w:p>
      <w:pPr>
        <w:spacing w:after="60" w:before="120"/>
      </w:pPr>
      <w:r>
        <w:rPr>
          <w:b/>
          <w:bCs/>
        </w:rPr>
        <w:t xml:space="preserve">Въпроси</w:t>
      </w:r>
    </w:p>
    <w:p>
      <w:pPr>
        <w:spacing w:after="40"/>
        <w:ind w:left="504" w:hanging="288"/>
      </w:pPr>
      <w:r>
        <w:t xml:space="preserve">1.  От кой момент е сключен договорът между Иван и Мария и валиден ли е при липса на писмена форма?</w:t>
      </w:r>
    </w:p>
    <w:p>
      <w:pPr>
        <w:spacing w:after="40"/>
        <w:ind w:left="504" w:hanging="288"/>
      </w:pPr>
      <w:r>
        <w:t xml:space="preserve">2.  Нарушила ли е Мария задълженията си като заемател?</w:t>
      </w:r>
    </w:p>
    <w:p>
      <w:pPr>
        <w:spacing w:after="40"/>
        <w:ind w:left="504" w:hanging="288"/>
      </w:pPr>
      <w:r>
        <w:t xml:space="preserve">3.  Може ли Иван да иска връщане на електрокара преди 5 септември 2025 г.?</w:t>
      </w:r>
    </w:p>
    <w:p>
      <w:pPr>
        <w:spacing w:after="60" w:before="120"/>
      </w:pPr>
      <w:r>
        <w:rPr>
          <w:b/>
          <w:bCs/>
        </w:rPr>
        <w:t xml:space="preserve">Насоки за решаване</w:t>
      </w:r>
    </w:p>
    <w:p>
      <w:pPr>
        <w:spacing w:after="40"/>
        <w:ind w:left="504" w:hanging="288"/>
      </w:pPr>
      <w:r>
        <w:t xml:space="preserve">•  Разграничете съгласието по клаузите от предаването на вещта.</w:t>
      </w:r>
    </w:p>
    <w:p>
      <w:pPr>
        <w:spacing w:after="40"/>
        <w:ind w:left="504" w:hanging="288"/>
      </w:pPr>
      <w:r>
        <w:t xml:space="preserve">•  Проверете дали законът предвижда особена форма за този договор.</w:t>
      </w:r>
    </w:p>
    <w:p>
      <w:pPr>
        <w:spacing w:after="40"/>
        <w:ind w:left="504" w:hanging="288"/>
      </w:pPr>
      <w:r>
        <w:t xml:space="preserve">•  Съобразете правилото за начина на ползване и забраната за преотстъпване.</w:t>
      </w:r>
    </w:p>
    <w:p>
      <w:pPr>
        <w:spacing w:after="40"/>
        <w:ind w:left="504" w:hanging="288"/>
      </w:pPr>
      <w:r>
        <w:t xml:space="preserve">•  Изведете основанията за предсрочно прекратяване от фактите.</w:t>
      </w:r>
    </w:p>
    <w:p>
      <w:pPr>
        <w:spacing w:after="60" w:before="120"/>
      </w:pPr>
      <w:r>
        <w:rPr>
          <w:b/>
          <w:bCs/>
        </w:rPr>
        <w:t xml:space="preserve">Примерен отговор</w:t>
      </w:r>
    </w:p>
    <w:p>
      <w:pPr>
        <w:spacing w:after="80" w:before="0"/>
        <w:jc w:val="both"/>
      </w:pPr>
      <w:r>
        <w:t xml:space="preserve">Заемът за послужване е реален договор. Освен съгласието по клаузите е нужно вещта да бъде предадена на заемателя за ползване (чл. 243 ЗЗД). Затова договорът е сключен на 12 март 2025 г., когато електрокарът е предаден, а не на 5 март. Липсата на писмена форма не е пречка: законът не предвижда особена форма за този договор и той може да се сключи в различни форми. Уговорката е безвъзмездна, поради което отношението е заем за послужване, а не наем.</w:t>
      </w:r>
    </w:p>
    <w:p>
      <w:pPr>
        <w:spacing w:after="80" w:before="0"/>
        <w:jc w:val="both"/>
      </w:pPr>
      <w:r>
        <w:t xml:space="preserve">Мария е нарушила задълженията си. Заемателят е длъжен да си служи със заетата вещ съобразно уговореното ползване, а когато то не е уговорено — съобразно предназначението на вещта (чл. 244, ал. 2 ЗЗД), както и да се грижи за нея като добър стопанин (чл. 244, ал. 1 ЗЗД). Освен това законът забранява заетата вещ да се отстъпва за ползване от друг. Предоставянето на електрокара на Георги Илиев нарушава тази забрана, а ползването на строеж се отклонява от уговореното ползване в работилница.</w:t>
      </w:r>
    </w:p>
    <w:p>
      <w:pPr>
        <w:spacing w:after="80" w:before="0"/>
        <w:jc w:val="both"/>
      </w:pPr>
      <w:r>
        <w:t xml:space="preserve">Иван може да иска връщане преди уговорения срок. Предсрочно прекратяване е налице, когато заемателят си служи с вещта по несъобразен начин, както и когато заемодателят се нуждае неотложно от вещта поради непредвиден случай. Тук са налице и двете основания — несъобразното ползване и аварията в склада. Задължението за връщане по чл. 249, ал. 1 ЗЗД се поражда предсрочно и Иван има право да получи вещта в изправност.</w:t>
      </w:r>
    </w:p>
    <w:p>
      <w:pPr>
        <w:spacing w:after="60" w:before="120"/>
      </w:pPr>
      <w:r>
        <w:rPr>
          <w:b/>
          <w:bCs/>
        </w:rPr>
        <w:t xml:space="preserve">Кратък извод</w:t>
      </w:r>
    </w:p>
    <w:p>
      <w:pPr>
        <w:spacing w:after="80" w:before="0"/>
        <w:jc w:val="both"/>
      </w:pPr>
      <w:r>
        <w:t xml:space="preserve">Заемът за послужване се сключва с предаването на вещта и не изисква форма, а несъобразното ползване и неотложната нужда на заемодателя обосновават връщане преди уговорения срок.</w:t>
      </w:r>
    </w:p>
    <w:p>
      <w:pPr>
        <w:spacing w:after="60" w:before="120"/>
      </w:pPr>
      <w:r>
        <w:rPr>
          <w:b/>
          <w:bCs/>
        </w:rPr>
        <w:t xml:space="preserve">Често срещани грешки</w:t>
      </w:r>
    </w:p>
    <w:p>
      <w:pPr>
        <w:spacing w:after="40"/>
        <w:ind w:left="504" w:hanging="288"/>
      </w:pPr>
      <w:r>
        <w:t xml:space="preserve">•  Договорът да се приема за сключен с постигане на съгласието.</w:t>
      </w:r>
    </w:p>
    <w:p>
      <w:pPr>
        <w:spacing w:after="40"/>
        <w:ind w:left="504" w:hanging="288"/>
      </w:pPr>
      <w:r>
        <w:t xml:space="preserve">•  Липсата на писмена форма да се смята за основание за недействителност.</w:t>
      </w:r>
    </w:p>
    <w:p>
      <w:pPr>
        <w:spacing w:after="40"/>
        <w:ind w:left="504" w:hanging="288"/>
      </w:pPr>
      <w:r>
        <w:t xml:space="preserve">•  Преотстъпването на трето лице да се възприема като допустимо, щом вещта не е повредена.</w:t>
      </w:r>
    </w:p>
    <w:p>
      <w:pPr>
        <w:spacing w:after="40"/>
        <w:ind w:left="504" w:hanging="288"/>
      </w:pPr>
      <w:r>
        <w:t xml:space="preserve">•  Уговореният срок да се третира като пречка за предсрочно връщане.</w:t>
      </w:r>
    </w:p>
    <w:p>
      <w:pPr>
        <w:pStyle w:val="Heading3"/>
        <w:spacing w:after="80" w:before="240"/>
      </w:pPr>
      <w:r>
        <w:rPr>
          <w:b/>
          <w:bCs/>
          <w:sz w:val="24"/>
          <w:szCs w:val="24"/>
        </w:rPr>
        <w:t xml:space="preserve">Казус 2</w:t>
      </w:r>
      <w:r>
        <w:rPr>
          <w:i/>
          <w:iCs/>
          <w:color w:val="767676"/>
          <w:sz w:val="19"/>
          <w:szCs w:val="19"/>
        </w:rPr>
        <w:t xml:space="preserve">   (№ 132 от 156)</w:t>
      </w:r>
    </w:p>
    <w:p>
      <w:pPr>
        <w:spacing w:after="100" w:before="0"/>
      </w:pPr>
      <w:r>
        <w:rPr>
          <w:b/>
          <w:bCs/>
        </w:rPr>
        <w:t xml:space="preserve">Заглавие:  </w:t>
      </w:r>
      <w:r>
        <w:t xml:space="preserve">Обещан заем, спорна лихва и доказване на договора</w:t>
      </w:r>
    </w:p>
    <w:p>
      <w:pPr>
        <w:spacing w:after="100" w:before="0"/>
      </w:pPr>
      <w:r>
        <w:rPr>
          <w:b/>
          <w:bCs/>
        </w:rPr>
        <w:t xml:space="preserve">Тема:  </w:t>
      </w:r>
      <w:r>
        <w:t xml:space="preserve">Заем за потребление — реален характер, обещание за заем, писмена уговорка за лихва, форма за доказване.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заем за потребление</w:t>
      </w:r>
    </w:p>
    <w:p>
      <w:pPr>
        <w:spacing w:after="40"/>
        <w:ind w:left="504" w:hanging="288"/>
      </w:pPr>
      <w:r>
        <w:t xml:space="preserve">•  реален договор</w:t>
      </w:r>
    </w:p>
    <w:p>
      <w:pPr>
        <w:spacing w:after="40"/>
        <w:ind w:left="504" w:hanging="288"/>
      </w:pPr>
      <w:r>
        <w:t xml:space="preserve">•  обещание за заем и предварителен договор</w:t>
      </w:r>
    </w:p>
    <w:p>
      <w:pPr>
        <w:spacing w:after="40"/>
        <w:ind w:left="504" w:hanging="288"/>
      </w:pPr>
      <w:r>
        <w:t xml:space="preserve">•  прехвърляне на собствеността върху сумата</w:t>
      </w:r>
    </w:p>
    <w:p>
      <w:pPr>
        <w:spacing w:after="40"/>
        <w:ind w:left="504" w:hanging="288"/>
      </w:pPr>
      <w:r>
        <w:t xml:space="preserve">•  възмездност и лихва</w:t>
      </w:r>
    </w:p>
    <w:p>
      <w:pPr>
        <w:spacing w:after="40"/>
        <w:ind w:left="504" w:hanging="288"/>
      </w:pPr>
      <w:r>
        <w:t xml:space="preserve">•  писмена форма за доказване</w:t>
      </w:r>
    </w:p>
    <w:p>
      <w:pPr>
        <w:spacing w:after="40"/>
        <w:ind w:left="504" w:hanging="288"/>
      </w:pPr>
      <w:r>
        <w:t xml:space="preserve">•  връщане на еднородно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разграничи обещанието за заем от самия заем за потребление;</w:t>
      </w:r>
    </w:p>
    <w:p>
      <w:pPr>
        <w:spacing w:after="40"/>
        <w:ind w:left="504" w:hanging="288"/>
      </w:pPr>
      <w:r>
        <w:t xml:space="preserve">•  да определи момента, в който сумата преминава в собственост на заемателя;</w:t>
      </w:r>
    </w:p>
    <w:p>
      <w:pPr>
        <w:spacing w:after="40"/>
        <w:ind w:left="504" w:hanging="288"/>
      </w:pPr>
      <w:r>
        <w:t xml:space="preserve">•  да прецени кога възниква задължение за лихва;</w:t>
      </w:r>
    </w:p>
    <w:p>
      <w:pPr>
        <w:spacing w:after="40"/>
        <w:ind w:left="504" w:hanging="288"/>
      </w:pPr>
      <w:r>
        <w:t xml:space="preserve">•  да отчете значението на писмената форма за доказване на заема;</w:t>
      </w:r>
    </w:p>
    <w:p>
      <w:pPr>
        <w:spacing w:after="60" w:before="120"/>
      </w:pPr>
      <w:r>
        <w:rPr>
          <w:b/>
          <w:bCs/>
        </w:rPr>
        <w:t xml:space="preserve">Факти</w:t>
      </w:r>
    </w:p>
    <w:p>
      <w:pPr>
        <w:spacing w:after="80" w:before="0"/>
        <w:jc w:val="both"/>
      </w:pPr>
      <w:r>
        <w:t xml:space="preserve">На 10 януари 2025 г. Николай Драганов подписва с Елена Тодорова документ, с който се задължава да ѝ даде в заем 12 000 евро до края на месеца. Сумата е преведена на Елена на 28 януари 2025 г. При превода страните обсъждат устно, че Елена ще върне 12 900 евро, но нищо за надплатената част не е записано. Договорът за заема не е оформен писмено — налице е единствено документът от 10 януари и банковото извлечение за превода. На падежа Елена връща 12 000 евро и отказва да плати разликата. Николай твърди, че дължи и лихва.</w:t>
      </w:r>
    </w:p>
    <w:p>
      <w:pPr>
        <w:spacing w:after="60" w:before="120"/>
      </w:pPr>
      <w:r>
        <w:rPr>
          <w:b/>
          <w:bCs/>
        </w:rPr>
        <w:t xml:space="preserve">Въпроси</w:t>
      </w:r>
    </w:p>
    <w:p>
      <w:pPr>
        <w:spacing w:after="40"/>
        <w:ind w:left="504" w:hanging="288"/>
      </w:pPr>
      <w:r>
        <w:t xml:space="preserve">1.  Как се квалифицира документът от 10 януари 2025 г. и кога е сключен самият заем?</w:t>
      </w:r>
    </w:p>
    <w:p>
      <w:pPr>
        <w:spacing w:after="40"/>
        <w:ind w:left="504" w:hanging="288"/>
      </w:pPr>
      <w:r>
        <w:t xml:space="preserve">2.  Дължи ли Елена сумата над 12 000 евро?</w:t>
      </w:r>
    </w:p>
    <w:p>
      <w:pPr>
        <w:spacing w:after="40"/>
        <w:ind w:left="504" w:hanging="288"/>
      </w:pPr>
      <w:r>
        <w:t xml:space="preserve">3.  Какво значение има липсата на писмен договор за заема с оглед доказването му?</w:t>
      </w:r>
    </w:p>
    <w:p>
      <w:pPr>
        <w:spacing w:after="60" w:before="120"/>
      </w:pPr>
      <w:r>
        <w:rPr>
          <w:b/>
          <w:bCs/>
        </w:rPr>
        <w:t xml:space="preserve">Насоки за решаване</w:t>
      </w:r>
    </w:p>
    <w:p>
      <w:pPr>
        <w:spacing w:after="40"/>
        <w:ind w:left="504" w:hanging="288"/>
      </w:pPr>
      <w:r>
        <w:t xml:space="preserve">•  Отграничете консенсуалното обещание за заем от реалния заем за потребление.</w:t>
      </w:r>
    </w:p>
    <w:p>
      <w:pPr>
        <w:spacing w:after="40"/>
        <w:ind w:left="504" w:hanging="288"/>
      </w:pPr>
      <w:r>
        <w:t xml:space="preserve">•  Определете момента на прехвърляне на собствеността върху сумата.</w:t>
      </w:r>
    </w:p>
    <w:p>
      <w:pPr>
        <w:spacing w:after="40"/>
        <w:ind w:left="504" w:hanging="288"/>
      </w:pPr>
      <w:r>
        <w:t xml:space="preserve">•  Проверете как се уговаря лихва и каква е последицата при неспазване.</w:t>
      </w:r>
    </w:p>
    <w:p>
      <w:pPr>
        <w:spacing w:after="40"/>
        <w:ind w:left="504" w:hanging="288"/>
      </w:pPr>
      <w:r>
        <w:t xml:space="preserve">•  Разграничете форма за действителност от форма за доказване.</w:t>
      </w:r>
    </w:p>
    <w:p>
      <w:pPr>
        <w:spacing w:after="60" w:before="120"/>
      </w:pPr>
      <w:r>
        <w:rPr>
          <w:b/>
          <w:bCs/>
        </w:rPr>
        <w:t xml:space="preserve">Примерен отговор</w:t>
      </w:r>
    </w:p>
    <w:p>
      <w:pPr>
        <w:spacing w:after="80" w:before="0"/>
        <w:jc w:val="both"/>
      </w:pPr>
      <w:r>
        <w:t xml:space="preserve">Документът от 10 януари 2025 г. не е самият заем, а обещание за заем. Договорът, с който някой се задължава да даде заем, е консенсуален и по правната си същност е предварителен договор за заем; той обвързва обещателя и въз основа на него може да се иска сключване на заема. Самият заем за потребление е реален и се смята за сключен на 28 януари 2025 г., когато сумата е предадена на Елена. От този момент 12 000 евро преминават в нейна собственост (чл. 240 ЗЗД), поради което тя дължи връщане на заетата сума, а не на конкретни банкноти.</w:t>
      </w:r>
    </w:p>
    <w:p>
      <w:pPr>
        <w:spacing w:after="80" w:before="0"/>
        <w:jc w:val="both"/>
      </w:pPr>
      <w:r>
        <w:t xml:space="preserve">Разликата от 900 евро не се дължи. Заемът за потребление поначало е безвъзмезден и се предполага, че на заемодателя не се дължи възнаграждение. Когато е уговорено, че заемателят ще върне повече от полученото, договорът е възмезден и надплатеното е лихва. Лихвите обаче трябва да бъдат уговорени писмено — иначе задължение за плащането им не възниква. Устната уговорка при превода не поражда такова задължение, затова връщането на 12 000 евро погасява дълга на Елена по главницата.</w:t>
      </w:r>
    </w:p>
    <w:p>
      <w:pPr>
        <w:spacing w:after="80" w:before="0"/>
        <w:jc w:val="both"/>
      </w:pPr>
      <w:r>
        <w:t xml:space="preserve">Липсата на писмен договор не засяга действителността на заема: валидността му не е обусловена от спазването на форма. Писмената форма е необходима за доказване на договор на стойност над 5000 лв. (чл. 164, ал. 1, т. 3 ГПК), а тук сумата е многократно над прага. Николай разполага с документа от 10 януари и с банковото извлечение за превода, които служат за доказване на предаването и на основанието. Доказателственото затруднение се отнася до установяването на договора, а не до неговата валидност.</w:t>
      </w:r>
    </w:p>
    <w:p>
      <w:pPr>
        <w:spacing w:after="60" w:before="120"/>
      </w:pPr>
      <w:r>
        <w:rPr>
          <w:b/>
          <w:bCs/>
        </w:rPr>
        <w:t xml:space="preserve">Кратък извод</w:t>
      </w:r>
    </w:p>
    <w:p>
      <w:pPr>
        <w:spacing w:after="80" w:before="0"/>
        <w:jc w:val="both"/>
      </w:pPr>
      <w:r>
        <w:t xml:space="preserve">Обещанието за заем е консенсуален предварителен договор, самият заем за потребление се сключва с предаването на сумата, а лихва се дължи при писмена уговорка; писмената форма над 1000 евро има значение за доказването, а не за действителността.</w:t>
      </w:r>
    </w:p>
    <w:p>
      <w:pPr>
        <w:spacing w:after="60" w:before="120"/>
      </w:pPr>
      <w:r>
        <w:rPr>
          <w:b/>
          <w:bCs/>
        </w:rPr>
        <w:t xml:space="preserve">Често срещани грешки</w:t>
      </w:r>
    </w:p>
    <w:p>
      <w:pPr>
        <w:spacing w:after="40"/>
        <w:ind w:left="504" w:hanging="288"/>
      </w:pPr>
      <w:r>
        <w:t xml:space="preserve">•  Обещанието за заем да се смесва със сключения заем за потребление.</w:t>
      </w:r>
    </w:p>
    <w:p>
      <w:pPr>
        <w:spacing w:after="40"/>
        <w:ind w:left="504" w:hanging="288"/>
      </w:pPr>
      <w:r>
        <w:t xml:space="preserve">•  Устна уговорка за по-голяма сума да се приема за валидно уговорена лихва.</w:t>
      </w:r>
    </w:p>
    <w:p>
      <w:pPr>
        <w:spacing w:after="40"/>
        <w:ind w:left="504" w:hanging="288"/>
      </w:pPr>
      <w:r>
        <w:t xml:space="preserve">•  Липсата на писмен договор да се тълкува като недействителност на заема.</w:t>
      </w:r>
    </w:p>
    <w:p>
      <w:pPr>
        <w:spacing w:after="40"/>
        <w:ind w:left="504" w:hanging="288"/>
      </w:pPr>
      <w:r>
        <w:t xml:space="preserve">•  Да се търси връщане на същите парични знаци, а не на еднородна сума.</w:t>
      </w:r>
    </w:p>
    <w:p>
      <w:pPr>
        <w:spacing w:after="40"/>
        <w:ind w:left="504" w:hanging="288"/>
      </w:pPr>
      <w:r>
        <w:t xml:space="preserve">•  Възмездността да се приема за подразбиращ се белег на заема за потребление.</w:t>
      </w:r>
    </w:p>
    <w:p>
      <w:r>
        <w:br w:type="page"/>
      </w:r>
    </w:p>
    <w:p>
      <w:pPr>
        <w:pStyle w:val="Heading1"/>
        <w:spacing w:after="80"/>
      </w:pPr>
      <w:r>
        <w:rPr>
          <w:b/>
          <w:bCs/>
          <w:color w:val="2F5496"/>
          <w:sz w:val="30"/>
          <w:szCs w:val="30"/>
        </w:rPr>
        <w:t xml:space="preserve">Тема 67. Договор за влог и необходим влог</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Реален характер на влога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662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Предмет на обикновения влог</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663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Съдържание на задължението за пазене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664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Време и място на връщането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665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Ползване на вещта без разрешение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666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Пазене след изтичане на срока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Непотърсена вещ след срока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668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Задължения на влогодателя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669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Защита на влогодателя при отказ за връщане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670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Необходим влог и доказване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bl>
    <w:p>
      <w:pPr>
        <w:spacing w:after="80" w:before="0"/>
      </w:pPr>
      <w:r>
        <w:t xml:space="preserve"/>
      </w:r>
    </w:p>
    <w:p>
      <w:pPr>
        <w:spacing w:after="40"/>
      </w:pPr>
      <w:r>
        <w:rPr>
          <w:b/>
          <w:bCs/>
        </w:rPr>
        <w:t xml:space="preserve">Казус 1 (Средно): </w:t>
      </w:r>
      <w:r>
        <w:t xml:space="preserve">Часовник, оставен за пазене и носен без съгласие</w:t>
      </w:r>
    </w:p>
    <w:p>
      <w:pPr>
        <w:spacing w:after="40"/>
      </w:pPr>
      <w:r>
        <w:rPr>
          <w:b/>
          <w:bCs/>
        </w:rPr>
        <w:t xml:space="preserve">Казус 2 (Високо): </w:t>
      </w:r>
      <w:r>
        <w:t xml:space="preserve">Кашони със стока, спасени от наводнението</w:t>
      </w:r>
    </w:p>
    <w:p>
      <w:pPr>
        <w:pStyle w:val="Heading2"/>
        <w:spacing w:after="120" w:before="280"/>
      </w:pPr>
      <w:r>
        <w:rPr>
          <w:b/>
          <w:bCs/>
          <w:color w:val="2F5496"/>
          <w:sz w:val="26"/>
          <w:szCs w:val="26"/>
        </w:rPr>
        <w:t xml:space="preserve">Тема 67 — тестови въпроси</w:t>
      </w:r>
    </w:p>
    <w:p>
      <w:pPr>
        <w:pStyle w:val="Heading3"/>
        <w:spacing w:after="60" w:before="240"/>
      </w:pPr>
      <w:r>
        <w:rPr>
          <w:b/>
          <w:bCs/>
          <w:sz w:val="24"/>
          <w:szCs w:val="24"/>
        </w:rPr>
        <w:t xml:space="preserve">Въпрос 1</w:t>
      </w:r>
      <w:r>
        <w:rPr>
          <w:i/>
          <w:iCs/>
          <w:color w:val="767676"/>
          <w:sz w:val="19"/>
          <w:szCs w:val="19"/>
        </w:rPr>
        <w:t xml:space="preserve">   (№ 661 от 780)</w:t>
      </w:r>
    </w:p>
    <w:p>
      <w:pPr>
        <w:spacing w:after="100"/>
      </w:pPr>
      <w:r>
        <w:rPr>
          <w:b/>
          <w:bCs/>
          <w:sz w:val="19"/>
          <w:szCs w:val="19"/>
        </w:rPr>
        <w:t xml:space="preserve">Подтема: </w:t>
      </w:r>
      <w:r>
        <w:rPr>
          <w:sz w:val="19"/>
          <w:szCs w:val="19"/>
        </w:rPr>
        <w:t xml:space="preserve">Реален характер на влога</w:t>
      </w:r>
      <w:r>
        <w:rPr>
          <w:b/>
          <w:bCs/>
          <w:sz w:val="19"/>
          <w:szCs w:val="19"/>
        </w:rPr>
        <w:t xml:space="preserve">     Ниво: </w:t>
      </w:r>
      <w:r>
        <w:rPr>
          <w:sz w:val="19"/>
          <w:szCs w:val="19"/>
        </w:rPr>
        <w:t xml:space="preserve">Базово</w:t>
      </w:r>
    </w:p>
    <w:p>
      <w:pPr>
        <w:spacing w:after="80" w:before="0"/>
      </w:pPr>
      <w:r>
        <w:t xml:space="preserve">Кога се смята сключен договорът за влог?</w:t>
      </w:r>
    </w:p>
    <w:p>
      <w:pPr>
        <w:spacing w:after="40"/>
        <w:ind w:left="431" w:hanging="360"/>
      </w:pPr>
      <w:r>
        <w:rPr>
          <w:b/>
          <w:bCs/>
        </w:rPr>
        <w:t xml:space="preserve">А) </w:t>
      </w:r>
      <w:r>
        <w:t xml:space="preserve">с постигане на съгласие между влогодателя и влогоприемателя</w:t>
      </w:r>
    </w:p>
    <w:p>
      <w:pPr>
        <w:spacing w:after="40"/>
        <w:ind w:left="431" w:hanging="360"/>
      </w:pPr>
      <w:r>
        <w:rPr>
          <w:b/>
          <w:bCs/>
        </w:rPr>
        <w:t xml:space="preserve">Б) </w:t>
      </w:r>
      <w:r>
        <w:t xml:space="preserve">с изготвяне на писмен документ за приемане на вещта</w:t>
      </w:r>
    </w:p>
    <w:p>
      <w:pPr>
        <w:spacing w:after="40"/>
        <w:ind w:left="431" w:hanging="360"/>
      </w:pPr>
      <w:r>
        <w:rPr>
          <w:b/>
          <w:bCs/>
        </w:rPr>
        <w:t xml:space="preserve">В) </w:t>
      </w:r>
      <w:r>
        <w:t xml:space="preserve">с предаването на вещта на влогоприемателя за пазене</w:t>
      </w:r>
    </w:p>
    <w:p>
      <w:pPr>
        <w:spacing w:after="40"/>
        <w:ind w:left="431" w:hanging="360"/>
      </w:pPr>
      <w:r>
        <w:rPr>
          <w:b/>
          <w:bCs/>
        </w:rPr>
        <w:t xml:space="preserve">Г) </w:t>
      </w:r>
      <w:r>
        <w:t xml:space="preserve">с изтичане на срока за възражение от влогоприемателя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Влогът е реален договор — съгласието не е достатъчно за сключването му. Договорът възниква едва щом вещта бъде предадена на влогоприемателя за пазене (чл. 250 ЗЗД).</w:t>
      </w:r>
    </w:p>
    <w:p>
      <w:pPr>
        <w:spacing w:after="100" w:before="0"/>
      </w:pPr>
      <w:r>
        <w:rPr>
          <w:b/>
          <w:bCs/>
        </w:rPr>
        <w:t xml:space="preserve">Защо А е грешен:  </w:t>
      </w:r>
      <w:r>
        <w:t xml:space="preserve">Постигнатото съгласие без предаване може да има значение най-много на предварителен договор за влог, но не поражда самия влог.</w:t>
      </w:r>
    </w:p>
    <w:p>
      <w:pPr>
        <w:spacing w:after="100" w:before="0"/>
      </w:pPr>
      <w:r>
        <w:rPr>
          <w:b/>
          <w:bCs/>
        </w:rPr>
        <w:t xml:space="preserve">Защо Б е грешен:  </w:t>
      </w:r>
      <w:r>
        <w:t xml:space="preserve">Влогът е неформален договор. Писменият документ има значение за доказването на влог над определена стойност, а не за сключването.</w:t>
      </w:r>
    </w:p>
    <w:p>
      <w:pPr>
        <w:spacing w:after="100" w:before="0"/>
      </w:pPr>
      <w:r>
        <w:rPr>
          <w:b/>
          <w:bCs/>
        </w:rPr>
        <w:t xml:space="preserve">Защо Г е грешен:  </w:t>
      </w:r>
      <w:r>
        <w:t xml:space="preserve">Законът не свързва сключването на влога с изтичане на срок за възражение; такава конструкция не съществува при този договор.</w:t>
      </w:r>
    </w:p>
    <w:p>
      <w:pPr>
        <w:spacing w:after="140" w:before="0"/>
      </w:pPr>
      <w:r>
        <w:rPr>
          <w:b/>
          <w:bCs/>
        </w:rPr>
        <w:t xml:space="preserve">Методическа бележка:  </w:t>
      </w:r>
      <w:r>
        <w:t xml:space="preserve">Проверява разграничението между реален и консенсуален договор и мястото на предаването във фактическия състав.</w:t>
      </w:r>
    </w:p>
    <w:p>
      <w:pPr>
        <w:pStyle w:val="Heading3"/>
        <w:spacing w:after="60" w:before="240"/>
      </w:pPr>
      <w:r>
        <w:rPr>
          <w:b/>
          <w:bCs/>
          <w:sz w:val="24"/>
          <w:szCs w:val="24"/>
        </w:rPr>
        <w:t xml:space="preserve">Въпрос 2</w:t>
      </w:r>
      <w:r>
        <w:rPr>
          <w:i/>
          <w:iCs/>
          <w:color w:val="767676"/>
          <w:sz w:val="19"/>
          <w:szCs w:val="19"/>
        </w:rPr>
        <w:t xml:space="preserve">   (№ 662 от 780)</w:t>
      </w:r>
    </w:p>
    <w:p>
      <w:pPr>
        <w:spacing w:after="100"/>
      </w:pPr>
      <w:r>
        <w:rPr>
          <w:b/>
          <w:bCs/>
          <w:sz w:val="19"/>
          <w:szCs w:val="19"/>
        </w:rPr>
        <w:t xml:space="preserve">Подтема: </w:t>
      </w:r>
      <w:r>
        <w:rPr>
          <w:sz w:val="19"/>
          <w:szCs w:val="19"/>
        </w:rPr>
        <w:t xml:space="preserve">Предмет на обикновения влог</w:t>
      </w:r>
      <w:r>
        <w:rPr>
          <w:b/>
          <w:bCs/>
          <w:sz w:val="19"/>
          <w:szCs w:val="19"/>
        </w:rPr>
        <w:t xml:space="preserve">     Ниво: </w:t>
      </w:r>
      <w:r>
        <w:rPr>
          <w:sz w:val="19"/>
          <w:szCs w:val="19"/>
        </w:rPr>
        <w:t xml:space="preserve">Базово</w:t>
      </w:r>
    </w:p>
    <w:p>
      <w:pPr>
        <w:spacing w:after="80" w:before="0"/>
      </w:pPr>
      <w:r>
        <w:t xml:space="preserve">Какви вещи могат да бъдат предмет на обикновен влог?</w:t>
      </w:r>
    </w:p>
    <w:p>
      <w:pPr>
        <w:spacing w:after="40"/>
        <w:ind w:left="431" w:hanging="360"/>
      </w:pPr>
      <w:r>
        <w:rPr>
          <w:b/>
          <w:bCs/>
        </w:rPr>
        <w:t xml:space="preserve">А) </w:t>
      </w:r>
      <w:r>
        <w:t xml:space="preserve">индивидуално определени движими вещи, заместими или не</w:t>
      </w:r>
    </w:p>
    <w:p>
      <w:pPr>
        <w:spacing w:after="40"/>
        <w:ind w:left="431" w:hanging="360"/>
      </w:pPr>
      <w:r>
        <w:rPr>
          <w:b/>
          <w:bCs/>
        </w:rPr>
        <w:t xml:space="preserve">Б) </w:t>
      </w:r>
      <w:r>
        <w:t xml:space="preserve">движими и недвижими вещи, ако са индивидуално определени</w:t>
      </w:r>
    </w:p>
    <w:p>
      <w:pPr>
        <w:spacing w:after="40"/>
        <w:ind w:left="431" w:hanging="360"/>
      </w:pPr>
      <w:r>
        <w:rPr>
          <w:b/>
          <w:bCs/>
        </w:rPr>
        <w:t xml:space="preserve">В) </w:t>
      </w:r>
      <w:r>
        <w:t xml:space="preserve">родово определени движими вещи, посочени по вид и мярка</w:t>
      </w:r>
    </w:p>
    <w:p>
      <w:pPr>
        <w:spacing w:after="40"/>
        <w:ind w:left="431" w:hanging="360"/>
      </w:pPr>
      <w:r>
        <w:rPr>
          <w:b/>
          <w:bCs/>
        </w:rPr>
        <w:t xml:space="preserve">Г) </w:t>
      </w:r>
      <w:r>
        <w:t xml:space="preserve">движими вещи, чието пазене изисква специални помещения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Предмет на влога са индивидуално определени движими вещи — заместими или незаместими, — тъй като влогоприемателят дължи връщане именно на тази вещ, а не на друга.</w:t>
      </w:r>
    </w:p>
    <w:p>
      <w:pPr>
        <w:spacing w:after="100" w:before="0"/>
      </w:pPr>
      <w:r>
        <w:rPr>
          <w:b/>
          <w:bCs/>
        </w:rPr>
        <w:t xml:space="preserve">Защо Б е грешен:  </w:t>
      </w:r>
      <w:r>
        <w:t xml:space="preserve">Недвижимите имоти не могат да бъдат предмет на влог; задължението за пазенето им произтича от друг договор, най-често трудов.</w:t>
      </w:r>
    </w:p>
    <w:p>
      <w:pPr>
        <w:spacing w:after="100" w:before="0"/>
      </w:pPr>
      <w:r>
        <w:rPr>
          <w:b/>
          <w:bCs/>
        </w:rPr>
        <w:t xml:space="preserve">Защо В е грешен:  </w:t>
      </w:r>
      <w:r>
        <w:t xml:space="preserve">Ако се дължи връщане на равностойна по род, качество и количество вещ, е налице неправилен, а не обикновен влог.</w:t>
      </w:r>
    </w:p>
    <w:p>
      <w:pPr>
        <w:spacing w:after="100" w:before="0"/>
      </w:pPr>
      <w:r>
        <w:rPr>
          <w:b/>
          <w:bCs/>
        </w:rPr>
        <w:t xml:space="preserve">Защо Г е грешен:  </w:t>
      </w:r>
      <w:r>
        <w:t xml:space="preserve">Начинът на съхранение не е критерий за предмета; влог има и при вещи, които се пазят без специални условия.</w:t>
      </w:r>
    </w:p>
    <w:p>
      <w:pPr>
        <w:spacing w:after="140" w:before="0"/>
      </w:pPr>
      <w:r>
        <w:rPr>
          <w:b/>
          <w:bCs/>
        </w:rPr>
        <w:t xml:space="preserve">Методическа бележка:  </w:t>
      </w:r>
      <w:r>
        <w:t xml:space="preserve">Проверява връзката между предмета на влога и задължението за връщане на същата вещ.</w:t>
      </w:r>
    </w:p>
    <w:p>
      <w:pPr>
        <w:pStyle w:val="Heading3"/>
        <w:spacing w:after="60" w:before="240"/>
      </w:pPr>
      <w:r>
        <w:rPr>
          <w:b/>
          <w:bCs/>
          <w:sz w:val="24"/>
          <w:szCs w:val="24"/>
        </w:rPr>
        <w:t xml:space="preserve">Въпрос 3</w:t>
      </w:r>
      <w:r>
        <w:rPr>
          <w:i/>
          <w:iCs/>
          <w:color w:val="767676"/>
          <w:sz w:val="19"/>
          <w:szCs w:val="19"/>
        </w:rPr>
        <w:t xml:space="preserve">   (№ 663 от 780)</w:t>
      </w:r>
    </w:p>
    <w:p>
      <w:pPr>
        <w:spacing w:after="100"/>
      </w:pPr>
      <w:r>
        <w:rPr>
          <w:b/>
          <w:bCs/>
          <w:sz w:val="19"/>
          <w:szCs w:val="19"/>
        </w:rPr>
        <w:t xml:space="preserve">Подтема: </w:t>
      </w:r>
      <w:r>
        <w:rPr>
          <w:sz w:val="19"/>
          <w:szCs w:val="19"/>
        </w:rPr>
        <w:t xml:space="preserve">Съдържание на задължението за пазене</w:t>
      </w:r>
      <w:r>
        <w:rPr>
          <w:b/>
          <w:bCs/>
          <w:sz w:val="19"/>
          <w:szCs w:val="19"/>
        </w:rPr>
        <w:t xml:space="preserve">     Ниво: </w:t>
      </w:r>
      <w:r>
        <w:rPr>
          <w:sz w:val="19"/>
          <w:szCs w:val="19"/>
        </w:rPr>
        <w:t xml:space="preserve">Базово</w:t>
      </w:r>
    </w:p>
    <w:p>
      <w:pPr>
        <w:spacing w:after="80" w:before="0"/>
      </w:pPr>
      <w:r>
        <w:t xml:space="preserve">Задължението на влогоприемателя да пази вложената вещ:</w:t>
      </w:r>
    </w:p>
    <w:p>
      <w:pPr>
        <w:spacing w:after="40"/>
        <w:ind w:left="431" w:hanging="360"/>
      </w:pPr>
      <w:r>
        <w:rPr>
          <w:b/>
          <w:bCs/>
        </w:rPr>
        <w:t xml:space="preserve">А) </w:t>
      </w:r>
      <w:r>
        <w:t xml:space="preserve">може да се възложи на трето лице срещу заплащане</w:t>
      </w:r>
    </w:p>
    <w:p>
      <w:pPr>
        <w:spacing w:after="40"/>
        <w:ind w:left="431" w:hanging="360"/>
      </w:pPr>
      <w:r>
        <w:rPr>
          <w:b/>
          <w:bCs/>
        </w:rPr>
        <w:t xml:space="preserve">Б) </w:t>
      </w:r>
      <w:r>
        <w:t xml:space="preserve">е лично и не може да бъде възложено на друг пазач</w:t>
      </w:r>
    </w:p>
    <w:p>
      <w:pPr>
        <w:spacing w:after="40"/>
        <w:ind w:left="431" w:hanging="360"/>
      </w:pPr>
      <w:r>
        <w:rPr>
          <w:b/>
          <w:bCs/>
        </w:rPr>
        <w:t xml:space="preserve">В) </w:t>
      </w:r>
      <w:r>
        <w:t xml:space="preserve">се изпълнява с грижата, полагана към собствени вещи</w:t>
      </w:r>
    </w:p>
    <w:p>
      <w:pPr>
        <w:spacing w:after="40"/>
        <w:ind w:left="431" w:hanging="360"/>
      </w:pPr>
      <w:r>
        <w:rPr>
          <w:b/>
          <w:bCs/>
        </w:rPr>
        <w:t xml:space="preserve">Г) </w:t>
      </w:r>
      <w:r>
        <w:t xml:space="preserve">отпада, ако влогоприемателят няма подходящо място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Задължението за пазене е лично и незаместимо, защото доверието е гласувано на конкретния влогоприемател; той не може да възложи пазенето другиму.</w:t>
      </w:r>
    </w:p>
    <w:p>
      <w:pPr>
        <w:spacing w:after="100" w:before="0"/>
      </w:pPr>
      <w:r>
        <w:rPr>
          <w:b/>
          <w:bCs/>
        </w:rPr>
        <w:t xml:space="preserve">Защо А е грешен:  </w:t>
      </w:r>
      <w:r>
        <w:t xml:space="preserve">Заплащането на трето лице не променя личния характер на задължението — влогоприемателят дължи лично изпълнение.</w:t>
      </w:r>
    </w:p>
    <w:p>
      <w:pPr>
        <w:spacing w:after="100" w:before="0"/>
      </w:pPr>
      <w:r>
        <w:rPr>
          <w:b/>
          <w:bCs/>
        </w:rPr>
        <w:t xml:space="preserve">Защо В е грешен:  </w:t>
      </w:r>
      <w:r>
        <w:t xml:space="preserve">Дължи се грижата на добър стопанин (чл. 253, ал. 2 ЗЗД), а не грижата, която лицето полага към своите вещи.</w:t>
      </w:r>
    </w:p>
    <w:p>
      <w:pPr>
        <w:spacing w:after="100" w:before="0"/>
      </w:pPr>
      <w:r>
        <w:rPr>
          <w:b/>
          <w:bCs/>
        </w:rPr>
        <w:t xml:space="preserve">Защо Г е грешен:  </w:t>
      </w:r>
      <w:r>
        <w:t xml:space="preserve">Влогоприемателят дължи да отреди подходящо място за вещта; липсата му не освобождава от задължението.</w:t>
      </w:r>
    </w:p>
    <w:p>
      <w:pPr>
        <w:spacing w:after="140" w:before="0"/>
      </w:pPr>
      <w:r>
        <w:rPr>
          <w:b/>
          <w:bCs/>
        </w:rPr>
        <w:t xml:space="preserve">Методическа бележка:  </w:t>
      </w:r>
      <w:r>
        <w:t xml:space="preserve">Проверява личния характер на задължението и стандарта на дължимата грижа.</w:t>
      </w:r>
    </w:p>
    <w:p>
      <w:pPr>
        <w:pStyle w:val="Heading3"/>
        <w:spacing w:after="60" w:before="240"/>
      </w:pPr>
      <w:r>
        <w:rPr>
          <w:b/>
          <w:bCs/>
          <w:sz w:val="24"/>
          <w:szCs w:val="24"/>
        </w:rPr>
        <w:t xml:space="preserve">Въпрос 4</w:t>
      </w:r>
      <w:r>
        <w:rPr>
          <w:i/>
          <w:iCs/>
          <w:color w:val="767676"/>
          <w:sz w:val="19"/>
          <w:szCs w:val="19"/>
        </w:rPr>
        <w:t xml:space="preserve">   (№ 664 от 780)</w:t>
      </w:r>
    </w:p>
    <w:p>
      <w:pPr>
        <w:spacing w:after="100"/>
      </w:pPr>
      <w:r>
        <w:rPr>
          <w:b/>
          <w:bCs/>
          <w:sz w:val="19"/>
          <w:szCs w:val="19"/>
        </w:rPr>
        <w:t xml:space="preserve">Подтема: </w:t>
      </w:r>
      <w:r>
        <w:rPr>
          <w:sz w:val="19"/>
          <w:szCs w:val="19"/>
        </w:rPr>
        <w:t xml:space="preserve">Време и място на връщането</w:t>
      </w:r>
      <w:r>
        <w:rPr>
          <w:b/>
          <w:bCs/>
          <w:sz w:val="19"/>
          <w:szCs w:val="19"/>
        </w:rPr>
        <w:t xml:space="preserve">     Ниво: </w:t>
      </w:r>
      <w:r>
        <w:rPr>
          <w:sz w:val="19"/>
          <w:szCs w:val="19"/>
        </w:rPr>
        <w:t xml:space="preserve">Базово</w:t>
      </w:r>
    </w:p>
    <w:p>
      <w:pPr>
        <w:spacing w:after="80" w:before="0"/>
      </w:pPr>
      <w:r>
        <w:t xml:space="preserve">Влогодателят иска вещта обратно преди уговорения срок. Влогоприемателят:</w:t>
      </w:r>
    </w:p>
    <w:p>
      <w:pPr>
        <w:spacing w:after="40"/>
        <w:ind w:left="431" w:hanging="360"/>
      </w:pPr>
      <w:r>
        <w:rPr>
          <w:b/>
          <w:bCs/>
        </w:rPr>
        <w:t xml:space="preserve">А) </w:t>
      </w:r>
      <w:r>
        <w:t xml:space="preserve">дължи връщане в мястото, където живее влогодателят</w:t>
      </w:r>
    </w:p>
    <w:p>
      <w:pPr>
        <w:spacing w:after="40"/>
        <w:ind w:left="431" w:hanging="360"/>
      </w:pPr>
      <w:r>
        <w:rPr>
          <w:b/>
          <w:bCs/>
        </w:rPr>
        <w:t xml:space="preserve">Б) </w:t>
      </w:r>
      <w:r>
        <w:t xml:space="preserve">може да откаже, докато уговореният срок не изтече</w:t>
      </w:r>
    </w:p>
    <w:p>
      <w:pPr>
        <w:spacing w:after="40"/>
        <w:ind w:left="431" w:hanging="360"/>
      </w:pPr>
      <w:r>
        <w:rPr>
          <w:b/>
          <w:bCs/>
        </w:rPr>
        <w:t xml:space="preserve">В) </w:t>
      </w:r>
      <w:r>
        <w:t xml:space="preserve">дължи връщане след предизвестие от петнадесет дни</w:t>
      </w:r>
    </w:p>
    <w:p>
      <w:pPr>
        <w:spacing w:after="40"/>
        <w:ind w:left="431" w:hanging="360"/>
      </w:pPr>
      <w:r>
        <w:rPr>
          <w:b/>
          <w:bCs/>
        </w:rPr>
        <w:t xml:space="preserve">Г) </w:t>
      </w:r>
      <w:r>
        <w:t xml:space="preserve">дължи връщане веднага, там където е пазена вещта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Влогът е сключен в интерес на влогодателя, затова вещта се връща при първо поискване (чл. 252, ал. 1 ЗЗД), и то на мястото, където е трябвало да бъде пазена (чл. 252, ал. 2 ЗЗД).</w:t>
      </w:r>
    </w:p>
    <w:p>
      <w:pPr>
        <w:spacing w:after="100" w:before="0"/>
      </w:pPr>
      <w:r>
        <w:rPr>
          <w:b/>
          <w:bCs/>
        </w:rPr>
        <w:t xml:space="preserve">Защо А е грешен:  </w:t>
      </w:r>
      <w:r>
        <w:t xml:space="preserve">Мястото на връщане е мястото на пазенето, а не местожителството на влогодателя.</w:t>
      </w:r>
    </w:p>
    <w:p>
      <w:pPr>
        <w:spacing w:after="100" w:before="0"/>
      </w:pPr>
      <w:r>
        <w:rPr>
          <w:b/>
          <w:bCs/>
        </w:rPr>
        <w:t xml:space="preserve">Защо Б е грешен:  </w:t>
      </w:r>
      <w:r>
        <w:t xml:space="preserve">Уговореният срок е в полза на влогодателя и не може да се противопостави на искането му за връщане.</w:t>
      </w:r>
    </w:p>
    <w:p>
      <w:pPr>
        <w:spacing w:after="100" w:before="0"/>
      </w:pPr>
      <w:r>
        <w:rPr>
          <w:b/>
          <w:bCs/>
        </w:rPr>
        <w:t xml:space="preserve">Защо В е грешен:  </w:t>
      </w:r>
      <w:r>
        <w:t xml:space="preserve">Предизвестие се изисква в обратната хипотеза — когато влогоприемателят иска да се освободи при неуговорен срок (чл. 255, ал. 1 ЗЗД).</w:t>
      </w:r>
    </w:p>
    <w:p>
      <w:pPr>
        <w:spacing w:after="140" w:before="0"/>
      </w:pPr>
      <w:r>
        <w:rPr>
          <w:b/>
          <w:bCs/>
        </w:rPr>
        <w:t xml:space="preserve">Методическа бележка:  </w:t>
      </w:r>
      <w:r>
        <w:t xml:space="preserve">Проверява в чий интерес е уговорен срокът и правилото за мястото на изпълнение.</w:t>
      </w:r>
    </w:p>
    <w:p>
      <w:pPr>
        <w:pStyle w:val="Heading3"/>
        <w:spacing w:after="60" w:before="240"/>
      </w:pPr>
      <w:r>
        <w:rPr>
          <w:b/>
          <w:bCs/>
          <w:sz w:val="24"/>
          <w:szCs w:val="24"/>
        </w:rPr>
        <w:t xml:space="preserve">Въпрос 5</w:t>
      </w:r>
      <w:r>
        <w:rPr>
          <w:i/>
          <w:iCs/>
          <w:color w:val="767676"/>
          <w:sz w:val="19"/>
          <w:szCs w:val="19"/>
        </w:rPr>
        <w:t xml:space="preserve">   (№ 665 от 780)</w:t>
      </w:r>
    </w:p>
    <w:p>
      <w:pPr>
        <w:spacing w:after="100"/>
      </w:pPr>
      <w:r>
        <w:rPr>
          <w:b/>
          <w:bCs/>
          <w:sz w:val="19"/>
          <w:szCs w:val="19"/>
        </w:rPr>
        <w:t xml:space="preserve">Подтема: </w:t>
      </w:r>
      <w:r>
        <w:rPr>
          <w:sz w:val="19"/>
          <w:szCs w:val="19"/>
        </w:rPr>
        <w:t xml:space="preserve">Ползване на вещта без разрешение</w:t>
      </w:r>
      <w:r>
        <w:rPr>
          <w:b/>
          <w:bCs/>
          <w:sz w:val="19"/>
          <w:szCs w:val="19"/>
        </w:rPr>
        <w:t xml:space="preserve">     Ниво: </w:t>
      </w:r>
      <w:r>
        <w:rPr>
          <w:sz w:val="19"/>
          <w:szCs w:val="19"/>
        </w:rPr>
        <w:t xml:space="preserve">Средно</w:t>
      </w:r>
    </w:p>
    <w:p>
      <w:pPr>
        <w:spacing w:after="80" w:before="0"/>
      </w:pPr>
      <w:r>
        <w:t xml:space="preserve">Влогоприемател ползва вложената вещ без съгласието на влогодателя и вещта погива при случайно събитие. Влогоприемателят:</w:t>
      </w:r>
    </w:p>
    <w:p>
      <w:pPr>
        <w:spacing w:after="40"/>
        <w:ind w:left="431" w:hanging="360"/>
      </w:pPr>
      <w:r>
        <w:rPr>
          <w:b/>
          <w:bCs/>
        </w:rPr>
        <w:t xml:space="preserve">А) </w:t>
      </w:r>
      <w:r>
        <w:t xml:space="preserve">не отговаря, тъй като погиването се дължи на случайност</w:t>
      </w:r>
    </w:p>
    <w:p>
      <w:pPr>
        <w:spacing w:after="40"/>
        <w:ind w:left="431" w:hanging="360"/>
      </w:pPr>
      <w:r>
        <w:rPr>
          <w:b/>
          <w:bCs/>
        </w:rPr>
        <w:t xml:space="preserve">Б) </w:t>
      </w:r>
      <w:r>
        <w:t xml:space="preserve">отговаря до размера на получената от ползването полза</w:t>
      </w:r>
    </w:p>
    <w:p>
      <w:pPr>
        <w:spacing w:after="40"/>
        <w:ind w:left="431" w:hanging="360"/>
      </w:pPr>
      <w:r>
        <w:rPr>
          <w:b/>
          <w:bCs/>
        </w:rPr>
        <w:t xml:space="preserve">В) </w:t>
      </w:r>
      <w:r>
        <w:t xml:space="preserve">отговаря за вредите, макар да са от случайно събитие</w:t>
      </w:r>
    </w:p>
    <w:p>
      <w:pPr>
        <w:spacing w:after="40"/>
        <w:ind w:left="431" w:hanging="360"/>
      </w:pPr>
      <w:r>
        <w:rPr>
          <w:b/>
          <w:bCs/>
        </w:rPr>
        <w:t xml:space="preserve">Г) </w:t>
      </w:r>
      <w:r>
        <w:t xml:space="preserve">отговаря, ако не докаже, че е положил дължимата грижа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Неразрешеното ползване утежнява отговорността: влогоприемателят дължи обезщетение и за вреди от случайно събитие (чл. 253, ал. 1 във вр. с чл. 244, ал. 3 ЗЗД).</w:t>
      </w:r>
    </w:p>
    <w:p>
      <w:pPr>
        <w:spacing w:after="100" w:before="0"/>
      </w:pPr>
      <w:r>
        <w:rPr>
          <w:b/>
          <w:bCs/>
        </w:rPr>
        <w:t xml:space="preserve">Защо А е грешен:  </w:t>
      </w:r>
      <w:r>
        <w:t xml:space="preserve">Освобождаването при случайност важи, докато вещта се пази редовно; неразрешеното ползване отнема тази защита.</w:t>
      </w:r>
    </w:p>
    <w:p>
      <w:pPr>
        <w:spacing w:after="100" w:before="0"/>
      </w:pPr>
      <w:r>
        <w:rPr>
          <w:b/>
          <w:bCs/>
        </w:rPr>
        <w:t xml:space="preserve">Защо Б е грешен:  </w:t>
      </w:r>
      <w:r>
        <w:t xml:space="preserve">Отговорността обхваща вредите от погиването, а не се свежда до извлечената от ползването облага.</w:t>
      </w:r>
    </w:p>
    <w:p>
      <w:pPr>
        <w:spacing w:after="100" w:before="0"/>
      </w:pPr>
      <w:r>
        <w:rPr>
          <w:b/>
          <w:bCs/>
        </w:rPr>
        <w:t xml:space="preserve">Защо Г е грешен:  </w:t>
      </w:r>
      <w:r>
        <w:t xml:space="preserve">Това е обичайният режим на отговорността за небрежност; тук отговорността е по-тежка и обхваща случайното събитие.</w:t>
      </w:r>
    </w:p>
    <w:p>
      <w:pPr>
        <w:spacing w:after="140" w:before="0"/>
      </w:pPr>
      <w:r>
        <w:rPr>
          <w:b/>
          <w:bCs/>
        </w:rPr>
        <w:t xml:space="preserve">Методическа бележка:  </w:t>
      </w:r>
      <w:r>
        <w:t xml:space="preserve">Проверява последицата от забраната за ползване и разграничението от обичайния режим на отговорност.</w:t>
      </w:r>
    </w:p>
    <w:p>
      <w:pPr>
        <w:pStyle w:val="Heading3"/>
        <w:spacing w:after="60" w:before="240"/>
      </w:pPr>
      <w:r>
        <w:rPr>
          <w:b/>
          <w:bCs/>
          <w:sz w:val="24"/>
          <w:szCs w:val="24"/>
        </w:rPr>
        <w:t xml:space="preserve">Въпрос 6</w:t>
      </w:r>
      <w:r>
        <w:rPr>
          <w:i/>
          <w:iCs/>
          <w:color w:val="767676"/>
          <w:sz w:val="19"/>
          <w:szCs w:val="19"/>
        </w:rPr>
        <w:t xml:space="preserve">   (№ 666 от 780)</w:t>
      </w:r>
    </w:p>
    <w:p>
      <w:pPr>
        <w:spacing w:after="100"/>
      </w:pPr>
      <w:r>
        <w:rPr>
          <w:b/>
          <w:bCs/>
          <w:sz w:val="19"/>
          <w:szCs w:val="19"/>
        </w:rPr>
        <w:t xml:space="preserve">Подтема: </w:t>
      </w:r>
      <w:r>
        <w:rPr>
          <w:sz w:val="19"/>
          <w:szCs w:val="19"/>
        </w:rPr>
        <w:t xml:space="preserve">Пазене след изтичане на срока</w:t>
      </w:r>
      <w:r>
        <w:rPr>
          <w:b/>
          <w:bCs/>
          <w:sz w:val="19"/>
          <w:szCs w:val="19"/>
        </w:rPr>
        <w:t xml:space="preserve">     Ниво: </w:t>
      </w:r>
      <w:r>
        <w:rPr>
          <w:sz w:val="19"/>
          <w:szCs w:val="19"/>
        </w:rPr>
        <w:t xml:space="preserve">Средно</w:t>
      </w:r>
    </w:p>
    <w:p>
      <w:pPr>
        <w:spacing w:after="80" w:before="0"/>
      </w:pPr>
      <w:r>
        <w:t xml:space="preserve">Уговореният срок на влога е изтекъл, но влогодателят не прибира вещта. Задължението за пазене:</w:t>
      </w:r>
    </w:p>
    <w:p>
      <w:pPr>
        <w:spacing w:after="40"/>
        <w:ind w:left="431" w:hanging="360"/>
      </w:pPr>
      <w:r>
        <w:rPr>
          <w:b/>
          <w:bCs/>
        </w:rPr>
        <w:t xml:space="preserve">А) </w:t>
      </w:r>
      <w:r>
        <w:t xml:space="preserve">отпада и вещта остава на риск на влогодателя</w:t>
      </w:r>
    </w:p>
    <w:p>
      <w:pPr>
        <w:spacing w:after="40"/>
        <w:ind w:left="431" w:hanging="360"/>
      </w:pPr>
      <w:r>
        <w:rPr>
          <w:b/>
          <w:bCs/>
        </w:rPr>
        <w:t xml:space="preserve">Б) </w:t>
      </w:r>
      <w:r>
        <w:t xml:space="preserve">се превръща в задължение по договор за наем на място</w:t>
      </w:r>
    </w:p>
    <w:p>
      <w:pPr>
        <w:spacing w:after="40"/>
        <w:ind w:left="431" w:hanging="360"/>
      </w:pPr>
      <w:r>
        <w:rPr>
          <w:b/>
          <w:bCs/>
        </w:rPr>
        <w:t xml:space="preserve">В) </w:t>
      </w:r>
      <w:r>
        <w:t xml:space="preserve">продължава в пълен обем до фактическото ѝ прибиране</w:t>
      </w:r>
    </w:p>
    <w:p>
      <w:pPr>
        <w:spacing w:after="40"/>
        <w:ind w:left="431" w:hanging="360"/>
      </w:pPr>
      <w:r>
        <w:rPr>
          <w:b/>
          <w:bCs/>
        </w:rPr>
        <w:t xml:space="preserve">Г) </w:t>
      </w:r>
      <w:r>
        <w:t xml:space="preserve">продължава, но с намален обем на дължимата грижа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Задължението не отпада с изтичането на срока. Влогоприемателят продължава да пази, но отговаря при погиване или повреждане, дължащо се на негово умишлено или грубо небрежно поведение (чл. 255, ал. 2 ЗЗД).</w:t>
      </w:r>
    </w:p>
    <w:p>
      <w:pPr>
        <w:spacing w:after="100" w:before="0"/>
      </w:pPr>
      <w:r>
        <w:rPr>
          <w:b/>
          <w:bCs/>
        </w:rPr>
        <w:t xml:space="preserve">Защо А е грешен:  </w:t>
      </w:r>
      <w:r>
        <w:t xml:space="preserve">Изтичането на срока не прекратява пазенето и не прехвърля риска изцяло върху влогодателя.</w:t>
      </w:r>
    </w:p>
    <w:p>
      <w:pPr>
        <w:spacing w:after="100" w:before="0"/>
      </w:pPr>
      <w:r>
        <w:rPr>
          <w:b/>
          <w:bCs/>
        </w:rPr>
        <w:t xml:space="preserve">Защо Б е грешен:  </w:t>
      </w:r>
      <w:r>
        <w:t xml:space="preserve">Забавата на влогодателя да прибере вещта не превръща влога в друг договор.</w:t>
      </w:r>
    </w:p>
    <w:p>
      <w:pPr>
        <w:spacing w:after="100" w:before="0"/>
      </w:pPr>
      <w:r>
        <w:rPr>
          <w:b/>
          <w:bCs/>
        </w:rPr>
        <w:t xml:space="preserve">Защо В е грешен:  </w:t>
      </w:r>
      <w:r>
        <w:t xml:space="preserve">Тъкмо обемът на дължимата грижа се променя — това е разликата спрямо периода до падежа.</w:t>
      </w:r>
    </w:p>
    <w:p>
      <w:pPr>
        <w:spacing w:after="140" w:before="0"/>
      </w:pPr>
      <w:r>
        <w:rPr>
          <w:b/>
          <w:bCs/>
        </w:rPr>
        <w:t xml:space="preserve">Методическа бележка:  </w:t>
      </w:r>
      <w:r>
        <w:t xml:space="preserve">Проверява разбирането, че задължението за пазене преживява срока в намален обем.</w:t>
      </w:r>
    </w:p>
    <w:p>
      <w:pPr>
        <w:pStyle w:val="Heading3"/>
        <w:spacing w:after="60" w:before="240"/>
      </w:pPr>
      <w:r>
        <w:rPr>
          <w:b/>
          <w:bCs/>
          <w:sz w:val="24"/>
          <w:szCs w:val="24"/>
        </w:rPr>
        <w:t xml:space="preserve">Въпрос 7</w:t>
      </w:r>
      <w:r>
        <w:rPr>
          <w:i/>
          <w:iCs/>
          <w:color w:val="767676"/>
          <w:sz w:val="19"/>
          <w:szCs w:val="19"/>
        </w:rPr>
        <w:t xml:space="preserve">   (№ 667 от 780)</w:t>
      </w:r>
    </w:p>
    <w:p>
      <w:pPr>
        <w:spacing w:after="100"/>
      </w:pPr>
      <w:r>
        <w:rPr>
          <w:b/>
          <w:bCs/>
          <w:sz w:val="19"/>
          <w:szCs w:val="19"/>
        </w:rPr>
        <w:t xml:space="preserve">Подтема: </w:t>
      </w:r>
      <w:r>
        <w:rPr>
          <w:sz w:val="19"/>
          <w:szCs w:val="19"/>
        </w:rPr>
        <w:t xml:space="preserve">Непотърсена вещ след срока</w:t>
      </w:r>
      <w:r>
        <w:rPr>
          <w:b/>
          <w:bCs/>
          <w:sz w:val="19"/>
          <w:szCs w:val="19"/>
        </w:rPr>
        <w:t xml:space="preserve">     Ниво: </w:t>
      </w:r>
      <w:r>
        <w:rPr>
          <w:sz w:val="19"/>
          <w:szCs w:val="19"/>
        </w:rPr>
        <w:t xml:space="preserve">Средно</w:t>
      </w:r>
    </w:p>
    <w:p>
      <w:pPr>
        <w:spacing w:after="80" w:before="0"/>
      </w:pPr>
      <w:r>
        <w:t xml:space="preserve">Какво може да предприеме влогоприемателят с непотърсената след срока вещ?</w:t>
      </w:r>
    </w:p>
    <w:p>
      <w:pPr>
        <w:spacing w:after="40"/>
        <w:ind w:left="431" w:hanging="360"/>
      </w:pPr>
      <w:r>
        <w:rPr>
          <w:b/>
          <w:bCs/>
        </w:rPr>
        <w:t xml:space="preserve">А) </w:t>
      </w:r>
      <w:r>
        <w:t xml:space="preserve">да я продаде на трето лице по своя преценка и на своя цена</w:t>
      </w:r>
    </w:p>
    <w:p>
      <w:pPr>
        <w:spacing w:after="40"/>
        <w:ind w:left="431" w:hanging="360"/>
      </w:pPr>
      <w:r>
        <w:rPr>
          <w:b/>
          <w:bCs/>
        </w:rPr>
        <w:t xml:space="preserve">Б) </w:t>
      </w:r>
      <w:r>
        <w:t xml:space="preserve">да поиска от районния съд разрешение за публична продан</w:t>
      </w:r>
    </w:p>
    <w:p>
      <w:pPr>
        <w:spacing w:after="40"/>
        <w:ind w:left="431" w:hanging="360"/>
      </w:pPr>
      <w:r>
        <w:rPr>
          <w:b/>
          <w:bCs/>
        </w:rPr>
        <w:t xml:space="preserve">В) </w:t>
      </w:r>
      <w:r>
        <w:t xml:space="preserve">да я задържи в собственост срещу дължимите му разноски</w:t>
      </w:r>
    </w:p>
    <w:p>
      <w:pPr>
        <w:spacing w:after="40"/>
        <w:ind w:left="431" w:hanging="360"/>
      </w:pPr>
      <w:r>
        <w:rPr>
          <w:b/>
          <w:bCs/>
        </w:rPr>
        <w:t xml:space="preserve">Г) </w:t>
      </w:r>
      <w:r>
        <w:t xml:space="preserve">да поиска от нотариус разрешение да я предаде на общината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Влогоприемателят може да иска от районния съд разрешение да продаде вещта на публична продан, да задържи дължимото си от получената сума, а остатъка да вложи в банка на името на влогодателя (чл. 255, ал. 2 ЗЗД).</w:t>
      </w:r>
    </w:p>
    <w:p>
      <w:pPr>
        <w:spacing w:after="100" w:before="0"/>
      </w:pPr>
      <w:r>
        <w:rPr>
          <w:b/>
          <w:bCs/>
        </w:rPr>
        <w:t xml:space="preserve">Защо А е грешен:  </w:t>
      </w:r>
      <w:r>
        <w:t xml:space="preserve">Продажбата не е оставена на преценката на влогоприемателя — нужни са разрешение на съда и публична продан.</w:t>
      </w:r>
    </w:p>
    <w:p>
      <w:pPr>
        <w:spacing w:after="100" w:before="0"/>
      </w:pPr>
      <w:r>
        <w:rPr>
          <w:b/>
          <w:bCs/>
        </w:rPr>
        <w:t xml:space="preserve">Защо В е грешен:  </w:t>
      </w:r>
      <w:r>
        <w:t xml:space="preserve">Влогоприемателят не придобива собствеността; той може да задържи дължимото си от получената при проданта сума.</w:t>
      </w:r>
    </w:p>
    <w:p>
      <w:pPr>
        <w:spacing w:after="100" w:before="0"/>
      </w:pPr>
      <w:r>
        <w:rPr>
          <w:b/>
          <w:bCs/>
        </w:rPr>
        <w:t xml:space="preserve">Защо Г е грешен:  </w:t>
      </w:r>
      <w:r>
        <w:t xml:space="preserve">Компетентен да разреши проданта е районният съд, а не нотариус, и вещта не се предава на общината.</w:t>
      </w:r>
    </w:p>
    <w:p>
      <w:pPr>
        <w:spacing w:after="140" w:before="0"/>
      </w:pPr>
      <w:r>
        <w:rPr>
          <w:b/>
          <w:bCs/>
        </w:rPr>
        <w:t xml:space="preserve">Методическа бележка:  </w:t>
      </w:r>
      <w:r>
        <w:t xml:space="preserve">Проверява познаването на реда за освобождаване от непотърсена вложена вещ.</w:t>
      </w:r>
    </w:p>
    <w:p>
      <w:pPr>
        <w:pStyle w:val="Heading3"/>
        <w:spacing w:after="60" w:before="240"/>
      </w:pPr>
      <w:r>
        <w:rPr>
          <w:b/>
          <w:bCs/>
          <w:sz w:val="24"/>
          <w:szCs w:val="24"/>
        </w:rPr>
        <w:t xml:space="preserve">Въпрос 8</w:t>
      </w:r>
      <w:r>
        <w:rPr>
          <w:i/>
          <w:iCs/>
          <w:color w:val="767676"/>
          <w:sz w:val="19"/>
          <w:szCs w:val="19"/>
        </w:rPr>
        <w:t xml:space="preserve">   (№ 668 от 780)</w:t>
      </w:r>
    </w:p>
    <w:p>
      <w:pPr>
        <w:spacing w:after="100"/>
      </w:pPr>
      <w:r>
        <w:rPr>
          <w:b/>
          <w:bCs/>
          <w:sz w:val="19"/>
          <w:szCs w:val="19"/>
        </w:rPr>
        <w:t xml:space="preserve">Подтема: </w:t>
      </w:r>
      <w:r>
        <w:rPr>
          <w:sz w:val="19"/>
          <w:szCs w:val="19"/>
        </w:rPr>
        <w:t xml:space="preserve">Задължения на влогодателя</w:t>
      </w:r>
      <w:r>
        <w:rPr>
          <w:b/>
          <w:bCs/>
          <w:sz w:val="19"/>
          <w:szCs w:val="19"/>
        </w:rPr>
        <w:t xml:space="preserve">     Ниво: </w:t>
      </w:r>
      <w:r>
        <w:rPr>
          <w:sz w:val="19"/>
          <w:szCs w:val="19"/>
        </w:rPr>
        <w:t xml:space="preserve">Средно</w:t>
      </w:r>
    </w:p>
    <w:p>
      <w:pPr>
        <w:spacing w:after="80" w:before="0"/>
      </w:pPr>
      <w:r>
        <w:t xml:space="preserve">При безвъзмезден влог влогодателят дължи на влогоприемателя:</w:t>
      </w:r>
    </w:p>
    <w:p>
      <w:pPr>
        <w:spacing w:after="40"/>
        <w:ind w:left="431" w:hanging="360"/>
      </w:pPr>
      <w:r>
        <w:rPr>
          <w:b/>
          <w:bCs/>
        </w:rPr>
        <w:t xml:space="preserve">А) </w:t>
      </w:r>
      <w:r>
        <w:t xml:space="preserve">извънредните и обикновените разноски по запазването</w:t>
      </w:r>
    </w:p>
    <w:p>
      <w:pPr>
        <w:spacing w:after="40"/>
        <w:ind w:left="431" w:hanging="360"/>
      </w:pPr>
      <w:r>
        <w:rPr>
          <w:b/>
          <w:bCs/>
        </w:rPr>
        <w:t xml:space="preserve">Б) </w:t>
      </w:r>
      <w:r>
        <w:t xml:space="preserve">извънредните разноски, дори да не са били неотложни</w:t>
      </w:r>
    </w:p>
    <w:p>
      <w:pPr>
        <w:spacing w:after="40"/>
        <w:ind w:left="431" w:hanging="360"/>
      </w:pPr>
      <w:r>
        <w:rPr>
          <w:b/>
          <w:bCs/>
        </w:rPr>
        <w:t xml:space="preserve">В) </w:t>
      </w:r>
      <w:r>
        <w:t xml:space="preserve">обезщетение за недостатъци, които влогоприемателят е знаел</w:t>
      </w:r>
    </w:p>
    <w:p>
      <w:pPr>
        <w:spacing w:after="40"/>
        <w:ind w:left="431" w:hanging="360"/>
      </w:pPr>
      <w:r>
        <w:rPr>
          <w:b/>
          <w:bCs/>
        </w:rPr>
        <w:t xml:space="preserve">Г) </w:t>
      </w:r>
      <w:r>
        <w:t xml:space="preserve">възнаграждение, съразмерно на продължителността на влога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Влогодателят дължи извънредните разноски по запазването, ако са били необходими и неотложни, а при безвъзмезден влог — и обикновените разноски (чл. 254, ал. 2 ЗЗД).</w:t>
      </w:r>
    </w:p>
    <w:p>
      <w:pPr>
        <w:spacing w:after="100" w:before="0"/>
      </w:pPr>
      <w:r>
        <w:rPr>
          <w:b/>
          <w:bCs/>
        </w:rPr>
        <w:t xml:space="preserve">Защо Б е грешен:  </w:t>
      </w:r>
      <w:r>
        <w:t xml:space="preserve">Извънредните разноски се възстановяват, ако са били необходими и неотложни, а не независимо от това.</w:t>
      </w:r>
    </w:p>
    <w:p>
      <w:pPr>
        <w:spacing w:after="100" w:before="0"/>
      </w:pPr>
      <w:r>
        <w:rPr>
          <w:b/>
          <w:bCs/>
        </w:rPr>
        <w:t xml:space="preserve">Защо В е грешен:  </w:t>
      </w:r>
      <w:r>
        <w:t xml:space="preserve">Обезщетение се дължи за вреди и разноски от скрити недостатъци, които влогоприемателят не е знаел.</w:t>
      </w:r>
    </w:p>
    <w:p>
      <w:pPr>
        <w:spacing w:after="100" w:before="0"/>
      </w:pPr>
      <w:r>
        <w:rPr>
          <w:b/>
          <w:bCs/>
        </w:rPr>
        <w:t xml:space="preserve">Защо Г е грешен:  </w:t>
      </w:r>
      <w:r>
        <w:t xml:space="preserve">Възнаграждение се дължи, когато е уговорено (чл. 250, ал. 2 ЗЗД); при безвъзмездния влог такова не се дължи.</w:t>
      </w:r>
    </w:p>
    <w:p>
      <w:pPr>
        <w:spacing w:after="140" w:before="0"/>
      </w:pPr>
      <w:r>
        <w:rPr>
          <w:b/>
          <w:bCs/>
        </w:rPr>
        <w:t xml:space="preserve">Методическа бележка:  </w:t>
      </w:r>
      <w:r>
        <w:t xml:space="preserve">Проверява обхвата на задълженията на влогодателя и значението на възмездността.</w:t>
      </w:r>
    </w:p>
    <w:p>
      <w:pPr>
        <w:pStyle w:val="Heading3"/>
        <w:spacing w:after="60" w:before="240"/>
      </w:pPr>
      <w:r>
        <w:rPr>
          <w:b/>
          <w:bCs/>
          <w:sz w:val="24"/>
          <w:szCs w:val="24"/>
        </w:rPr>
        <w:t xml:space="preserve">Въпрос 9</w:t>
      </w:r>
      <w:r>
        <w:rPr>
          <w:i/>
          <w:iCs/>
          <w:color w:val="767676"/>
          <w:sz w:val="19"/>
          <w:szCs w:val="19"/>
        </w:rPr>
        <w:t xml:space="preserve">   (№ 669 от 780)</w:t>
      </w:r>
    </w:p>
    <w:p>
      <w:pPr>
        <w:spacing w:after="100"/>
      </w:pPr>
      <w:r>
        <w:rPr>
          <w:b/>
          <w:bCs/>
          <w:sz w:val="19"/>
          <w:szCs w:val="19"/>
        </w:rPr>
        <w:t xml:space="preserve">Подтема: </w:t>
      </w:r>
      <w:r>
        <w:rPr>
          <w:sz w:val="19"/>
          <w:szCs w:val="19"/>
        </w:rPr>
        <w:t xml:space="preserve">Защита на влогодателя при отказ за връщане</w:t>
      </w:r>
      <w:r>
        <w:rPr>
          <w:b/>
          <w:bCs/>
          <w:sz w:val="19"/>
          <w:szCs w:val="19"/>
        </w:rPr>
        <w:t xml:space="preserve">     Ниво: </w:t>
      </w:r>
      <w:r>
        <w:rPr>
          <w:sz w:val="19"/>
          <w:szCs w:val="19"/>
        </w:rPr>
        <w:t xml:space="preserve">Високо</w:t>
      </w:r>
    </w:p>
    <w:p>
      <w:pPr>
        <w:spacing w:after="80" w:before="0"/>
      </w:pPr>
      <w:r>
        <w:t xml:space="preserve">Вложена е вещ, чужда на влогодателя, а влогоприемателят отказва да я върне. Влогодателят:</w:t>
      </w:r>
    </w:p>
    <w:p>
      <w:pPr>
        <w:spacing w:after="40"/>
        <w:ind w:left="431" w:hanging="360"/>
      </w:pPr>
      <w:r>
        <w:rPr>
          <w:b/>
          <w:bCs/>
        </w:rPr>
        <w:t xml:space="preserve">А) </w:t>
      </w:r>
      <w:r>
        <w:t xml:space="preserve">разполага с ревандикационен иск след доказване на владението</w:t>
      </w:r>
    </w:p>
    <w:p>
      <w:pPr>
        <w:spacing w:after="40"/>
        <w:ind w:left="431" w:hanging="360"/>
      </w:pPr>
      <w:r>
        <w:rPr>
          <w:b/>
          <w:bCs/>
        </w:rPr>
        <w:t xml:space="preserve">Б) </w:t>
      </w:r>
      <w:r>
        <w:t xml:space="preserve">няма иск, тъй като не е собственик на вложената вещ</w:t>
      </w:r>
    </w:p>
    <w:p>
      <w:pPr>
        <w:spacing w:after="40"/>
        <w:ind w:left="431" w:hanging="360"/>
      </w:pPr>
      <w:r>
        <w:rPr>
          <w:b/>
          <w:bCs/>
        </w:rPr>
        <w:t xml:space="preserve">В) </w:t>
      </w:r>
      <w:r>
        <w:t xml:space="preserve">разполага с облигационния иск, произтичащ от договора</w:t>
      </w:r>
    </w:p>
    <w:p>
      <w:pPr>
        <w:spacing w:after="40"/>
        <w:ind w:left="431" w:hanging="360"/>
      </w:pPr>
      <w:r>
        <w:rPr>
          <w:b/>
          <w:bCs/>
        </w:rPr>
        <w:t xml:space="preserve">Г) </w:t>
      </w:r>
      <w:r>
        <w:t xml:space="preserve">разполага и с двата иска — вещния и облигационния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Ревандикацията (чл. 108 ЗС) изисква доказване на собствеността. Когато вложената вещ е чужда, на влогодателя остава облигационният иск, който произтича пряко от договора за влог.</w:t>
      </w:r>
    </w:p>
    <w:p>
      <w:pPr>
        <w:spacing w:after="100" w:before="0"/>
      </w:pPr>
      <w:r>
        <w:rPr>
          <w:b/>
          <w:bCs/>
        </w:rPr>
        <w:t xml:space="preserve">Защо А е грешен:  </w:t>
      </w:r>
      <w:r>
        <w:t xml:space="preserve">Ревандикационният иск се основава на доказана собственост, а не на доказано владение.</w:t>
      </w:r>
    </w:p>
    <w:p>
      <w:pPr>
        <w:spacing w:after="100" w:before="0"/>
      </w:pPr>
      <w:r>
        <w:rPr>
          <w:b/>
          <w:bCs/>
        </w:rPr>
        <w:t xml:space="preserve">Защо Б е грешен:  </w:t>
      </w:r>
      <w:r>
        <w:t xml:space="preserve">Договорът поражда самостоятелно право да се иска връщане, независимо от собствеността върху вещта.</w:t>
      </w:r>
    </w:p>
    <w:p>
      <w:pPr>
        <w:spacing w:after="100" w:before="0"/>
      </w:pPr>
      <w:r>
        <w:rPr>
          <w:b/>
          <w:bCs/>
        </w:rPr>
        <w:t xml:space="preserve">Защо Г е грешен:  </w:t>
      </w:r>
      <w:r>
        <w:t xml:space="preserve">Двата иска се съчетават, когато влогодателят е собственик; при чужда вещ вещният иск отпада.</w:t>
      </w:r>
    </w:p>
    <w:p>
      <w:pPr>
        <w:spacing w:after="140" w:before="0"/>
      </w:pPr>
      <w:r>
        <w:rPr>
          <w:b/>
          <w:bCs/>
        </w:rPr>
        <w:t xml:space="preserve">Методическа бележка:  </w:t>
      </w:r>
      <w:r>
        <w:t xml:space="preserve">Проверява конкуренцията между вещния и облигационния иск и предпоставките на всеки от тях; срещу иска влогоприемателят може да противопостави възражение за право на задържане (чл. 91 ЗЗД).</w:t>
      </w:r>
    </w:p>
    <w:p>
      <w:pPr>
        <w:pStyle w:val="Heading3"/>
        <w:spacing w:after="60" w:before="240"/>
      </w:pPr>
      <w:r>
        <w:rPr>
          <w:b/>
          <w:bCs/>
          <w:sz w:val="24"/>
          <w:szCs w:val="24"/>
        </w:rPr>
        <w:t xml:space="preserve">Въпрос 10</w:t>
      </w:r>
      <w:r>
        <w:rPr>
          <w:i/>
          <w:iCs/>
          <w:color w:val="767676"/>
          <w:sz w:val="19"/>
          <w:szCs w:val="19"/>
        </w:rPr>
        <w:t xml:space="preserve">   (№ 670 от 780)</w:t>
      </w:r>
    </w:p>
    <w:p>
      <w:pPr>
        <w:spacing w:after="100"/>
      </w:pPr>
      <w:r>
        <w:rPr>
          <w:b/>
          <w:bCs/>
          <w:sz w:val="19"/>
          <w:szCs w:val="19"/>
        </w:rPr>
        <w:t xml:space="preserve">Подтема: </w:t>
      </w:r>
      <w:r>
        <w:rPr>
          <w:sz w:val="19"/>
          <w:szCs w:val="19"/>
        </w:rPr>
        <w:t xml:space="preserve">Необходим влог и доказване</w:t>
      </w:r>
      <w:r>
        <w:rPr>
          <w:b/>
          <w:bCs/>
          <w:sz w:val="19"/>
          <w:szCs w:val="19"/>
        </w:rPr>
        <w:t xml:space="preserve">     Ниво: </w:t>
      </w:r>
      <w:r>
        <w:rPr>
          <w:sz w:val="19"/>
          <w:szCs w:val="19"/>
        </w:rPr>
        <w:t xml:space="preserve">Високо</w:t>
      </w:r>
    </w:p>
    <w:p>
      <w:pPr>
        <w:spacing w:after="80" w:before="0"/>
      </w:pPr>
      <w:r>
        <w:t xml:space="preserve">При пожар Х. предава на съседа си ценни вещи за пазене, без да се съставя документ. В последвалия съдебен спор:</w:t>
      </w:r>
    </w:p>
    <w:p>
      <w:pPr>
        <w:spacing w:after="40"/>
        <w:ind w:left="431" w:hanging="360"/>
      </w:pPr>
      <w:r>
        <w:rPr>
          <w:b/>
          <w:bCs/>
        </w:rPr>
        <w:t xml:space="preserve">А) </w:t>
      </w:r>
      <w:r>
        <w:t xml:space="preserve">влогът се доказва с писмен документ, съставен по-късно</w:t>
      </w:r>
    </w:p>
    <w:p>
      <w:pPr>
        <w:spacing w:after="40"/>
        <w:ind w:left="431" w:hanging="360"/>
      </w:pPr>
      <w:r>
        <w:rPr>
          <w:b/>
          <w:bCs/>
        </w:rPr>
        <w:t xml:space="preserve">Б) </w:t>
      </w:r>
      <w:r>
        <w:t xml:space="preserve">допускат се свидетелски показания за предаването</w:t>
      </w:r>
    </w:p>
    <w:p>
      <w:pPr>
        <w:spacing w:after="40"/>
        <w:ind w:left="431" w:hanging="360"/>
      </w:pPr>
      <w:r>
        <w:rPr>
          <w:b/>
          <w:bCs/>
        </w:rPr>
        <w:t xml:space="preserve">В) </w:t>
      </w:r>
      <w:r>
        <w:t xml:space="preserve">искът се отхвърля поради липсата на писмен договор</w:t>
      </w:r>
    </w:p>
    <w:p>
      <w:pPr>
        <w:spacing w:after="40"/>
        <w:ind w:left="431" w:hanging="360"/>
      </w:pPr>
      <w:r>
        <w:rPr>
          <w:b/>
          <w:bCs/>
        </w:rPr>
        <w:t xml:space="preserve">Г) </w:t>
      </w:r>
      <w:r>
        <w:t xml:space="preserve">прилагат се правилата на неправилния влог за пари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Необходимият влог възниква при форсмажорно обстоятелство, поради което документ не се съставя; затова доказателственият режим е облекчен и ограниченията за свидетелски показания отпадат (чл. 251 ЗЗД).</w:t>
      </w:r>
    </w:p>
    <w:p>
      <w:pPr>
        <w:spacing w:after="100" w:before="0"/>
      </w:pPr>
      <w:r>
        <w:rPr>
          <w:b/>
          <w:bCs/>
        </w:rPr>
        <w:t xml:space="preserve">Защо А е грешен:  </w:t>
      </w:r>
      <w:r>
        <w:t xml:space="preserve">Последващият документ не е предпоставка за доказването; облекчението важи именно поради липсата на документ.</w:t>
      </w:r>
    </w:p>
    <w:p>
      <w:pPr>
        <w:spacing w:after="100" w:before="0"/>
      </w:pPr>
      <w:r>
        <w:rPr>
          <w:b/>
          <w:bCs/>
        </w:rPr>
        <w:t xml:space="preserve">Защо В е грешен:  </w:t>
      </w:r>
      <w:r>
        <w:t xml:space="preserve">Писмената форма не е условие за действителност на влога; той е неформален договор.</w:t>
      </w:r>
    </w:p>
    <w:p>
      <w:pPr>
        <w:spacing w:after="100" w:before="0"/>
      </w:pPr>
      <w:r>
        <w:rPr>
          <w:b/>
          <w:bCs/>
        </w:rPr>
        <w:t xml:space="preserve">Защо Г е грешен:  </w:t>
      </w:r>
      <w:r>
        <w:t xml:space="preserve">Неправилният влог има предмет заместими вещи и различен режим на връщане; тук се пазят конкретни вещи.</w:t>
      </w:r>
    </w:p>
    <w:p>
      <w:pPr>
        <w:spacing w:after="140" w:before="0"/>
      </w:pPr>
      <w:r>
        <w:rPr>
          <w:b/>
          <w:bCs/>
        </w:rPr>
        <w:t xml:space="preserve">Методическа бележка:  </w:t>
      </w:r>
      <w:r>
        <w:t xml:space="preserve">Проверява разграничението на необходимия влог по неговия доказателствен режим, а не по същността на задълженията.</w:t>
      </w:r>
    </w:p>
    <w:p>
      <w:pPr>
        <w:pStyle w:val="Heading2"/>
        <w:spacing w:after="120" w:before="320"/>
      </w:pPr>
      <w:r>
        <w:rPr>
          <w:b/>
          <w:bCs/>
          <w:color w:val="2F5496"/>
          <w:sz w:val="26"/>
          <w:szCs w:val="26"/>
        </w:rPr>
        <w:t xml:space="preserve">Тема 67 — казуси</w:t>
      </w:r>
    </w:p>
    <w:p>
      <w:pPr>
        <w:pStyle w:val="Heading3"/>
        <w:spacing w:after="80" w:before="240"/>
      </w:pPr>
      <w:r>
        <w:rPr>
          <w:b/>
          <w:bCs/>
          <w:sz w:val="24"/>
          <w:szCs w:val="24"/>
        </w:rPr>
        <w:t xml:space="preserve">Казус 1</w:t>
      </w:r>
      <w:r>
        <w:rPr>
          <w:i/>
          <w:iCs/>
          <w:color w:val="767676"/>
          <w:sz w:val="19"/>
          <w:szCs w:val="19"/>
        </w:rPr>
        <w:t xml:space="preserve">   (№ 133 от 156)</w:t>
      </w:r>
    </w:p>
    <w:p>
      <w:pPr>
        <w:spacing w:after="100" w:before="0"/>
      </w:pPr>
      <w:r>
        <w:rPr>
          <w:b/>
          <w:bCs/>
        </w:rPr>
        <w:t xml:space="preserve">Заглавие:  </w:t>
      </w:r>
      <w:r>
        <w:t xml:space="preserve">Часовник, оставен за пазене и носен без съгласие</w:t>
      </w:r>
    </w:p>
    <w:p>
      <w:pPr>
        <w:spacing w:after="100" w:before="0"/>
      </w:pPr>
      <w:r>
        <w:rPr>
          <w:b/>
          <w:bCs/>
        </w:rPr>
        <w:t xml:space="preserve">Тема:  </w:t>
      </w:r>
      <w:r>
        <w:t xml:space="preserve">Обикновен влог. Забрана за ползване и отговорност при случайно събитие.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обикновен влог</w:t>
      </w:r>
    </w:p>
    <w:p>
      <w:pPr>
        <w:spacing w:after="40"/>
        <w:ind w:left="504" w:hanging="288"/>
      </w:pPr>
      <w:r>
        <w:t xml:space="preserve">•  пазене на чужда вещ</w:t>
      </w:r>
    </w:p>
    <w:p>
      <w:pPr>
        <w:spacing w:after="40"/>
        <w:ind w:left="504" w:hanging="288"/>
      </w:pPr>
      <w:r>
        <w:t xml:space="preserve">•  ползване без съгласие на влогодателя</w:t>
      </w:r>
    </w:p>
    <w:p>
      <w:pPr>
        <w:spacing w:after="40"/>
        <w:ind w:left="504" w:hanging="288"/>
      </w:pPr>
      <w:r>
        <w:t xml:space="preserve">•  неправомерно ползване</w:t>
      </w:r>
    </w:p>
    <w:p>
      <w:pPr>
        <w:spacing w:after="40"/>
        <w:ind w:left="504" w:hanging="288"/>
      </w:pPr>
      <w:r>
        <w:t xml:space="preserve">•  отговорност при случайно събитие</w:t>
      </w:r>
    </w:p>
    <w:p>
      <w:pPr>
        <w:spacing w:after="40"/>
        <w:ind w:left="504" w:hanging="288"/>
      </w:pPr>
      <w:r>
        <w:t xml:space="preserve">•  липса на писмен договор</w:t>
      </w:r>
    </w:p>
    <w:p>
      <w:pPr>
        <w:spacing w:after="40"/>
        <w:ind w:left="504" w:hanging="288"/>
      </w:pPr>
      <w:r>
        <w:t xml:space="preserve">•  обезщетение за загубата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квалифицира договора при предаване на вещ за пазене;</w:t>
      </w:r>
    </w:p>
    <w:p>
      <w:pPr>
        <w:spacing w:after="40"/>
        <w:ind w:left="504" w:hanging="288"/>
      </w:pPr>
      <w:r>
        <w:t xml:space="preserve">•  да определи има ли влогоприемателят право да ползва вложената вещ;</w:t>
      </w:r>
    </w:p>
    <w:p>
      <w:pPr>
        <w:spacing w:after="40"/>
        <w:ind w:left="504" w:hanging="288"/>
      </w:pPr>
      <w:r>
        <w:t xml:space="preserve">•  да прецени как неправомерното ползване се отразява на обема на отговорността;</w:t>
      </w:r>
    </w:p>
    <w:p>
      <w:pPr>
        <w:spacing w:after="40"/>
        <w:ind w:left="504" w:hanging="288"/>
      </w:pPr>
      <w:r>
        <w:t xml:space="preserve">•  да обясни защо случайното събитие не освобождава автоматично;</w:t>
      </w:r>
    </w:p>
    <w:p>
      <w:pPr>
        <w:spacing w:after="60" w:before="120"/>
      </w:pPr>
      <w:r>
        <w:rPr>
          <w:b/>
          <w:bCs/>
        </w:rPr>
        <w:t xml:space="preserve">Факти</w:t>
      </w:r>
    </w:p>
    <w:p>
      <w:pPr>
        <w:spacing w:after="80" w:before="0"/>
        <w:jc w:val="both"/>
      </w:pPr>
      <w:r>
        <w:t xml:space="preserve">Мария оставя на своя познат за пазене уникален часовник по време на дълго пътуване. Не сключват писмен договор. Познатият започва да носи часовника „само за проба", без нейно съгласие. След седмица часовникът е откраднат от него в заведение. Той твърди, че кражбата е случайно събитие и не дължи обезщетение.</w:t>
      </w:r>
    </w:p>
    <w:p>
      <w:pPr>
        <w:spacing w:after="60" w:before="120"/>
      </w:pPr>
      <w:r>
        <w:rPr>
          <w:b/>
          <w:bCs/>
        </w:rPr>
        <w:t xml:space="preserve">Въпроси</w:t>
      </w:r>
    </w:p>
    <w:p>
      <w:pPr>
        <w:spacing w:after="40"/>
        <w:ind w:left="504" w:hanging="288"/>
      </w:pPr>
      <w:r>
        <w:t xml:space="preserve">1.  Какъв договор е налице?</w:t>
      </w:r>
    </w:p>
    <w:p>
      <w:pPr>
        <w:spacing w:after="40"/>
        <w:ind w:left="504" w:hanging="288"/>
      </w:pPr>
      <w:r>
        <w:t xml:space="preserve">2.  Имал ли е право влогоприемателят да ползва вещта?</w:t>
      </w:r>
    </w:p>
    <w:p>
      <w:pPr>
        <w:spacing w:after="40"/>
        <w:ind w:left="504" w:hanging="288"/>
      </w:pPr>
      <w:r>
        <w:t xml:space="preserve">3.  Освобождава ли го кражбата автоматично?</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Определете какъв договор възниква при предаване на вещ за пазене.</w:t>
      </w:r>
    </w:p>
    <w:p>
      <w:pPr>
        <w:spacing w:after="40"/>
        <w:ind w:left="504" w:hanging="288"/>
      </w:pPr>
      <w:r>
        <w:t xml:space="preserve">•  Проверете обхвата на правата на влогоприемателя върху вещта.</w:t>
      </w:r>
    </w:p>
    <w:p>
      <w:pPr>
        <w:spacing w:after="40"/>
        <w:ind w:left="504" w:hanging="288"/>
      </w:pPr>
      <w:r>
        <w:t xml:space="preserve">•  Преценете какво следва от ползването без съгласие на влогодателя.</w:t>
      </w:r>
    </w:p>
    <w:p>
      <w:pPr>
        <w:spacing w:after="40"/>
        <w:ind w:left="504" w:hanging="288"/>
      </w:pPr>
      <w:r>
        <w:t xml:space="preserve">•  Съобразете освобождава ли кражбата при вече допуснато нарушение.</w:t>
      </w:r>
    </w:p>
    <w:p>
      <w:pPr>
        <w:spacing w:after="60" w:before="120"/>
      </w:pPr>
      <w:r>
        <w:rPr>
          <w:b/>
          <w:bCs/>
        </w:rPr>
        <w:t xml:space="preserve">Примерен отговор</w:t>
      </w:r>
    </w:p>
    <w:p>
      <w:pPr>
        <w:spacing w:after="80" w:before="0"/>
        <w:jc w:val="both"/>
      </w:pPr>
      <w:r>
        <w:t xml:space="preserve">1. Налице е обикновен влог. Съгласно чл. 250 ЗЗД с договора за влог влогодателят предава движима вещ на влогоприемателя, който я получава със задължение да я пази и да я върне. Предаването на уникалния часовник на познатия за времето на дългото пътуване на Мария съдържа именно тези елементи, а договорът е реален и неформален, поради което липсата на писмен документ не пречи на възникването му.</w:t>
      </w:r>
    </w:p>
    <w:p>
      <w:pPr>
        <w:spacing w:after="80" w:before="0"/>
        <w:jc w:val="both"/>
      </w:pPr>
      <w:r>
        <w:t xml:space="preserve">2. Не. По правилата на ЗЗД за влога влогоприемателят дължи пазене на вещта и няма право да си служи с нея без съгласието на влогодателя. Носенето на часовника „само за проба“ излиза извън предмета на договора и съставлява неправомерно ползване, тъй като Мария не е давала такова съгласие.</w:t>
      </w:r>
    </w:p>
    <w:p>
      <w:pPr>
        <w:spacing w:after="80" w:before="0"/>
        <w:jc w:val="both"/>
      </w:pPr>
      <w:r>
        <w:t xml:space="preserve">3. Не. Кражбата настъпва, след като вещта вече е била изнесена от мястото на пазенето в нарушение на договора, поради което влогоприемателят не може да се позове на чл. 81 ал. 1 ЗЗД — невъзможността се дължи на причина, която му се вменява във вина. При неправомерно ползване той отговаря в по-тежък обем, включително за вреди от случайно събитие.</w:t>
      </w:r>
    </w:p>
    <w:p>
      <w:pPr>
        <w:spacing w:after="80" w:before="0"/>
        <w:jc w:val="both"/>
      </w:pPr>
      <w:r>
        <w:t xml:space="preserve">4. Следователно познатият на Мария носи отговорност за загубата на часовника и дължи обезщетение по чл. 79 ал. 1 ЗЗД във връзка с чл. 82 ЗЗД. Позоваването на случайността е неоснователно, тъй като собственото му неправомерно поведение е създало риска, от който вредата е произтекла.</w:t>
      </w:r>
    </w:p>
    <w:p>
      <w:pPr>
        <w:spacing w:after="60" w:before="120"/>
      </w:pPr>
      <w:r>
        <w:rPr>
          <w:b/>
          <w:bCs/>
        </w:rPr>
        <w:t xml:space="preserve">Кратък извод</w:t>
      </w:r>
    </w:p>
    <w:p>
      <w:pPr>
        <w:spacing w:after="80" w:before="0"/>
        <w:jc w:val="both"/>
      </w:pPr>
      <w:r>
        <w:t xml:space="preserve">Налице е обикновен влог, при който влогоприемателят няма право да ползва вещта без съгласие. След неправомерното ползване той отговаря и за вреди от случайно събитие в по-тежък обем, поради което носи отговорност за загубата на часовника.</w:t>
      </w:r>
    </w:p>
    <w:p>
      <w:pPr>
        <w:spacing w:after="60" w:before="120"/>
      </w:pPr>
      <w:r>
        <w:rPr>
          <w:b/>
          <w:bCs/>
        </w:rPr>
        <w:t xml:space="preserve">Често срещани грешки</w:t>
      </w:r>
    </w:p>
    <w:p>
      <w:pPr>
        <w:spacing w:after="40"/>
        <w:ind w:left="504" w:hanging="288"/>
      </w:pPr>
      <w:r>
        <w:t xml:space="preserve">•  Да се приема, че липсата на писмен договор изключва наличието на влог.</w:t>
      </w:r>
    </w:p>
    <w:p>
      <w:pPr>
        <w:spacing w:after="40"/>
        <w:ind w:left="504" w:hanging="288"/>
      </w:pPr>
      <w:r>
        <w:t xml:space="preserve">•  Да се допуска ползването на вложената вещ като нещо естествено за пазача.</w:t>
      </w:r>
    </w:p>
    <w:p>
      <w:pPr>
        <w:spacing w:after="40"/>
        <w:ind w:left="504" w:hanging="288"/>
      </w:pPr>
      <w:r>
        <w:t xml:space="preserve">•  Да се приема кражбата за случайно събитие, което автоматично освобождава.</w:t>
      </w:r>
    </w:p>
    <w:p>
      <w:pPr>
        <w:spacing w:after="40"/>
        <w:ind w:left="504" w:hanging="288"/>
      </w:pPr>
      <w:r>
        <w:t xml:space="preserve">•  Да се пренебрегва връзката между неправомерното ползване и обема на отговорността.</w:t>
      </w:r>
    </w:p>
    <w:p>
      <w:pPr>
        <w:pStyle w:val="Heading3"/>
        <w:spacing w:after="80" w:before="240"/>
      </w:pPr>
      <w:r>
        <w:rPr>
          <w:b/>
          <w:bCs/>
          <w:sz w:val="24"/>
          <w:szCs w:val="24"/>
        </w:rPr>
        <w:t xml:space="preserve">Казус 2</w:t>
      </w:r>
      <w:r>
        <w:rPr>
          <w:i/>
          <w:iCs/>
          <w:color w:val="767676"/>
          <w:sz w:val="19"/>
          <w:szCs w:val="19"/>
        </w:rPr>
        <w:t xml:space="preserve">   (№ 134 от 156)</w:t>
      </w:r>
    </w:p>
    <w:p>
      <w:pPr>
        <w:spacing w:after="100" w:before="0"/>
      </w:pPr>
      <w:r>
        <w:rPr>
          <w:b/>
          <w:bCs/>
        </w:rPr>
        <w:t xml:space="preserve">Заглавие:  </w:t>
      </w:r>
      <w:r>
        <w:t xml:space="preserve">Кашони със стока, спасени от наводнението</w:t>
      </w:r>
    </w:p>
    <w:p>
      <w:pPr>
        <w:spacing w:after="100" w:before="0"/>
      </w:pPr>
      <w:r>
        <w:rPr>
          <w:b/>
          <w:bCs/>
        </w:rPr>
        <w:t xml:space="preserve">Тема:  </w:t>
      </w:r>
      <w:r>
        <w:t xml:space="preserve">Необходим влог. Форма и доказване при особени обстоятелства.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необходим влог</w:t>
      </w:r>
    </w:p>
    <w:p>
      <w:pPr>
        <w:spacing w:after="40"/>
        <w:ind w:left="504" w:hanging="288"/>
      </w:pPr>
      <w:r>
        <w:t xml:space="preserve">•  внезапно бедствие</w:t>
      </w:r>
    </w:p>
    <w:p>
      <w:pPr>
        <w:spacing w:after="40"/>
        <w:ind w:left="504" w:hanging="288"/>
      </w:pPr>
      <w:r>
        <w:t xml:space="preserve">•  предаване на вещите за пазене</w:t>
      </w:r>
    </w:p>
    <w:p>
      <w:pPr>
        <w:spacing w:after="40"/>
        <w:ind w:left="504" w:hanging="288"/>
      </w:pPr>
      <w:r>
        <w:t xml:space="preserve">•  липса на писмен документ</w:t>
      </w:r>
    </w:p>
    <w:p>
      <w:pPr>
        <w:spacing w:after="40"/>
        <w:ind w:left="504" w:hanging="288"/>
      </w:pPr>
      <w:r>
        <w:t xml:space="preserve">•  доказване на влога</w:t>
      </w:r>
    </w:p>
    <w:p>
      <w:pPr>
        <w:spacing w:after="40"/>
        <w:ind w:left="504" w:hanging="288"/>
      </w:pPr>
      <w:r>
        <w:t xml:space="preserve">•  допустими доказателствени средства</w:t>
      </w:r>
    </w:p>
    <w:p>
      <w:pPr>
        <w:spacing w:after="40"/>
        <w:ind w:left="504" w:hanging="288"/>
      </w:pPr>
      <w:r>
        <w:t xml:space="preserve">•  липсваща стока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необходимия влог по обстоятелствата на възникването му;</w:t>
      </w:r>
    </w:p>
    <w:p>
      <w:pPr>
        <w:spacing w:after="40"/>
        <w:ind w:left="504" w:hanging="288"/>
      </w:pPr>
      <w:r>
        <w:t xml:space="preserve">•  да прецени нужен ли е писмен договор;</w:t>
      </w:r>
    </w:p>
    <w:p>
      <w:pPr>
        <w:spacing w:after="40"/>
        <w:ind w:left="504" w:hanging="288"/>
      </w:pPr>
      <w:r>
        <w:t xml:space="preserve">•  да определи с какви средства може да се доказва влогът;</w:t>
      </w:r>
    </w:p>
    <w:p>
      <w:pPr>
        <w:spacing w:after="40"/>
        <w:ind w:left="504" w:hanging="288"/>
      </w:pPr>
      <w:r>
        <w:t xml:space="preserve">•  да отговори на възражението, че без документ искът не е доказан;</w:t>
      </w:r>
    </w:p>
    <w:p>
      <w:pPr>
        <w:spacing w:after="60" w:before="120"/>
      </w:pPr>
      <w:r>
        <w:rPr>
          <w:b/>
          <w:bCs/>
        </w:rPr>
        <w:t xml:space="preserve">Факти</w:t>
      </w:r>
    </w:p>
    <w:p>
      <w:pPr>
        <w:spacing w:after="80" w:before="0"/>
        <w:jc w:val="both"/>
      </w:pPr>
      <w:r>
        <w:t xml:space="preserve">При внезапно наводнение собственик на магазин предава спешно кашони със стока на съседен склад, за да бъдат спасени от водата. Няма време за писмен документ. По-късно част от стоката липсва и собственикът завежда иск. Ответникът възразява, че без писмен договор влогът не е доказан.</w:t>
      </w:r>
    </w:p>
    <w:p>
      <w:pPr>
        <w:spacing w:after="60" w:before="120"/>
      </w:pPr>
      <w:r>
        <w:rPr>
          <w:b/>
          <w:bCs/>
        </w:rPr>
        <w:t xml:space="preserve">Въпроси</w:t>
      </w:r>
    </w:p>
    <w:p>
      <w:pPr>
        <w:spacing w:after="40"/>
        <w:ind w:left="504" w:hanging="288"/>
      </w:pPr>
      <w:r>
        <w:t xml:space="preserve">1.  Какъв вид влог е налице?</w:t>
      </w:r>
    </w:p>
    <w:p>
      <w:pPr>
        <w:spacing w:after="40"/>
        <w:ind w:left="504" w:hanging="288"/>
      </w:pPr>
      <w:r>
        <w:t xml:space="preserve">2.  Нужен ли е писмен договор?</w:t>
      </w:r>
    </w:p>
    <w:p>
      <w:pPr>
        <w:spacing w:after="40"/>
        <w:ind w:left="504" w:hanging="288"/>
      </w:pPr>
      <w:r>
        <w:t xml:space="preserve">3.  Допускат ли се всички доказателствени средства?</w:t>
      </w:r>
    </w:p>
    <w:p>
      <w:pPr>
        <w:spacing w:after="40"/>
        <w:ind w:left="504" w:hanging="288"/>
      </w:pPr>
      <w:r>
        <w:t xml:space="preserve">4.  Какъв е правилният извод?</w:t>
      </w:r>
    </w:p>
    <w:p>
      <w:pPr>
        <w:spacing w:after="60" w:before="120"/>
      </w:pPr>
      <w:r>
        <w:rPr>
          <w:b/>
          <w:bCs/>
        </w:rPr>
        <w:t xml:space="preserve">Насоки за решаване</w:t>
      </w:r>
    </w:p>
    <w:p>
      <w:pPr>
        <w:spacing w:after="40"/>
        <w:ind w:left="504" w:hanging="288"/>
      </w:pPr>
      <w:r>
        <w:t xml:space="preserve">•  Установете при какви обстоятелства са предадени вещите.</w:t>
      </w:r>
    </w:p>
    <w:p>
      <w:pPr>
        <w:spacing w:after="40"/>
        <w:ind w:left="504" w:hanging="288"/>
      </w:pPr>
      <w:r>
        <w:t xml:space="preserve">•  Квалифицирайте вида на влога според тези обстоятелства.</w:t>
      </w:r>
    </w:p>
    <w:p>
      <w:pPr>
        <w:spacing w:after="40"/>
        <w:ind w:left="504" w:hanging="288"/>
      </w:pPr>
      <w:r>
        <w:t xml:space="preserve">•  Проверете важи ли за него изискване за писмена форма.</w:t>
      </w:r>
    </w:p>
    <w:p>
      <w:pPr>
        <w:spacing w:after="40"/>
        <w:ind w:left="504" w:hanging="288"/>
      </w:pPr>
      <w:r>
        <w:t xml:space="preserve">•  Преценете какви доказателства са допустими в този случай.</w:t>
      </w:r>
    </w:p>
    <w:p>
      <w:pPr>
        <w:spacing w:after="60" w:before="120"/>
      </w:pPr>
      <w:r>
        <w:rPr>
          <w:b/>
          <w:bCs/>
        </w:rPr>
        <w:t xml:space="preserve">Примерен отговор</w:t>
      </w:r>
    </w:p>
    <w:p>
      <w:pPr>
        <w:spacing w:after="80" w:before="0"/>
        <w:jc w:val="both"/>
      </w:pPr>
      <w:r>
        <w:t xml:space="preserve">1. Налице е необходим влог. Кашоните са предадени под натиска на внезапно наводнение, когато собственикът на магазина не е могъл да избира влогоприемател, нито е разполагал с време да урежда отношенията си. Именно тези извънредни обстоятелства отличават влога по необходимост от обикновения влог по чл. 250 ЗЗД.</w:t>
      </w:r>
    </w:p>
    <w:p>
      <w:pPr>
        <w:spacing w:after="80" w:before="0"/>
        <w:jc w:val="both"/>
      </w:pPr>
      <w:r>
        <w:t xml:space="preserve">2. Не. Договорът за влог е реален и неформален — той се сключва с предаването на вещта, а писмена форма законът не изисква за действителността му. Предаването на кашоните със стока в съседния склад е достатъчно, за да породи задължението за пазене и връщане.</w:t>
      </w:r>
    </w:p>
    <w:p>
      <w:pPr>
        <w:spacing w:after="80" w:before="0"/>
        <w:jc w:val="both"/>
      </w:pPr>
      <w:r>
        <w:t xml:space="preserve">3. Да. Поради особените обстоятелства на възникването му влогът при бедствие може да се доказва с всички допустими доказателствени средства, включително със свидетелски показания, доколкото страната обективно е била лишена от възможност да се снабди с документ.</w:t>
      </w:r>
    </w:p>
    <w:p>
      <w:pPr>
        <w:spacing w:after="80" w:before="0"/>
        <w:jc w:val="both"/>
      </w:pPr>
      <w:r>
        <w:t xml:space="preserve">4. Следователно възражението на ответника е неоснователно. Липсата на писмен документ не пречи искът за липсващата част от стоката да се доказва с други допустими доказателства, а установят ли се влогът и липсата, влогоприемателят отговаря за невърнатото.</w:t>
      </w:r>
    </w:p>
    <w:p>
      <w:pPr>
        <w:spacing w:after="60" w:before="120"/>
      </w:pPr>
      <w:r>
        <w:rPr>
          <w:b/>
          <w:bCs/>
        </w:rPr>
        <w:t xml:space="preserve">Кратък извод</w:t>
      </w:r>
    </w:p>
    <w:p>
      <w:pPr>
        <w:spacing w:after="80" w:before="0"/>
        <w:jc w:val="both"/>
      </w:pPr>
      <w:r>
        <w:t xml:space="preserve">Предаването на стоката при внезапно наводнение поражда необходим влог, за който писмен договор не се изисква. Поради особените обстоятелства на възникването му се допускат всички доказателствени средства и липсата на документ не пречи искът да бъде доказан.</w:t>
      </w:r>
    </w:p>
    <w:p>
      <w:pPr>
        <w:spacing w:after="60" w:before="120"/>
      </w:pPr>
      <w:r>
        <w:rPr>
          <w:b/>
          <w:bCs/>
        </w:rPr>
        <w:t xml:space="preserve">Често срещани грешки</w:t>
      </w:r>
    </w:p>
    <w:p>
      <w:pPr>
        <w:spacing w:after="40"/>
        <w:ind w:left="504" w:hanging="288"/>
      </w:pPr>
      <w:r>
        <w:t xml:space="preserve">•  Да се приема, че без писмен договор влог изобщо не е налице.</w:t>
      </w:r>
    </w:p>
    <w:p>
      <w:pPr>
        <w:spacing w:after="40"/>
        <w:ind w:left="504" w:hanging="288"/>
      </w:pPr>
      <w:r>
        <w:t xml:space="preserve">•  Да се смесва необходимият влог с обикновения по режима на доказване.</w:t>
      </w:r>
    </w:p>
    <w:p>
      <w:pPr>
        <w:spacing w:after="40"/>
        <w:ind w:left="504" w:hanging="288"/>
      </w:pPr>
      <w:r>
        <w:t xml:space="preserve">•  Да се пренебрегват обстоятелствата на възникването при квалификацията.</w:t>
      </w:r>
    </w:p>
    <w:p>
      <w:pPr>
        <w:spacing w:after="40"/>
        <w:ind w:left="504" w:hanging="288"/>
      </w:pPr>
      <w:r>
        <w:t xml:space="preserve">•  Да се ограничава доказването само до писмени доказателства.</w:t>
      </w:r>
    </w:p>
    <w:p>
      <w:r>
        <w:br w:type="page"/>
      </w:r>
    </w:p>
    <w:p>
      <w:pPr>
        <w:pStyle w:val="Heading1"/>
        <w:spacing w:after="80"/>
      </w:pPr>
      <w:r>
        <w:rPr>
          <w:b/>
          <w:bCs/>
          <w:color w:val="2F5496"/>
          <w:sz w:val="30"/>
          <w:szCs w:val="30"/>
        </w:rPr>
        <w:t xml:space="preserve">Тема 68. Дружество</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Обща цел и отграничение от двустранния договор</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672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Правосубектност и административни регистрации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673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Вноски и режим на внесеното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674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Дял в общото имущество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Вземане на решения</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676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Управление и представителство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Разпределение на печалби и загуби</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678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Вътрешно вземане за разноски</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679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Прекратяване на безсрочно дружество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680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Отграничение от съсобствеността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(Високо): </w:t>
      </w:r>
      <w:r>
        <w:t xml:space="preserve">Архитектурният консорциум и еднолично наетият консултант</w:t>
      </w:r>
    </w:p>
    <w:p>
      <w:pPr>
        <w:spacing w:after="40"/>
      </w:pPr>
      <w:r>
        <w:rPr>
          <w:b/>
          <w:bCs/>
        </w:rPr>
        <w:t xml:space="preserve">Казус 2 (Средно): </w:t>
      </w:r>
      <w:r>
        <w:t xml:space="preserve">Задържаното възнаграждение и предизвестието за прекратяване</w:t>
      </w:r>
    </w:p>
    <w:p>
      <w:pPr>
        <w:pStyle w:val="Heading2"/>
        <w:spacing w:after="120" w:before="280"/>
      </w:pPr>
      <w:r>
        <w:rPr>
          <w:b/>
          <w:bCs/>
          <w:color w:val="2F5496"/>
          <w:sz w:val="26"/>
          <w:szCs w:val="26"/>
        </w:rPr>
        <w:t xml:space="preserve">Тема 68 — тестови въпроси</w:t>
      </w:r>
    </w:p>
    <w:p>
      <w:pPr>
        <w:pStyle w:val="Heading3"/>
        <w:spacing w:after="60" w:before="240"/>
      </w:pPr>
      <w:r>
        <w:rPr>
          <w:b/>
          <w:bCs/>
          <w:sz w:val="24"/>
          <w:szCs w:val="24"/>
        </w:rPr>
        <w:t xml:space="preserve">Въпрос 1</w:t>
      </w:r>
      <w:r>
        <w:rPr>
          <w:i/>
          <w:iCs/>
          <w:color w:val="767676"/>
          <w:sz w:val="19"/>
          <w:szCs w:val="19"/>
        </w:rPr>
        <w:t xml:space="preserve">   (№ 671 от 780)</w:t>
      </w:r>
    </w:p>
    <w:p>
      <w:pPr>
        <w:spacing w:after="100"/>
      </w:pPr>
      <w:r>
        <w:rPr>
          <w:b/>
          <w:bCs/>
          <w:sz w:val="19"/>
          <w:szCs w:val="19"/>
        </w:rPr>
        <w:t xml:space="preserve">Подтема: </w:t>
      </w:r>
      <w:r>
        <w:rPr>
          <w:sz w:val="19"/>
          <w:szCs w:val="19"/>
        </w:rPr>
        <w:t xml:space="preserve">Обща цел и отграничение от двустранния договор</w:t>
      </w:r>
      <w:r>
        <w:rPr>
          <w:b/>
          <w:bCs/>
          <w:sz w:val="19"/>
          <w:szCs w:val="19"/>
        </w:rPr>
        <w:t xml:space="preserve">     Ниво: </w:t>
      </w:r>
      <w:r>
        <w:rPr>
          <w:sz w:val="19"/>
          <w:szCs w:val="19"/>
        </w:rPr>
        <w:t xml:space="preserve">Базово</w:t>
      </w:r>
    </w:p>
    <w:p>
      <w:pPr>
        <w:spacing w:after="80" w:before="0"/>
      </w:pPr>
      <w:r>
        <w:t xml:space="preserve">Кое отличава договора за дружество от обикновения двустранен договор?</w:t>
      </w:r>
    </w:p>
    <w:p>
      <w:pPr>
        <w:spacing w:after="40"/>
        <w:ind w:left="431" w:hanging="360"/>
      </w:pPr>
      <w:r>
        <w:rPr>
          <w:b/>
          <w:bCs/>
        </w:rPr>
        <w:t xml:space="preserve">А) </w:t>
      </w:r>
      <w:r>
        <w:t xml:space="preserve">насрещните престации се разменят като равностойни блага</w:t>
      </w:r>
    </w:p>
    <w:p>
      <w:pPr>
        <w:spacing w:after="40"/>
        <w:ind w:left="431" w:hanging="360"/>
      </w:pPr>
      <w:r>
        <w:rPr>
          <w:b/>
          <w:bCs/>
        </w:rPr>
        <w:t xml:space="preserve">Б) </w:t>
      </w:r>
      <w:r>
        <w:t xml:space="preserve">страните поемат задължения с еднакъв по размер предмет</w:t>
      </w:r>
    </w:p>
    <w:p>
      <w:pPr>
        <w:spacing w:after="40"/>
        <w:ind w:left="431" w:hanging="360"/>
      </w:pPr>
      <w:r>
        <w:rPr>
          <w:b/>
          <w:bCs/>
        </w:rPr>
        <w:t xml:space="preserve">В) </w:t>
      </w:r>
      <w:r>
        <w:t xml:space="preserve">участниците преследват заедно обща стопанска цел</w:t>
      </w:r>
    </w:p>
    <w:p>
      <w:pPr>
        <w:spacing w:after="40"/>
        <w:ind w:left="431" w:hanging="360"/>
      </w:pPr>
      <w:r>
        <w:rPr>
          <w:b/>
          <w:bCs/>
        </w:rPr>
        <w:t xml:space="preserve">Г) </w:t>
      </w:r>
      <w:r>
        <w:t xml:space="preserve">договорът поражда нов правен субект с отделно имущество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По чл. 357 ЗЗД две или повече лица се съгласяват да обединят дейността си за постигане на обща стопанска цел. Именно общността на целта е разграничителният белег: престациите са съгласувани средства за общ резултат, а не еквиваленти.</w:t>
      </w:r>
    </w:p>
    <w:p>
      <w:pPr>
        <w:spacing w:after="100" w:before="0"/>
      </w:pPr>
      <w:r>
        <w:rPr>
          <w:b/>
          <w:bCs/>
        </w:rPr>
        <w:t xml:space="preserve">Защо А е грешен:  </w:t>
      </w:r>
      <w:r>
        <w:t xml:space="preserve">Размяната на еквиваленти е характерна за двустранния договор, при който всяка страна преследва собствен насрещен интерес.</w:t>
      </w:r>
    </w:p>
    <w:p>
      <w:pPr>
        <w:spacing w:after="100" w:before="0"/>
      </w:pPr>
      <w:r>
        <w:rPr>
          <w:b/>
          <w:bCs/>
        </w:rPr>
        <w:t xml:space="preserve">Защо Б е грешен:  </w:t>
      </w:r>
      <w:r>
        <w:t xml:space="preserve">Вноските и приносите на съдружниците може да се различават по вид и размер — законът не изисква равен предмет.</w:t>
      </w:r>
    </w:p>
    <w:p>
      <w:pPr>
        <w:spacing w:after="100" w:before="0"/>
      </w:pPr>
      <w:r>
        <w:rPr>
          <w:b/>
          <w:bCs/>
        </w:rPr>
        <w:t xml:space="preserve">Защо Г е грешен:  </w:t>
      </w:r>
      <w:r>
        <w:t xml:space="preserve">Гражданското дружество не е юридическо лице и не поражда нов субект с обособен патримониум.</w:t>
      </w:r>
    </w:p>
    <w:p>
      <w:pPr>
        <w:spacing w:after="140" w:before="0"/>
      </w:pPr>
      <w:r>
        <w:rPr>
          <w:b/>
          <w:bCs/>
        </w:rPr>
        <w:t xml:space="preserve">Методическа бележка:  </w:t>
      </w:r>
      <w:r>
        <w:t xml:space="preserve">Проверява разбирането на общата цел като конститутивен белег на дружествения договор.</w:t>
      </w:r>
    </w:p>
    <w:p>
      <w:pPr>
        <w:pStyle w:val="Heading3"/>
        <w:spacing w:after="60" w:before="240"/>
      </w:pPr>
      <w:r>
        <w:rPr>
          <w:b/>
          <w:bCs/>
          <w:sz w:val="24"/>
          <w:szCs w:val="24"/>
        </w:rPr>
        <w:t xml:space="preserve">Въпрос 2</w:t>
      </w:r>
      <w:r>
        <w:rPr>
          <w:i/>
          <w:iCs/>
          <w:color w:val="767676"/>
          <w:sz w:val="19"/>
          <w:szCs w:val="19"/>
        </w:rPr>
        <w:t xml:space="preserve">   (№ 672 от 780)</w:t>
      </w:r>
    </w:p>
    <w:p>
      <w:pPr>
        <w:spacing w:after="100"/>
      </w:pPr>
      <w:r>
        <w:rPr>
          <w:b/>
          <w:bCs/>
          <w:sz w:val="19"/>
          <w:szCs w:val="19"/>
        </w:rPr>
        <w:t xml:space="preserve">Подтема: </w:t>
      </w:r>
      <w:r>
        <w:rPr>
          <w:sz w:val="19"/>
          <w:szCs w:val="19"/>
        </w:rPr>
        <w:t xml:space="preserve">Правосубектност и административни регистрации</w:t>
      </w:r>
      <w:r>
        <w:rPr>
          <w:b/>
          <w:bCs/>
          <w:sz w:val="19"/>
          <w:szCs w:val="19"/>
        </w:rPr>
        <w:t xml:space="preserve">     Ниво: </w:t>
      </w:r>
      <w:r>
        <w:rPr>
          <w:sz w:val="19"/>
          <w:szCs w:val="19"/>
        </w:rPr>
        <w:t xml:space="preserve">Базово</w:t>
      </w:r>
    </w:p>
    <w:p>
      <w:pPr>
        <w:spacing w:after="80" w:before="0"/>
      </w:pPr>
      <w:r>
        <w:t xml:space="preserve">Вписването в регистър БУЛСТАТ и данъчната регистрация на гражданското дружество:</w:t>
      </w:r>
    </w:p>
    <w:p>
      <w:pPr>
        <w:spacing w:after="40"/>
        <w:ind w:left="431" w:hanging="360"/>
      </w:pPr>
      <w:r>
        <w:rPr>
          <w:b/>
          <w:bCs/>
        </w:rPr>
        <w:t xml:space="preserve">А) </w:t>
      </w:r>
      <w:r>
        <w:t xml:space="preserve">му придават качеството на юридическо лице в оборота</w:t>
      </w:r>
    </w:p>
    <w:p>
      <w:pPr>
        <w:spacing w:after="40"/>
        <w:ind w:left="431" w:hanging="360"/>
      </w:pPr>
      <w:r>
        <w:rPr>
          <w:b/>
          <w:bCs/>
        </w:rPr>
        <w:t xml:space="preserve">Б) </w:t>
      </w:r>
      <w:r>
        <w:t xml:space="preserve">го правят самостоятелна страна в исковия граждански процес</w:t>
      </w:r>
    </w:p>
    <w:p>
      <w:pPr>
        <w:spacing w:after="40"/>
        <w:ind w:left="431" w:hanging="360"/>
      </w:pPr>
      <w:r>
        <w:rPr>
          <w:b/>
          <w:bCs/>
        </w:rPr>
        <w:t xml:space="preserve">В) </w:t>
      </w:r>
      <w:r>
        <w:t xml:space="preserve">прехвърлят върху него собствеността на внесените вещи</w:t>
      </w:r>
    </w:p>
    <w:p>
      <w:pPr>
        <w:spacing w:after="40"/>
        <w:ind w:left="431" w:hanging="360"/>
      </w:pPr>
      <w:r>
        <w:rPr>
          <w:b/>
          <w:bCs/>
        </w:rPr>
        <w:t xml:space="preserve">Г) </w:t>
      </w:r>
      <w:r>
        <w:t xml:space="preserve">улесняват оборота, без да създават правосубектност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Специалните регистрации улесняват участието в оборота, но не създават обща гражданска правосубектност; режимът важи за целите, за които е установен. Дружеството по чл. 357 ЗЗД остава неперсонифицирано.</w:t>
      </w:r>
    </w:p>
    <w:p>
      <w:pPr>
        <w:spacing w:after="100" w:before="0"/>
      </w:pPr>
      <w:r>
        <w:rPr>
          <w:b/>
          <w:bCs/>
        </w:rPr>
        <w:t xml:space="preserve">Защо А е грешен:  </w:t>
      </w:r>
      <w:r>
        <w:t xml:space="preserve">Качеството на юридическо лице се придобива по реда, предвиден в закона за съответния вид субект, а не чрез административен код.</w:t>
      </w:r>
    </w:p>
    <w:p>
      <w:pPr>
        <w:spacing w:after="100" w:before="0"/>
      </w:pPr>
      <w:r>
        <w:rPr>
          <w:b/>
          <w:bCs/>
        </w:rPr>
        <w:t xml:space="preserve">Защо Б е грешен:  </w:t>
      </w:r>
      <w:r>
        <w:t xml:space="preserve">Страни по делото са съдружниците; неправосубектното обединение не може да ги замести като процесуална страна (чл. 26, ал. 1 ГПК).</w:t>
      </w:r>
    </w:p>
    <w:p>
      <w:pPr>
        <w:spacing w:after="100" w:before="0"/>
      </w:pPr>
      <w:r>
        <w:rPr>
          <w:b/>
          <w:bCs/>
        </w:rPr>
        <w:t xml:space="preserve">Защо В е грешен:  </w:t>
      </w:r>
      <w:r>
        <w:t xml:space="preserve">Правото на собственост върху внесеното възниква за съдружниците в общност, а не за обединението като титуляр (чл. 358, ал. 2 ЗЗД).</w:t>
      </w:r>
    </w:p>
    <w:p>
      <w:pPr>
        <w:spacing w:after="140" w:before="0"/>
      </w:pPr>
      <w:r>
        <w:rPr>
          <w:b/>
          <w:bCs/>
        </w:rPr>
        <w:t xml:space="preserve">Методическа бележка:  </w:t>
      </w:r>
      <w:r>
        <w:t xml:space="preserve">Проверява дали студентът различава административното обозначение от гражданската правосубектност.</w:t>
      </w:r>
    </w:p>
    <w:p>
      <w:pPr>
        <w:pStyle w:val="Heading3"/>
        <w:spacing w:after="60" w:before="240"/>
      </w:pPr>
      <w:r>
        <w:rPr>
          <w:b/>
          <w:bCs/>
          <w:sz w:val="24"/>
          <w:szCs w:val="24"/>
        </w:rPr>
        <w:t xml:space="preserve">Въпрос 3</w:t>
      </w:r>
      <w:r>
        <w:rPr>
          <w:i/>
          <w:iCs/>
          <w:color w:val="767676"/>
          <w:sz w:val="19"/>
          <w:szCs w:val="19"/>
        </w:rPr>
        <w:t xml:space="preserve">   (№ 673 от 780)</w:t>
      </w:r>
    </w:p>
    <w:p>
      <w:pPr>
        <w:spacing w:after="100"/>
      </w:pPr>
      <w:r>
        <w:rPr>
          <w:b/>
          <w:bCs/>
          <w:sz w:val="19"/>
          <w:szCs w:val="19"/>
        </w:rPr>
        <w:t xml:space="preserve">Подтема: </w:t>
      </w:r>
      <w:r>
        <w:rPr>
          <w:sz w:val="19"/>
          <w:szCs w:val="19"/>
        </w:rPr>
        <w:t xml:space="preserve">Вноски и режим на внесеното</w:t>
      </w:r>
      <w:r>
        <w:rPr>
          <w:b/>
          <w:bCs/>
          <w:sz w:val="19"/>
          <w:szCs w:val="19"/>
        </w:rPr>
        <w:t xml:space="preserve">     Ниво: </w:t>
      </w:r>
      <w:r>
        <w:rPr>
          <w:sz w:val="19"/>
          <w:szCs w:val="19"/>
        </w:rPr>
        <w:t xml:space="preserve">Базово</w:t>
      </w:r>
    </w:p>
    <w:p>
      <w:pPr>
        <w:spacing w:after="80" w:before="0"/>
      </w:pPr>
      <w:r>
        <w:t xml:space="preserve">Внесените пари и заместими вещи по чл. 358, ал. 2 ЗЗД:</w:t>
      </w:r>
    </w:p>
    <w:p>
      <w:pPr>
        <w:spacing w:after="40"/>
        <w:ind w:left="431" w:hanging="360"/>
      </w:pPr>
      <w:r>
        <w:rPr>
          <w:b/>
          <w:bCs/>
        </w:rPr>
        <w:t xml:space="preserve">А) </w:t>
      </w:r>
      <w:r>
        <w:t xml:space="preserve">стават обща собственост на съдружниците</w:t>
      </w:r>
    </w:p>
    <w:p>
      <w:pPr>
        <w:spacing w:after="40"/>
        <w:ind w:left="431" w:hanging="360"/>
      </w:pPr>
      <w:r>
        <w:rPr>
          <w:b/>
          <w:bCs/>
        </w:rPr>
        <w:t xml:space="preserve">Б) </w:t>
      </w:r>
      <w:r>
        <w:t xml:space="preserve">остават собственост на вносителя за ползване</w:t>
      </w:r>
    </w:p>
    <w:p>
      <w:pPr>
        <w:spacing w:after="40"/>
        <w:ind w:left="431" w:hanging="360"/>
      </w:pPr>
      <w:r>
        <w:rPr>
          <w:b/>
          <w:bCs/>
        </w:rPr>
        <w:t xml:space="preserve">В) </w:t>
      </w:r>
      <w:r>
        <w:t xml:space="preserve">преминават в патримониума на обединението</w:t>
      </w:r>
    </w:p>
    <w:p>
      <w:pPr>
        <w:spacing w:after="40"/>
        <w:ind w:left="431" w:hanging="360"/>
      </w:pPr>
      <w:r>
        <w:rPr>
          <w:b/>
          <w:bCs/>
        </w:rPr>
        <w:t xml:space="preserve">Г) </w:t>
      </w:r>
      <w:r>
        <w:t xml:space="preserve">се смятат заета сума в полза на съдружника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Парите, заместимите вещи и вещите, които се унищожават чрез употреба, стават обща собственост на съдружниците, защото постигането на целта предполага разходване или смесване (чл. 358, ал. 2 ЗЗД).</w:t>
      </w:r>
    </w:p>
    <w:p>
      <w:pPr>
        <w:spacing w:after="100" w:before="0"/>
      </w:pPr>
      <w:r>
        <w:rPr>
          <w:b/>
          <w:bCs/>
        </w:rPr>
        <w:t xml:space="preserve">Защо Б е грешен:  </w:t>
      </w:r>
      <w:r>
        <w:t xml:space="preserve">Този режим важи за незаместимите и неупотребляемите вещи, които се считат предоставени за общо ползване.</w:t>
      </w:r>
    </w:p>
    <w:p>
      <w:pPr>
        <w:spacing w:after="100" w:before="0"/>
      </w:pPr>
      <w:r>
        <w:rPr>
          <w:b/>
          <w:bCs/>
        </w:rPr>
        <w:t xml:space="preserve">Защо В е грешен:  </w:t>
      </w:r>
      <w:r>
        <w:t xml:space="preserve">Дружеството няма собствен патримониум — липсва му правна личност, поради което право придобиват съдружниците.</w:t>
      </w:r>
    </w:p>
    <w:p>
      <w:pPr>
        <w:spacing w:after="100" w:before="0"/>
      </w:pPr>
      <w:r>
        <w:rPr>
          <w:b/>
          <w:bCs/>
        </w:rPr>
        <w:t xml:space="preserve">Защо Г е грешен:  </w:t>
      </w:r>
      <w:r>
        <w:t xml:space="preserve">Вноската не поражда заемно отношение с останалите; тя е принос към общата цел и получава вещноправен режим.</w:t>
      </w:r>
    </w:p>
    <w:p>
      <w:pPr>
        <w:spacing w:after="140" w:before="0"/>
      </w:pPr>
      <w:r>
        <w:rPr>
          <w:b/>
          <w:bCs/>
        </w:rPr>
        <w:t xml:space="preserve">Методическа бележка:  </w:t>
      </w:r>
      <w:r>
        <w:t xml:space="preserve">Проверява разграничението между вноска за собственост и вноска за ползване.</w:t>
      </w:r>
    </w:p>
    <w:p>
      <w:pPr>
        <w:pStyle w:val="Heading3"/>
        <w:spacing w:after="60" w:before="240"/>
      </w:pPr>
      <w:r>
        <w:rPr>
          <w:b/>
          <w:bCs/>
          <w:sz w:val="24"/>
          <w:szCs w:val="24"/>
        </w:rPr>
        <w:t xml:space="preserve">Въпрос 4</w:t>
      </w:r>
      <w:r>
        <w:rPr>
          <w:i/>
          <w:iCs/>
          <w:color w:val="767676"/>
          <w:sz w:val="19"/>
          <w:szCs w:val="19"/>
        </w:rPr>
        <w:t xml:space="preserve">   (№ 674 от 780)</w:t>
      </w:r>
    </w:p>
    <w:p>
      <w:pPr>
        <w:spacing w:after="100"/>
      </w:pPr>
      <w:r>
        <w:rPr>
          <w:b/>
          <w:bCs/>
          <w:sz w:val="19"/>
          <w:szCs w:val="19"/>
        </w:rPr>
        <w:t xml:space="preserve">Подтема: </w:t>
      </w:r>
      <w:r>
        <w:rPr>
          <w:sz w:val="19"/>
          <w:szCs w:val="19"/>
        </w:rPr>
        <w:t xml:space="preserve">Дял в общото имущество</w:t>
      </w:r>
      <w:r>
        <w:rPr>
          <w:b/>
          <w:bCs/>
          <w:sz w:val="19"/>
          <w:szCs w:val="19"/>
        </w:rPr>
        <w:t xml:space="preserve">     Ниво: </w:t>
      </w:r>
      <w:r>
        <w:rPr>
          <w:sz w:val="19"/>
          <w:szCs w:val="19"/>
        </w:rPr>
        <w:t xml:space="preserve">Базово</w:t>
      </w:r>
    </w:p>
    <w:p>
      <w:pPr>
        <w:spacing w:after="80" w:before="0"/>
      </w:pPr>
      <w:r>
        <w:t xml:space="preserve">Докато дружеството съществува, съдружникът:</w:t>
      </w:r>
    </w:p>
    <w:p>
      <w:pPr>
        <w:spacing w:after="40"/>
        <w:ind w:left="431" w:hanging="360"/>
      </w:pPr>
      <w:r>
        <w:rPr>
          <w:b/>
          <w:bCs/>
        </w:rPr>
        <w:t xml:space="preserve">А) </w:t>
      </w:r>
      <w:r>
        <w:t xml:space="preserve">може да иска отделяне на дела си пред съда</w:t>
      </w:r>
    </w:p>
    <w:p>
      <w:pPr>
        <w:spacing w:after="40"/>
        <w:ind w:left="431" w:hanging="360"/>
      </w:pPr>
      <w:r>
        <w:rPr>
          <w:b/>
          <w:bCs/>
        </w:rPr>
        <w:t xml:space="preserve">Б) </w:t>
      </w:r>
      <w:r>
        <w:t xml:space="preserve">разполага с дела си като с лична движима вещ</w:t>
      </w:r>
    </w:p>
    <w:p>
      <w:pPr>
        <w:spacing w:after="40"/>
        <w:ind w:left="431" w:hanging="360"/>
      </w:pPr>
      <w:r>
        <w:rPr>
          <w:b/>
          <w:bCs/>
        </w:rPr>
        <w:t xml:space="preserve">В) </w:t>
      </w:r>
      <w:r>
        <w:t xml:space="preserve">може да прехвърли дела си на трето лице</w:t>
      </w:r>
    </w:p>
    <w:p>
      <w:pPr>
        <w:spacing w:after="40"/>
        <w:ind w:left="431" w:hanging="360"/>
      </w:pPr>
      <w:r>
        <w:rPr>
          <w:b/>
          <w:bCs/>
        </w:rPr>
        <w:t xml:space="preserve">Г) </w:t>
      </w:r>
      <w:r>
        <w:t xml:space="preserve">не може да иска дела си от общото имущество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Общността има специално предназначение и е обвързана със съществуването на дружеството; докато участва, съдружникът не може да иска отделяне на своя дял (чл. 359, ал. 3 ЗЗД).</w:t>
      </w:r>
    </w:p>
    <w:p>
      <w:pPr>
        <w:spacing w:after="100" w:before="0"/>
      </w:pPr>
      <w:r>
        <w:rPr>
          <w:b/>
          <w:bCs/>
        </w:rPr>
        <w:t xml:space="preserve">Защо А е грешен:  </w:t>
      </w:r>
      <w:r>
        <w:t xml:space="preserve">Съдът не може да отдели дял в противоречие с предназначението на общото имущество; правото се открива при излизане или прекратяване.</w:t>
      </w:r>
    </w:p>
    <w:p>
      <w:pPr>
        <w:spacing w:after="100" w:before="0"/>
      </w:pPr>
      <w:r>
        <w:rPr>
          <w:b/>
          <w:bCs/>
        </w:rPr>
        <w:t xml:space="preserve">Защо Б е грешен:  </w:t>
      </w:r>
      <w:r>
        <w:t xml:space="preserve">Делът не е обособена вещ в патримониума на съдружника, а квота в общност със специален режим.</w:t>
      </w:r>
    </w:p>
    <w:p>
      <w:pPr>
        <w:spacing w:after="100" w:before="0"/>
      </w:pPr>
      <w:r>
        <w:rPr>
          <w:b/>
          <w:bCs/>
        </w:rPr>
        <w:t xml:space="preserve">Защо В е грешен:  </w:t>
      </w:r>
      <w:r>
        <w:t xml:space="preserve">Членственото участие има личен характер и не се прехвърля без съгласието на останалите (чл. 362 ЗЗД).</w:t>
      </w:r>
    </w:p>
    <w:p>
      <w:pPr>
        <w:spacing w:after="140" w:before="0"/>
      </w:pPr>
      <w:r>
        <w:rPr>
          <w:b/>
          <w:bCs/>
        </w:rPr>
        <w:t xml:space="preserve">Методическа бележка:  </w:t>
      </w:r>
      <w:r>
        <w:t xml:space="preserve">Проверява разбирането защо общото имущество е обвързано със съществуването на дружеството.</w:t>
      </w:r>
    </w:p>
    <w:p>
      <w:pPr>
        <w:pStyle w:val="Heading3"/>
        <w:spacing w:after="60" w:before="240"/>
      </w:pPr>
      <w:r>
        <w:rPr>
          <w:b/>
          <w:bCs/>
          <w:sz w:val="24"/>
          <w:szCs w:val="24"/>
        </w:rPr>
        <w:t xml:space="preserve">Въпрос 5</w:t>
      </w:r>
      <w:r>
        <w:rPr>
          <w:i/>
          <w:iCs/>
          <w:color w:val="767676"/>
          <w:sz w:val="19"/>
          <w:szCs w:val="19"/>
        </w:rPr>
        <w:t xml:space="preserve">   (№ 675 от 780)</w:t>
      </w:r>
    </w:p>
    <w:p>
      <w:pPr>
        <w:spacing w:after="100"/>
      </w:pPr>
      <w:r>
        <w:rPr>
          <w:b/>
          <w:bCs/>
          <w:sz w:val="19"/>
          <w:szCs w:val="19"/>
        </w:rPr>
        <w:t xml:space="preserve">Подтема: </w:t>
      </w:r>
      <w:r>
        <w:rPr>
          <w:sz w:val="19"/>
          <w:szCs w:val="19"/>
        </w:rPr>
        <w:t xml:space="preserve">Вземане на решения</w:t>
      </w:r>
      <w:r>
        <w:rPr>
          <w:b/>
          <w:bCs/>
          <w:sz w:val="19"/>
          <w:szCs w:val="19"/>
        </w:rPr>
        <w:t xml:space="preserve">     Ниво: </w:t>
      </w:r>
      <w:r>
        <w:rPr>
          <w:sz w:val="19"/>
          <w:szCs w:val="19"/>
        </w:rPr>
        <w:t xml:space="preserve">Средно</w:t>
      </w:r>
    </w:p>
    <w:p>
      <w:pPr>
        <w:spacing w:after="80" w:before="0"/>
      </w:pPr>
      <w:r>
        <w:t xml:space="preserve">Ако договорът не предвижда друго, решенията по дружествените работи се вземат:</w:t>
      </w:r>
    </w:p>
    <w:p>
      <w:pPr>
        <w:spacing w:after="40"/>
        <w:ind w:left="431" w:hanging="360"/>
      </w:pPr>
      <w:r>
        <w:rPr>
          <w:b/>
          <w:bCs/>
        </w:rPr>
        <w:t xml:space="preserve">А) </w:t>
      </w:r>
      <w:r>
        <w:t xml:space="preserve">с мнозинство, изчислено според имуществените дялове</w:t>
      </w:r>
    </w:p>
    <w:p>
      <w:pPr>
        <w:spacing w:after="40"/>
        <w:ind w:left="431" w:hanging="360"/>
      </w:pPr>
      <w:r>
        <w:rPr>
          <w:b/>
          <w:bCs/>
        </w:rPr>
        <w:t xml:space="preserve">Б) </w:t>
      </w:r>
      <w:r>
        <w:t xml:space="preserve">единодушно, като на съдружник се пада по един глас</w:t>
      </w:r>
    </w:p>
    <w:p>
      <w:pPr>
        <w:spacing w:after="40"/>
        <w:ind w:left="431" w:hanging="360"/>
      </w:pPr>
      <w:r>
        <w:rPr>
          <w:b/>
          <w:bCs/>
        </w:rPr>
        <w:t xml:space="preserve">В) </w:t>
      </w:r>
      <w:r>
        <w:t xml:space="preserve">от съдружника, комуто е поверено управлението</w:t>
      </w:r>
    </w:p>
    <w:p>
      <w:pPr>
        <w:spacing w:after="40"/>
        <w:ind w:left="431" w:hanging="360"/>
      </w:pPr>
      <w:r>
        <w:rPr>
          <w:b/>
          <w:bCs/>
        </w:rPr>
        <w:t xml:space="preserve">Г) </w:t>
      </w:r>
      <w:r>
        <w:t xml:space="preserve">с обикновено мнозинство от присъстващите съдружници</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По чл. 360, ал. 1 ЗЗД решенията се вземат със съгласието на съдружниците, а законът дава на всеки от тях един глас, а не глас според имуществен дял. Единодушието е диспозитивното правило.</w:t>
      </w:r>
    </w:p>
    <w:p>
      <w:pPr>
        <w:spacing w:after="100" w:before="0"/>
      </w:pPr>
      <w:r>
        <w:rPr>
          <w:b/>
          <w:bCs/>
        </w:rPr>
        <w:t xml:space="preserve">Защо А е грешен:  </w:t>
      </w:r>
      <w:r>
        <w:t xml:space="preserve">Тежестта на гласа според дела е характерна за търговските дружества; тук гласът е личен.</w:t>
      </w:r>
    </w:p>
    <w:p>
      <w:pPr>
        <w:spacing w:after="100" w:before="0"/>
      </w:pPr>
      <w:r>
        <w:rPr>
          <w:b/>
          <w:bCs/>
        </w:rPr>
        <w:t xml:space="preserve">Защо В е грешен:  </w:t>
      </w:r>
      <w:r>
        <w:t xml:space="preserve">Управлението е отделен въпрос от вземането на решения и поверяването му не отменя правилото за съгласие.</w:t>
      </w:r>
    </w:p>
    <w:p>
      <w:pPr>
        <w:spacing w:after="100" w:before="0"/>
      </w:pPr>
      <w:r>
        <w:rPr>
          <w:b/>
          <w:bCs/>
        </w:rPr>
        <w:t xml:space="preserve">Защо Г е грешен:  </w:t>
      </w:r>
      <w:r>
        <w:t xml:space="preserve">Мнозинството е възможно, но само ако е уговорено в договора; то не е законовото положение.</w:t>
      </w:r>
    </w:p>
    <w:p>
      <w:pPr>
        <w:spacing w:after="140" w:before="0"/>
      </w:pPr>
      <w:r>
        <w:rPr>
          <w:b/>
          <w:bCs/>
        </w:rPr>
        <w:t xml:space="preserve">Методическа бележка:  </w:t>
      </w:r>
      <w:r>
        <w:t xml:space="preserve">Проверява дали студентът свързва личния глас с личния характер на съвместната дейност.</w:t>
      </w:r>
    </w:p>
    <w:p>
      <w:pPr>
        <w:pStyle w:val="Heading3"/>
        <w:spacing w:after="60" w:before="240"/>
      </w:pPr>
      <w:r>
        <w:rPr>
          <w:b/>
          <w:bCs/>
          <w:sz w:val="24"/>
          <w:szCs w:val="24"/>
        </w:rPr>
        <w:t xml:space="preserve">Въпрос 6</w:t>
      </w:r>
      <w:r>
        <w:rPr>
          <w:i/>
          <w:iCs/>
          <w:color w:val="767676"/>
          <w:sz w:val="19"/>
          <w:szCs w:val="19"/>
        </w:rPr>
        <w:t xml:space="preserve">   (№ 676 от 780)</w:t>
      </w:r>
    </w:p>
    <w:p>
      <w:pPr>
        <w:spacing w:after="100"/>
      </w:pPr>
      <w:r>
        <w:rPr>
          <w:b/>
          <w:bCs/>
          <w:sz w:val="19"/>
          <w:szCs w:val="19"/>
        </w:rPr>
        <w:t xml:space="preserve">Подтема: </w:t>
      </w:r>
      <w:r>
        <w:rPr>
          <w:sz w:val="19"/>
          <w:szCs w:val="19"/>
        </w:rPr>
        <w:t xml:space="preserve">Управление и представителство</w:t>
      </w:r>
      <w:r>
        <w:rPr>
          <w:b/>
          <w:bCs/>
          <w:sz w:val="19"/>
          <w:szCs w:val="19"/>
        </w:rPr>
        <w:t xml:space="preserve">     Ниво: </w:t>
      </w:r>
      <w:r>
        <w:rPr>
          <w:sz w:val="19"/>
          <w:szCs w:val="19"/>
        </w:rPr>
        <w:t xml:space="preserve">Средно</w:t>
      </w:r>
    </w:p>
    <w:p>
      <w:pPr>
        <w:spacing w:after="80" w:before="0"/>
      </w:pPr>
      <w:r>
        <w:t xml:space="preserve">Съдружник с право да управлява сключва договор с трето лице от името на останалите, без да е овластен. Последицата е, че:</w:t>
      </w:r>
    </w:p>
    <w:p>
      <w:pPr>
        <w:spacing w:after="40"/>
        <w:ind w:left="431" w:hanging="360"/>
      </w:pPr>
      <w:r>
        <w:rPr>
          <w:b/>
          <w:bCs/>
        </w:rPr>
        <w:t xml:space="preserve">А) </w:t>
      </w:r>
      <w:r>
        <w:t xml:space="preserve">договорът обвързва действащия лично като страна по него</w:t>
      </w:r>
    </w:p>
    <w:p>
      <w:pPr>
        <w:spacing w:after="40"/>
        <w:ind w:left="431" w:hanging="360"/>
      </w:pPr>
      <w:r>
        <w:rPr>
          <w:b/>
          <w:bCs/>
        </w:rPr>
        <w:t xml:space="preserve">Б) </w:t>
      </w:r>
      <w:r>
        <w:t xml:space="preserve">останалите се обвързват по силата на дружествения договор</w:t>
      </w:r>
    </w:p>
    <w:p>
      <w:pPr>
        <w:spacing w:after="40"/>
        <w:ind w:left="431" w:hanging="360"/>
      </w:pPr>
      <w:r>
        <w:rPr>
          <w:b/>
          <w:bCs/>
        </w:rPr>
        <w:t xml:space="preserve">В) </w:t>
      </w:r>
      <w:r>
        <w:t xml:space="preserve">не поражда действие за останалите без потвърждаване от тях</w:t>
      </w:r>
    </w:p>
    <w:p>
      <w:pPr>
        <w:spacing w:after="40"/>
        <w:ind w:left="431" w:hanging="360"/>
      </w:pPr>
      <w:r>
        <w:rPr>
          <w:b/>
          <w:bCs/>
        </w:rPr>
        <w:t xml:space="preserve">Г) </w:t>
      </w:r>
      <w:r>
        <w:t xml:space="preserve">третото лице поема риска и няма защита при липса на овластяване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Правото да се управляват дружествените работи не включва пълномощие за сключване на сделки от името на останалите. Сделка от чуждо име без представителна власт е във висяща недействителност — обвързва мнимо представляваните само при потвърждаване (чл. 42, ал. 2 ЗЗД).</w:t>
      </w:r>
    </w:p>
    <w:p>
      <w:pPr>
        <w:spacing w:after="100" w:before="0"/>
      </w:pPr>
      <w:r>
        <w:rPr>
          <w:b/>
          <w:bCs/>
        </w:rPr>
        <w:t xml:space="preserve">Защо А е грешен:  </w:t>
      </w:r>
      <w:r>
        <w:t xml:space="preserve">Мнимият представител не става страна по договора; той дължи обезщетение на добросъвестното трето лице (чл. 42, ал. 1 ЗЗД).</w:t>
      </w:r>
    </w:p>
    <w:p>
      <w:pPr>
        <w:spacing w:after="100" w:before="0"/>
      </w:pPr>
      <w:r>
        <w:rPr>
          <w:b/>
          <w:bCs/>
        </w:rPr>
        <w:t xml:space="preserve">Защо Б е грешен:  </w:t>
      </w:r>
      <w:r>
        <w:t xml:space="preserve">Дружественият договор урежда вътрешните отношения и не замества овластяването по правилата за представителството.</w:t>
      </w:r>
    </w:p>
    <w:p>
      <w:pPr>
        <w:spacing w:after="100" w:before="0"/>
      </w:pPr>
      <w:r>
        <w:rPr>
          <w:b/>
          <w:bCs/>
        </w:rPr>
        <w:t xml:space="preserve">Защо Г е грешен:  </w:t>
      </w:r>
      <w:r>
        <w:t xml:space="preserve">Третото лице не остава без защита — то има иск за обезщетение срещу действалия без представителна власт.</w:t>
      </w:r>
    </w:p>
    <w:p>
      <w:pPr>
        <w:spacing w:after="140" w:before="0"/>
      </w:pPr>
      <w:r>
        <w:rPr>
          <w:b/>
          <w:bCs/>
        </w:rPr>
        <w:t xml:space="preserve">Методическа бележка:  </w:t>
      </w:r>
      <w:r>
        <w:t xml:space="preserve">Проверява разграничението между управление и представителство и последиците по чл. 42 ЗЗД.</w:t>
      </w:r>
    </w:p>
    <w:p>
      <w:pPr>
        <w:pStyle w:val="Heading3"/>
        <w:spacing w:after="60" w:before="240"/>
      </w:pPr>
      <w:r>
        <w:rPr>
          <w:b/>
          <w:bCs/>
          <w:sz w:val="24"/>
          <w:szCs w:val="24"/>
        </w:rPr>
        <w:t xml:space="preserve">Въпрос 7</w:t>
      </w:r>
      <w:r>
        <w:rPr>
          <w:i/>
          <w:iCs/>
          <w:color w:val="767676"/>
          <w:sz w:val="19"/>
          <w:szCs w:val="19"/>
        </w:rPr>
        <w:t xml:space="preserve">   (№ 677 от 780)</w:t>
      </w:r>
    </w:p>
    <w:p>
      <w:pPr>
        <w:spacing w:after="100"/>
      </w:pPr>
      <w:r>
        <w:rPr>
          <w:b/>
          <w:bCs/>
          <w:sz w:val="19"/>
          <w:szCs w:val="19"/>
        </w:rPr>
        <w:t xml:space="preserve">Подтема: </w:t>
      </w:r>
      <w:r>
        <w:rPr>
          <w:sz w:val="19"/>
          <w:szCs w:val="19"/>
        </w:rPr>
        <w:t xml:space="preserve">Разпределение на печалби и загуби</w:t>
      </w:r>
      <w:r>
        <w:rPr>
          <w:b/>
          <w:bCs/>
          <w:sz w:val="19"/>
          <w:szCs w:val="19"/>
        </w:rPr>
        <w:t xml:space="preserve">     Ниво: </w:t>
      </w:r>
      <w:r>
        <w:rPr>
          <w:sz w:val="19"/>
          <w:szCs w:val="19"/>
        </w:rPr>
        <w:t xml:space="preserve">Средно</w:t>
      </w:r>
    </w:p>
    <w:p>
      <w:pPr>
        <w:spacing w:after="80" w:before="0"/>
      </w:pPr>
      <w:r>
        <w:t xml:space="preserve">Уговорка, с която един съдружник се изключва изцяло от загубите:</w:t>
      </w:r>
    </w:p>
    <w:p>
      <w:pPr>
        <w:spacing w:after="40"/>
        <w:ind w:left="431" w:hanging="360"/>
      </w:pPr>
      <w:r>
        <w:rPr>
          <w:b/>
          <w:bCs/>
        </w:rPr>
        <w:t xml:space="preserve">А) </w:t>
      </w:r>
      <w:r>
        <w:t xml:space="preserve">е допустима, ако той има най-малък дял в имуществото</w:t>
      </w:r>
    </w:p>
    <w:p>
      <w:pPr>
        <w:spacing w:after="40"/>
        <w:ind w:left="431" w:hanging="360"/>
      </w:pPr>
      <w:r>
        <w:rPr>
          <w:b/>
          <w:bCs/>
        </w:rPr>
        <w:t xml:space="preserve">Б) </w:t>
      </w:r>
      <w:r>
        <w:t xml:space="preserve">поражда действие след одобрение от останалите съдружници</w:t>
      </w:r>
    </w:p>
    <w:p>
      <w:pPr>
        <w:spacing w:after="40"/>
        <w:ind w:left="431" w:hanging="360"/>
      </w:pPr>
      <w:r>
        <w:rPr>
          <w:b/>
          <w:bCs/>
        </w:rPr>
        <w:t xml:space="preserve">В) </w:t>
      </w:r>
      <w:r>
        <w:t xml:space="preserve">е недействителна, защото нарушава общностния характер</w:t>
      </w:r>
    </w:p>
    <w:p>
      <w:pPr>
        <w:spacing w:after="40"/>
        <w:ind w:left="431" w:hanging="360"/>
      </w:pPr>
      <w:r>
        <w:rPr>
          <w:b/>
          <w:bCs/>
        </w:rPr>
        <w:t xml:space="preserve">Г) </w:t>
      </w:r>
      <w:r>
        <w:t xml:space="preserve">променя дела му в общото имущество съразмерно на риска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Пълното изключване на съдружник от печалбите или от загубите е недействително. Забраната срещу „лъвското дружество“ пази общностния характер на отношението (чл. 361, ал. 2 ЗЗД).</w:t>
      </w:r>
    </w:p>
    <w:p>
      <w:pPr>
        <w:spacing w:after="100" w:before="0"/>
      </w:pPr>
      <w:r>
        <w:rPr>
          <w:b/>
          <w:bCs/>
        </w:rPr>
        <w:t xml:space="preserve">Защо А е грешен:  </w:t>
      </w:r>
      <w:r>
        <w:t xml:space="preserve">Размерът на дела обосновава различни квоти, но не и пълно освобождаване от риска.</w:t>
      </w:r>
    </w:p>
    <w:p>
      <w:pPr>
        <w:spacing w:after="100" w:before="0"/>
      </w:pPr>
      <w:r>
        <w:rPr>
          <w:b/>
          <w:bCs/>
        </w:rPr>
        <w:t xml:space="preserve">Защо Б е грешен:  </w:t>
      </w:r>
      <w:r>
        <w:t xml:space="preserve">Съгласието на останалите не санира уговорка, която противоречи на императивното правило.</w:t>
      </w:r>
    </w:p>
    <w:p>
      <w:pPr>
        <w:spacing w:after="100" w:before="0"/>
      </w:pPr>
      <w:r>
        <w:rPr>
          <w:b/>
          <w:bCs/>
        </w:rPr>
        <w:t xml:space="preserve">Защо Г е грешен:  </w:t>
      </w:r>
      <w:r>
        <w:t xml:space="preserve">Дяловете и участието в резултата са различни величини; недействителната клауза не преурежда дела.</w:t>
      </w:r>
    </w:p>
    <w:p>
      <w:pPr>
        <w:spacing w:after="140" w:before="0"/>
      </w:pPr>
      <w:r>
        <w:rPr>
          <w:b/>
          <w:bCs/>
        </w:rPr>
        <w:t xml:space="preserve">Методическа бележка:  </w:t>
      </w:r>
      <w:r>
        <w:t xml:space="preserve">Проверява границата между свободата да се уговорят квоти и забраната за „лъвско дружество“.</w:t>
      </w:r>
    </w:p>
    <w:p>
      <w:pPr>
        <w:pStyle w:val="Heading3"/>
        <w:spacing w:after="60" w:before="240"/>
      </w:pPr>
      <w:r>
        <w:rPr>
          <w:b/>
          <w:bCs/>
          <w:sz w:val="24"/>
          <w:szCs w:val="24"/>
        </w:rPr>
        <w:t xml:space="preserve">Въпрос 8</w:t>
      </w:r>
      <w:r>
        <w:rPr>
          <w:i/>
          <w:iCs/>
          <w:color w:val="767676"/>
          <w:sz w:val="19"/>
          <w:szCs w:val="19"/>
        </w:rPr>
        <w:t xml:space="preserve">   (№ 678 от 780)</w:t>
      </w:r>
    </w:p>
    <w:p>
      <w:pPr>
        <w:spacing w:after="100"/>
      </w:pPr>
      <w:r>
        <w:rPr>
          <w:b/>
          <w:bCs/>
          <w:sz w:val="19"/>
          <w:szCs w:val="19"/>
        </w:rPr>
        <w:t xml:space="preserve">Подтема: </w:t>
      </w:r>
      <w:r>
        <w:rPr>
          <w:sz w:val="19"/>
          <w:szCs w:val="19"/>
        </w:rPr>
        <w:t xml:space="preserve">Вътрешно вземане за разноски</w:t>
      </w:r>
      <w:r>
        <w:rPr>
          <w:b/>
          <w:bCs/>
          <w:sz w:val="19"/>
          <w:szCs w:val="19"/>
        </w:rPr>
        <w:t xml:space="preserve">     Ниво: </w:t>
      </w:r>
      <w:r>
        <w:rPr>
          <w:sz w:val="19"/>
          <w:szCs w:val="19"/>
        </w:rPr>
        <w:t xml:space="preserve">Средно</w:t>
      </w:r>
    </w:p>
    <w:p>
      <w:pPr>
        <w:spacing w:after="80" w:before="0"/>
      </w:pPr>
      <w:r>
        <w:t xml:space="preserve">Разноските, направени от съдружник във връзка с дружествените работи:</w:t>
      </w:r>
    </w:p>
    <w:p>
      <w:pPr>
        <w:spacing w:after="40"/>
        <w:ind w:left="431" w:hanging="360"/>
      </w:pPr>
      <w:r>
        <w:rPr>
          <w:b/>
          <w:bCs/>
        </w:rPr>
        <w:t xml:space="preserve">А) </w:t>
      </w:r>
      <w:r>
        <w:t xml:space="preserve">се приспадат от дела му при бъдещото прекратяване</w:t>
      </w:r>
    </w:p>
    <w:p>
      <w:pPr>
        <w:spacing w:after="40"/>
        <w:ind w:left="431" w:hanging="360"/>
      </w:pPr>
      <w:r>
        <w:rPr>
          <w:b/>
          <w:bCs/>
        </w:rPr>
        <w:t xml:space="preserve">Б) </w:t>
      </w:r>
      <w:r>
        <w:t xml:space="preserve">се възстановяват като част от полагащата му се печалба</w:t>
      </w:r>
    </w:p>
    <w:p>
      <w:pPr>
        <w:spacing w:after="40"/>
        <w:ind w:left="431" w:hanging="360"/>
      </w:pPr>
      <w:r>
        <w:rPr>
          <w:b/>
          <w:bCs/>
        </w:rPr>
        <w:t xml:space="preserve">В) </w:t>
      </w:r>
      <w:r>
        <w:t xml:space="preserve">остават за негова сметка като част от поетата вноска</w:t>
      </w:r>
    </w:p>
    <w:p>
      <w:pPr>
        <w:spacing w:after="40"/>
        <w:ind w:left="431" w:hanging="360"/>
      </w:pPr>
      <w:r>
        <w:rPr>
          <w:b/>
          <w:bCs/>
        </w:rPr>
        <w:t xml:space="preserve">Г) </w:t>
      </w:r>
      <w:r>
        <w:t xml:space="preserve">му се дължат с лихва, наред с обезщетение за вредите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чл. 364 ЗЗД съдружникът има право да получи направените във връзка с дружествените работи разноски с лихва, както и обезщетение за претърпените вреди.</w:t>
      </w:r>
    </w:p>
    <w:p>
      <w:pPr>
        <w:spacing w:after="100" w:before="0"/>
      </w:pPr>
      <w:r>
        <w:rPr>
          <w:b/>
          <w:bCs/>
        </w:rPr>
        <w:t xml:space="preserve">Защо А е грешен:  </w:t>
      </w:r>
      <w:r>
        <w:t xml:space="preserve">Разноските не се свеждат до приспадане при прекратяване — законът дава на съдружника самостоятелно вземане. Отделен въпрос е, че при спор размерът му често се установява заедно с цялостното отчитане между съдружниците.</w:t>
      </w:r>
    </w:p>
    <w:p>
      <w:pPr>
        <w:spacing w:after="100" w:before="0"/>
      </w:pPr>
      <w:r>
        <w:rPr>
          <w:b/>
          <w:bCs/>
        </w:rPr>
        <w:t xml:space="preserve">Защо Б е грешен:  </w:t>
      </w:r>
      <w:r>
        <w:t xml:space="preserve">Вземането за разноски е отделно от правото на печалба и не зависи от наличието на положителен резултат.</w:t>
      </w:r>
    </w:p>
    <w:p>
      <w:pPr>
        <w:spacing w:after="100" w:before="0"/>
      </w:pPr>
      <w:r>
        <w:rPr>
          <w:b/>
          <w:bCs/>
        </w:rPr>
        <w:t xml:space="preserve">Защо В е грешен:  </w:t>
      </w:r>
      <w:r>
        <w:t xml:space="preserve">За негова сметка остава единствено разход, който представлява изпълнение на вече поета собствена вноска.</w:t>
      </w:r>
    </w:p>
    <w:p>
      <w:pPr>
        <w:spacing w:after="140" w:before="0"/>
      </w:pPr>
      <w:r>
        <w:rPr>
          <w:b/>
          <w:bCs/>
        </w:rPr>
        <w:t xml:space="preserve">Методическа бележка:  </w:t>
      </w:r>
      <w:r>
        <w:t xml:space="preserve">Проверява самостоятелния характер на вземането по чл. 364 ЗЗД спрямо печалбата и дела; моментът на упражняването му се преценява според конкретните отношения.</w:t>
      </w:r>
    </w:p>
    <w:p>
      <w:pPr>
        <w:pStyle w:val="Heading3"/>
        <w:spacing w:after="60" w:before="240"/>
      </w:pPr>
      <w:r>
        <w:rPr>
          <w:b/>
          <w:bCs/>
          <w:sz w:val="24"/>
          <w:szCs w:val="24"/>
        </w:rPr>
        <w:t xml:space="preserve">Въпрос 9</w:t>
      </w:r>
      <w:r>
        <w:rPr>
          <w:i/>
          <w:iCs/>
          <w:color w:val="767676"/>
          <w:sz w:val="19"/>
          <w:szCs w:val="19"/>
        </w:rPr>
        <w:t xml:space="preserve">   (№ 679 от 780)</w:t>
      </w:r>
    </w:p>
    <w:p>
      <w:pPr>
        <w:spacing w:after="100"/>
      </w:pPr>
      <w:r>
        <w:rPr>
          <w:b/>
          <w:bCs/>
          <w:sz w:val="19"/>
          <w:szCs w:val="19"/>
        </w:rPr>
        <w:t xml:space="preserve">Подтема: </w:t>
      </w:r>
      <w:r>
        <w:rPr>
          <w:sz w:val="19"/>
          <w:szCs w:val="19"/>
        </w:rPr>
        <w:t xml:space="preserve">Прекратяване на безсрочно дружество</w:t>
      </w:r>
      <w:r>
        <w:rPr>
          <w:b/>
          <w:bCs/>
          <w:sz w:val="19"/>
          <w:szCs w:val="19"/>
        </w:rPr>
        <w:t xml:space="preserve">     Ниво: </w:t>
      </w:r>
      <w:r>
        <w:rPr>
          <w:sz w:val="19"/>
          <w:szCs w:val="19"/>
        </w:rPr>
        <w:t xml:space="preserve">Високо</w:t>
      </w:r>
    </w:p>
    <w:p>
      <w:pPr>
        <w:spacing w:after="80" w:before="0"/>
      </w:pPr>
      <w:r>
        <w:t xml:space="preserve">Дружество за неопределен срок може да бъде прекратено от отделен съдружник:</w:t>
      </w:r>
    </w:p>
    <w:p>
      <w:pPr>
        <w:spacing w:after="40"/>
        <w:ind w:left="431" w:hanging="360"/>
      </w:pPr>
      <w:r>
        <w:rPr>
          <w:b/>
          <w:bCs/>
        </w:rPr>
        <w:t xml:space="preserve">А) </w:t>
      </w:r>
      <w:r>
        <w:t xml:space="preserve">с решение на съда по искане на другите съдружници</w:t>
      </w:r>
    </w:p>
    <w:p>
      <w:pPr>
        <w:spacing w:after="40"/>
        <w:ind w:left="431" w:hanging="360"/>
      </w:pPr>
      <w:r>
        <w:rPr>
          <w:b/>
          <w:bCs/>
        </w:rPr>
        <w:t xml:space="preserve">Б) </w:t>
      </w:r>
      <w:r>
        <w:t xml:space="preserve">с добросъвестно предизвестие в подходящо време</w:t>
      </w:r>
    </w:p>
    <w:p>
      <w:pPr>
        <w:spacing w:after="40"/>
        <w:ind w:left="431" w:hanging="360"/>
      </w:pPr>
      <w:r>
        <w:rPr>
          <w:b/>
          <w:bCs/>
        </w:rPr>
        <w:t xml:space="preserve">В) </w:t>
      </w:r>
      <w:r>
        <w:t xml:space="preserve">с изявление, което действа от постигане на целта</w:t>
      </w:r>
    </w:p>
    <w:p>
      <w:pPr>
        <w:spacing w:after="40"/>
        <w:ind w:left="431" w:hanging="360"/>
      </w:pPr>
      <w:r>
        <w:rPr>
          <w:b/>
          <w:bCs/>
        </w:rPr>
        <w:t xml:space="preserve">Г) </w:t>
      </w:r>
      <w:r>
        <w:t xml:space="preserve">с искане до останалите за изкупуване на дела му</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дружество за неопределен срок всеки съдружник може да го прекрати с предизвестие, ако действа добросъвестно и в подходящо време (чл. 363, б. „г“ във вр. с чл. 63, ал. 1 ЗЗД).</w:t>
      </w:r>
    </w:p>
    <w:p>
      <w:pPr>
        <w:spacing w:after="100" w:before="0"/>
      </w:pPr>
      <w:r>
        <w:rPr>
          <w:b/>
          <w:bCs/>
        </w:rPr>
        <w:t xml:space="preserve">Защо А е грешен:  </w:t>
      </w:r>
      <w:r>
        <w:t xml:space="preserve">Съдебното прекратяване по основателни причини е предвидено за дружество за определен срок (чл. 363, б. „д“ ЗЗД).</w:t>
      </w:r>
    </w:p>
    <w:p>
      <w:pPr>
        <w:spacing w:after="100" w:before="0"/>
      </w:pPr>
      <w:r>
        <w:rPr>
          <w:b/>
          <w:bCs/>
        </w:rPr>
        <w:t xml:space="preserve">Защо В е грешен:  </w:t>
      </w:r>
      <w:r>
        <w:t xml:space="preserve">Постигането на общата цел е отделно основание за прекратяване и не е последица от едностранно изявление.</w:t>
      </w:r>
    </w:p>
    <w:p>
      <w:pPr>
        <w:spacing w:after="100" w:before="0"/>
      </w:pPr>
      <w:r>
        <w:rPr>
          <w:b/>
          <w:bCs/>
        </w:rPr>
        <w:t xml:space="preserve">Защо Г е грешен:  </w:t>
      </w:r>
      <w:r>
        <w:t xml:space="preserve">Законът не свързва прекратяването с изкупуване на дела; уреждането на дела следва прекратяването.</w:t>
      </w:r>
    </w:p>
    <w:p>
      <w:pPr>
        <w:spacing w:after="140" w:before="0"/>
      </w:pPr>
      <w:r>
        <w:rPr>
          <w:b/>
          <w:bCs/>
        </w:rPr>
        <w:t xml:space="preserve">Методическа бележка:  </w:t>
      </w:r>
      <w:r>
        <w:t xml:space="preserve">Проверява разграничението между основанията по чл. 363 ЗЗД според срочността на дружеството.</w:t>
      </w:r>
    </w:p>
    <w:p>
      <w:pPr>
        <w:pStyle w:val="Heading3"/>
        <w:spacing w:after="60" w:before="240"/>
      </w:pPr>
      <w:r>
        <w:rPr>
          <w:b/>
          <w:bCs/>
          <w:sz w:val="24"/>
          <w:szCs w:val="24"/>
        </w:rPr>
        <w:t xml:space="preserve">Въпрос 10</w:t>
      </w:r>
      <w:r>
        <w:rPr>
          <w:i/>
          <w:iCs/>
          <w:color w:val="767676"/>
          <w:sz w:val="19"/>
          <w:szCs w:val="19"/>
        </w:rPr>
        <w:t xml:space="preserve">   (№ 680 от 780)</w:t>
      </w:r>
    </w:p>
    <w:p>
      <w:pPr>
        <w:spacing w:after="100"/>
      </w:pPr>
      <w:r>
        <w:rPr>
          <w:b/>
          <w:bCs/>
          <w:sz w:val="19"/>
          <w:szCs w:val="19"/>
        </w:rPr>
        <w:t xml:space="preserve">Подтема: </w:t>
      </w:r>
      <w:r>
        <w:rPr>
          <w:sz w:val="19"/>
          <w:szCs w:val="19"/>
        </w:rPr>
        <w:t xml:space="preserve">Отграничение от съсобствеността</w:t>
      </w:r>
      <w:r>
        <w:rPr>
          <w:b/>
          <w:bCs/>
          <w:sz w:val="19"/>
          <w:szCs w:val="19"/>
        </w:rPr>
        <w:t xml:space="preserve">     Ниво: </w:t>
      </w:r>
      <w:r>
        <w:rPr>
          <w:sz w:val="19"/>
          <w:szCs w:val="19"/>
        </w:rPr>
        <w:t xml:space="preserve">Високо</w:t>
      </w:r>
    </w:p>
    <w:p>
      <w:pPr>
        <w:spacing w:after="80" w:before="0"/>
      </w:pPr>
      <w:r>
        <w:t xml:space="preserve">Кое отличава гражданското дружество от обикновената съсобственост?</w:t>
      </w:r>
    </w:p>
    <w:p>
      <w:pPr>
        <w:spacing w:after="40"/>
        <w:ind w:left="431" w:hanging="360"/>
      </w:pPr>
      <w:r>
        <w:rPr>
          <w:b/>
          <w:bCs/>
        </w:rPr>
        <w:t xml:space="preserve">А) </w:t>
      </w:r>
      <w:r>
        <w:t xml:space="preserve">договорната обща цел и организираната дейност</w:t>
      </w:r>
    </w:p>
    <w:p>
      <w:pPr>
        <w:spacing w:after="40"/>
        <w:ind w:left="431" w:hanging="360"/>
      </w:pPr>
      <w:r>
        <w:rPr>
          <w:b/>
          <w:bCs/>
        </w:rPr>
        <w:t xml:space="preserve">Б) </w:t>
      </w:r>
      <w:r>
        <w:t xml:space="preserve">възможността вещта да бъде поделена по съдебен ред</w:t>
      </w:r>
    </w:p>
    <w:p>
      <w:pPr>
        <w:spacing w:after="40"/>
        <w:ind w:left="431" w:hanging="360"/>
      </w:pPr>
      <w:r>
        <w:rPr>
          <w:b/>
          <w:bCs/>
        </w:rPr>
        <w:t xml:space="preserve">В) </w:t>
      </w:r>
      <w:r>
        <w:t xml:space="preserve">принадлежността на вещта към патримониума на субект</w:t>
      </w:r>
    </w:p>
    <w:p>
      <w:pPr>
        <w:spacing w:after="40"/>
        <w:ind w:left="431" w:hanging="360"/>
      </w:pPr>
      <w:r>
        <w:rPr>
          <w:b/>
          <w:bCs/>
        </w:rPr>
        <w:t xml:space="preserve">Г) </w:t>
      </w:r>
      <w:r>
        <w:t xml:space="preserve">равенството на дяловете при липса на друга уговорка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Съсобствеността може да възникне независимо от волята и се изчерпва с общо право върху вещ, докато дружеството поражда комплекс от организационни и облигационни отношения около договорена обща цел. Общото имущество е последица и средство на договора.</w:t>
      </w:r>
    </w:p>
    <w:p>
      <w:pPr>
        <w:spacing w:after="100" w:before="0"/>
      </w:pPr>
      <w:r>
        <w:rPr>
          <w:b/>
          <w:bCs/>
        </w:rPr>
        <w:t xml:space="preserve">Защо Б е грешен:  </w:t>
      </w:r>
      <w:r>
        <w:t xml:space="preserve">Делбата е приложима и при уреждане на общото имущество след прекратяване (чл. 34 ЗС), затова не разграничава двата института.</w:t>
      </w:r>
    </w:p>
    <w:p>
      <w:pPr>
        <w:spacing w:after="100" w:before="0"/>
      </w:pPr>
      <w:r>
        <w:rPr>
          <w:b/>
          <w:bCs/>
        </w:rPr>
        <w:t xml:space="preserve">Защо В е грешен:  </w:t>
      </w:r>
      <w:r>
        <w:t xml:space="preserve">И при двете хипотези правото принадлежи на лицата в общност; обособен патримониум има при търговското дружество.</w:t>
      </w:r>
    </w:p>
    <w:p>
      <w:pPr>
        <w:spacing w:after="100" w:before="0"/>
      </w:pPr>
      <w:r>
        <w:rPr>
          <w:b/>
          <w:bCs/>
        </w:rPr>
        <w:t xml:space="preserve">Защо Г е грешен:  </w:t>
      </w:r>
      <w:r>
        <w:t xml:space="preserve">Равенството на дяловете при липса на уговорка е налице и при дружеството (чл. 359, ал. 2 ЗЗД), и при съсобствеността.</w:t>
      </w:r>
    </w:p>
    <w:p>
      <w:pPr>
        <w:spacing w:after="140" w:before="0"/>
      </w:pPr>
      <w:r>
        <w:rPr>
          <w:b/>
          <w:bCs/>
        </w:rPr>
        <w:t xml:space="preserve">Методическа бележка:  </w:t>
      </w:r>
      <w:r>
        <w:t xml:space="preserve">Проверява дали студентът търси разликата в организационната функция, а не в режима на общото право върху вещта.</w:t>
      </w:r>
    </w:p>
    <w:p>
      <w:pPr>
        <w:pStyle w:val="Heading2"/>
        <w:spacing w:after="120" w:before="320"/>
      </w:pPr>
      <w:r>
        <w:rPr>
          <w:b/>
          <w:bCs/>
          <w:color w:val="2F5496"/>
          <w:sz w:val="26"/>
          <w:szCs w:val="26"/>
        </w:rPr>
        <w:t xml:space="preserve">Тема 68 — казуси</w:t>
      </w:r>
    </w:p>
    <w:p>
      <w:pPr>
        <w:pStyle w:val="Heading3"/>
        <w:spacing w:after="80" w:before="240"/>
      </w:pPr>
      <w:r>
        <w:rPr>
          <w:b/>
          <w:bCs/>
          <w:sz w:val="24"/>
          <w:szCs w:val="24"/>
        </w:rPr>
        <w:t xml:space="preserve">Казус 1</w:t>
      </w:r>
      <w:r>
        <w:rPr>
          <w:i/>
          <w:iCs/>
          <w:color w:val="767676"/>
          <w:sz w:val="19"/>
          <w:szCs w:val="19"/>
        </w:rPr>
        <w:t xml:space="preserve">   (№ 135 от 156)</w:t>
      </w:r>
    </w:p>
    <w:p>
      <w:pPr>
        <w:spacing w:after="100" w:before="0"/>
      </w:pPr>
      <w:r>
        <w:rPr>
          <w:b/>
          <w:bCs/>
        </w:rPr>
        <w:t xml:space="preserve">Заглавие:  </w:t>
      </w:r>
      <w:r>
        <w:t xml:space="preserve">Архитектурният консорциум и еднолично наетият консултант</w:t>
      </w:r>
    </w:p>
    <w:p>
      <w:pPr>
        <w:spacing w:after="100" w:before="0"/>
      </w:pPr>
      <w:r>
        <w:rPr>
          <w:b/>
          <w:bCs/>
        </w:rPr>
        <w:t xml:space="preserve">Тема:  </w:t>
      </w:r>
      <w:r>
        <w:t xml:space="preserve">Договор за дружество — вземане на решения по дружествените работи и обвързване на съдружниците навън.</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договор за дружество</w:t>
      </w:r>
    </w:p>
    <w:p>
      <w:pPr>
        <w:spacing w:after="40"/>
        <w:ind w:left="504" w:hanging="288"/>
      </w:pPr>
      <w:r>
        <w:t xml:space="preserve">•  обединяване на дейност за обща цел</w:t>
      </w:r>
    </w:p>
    <w:p>
      <w:pPr>
        <w:spacing w:after="40"/>
        <w:ind w:left="504" w:hanging="288"/>
      </w:pPr>
      <w:r>
        <w:t xml:space="preserve">•  липса на самостоятелна правосубектност</w:t>
      </w:r>
    </w:p>
    <w:p>
      <w:pPr>
        <w:spacing w:after="40"/>
        <w:ind w:left="504" w:hanging="288"/>
      </w:pPr>
      <w:r>
        <w:t xml:space="preserve">•  решения по дружествените работи</w:t>
      </w:r>
    </w:p>
    <w:p>
      <w:pPr>
        <w:spacing w:after="40"/>
        <w:ind w:left="504" w:hanging="288"/>
      </w:pPr>
      <w:r>
        <w:t xml:space="preserve">•  диспозитивност на правилата за управление</w:t>
      </w:r>
    </w:p>
    <w:p>
      <w:pPr>
        <w:spacing w:after="40"/>
        <w:ind w:left="504" w:hanging="288"/>
      </w:pPr>
      <w:r>
        <w:t xml:space="preserve">•  представителна власт</w:t>
      </w:r>
    </w:p>
    <w:p>
      <w:pPr>
        <w:spacing w:after="40"/>
        <w:ind w:left="504" w:hanging="288"/>
      </w:pPr>
      <w:r>
        <w:t xml:space="preserve">•  действие от чуждо име</w:t>
      </w:r>
    </w:p>
    <w:p>
      <w:pPr>
        <w:spacing w:after="40"/>
        <w:ind w:left="504" w:hanging="288"/>
      </w:pPr>
      <w:r>
        <w:t xml:space="preserve">•  последващо потвърждаване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договора за дружество по общата цел и общия принос на страните;</w:t>
      </w:r>
    </w:p>
    <w:p>
      <w:pPr>
        <w:spacing w:after="40"/>
        <w:ind w:left="504" w:hanging="288"/>
      </w:pPr>
      <w:r>
        <w:t xml:space="preserve">•  да установи по какъв ред се вземат решения по дружествените работи при липса на уговорка;</w:t>
      </w:r>
    </w:p>
    <w:p>
      <w:pPr>
        <w:spacing w:after="40"/>
        <w:ind w:left="504" w:hanging="288"/>
      </w:pPr>
      <w:r>
        <w:t xml:space="preserve">•  да разграничи вътрешните отношения между съдружниците от външното отношение с третото лице;</w:t>
      </w:r>
    </w:p>
    <w:p>
      <w:pPr>
        <w:spacing w:after="40"/>
        <w:ind w:left="504" w:hanging="288"/>
      </w:pPr>
      <w:r>
        <w:t xml:space="preserve">•  да прецени кога действие „от името на дружеството“ обвързва и останалите съдружници;</w:t>
      </w:r>
    </w:p>
    <w:p>
      <w:pPr>
        <w:spacing w:after="60" w:before="120"/>
      </w:pPr>
      <w:r>
        <w:rPr>
          <w:b/>
          <w:bCs/>
        </w:rPr>
        <w:t xml:space="preserve">Факти</w:t>
      </w:r>
    </w:p>
    <w:p>
      <w:pPr>
        <w:spacing w:after="80" w:before="0"/>
        <w:jc w:val="both"/>
      </w:pPr>
      <w:r>
        <w:t xml:space="preserve">Трима архитекти — А, Б и В — подписват договор, че ще обединят дейността си за участие в конкурс за градоустройствен проект, като А ще осигури офис и техника, Б ще внесе 20 000 евро за начални разходи, а В ще изработи основната проектна концепция. Уговарят, че при спечелване на конкурса приходите ще се разпределят по равно. Договорът не урежда изрично как се вземат решения. След няколко месеца А самостоятелно подписва договор с външен консултант за 12 000 евро от името на „АрхПроект Консорциум". Б и В възразяват, че не са давали съгласие за такъв разход и отказват да признаят договора. Консултантът иска плащане от тримата, като твърди, че е работил за общата дейност на дружеството.</w:t>
      </w:r>
    </w:p>
    <w:p>
      <w:pPr>
        <w:spacing w:after="60" w:before="120"/>
      </w:pPr>
      <w:r>
        <w:rPr>
          <w:b/>
          <w:bCs/>
        </w:rPr>
        <w:t xml:space="preserve">Въпроси</w:t>
      </w:r>
    </w:p>
    <w:p>
      <w:pPr>
        <w:spacing w:after="40"/>
        <w:ind w:left="504" w:hanging="288"/>
      </w:pPr>
      <w:r>
        <w:t xml:space="preserve">1.  Какъв е характерът на правоотношението между А, Б и В?</w:t>
      </w:r>
    </w:p>
    <w:p>
      <w:pPr>
        <w:spacing w:after="40"/>
        <w:ind w:left="504" w:hanging="288"/>
      </w:pPr>
      <w:r>
        <w:t xml:space="preserve">2.  Могъл ли е А самостоятелно да вземе решението за наемане на консултанта?</w:t>
      </w:r>
    </w:p>
    <w:p>
      <w:pPr>
        <w:spacing w:after="40"/>
        <w:ind w:left="504" w:hanging="288"/>
      </w:pPr>
      <w:r>
        <w:t xml:space="preserve">3.  Обвързва ли договорът с консултанта и останалите двама съдружници?</w:t>
      </w:r>
    </w:p>
    <w:p>
      <w:pPr>
        <w:spacing w:after="40"/>
        <w:ind w:left="504" w:hanging="288"/>
      </w:pPr>
      <w:r>
        <w:t xml:space="preserve">4.  Какъв е точният извод по казуса?</w:t>
      </w:r>
    </w:p>
    <w:p>
      <w:pPr>
        <w:spacing w:after="60" w:before="120"/>
      </w:pPr>
      <w:r>
        <w:rPr>
          <w:b/>
          <w:bCs/>
        </w:rPr>
        <w:t xml:space="preserve">Насоки за решаване</w:t>
      </w:r>
    </w:p>
    <w:p>
      <w:pPr>
        <w:spacing w:after="40"/>
        <w:ind w:left="504" w:hanging="288"/>
      </w:pPr>
      <w:r>
        <w:t xml:space="preserve">•  Проверете дали уговорката между тримата създава нов правен субект или само вътрешна общност.</w:t>
      </w:r>
    </w:p>
    <w:p>
      <w:pPr>
        <w:spacing w:after="40"/>
        <w:ind w:left="504" w:hanging="288"/>
      </w:pPr>
      <w:r>
        <w:t xml:space="preserve">•  Установете дали договорът урежда ред за вземане на решения и какво важи при мълчание.</w:t>
      </w:r>
    </w:p>
    <w:p>
      <w:pPr>
        <w:spacing w:after="40"/>
        <w:ind w:left="504" w:hanging="288"/>
      </w:pPr>
      <w:r>
        <w:t xml:space="preserve">•  Разграничете нарушението на вътрешното правило от въпроса за обвързването на третото лице.</w:t>
      </w:r>
    </w:p>
    <w:p>
      <w:pPr>
        <w:spacing w:after="40"/>
        <w:ind w:left="504" w:hanging="288"/>
      </w:pPr>
      <w:r>
        <w:t xml:space="preserve">•  Проверете дали А е разполагал с представителна власт от Б и В.</w:t>
      </w:r>
    </w:p>
    <w:p>
      <w:pPr>
        <w:spacing w:after="60" w:before="120"/>
      </w:pPr>
      <w:r>
        <w:rPr>
          <w:b/>
          <w:bCs/>
        </w:rPr>
        <w:t xml:space="preserve">Примерен отговор</w:t>
      </w:r>
    </w:p>
    <w:p>
      <w:pPr>
        <w:spacing w:after="80" w:before="0"/>
        <w:jc w:val="both"/>
      </w:pPr>
      <w:r>
        <w:t xml:space="preserve">1. Между А, Б и В е налице договор за дружество по ЗЗД. Те са обединили дейността и приноса си за обща стопанска цел — участие и евентуално спечелване на конкурс. Не е създадено юридическо лице, а вътрешна договорна общност между съдружници.</w:t>
      </w:r>
    </w:p>
    <w:p>
      <w:pPr>
        <w:spacing w:after="80" w:before="0"/>
        <w:jc w:val="both"/>
      </w:pPr>
      <w:r>
        <w:t xml:space="preserve">2. По общото диспозитивно правило решенията относно дружествените работи се вземат със съгласието на всички, освен ако договорът предвижда друго. Тук няма уговорен специален ред. Следователно А не е могъл еднолично да реши да се поеме разход от 12 000 евро за външен консултант, ако останалите не са дали съгласие. Това е дружествено решение, а не обикновено техническо действие без значение за общата дейност.</w:t>
      </w:r>
    </w:p>
    <w:p>
      <w:pPr>
        <w:spacing w:after="80" w:before="0"/>
        <w:jc w:val="both"/>
      </w:pPr>
      <w:r>
        <w:t xml:space="preserve">3. Договорът с консултанта не обвързва автоматично останалите двама само защото А е заявил, че действа от името на „консорциума". Тъй като гражданското дружество не е отделен правен субект, трябва да се установи дали А е имал представителна власт от Б и В. По казуса такава не е налице. Следователно, ако А не е бил овластен, той по правило поема външната обвързаност лично, а не и от името на останалите.</w:t>
      </w:r>
    </w:p>
    <w:p>
      <w:pPr>
        <w:spacing w:after="80" w:before="0"/>
        <w:jc w:val="both"/>
      </w:pPr>
      <w:r>
        <w:t xml:space="preserve">4. Точният извод е: Вътрешно между съдружниците А е нарушил правилата на общото управление; външно консултантът не може автоматично да иска плащане от Б и В само защото работата е била полезна за дружеството; при липса на представителна власт най-силната претенция на консултанта е срещу А; Б и В биха могли да бъдат обвързани само ако се установи последващо потвърждаване или друго основание, което по казуса липсва.</w:t>
      </w:r>
    </w:p>
    <w:p>
      <w:pPr>
        <w:spacing w:after="60" w:before="120"/>
      </w:pPr>
      <w:r>
        <w:rPr>
          <w:b/>
          <w:bCs/>
        </w:rPr>
        <w:t xml:space="preserve">Кратък извод</w:t>
      </w:r>
    </w:p>
    <w:p>
      <w:pPr>
        <w:spacing w:after="80" w:before="0"/>
        <w:jc w:val="both"/>
      </w:pPr>
      <w:r>
        <w:t xml:space="preserve">Без представителна власт съдружникът обвързва лично себе си; останалите отговарят само при последващо потвърждаване или друго самостоятелно основание.</w:t>
      </w:r>
    </w:p>
    <w:p>
      <w:pPr>
        <w:spacing w:after="60" w:before="120"/>
      </w:pPr>
      <w:r>
        <w:rPr>
          <w:b/>
          <w:bCs/>
        </w:rPr>
        <w:t xml:space="preserve">Често срещани грешки</w:t>
      </w:r>
    </w:p>
    <w:p>
      <w:pPr>
        <w:spacing w:after="40"/>
        <w:ind w:left="504" w:hanging="288"/>
      </w:pPr>
      <w:r>
        <w:t xml:space="preserve">•  Да се приема, че гражданското дружество е отделен правен субект и отговаря само по себе си.</w:t>
      </w:r>
    </w:p>
    <w:p>
      <w:pPr>
        <w:spacing w:after="40"/>
        <w:ind w:left="504" w:hanging="288"/>
      </w:pPr>
      <w:r>
        <w:t xml:space="preserve">•  Да се смята, че всеки съдружник може сам да решава, щом действа „за общото“.</w:t>
      </w:r>
    </w:p>
    <w:p>
      <w:pPr>
        <w:spacing w:after="40"/>
        <w:ind w:left="504" w:hanging="288"/>
      </w:pPr>
      <w:r>
        <w:t xml:space="preserve">•  Да се извежда обвързване на останалите само от полезността на извършената работа.</w:t>
      </w:r>
    </w:p>
    <w:p>
      <w:pPr>
        <w:spacing w:after="40"/>
        <w:ind w:left="504" w:hanging="288"/>
      </w:pPr>
      <w:r>
        <w:t xml:space="preserve">•  Да се смесва нарушението на вътрешните правила с наличието на представителна власт навън.</w:t>
      </w:r>
    </w:p>
    <w:p>
      <w:pPr>
        <w:pStyle w:val="Heading3"/>
        <w:spacing w:after="80" w:before="240"/>
      </w:pPr>
      <w:r>
        <w:rPr>
          <w:b/>
          <w:bCs/>
          <w:sz w:val="24"/>
          <w:szCs w:val="24"/>
        </w:rPr>
        <w:t xml:space="preserve">Казус 2</w:t>
      </w:r>
      <w:r>
        <w:rPr>
          <w:i/>
          <w:iCs/>
          <w:color w:val="767676"/>
          <w:sz w:val="19"/>
          <w:szCs w:val="19"/>
        </w:rPr>
        <w:t xml:space="preserve">   (№ 136 от 156)</w:t>
      </w:r>
    </w:p>
    <w:p>
      <w:pPr>
        <w:spacing w:after="100" w:before="0"/>
      </w:pPr>
      <w:r>
        <w:rPr>
          <w:b/>
          <w:bCs/>
        </w:rPr>
        <w:t xml:space="preserve">Заглавие:  </w:t>
      </w:r>
      <w:r>
        <w:t xml:space="preserve">Задържаното възнаграждение и предизвестието за прекратяване</w:t>
      </w:r>
    </w:p>
    <w:p>
      <w:pPr>
        <w:spacing w:after="100" w:before="0"/>
      </w:pPr>
      <w:r>
        <w:rPr>
          <w:b/>
          <w:bCs/>
        </w:rPr>
        <w:t xml:space="preserve">Тема:  </w:t>
      </w:r>
      <w:r>
        <w:t xml:space="preserve">Дялове на съдружниците, общност на придобитото и прекратяване на дружество за неопределен срок.</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дялове на съдружниците</w:t>
      </w:r>
    </w:p>
    <w:p>
      <w:pPr>
        <w:spacing w:after="40"/>
        <w:ind w:left="504" w:hanging="288"/>
      </w:pPr>
      <w:r>
        <w:t xml:space="preserve">•  равенство на дяловете при липса на уговорка</w:t>
      </w:r>
    </w:p>
    <w:p>
      <w:pPr>
        <w:spacing w:after="40"/>
        <w:ind w:left="504" w:hanging="288"/>
      </w:pPr>
      <w:r>
        <w:t xml:space="preserve">•  парична вноска и вноска чрез труд</w:t>
      </w:r>
    </w:p>
    <w:p>
      <w:pPr>
        <w:spacing w:after="40"/>
        <w:ind w:left="504" w:hanging="288"/>
      </w:pPr>
      <w:r>
        <w:t xml:space="preserve">•  общо имущество на съдружниците</w:t>
      </w:r>
    </w:p>
    <w:p>
      <w:pPr>
        <w:spacing w:after="40"/>
        <w:ind w:left="504" w:hanging="288"/>
      </w:pPr>
      <w:r>
        <w:t xml:space="preserve">•  задължение за отчет</w:t>
      </w:r>
    </w:p>
    <w:p>
      <w:pPr>
        <w:spacing w:after="40"/>
        <w:ind w:left="504" w:hanging="288"/>
      </w:pPr>
      <w:r>
        <w:t xml:space="preserve">•  прекратяване с предизвестие</w:t>
      </w:r>
    </w:p>
    <w:p>
      <w:pPr>
        <w:spacing w:after="40"/>
        <w:ind w:left="504" w:hanging="288"/>
      </w:pPr>
      <w:r>
        <w:t xml:space="preserve">•  добросъвестност и подходящо време</w:t>
      </w:r>
    </w:p>
    <w:p>
      <w:pPr>
        <w:spacing w:after="40"/>
        <w:ind w:left="504" w:hanging="288"/>
      </w:pPr>
      <w:r>
        <w:t xml:space="preserve">•  разчет на дружественото имущество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дяловете на съдружниците при липса на изрична уговорка;</w:t>
      </w:r>
    </w:p>
    <w:p>
      <w:pPr>
        <w:spacing w:after="40"/>
        <w:ind w:left="504" w:hanging="288"/>
      </w:pPr>
      <w:r>
        <w:t xml:space="preserve">•  да обясни на кого принадлежи полученото от общата дейност;</w:t>
      </w:r>
    </w:p>
    <w:p>
      <w:pPr>
        <w:spacing w:after="40"/>
        <w:ind w:left="504" w:hanging="288"/>
      </w:pPr>
      <w:r>
        <w:t xml:space="preserve">•  да прецени допустимостта на прекратяване с предизвестие при неопределен срок;</w:t>
      </w:r>
    </w:p>
    <w:p>
      <w:pPr>
        <w:spacing w:after="40"/>
        <w:ind w:left="504" w:hanging="288"/>
      </w:pPr>
      <w:r>
        <w:t xml:space="preserve">•  да опише какво следва да се извърши след прекратяването на дружеството;</w:t>
      </w:r>
    </w:p>
    <w:p>
      <w:pPr>
        <w:spacing w:after="60" w:before="120"/>
      </w:pPr>
      <w:r>
        <w:rPr>
          <w:b/>
          <w:bCs/>
        </w:rPr>
        <w:t xml:space="preserve">Факти</w:t>
      </w:r>
    </w:p>
    <w:p>
      <w:pPr>
        <w:spacing w:after="80" w:before="0"/>
        <w:jc w:val="both"/>
      </w:pPr>
      <w:r>
        <w:t xml:space="preserve">Двама съдружници — Г и Д — създават гражданско дружество за изпълнение на договор за интериорен дизайн на хотел. Г внася 40 000 евро, а Д поема изцяло творческата и организационната част. Не са уговорили дяловете си. След година хотелът плаща възнаграждението по договора, но Д задържа цялата сума по своя сметка, като твърди, че именно неговият труд е бил решаващ и че паричната вноска на Г вече е „изразходвана". Малко по-късно отношенията им се влошават и Г изпраща писмено предизвестие за прекратяване на дружеството, образувано за неопределен срок.</w:t>
      </w:r>
    </w:p>
    <w:p>
      <w:pPr>
        <w:spacing w:after="60" w:before="120"/>
      </w:pPr>
      <w:r>
        <w:rPr>
          <w:b/>
          <w:bCs/>
        </w:rPr>
        <w:t xml:space="preserve">Въпроси</w:t>
      </w:r>
    </w:p>
    <w:p>
      <w:pPr>
        <w:spacing w:after="40"/>
        <w:ind w:left="504" w:hanging="288"/>
      </w:pPr>
      <w:r>
        <w:t xml:space="preserve">1.  Как се определят дяловете на съдружниците, ако няма уговорка?</w:t>
      </w:r>
    </w:p>
    <w:p>
      <w:pPr>
        <w:spacing w:after="40"/>
        <w:ind w:left="504" w:hanging="288"/>
      </w:pPr>
      <w:r>
        <w:t xml:space="preserve">2.  Може ли Д еднолично да задържи цялото възнаграждение?</w:t>
      </w:r>
    </w:p>
    <w:p>
      <w:pPr>
        <w:spacing w:after="40"/>
        <w:ind w:left="504" w:hanging="288"/>
      </w:pPr>
      <w:r>
        <w:t xml:space="preserve">3.  Допустимо ли е прекратяване с предизвестие?</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какво важи, когато договорът мълчи за размера на дяловете.</w:t>
      </w:r>
    </w:p>
    <w:p>
      <w:pPr>
        <w:spacing w:after="40"/>
        <w:ind w:left="504" w:hanging="288"/>
      </w:pPr>
      <w:r>
        <w:t xml:space="preserve">•  Определете на кого принадлежи възнаграждението, платено от хотела.</w:t>
      </w:r>
    </w:p>
    <w:p>
      <w:pPr>
        <w:spacing w:after="40"/>
        <w:ind w:left="504" w:hanging="288"/>
      </w:pPr>
      <w:r>
        <w:t xml:space="preserve">•  Преценете дали различният вид принос сам по себе си променя дяловете.</w:t>
      </w:r>
    </w:p>
    <w:p>
      <w:pPr>
        <w:spacing w:after="40"/>
        <w:ind w:left="504" w:hanging="288"/>
      </w:pPr>
      <w:r>
        <w:t xml:space="preserve">•  Проверете дали предизвестието е дадено добросъвестно и в подходящо време.</w:t>
      </w:r>
    </w:p>
    <w:p>
      <w:pPr>
        <w:spacing w:after="60" w:before="120"/>
      </w:pPr>
      <w:r>
        <w:rPr>
          <w:b/>
          <w:bCs/>
        </w:rPr>
        <w:t xml:space="preserve">Примерен отговор</w:t>
      </w:r>
    </w:p>
    <w:p>
      <w:pPr>
        <w:spacing w:after="80" w:before="0"/>
        <w:jc w:val="both"/>
      </w:pPr>
      <w:r>
        <w:t xml:space="preserve">1. Ако не е уговорено друго, дяловете на съдружниците се считат равни. Това правило важи, независимо че приносът им е различен по вид — единият е паричен, другият е чрез труд и дейност. Законът допуска различно уговаряне, но при липса на такова важи равенството.</w:t>
      </w:r>
    </w:p>
    <w:p>
      <w:pPr>
        <w:spacing w:after="80" w:before="0"/>
        <w:jc w:val="both"/>
      </w:pPr>
      <w:r>
        <w:t xml:space="preserve">2. Не. Полученото за дружеството е общо имущество на съдружниците. След като възнаграждението е постъпило от общата им дейност, Д не може едностранно да го третира като лично свое имущество. Аргументът, че неговият труд е бил „по-важен", няма значение без изрична уговорка за неравни дялове.</w:t>
      </w:r>
    </w:p>
    <w:p>
      <w:pPr>
        <w:spacing w:after="80" w:before="0"/>
        <w:jc w:val="both"/>
      </w:pPr>
      <w:r>
        <w:t xml:space="preserve">3. Да. Когато дружеството е образувано за неопределен срок, всеки съдружник може да го прекрати с предизвестие, стига то да е направено добросъвестно и в подходящо време. По казуса няма данни предизвестието да е злоупотребно или да е дадено в момент, който нарочно саботира почти приключила обща работа.</w:t>
      </w:r>
    </w:p>
    <w:p>
      <w:pPr>
        <w:spacing w:after="80" w:before="0"/>
        <w:jc w:val="both"/>
      </w:pPr>
      <w:r>
        <w:t xml:space="preserve">4. Изводът е: Възнаграждението принадлежи общо на двамата; при липса на друга уговорка всеки има право на равен дял; Д дължи вътрешно уреждане и отчет за получената сума; прекратяването чрез предизвестие е допустимо; след прекратяването следва да се направи разчет на дружественото имущество, разходите и остатъка, който се разпределя между тях.</w:t>
      </w:r>
    </w:p>
    <w:p>
      <w:pPr>
        <w:spacing w:after="60" w:before="120"/>
      </w:pPr>
      <w:r>
        <w:rPr>
          <w:b/>
          <w:bCs/>
        </w:rPr>
        <w:t xml:space="preserve">Кратък извод</w:t>
      </w:r>
    </w:p>
    <w:p>
      <w:pPr>
        <w:spacing w:after="80" w:before="0"/>
        <w:jc w:val="both"/>
      </w:pPr>
      <w:r>
        <w:t xml:space="preserve">Полученото от дружествената дейност принадлежи общо на съдружниците и подлежи на отчет и разчет при прекратяването.</w:t>
      </w:r>
    </w:p>
    <w:p>
      <w:pPr>
        <w:spacing w:after="60" w:before="120"/>
      </w:pPr>
      <w:r>
        <w:rPr>
          <w:b/>
          <w:bCs/>
        </w:rPr>
        <w:t xml:space="preserve">Често срещани грешки</w:t>
      </w:r>
    </w:p>
    <w:p>
      <w:pPr>
        <w:spacing w:after="40"/>
        <w:ind w:left="504" w:hanging="288"/>
      </w:pPr>
      <w:r>
        <w:t xml:space="preserve">•  Да се определят дяловете според „тежестта“ на приноса при липса на уговорка.</w:t>
      </w:r>
    </w:p>
    <w:p>
      <w:pPr>
        <w:spacing w:after="40"/>
        <w:ind w:left="504" w:hanging="288"/>
      </w:pPr>
      <w:r>
        <w:t xml:space="preserve">•  Да се третира полученото по общата дейност като лично имущество на съдружника, който го е получил.</w:t>
      </w:r>
    </w:p>
    <w:p>
      <w:pPr>
        <w:spacing w:after="40"/>
        <w:ind w:left="504" w:hanging="288"/>
      </w:pPr>
      <w:r>
        <w:t xml:space="preserve">•  Да се приема, че дружество за неопределен срок не може да бъде прекратено едностранно.</w:t>
      </w:r>
    </w:p>
    <w:p>
      <w:pPr>
        <w:spacing w:after="40"/>
        <w:ind w:left="504" w:hanging="288"/>
      </w:pPr>
      <w:r>
        <w:t xml:space="preserve">•  Да се пропуска дължимият отчет и последващият разчет на дружественото имущество.</w:t>
      </w:r>
    </w:p>
    <w:p>
      <w:r>
        <w:br w:type="page"/>
      </w:r>
    </w:p>
    <w:p>
      <w:pPr>
        <w:pStyle w:val="Heading1"/>
        <w:spacing w:after="80"/>
      </w:pPr>
      <w:r>
        <w:rPr>
          <w:b/>
          <w:bCs/>
          <w:color w:val="2F5496"/>
          <w:sz w:val="30"/>
          <w:szCs w:val="30"/>
        </w:rPr>
        <w:t xml:space="preserve">Тема 69. Спогодба. Публично обещание за награда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681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Взаимни отстъпки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682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Предмет на спогодбата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683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Форма на спогодбата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684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Действие на спогодбата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685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Спогодба върху непозволен договор</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686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Унищожаемост на спогодбата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687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Възникване на задължението за награда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688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Обвързаност от обявените условия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689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Няколко изпълнители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690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Отграничение от офертата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Спорът за ремонта, приключен с взаимни отстъпки</w:t>
      </w:r>
    </w:p>
    <w:p>
      <w:pPr>
        <w:spacing w:after="40"/>
      </w:pPr>
      <w:r>
        <w:rPr>
          <w:b/>
          <w:bCs/>
        </w:rPr>
        <w:t xml:space="preserve">Казус 2 (Високо): </w:t>
      </w:r>
      <w:r>
        <w:t xml:space="preserve">Кой откри ръкописа — намерилият или предалият го</w:t>
      </w:r>
    </w:p>
    <w:p>
      <w:pPr>
        <w:pStyle w:val="Heading2"/>
        <w:spacing w:after="120" w:before="280"/>
      </w:pPr>
      <w:r>
        <w:rPr>
          <w:b/>
          <w:bCs/>
          <w:color w:val="2F5496"/>
          <w:sz w:val="26"/>
          <w:szCs w:val="26"/>
        </w:rPr>
        <w:t xml:space="preserve">Тема 69 — тестови въпроси</w:t>
      </w:r>
    </w:p>
    <w:p>
      <w:pPr>
        <w:pStyle w:val="Heading3"/>
        <w:spacing w:after="60" w:before="240"/>
      </w:pPr>
      <w:r>
        <w:rPr>
          <w:b/>
          <w:bCs/>
          <w:sz w:val="24"/>
          <w:szCs w:val="24"/>
        </w:rPr>
        <w:t xml:space="preserve">Въпрос 1</w:t>
      </w:r>
      <w:r>
        <w:rPr>
          <w:i/>
          <w:iCs/>
          <w:color w:val="767676"/>
          <w:sz w:val="19"/>
          <w:szCs w:val="19"/>
        </w:rPr>
        <w:t xml:space="preserve">   (№ 681 от 780)</w:t>
      </w:r>
    </w:p>
    <w:p>
      <w:pPr>
        <w:spacing w:after="100"/>
      </w:pPr>
      <w:r>
        <w:rPr>
          <w:b/>
          <w:bCs/>
          <w:sz w:val="19"/>
          <w:szCs w:val="19"/>
        </w:rPr>
        <w:t xml:space="preserve">Подтема: </w:t>
      </w:r>
      <w:r>
        <w:rPr>
          <w:sz w:val="19"/>
          <w:szCs w:val="19"/>
        </w:rPr>
        <w:t xml:space="preserve">Взаимни отстъпки</w:t>
      </w:r>
      <w:r>
        <w:rPr>
          <w:b/>
          <w:bCs/>
          <w:sz w:val="19"/>
          <w:szCs w:val="19"/>
        </w:rPr>
        <w:t xml:space="preserve">     Ниво: </w:t>
      </w:r>
      <w:r>
        <w:rPr>
          <w:sz w:val="19"/>
          <w:szCs w:val="19"/>
        </w:rPr>
        <w:t xml:space="preserve">Базово</w:t>
      </w:r>
    </w:p>
    <w:p>
      <w:pPr>
        <w:spacing w:after="80" w:before="0"/>
      </w:pPr>
      <w:r>
        <w:t xml:space="preserve">Какво отличава спогодбата от опрощаването на дълг?</w:t>
      </w:r>
    </w:p>
    <w:p>
      <w:pPr>
        <w:spacing w:after="40"/>
        <w:ind w:left="431" w:hanging="360"/>
      </w:pPr>
      <w:r>
        <w:rPr>
          <w:b/>
          <w:bCs/>
        </w:rPr>
        <w:t xml:space="preserve">А) </w:t>
      </w:r>
      <w:r>
        <w:t xml:space="preserve">нотариалната форма, изисквана за действителността</w:t>
      </w:r>
    </w:p>
    <w:p>
      <w:pPr>
        <w:spacing w:after="40"/>
        <w:ind w:left="431" w:hanging="360"/>
      </w:pPr>
      <w:r>
        <w:rPr>
          <w:b/>
          <w:bCs/>
        </w:rPr>
        <w:t xml:space="preserve">Б) </w:t>
      </w:r>
      <w:r>
        <w:t xml:space="preserve">насрещните отстъпки, направени от двете страни</w:t>
      </w:r>
    </w:p>
    <w:p>
      <w:pPr>
        <w:spacing w:after="40"/>
        <w:ind w:left="431" w:hanging="360"/>
      </w:pPr>
      <w:r>
        <w:rPr>
          <w:b/>
          <w:bCs/>
        </w:rPr>
        <w:t xml:space="preserve">В) </w:t>
      </w:r>
      <w:r>
        <w:t xml:space="preserve">предварително образуваното съдебно производство</w:t>
      </w:r>
    </w:p>
    <w:p>
      <w:pPr>
        <w:spacing w:after="40"/>
        <w:ind w:left="431" w:hanging="360"/>
      </w:pPr>
      <w:r>
        <w:rPr>
          <w:b/>
          <w:bCs/>
        </w:rPr>
        <w:t xml:space="preserve">Г) </w:t>
      </w:r>
      <w:r>
        <w:t xml:space="preserve">безвъзмездният характер на поетото задължение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Взаимните отстъпки са същностният белег на спогодбата (чл. 365, ал. 1 ЗЗД). Всяка страна се отказва от част от поддържаната позиция или поема ново задължение, за да получи сигурност. Ако отстъпва едната страна, е налице опрощаване, отказ или дарение.</w:t>
      </w:r>
    </w:p>
    <w:p>
      <w:pPr>
        <w:spacing w:after="100" w:before="0"/>
      </w:pPr>
      <w:r>
        <w:rPr>
          <w:b/>
          <w:bCs/>
        </w:rPr>
        <w:t xml:space="preserve">Защо А е грешен:  </w:t>
      </w:r>
      <w:r>
        <w:t xml:space="preserve">Спогодбата по правило е неформална; нотариален акт се изисква, когато отстъпките включват прехвърляне на вещно право върху имот.</w:t>
      </w:r>
    </w:p>
    <w:p>
      <w:pPr>
        <w:spacing w:after="100" w:before="0"/>
      </w:pPr>
      <w:r>
        <w:rPr>
          <w:b/>
          <w:bCs/>
        </w:rPr>
        <w:t xml:space="preserve">Защо В е грешен:  </w:t>
      </w:r>
      <w:r>
        <w:t xml:space="preserve">Спогодба може да се сключи преди процеса, за да се предотврати възможен спор, а не непременно след предявен иск.</w:t>
      </w:r>
    </w:p>
    <w:p>
      <w:pPr>
        <w:spacing w:after="100" w:before="0"/>
      </w:pPr>
      <w:r>
        <w:rPr>
          <w:b/>
          <w:bCs/>
        </w:rPr>
        <w:t xml:space="preserve">Защо Г е грешен:  </w:t>
      </w:r>
      <w:r>
        <w:t xml:space="preserve">Спогодбата е възмезден договор — всяка отстъпка се прави срещу насрещната. Безвъзмездността сочи именно към дарението.</w:t>
      </w:r>
    </w:p>
    <w:p>
      <w:pPr>
        <w:spacing w:after="140" w:before="0"/>
      </w:pPr>
      <w:r>
        <w:rPr>
          <w:b/>
          <w:bCs/>
        </w:rPr>
        <w:t xml:space="preserve">Методическа бележка:  </w:t>
      </w:r>
      <w:r>
        <w:t xml:space="preserve">Проверява разграничението между спогодба и едностранно отстъпване на право.</w:t>
      </w:r>
    </w:p>
    <w:p>
      <w:pPr>
        <w:pStyle w:val="Heading3"/>
        <w:spacing w:after="60" w:before="240"/>
      </w:pPr>
      <w:r>
        <w:rPr>
          <w:b/>
          <w:bCs/>
          <w:sz w:val="24"/>
          <w:szCs w:val="24"/>
        </w:rPr>
        <w:t xml:space="preserve">Въпрос 2</w:t>
      </w:r>
      <w:r>
        <w:rPr>
          <w:i/>
          <w:iCs/>
          <w:color w:val="767676"/>
          <w:sz w:val="19"/>
          <w:szCs w:val="19"/>
        </w:rPr>
        <w:t xml:space="preserve">   (№ 682 от 780)</w:t>
      </w:r>
    </w:p>
    <w:p>
      <w:pPr>
        <w:spacing w:after="100"/>
      </w:pPr>
      <w:r>
        <w:rPr>
          <w:b/>
          <w:bCs/>
          <w:sz w:val="19"/>
          <w:szCs w:val="19"/>
        </w:rPr>
        <w:t xml:space="preserve">Подтема: </w:t>
      </w:r>
      <w:r>
        <w:rPr>
          <w:sz w:val="19"/>
          <w:szCs w:val="19"/>
        </w:rPr>
        <w:t xml:space="preserve">Предмет на спогодбата</w:t>
      </w:r>
      <w:r>
        <w:rPr>
          <w:b/>
          <w:bCs/>
          <w:sz w:val="19"/>
          <w:szCs w:val="19"/>
        </w:rPr>
        <w:t xml:space="preserve">     Ниво: </w:t>
      </w:r>
      <w:r>
        <w:rPr>
          <w:sz w:val="19"/>
          <w:szCs w:val="19"/>
        </w:rPr>
        <w:t xml:space="preserve">Базово</w:t>
      </w:r>
    </w:p>
    <w:p>
      <w:pPr>
        <w:spacing w:after="80" w:before="0"/>
      </w:pPr>
      <w:r>
        <w:t xml:space="preserve">Кои права могат да бъдат предмет на отстъпките по спогодба?</w:t>
      </w:r>
    </w:p>
    <w:p>
      <w:pPr>
        <w:spacing w:after="40"/>
        <w:ind w:left="431" w:hanging="360"/>
      </w:pPr>
      <w:r>
        <w:rPr>
          <w:b/>
          <w:bCs/>
        </w:rPr>
        <w:t xml:space="preserve">А) </w:t>
      </w:r>
      <w:r>
        <w:t xml:space="preserve">права извън оборота, ако страните са съгласни</w:t>
      </w:r>
    </w:p>
    <w:p>
      <w:pPr>
        <w:spacing w:after="40"/>
        <w:ind w:left="431" w:hanging="360"/>
      </w:pPr>
      <w:r>
        <w:rPr>
          <w:b/>
          <w:bCs/>
        </w:rPr>
        <w:t xml:space="preserve">Б) </w:t>
      </w:r>
      <w:r>
        <w:t xml:space="preserve">въпроси, предоставени за решаване на държавен орган</w:t>
      </w:r>
    </w:p>
    <w:p>
      <w:pPr>
        <w:spacing w:after="40"/>
        <w:ind w:left="431" w:hanging="360"/>
      </w:pPr>
      <w:r>
        <w:rPr>
          <w:b/>
          <w:bCs/>
        </w:rPr>
        <w:t xml:space="preserve">В) </w:t>
      </w:r>
      <w:r>
        <w:t xml:space="preserve">положения, установени с императивна правна норма</w:t>
      </w:r>
    </w:p>
    <w:p>
      <w:pPr>
        <w:spacing w:after="40"/>
        <w:ind w:left="431" w:hanging="360"/>
      </w:pPr>
      <w:r>
        <w:rPr>
          <w:b/>
          <w:bCs/>
        </w:rPr>
        <w:t xml:space="preserve">Г) </w:t>
      </w:r>
      <w:r>
        <w:t xml:space="preserve">имуществени права, с които страните се разпореждат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Предмет на спогодбата могат да бъдат имуществени права, с които страните имат разпоредителна власт (чл. 365, ал. 2 ЗЗД). Отстъпките могат да засегнат и правоотношения извън първоначалния спор, ако това е ясно уговорено.</w:t>
      </w:r>
    </w:p>
    <w:p>
      <w:pPr>
        <w:spacing w:after="100" w:before="0"/>
      </w:pPr>
      <w:r>
        <w:rPr>
          <w:b/>
          <w:bCs/>
        </w:rPr>
        <w:t xml:space="preserve">Защо А е грешен:  </w:t>
      </w:r>
      <w:r>
        <w:t xml:space="preserve">Права извън гражданския оборот не стават разпоредими със съгласие на страните — договорната автономия не разширява оборота.</w:t>
      </w:r>
    </w:p>
    <w:p>
      <w:pPr>
        <w:spacing w:after="100" w:before="0"/>
      </w:pPr>
      <w:r>
        <w:rPr>
          <w:b/>
          <w:bCs/>
        </w:rPr>
        <w:t xml:space="preserve">Защо Б е грешен:  </w:t>
      </w:r>
      <w:r>
        <w:t xml:space="preserve">Въпроси, чието разрешаване е предоставено на държавен орган, не се уреждат с отстъпки между частни лица.</w:t>
      </w:r>
    </w:p>
    <w:p>
      <w:pPr>
        <w:spacing w:after="100" w:before="0"/>
      </w:pPr>
      <w:r>
        <w:rPr>
          <w:b/>
          <w:bCs/>
        </w:rPr>
        <w:t xml:space="preserve">Защо В е грешен:  </w:t>
      </w:r>
      <w:r>
        <w:t xml:space="preserve">Императивно установените положения стоят извън договорната автономия; отстъпка по тях няма правно действие.</w:t>
      </w:r>
    </w:p>
    <w:p>
      <w:pPr>
        <w:spacing w:after="140" w:before="0"/>
      </w:pPr>
      <w:r>
        <w:rPr>
          <w:b/>
          <w:bCs/>
        </w:rPr>
        <w:t xml:space="preserve">Методическа бележка:  </w:t>
      </w:r>
      <w:r>
        <w:t xml:space="preserve">Проверява границите на предмета на спогодбата и връзката му с разпоредителната власт.</w:t>
      </w:r>
    </w:p>
    <w:p>
      <w:pPr>
        <w:pStyle w:val="Heading3"/>
        <w:spacing w:after="60" w:before="240"/>
      </w:pPr>
      <w:r>
        <w:rPr>
          <w:b/>
          <w:bCs/>
          <w:sz w:val="24"/>
          <w:szCs w:val="24"/>
        </w:rPr>
        <w:t xml:space="preserve">Въпрос 3</w:t>
      </w:r>
      <w:r>
        <w:rPr>
          <w:i/>
          <w:iCs/>
          <w:color w:val="767676"/>
          <w:sz w:val="19"/>
          <w:szCs w:val="19"/>
        </w:rPr>
        <w:t xml:space="preserve">   (№ 683 от 780)</w:t>
      </w:r>
    </w:p>
    <w:p>
      <w:pPr>
        <w:spacing w:after="100"/>
      </w:pPr>
      <w:r>
        <w:rPr>
          <w:b/>
          <w:bCs/>
          <w:sz w:val="19"/>
          <w:szCs w:val="19"/>
        </w:rPr>
        <w:t xml:space="preserve">Подтема: </w:t>
      </w:r>
      <w:r>
        <w:rPr>
          <w:sz w:val="19"/>
          <w:szCs w:val="19"/>
        </w:rPr>
        <w:t xml:space="preserve">Форма на спогодбата</w:t>
      </w:r>
      <w:r>
        <w:rPr>
          <w:b/>
          <w:bCs/>
          <w:sz w:val="19"/>
          <w:szCs w:val="19"/>
        </w:rPr>
        <w:t xml:space="preserve">     Ниво: </w:t>
      </w:r>
      <w:r>
        <w:rPr>
          <w:sz w:val="19"/>
          <w:szCs w:val="19"/>
        </w:rPr>
        <w:t xml:space="preserve">Средно</w:t>
      </w:r>
    </w:p>
    <w:p>
      <w:pPr>
        <w:spacing w:after="80" w:before="0"/>
      </w:pPr>
      <w:r>
        <w:t xml:space="preserve">От какво се определя формата на договора за спогодба?</w:t>
      </w:r>
    </w:p>
    <w:p>
      <w:pPr>
        <w:spacing w:after="40"/>
        <w:ind w:left="431" w:hanging="360"/>
      </w:pPr>
      <w:r>
        <w:rPr>
          <w:b/>
          <w:bCs/>
        </w:rPr>
        <w:t xml:space="preserve">А) </w:t>
      </w:r>
      <w:r>
        <w:t xml:space="preserve">от размера на спорното между страните вземане</w:t>
      </w:r>
    </w:p>
    <w:p>
      <w:pPr>
        <w:spacing w:after="40"/>
        <w:ind w:left="431" w:hanging="360"/>
      </w:pPr>
      <w:r>
        <w:rPr>
          <w:b/>
          <w:bCs/>
        </w:rPr>
        <w:t xml:space="preserve">Б) </w:t>
      </w:r>
      <w:r>
        <w:t xml:space="preserve">от това дали спорът вече е висящ пред съда</w:t>
      </w:r>
    </w:p>
    <w:p>
      <w:pPr>
        <w:spacing w:after="40"/>
        <w:ind w:left="431" w:hanging="360"/>
      </w:pPr>
      <w:r>
        <w:rPr>
          <w:b/>
          <w:bCs/>
        </w:rPr>
        <w:t xml:space="preserve">В) </w:t>
      </w:r>
      <w:r>
        <w:t xml:space="preserve">от сделката, извършвана чрез самите отстъпки</w:t>
      </w:r>
    </w:p>
    <w:p>
      <w:pPr>
        <w:spacing w:after="40"/>
        <w:ind w:left="431" w:hanging="360"/>
      </w:pPr>
      <w:r>
        <w:rPr>
          <w:b/>
          <w:bCs/>
        </w:rPr>
        <w:t xml:space="preserve">Г) </w:t>
      </w:r>
      <w:r>
        <w:t xml:space="preserve">от волята на страната с по-голямата отстъпка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Спогодбата е неформална, освен когато с отстъпките се извършва сделка, за която законът изисква форма. Формата се определя от новосъздадената или прехвърлената последица — нотариален акт при вещно право върху имот, писмена форма при прехвърляне на вземане (чл. 18 и чл. 99, ал. 1 ЗЗД).</w:t>
      </w:r>
    </w:p>
    <w:p>
      <w:pPr>
        <w:spacing w:after="100" w:before="0"/>
      </w:pPr>
      <w:r>
        <w:rPr>
          <w:b/>
          <w:bCs/>
        </w:rPr>
        <w:t xml:space="preserve">Защо А е грешен:  </w:t>
      </w:r>
      <w:r>
        <w:t xml:space="preserve">Стойността на спорното вземане не поражда сама по себе си изискване за форма на договора за спогодба.</w:t>
      </w:r>
    </w:p>
    <w:p>
      <w:pPr>
        <w:spacing w:after="100" w:before="0"/>
      </w:pPr>
      <w:r>
        <w:rPr>
          <w:b/>
          <w:bCs/>
        </w:rPr>
        <w:t xml:space="preserve">Защо Б е грешен:  </w:t>
      </w:r>
      <w:r>
        <w:t xml:space="preserve">Висящността на делото има значение за одобряването на съдебната спогодба, а не за формата на материалноправния договор.</w:t>
      </w:r>
    </w:p>
    <w:p>
      <w:pPr>
        <w:spacing w:after="100" w:before="0"/>
      </w:pPr>
      <w:r>
        <w:rPr>
          <w:b/>
          <w:bCs/>
        </w:rPr>
        <w:t xml:space="preserve">Защо Г е грешен:  </w:t>
      </w:r>
      <w:r>
        <w:t xml:space="preserve">Формата произтича от закона, а не от преценката на страната, направила по-съществената отстъпка.</w:t>
      </w:r>
    </w:p>
    <w:p>
      <w:pPr>
        <w:spacing w:after="140" w:before="0"/>
      </w:pPr>
      <w:r>
        <w:rPr>
          <w:b/>
          <w:bCs/>
        </w:rPr>
        <w:t xml:space="preserve">Методическа бележка:  </w:t>
      </w:r>
      <w:r>
        <w:t xml:space="preserve">Проверява дали студентът извежда формата от правната последица, а не от самия спор.</w:t>
      </w:r>
    </w:p>
    <w:p>
      <w:pPr>
        <w:pStyle w:val="Heading3"/>
        <w:spacing w:after="60" w:before="240"/>
      </w:pPr>
      <w:r>
        <w:rPr>
          <w:b/>
          <w:bCs/>
          <w:sz w:val="24"/>
          <w:szCs w:val="24"/>
        </w:rPr>
        <w:t xml:space="preserve">Въпрос 4</w:t>
      </w:r>
      <w:r>
        <w:rPr>
          <w:i/>
          <w:iCs/>
          <w:color w:val="767676"/>
          <w:sz w:val="19"/>
          <w:szCs w:val="19"/>
        </w:rPr>
        <w:t xml:space="preserve">   (№ 684 от 780)</w:t>
      </w:r>
    </w:p>
    <w:p>
      <w:pPr>
        <w:spacing w:after="100"/>
      </w:pPr>
      <w:r>
        <w:rPr>
          <w:b/>
          <w:bCs/>
          <w:sz w:val="19"/>
          <w:szCs w:val="19"/>
        </w:rPr>
        <w:t xml:space="preserve">Подтема: </w:t>
      </w:r>
      <w:r>
        <w:rPr>
          <w:sz w:val="19"/>
          <w:szCs w:val="19"/>
        </w:rPr>
        <w:t xml:space="preserve">Действие на спогодбата</w:t>
      </w:r>
      <w:r>
        <w:rPr>
          <w:b/>
          <w:bCs/>
          <w:sz w:val="19"/>
          <w:szCs w:val="19"/>
        </w:rPr>
        <w:t xml:space="preserve">     Ниво: </w:t>
      </w:r>
      <w:r>
        <w:rPr>
          <w:sz w:val="19"/>
          <w:szCs w:val="19"/>
        </w:rPr>
        <w:t xml:space="preserve">Средно</w:t>
      </w:r>
    </w:p>
    <w:p>
      <w:pPr>
        <w:spacing w:after="80" w:before="0"/>
      </w:pPr>
      <w:r>
        <w:t xml:space="preserve">Извънсъдебната спогодба, с която страните са уредили спора:</w:t>
      </w:r>
    </w:p>
    <w:p>
      <w:pPr>
        <w:spacing w:after="40"/>
        <w:ind w:left="431" w:hanging="360"/>
      </w:pPr>
      <w:r>
        <w:rPr>
          <w:b/>
          <w:bCs/>
        </w:rPr>
        <w:t xml:space="preserve">А) </w:t>
      </w:r>
      <w:r>
        <w:t xml:space="preserve">ги обвързва, без да е изпълнително основание</w:t>
      </w:r>
    </w:p>
    <w:p>
      <w:pPr>
        <w:spacing w:after="40"/>
        <w:ind w:left="431" w:hanging="360"/>
      </w:pPr>
      <w:r>
        <w:rPr>
          <w:b/>
          <w:bCs/>
        </w:rPr>
        <w:t xml:space="preserve">Б) </w:t>
      </w:r>
      <w:r>
        <w:t xml:space="preserve">има силата на влязло в сила съдебно решение</w:t>
      </w:r>
    </w:p>
    <w:p>
      <w:pPr>
        <w:spacing w:after="40"/>
        <w:ind w:left="431" w:hanging="360"/>
      </w:pPr>
      <w:r>
        <w:rPr>
          <w:b/>
          <w:bCs/>
        </w:rPr>
        <w:t xml:space="preserve">В) </w:t>
      </w:r>
      <w:r>
        <w:t xml:space="preserve">подлежи на последващо одобрение от съда</w:t>
      </w:r>
    </w:p>
    <w:p>
      <w:pPr>
        <w:spacing w:after="40"/>
        <w:ind w:left="431" w:hanging="360"/>
      </w:pPr>
      <w:r>
        <w:rPr>
          <w:b/>
          <w:bCs/>
        </w:rPr>
        <w:t xml:space="preserve">Г) </w:t>
      </w:r>
      <w:r>
        <w:t xml:space="preserve">се разваля при първото неизпълнение на длъжника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Материалноправната спогодба има установително действие между страните, но сама по себе си няма сила на пресъдено нещо и не е изпълнително основание. Тя може да послужи като основание за иск за изпълнение (чл. 365 ЗЗД).</w:t>
      </w:r>
    </w:p>
    <w:p>
      <w:pPr>
        <w:spacing w:after="100" w:before="0"/>
      </w:pPr>
      <w:r>
        <w:rPr>
          <w:b/>
          <w:bCs/>
        </w:rPr>
        <w:t xml:space="preserve">Защо Б е грешен:  </w:t>
      </w:r>
      <w:r>
        <w:t xml:space="preserve">Силата на влязло в сила решение и изпълнителната сила се свързват със съдебната спогодба, одобрена от съда (чл. 234, ал. 3 и чл. 404, т. 1 ГПК).</w:t>
      </w:r>
    </w:p>
    <w:p>
      <w:pPr>
        <w:spacing w:after="100" w:before="0"/>
      </w:pPr>
      <w:r>
        <w:rPr>
          <w:b/>
          <w:bCs/>
        </w:rPr>
        <w:t xml:space="preserve">Защо В е грешен:  </w:t>
      </w:r>
      <w:r>
        <w:t xml:space="preserve">Извънсъдебната спогодба е обикновен граждански договор и поражда действие без одобрение; прекратяването на дело изисква отделно процесуално действие.</w:t>
      </w:r>
    </w:p>
    <w:p>
      <w:pPr>
        <w:spacing w:after="100" w:before="0"/>
      </w:pPr>
      <w:r>
        <w:rPr>
          <w:b/>
          <w:bCs/>
        </w:rPr>
        <w:t xml:space="preserve">Защо Г е грешен:  </w:t>
      </w:r>
      <w:r>
        <w:t xml:space="preserve">Развалянето предполага предпоставките на закона и изявление на изправната страна; то не настъпва по право при неизпълнение.</w:t>
      </w:r>
    </w:p>
    <w:p>
      <w:pPr>
        <w:spacing w:after="140" w:before="0"/>
      </w:pPr>
      <w:r>
        <w:rPr>
          <w:b/>
          <w:bCs/>
        </w:rPr>
        <w:t xml:space="preserve">Методическа бележка:  </w:t>
      </w:r>
      <w:r>
        <w:t xml:space="preserve">Проверява разграничението между извънсъдебната и съдебната спогодба по последиците им.</w:t>
      </w:r>
    </w:p>
    <w:p>
      <w:pPr>
        <w:pStyle w:val="Heading3"/>
        <w:spacing w:after="60" w:before="240"/>
      </w:pPr>
      <w:r>
        <w:rPr>
          <w:b/>
          <w:bCs/>
          <w:sz w:val="24"/>
          <w:szCs w:val="24"/>
        </w:rPr>
        <w:t xml:space="preserve">Въпрос 5</w:t>
      </w:r>
      <w:r>
        <w:rPr>
          <w:i/>
          <w:iCs/>
          <w:color w:val="767676"/>
          <w:sz w:val="19"/>
          <w:szCs w:val="19"/>
        </w:rPr>
        <w:t xml:space="preserve">   (№ 685 от 780)</w:t>
      </w:r>
    </w:p>
    <w:p>
      <w:pPr>
        <w:spacing w:after="100"/>
      </w:pPr>
      <w:r>
        <w:rPr>
          <w:b/>
          <w:bCs/>
          <w:sz w:val="19"/>
          <w:szCs w:val="19"/>
        </w:rPr>
        <w:t xml:space="preserve">Подтема: </w:t>
      </w:r>
      <w:r>
        <w:rPr>
          <w:sz w:val="19"/>
          <w:szCs w:val="19"/>
        </w:rPr>
        <w:t xml:space="preserve">Спогодба върху непозволен договор</w:t>
      </w:r>
      <w:r>
        <w:rPr>
          <w:b/>
          <w:bCs/>
          <w:sz w:val="19"/>
          <w:szCs w:val="19"/>
        </w:rPr>
        <w:t xml:space="preserve">     Ниво: </w:t>
      </w:r>
      <w:r>
        <w:rPr>
          <w:sz w:val="19"/>
          <w:szCs w:val="19"/>
        </w:rPr>
        <w:t xml:space="preserve">Базово</w:t>
      </w:r>
    </w:p>
    <w:p>
      <w:pPr>
        <w:spacing w:after="80" w:before="0"/>
      </w:pPr>
      <w:r>
        <w:t xml:space="preserve">Каква е спогодбата върху непозволен договор?</w:t>
      </w:r>
    </w:p>
    <w:p>
      <w:pPr>
        <w:spacing w:after="40"/>
        <w:ind w:left="431" w:hanging="360"/>
      </w:pPr>
      <w:r>
        <w:rPr>
          <w:b/>
          <w:bCs/>
        </w:rPr>
        <w:t xml:space="preserve">А) </w:t>
      </w:r>
      <w:r>
        <w:t xml:space="preserve">действителна, ако отстъпките са равностойни</w:t>
      </w:r>
    </w:p>
    <w:p>
      <w:pPr>
        <w:spacing w:after="40"/>
        <w:ind w:left="431" w:hanging="360"/>
      </w:pPr>
      <w:r>
        <w:rPr>
          <w:b/>
          <w:bCs/>
        </w:rPr>
        <w:t xml:space="preserve">Б) </w:t>
      </w:r>
      <w:r>
        <w:t xml:space="preserve">унищожаема по искане на всяка от страните</w:t>
      </w:r>
    </w:p>
    <w:p>
      <w:pPr>
        <w:spacing w:after="40"/>
        <w:ind w:left="431" w:hanging="360"/>
      </w:pPr>
      <w:r>
        <w:rPr>
          <w:b/>
          <w:bCs/>
        </w:rPr>
        <w:t xml:space="preserve">В) </w:t>
      </w:r>
      <w:r>
        <w:t xml:space="preserve">нищожна, дори спорът да е бил за нищожността</w:t>
      </w:r>
    </w:p>
    <w:p>
      <w:pPr>
        <w:spacing w:after="40"/>
        <w:ind w:left="431" w:hanging="360"/>
      </w:pPr>
      <w:r>
        <w:rPr>
          <w:b/>
          <w:bCs/>
        </w:rPr>
        <w:t xml:space="preserve">Г) </w:t>
      </w:r>
      <w:r>
        <w:t xml:space="preserve">действителна за частта, която е вече изпълнена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Спогодбата върху непозволен договор е нищожна, макар страните да са спорили именно относно неговата нищожност (чл. 366 ЗЗД). Чрез отстъпки не може да се придаде действие на правоотношение, забранено от императивна норма.</w:t>
      </w:r>
    </w:p>
    <w:p>
      <w:pPr>
        <w:spacing w:after="100" w:before="0"/>
      </w:pPr>
      <w:r>
        <w:rPr>
          <w:b/>
          <w:bCs/>
        </w:rPr>
        <w:t xml:space="preserve">Защо А е грешен:  </w:t>
      </w:r>
      <w:r>
        <w:t xml:space="preserve">Равностойността на отстъпките няма отношение към недействителността; тя не се изисква и при действителната спогодба.</w:t>
      </w:r>
    </w:p>
    <w:p>
      <w:pPr>
        <w:spacing w:after="100" w:before="0"/>
      </w:pPr>
      <w:r>
        <w:rPr>
          <w:b/>
          <w:bCs/>
        </w:rPr>
        <w:t xml:space="preserve">Защо Б е грешен:  </w:t>
      </w:r>
      <w:r>
        <w:t xml:space="preserve">Последицата е нищожност, а не унищожаемост — защитеният интерес е обществен и не зависи от иск на страната.</w:t>
      </w:r>
    </w:p>
    <w:p>
      <w:pPr>
        <w:spacing w:after="100" w:before="0"/>
      </w:pPr>
      <w:r>
        <w:rPr>
          <w:b/>
          <w:bCs/>
        </w:rPr>
        <w:t xml:space="preserve">Защо Г е грешен:  </w:t>
      </w:r>
      <w:r>
        <w:t xml:space="preserve">Изпълнението не санира забраненото правоотношение; нищожността обхваща спогодбата в уредения от нея обхват.</w:t>
      </w:r>
    </w:p>
    <w:p>
      <w:pPr>
        <w:spacing w:after="140" w:before="0"/>
      </w:pPr>
      <w:r>
        <w:rPr>
          <w:b/>
          <w:bCs/>
        </w:rPr>
        <w:t xml:space="preserve">Методическа бележка:  </w:t>
      </w:r>
      <w:r>
        <w:t xml:space="preserve">Проверява разбирането, че договорната сигурност не може да заобиколи императивната недействителност.</w:t>
      </w:r>
    </w:p>
    <w:p>
      <w:pPr>
        <w:pStyle w:val="Heading3"/>
        <w:spacing w:after="60" w:before="240"/>
      </w:pPr>
      <w:r>
        <w:rPr>
          <w:b/>
          <w:bCs/>
          <w:sz w:val="24"/>
          <w:szCs w:val="24"/>
        </w:rPr>
        <w:t xml:space="preserve">Въпрос 6</w:t>
      </w:r>
      <w:r>
        <w:rPr>
          <w:i/>
          <w:iCs/>
          <w:color w:val="767676"/>
          <w:sz w:val="19"/>
          <w:szCs w:val="19"/>
        </w:rPr>
        <w:t xml:space="preserve">   (№ 686 от 780)</w:t>
      </w:r>
    </w:p>
    <w:p>
      <w:pPr>
        <w:spacing w:after="100"/>
      </w:pPr>
      <w:r>
        <w:rPr>
          <w:b/>
          <w:bCs/>
          <w:sz w:val="19"/>
          <w:szCs w:val="19"/>
        </w:rPr>
        <w:t xml:space="preserve">Подтема: </w:t>
      </w:r>
      <w:r>
        <w:rPr>
          <w:sz w:val="19"/>
          <w:szCs w:val="19"/>
        </w:rPr>
        <w:t xml:space="preserve">Унищожаемост на спогодбата</w:t>
      </w:r>
      <w:r>
        <w:rPr>
          <w:b/>
          <w:bCs/>
          <w:sz w:val="19"/>
          <w:szCs w:val="19"/>
        </w:rPr>
        <w:t xml:space="preserve">     Ниво: </w:t>
      </w:r>
      <w:r>
        <w:rPr>
          <w:sz w:val="19"/>
          <w:szCs w:val="19"/>
        </w:rPr>
        <w:t xml:space="preserve">Високо</w:t>
      </w:r>
    </w:p>
    <w:p>
      <w:pPr>
        <w:spacing w:after="80" w:before="0"/>
      </w:pPr>
      <w:r>
        <w:t xml:space="preserve">В кой случай спогодбата може да бъде унищожена?</w:t>
      </w:r>
    </w:p>
    <w:p>
      <w:pPr>
        <w:spacing w:after="40"/>
        <w:ind w:left="431" w:hanging="360"/>
      </w:pPr>
      <w:r>
        <w:rPr>
          <w:b/>
          <w:bCs/>
        </w:rPr>
        <w:t xml:space="preserve">А) </w:t>
      </w:r>
      <w:r>
        <w:t xml:space="preserve">когато страната е надценила шансовете си в спора</w:t>
      </w:r>
    </w:p>
    <w:p>
      <w:pPr>
        <w:spacing w:after="40"/>
        <w:ind w:left="431" w:hanging="360"/>
      </w:pPr>
      <w:r>
        <w:rPr>
          <w:b/>
          <w:bCs/>
        </w:rPr>
        <w:t xml:space="preserve">Б) </w:t>
      </w:r>
      <w:r>
        <w:t xml:space="preserve">когато отстъпката ѝ се окаже по-голяма по стойност</w:t>
      </w:r>
    </w:p>
    <w:p>
      <w:pPr>
        <w:spacing w:after="40"/>
        <w:ind w:left="431" w:hanging="360"/>
      </w:pPr>
      <w:r>
        <w:rPr>
          <w:b/>
          <w:bCs/>
        </w:rPr>
        <w:t xml:space="preserve">В) </w:t>
      </w:r>
      <w:r>
        <w:t xml:space="preserve">когато спорът е бил решен от съда преди спогодбата</w:t>
      </w:r>
    </w:p>
    <w:p>
      <w:pPr>
        <w:spacing w:after="40"/>
        <w:ind w:left="431" w:hanging="360"/>
      </w:pPr>
      <w:r>
        <w:rPr>
          <w:b/>
          <w:bCs/>
        </w:rPr>
        <w:t xml:space="preserve">Г) </w:t>
      </w:r>
      <w:r>
        <w:t xml:space="preserve">когато основа на отстъпките е лъжовен документ</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Спогодбата, сключена въз основа на документи, признати впоследствие за лъжовни, е унищожаема (чл. 367 ЗЗД). Изисква се неистинският документ да е съществена основа на взаимните отстъпки, а не второстепенен.</w:t>
      </w:r>
    </w:p>
    <w:p>
      <w:pPr>
        <w:spacing w:after="100" w:before="0"/>
      </w:pPr>
      <w:r>
        <w:rPr>
          <w:b/>
          <w:bCs/>
        </w:rPr>
        <w:t xml:space="preserve">Защо А е грешен:  </w:t>
      </w:r>
      <w:r>
        <w:t xml:space="preserve">Обикновената грешка в преценката на спорното право не унищожава спогодбата — рискът от неправилна оценка е причината страните да прекратят спора.</w:t>
      </w:r>
    </w:p>
    <w:p>
      <w:pPr>
        <w:spacing w:after="100" w:before="0"/>
      </w:pPr>
      <w:r>
        <w:rPr>
          <w:b/>
          <w:bCs/>
        </w:rPr>
        <w:t xml:space="preserve">Защо Б е грешен:  </w:t>
      </w:r>
      <w:r>
        <w:t xml:space="preserve">Отстъпките не трябва да са равни по стойност; неизгодното съотношение е част от съзнателно поетата несигурност.</w:t>
      </w:r>
    </w:p>
    <w:p>
      <w:pPr>
        <w:spacing w:after="100" w:before="0"/>
      </w:pPr>
      <w:r>
        <w:rPr>
          <w:b/>
          <w:bCs/>
        </w:rPr>
        <w:t xml:space="preserve">Защо В е грешен:  </w:t>
      </w:r>
      <w:r>
        <w:t xml:space="preserve">Наличието на предходно решение поставя въпрос за предмета и интереса, но не е специалният състав на унищожаемост по чл. 367 ЗЗД.</w:t>
      </w:r>
    </w:p>
    <w:p>
      <w:pPr>
        <w:spacing w:after="140" w:before="0"/>
      </w:pPr>
      <w:r>
        <w:rPr>
          <w:b/>
          <w:bCs/>
        </w:rPr>
        <w:t xml:space="preserve">Методическа бележка:  </w:t>
      </w:r>
      <w:r>
        <w:t xml:space="preserve">Проверява разграничението между съзнателно поетия риск относно спорното право и порока на волеобразуването.</w:t>
      </w:r>
    </w:p>
    <w:p>
      <w:pPr>
        <w:pStyle w:val="Heading3"/>
        <w:spacing w:after="60" w:before="240"/>
      </w:pPr>
      <w:r>
        <w:rPr>
          <w:b/>
          <w:bCs/>
          <w:sz w:val="24"/>
          <w:szCs w:val="24"/>
        </w:rPr>
        <w:t xml:space="preserve">Въпрос 7</w:t>
      </w:r>
      <w:r>
        <w:rPr>
          <w:i/>
          <w:iCs/>
          <w:color w:val="767676"/>
          <w:sz w:val="19"/>
          <w:szCs w:val="19"/>
        </w:rPr>
        <w:t xml:space="preserve">   (№ 687 от 780)</w:t>
      </w:r>
    </w:p>
    <w:p>
      <w:pPr>
        <w:spacing w:after="100"/>
      </w:pPr>
      <w:r>
        <w:rPr>
          <w:b/>
          <w:bCs/>
          <w:sz w:val="19"/>
          <w:szCs w:val="19"/>
        </w:rPr>
        <w:t xml:space="preserve">Подтема: </w:t>
      </w:r>
      <w:r>
        <w:rPr>
          <w:sz w:val="19"/>
          <w:szCs w:val="19"/>
        </w:rPr>
        <w:t xml:space="preserve">Възникване на задължението за награда</w:t>
      </w:r>
      <w:r>
        <w:rPr>
          <w:b/>
          <w:bCs/>
          <w:sz w:val="19"/>
          <w:szCs w:val="19"/>
        </w:rPr>
        <w:t xml:space="preserve">     Ниво: </w:t>
      </w:r>
      <w:r>
        <w:rPr>
          <w:sz w:val="19"/>
          <w:szCs w:val="19"/>
        </w:rPr>
        <w:t xml:space="preserve">Базово</w:t>
      </w:r>
    </w:p>
    <w:p>
      <w:pPr>
        <w:spacing w:after="80" w:before="0"/>
      </w:pPr>
      <w:r>
        <w:t xml:space="preserve">Как възниква задължението при публичното обещание за награда?</w:t>
      </w:r>
    </w:p>
    <w:p>
      <w:pPr>
        <w:spacing w:after="40"/>
        <w:ind w:left="431" w:hanging="360"/>
      </w:pPr>
      <w:r>
        <w:rPr>
          <w:b/>
          <w:bCs/>
        </w:rPr>
        <w:t xml:space="preserve">А) </w:t>
      </w:r>
      <w:r>
        <w:t xml:space="preserve">с оповестяването му пред неопределен кръг лица</w:t>
      </w:r>
    </w:p>
    <w:p>
      <w:pPr>
        <w:spacing w:after="40"/>
        <w:ind w:left="431" w:hanging="360"/>
      </w:pPr>
      <w:r>
        <w:rPr>
          <w:b/>
          <w:bCs/>
        </w:rPr>
        <w:t xml:space="preserve">Б) </w:t>
      </w:r>
      <w:r>
        <w:t xml:space="preserve">с приемането на обещанието от заинтересован</w:t>
      </w:r>
    </w:p>
    <w:p>
      <w:pPr>
        <w:spacing w:after="40"/>
        <w:ind w:left="431" w:hanging="360"/>
      </w:pPr>
      <w:r>
        <w:rPr>
          <w:b/>
          <w:bCs/>
        </w:rPr>
        <w:t xml:space="preserve">В) </w:t>
      </w:r>
      <w:r>
        <w:t xml:space="preserve">с договора, сключен между обещателя и изпълнителя</w:t>
      </w:r>
    </w:p>
    <w:p>
      <w:pPr>
        <w:spacing w:after="40"/>
        <w:ind w:left="431" w:hanging="360"/>
      </w:pPr>
      <w:r>
        <w:rPr>
          <w:b/>
          <w:bCs/>
        </w:rPr>
        <w:t xml:space="preserve">Г) </w:t>
      </w:r>
      <w:r>
        <w:t xml:space="preserve">с решението на обещателя да изплати наградата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Публичното обещание е едностранно волеизявление, отправено до неопределен кръг лица; обвързаността възниква с публичното му оповестяване, а изпълнението на условията индивидуализира кредитора (чл. 368, ал. 1 ЗЗД).</w:t>
      </w:r>
    </w:p>
    <w:p>
      <w:pPr>
        <w:spacing w:after="100" w:before="0"/>
      </w:pPr>
      <w:r>
        <w:rPr>
          <w:b/>
          <w:bCs/>
        </w:rPr>
        <w:t xml:space="preserve">Защо Б е грешен:  </w:t>
      </w:r>
      <w:r>
        <w:t xml:space="preserve">Предварително приемане не се изисква — тъкмо това отличава обещанието от двустранната сделка.</w:t>
      </w:r>
    </w:p>
    <w:p>
      <w:pPr>
        <w:spacing w:after="100" w:before="0"/>
      </w:pPr>
      <w:r>
        <w:rPr>
          <w:b/>
          <w:bCs/>
        </w:rPr>
        <w:t xml:space="preserve">Защо В е грешен:  </w:t>
      </w:r>
      <w:r>
        <w:t xml:space="preserve">Договор между обещател и изпълнител не се сключва; изпълнителят не е предварително индивидуализиран.</w:t>
      </w:r>
    </w:p>
    <w:p>
      <w:pPr>
        <w:spacing w:after="100" w:before="0"/>
      </w:pPr>
      <w:r>
        <w:rPr>
          <w:b/>
          <w:bCs/>
        </w:rPr>
        <w:t xml:space="preserve">Защо Г е грешен:  </w:t>
      </w:r>
      <w:r>
        <w:t xml:space="preserve">Вътрешното решение на обещателя не поражда задължение, защото липсва публичност и доказуемо съдържание.</w:t>
      </w:r>
    </w:p>
    <w:p>
      <w:pPr>
        <w:spacing w:after="140" w:before="0"/>
      </w:pPr>
      <w:r>
        <w:rPr>
          <w:b/>
          <w:bCs/>
        </w:rPr>
        <w:t xml:space="preserve">Методическа бележка:  </w:t>
      </w:r>
      <w:r>
        <w:t xml:space="preserve">Проверява едностранния характер на института и начина, по който се определя кредиторът.</w:t>
      </w:r>
    </w:p>
    <w:p>
      <w:pPr>
        <w:pStyle w:val="Heading3"/>
        <w:spacing w:after="60" w:before="240"/>
      </w:pPr>
      <w:r>
        <w:rPr>
          <w:b/>
          <w:bCs/>
          <w:sz w:val="24"/>
          <w:szCs w:val="24"/>
        </w:rPr>
        <w:t xml:space="preserve">Въпрос 8</w:t>
      </w:r>
      <w:r>
        <w:rPr>
          <w:i/>
          <w:iCs/>
          <w:color w:val="767676"/>
          <w:sz w:val="19"/>
          <w:szCs w:val="19"/>
        </w:rPr>
        <w:t xml:space="preserve">   (№ 688 от 780)</w:t>
      </w:r>
    </w:p>
    <w:p>
      <w:pPr>
        <w:spacing w:after="100"/>
      </w:pPr>
      <w:r>
        <w:rPr>
          <w:b/>
          <w:bCs/>
          <w:sz w:val="19"/>
          <w:szCs w:val="19"/>
        </w:rPr>
        <w:t xml:space="preserve">Подтема: </w:t>
      </w:r>
      <w:r>
        <w:rPr>
          <w:sz w:val="19"/>
          <w:szCs w:val="19"/>
        </w:rPr>
        <w:t xml:space="preserve">Обвързаност от обявените условия</w:t>
      </w:r>
      <w:r>
        <w:rPr>
          <w:b/>
          <w:bCs/>
          <w:sz w:val="19"/>
          <w:szCs w:val="19"/>
        </w:rPr>
        <w:t xml:space="preserve">     Ниво: </w:t>
      </w:r>
      <w:r>
        <w:rPr>
          <w:sz w:val="19"/>
          <w:szCs w:val="19"/>
        </w:rPr>
        <w:t xml:space="preserve">Средно</w:t>
      </w:r>
    </w:p>
    <w:p>
      <w:pPr>
        <w:spacing w:after="80" w:before="0"/>
      </w:pPr>
      <w:r>
        <w:t xml:space="preserve">След като работата е изпълнена по обявените условия, обещателят въвежда допълнителен критерий за получаване на наградата. Как се преценява това?</w:t>
      </w:r>
    </w:p>
    <w:p>
      <w:pPr>
        <w:spacing w:after="40"/>
        <w:ind w:left="431" w:hanging="360"/>
      </w:pPr>
      <w:r>
        <w:rPr>
          <w:b/>
          <w:bCs/>
        </w:rPr>
        <w:t xml:space="preserve">А) </w:t>
      </w:r>
      <w:r>
        <w:t xml:space="preserve">допустимо е, защото обещанието е едностранна сделка</w:t>
      </w:r>
    </w:p>
    <w:p>
      <w:pPr>
        <w:spacing w:after="40"/>
        <w:ind w:left="431" w:hanging="360"/>
      </w:pPr>
      <w:r>
        <w:rPr>
          <w:b/>
          <w:bCs/>
        </w:rPr>
        <w:t xml:space="preserve">Б) </w:t>
      </w:r>
      <w:r>
        <w:t xml:space="preserve">допустимо е, ако наградата още не е изплатена</w:t>
      </w:r>
    </w:p>
    <w:p>
      <w:pPr>
        <w:spacing w:after="40"/>
        <w:ind w:left="431" w:hanging="360"/>
      </w:pPr>
      <w:r>
        <w:rPr>
          <w:b/>
          <w:bCs/>
        </w:rPr>
        <w:t xml:space="preserve">В) </w:t>
      </w:r>
      <w:r>
        <w:t xml:space="preserve">не го освобождава — обвързан е от обявеното</w:t>
      </w:r>
    </w:p>
    <w:p>
      <w:pPr>
        <w:spacing w:after="40"/>
        <w:ind w:left="431" w:hanging="360"/>
      </w:pPr>
      <w:r>
        <w:rPr>
          <w:b/>
          <w:bCs/>
        </w:rPr>
        <w:t xml:space="preserve">Г) </w:t>
      </w:r>
      <w:r>
        <w:t xml:space="preserve">допустимо е при уведомяване на изпълнителя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Обещателят е обвързан от обявените условия и след изпълнението не може едностранно да въвежда нови критерии. Правото на награда възниква при обективно изпълнение и представяне на резултата по обявения ред (чл. 368, ал. 1 и чл. 63, ал. 1 ЗЗД).</w:t>
      </w:r>
    </w:p>
    <w:p>
      <w:pPr>
        <w:spacing w:after="100" w:before="0"/>
      </w:pPr>
      <w:r>
        <w:rPr>
          <w:b/>
          <w:bCs/>
        </w:rPr>
        <w:t xml:space="preserve">Защо А е грешен:  </w:t>
      </w:r>
      <w:r>
        <w:t xml:space="preserve">Едностранният характер обяснява как възниква задължението, а не дава свобода то да бъде преуредено след изпълнението.</w:t>
      </w:r>
    </w:p>
    <w:p>
      <w:pPr>
        <w:spacing w:after="100" w:before="0"/>
      </w:pPr>
      <w:r>
        <w:rPr>
          <w:b/>
          <w:bCs/>
        </w:rPr>
        <w:t xml:space="preserve">Защо Б е грешен:  </w:t>
      </w:r>
      <w:r>
        <w:t xml:space="preserve">Моментът на плащането не влияе; вземането е възникнало с изпълнението на обявените условия.</w:t>
      </w:r>
    </w:p>
    <w:p>
      <w:pPr>
        <w:spacing w:after="100" w:before="0"/>
      </w:pPr>
      <w:r>
        <w:rPr>
          <w:b/>
          <w:bCs/>
        </w:rPr>
        <w:t xml:space="preserve">Защо Г е грешен:  </w:t>
      </w:r>
      <w:r>
        <w:t xml:space="preserve">Уведомяването не замества съгласието; изявлението не може да обезсили породеното доверие.</w:t>
      </w:r>
    </w:p>
    <w:p>
      <w:pPr>
        <w:spacing w:after="140" w:before="0"/>
      </w:pPr>
      <w:r>
        <w:rPr>
          <w:b/>
          <w:bCs/>
        </w:rPr>
        <w:t xml:space="preserve">Методическа бележка:  </w:t>
      </w:r>
      <w:r>
        <w:t xml:space="preserve">Проверява обвързващото действие на обявлението и пределите на добросъвестността при промяна на условията.</w:t>
      </w:r>
    </w:p>
    <w:p>
      <w:pPr>
        <w:pStyle w:val="Heading3"/>
        <w:spacing w:after="60" w:before="240"/>
      </w:pPr>
      <w:r>
        <w:rPr>
          <w:b/>
          <w:bCs/>
          <w:sz w:val="24"/>
          <w:szCs w:val="24"/>
        </w:rPr>
        <w:t xml:space="preserve">Въпрос 9</w:t>
      </w:r>
      <w:r>
        <w:rPr>
          <w:i/>
          <w:iCs/>
          <w:color w:val="767676"/>
          <w:sz w:val="19"/>
          <w:szCs w:val="19"/>
        </w:rPr>
        <w:t xml:space="preserve">   (№ 689 от 780)</w:t>
      </w:r>
    </w:p>
    <w:p>
      <w:pPr>
        <w:spacing w:after="100"/>
      </w:pPr>
      <w:r>
        <w:rPr>
          <w:b/>
          <w:bCs/>
          <w:sz w:val="19"/>
          <w:szCs w:val="19"/>
        </w:rPr>
        <w:t xml:space="preserve">Подтема: </w:t>
      </w:r>
      <w:r>
        <w:rPr>
          <w:sz w:val="19"/>
          <w:szCs w:val="19"/>
        </w:rPr>
        <w:t xml:space="preserve">Няколко изпълнители</w:t>
      </w:r>
      <w:r>
        <w:rPr>
          <w:b/>
          <w:bCs/>
          <w:sz w:val="19"/>
          <w:szCs w:val="19"/>
        </w:rPr>
        <w:t xml:space="preserve">     Ниво: </w:t>
      </w:r>
      <w:r>
        <w:rPr>
          <w:sz w:val="19"/>
          <w:szCs w:val="19"/>
        </w:rPr>
        <w:t xml:space="preserve">Средно</w:t>
      </w:r>
    </w:p>
    <w:p>
      <w:pPr>
        <w:spacing w:after="80" w:before="0"/>
      </w:pPr>
      <w:r>
        <w:t xml:space="preserve">Двама души, работили независимо един от друг, изпълняват обявената работа. На кого се дължи наградата?</w:t>
      </w:r>
    </w:p>
    <w:p>
      <w:pPr>
        <w:spacing w:after="40"/>
        <w:ind w:left="431" w:hanging="360"/>
      </w:pPr>
      <w:r>
        <w:rPr>
          <w:b/>
          <w:bCs/>
        </w:rPr>
        <w:t xml:space="preserve">А) </w:t>
      </w:r>
      <w:r>
        <w:t xml:space="preserve">на този, който пръв е започнал изпълнението</w:t>
      </w:r>
    </w:p>
    <w:p>
      <w:pPr>
        <w:spacing w:after="40"/>
        <w:ind w:left="431" w:hanging="360"/>
      </w:pPr>
      <w:r>
        <w:rPr>
          <w:b/>
          <w:bCs/>
        </w:rPr>
        <w:t xml:space="preserve">Б) </w:t>
      </w:r>
      <w:r>
        <w:t xml:space="preserve">на този, който пръв е представил резултата</w:t>
      </w:r>
    </w:p>
    <w:p>
      <w:pPr>
        <w:spacing w:after="40"/>
        <w:ind w:left="431" w:hanging="360"/>
      </w:pPr>
      <w:r>
        <w:rPr>
          <w:b/>
          <w:bCs/>
        </w:rPr>
        <w:t xml:space="preserve">В) </w:t>
      </w:r>
      <w:r>
        <w:t xml:space="preserve">на този, чиято работа обещателят сметне за по-добра</w:t>
      </w:r>
    </w:p>
    <w:p>
      <w:pPr>
        <w:spacing w:after="40"/>
        <w:ind w:left="431" w:hanging="360"/>
      </w:pPr>
      <w:r>
        <w:rPr>
          <w:b/>
          <w:bCs/>
        </w:rPr>
        <w:t xml:space="preserve">Г) </w:t>
      </w:r>
      <w:r>
        <w:t xml:space="preserve">на двамата по равно според датата на завършване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 независимо изпълнение наградата принадлежи на лицето, което пръв представи резултата; при едновременно представяне тя се разделя по равно (чл. 368, ал. 4 ЗЗД).</w:t>
      </w:r>
    </w:p>
    <w:p>
      <w:pPr>
        <w:spacing w:after="100" w:before="0"/>
      </w:pPr>
      <w:r>
        <w:rPr>
          <w:b/>
          <w:bCs/>
        </w:rPr>
        <w:t xml:space="preserve">Защо А е грешен:  </w:t>
      </w:r>
      <w:r>
        <w:t xml:space="preserve">Началото на работата не е решаващо; законът се позовава на представянето на резултата.</w:t>
      </w:r>
    </w:p>
    <w:p>
      <w:pPr>
        <w:spacing w:after="100" w:before="0"/>
      </w:pPr>
      <w:r>
        <w:rPr>
          <w:b/>
          <w:bCs/>
        </w:rPr>
        <w:t xml:space="preserve">Защо В е грешен:  </w:t>
      </w:r>
      <w:r>
        <w:t xml:space="preserve">Сравнителна оценка се прави при конкурса за най-добро изпълнение, а не при обикновеното обещание за награда.</w:t>
      </w:r>
    </w:p>
    <w:p>
      <w:pPr>
        <w:spacing w:after="100" w:before="0"/>
      </w:pPr>
      <w:r>
        <w:rPr>
          <w:b/>
          <w:bCs/>
        </w:rPr>
        <w:t xml:space="preserve">Защо Г е грешен:  </w:t>
      </w:r>
      <w:r>
        <w:t xml:space="preserve">Моментът на завършване насаме няма значение; равното деление е последица от едновременно представяне.</w:t>
      </w:r>
    </w:p>
    <w:p>
      <w:pPr>
        <w:spacing w:after="140" w:before="0"/>
      </w:pPr>
      <w:r>
        <w:rPr>
          <w:b/>
          <w:bCs/>
        </w:rPr>
        <w:t xml:space="preserve">Методическа бележка:  </w:t>
      </w:r>
      <w:r>
        <w:t xml:space="preserve">Проверява прилагането на критерия за първенство при независими изпълнители.</w:t>
      </w:r>
    </w:p>
    <w:p>
      <w:pPr>
        <w:pStyle w:val="Heading3"/>
        <w:spacing w:after="60" w:before="240"/>
      </w:pPr>
      <w:r>
        <w:rPr>
          <w:b/>
          <w:bCs/>
          <w:sz w:val="24"/>
          <w:szCs w:val="24"/>
        </w:rPr>
        <w:t xml:space="preserve">Въпрос 10</w:t>
      </w:r>
      <w:r>
        <w:rPr>
          <w:i/>
          <w:iCs/>
          <w:color w:val="767676"/>
          <w:sz w:val="19"/>
          <w:szCs w:val="19"/>
        </w:rPr>
        <w:t xml:space="preserve">   (№ 690 от 780)</w:t>
      </w:r>
    </w:p>
    <w:p>
      <w:pPr>
        <w:spacing w:after="100"/>
      </w:pPr>
      <w:r>
        <w:rPr>
          <w:b/>
          <w:bCs/>
          <w:sz w:val="19"/>
          <w:szCs w:val="19"/>
        </w:rPr>
        <w:t xml:space="preserve">Подтема: </w:t>
      </w:r>
      <w:r>
        <w:rPr>
          <w:sz w:val="19"/>
          <w:szCs w:val="19"/>
        </w:rPr>
        <w:t xml:space="preserve">Отграничение от офертата</w:t>
      </w:r>
      <w:r>
        <w:rPr>
          <w:b/>
          <w:bCs/>
          <w:sz w:val="19"/>
          <w:szCs w:val="19"/>
        </w:rPr>
        <w:t xml:space="preserve">     Ниво: </w:t>
      </w:r>
      <w:r>
        <w:rPr>
          <w:sz w:val="19"/>
          <w:szCs w:val="19"/>
        </w:rPr>
        <w:t xml:space="preserve">Високо</w:t>
      </w:r>
    </w:p>
    <w:p>
      <w:pPr>
        <w:spacing w:after="80" w:before="0"/>
      </w:pPr>
      <w:r>
        <w:t xml:space="preserve">Публикувано обявление приканва заинтересованите да отправят предложения за доставка при посочени параметри. Как се квалифицира то?</w:t>
      </w:r>
    </w:p>
    <w:p>
      <w:pPr>
        <w:spacing w:after="40"/>
        <w:ind w:left="431" w:hanging="360"/>
      </w:pPr>
      <w:r>
        <w:rPr>
          <w:b/>
          <w:bCs/>
        </w:rPr>
        <w:t xml:space="preserve">А) </w:t>
      </w:r>
      <w:r>
        <w:t xml:space="preserve">конкурс, при който се награждава най-добрата работа</w:t>
      </w:r>
    </w:p>
    <w:p>
      <w:pPr>
        <w:spacing w:after="40"/>
        <w:ind w:left="431" w:hanging="360"/>
      </w:pPr>
      <w:r>
        <w:rPr>
          <w:b/>
          <w:bCs/>
        </w:rPr>
        <w:t xml:space="preserve">Б) </w:t>
      </w:r>
      <w:r>
        <w:t xml:space="preserve">публично обещание с определяем размер на наградата</w:t>
      </w:r>
    </w:p>
    <w:p>
      <w:pPr>
        <w:spacing w:after="40"/>
        <w:ind w:left="431" w:hanging="360"/>
      </w:pPr>
      <w:r>
        <w:rPr>
          <w:b/>
          <w:bCs/>
        </w:rPr>
        <w:t xml:space="preserve">В) </w:t>
      </w:r>
      <w:r>
        <w:t xml:space="preserve">обещание, обвързващо обявителя спрямо всеки участник</w:t>
      </w:r>
    </w:p>
    <w:p>
      <w:pPr>
        <w:spacing w:after="40"/>
        <w:ind w:left="431" w:hanging="360"/>
      </w:pPr>
      <w:r>
        <w:rPr>
          <w:b/>
          <w:bCs/>
        </w:rPr>
        <w:t xml:space="preserve">Г) </w:t>
      </w:r>
      <w:r>
        <w:t xml:space="preserve">покана за преговори, а не обещание по чл. 368 ЗЗД</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обявата приканва заинтересованите да отправят предложения, липсва обещание по чл. 368 ЗЗД. Задължението би възникнало след приемане на оферта, тоест от двустранната сделка (чл. 13–14 ЗЗД).</w:t>
      </w:r>
    </w:p>
    <w:p>
      <w:pPr>
        <w:spacing w:after="100" w:before="0"/>
      </w:pPr>
      <w:r>
        <w:rPr>
          <w:b/>
          <w:bCs/>
        </w:rPr>
        <w:t xml:space="preserve">Защо А е грешен:  </w:t>
      </w:r>
      <w:r>
        <w:t xml:space="preserve">При конкурса обявлението съдържа задача, срок, награда и начин на оценяване и наградата се дължи за най-добрата работа (чл. 369, ал. 1 и 2 ЗЗД); тук такова съдържание липсва.</w:t>
      </w:r>
    </w:p>
    <w:p>
      <w:pPr>
        <w:spacing w:after="100" w:before="0"/>
      </w:pPr>
      <w:r>
        <w:rPr>
          <w:b/>
          <w:bCs/>
        </w:rPr>
        <w:t xml:space="preserve">Защо Б е грешен:  </w:t>
      </w:r>
      <w:r>
        <w:t xml:space="preserve">Определяемата награда е изискване към съдържанието на обещанието, но обявлението изобщо не обещава плащане за резултат.</w:t>
      </w:r>
    </w:p>
    <w:p>
      <w:pPr>
        <w:spacing w:after="100" w:before="0"/>
      </w:pPr>
      <w:r>
        <w:rPr>
          <w:b/>
          <w:bCs/>
        </w:rPr>
        <w:t xml:space="preserve">Защо В е грешен:  </w:t>
      </w:r>
      <w:r>
        <w:t xml:space="preserve">Обвързаност спрямо участниците възниква от публичното обещание, а поканата за предложения не поражда такова задължение.</w:t>
      </w:r>
    </w:p>
    <w:p>
      <w:pPr>
        <w:spacing w:after="140" w:before="0"/>
      </w:pPr>
      <w:r>
        <w:rPr>
          <w:b/>
          <w:bCs/>
        </w:rPr>
        <w:t xml:space="preserve">Методическа бележка:  </w:t>
      </w:r>
      <w:r>
        <w:t xml:space="preserve">Проверява разграничението между публично обещание, конкурс и покана за отправяне на предложения.</w:t>
      </w:r>
    </w:p>
    <w:p>
      <w:pPr>
        <w:pStyle w:val="Heading2"/>
        <w:spacing w:after="120" w:before="320"/>
      </w:pPr>
      <w:r>
        <w:rPr>
          <w:b/>
          <w:bCs/>
          <w:color w:val="2F5496"/>
          <w:sz w:val="26"/>
          <w:szCs w:val="26"/>
        </w:rPr>
        <w:t xml:space="preserve">Тема 69 — казуси</w:t>
      </w:r>
    </w:p>
    <w:p>
      <w:pPr>
        <w:pStyle w:val="Heading3"/>
        <w:spacing w:after="80" w:before="240"/>
      </w:pPr>
      <w:r>
        <w:rPr>
          <w:b/>
          <w:bCs/>
          <w:sz w:val="24"/>
          <w:szCs w:val="24"/>
        </w:rPr>
        <w:t xml:space="preserve">Казус 1</w:t>
      </w:r>
      <w:r>
        <w:rPr>
          <w:i/>
          <w:iCs/>
          <w:color w:val="767676"/>
          <w:sz w:val="19"/>
          <w:szCs w:val="19"/>
        </w:rPr>
        <w:t xml:space="preserve">   (№ 137 от 156)</w:t>
      </w:r>
    </w:p>
    <w:p>
      <w:pPr>
        <w:spacing w:after="100" w:before="0"/>
      </w:pPr>
      <w:r>
        <w:rPr>
          <w:b/>
          <w:bCs/>
        </w:rPr>
        <w:t xml:space="preserve">Заглавие:  </w:t>
      </w:r>
      <w:r>
        <w:t xml:space="preserve">Спорът за ремонта, приключен с взаимни отстъпки</w:t>
      </w:r>
    </w:p>
    <w:p>
      <w:pPr>
        <w:spacing w:after="100" w:before="0"/>
      </w:pPr>
      <w:r>
        <w:rPr>
          <w:b/>
          <w:bCs/>
        </w:rPr>
        <w:t xml:space="preserve">Тема:  </w:t>
      </w:r>
      <w:r>
        <w:t xml:space="preserve">Спогодба — същност, взаимни отстъпки и обвързваща сила на постигнатото.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спогодба</w:t>
      </w:r>
    </w:p>
    <w:p>
      <w:pPr>
        <w:spacing w:after="40"/>
        <w:ind w:left="504" w:hanging="288"/>
      </w:pPr>
      <w:r>
        <w:t xml:space="preserve">•  прекратяване на спор по договорен път</w:t>
      </w:r>
    </w:p>
    <w:p>
      <w:pPr>
        <w:spacing w:after="40"/>
        <w:ind w:left="504" w:hanging="288"/>
      </w:pPr>
      <w:r>
        <w:t xml:space="preserve">•  взаимни отстъпки</w:t>
      </w:r>
    </w:p>
    <w:p>
      <w:pPr>
        <w:spacing w:after="40"/>
        <w:ind w:left="504" w:hanging="288"/>
      </w:pPr>
      <w:r>
        <w:t xml:space="preserve">•  отказ от възражение</w:t>
      </w:r>
    </w:p>
    <w:p>
      <w:pPr>
        <w:spacing w:after="40"/>
        <w:ind w:left="504" w:hanging="288"/>
      </w:pPr>
      <w:r>
        <w:t xml:space="preserve">•  ново договорно уреждане на отношенията</w:t>
      </w:r>
    </w:p>
    <w:p>
      <w:pPr>
        <w:spacing w:after="40"/>
        <w:ind w:left="504" w:hanging="288"/>
      </w:pPr>
      <w:r>
        <w:t xml:space="preserve">•  самостоятелни задължения по спогодбата</w:t>
      </w:r>
    </w:p>
    <w:p>
      <w:pPr>
        <w:spacing w:after="40"/>
        <w:ind w:left="504" w:hanging="288"/>
      </w:pPr>
      <w:r>
        <w:t xml:space="preserve">•  точно изпълнение</w:t>
      </w:r>
    </w:p>
    <w:p>
      <w:pPr>
        <w:spacing w:after="40"/>
        <w:ind w:left="504" w:hanging="288"/>
      </w:pPr>
      <w:r>
        <w:t xml:space="preserve">•  защита при неизпълнение на спогодбата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спогодбата по целта ѝ да прекрати съществуващ спор;</w:t>
      </w:r>
    </w:p>
    <w:p>
      <w:pPr>
        <w:spacing w:after="40"/>
        <w:ind w:left="504" w:hanging="288"/>
      </w:pPr>
      <w:r>
        <w:t xml:space="preserve">•  да установи в какво се изразяват насрещните отстъпки на страните;</w:t>
      </w:r>
    </w:p>
    <w:p>
      <w:pPr>
        <w:spacing w:after="40"/>
        <w:ind w:left="504" w:hanging="288"/>
      </w:pPr>
      <w:r>
        <w:t xml:space="preserve">•  да обясни защо спогодбата поражда собствени задължения, а не само повтаря стария договор;</w:t>
      </w:r>
    </w:p>
    <w:p>
      <w:pPr>
        <w:spacing w:after="40"/>
        <w:ind w:left="504" w:hanging="288"/>
      </w:pPr>
      <w:r>
        <w:t xml:space="preserve">•  да посочи какво може да иска изправната страна при неизпълнение на спогодбата;</w:t>
      </w:r>
    </w:p>
    <w:p>
      <w:pPr>
        <w:spacing w:after="60" w:before="120"/>
      </w:pPr>
      <w:r>
        <w:rPr>
          <w:b/>
          <w:bCs/>
        </w:rPr>
        <w:t xml:space="preserve">Факти</w:t>
      </w:r>
    </w:p>
    <w:p>
      <w:pPr>
        <w:spacing w:after="80" w:before="0"/>
        <w:jc w:val="both"/>
      </w:pPr>
      <w:r>
        <w:t xml:space="preserve">Строител и възложител спорят дали по договор за ремонт са дължими още 18 000 евро. Възложителят твърди, че част от работите са некачествени и че не дължи остатъка, а строителят поддържа, че всичко е изпълнено. След няколко срещи подписват документ, според който възложителят ще плати 9 000 евро веднага, а строителят ще извърши допълнителни корекции в рамките на 20 дни, след което никоя от страните няма да има повече претенции по договора. След подписването строителят получава сумата, но отказва да прави каквито и да било корекции с довода, че документът само „потвърждавал" дължимостта на част от вземането и не създавал нови задължения.</w:t>
      </w:r>
    </w:p>
    <w:p>
      <w:pPr>
        <w:spacing w:after="60" w:before="120"/>
      </w:pPr>
      <w:r>
        <w:rPr>
          <w:b/>
          <w:bCs/>
        </w:rPr>
        <w:t xml:space="preserve">Въпроси</w:t>
      </w:r>
    </w:p>
    <w:p>
      <w:pPr>
        <w:spacing w:after="40"/>
        <w:ind w:left="504" w:hanging="288"/>
      </w:pPr>
      <w:r>
        <w:t xml:space="preserve">1.  Какъв е характерът на подписания документ?</w:t>
      </w:r>
    </w:p>
    <w:p>
      <w:pPr>
        <w:spacing w:after="40"/>
        <w:ind w:left="504" w:hanging="288"/>
      </w:pPr>
      <w:r>
        <w:t xml:space="preserve">2.  Налице ли са взаимни отстъпки?</w:t>
      </w:r>
    </w:p>
    <w:p>
      <w:pPr>
        <w:spacing w:after="40"/>
        <w:ind w:left="504" w:hanging="288"/>
      </w:pPr>
      <w:r>
        <w:t xml:space="preserve">3.  Може ли строителят да отрече задължението си за корекции?</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каква е целта на подписания документ спрямо спорния договор за ремонт.</w:t>
      </w:r>
    </w:p>
    <w:p>
      <w:pPr>
        <w:spacing w:after="40"/>
        <w:ind w:left="504" w:hanging="288"/>
      </w:pPr>
      <w:r>
        <w:t xml:space="preserve">•  Установете от какво се отказва всяка от двете страни.</w:t>
      </w:r>
    </w:p>
    <w:p>
      <w:pPr>
        <w:spacing w:after="40"/>
        <w:ind w:left="504" w:hanging="288"/>
      </w:pPr>
      <w:r>
        <w:t xml:space="preserve">•  Преценете дали задължението за корекции е ново или само повторение на предишното.</w:t>
      </w:r>
    </w:p>
    <w:p>
      <w:pPr>
        <w:spacing w:after="40"/>
        <w:ind w:left="504" w:hanging="288"/>
      </w:pPr>
      <w:r>
        <w:t xml:space="preserve">•  Помислете може ли страната да избира само изгодната за нея част от документа.</w:t>
      </w:r>
    </w:p>
    <w:p>
      <w:pPr>
        <w:spacing w:after="60" w:before="120"/>
      </w:pPr>
      <w:r>
        <w:rPr>
          <w:b/>
          <w:bCs/>
        </w:rPr>
        <w:t xml:space="preserve">Примерен отговор</w:t>
      </w:r>
    </w:p>
    <w:p>
      <w:pPr>
        <w:spacing w:after="80" w:before="0"/>
        <w:jc w:val="both"/>
      </w:pPr>
      <w:r>
        <w:t xml:space="preserve">1. Подписаният документ е спогодба. Той цели да прекрати съществуващ спор относно остатъка от възнаграждението и качеството на работата чрез договорно уреждане, различно от първоначално поддържаните позиции.</w:t>
      </w:r>
    </w:p>
    <w:p>
      <w:pPr>
        <w:spacing w:after="80" w:before="0"/>
        <w:jc w:val="both"/>
      </w:pPr>
      <w:r>
        <w:t xml:space="preserve">2. Да. Възложителят се отказва от възражението си, че не дължи нищо, като плаща 9 000 евро. Строителят отстъпва от тезата, че е изпълнил напълно и приема да извърши допълнителни корекции. Това са типични насрещни отстъпки.</w:t>
      </w:r>
    </w:p>
    <w:p>
      <w:pPr>
        <w:spacing w:after="80" w:before="0"/>
        <w:jc w:val="both"/>
      </w:pPr>
      <w:r>
        <w:t xml:space="preserve">3. Не. Задължението за корекции е част от самата спогодба. То не е просто повторение на стария спорен договор, а ново договорно уреждане на отношенията. Следователно строителят е длъжен да изпълни точно поетото в спогодбата.</w:t>
      </w:r>
    </w:p>
    <w:p>
      <w:pPr>
        <w:spacing w:after="80" w:before="0"/>
        <w:jc w:val="both"/>
      </w:pPr>
      <w:r>
        <w:t xml:space="preserve">4. Изводът е: Има валидна спогодба; спорът по основния договор е заменен от ново договорно положение; строителят не може едностранно да избира само благоприятната за него част от спогодбата; възложителят може да иска изпълнение на корекциите, а при неизпълнение — и съответната договорна защита по отношение именно на спогодбата.</w:t>
      </w:r>
    </w:p>
    <w:p>
      <w:pPr>
        <w:spacing w:after="60" w:before="120"/>
      </w:pPr>
      <w:r>
        <w:rPr>
          <w:b/>
          <w:bCs/>
        </w:rPr>
        <w:t xml:space="preserve">Кратък извод</w:t>
      </w:r>
    </w:p>
    <w:p>
      <w:pPr>
        <w:spacing w:after="80" w:before="0"/>
        <w:jc w:val="both"/>
      </w:pPr>
      <w:r>
        <w:t xml:space="preserve">Валидната спогодба замества стария спор и обвързва двете страни изцяло — никоя не може да задържи само изгодната за нея част.</w:t>
      </w:r>
    </w:p>
    <w:p>
      <w:pPr>
        <w:spacing w:after="60" w:before="120"/>
      </w:pPr>
      <w:r>
        <w:rPr>
          <w:b/>
          <w:bCs/>
        </w:rPr>
        <w:t xml:space="preserve">Често срещани грешки</w:t>
      </w:r>
    </w:p>
    <w:p>
      <w:pPr>
        <w:spacing w:after="40"/>
        <w:ind w:left="504" w:hanging="288"/>
      </w:pPr>
      <w:r>
        <w:t xml:space="preserve">•  Да се възприема спогодбата само като признание на част от дълга.</w:t>
      </w:r>
    </w:p>
    <w:p>
      <w:pPr>
        <w:spacing w:after="40"/>
        <w:ind w:left="504" w:hanging="288"/>
      </w:pPr>
      <w:r>
        <w:t xml:space="preserve">•  Да се търсят отстъпки единствено от едната страна.</w:t>
      </w:r>
    </w:p>
    <w:p>
      <w:pPr>
        <w:spacing w:after="40"/>
        <w:ind w:left="504" w:hanging="288"/>
      </w:pPr>
      <w:r>
        <w:t xml:space="preserve">•  Да се извеждат задълженията по спогодбата пряко от спорния първоначален договор.</w:t>
      </w:r>
    </w:p>
    <w:p>
      <w:pPr>
        <w:spacing w:after="40"/>
        <w:ind w:left="504" w:hanging="288"/>
      </w:pPr>
      <w:r>
        <w:t xml:space="preserve">•  Да се допуска изпълнение по избор — само на благоприятните клаузи.</w:t>
      </w:r>
    </w:p>
    <w:p>
      <w:pPr>
        <w:pStyle w:val="Heading3"/>
        <w:spacing w:after="80" w:before="240"/>
      </w:pPr>
      <w:r>
        <w:rPr>
          <w:b/>
          <w:bCs/>
          <w:sz w:val="24"/>
          <w:szCs w:val="24"/>
        </w:rPr>
        <w:t xml:space="preserve">Казус 2</w:t>
      </w:r>
      <w:r>
        <w:rPr>
          <w:i/>
          <w:iCs/>
          <w:color w:val="767676"/>
          <w:sz w:val="19"/>
          <w:szCs w:val="19"/>
        </w:rPr>
        <w:t xml:space="preserve">   (№ 138 от 156)</w:t>
      </w:r>
    </w:p>
    <w:p>
      <w:pPr>
        <w:spacing w:after="100" w:before="0"/>
      </w:pPr>
      <w:r>
        <w:rPr>
          <w:b/>
          <w:bCs/>
        </w:rPr>
        <w:t xml:space="preserve">Заглавие:  </w:t>
      </w:r>
      <w:r>
        <w:t xml:space="preserve">Кой откри ръкописа — намерилият или предалият го</w:t>
      </w:r>
    </w:p>
    <w:p>
      <w:pPr>
        <w:spacing w:after="100" w:before="0"/>
      </w:pPr>
      <w:r>
        <w:rPr>
          <w:b/>
          <w:bCs/>
        </w:rPr>
        <w:t xml:space="preserve">Тема:  </w:t>
      </w:r>
      <w:r>
        <w:t xml:space="preserve">Публично обещание за награда — съдържание на обявеното условие и кой придобива правото.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публично обещание за награда</w:t>
      </w:r>
    </w:p>
    <w:p>
      <w:pPr>
        <w:spacing w:after="40"/>
        <w:ind w:left="504" w:hanging="288"/>
      </w:pPr>
      <w:r>
        <w:t xml:space="preserve">•  обявление към неопределен кръг лица</w:t>
      </w:r>
    </w:p>
    <w:p>
      <w:pPr>
        <w:spacing w:after="40"/>
        <w:ind w:left="504" w:hanging="288"/>
      </w:pPr>
      <w:r>
        <w:t xml:space="preserve">•  условия на обещанието</w:t>
      </w:r>
    </w:p>
    <w:p>
      <w:pPr>
        <w:spacing w:after="40"/>
        <w:ind w:left="504" w:hanging="288"/>
      </w:pPr>
      <w:r>
        <w:t xml:space="preserve">•  обещан резултат</w:t>
      </w:r>
    </w:p>
    <w:p>
      <w:pPr>
        <w:spacing w:after="40"/>
        <w:ind w:left="504" w:hanging="288"/>
      </w:pPr>
      <w:r>
        <w:t xml:space="preserve">•  предаване на вещта</w:t>
      </w:r>
    </w:p>
    <w:p>
      <w:pPr>
        <w:spacing w:after="40"/>
        <w:ind w:left="504" w:hanging="288"/>
      </w:pPr>
      <w:r>
        <w:t xml:space="preserve">•  възникване на правото на награда</w:t>
      </w:r>
    </w:p>
    <w:p>
      <w:pPr>
        <w:spacing w:after="40"/>
        <w:ind w:left="504" w:hanging="288"/>
      </w:pPr>
      <w:r>
        <w:t xml:space="preserve">•  кредитор на наградата</w:t>
      </w:r>
    </w:p>
    <w:p>
      <w:pPr>
        <w:spacing w:after="40"/>
        <w:ind w:left="504" w:hanging="288"/>
      </w:pPr>
      <w:r>
        <w:t xml:space="preserve">•  конкуренция между няколко претендиращи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момента, в който възниква правото на награда;</w:t>
      </w:r>
    </w:p>
    <w:p>
      <w:pPr>
        <w:spacing w:after="40"/>
        <w:ind w:left="504" w:hanging="288"/>
      </w:pPr>
      <w:r>
        <w:t xml:space="preserve">•  да тълкува условието точно според съдържанието на обявлението;</w:t>
      </w:r>
    </w:p>
    <w:p>
      <w:pPr>
        <w:spacing w:after="40"/>
        <w:ind w:left="504" w:hanging="288"/>
      </w:pPr>
      <w:r>
        <w:t xml:space="preserve">•  да прецени дали частично осъществяване на условието поражда право;</w:t>
      </w:r>
    </w:p>
    <w:p>
      <w:pPr>
        <w:spacing w:after="40"/>
        <w:ind w:left="504" w:hanging="288"/>
      </w:pPr>
      <w:r>
        <w:t xml:space="preserve">•  да установи кой е кредитор на наградата при няколко претендиращи;</w:t>
      </w:r>
    </w:p>
    <w:p>
      <w:pPr>
        <w:spacing w:after="60" w:before="120"/>
      </w:pPr>
      <w:r>
        <w:rPr>
          <w:b/>
          <w:bCs/>
        </w:rPr>
        <w:t xml:space="preserve">Факти</w:t>
      </w:r>
    </w:p>
    <w:p>
      <w:pPr>
        <w:spacing w:after="80" w:before="0"/>
        <w:jc w:val="both"/>
      </w:pPr>
      <w:r>
        <w:t xml:space="preserve">Известен колекционер публикува в национален сайт и в социалните мрежи обява, че ще плати награда от 5 000 евро на този, който открие изгубен оригинален ръкопис и му го предаде. Седмица по-късно двама души независимо един от друг стигат до едно и също място, където се намира ръкописът. Първият го намира и заснема, но го оставя на място, за да повика полиция. Вторият го взема и още същия ден го предава на колекционера. Първият предявява иск за наградата, защото именно той „истински го е открил".</w:t>
      </w:r>
    </w:p>
    <w:p>
      <w:pPr>
        <w:spacing w:after="60" w:before="120"/>
      </w:pPr>
      <w:r>
        <w:rPr>
          <w:b/>
          <w:bCs/>
        </w:rPr>
        <w:t xml:space="preserve">Въпроси</w:t>
      </w:r>
    </w:p>
    <w:p>
      <w:pPr>
        <w:spacing w:after="40"/>
        <w:ind w:left="504" w:hanging="288"/>
      </w:pPr>
      <w:r>
        <w:t xml:space="preserve">1.  Кога възниква правото на награда?</w:t>
      </w:r>
    </w:p>
    <w:p>
      <w:pPr>
        <w:spacing w:after="40"/>
        <w:ind w:left="504" w:hanging="288"/>
      </w:pPr>
      <w:r>
        <w:t xml:space="preserve">2.  Достатъчно ли е само фактическото откриване?</w:t>
      </w:r>
    </w:p>
    <w:p>
      <w:pPr>
        <w:spacing w:after="40"/>
        <w:ind w:left="504" w:hanging="288"/>
      </w:pPr>
      <w:r>
        <w:t xml:space="preserve">3.  Кой има право на наградата в конкретния случай?</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Прочетете внимателно какво точно е обявил колекционерът.</w:t>
      </w:r>
    </w:p>
    <w:p>
      <w:pPr>
        <w:spacing w:after="40"/>
        <w:ind w:left="504" w:hanging="288"/>
      </w:pPr>
      <w:r>
        <w:t xml:space="preserve">•  Разграничете откриването от постигането на обещания резултат.</w:t>
      </w:r>
    </w:p>
    <w:p>
      <w:pPr>
        <w:spacing w:after="40"/>
        <w:ind w:left="504" w:hanging="288"/>
      </w:pPr>
      <w:r>
        <w:t xml:space="preserve">•  Преценете значението на това, че първият е оставил ръкописа на място.</w:t>
      </w:r>
    </w:p>
    <w:p>
      <w:pPr>
        <w:spacing w:after="40"/>
        <w:ind w:left="504" w:hanging="288"/>
      </w:pPr>
      <w:r>
        <w:t xml:space="preserve">•  Определете кой е довел до резултата, описан в обявлението.</w:t>
      </w:r>
    </w:p>
    <w:p>
      <w:pPr>
        <w:spacing w:after="60" w:before="120"/>
      </w:pPr>
      <w:r>
        <w:rPr>
          <w:b/>
          <w:bCs/>
        </w:rPr>
        <w:t xml:space="preserve">Примерен отговор</w:t>
      </w:r>
    </w:p>
    <w:p>
      <w:pPr>
        <w:spacing w:after="80" w:before="0"/>
        <w:jc w:val="both"/>
      </w:pPr>
      <w:r>
        <w:t xml:space="preserve">1. Правото на награда възниква при изпълнение на условията, поставени в публичното обещание. Тук обещанието не е само „който види ръкописа", а който го открие и го предаде.</w:t>
      </w:r>
    </w:p>
    <w:p>
      <w:pPr>
        <w:spacing w:after="80" w:before="0"/>
        <w:jc w:val="both"/>
      </w:pPr>
      <w:r>
        <w:t xml:space="preserve">2. Не. Самото първоначално виждане или локализиране не е достатъчно, ако обявлението изисква и предаване на вещта или завършване на определен резултат.</w:t>
      </w:r>
    </w:p>
    <w:p>
      <w:pPr>
        <w:spacing w:after="80" w:before="0"/>
        <w:jc w:val="both"/>
      </w:pPr>
      <w:r>
        <w:t xml:space="preserve">3. Право на наградата има вторият, защото именно той е довел до настъпване на обещания резултат — предаване на ръкописа на обещателя. Първият е стигнал близо до резултата, но не е изпълнил цялото условие.</w:t>
      </w:r>
    </w:p>
    <w:p>
      <w:pPr>
        <w:spacing w:after="80" w:before="0"/>
        <w:jc w:val="both"/>
      </w:pPr>
      <w:r>
        <w:t xml:space="preserve">4. Изводът е, че при публичното обещание решаващо е съдържанието на обявеното условие. Тук то е изпълнено от втория участник, поради което именно той е кредитор на наградата.</w:t>
      </w:r>
    </w:p>
    <w:p>
      <w:pPr>
        <w:spacing w:after="60" w:before="120"/>
      </w:pPr>
      <w:r>
        <w:rPr>
          <w:b/>
          <w:bCs/>
        </w:rPr>
        <w:t xml:space="preserve">Кратък извод</w:t>
      </w:r>
    </w:p>
    <w:p>
      <w:pPr>
        <w:spacing w:after="80" w:before="0"/>
        <w:jc w:val="both"/>
      </w:pPr>
      <w:r>
        <w:t xml:space="preserve">При публичното обещание за награда решаващо е съдържанието на обявеното условие: правото възниква за този, който е довел до обещания резултат — предаването на ръкописа, а не за този, който пръв го е открил.</w:t>
      </w:r>
    </w:p>
    <w:p>
      <w:pPr>
        <w:spacing w:after="60" w:before="120"/>
      </w:pPr>
      <w:r>
        <w:rPr>
          <w:b/>
          <w:bCs/>
        </w:rPr>
        <w:t xml:space="preserve">Често срещани грешки</w:t>
      </w:r>
    </w:p>
    <w:p>
      <w:pPr>
        <w:spacing w:after="40"/>
        <w:ind w:left="504" w:hanging="288"/>
      </w:pPr>
      <w:r>
        <w:t xml:space="preserve">•  Да се присъжда наградата на този, който пръв е узнал местонахождението на вещта.</w:t>
      </w:r>
    </w:p>
    <w:p>
      <w:pPr>
        <w:spacing w:after="40"/>
        <w:ind w:left="504" w:hanging="288"/>
      </w:pPr>
      <w:r>
        <w:t xml:space="preserve">•  Да се тълкува обявлението разширително, извън обявеното условие.</w:t>
      </w:r>
    </w:p>
    <w:p>
      <w:pPr>
        <w:spacing w:after="40"/>
        <w:ind w:left="504" w:hanging="288"/>
      </w:pPr>
      <w:r>
        <w:t xml:space="preserve">•  Да се приема, че добрите намерения заместват изпълнението на условието.</w:t>
      </w:r>
    </w:p>
    <w:p>
      <w:pPr>
        <w:spacing w:after="40"/>
        <w:ind w:left="504" w:hanging="288"/>
      </w:pPr>
      <w:r>
        <w:t xml:space="preserve">•  Да се дели наградата между участниците без основание в обявлението.</w:t>
      </w:r>
    </w:p>
    <w:p>
      <w:r>
        <w:br w:type="page"/>
      </w:r>
    </w:p>
    <w:p>
      <w:pPr>
        <w:pStyle w:val="Heading1"/>
        <w:spacing w:after="80"/>
      </w:pPr>
      <w:r>
        <w:rPr>
          <w:b/>
          <w:bCs/>
          <w:color w:val="2F5496"/>
          <w:sz w:val="30"/>
          <w:szCs w:val="30"/>
        </w:rPr>
        <w:t xml:space="preserve">Тема 70. Договор за поръчка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691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Действие „за сметка“ на доверителя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692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Поръчка и упълномощаване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693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Възнаграждение по поръчката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694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Отчет и предаване на полученото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695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Косвено представителство</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696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Отклонение от указанията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697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Заместване на довереника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698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Отграничаване от комисионния договор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699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Защита срещу кредитори на довереника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700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Действия след прекратяване на поръчката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(Високо): </w:t>
      </w:r>
      <w:r>
        <w:t xml:space="preserve">Софтуерът над лимита — превишената поръчка</w:t>
      </w:r>
    </w:p>
    <w:p>
      <w:pPr>
        <w:spacing w:after="40"/>
      </w:pPr>
      <w:r>
        <w:rPr>
          <w:b/>
          <w:bCs/>
        </w:rPr>
        <w:t xml:space="preserve">Казус 2 (Средно): </w:t>
      </w:r>
      <w:r>
        <w:t xml:space="preserve">Скритата разлика в цената на автомобила</w:t>
      </w:r>
    </w:p>
    <w:p>
      <w:pPr>
        <w:pStyle w:val="Heading2"/>
        <w:spacing w:after="120" w:before="280"/>
      </w:pPr>
      <w:r>
        <w:rPr>
          <w:b/>
          <w:bCs/>
          <w:color w:val="2F5496"/>
          <w:sz w:val="26"/>
          <w:szCs w:val="26"/>
        </w:rPr>
        <w:t xml:space="preserve">Тема 70 — тестови въпроси</w:t>
      </w:r>
    </w:p>
    <w:p>
      <w:pPr>
        <w:pStyle w:val="Heading3"/>
        <w:spacing w:after="60" w:before="240"/>
      </w:pPr>
      <w:r>
        <w:rPr>
          <w:b/>
          <w:bCs/>
          <w:sz w:val="24"/>
          <w:szCs w:val="24"/>
        </w:rPr>
        <w:t xml:space="preserve">Въпрос 1</w:t>
      </w:r>
      <w:r>
        <w:rPr>
          <w:i/>
          <w:iCs/>
          <w:color w:val="767676"/>
          <w:sz w:val="19"/>
          <w:szCs w:val="19"/>
        </w:rPr>
        <w:t xml:space="preserve">   (№ 691 от 780)</w:t>
      </w:r>
    </w:p>
    <w:p>
      <w:pPr>
        <w:spacing w:after="100"/>
      </w:pPr>
      <w:r>
        <w:rPr>
          <w:b/>
          <w:bCs/>
          <w:sz w:val="19"/>
          <w:szCs w:val="19"/>
        </w:rPr>
        <w:t xml:space="preserve">Подтема: </w:t>
      </w:r>
      <w:r>
        <w:rPr>
          <w:sz w:val="19"/>
          <w:szCs w:val="19"/>
        </w:rPr>
        <w:t xml:space="preserve">Действие „за сметка“ на доверителя</w:t>
      </w:r>
      <w:r>
        <w:rPr>
          <w:b/>
          <w:bCs/>
          <w:sz w:val="19"/>
          <w:szCs w:val="19"/>
        </w:rPr>
        <w:t xml:space="preserve">     Ниво: </w:t>
      </w:r>
      <w:r>
        <w:rPr>
          <w:sz w:val="19"/>
          <w:szCs w:val="19"/>
        </w:rPr>
        <w:t xml:space="preserve">Базово</w:t>
      </w:r>
    </w:p>
    <w:p>
      <w:pPr>
        <w:spacing w:after="80" w:before="0"/>
      </w:pPr>
      <w:r>
        <w:t xml:space="preserve">Какво означава изискването довереникът да действа „за сметка“ на доверителя?</w:t>
      </w:r>
    </w:p>
    <w:p>
      <w:pPr>
        <w:spacing w:after="40"/>
        <w:ind w:left="431" w:hanging="360"/>
      </w:pPr>
      <w:r>
        <w:rPr>
          <w:b/>
          <w:bCs/>
        </w:rPr>
        <w:t xml:space="preserve">А) </w:t>
      </w:r>
      <w:r>
        <w:t xml:space="preserve">довереникът сключва сделките от името на доверителя</w:t>
      </w:r>
    </w:p>
    <w:p>
      <w:pPr>
        <w:spacing w:after="40"/>
        <w:ind w:left="431" w:hanging="360"/>
      </w:pPr>
      <w:r>
        <w:rPr>
          <w:b/>
          <w:bCs/>
        </w:rPr>
        <w:t xml:space="preserve">Б) </w:t>
      </w:r>
      <w:r>
        <w:t xml:space="preserve">доверителят отговаря пряко пред третото лице по сделката</w:t>
      </w:r>
    </w:p>
    <w:p>
      <w:pPr>
        <w:spacing w:after="40"/>
        <w:ind w:left="431" w:hanging="360"/>
      </w:pPr>
      <w:r>
        <w:rPr>
          <w:b/>
          <w:bCs/>
        </w:rPr>
        <w:t xml:space="preserve">В) </w:t>
      </w:r>
      <w:r>
        <w:t xml:space="preserve">ползите и тежестите от действията остават за доверителя</w:t>
      </w:r>
    </w:p>
    <w:p>
      <w:pPr>
        <w:spacing w:after="40"/>
        <w:ind w:left="431" w:hanging="360"/>
      </w:pPr>
      <w:r>
        <w:rPr>
          <w:b/>
          <w:bCs/>
        </w:rPr>
        <w:t xml:space="preserve">Г) </w:t>
      </w:r>
      <w:r>
        <w:t xml:space="preserve">за извършената работа се дължи пазарно възнаграждение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Действието „за сметка“ означава, че във вътрешните отношения икономическите ползи и тежести трябва да останат за доверителя (чл. 280 ЗЗД). Това е икономическа, а не представителна характеристика.</w:t>
      </w:r>
    </w:p>
    <w:p>
      <w:pPr>
        <w:spacing w:after="100" w:before="0"/>
      </w:pPr>
      <w:r>
        <w:rPr>
          <w:b/>
          <w:bCs/>
        </w:rPr>
        <w:t xml:space="preserve">Защо А е грешен:  </w:t>
      </w:r>
      <w:r>
        <w:t xml:space="preserve">Тъкмо тук е разликата: „за сметка“ не означава непременно „от името“. Довереникът може да действа и от свое име като косвен представител (чл. 292 ЗЗД).</w:t>
      </w:r>
    </w:p>
    <w:p>
      <w:pPr>
        <w:spacing w:after="100" w:before="0"/>
      </w:pPr>
      <w:r>
        <w:rPr>
          <w:b/>
          <w:bCs/>
        </w:rPr>
        <w:t xml:space="preserve">Защо Б е грешен:  </w:t>
      </w:r>
      <w:r>
        <w:t xml:space="preserve">Прякото обвързване на доверителя пред третото лице зависи от наличието на представителна власт, а не от чуждата сметка.</w:t>
      </w:r>
    </w:p>
    <w:p>
      <w:pPr>
        <w:spacing w:after="100" w:before="0"/>
      </w:pPr>
      <w:r>
        <w:rPr>
          <w:b/>
          <w:bCs/>
        </w:rPr>
        <w:t xml:space="preserve">Защо Г е грешен:  </w:t>
      </w:r>
      <w:r>
        <w:t xml:space="preserve">Възнаграждението се дължи при уговорка (чл. 286 ЗЗД); чуждата сметка не го поражда.</w:t>
      </w:r>
    </w:p>
    <w:p>
      <w:pPr>
        <w:spacing w:after="140" w:before="0"/>
      </w:pPr>
      <w:r>
        <w:rPr>
          <w:b/>
          <w:bCs/>
        </w:rPr>
        <w:t xml:space="preserve">Методическа бележка:  </w:t>
      </w:r>
      <w:r>
        <w:t xml:space="preserve">Проверява дали студентът различава икономическата насоченост на действието от представителната му форма.</w:t>
      </w:r>
    </w:p>
    <w:p>
      <w:pPr>
        <w:pStyle w:val="Heading3"/>
        <w:spacing w:after="60" w:before="240"/>
      </w:pPr>
      <w:r>
        <w:rPr>
          <w:b/>
          <w:bCs/>
          <w:sz w:val="24"/>
          <w:szCs w:val="24"/>
        </w:rPr>
        <w:t xml:space="preserve">Въпрос 2</w:t>
      </w:r>
      <w:r>
        <w:rPr>
          <w:i/>
          <w:iCs/>
          <w:color w:val="767676"/>
          <w:sz w:val="19"/>
          <w:szCs w:val="19"/>
        </w:rPr>
        <w:t xml:space="preserve">   (№ 692 от 780)</w:t>
      </w:r>
    </w:p>
    <w:p>
      <w:pPr>
        <w:spacing w:after="100"/>
      </w:pPr>
      <w:r>
        <w:rPr>
          <w:b/>
          <w:bCs/>
          <w:sz w:val="19"/>
          <w:szCs w:val="19"/>
        </w:rPr>
        <w:t xml:space="preserve">Подтема: </w:t>
      </w:r>
      <w:r>
        <w:rPr>
          <w:sz w:val="19"/>
          <w:szCs w:val="19"/>
        </w:rPr>
        <w:t xml:space="preserve">Поръчка и упълномощаване</w:t>
      </w:r>
      <w:r>
        <w:rPr>
          <w:b/>
          <w:bCs/>
          <w:sz w:val="19"/>
          <w:szCs w:val="19"/>
        </w:rPr>
        <w:t xml:space="preserve">     Ниво: </w:t>
      </w:r>
      <w:r>
        <w:rPr>
          <w:sz w:val="19"/>
          <w:szCs w:val="19"/>
        </w:rPr>
        <w:t xml:space="preserve">Базово</w:t>
      </w:r>
    </w:p>
    <w:p>
      <w:pPr>
        <w:spacing w:after="80" w:before="0"/>
      </w:pPr>
      <w:r>
        <w:t xml:space="preserve">Кое разграничава договора за поръчка от упълномощаването?</w:t>
      </w:r>
    </w:p>
    <w:p>
      <w:pPr>
        <w:spacing w:after="40"/>
        <w:ind w:left="431" w:hanging="360"/>
      </w:pPr>
      <w:r>
        <w:rPr>
          <w:b/>
          <w:bCs/>
        </w:rPr>
        <w:t xml:space="preserve">А) </w:t>
      </w:r>
      <w:r>
        <w:t xml:space="preserve">поръчката е договор, упълномощаването — едностранна сделка</w:t>
      </w:r>
    </w:p>
    <w:p>
      <w:pPr>
        <w:spacing w:after="40"/>
        <w:ind w:left="431" w:hanging="360"/>
      </w:pPr>
      <w:r>
        <w:rPr>
          <w:b/>
          <w:bCs/>
        </w:rPr>
        <w:t xml:space="preserve">Б) </w:t>
      </w:r>
      <w:r>
        <w:t xml:space="preserve">поръчката поражда представителна власт спрямо трети лица</w:t>
      </w:r>
    </w:p>
    <w:p>
      <w:pPr>
        <w:spacing w:after="40"/>
        <w:ind w:left="431" w:hanging="360"/>
      </w:pPr>
      <w:r>
        <w:rPr>
          <w:b/>
          <w:bCs/>
        </w:rPr>
        <w:t xml:space="preserve">В) </w:t>
      </w:r>
      <w:r>
        <w:t xml:space="preserve">упълномощаването е двустранен договор между двете страни</w:t>
      </w:r>
    </w:p>
    <w:p>
      <w:pPr>
        <w:spacing w:after="40"/>
        <w:ind w:left="431" w:hanging="360"/>
      </w:pPr>
      <w:r>
        <w:rPr>
          <w:b/>
          <w:bCs/>
        </w:rPr>
        <w:t xml:space="preserve">Г) </w:t>
      </w:r>
      <w:r>
        <w:t xml:space="preserve">поръчката изисква нотариална заверка за действителността си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Поръчката е двустранен договор, който урежда вътрешното отношение, а упълномощаването е едностранна сделка, с която се учредява представителна власт спрямо третите лица (чл. 36–39 ЗЗД).</w:t>
      </w:r>
    </w:p>
    <w:p>
      <w:pPr>
        <w:spacing w:after="100" w:before="0"/>
      </w:pPr>
      <w:r>
        <w:rPr>
          <w:b/>
          <w:bCs/>
        </w:rPr>
        <w:t xml:space="preserve">Защо Б е грешен:  </w:t>
      </w:r>
      <w:r>
        <w:t xml:space="preserve">Представителна власт се учредява с упълномощаването. Възможен е валиден мандат без овластяване за пряко представителство (чл. 37 и чл. 42 ЗЗД).</w:t>
      </w:r>
    </w:p>
    <w:p>
      <w:pPr>
        <w:spacing w:after="100" w:before="0"/>
      </w:pPr>
      <w:r>
        <w:rPr>
          <w:b/>
          <w:bCs/>
        </w:rPr>
        <w:t xml:space="preserve">Защо В е грешен:  </w:t>
      </w:r>
      <w:r>
        <w:t xml:space="preserve">Обратното е вярно: упълномощаването е едностранна сделка, а не договор.</w:t>
      </w:r>
    </w:p>
    <w:p>
      <w:pPr>
        <w:spacing w:after="100" w:before="0"/>
      </w:pPr>
      <w:r>
        <w:rPr>
          <w:b/>
          <w:bCs/>
        </w:rPr>
        <w:t xml:space="preserve">Защо Г е грешен:  </w:t>
      </w:r>
      <w:r>
        <w:t xml:space="preserve">ЗЗД не предписва обща форма за поръчката. Формата на пълномощното по чл. 37 ЗЗД е отделен въпрос.</w:t>
      </w:r>
    </w:p>
    <w:p>
      <w:pPr>
        <w:spacing w:after="140" w:before="0"/>
      </w:pPr>
      <w:r>
        <w:rPr>
          <w:b/>
          <w:bCs/>
        </w:rPr>
        <w:t xml:space="preserve">Методическа бележка:  </w:t>
      </w:r>
      <w:r>
        <w:t xml:space="preserve">Проверява разграничението между вътрешното мандатно отношение и учредяването на представителна власт.</w:t>
      </w:r>
    </w:p>
    <w:p>
      <w:pPr>
        <w:pStyle w:val="Heading3"/>
        <w:spacing w:after="60" w:before="240"/>
      </w:pPr>
      <w:r>
        <w:rPr>
          <w:b/>
          <w:bCs/>
          <w:sz w:val="24"/>
          <w:szCs w:val="24"/>
        </w:rPr>
        <w:t xml:space="preserve">Въпрос 3</w:t>
      </w:r>
      <w:r>
        <w:rPr>
          <w:i/>
          <w:iCs/>
          <w:color w:val="767676"/>
          <w:sz w:val="19"/>
          <w:szCs w:val="19"/>
        </w:rPr>
        <w:t xml:space="preserve">   (№ 693 от 780)</w:t>
      </w:r>
    </w:p>
    <w:p>
      <w:pPr>
        <w:spacing w:after="100"/>
      </w:pPr>
      <w:r>
        <w:rPr>
          <w:b/>
          <w:bCs/>
          <w:sz w:val="19"/>
          <w:szCs w:val="19"/>
        </w:rPr>
        <w:t xml:space="preserve">Подтема: </w:t>
      </w:r>
      <w:r>
        <w:rPr>
          <w:sz w:val="19"/>
          <w:szCs w:val="19"/>
        </w:rPr>
        <w:t xml:space="preserve">Възнаграждение по поръчката</w:t>
      </w:r>
      <w:r>
        <w:rPr>
          <w:b/>
          <w:bCs/>
          <w:sz w:val="19"/>
          <w:szCs w:val="19"/>
        </w:rPr>
        <w:t xml:space="preserve">     Ниво: </w:t>
      </w:r>
      <w:r>
        <w:rPr>
          <w:sz w:val="19"/>
          <w:szCs w:val="19"/>
        </w:rPr>
        <w:t xml:space="preserve">Базово</w:t>
      </w:r>
    </w:p>
    <w:p>
      <w:pPr>
        <w:spacing w:after="80" w:before="0"/>
      </w:pPr>
      <w:r>
        <w:t xml:space="preserve">Кога доверителят дължи възнаграждение на довереника?</w:t>
      </w:r>
    </w:p>
    <w:p>
      <w:pPr>
        <w:spacing w:after="40"/>
        <w:ind w:left="431" w:hanging="360"/>
      </w:pPr>
      <w:r>
        <w:rPr>
          <w:b/>
          <w:bCs/>
        </w:rPr>
        <w:t xml:space="preserve">А) </w:t>
      </w:r>
      <w:r>
        <w:t xml:space="preserve">при поръчка, чието изпълнение е отнело значително време</w:t>
      </w:r>
    </w:p>
    <w:p>
      <w:pPr>
        <w:spacing w:after="40"/>
        <w:ind w:left="431" w:hanging="360"/>
      </w:pPr>
      <w:r>
        <w:rPr>
          <w:b/>
          <w:bCs/>
        </w:rPr>
        <w:t xml:space="preserve">Б) </w:t>
      </w:r>
      <w:r>
        <w:t xml:space="preserve">когато довереникът е положил грижата на добър стопанин</w:t>
      </w:r>
    </w:p>
    <w:p>
      <w:pPr>
        <w:spacing w:after="40"/>
        <w:ind w:left="431" w:hanging="360"/>
      </w:pPr>
      <w:r>
        <w:rPr>
          <w:b/>
          <w:bCs/>
        </w:rPr>
        <w:t xml:space="preserve">В) </w:t>
      </w:r>
      <w:r>
        <w:t xml:space="preserve">когато извършената работа има установима пазарна стойност</w:t>
      </w:r>
    </w:p>
    <w:p>
      <w:pPr>
        <w:spacing w:after="40"/>
        <w:ind w:left="431" w:hanging="360"/>
      </w:pPr>
      <w:r>
        <w:rPr>
          <w:b/>
          <w:bCs/>
        </w:rPr>
        <w:t xml:space="preserve">Г) </w:t>
      </w:r>
      <w:r>
        <w:t xml:space="preserve">когато възнаграждението е уговорено между страните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Възнаграждение се дължи само ако е уговорено — изрично или чрез приложим обичай и търговски режим при действие по занятие (чл. 286 ЗЗД). При гражданската поръчка недоказаната уговорка води до безвъзмездност.</w:t>
      </w:r>
    </w:p>
    <w:p>
      <w:pPr>
        <w:spacing w:after="100" w:before="0"/>
      </w:pPr>
      <w:r>
        <w:rPr>
          <w:b/>
          <w:bCs/>
        </w:rPr>
        <w:t xml:space="preserve">Защо А е грешен:  </w:t>
      </w:r>
      <w:r>
        <w:t xml:space="preserve">Продължителността на работата не замества липсващата уговорка за плащане.</w:t>
      </w:r>
    </w:p>
    <w:p>
      <w:pPr>
        <w:spacing w:after="100" w:before="0"/>
      </w:pPr>
      <w:r>
        <w:rPr>
          <w:b/>
          <w:bCs/>
        </w:rPr>
        <w:t xml:space="preserve">Защо Б е грешен:  </w:t>
      </w:r>
      <w:r>
        <w:t xml:space="preserve">Грижата на добър стопанин е дължимо поведение по чл. 281 ЗЗД, а не основание за възнаграждение.</w:t>
      </w:r>
    </w:p>
    <w:p>
      <w:pPr>
        <w:spacing w:after="100" w:before="0"/>
      </w:pPr>
      <w:r>
        <w:rPr>
          <w:b/>
          <w:bCs/>
        </w:rPr>
        <w:t xml:space="preserve">Защо В е грешен:  </w:t>
      </w:r>
      <w:r>
        <w:t xml:space="preserve">Пазарната стойност на работата не превръща безвъзмездната поръчка във възмездна.</w:t>
      </w:r>
    </w:p>
    <w:p>
      <w:pPr>
        <w:spacing w:after="140" w:before="0"/>
      </w:pPr>
      <w:r>
        <w:rPr>
          <w:b/>
          <w:bCs/>
        </w:rPr>
        <w:t xml:space="preserve">Методическа бележка:  </w:t>
      </w:r>
      <w:r>
        <w:t xml:space="preserve">Проверява разбирането, че поръчката по ЗЗД не се предполага възмездна.</w:t>
      </w:r>
    </w:p>
    <w:p>
      <w:pPr>
        <w:pStyle w:val="Heading3"/>
        <w:spacing w:after="60" w:before="240"/>
      </w:pPr>
      <w:r>
        <w:rPr>
          <w:b/>
          <w:bCs/>
          <w:sz w:val="24"/>
          <w:szCs w:val="24"/>
        </w:rPr>
        <w:t xml:space="preserve">Въпрос 4</w:t>
      </w:r>
      <w:r>
        <w:rPr>
          <w:i/>
          <w:iCs/>
          <w:color w:val="767676"/>
          <w:sz w:val="19"/>
          <w:szCs w:val="19"/>
        </w:rPr>
        <w:t xml:space="preserve">   (№ 694 от 780)</w:t>
      </w:r>
    </w:p>
    <w:p>
      <w:pPr>
        <w:spacing w:after="100"/>
      </w:pPr>
      <w:r>
        <w:rPr>
          <w:b/>
          <w:bCs/>
          <w:sz w:val="19"/>
          <w:szCs w:val="19"/>
        </w:rPr>
        <w:t xml:space="preserve">Подтема: </w:t>
      </w:r>
      <w:r>
        <w:rPr>
          <w:sz w:val="19"/>
          <w:szCs w:val="19"/>
        </w:rPr>
        <w:t xml:space="preserve">Отчет и предаване на полученото</w:t>
      </w:r>
      <w:r>
        <w:rPr>
          <w:b/>
          <w:bCs/>
          <w:sz w:val="19"/>
          <w:szCs w:val="19"/>
        </w:rPr>
        <w:t xml:space="preserve">     Ниво: </w:t>
      </w:r>
      <w:r>
        <w:rPr>
          <w:sz w:val="19"/>
          <w:szCs w:val="19"/>
        </w:rPr>
        <w:t xml:space="preserve">Базово</w:t>
      </w:r>
    </w:p>
    <w:p>
      <w:pPr>
        <w:spacing w:after="80" w:before="0"/>
      </w:pPr>
      <w:r>
        <w:t xml:space="preserve">Какво дължи довереникът след изпълнение на поръчката?</w:t>
      </w:r>
    </w:p>
    <w:p>
      <w:pPr>
        <w:spacing w:after="40"/>
        <w:ind w:left="431" w:hanging="360"/>
      </w:pPr>
      <w:r>
        <w:rPr>
          <w:b/>
          <w:bCs/>
        </w:rPr>
        <w:t xml:space="preserve">А) </w:t>
      </w:r>
      <w:r>
        <w:t xml:space="preserve">да задържи полученото до плащане на разноските му</w:t>
      </w:r>
    </w:p>
    <w:p>
      <w:pPr>
        <w:spacing w:after="40"/>
        <w:ind w:left="431" w:hanging="360"/>
      </w:pPr>
      <w:r>
        <w:rPr>
          <w:b/>
          <w:bCs/>
        </w:rPr>
        <w:t xml:space="preserve">Б) </w:t>
      </w:r>
      <w:r>
        <w:t xml:space="preserve">да даде сметка и да предаде полученото по мандата</w:t>
      </w:r>
    </w:p>
    <w:p>
      <w:pPr>
        <w:spacing w:after="40"/>
        <w:ind w:left="431" w:hanging="360"/>
      </w:pPr>
      <w:r>
        <w:rPr>
          <w:b/>
          <w:bCs/>
        </w:rPr>
        <w:t xml:space="preserve">В) </w:t>
      </w:r>
      <w:r>
        <w:t xml:space="preserve">да отчете пред третото лице извършените плащания</w:t>
      </w:r>
    </w:p>
    <w:p>
      <w:pPr>
        <w:spacing w:after="40"/>
        <w:ind w:left="431" w:hanging="360"/>
      </w:pPr>
      <w:r>
        <w:rPr>
          <w:b/>
          <w:bCs/>
        </w:rPr>
        <w:t xml:space="preserve">Г) </w:t>
      </w:r>
      <w:r>
        <w:t xml:space="preserve">да състави писмен договор за прехвърляне на правата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Довереникът трябва да уведоми доверителя, да му даде сметка и да му предаде всичко получено при изпълнение на поръчката (чл. 284 ЗЗД).</w:t>
      </w:r>
    </w:p>
    <w:p>
      <w:pPr>
        <w:spacing w:after="100" w:before="0"/>
      </w:pPr>
      <w:r>
        <w:rPr>
          <w:b/>
          <w:bCs/>
        </w:rPr>
        <w:t xml:space="preserve">Защо А е грешен:  </w:t>
      </w:r>
      <w:r>
        <w:t xml:space="preserve">Полученото за доверителя не може да се задържа без правно основание или право на прихващане.</w:t>
      </w:r>
    </w:p>
    <w:p>
      <w:pPr>
        <w:spacing w:after="100" w:before="0"/>
      </w:pPr>
      <w:r>
        <w:rPr>
          <w:b/>
          <w:bCs/>
        </w:rPr>
        <w:t xml:space="preserve">Защо В е грешен:  </w:t>
      </w:r>
      <w:r>
        <w:t xml:space="preserve">Отчетът се дава на доверителя — той е насрещната страна по мандата, а не третото лице.</w:t>
      </w:r>
    </w:p>
    <w:p>
      <w:pPr>
        <w:spacing w:after="100" w:before="0"/>
      </w:pPr>
      <w:r>
        <w:rPr>
          <w:b/>
          <w:bCs/>
        </w:rPr>
        <w:t xml:space="preserve">Защо Г е грешен:  </w:t>
      </w:r>
      <w:r>
        <w:t xml:space="preserve">Отчетна сделка се изисква, когато естеството на правото налага прехвърляне; отчетът сам по себе си не е такъв договор.</w:t>
      </w:r>
    </w:p>
    <w:p>
      <w:pPr>
        <w:spacing w:after="140" w:before="0"/>
      </w:pPr>
      <w:r>
        <w:rPr>
          <w:b/>
          <w:bCs/>
        </w:rPr>
        <w:t xml:space="preserve">Методическа бележка:  </w:t>
      </w:r>
      <w:r>
        <w:t xml:space="preserve">Проверява съдържанието на отчетното задължение и адресата му.</w:t>
      </w:r>
    </w:p>
    <w:p>
      <w:pPr>
        <w:pStyle w:val="Heading3"/>
        <w:spacing w:after="60" w:before="240"/>
      </w:pPr>
      <w:r>
        <w:rPr>
          <w:b/>
          <w:bCs/>
          <w:sz w:val="24"/>
          <w:szCs w:val="24"/>
        </w:rPr>
        <w:t xml:space="preserve">Въпрос 5</w:t>
      </w:r>
      <w:r>
        <w:rPr>
          <w:i/>
          <w:iCs/>
          <w:color w:val="767676"/>
          <w:sz w:val="19"/>
          <w:szCs w:val="19"/>
        </w:rPr>
        <w:t xml:space="preserve">   (№ 695 от 780)</w:t>
      </w:r>
    </w:p>
    <w:p>
      <w:pPr>
        <w:spacing w:after="100"/>
      </w:pPr>
      <w:r>
        <w:rPr>
          <w:b/>
          <w:bCs/>
          <w:sz w:val="19"/>
          <w:szCs w:val="19"/>
        </w:rPr>
        <w:t xml:space="preserve">Подтема: </w:t>
      </w:r>
      <w:r>
        <w:rPr>
          <w:sz w:val="19"/>
          <w:szCs w:val="19"/>
        </w:rPr>
        <w:t xml:space="preserve">Косвено представителство</w:t>
      </w:r>
      <w:r>
        <w:rPr>
          <w:b/>
          <w:bCs/>
          <w:sz w:val="19"/>
          <w:szCs w:val="19"/>
        </w:rPr>
        <w:t xml:space="preserve">     Ниво: </w:t>
      </w:r>
      <w:r>
        <w:rPr>
          <w:sz w:val="19"/>
          <w:szCs w:val="19"/>
        </w:rPr>
        <w:t xml:space="preserve">Средно</w:t>
      </w:r>
    </w:p>
    <w:p>
      <w:pPr>
        <w:spacing w:after="80" w:before="0"/>
      </w:pPr>
      <w:r>
        <w:t xml:space="preserve">Довереник купува от свое име картина за сметка на доверителя. Кой е страна по договора с продавача?</w:t>
      </w:r>
    </w:p>
    <w:p>
      <w:pPr>
        <w:spacing w:after="40"/>
        <w:ind w:left="431" w:hanging="360"/>
      </w:pPr>
      <w:r>
        <w:rPr>
          <w:b/>
          <w:bCs/>
        </w:rPr>
        <w:t xml:space="preserve">А) </w:t>
      </w:r>
      <w:r>
        <w:t xml:space="preserve">доверителят, тъй като действието е за негова сметка</w:t>
      </w:r>
    </w:p>
    <w:p>
      <w:pPr>
        <w:spacing w:after="40"/>
        <w:ind w:left="431" w:hanging="360"/>
      </w:pPr>
      <w:r>
        <w:rPr>
          <w:b/>
          <w:bCs/>
        </w:rPr>
        <w:t xml:space="preserve">Б) </w:t>
      </w:r>
      <w:r>
        <w:t xml:space="preserve">доверителят, ако продавачът е знаел за поръчката</w:t>
      </w:r>
    </w:p>
    <w:p>
      <w:pPr>
        <w:spacing w:after="40"/>
        <w:ind w:left="431" w:hanging="360"/>
      </w:pPr>
      <w:r>
        <w:rPr>
          <w:b/>
          <w:bCs/>
        </w:rPr>
        <w:t xml:space="preserve">В) </w:t>
      </w:r>
      <w:r>
        <w:t xml:space="preserve">двамата, които отговарят солидарно пред продавача</w:t>
      </w:r>
    </w:p>
    <w:p>
      <w:pPr>
        <w:spacing w:after="40"/>
        <w:ind w:left="431" w:hanging="360"/>
      </w:pPr>
      <w:r>
        <w:rPr>
          <w:b/>
          <w:bCs/>
        </w:rPr>
        <w:t xml:space="preserve">Г) </w:t>
      </w:r>
      <w:r>
        <w:t xml:space="preserve">довереникът, който е сключил сделката от свое име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Когато довереникът действа от свое име, той става страна по външната сделка и правата и задълженията спрямо третото лице възникват за него (чл. 292, ал. 2 ЗЗД). Придобитото се смята за право на доверителя във вътрешните отношения.</w:t>
      </w:r>
    </w:p>
    <w:p>
      <w:pPr>
        <w:spacing w:after="100" w:before="0"/>
      </w:pPr>
      <w:r>
        <w:rPr>
          <w:b/>
          <w:bCs/>
        </w:rPr>
        <w:t xml:space="preserve">Защо А е грешен:  </w:t>
      </w:r>
      <w:r>
        <w:t xml:space="preserve">Чуждата сметка урежда вътрешното отношение, а не качеството на страна по външния договор.</w:t>
      </w:r>
    </w:p>
    <w:p>
      <w:pPr>
        <w:spacing w:after="100" w:before="0"/>
      </w:pPr>
      <w:r>
        <w:rPr>
          <w:b/>
          <w:bCs/>
        </w:rPr>
        <w:t xml:space="preserve">Защо Б е грешен:  </w:t>
      </w:r>
      <w:r>
        <w:t xml:space="preserve">Знанието на третото лице има значение за противопоставимостта спрямо недобросъвестни лица, но не прави доверителя страна по сделката.</w:t>
      </w:r>
    </w:p>
    <w:p>
      <w:pPr>
        <w:spacing w:after="100" w:before="0"/>
      </w:pPr>
      <w:r>
        <w:rPr>
          <w:b/>
          <w:bCs/>
        </w:rPr>
        <w:t xml:space="preserve">Защо В е грешен:  </w:t>
      </w:r>
      <w:r>
        <w:t xml:space="preserve">Солидарност не възниква — по договора има един длъжник и това е сключилият го довереник.</w:t>
      </w:r>
    </w:p>
    <w:p>
      <w:pPr>
        <w:spacing w:after="140" w:before="0"/>
      </w:pPr>
      <w:r>
        <w:rPr>
          <w:b/>
          <w:bCs/>
        </w:rPr>
        <w:t xml:space="preserve">Методическа бележка:  </w:t>
      </w:r>
      <w:r>
        <w:t xml:space="preserve">Проверява разграничението между външния ефект на сделката и вътрешната принадлежност на придобитото.</w:t>
      </w:r>
    </w:p>
    <w:p>
      <w:pPr>
        <w:pStyle w:val="Heading3"/>
        <w:spacing w:after="60" w:before="240"/>
      </w:pPr>
      <w:r>
        <w:rPr>
          <w:b/>
          <w:bCs/>
          <w:sz w:val="24"/>
          <w:szCs w:val="24"/>
        </w:rPr>
        <w:t xml:space="preserve">Въпрос 6</w:t>
      </w:r>
      <w:r>
        <w:rPr>
          <w:i/>
          <w:iCs/>
          <w:color w:val="767676"/>
          <w:sz w:val="19"/>
          <w:szCs w:val="19"/>
        </w:rPr>
        <w:t xml:space="preserve">   (№ 696 от 780)</w:t>
      </w:r>
    </w:p>
    <w:p>
      <w:pPr>
        <w:spacing w:after="100"/>
      </w:pPr>
      <w:r>
        <w:rPr>
          <w:b/>
          <w:bCs/>
          <w:sz w:val="19"/>
          <w:szCs w:val="19"/>
        </w:rPr>
        <w:t xml:space="preserve">Подтема: </w:t>
      </w:r>
      <w:r>
        <w:rPr>
          <w:sz w:val="19"/>
          <w:szCs w:val="19"/>
        </w:rPr>
        <w:t xml:space="preserve">Отклонение от указанията</w:t>
      </w:r>
      <w:r>
        <w:rPr>
          <w:b/>
          <w:bCs/>
          <w:sz w:val="19"/>
          <w:szCs w:val="19"/>
        </w:rPr>
        <w:t xml:space="preserve">     Ниво: </w:t>
      </w:r>
      <w:r>
        <w:rPr>
          <w:sz w:val="19"/>
          <w:szCs w:val="19"/>
        </w:rPr>
        <w:t xml:space="preserve">Средно</w:t>
      </w:r>
    </w:p>
    <w:p>
      <w:pPr>
        <w:spacing w:after="80" w:before="0"/>
      </w:pPr>
      <w:r>
        <w:t xml:space="preserve">При какви условия довереникът може да се отклони от дадените указания?</w:t>
      </w:r>
    </w:p>
    <w:p>
      <w:pPr>
        <w:spacing w:after="40"/>
        <w:ind w:left="431" w:hanging="360"/>
      </w:pPr>
      <w:r>
        <w:rPr>
          <w:b/>
          <w:bCs/>
        </w:rPr>
        <w:t xml:space="preserve">А) </w:t>
      </w:r>
      <w:r>
        <w:t xml:space="preserve">действието е нужно за интересите и съгласие не е възможно</w:t>
      </w:r>
    </w:p>
    <w:p>
      <w:pPr>
        <w:spacing w:after="40"/>
        <w:ind w:left="431" w:hanging="360"/>
      </w:pPr>
      <w:r>
        <w:rPr>
          <w:b/>
          <w:bCs/>
        </w:rPr>
        <w:t xml:space="preserve">Б) </w:t>
      </w:r>
      <w:r>
        <w:t xml:space="preserve">довереникът смята, че друг подход би бил по-изгоден за целта</w:t>
      </w:r>
    </w:p>
    <w:p>
      <w:pPr>
        <w:spacing w:after="40"/>
        <w:ind w:left="431" w:hanging="360"/>
      </w:pPr>
      <w:r>
        <w:rPr>
          <w:b/>
          <w:bCs/>
        </w:rPr>
        <w:t xml:space="preserve">В) </w:t>
      </w:r>
      <w:r>
        <w:t xml:space="preserve">поръчката е безвъзмездна и възнаграждение не е уговорено</w:t>
      </w:r>
    </w:p>
    <w:p>
      <w:pPr>
        <w:spacing w:after="40"/>
        <w:ind w:left="431" w:hanging="360"/>
      </w:pPr>
      <w:r>
        <w:rPr>
          <w:b/>
          <w:bCs/>
        </w:rPr>
        <w:t xml:space="preserve">Г) </w:t>
      </w:r>
      <w:r>
        <w:t xml:space="preserve">указанията са били дадени устно, а не в писмена форма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Отклонението е допустимо, когато е необходимо за запазване на интересите на доверителя и не е било възможно своевременно да се получи неговото съгласие. Двете условия са кумулативни (чл. 282 ЗЗД).</w:t>
      </w:r>
    </w:p>
    <w:p>
      <w:pPr>
        <w:spacing w:after="100" w:before="0"/>
      </w:pPr>
      <w:r>
        <w:rPr>
          <w:b/>
          <w:bCs/>
        </w:rPr>
        <w:t xml:space="preserve">Защо Б е грешен:  </w:t>
      </w:r>
      <w:r>
        <w:t xml:space="preserve">Личното убеждение, че друг подход е по-изгоден, не е достатъчно, когато контактът с доверителя е възможен.</w:t>
      </w:r>
    </w:p>
    <w:p>
      <w:pPr>
        <w:spacing w:after="100" w:before="0"/>
      </w:pPr>
      <w:r>
        <w:rPr>
          <w:b/>
          <w:bCs/>
        </w:rPr>
        <w:t xml:space="preserve">Защо В е грешен:  </w:t>
      </w:r>
      <w:r>
        <w:t xml:space="preserve">Безвъзмездността не освобождава от дължимата лоялност и разумна предпазливост (чл. 281 ЗЗД).</w:t>
      </w:r>
    </w:p>
    <w:p>
      <w:pPr>
        <w:spacing w:after="100" w:before="0"/>
      </w:pPr>
      <w:r>
        <w:rPr>
          <w:b/>
          <w:bCs/>
        </w:rPr>
        <w:t xml:space="preserve">Защо Г е грешен:  </w:t>
      </w:r>
      <w:r>
        <w:t xml:space="preserve">Формата на указанията е без значение за обвързващата им сила по мандата.</w:t>
      </w:r>
    </w:p>
    <w:p>
      <w:pPr>
        <w:spacing w:after="140" w:before="0"/>
      </w:pPr>
      <w:r>
        <w:rPr>
          <w:b/>
          <w:bCs/>
        </w:rPr>
        <w:t xml:space="preserve">Методическа бележка:  </w:t>
      </w:r>
      <w:r>
        <w:t xml:space="preserve">Проверява знанието за кумулативния характер на двете предпоставки по чл. 282 ЗЗД.</w:t>
      </w:r>
    </w:p>
    <w:p>
      <w:pPr>
        <w:pStyle w:val="Heading3"/>
        <w:spacing w:after="60" w:before="240"/>
      </w:pPr>
      <w:r>
        <w:rPr>
          <w:b/>
          <w:bCs/>
          <w:sz w:val="24"/>
          <w:szCs w:val="24"/>
        </w:rPr>
        <w:t xml:space="preserve">Въпрос 7</w:t>
      </w:r>
      <w:r>
        <w:rPr>
          <w:i/>
          <w:iCs/>
          <w:color w:val="767676"/>
          <w:sz w:val="19"/>
          <w:szCs w:val="19"/>
        </w:rPr>
        <w:t xml:space="preserve">   (№ 697 от 780)</w:t>
      </w:r>
    </w:p>
    <w:p>
      <w:pPr>
        <w:spacing w:after="100"/>
      </w:pPr>
      <w:r>
        <w:rPr>
          <w:b/>
          <w:bCs/>
          <w:sz w:val="19"/>
          <w:szCs w:val="19"/>
        </w:rPr>
        <w:t xml:space="preserve">Подтема: </w:t>
      </w:r>
      <w:r>
        <w:rPr>
          <w:sz w:val="19"/>
          <w:szCs w:val="19"/>
        </w:rPr>
        <w:t xml:space="preserve">Заместване на довереника</w:t>
      </w:r>
      <w:r>
        <w:rPr>
          <w:b/>
          <w:bCs/>
          <w:sz w:val="19"/>
          <w:szCs w:val="19"/>
        </w:rPr>
        <w:t xml:space="preserve">     Ниво: </w:t>
      </w:r>
      <w:r>
        <w:rPr>
          <w:sz w:val="19"/>
          <w:szCs w:val="19"/>
        </w:rPr>
        <w:t xml:space="preserve">Средно</w:t>
      </w:r>
    </w:p>
    <w:p>
      <w:pPr>
        <w:spacing w:after="80" w:before="0"/>
      </w:pPr>
      <w:r>
        <w:t xml:space="preserve">Довереник е предоставил изпълнението на трето лице без овластяване и без да е било необходимо. Как отговаря той?</w:t>
      </w:r>
    </w:p>
    <w:p>
      <w:pPr>
        <w:spacing w:after="40"/>
        <w:ind w:left="431" w:hanging="360"/>
      </w:pPr>
      <w:r>
        <w:rPr>
          <w:b/>
          <w:bCs/>
        </w:rPr>
        <w:t xml:space="preserve">А) </w:t>
      </w:r>
      <w:r>
        <w:t xml:space="preserve">отговаря за вредите от лошия избор на заместника</w:t>
      </w:r>
    </w:p>
    <w:p>
      <w:pPr>
        <w:spacing w:after="40"/>
        <w:ind w:left="431" w:hanging="360"/>
      </w:pPr>
      <w:r>
        <w:rPr>
          <w:b/>
          <w:bCs/>
        </w:rPr>
        <w:t xml:space="preserve">Б) </w:t>
      </w:r>
      <w:r>
        <w:t xml:space="preserve">отговорността преминава изцяло върху заместника</w:t>
      </w:r>
    </w:p>
    <w:p>
      <w:pPr>
        <w:spacing w:after="40"/>
        <w:ind w:left="431" w:hanging="360"/>
      </w:pPr>
      <w:r>
        <w:rPr>
          <w:b/>
          <w:bCs/>
        </w:rPr>
        <w:t xml:space="preserve">В) </w:t>
      </w:r>
      <w:r>
        <w:t xml:space="preserve">отговаря за действията на заместника като за свои</w:t>
      </w:r>
    </w:p>
    <w:p>
      <w:pPr>
        <w:spacing w:after="40"/>
        <w:ind w:left="431" w:hanging="360"/>
      </w:pPr>
      <w:r>
        <w:rPr>
          <w:b/>
          <w:bCs/>
        </w:rPr>
        <w:t xml:space="preserve">Г) </w:t>
      </w:r>
      <w:r>
        <w:t xml:space="preserve">отговаря пред заместника за неплатеното възнаграждение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неразрешено заместване първоначалният довереник отговаря за действията на заместника като за свои (чл. 283, ал. 4 ЗЗД). Изпълнението по правило е лично.</w:t>
      </w:r>
    </w:p>
    <w:p>
      <w:pPr>
        <w:spacing w:after="100" w:before="0"/>
      </w:pPr>
      <w:r>
        <w:rPr>
          <w:b/>
          <w:bCs/>
        </w:rPr>
        <w:t xml:space="preserve">Защо А е грешен:  </w:t>
      </w:r>
      <w:r>
        <w:t xml:space="preserve">Отговорността за лошия избор е при разрешено или необходимо заместване, което тук липсва.</w:t>
      </w:r>
    </w:p>
    <w:p>
      <w:pPr>
        <w:spacing w:after="100" w:before="0"/>
      </w:pPr>
      <w:r>
        <w:rPr>
          <w:b/>
          <w:bCs/>
        </w:rPr>
        <w:t xml:space="preserve">Защо Б е грешен:  </w:t>
      </w:r>
      <w:r>
        <w:t xml:space="preserve">Довереникът остава страна по мандата; заместването не го освобождава от него.</w:t>
      </w:r>
    </w:p>
    <w:p>
      <w:pPr>
        <w:spacing w:after="100" w:before="0"/>
      </w:pPr>
      <w:r>
        <w:rPr>
          <w:b/>
          <w:bCs/>
        </w:rPr>
        <w:t xml:space="preserve">Защо Г е грешен:  </w:t>
      </w:r>
      <w:r>
        <w:t xml:space="preserve">Отношенията със заместника са отделни и не заместват отговорността му пред доверителя.</w:t>
      </w:r>
    </w:p>
    <w:p>
      <w:pPr>
        <w:spacing w:after="140" w:before="0"/>
      </w:pPr>
      <w:r>
        <w:rPr>
          <w:b/>
          <w:bCs/>
        </w:rPr>
        <w:t xml:space="preserve">Методическа бележка:  </w:t>
      </w:r>
      <w:r>
        <w:t xml:space="preserve">Проверява разликата в режима на отговорност при разрешено и при неразрешено заместване.</w:t>
      </w:r>
    </w:p>
    <w:p>
      <w:pPr>
        <w:pStyle w:val="Heading3"/>
        <w:spacing w:after="60" w:before="240"/>
      </w:pPr>
      <w:r>
        <w:rPr>
          <w:b/>
          <w:bCs/>
          <w:sz w:val="24"/>
          <w:szCs w:val="24"/>
        </w:rPr>
        <w:t xml:space="preserve">Въпрос 8</w:t>
      </w:r>
      <w:r>
        <w:rPr>
          <w:i/>
          <w:iCs/>
          <w:color w:val="767676"/>
          <w:sz w:val="19"/>
          <w:szCs w:val="19"/>
        </w:rPr>
        <w:t xml:space="preserve">   (№ 698 от 780)</w:t>
      </w:r>
    </w:p>
    <w:p>
      <w:pPr>
        <w:spacing w:after="100"/>
      </w:pPr>
      <w:r>
        <w:rPr>
          <w:b/>
          <w:bCs/>
          <w:sz w:val="19"/>
          <w:szCs w:val="19"/>
        </w:rPr>
        <w:t xml:space="preserve">Подтема: </w:t>
      </w:r>
      <w:r>
        <w:rPr>
          <w:sz w:val="19"/>
          <w:szCs w:val="19"/>
        </w:rPr>
        <w:t xml:space="preserve">Отграничаване от комисионния договор</w:t>
      </w:r>
      <w:r>
        <w:rPr>
          <w:b/>
          <w:bCs/>
          <w:sz w:val="19"/>
          <w:szCs w:val="19"/>
        </w:rPr>
        <w:t xml:space="preserve">     Ниво: </w:t>
      </w:r>
      <w:r>
        <w:rPr>
          <w:sz w:val="19"/>
          <w:szCs w:val="19"/>
        </w:rPr>
        <w:t xml:space="preserve">Средно</w:t>
      </w:r>
    </w:p>
    <w:p>
      <w:pPr>
        <w:spacing w:after="80" w:before="0"/>
      </w:pPr>
      <w:r>
        <w:t xml:space="preserve">Кое отличава комисионния договор от гражданската поръчка?</w:t>
      </w:r>
    </w:p>
    <w:p>
      <w:pPr>
        <w:spacing w:after="40"/>
        <w:ind w:left="431" w:hanging="360"/>
      </w:pPr>
      <w:r>
        <w:rPr>
          <w:b/>
          <w:bCs/>
        </w:rPr>
        <w:t xml:space="preserve">А) </w:t>
      </w:r>
      <w:r>
        <w:t xml:space="preserve">комисионерът действа от името на доверителя си</w:t>
      </w:r>
    </w:p>
    <w:p>
      <w:pPr>
        <w:spacing w:after="40"/>
        <w:ind w:left="431" w:hanging="360"/>
      </w:pPr>
      <w:r>
        <w:rPr>
          <w:b/>
          <w:bCs/>
        </w:rPr>
        <w:t xml:space="preserve">Б) </w:t>
      </w:r>
      <w:r>
        <w:t xml:space="preserve">комисионерът действа по занятие срещу възнаграждение</w:t>
      </w:r>
    </w:p>
    <w:p>
      <w:pPr>
        <w:spacing w:after="40"/>
        <w:ind w:left="431" w:hanging="360"/>
      </w:pPr>
      <w:r>
        <w:rPr>
          <w:b/>
          <w:bCs/>
        </w:rPr>
        <w:t xml:space="preserve">В) </w:t>
      </w:r>
      <w:r>
        <w:t xml:space="preserve">при комисионния договор липсва отчетно задължение</w:t>
      </w:r>
    </w:p>
    <w:p>
      <w:pPr>
        <w:spacing w:after="40"/>
        <w:ind w:left="431" w:hanging="360"/>
      </w:pPr>
      <w:r>
        <w:rPr>
          <w:b/>
          <w:bCs/>
        </w:rPr>
        <w:t xml:space="preserve">Г) </w:t>
      </w:r>
      <w:r>
        <w:t xml:space="preserve">комисионерът дължи материален резултат на възложителя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Комисионният договор е търговска разновидност на косвеното представителство: комисионерът по занятие извършва сделки от свое име за чужда сметка срещу възнаграждение (чл. 348–360 ТЗ), докато при гражданската поръчка възнаграждението не се предполага.</w:t>
      </w:r>
    </w:p>
    <w:p>
      <w:pPr>
        <w:spacing w:after="100" w:before="0"/>
      </w:pPr>
      <w:r>
        <w:rPr>
          <w:b/>
          <w:bCs/>
        </w:rPr>
        <w:t xml:space="preserve">Защо А е грешен:  </w:t>
      </w:r>
      <w:r>
        <w:t xml:space="preserve">Комисионерът действа от свое име — това е същината на косвеното представителство.</w:t>
      </w:r>
    </w:p>
    <w:p>
      <w:pPr>
        <w:spacing w:after="100" w:before="0"/>
      </w:pPr>
      <w:r>
        <w:rPr>
          <w:b/>
          <w:bCs/>
        </w:rPr>
        <w:t xml:space="preserve">Защо В е грешен:  </w:t>
      </w:r>
      <w:r>
        <w:t xml:space="preserve">Отчетността е присъща и на комисионния договор; ЗЗД се прилага субсидиарно.</w:t>
      </w:r>
    </w:p>
    <w:p>
      <w:pPr>
        <w:spacing w:after="100" w:before="0"/>
      </w:pPr>
      <w:r>
        <w:rPr>
          <w:b/>
          <w:bCs/>
        </w:rPr>
        <w:t xml:space="preserve">Защо Г е грешен:  </w:t>
      </w:r>
      <w:r>
        <w:t xml:space="preserve">Дължимият материален резултат е белег на изработката (чл. 258–269 ЗЗД), а не на комисионния договор.</w:t>
      </w:r>
    </w:p>
    <w:p>
      <w:pPr>
        <w:spacing w:after="140" w:before="0"/>
      </w:pPr>
      <w:r>
        <w:rPr>
          <w:b/>
          <w:bCs/>
        </w:rPr>
        <w:t xml:space="preserve">Методическа бележка:  </w:t>
      </w:r>
      <w:r>
        <w:t xml:space="preserve">Проверява отграничаването на мандатните договори помежду им и от изработката.</w:t>
      </w:r>
    </w:p>
    <w:p>
      <w:pPr>
        <w:pStyle w:val="Heading3"/>
        <w:spacing w:after="60" w:before="240"/>
      </w:pPr>
      <w:r>
        <w:rPr>
          <w:b/>
          <w:bCs/>
          <w:sz w:val="24"/>
          <w:szCs w:val="24"/>
        </w:rPr>
        <w:t xml:space="preserve">Въпрос 9</w:t>
      </w:r>
      <w:r>
        <w:rPr>
          <w:i/>
          <w:iCs/>
          <w:color w:val="767676"/>
          <w:sz w:val="19"/>
          <w:szCs w:val="19"/>
        </w:rPr>
        <w:t xml:space="preserve">   (№ 699 от 780)</w:t>
      </w:r>
    </w:p>
    <w:p>
      <w:pPr>
        <w:spacing w:after="100"/>
      </w:pPr>
      <w:r>
        <w:rPr>
          <w:b/>
          <w:bCs/>
          <w:sz w:val="19"/>
          <w:szCs w:val="19"/>
        </w:rPr>
        <w:t xml:space="preserve">Подтема: </w:t>
      </w:r>
      <w:r>
        <w:rPr>
          <w:sz w:val="19"/>
          <w:szCs w:val="19"/>
        </w:rPr>
        <w:t xml:space="preserve">Защита срещу кредитори на довереника</w:t>
      </w:r>
      <w:r>
        <w:rPr>
          <w:b/>
          <w:bCs/>
          <w:sz w:val="19"/>
          <w:szCs w:val="19"/>
        </w:rPr>
        <w:t xml:space="preserve">     Ниво: </w:t>
      </w:r>
      <w:r>
        <w:rPr>
          <w:sz w:val="19"/>
          <w:szCs w:val="19"/>
        </w:rPr>
        <w:t xml:space="preserve">Високо</w:t>
      </w:r>
    </w:p>
    <w:p>
      <w:pPr>
        <w:spacing w:after="80" w:before="0"/>
      </w:pPr>
      <w:r>
        <w:t xml:space="preserve">Кредитор на довереника е наложил запор върху право, придобито по изпълнение на поръчката. Кога добросъвестният кредитор търпи правата на доверителя?</w:t>
      </w:r>
    </w:p>
    <w:p>
      <w:pPr>
        <w:spacing w:after="40"/>
        <w:ind w:left="431" w:hanging="360"/>
      </w:pPr>
      <w:r>
        <w:rPr>
          <w:b/>
          <w:bCs/>
        </w:rPr>
        <w:t xml:space="preserve">А) </w:t>
      </w:r>
      <w:r>
        <w:t xml:space="preserve">когато договорът има достоверна дата преди запора</w:t>
      </w:r>
    </w:p>
    <w:p>
      <w:pPr>
        <w:spacing w:after="40"/>
        <w:ind w:left="431" w:hanging="360"/>
      </w:pPr>
      <w:r>
        <w:rPr>
          <w:b/>
          <w:bCs/>
        </w:rPr>
        <w:t xml:space="preserve">Б) </w:t>
      </w:r>
      <w:r>
        <w:t xml:space="preserve">когато доверителят е поискал отмяна на наложения запор</w:t>
      </w:r>
    </w:p>
    <w:p>
      <w:pPr>
        <w:spacing w:after="40"/>
        <w:ind w:left="431" w:hanging="360"/>
      </w:pPr>
      <w:r>
        <w:rPr>
          <w:b/>
          <w:bCs/>
        </w:rPr>
        <w:t xml:space="preserve">В) </w:t>
      </w:r>
      <w:r>
        <w:t xml:space="preserve">когато довереникът е уведомил кредитора за поръчката</w:t>
      </w:r>
    </w:p>
    <w:p>
      <w:pPr>
        <w:spacing w:after="40"/>
        <w:ind w:left="431" w:hanging="360"/>
      </w:pPr>
      <w:r>
        <w:rPr>
          <w:b/>
          <w:bCs/>
        </w:rPr>
        <w:t xml:space="preserve">Г) </w:t>
      </w:r>
      <w:r>
        <w:t xml:space="preserve">когато поръчката е сключена в нотариална форма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Спрямо добросъвестни кредитори придобитите права се смятат за права на доверителя, ако договорът за поръчка има достоверна дата, предхождаща налагането на запора (чл. 292, ал. 2, изр. 3 ЗЗД).</w:t>
      </w:r>
    </w:p>
    <w:p>
      <w:pPr>
        <w:spacing w:after="100" w:before="0"/>
      </w:pPr>
      <w:r>
        <w:rPr>
          <w:b/>
          <w:bCs/>
        </w:rPr>
        <w:t xml:space="preserve">Защо Б е грешен:  </w:t>
      </w:r>
      <w:r>
        <w:t xml:space="preserve">Искането за отмяна е процесуално действие и не създава материалноправното предимство на доверителя.</w:t>
      </w:r>
    </w:p>
    <w:p>
      <w:pPr>
        <w:spacing w:after="100" w:before="0"/>
      </w:pPr>
      <w:r>
        <w:rPr>
          <w:b/>
          <w:bCs/>
        </w:rPr>
        <w:t xml:space="preserve">Защо В е грешен:  </w:t>
      </w:r>
      <w:r>
        <w:t xml:space="preserve">Уведомяването от довереника не замества изискването за достоверна дата; то би имало значение за недобросъвестността на кредитора.</w:t>
      </w:r>
    </w:p>
    <w:p>
      <w:pPr>
        <w:spacing w:after="100" w:before="0"/>
      </w:pPr>
      <w:r>
        <w:rPr>
          <w:b/>
          <w:bCs/>
        </w:rPr>
        <w:t xml:space="preserve">Защо Г е грешен:  </w:t>
      </w:r>
      <w:r>
        <w:t xml:space="preserve">Нотариалната форма не е предпоставка по закон — търси се достоверна дата, която може да се получи и по друг начин.</w:t>
      </w:r>
    </w:p>
    <w:p>
      <w:pPr>
        <w:spacing w:after="140" w:before="0"/>
      </w:pPr>
      <w:r>
        <w:rPr>
          <w:b/>
          <w:bCs/>
        </w:rPr>
        <w:t xml:space="preserve">Методическа бележка:  </w:t>
      </w:r>
      <w:r>
        <w:t xml:space="preserve">Проверява баланса между вътрешната принадлежност на придобитото и сигурността на принудителното изпълнение.</w:t>
      </w:r>
    </w:p>
    <w:p>
      <w:pPr>
        <w:pStyle w:val="Heading3"/>
        <w:spacing w:after="60" w:before="240"/>
      </w:pPr>
      <w:r>
        <w:rPr>
          <w:b/>
          <w:bCs/>
          <w:sz w:val="24"/>
          <w:szCs w:val="24"/>
        </w:rPr>
        <w:t xml:space="preserve">Въпрос 10</w:t>
      </w:r>
      <w:r>
        <w:rPr>
          <w:i/>
          <w:iCs/>
          <w:color w:val="767676"/>
          <w:sz w:val="19"/>
          <w:szCs w:val="19"/>
        </w:rPr>
        <w:t xml:space="preserve">   (№ 700 от 780)</w:t>
      </w:r>
    </w:p>
    <w:p>
      <w:pPr>
        <w:spacing w:after="100"/>
      </w:pPr>
      <w:r>
        <w:rPr>
          <w:b/>
          <w:bCs/>
          <w:sz w:val="19"/>
          <w:szCs w:val="19"/>
        </w:rPr>
        <w:t xml:space="preserve">Подтема: </w:t>
      </w:r>
      <w:r>
        <w:rPr>
          <w:sz w:val="19"/>
          <w:szCs w:val="19"/>
        </w:rPr>
        <w:t xml:space="preserve">Действия след прекратяване на поръчката</w:t>
      </w:r>
      <w:r>
        <w:rPr>
          <w:b/>
          <w:bCs/>
          <w:sz w:val="19"/>
          <w:szCs w:val="19"/>
        </w:rPr>
        <w:t xml:space="preserve">     Ниво: </w:t>
      </w:r>
      <w:r>
        <w:rPr>
          <w:sz w:val="19"/>
          <w:szCs w:val="19"/>
        </w:rPr>
        <w:t xml:space="preserve">Високо</w:t>
      </w:r>
    </w:p>
    <w:p>
      <w:pPr>
        <w:spacing w:after="80" w:before="0"/>
      </w:pPr>
      <w:r>
        <w:t xml:space="preserve">Доверителят е оттеглил поръчката, но довереникът, без да знае и без да е могъл да узнае това, е сключил възложената сделка. Какви са последиците?</w:t>
      </w:r>
    </w:p>
    <w:p>
      <w:pPr>
        <w:spacing w:after="40"/>
        <w:ind w:left="431" w:hanging="360"/>
      </w:pPr>
      <w:r>
        <w:rPr>
          <w:b/>
          <w:bCs/>
        </w:rPr>
        <w:t xml:space="preserve">А) </w:t>
      </w:r>
      <w:r>
        <w:t xml:space="preserve">сделката не поражда действие поради отпаднал мандат</w:t>
      </w:r>
    </w:p>
    <w:p>
      <w:pPr>
        <w:spacing w:after="40"/>
        <w:ind w:left="431" w:hanging="360"/>
      </w:pPr>
      <w:r>
        <w:rPr>
          <w:b/>
          <w:bCs/>
        </w:rPr>
        <w:t xml:space="preserve">Б) </w:t>
      </w:r>
      <w:r>
        <w:t xml:space="preserve">доверителят отговаря, ако впоследствие потвърди сделката</w:t>
      </w:r>
    </w:p>
    <w:p>
      <w:pPr>
        <w:spacing w:after="40"/>
        <w:ind w:left="431" w:hanging="360"/>
      </w:pPr>
      <w:r>
        <w:rPr>
          <w:b/>
          <w:bCs/>
        </w:rPr>
        <w:t xml:space="preserve">В) </w:t>
      </w:r>
      <w:r>
        <w:t xml:space="preserve">довереникът отговаря лично пред третото лице по нея</w:t>
      </w:r>
    </w:p>
    <w:p>
      <w:pPr>
        <w:spacing w:after="40"/>
        <w:ind w:left="431" w:hanging="360"/>
      </w:pPr>
      <w:r>
        <w:rPr>
          <w:b/>
          <w:bCs/>
        </w:rPr>
        <w:t xml:space="preserve">Г) </w:t>
      </w:r>
      <w:r>
        <w:t xml:space="preserve">извършеното действие продължава да задължава доверителя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Действията, извършени от довереника, преди да е узнал и без да е могъл да узнае за прекратяването, продължават да задължават доверителя (чл. 290 ЗЗД). Законът защитава добросъвестното изпълнение и сигурността на оборота.</w:t>
      </w:r>
    </w:p>
    <w:p>
      <w:pPr>
        <w:spacing w:after="100" w:before="0"/>
      </w:pPr>
      <w:r>
        <w:rPr>
          <w:b/>
          <w:bCs/>
        </w:rPr>
        <w:t xml:space="preserve">Защо А е грешен:  </w:t>
      </w:r>
      <w:r>
        <w:t xml:space="preserve">Тъкмо това е изключението: прекратяването не се противопоставя на добросъвестния довереник.</w:t>
      </w:r>
    </w:p>
    <w:p>
      <w:pPr>
        <w:spacing w:after="100" w:before="0"/>
      </w:pPr>
      <w:r>
        <w:rPr>
          <w:b/>
          <w:bCs/>
        </w:rPr>
        <w:t xml:space="preserve">Защо Б е грешен:  </w:t>
      </w:r>
      <w:r>
        <w:t xml:space="preserve">Потвърждаването е нужно при действия на довереник, който е знаел или е могъл да узнае за прекратяването.</w:t>
      </w:r>
    </w:p>
    <w:p>
      <w:pPr>
        <w:spacing w:after="100" w:before="0"/>
      </w:pPr>
      <w:r>
        <w:rPr>
          <w:b/>
          <w:bCs/>
        </w:rPr>
        <w:t xml:space="preserve">Защо В е грешен:  </w:t>
      </w:r>
      <w:r>
        <w:t xml:space="preserve">Личната отговорност на довереника предполага действие извън представителната власт, каквото тук няма.</w:t>
      </w:r>
    </w:p>
    <w:p>
      <w:pPr>
        <w:spacing w:after="140" w:before="0"/>
      </w:pPr>
      <w:r>
        <w:rPr>
          <w:b/>
          <w:bCs/>
        </w:rPr>
        <w:t xml:space="preserve">Методическа бележка:  </w:t>
      </w:r>
      <w:r>
        <w:t xml:space="preserve">Проверява защитното правило по чл. 290 ЗЗД и значението на добросъвестността на довереника.</w:t>
      </w:r>
    </w:p>
    <w:p>
      <w:pPr>
        <w:pStyle w:val="Heading2"/>
        <w:spacing w:after="120" w:before="320"/>
      </w:pPr>
      <w:r>
        <w:rPr>
          <w:b/>
          <w:bCs/>
          <w:color w:val="2F5496"/>
          <w:sz w:val="26"/>
          <w:szCs w:val="26"/>
        </w:rPr>
        <w:t xml:space="preserve">Тема 70 — казуси</w:t>
      </w:r>
    </w:p>
    <w:p>
      <w:pPr>
        <w:pStyle w:val="Heading3"/>
        <w:spacing w:after="80" w:before="240"/>
      </w:pPr>
      <w:r>
        <w:rPr>
          <w:b/>
          <w:bCs/>
          <w:sz w:val="24"/>
          <w:szCs w:val="24"/>
        </w:rPr>
        <w:t xml:space="preserve">Казус 1</w:t>
      </w:r>
      <w:r>
        <w:rPr>
          <w:i/>
          <w:iCs/>
          <w:color w:val="767676"/>
          <w:sz w:val="19"/>
          <w:szCs w:val="19"/>
        </w:rPr>
        <w:t xml:space="preserve">   (№ 139 от 156)</w:t>
      </w:r>
    </w:p>
    <w:p>
      <w:pPr>
        <w:spacing w:after="100" w:before="0"/>
      </w:pPr>
      <w:r>
        <w:rPr>
          <w:b/>
          <w:bCs/>
        </w:rPr>
        <w:t xml:space="preserve">Заглавие:  </w:t>
      </w:r>
      <w:r>
        <w:t xml:space="preserve">Софтуерът над лимита — превишената поръчка</w:t>
      </w:r>
    </w:p>
    <w:p>
      <w:pPr>
        <w:spacing w:after="100" w:before="0"/>
      </w:pPr>
      <w:r>
        <w:rPr>
          <w:b/>
          <w:bCs/>
        </w:rPr>
        <w:t xml:space="preserve">Тема:  </w:t>
      </w:r>
      <w:r>
        <w:t xml:space="preserve">Задължение на довереника да следва указанията; превишаване на мандата.</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договор за поръчка</w:t>
      </w:r>
    </w:p>
    <w:p>
      <w:pPr>
        <w:spacing w:after="40"/>
        <w:ind w:left="504" w:hanging="288"/>
      </w:pPr>
      <w:r>
        <w:t xml:space="preserve">•  указания на доверителя</w:t>
      </w:r>
    </w:p>
    <w:p>
      <w:pPr>
        <w:spacing w:after="40"/>
        <w:ind w:left="504" w:hanging="288"/>
      </w:pPr>
      <w:r>
        <w:t xml:space="preserve">•  количествено ограничение на мандата</w:t>
      </w:r>
    </w:p>
    <w:p>
      <w:pPr>
        <w:spacing w:after="40"/>
        <w:ind w:left="504" w:hanging="288"/>
      </w:pPr>
      <w:r>
        <w:t xml:space="preserve">•  превишаване на поръчката</w:t>
      </w:r>
    </w:p>
    <w:p>
      <w:pPr>
        <w:spacing w:after="40"/>
        <w:ind w:left="504" w:hanging="288"/>
      </w:pPr>
      <w:r>
        <w:t xml:space="preserve">•  допустимо отклонение от указанията</w:t>
      </w:r>
    </w:p>
    <w:p>
      <w:pPr>
        <w:spacing w:after="40"/>
        <w:ind w:left="504" w:hanging="288"/>
      </w:pPr>
      <w:r>
        <w:t xml:space="preserve">•  невъзможност да се искат указания</w:t>
      </w:r>
    </w:p>
    <w:p>
      <w:pPr>
        <w:spacing w:after="40"/>
        <w:ind w:left="504" w:hanging="288"/>
      </w:pPr>
      <w:r>
        <w:t xml:space="preserve">•  интерес на доверителя</w:t>
      </w:r>
    </w:p>
    <w:p>
      <w:pPr>
        <w:spacing w:after="40"/>
        <w:ind w:left="504" w:hanging="288"/>
      </w:pPr>
      <w:r>
        <w:t xml:space="preserve">•  представителна власт и добросъвестност на третото лице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съдържанието и границите на дадената поръчка;</w:t>
      </w:r>
    </w:p>
    <w:p>
      <w:pPr>
        <w:spacing w:after="40"/>
        <w:ind w:left="504" w:hanging="288"/>
      </w:pPr>
      <w:r>
        <w:t xml:space="preserve">•  да прецени кога отклонението от указанията е допустимо;</w:t>
      </w:r>
    </w:p>
    <w:p>
      <w:pPr>
        <w:spacing w:after="40"/>
        <w:ind w:left="504" w:hanging="288"/>
      </w:pPr>
      <w:r>
        <w:t xml:space="preserve">•  да разграничи вътрешната отговорност пред доверителя от действието спрямо третото лице;</w:t>
      </w:r>
    </w:p>
    <w:p>
      <w:pPr>
        <w:spacing w:after="40"/>
        <w:ind w:left="504" w:hanging="288"/>
      </w:pPr>
      <w:r>
        <w:t xml:space="preserve">•  да обясни значението на изричното количествено ограничение;</w:t>
      </w:r>
    </w:p>
    <w:p>
      <w:pPr>
        <w:spacing w:after="60" w:before="120"/>
      </w:pPr>
      <w:r>
        <w:rPr>
          <w:b/>
          <w:bCs/>
        </w:rPr>
        <w:t xml:space="preserve">Факти</w:t>
      </w:r>
    </w:p>
    <w:p>
      <w:pPr>
        <w:spacing w:after="80" w:before="0"/>
        <w:jc w:val="both"/>
      </w:pPr>
      <w:r>
        <w:t xml:space="preserve">Собственик на малка клиника възлага на своя счетоводител да уреди закупуването на специализиран софтуер и да подпише необходимите документи „ако цената не надвишава 12 000 евро". Счетоводителят намира подходяща оферта, но цената е 13 500 евро. Той решава, че разликата е малка и подписва договора от името на клиниката, без да иска ново съгласие. По-късно собственикът отказва да плати, като твърди, че мандатът е бил превишен.</w:t>
      </w:r>
    </w:p>
    <w:p>
      <w:pPr>
        <w:spacing w:after="60" w:before="120"/>
      </w:pPr>
      <w:r>
        <w:rPr>
          <w:b/>
          <w:bCs/>
        </w:rPr>
        <w:t xml:space="preserve">Въпроси</w:t>
      </w:r>
    </w:p>
    <w:p>
      <w:pPr>
        <w:spacing w:after="40"/>
        <w:ind w:left="504" w:hanging="288"/>
      </w:pPr>
      <w:r>
        <w:t xml:space="preserve">1.  Нарушил ли е довереникът поръчката?</w:t>
      </w:r>
    </w:p>
    <w:p>
      <w:pPr>
        <w:spacing w:after="40"/>
        <w:ind w:left="504" w:hanging="288"/>
      </w:pPr>
      <w:r>
        <w:t xml:space="preserve">2.  Може ли да се оправдае с това, че е действал в интерес на доверителя?</w:t>
      </w:r>
    </w:p>
    <w:p>
      <w:pPr>
        <w:spacing w:after="40"/>
        <w:ind w:left="504" w:hanging="288"/>
      </w:pPr>
      <w:r>
        <w:t xml:space="preserve">3.  Какво е значението на превишаването на изрично ограничение?</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Определете точното съдържание на поръчката и заложения в нея праг.</w:t>
      </w:r>
    </w:p>
    <w:p>
      <w:pPr>
        <w:spacing w:after="40"/>
        <w:ind w:left="504" w:hanging="288"/>
      </w:pPr>
      <w:r>
        <w:t xml:space="preserve">•  Проверете дали са налице условията за допустимо отклонение от указанията.</w:t>
      </w:r>
    </w:p>
    <w:p>
      <w:pPr>
        <w:spacing w:after="40"/>
        <w:ind w:left="504" w:hanging="288"/>
      </w:pPr>
      <w:r>
        <w:t xml:space="preserve">•  Преценете дали довереникът е могъл да поиска ново съгласие.</w:t>
      </w:r>
    </w:p>
    <w:p>
      <w:pPr>
        <w:spacing w:after="40"/>
        <w:ind w:left="504" w:hanging="288"/>
      </w:pPr>
      <w:r>
        <w:t xml:space="preserve">•  Разграничете мандатната връзка от въпроса за представителната власт навън.</w:t>
      </w:r>
    </w:p>
    <w:p>
      <w:pPr>
        <w:spacing w:after="60" w:before="120"/>
      </w:pPr>
      <w:r>
        <w:rPr>
          <w:b/>
          <w:bCs/>
        </w:rPr>
        <w:t xml:space="preserve">Примерен отговор</w:t>
      </w:r>
    </w:p>
    <w:p>
      <w:pPr>
        <w:spacing w:after="80" w:before="0"/>
        <w:jc w:val="both"/>
      </w:pPr>
      <w:r>
        <w:t xml:space="preserve">1. Да, довереникът е нарушил поръчката. Той е имал ясно количествено ограничение — до 12 000 евро — и е излязъл извън него.</w:t>
      </w:r>
    </w:p>
    <w:p>
      <w:pPr>
        <w:spacing w:after="80" w:before="0"/>
        <w:jc w:val="both"/>
      </w:pPr>
      <w:r>
        <w:t xml:space="preserve">2. Не автоматично. Дори да е считал сделката за изгодна, той не може да подменя изричната воля на доверителя, ако е имал възможност да поиска ново съгласие.</w:t>
      </w:r>
    </w:p>
    <w:p>
      <w:pPr>
        <w:spacing w:after="80" w:before="0"/>
        <w:jc w:val="both"/>
      </w:pPr>
      <w:r>
        <w:t xml:space="preserve">3. То е решаващо. При поръчката довереникът е длъжен да следва указанията. Отклонение е допустимо само ако е необходимо за запазване на интересите на доверителя и ако не е било възможно да се получат указания. Тук по казуса няма данни за такава необходимост.</w:t>
      </w:r>
    </w:p>
    <w:p>
      <w:pPr>
        <w:spacing w:after="80" w:before="0"/>
        <w:jc w:val="both"/>
      </w:pPr>
      <w:r>
        <w:t xml:space="preserve">4. Изводът е: Довереникът е действал извън мандата; вътрешно отговаря пред доверителя за нарушението; във външните отношения последиците зависят и от това дали е имало валидна представителна власт с това ограничение и дали третото лице е било добросъвестно; но по отношение на мандатната връзка собственикът правилно възразява, че поръчката е превишена.</w:t>
      </w:r>
    </w:p>
    <w:p>
      <w:pPr>
        <w:spacing w:after="60" w:before="120"/>
      </w:pPr>
      <w:r>
        <w:rPr>
          <w:b/>
          <w:bCs/>
        </w:rPr>
        <w:t xml:space="preserve">Кратък извод</w:t>
      </w:r>
    </w:p>
    <w:p>
      <w:pPr>
        <w:spacing w:after="80" w:before="0"/>
        <w:jc w:val="both"/>
      </w:pPr>
      <w:r>
        <w:t xml:space="preserve">Довереникът, превишил поръчката, отговаря пред доверителя; обвързването на третото лице зависи от представителната власт и неговата добросъвестност.</w:t>
      </w:r>
    </w:p>
    <w:p>
      <w:pPr>
        <w:spacing w:after="60" w:before="120"/>
      </w:pPr>
      <w:r>
        <w:rPr>
          <w:b/>
          <w:bCs/>
        </w:rPr>
        <w:t xml:space="preserve">Често срещани грешки</w:t>
      </w:r>
    </w:p>
    <w:p>
      <w:pPr>
        <w:spacing w:after="40"/>
        <w:ind w:left="504" w:hanging="288"/>
      </w:pPr>
      <w:r>
        <w:t xml:space="preserve">•  Да се приема, че изгодността на сделката оправдава всяко превишаване.</w:t>
      </w:r>
    </w:p>
    <w:p>
      <w:pPr>
        <w:spacing w:after="40"/>
        <w:ind w:left="504" w:hanging="288"/>
      </w:pPr>
      <w:r>
        <w:t xml:space="preserve">•  Да се пренебрегва изричното количествено ограничение като „несъществено“.</w:t>
      </w:r>
    </w:p>
    <w:p>
      <w:pPr>
        <w:spacing w:after="40"/>
        <w:ind w:left="504" w:hanging="288"/>
      </w:pPr>
      <w:r>
        <w:t xml:space="preserve">•  Да се смесва нарушението на поръчката с въпроса за действието на сделката спрямо третото лице.</w:t>
      </w:r>
    </w:p>
    <w:p>
      <w:pPr>
        <w:spacing w:after="40"/>
        <w:ind w:left="504" w:hanging="288"/>
      </w:pPr>
      <w:r>
        <w:t xml:space="preserve">•  Да се пропуска, че отклонението трябва да е било необходимо и указания да не са могли да се получат.</w:t>
      </w:r>
    </w:p>
    <w:p>
      <w:pPr>
        <w:pStyle w:val="Heading3"/>
        <w:spacing w:after="80" w:before="240"/>
      </w:pPr>
      <w:r>
        <w:rPr>
          <w:b/>
          <w:bCs/>
          <w:sz w:val="24"/>
          <w:szCs w:val="24"/>
        </w:rPr>
        <w:t xml:space="preserve">Казус 2</w:t>
      </w:r>
      <w:r>
        <w:rPr>
          <w:i/>
          <w:iCs/>
          <w:color w:val="767676"/>
          <w:sz w:val="19"/>
          <w:szCs w:val="19"/>
        </w:rPr>
        <w:t xml:space="preserve">   (№ 140 от 156)</w:t>
      </w:r>
    </w:p>
    <w:p>
      <w:pPr>
        <w:spacing w:after="100" w:before="0"/>
      </w:pPr>
      <w:r>
        <w:rPr>
          <w:b/>
          <w:bCs/>
        </w:rPr>
        <w:t xml:space="preserve">Заглавие:  </w:t>
      </w:r>
      <w:r>
        <w:t xml:space="preserve">Скритата разлика в цената на автомобила</w:t>
      </w:r>
    </w:p>
    <w:p>
      <w:pPr>
        <w:spacing w:after="100" w:before="0"/>
      </w:pPr>
      <w:r>
        <w:rPr>
          <w:b/>
          <w:bCs/>
        </w:rPr>
        <w:t xml:space="preserve">Тема:  </w:t>
      </w:r>
      <w:r>
        <w:t xml:space="preserve">Действие от свое име по поръчка; задължения за отчетност и предаване на полученото.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договор за поръчка</w:t>
      </w:r>
    </w:p>
    <w:p>
      <w:pPr>
        <w:spacing w:after="40"/>
        <w:ind w:left="504" w:hanging="288"/>
      </w:pPr>
      <w:r>
        <w:t xml:space="preserve">•  действие от свое име</w:t>
      </w:r>
    </w:p>
    <w:p>
      <w:pPr>
        <w:spacing w:after="40"/>
        <w:ind w:left="504" w:hanging="288"/>
      </w:pPr>
      <w:r>
        <w:t xml:space="preserve">•  вътрешно и външно отношение</w:t>
      </w:r>
    </w:p>
    <w:p>
      <w:pPr>
        <w:spacing w:after="40"/>
        <w:ind w:left="504" w:hanging="288"/>
      </w:pPr>
      <w:r>
        <w:t xml:space="preserve">•  лоялно изпълнение</w:t>
      </w:r>
    </w:p>
    <w:p>
      <w:pPr>
        <w:spacing w:after="40"/>
        <w:ind w:left="504" w:hanging="288"/>
      </w:pPr>
      <w:r>
        <w:t xml:space="preserve">•  задължение за отчет</w:t>
      </w:r>
    </w:p>
    <w:p>
      <w:pPr>
        <w:spacing w:after="40"/>
        <w:ind w:left="504" w:hanging="288"/>
      </w:pPr>
      <w:r>
        <w:t xml:space="preserve">•  предаване на всичко получено по поръчката</w:t>
      </w:r>
    </w:p>
    <w:p>
      <w:pPr>
        <w:spacing w:after="40"/>
        <w:ind w:left="504" w:hanging="288"/>
      </w:pPr>
      <w:r>
        <w:t xml:space="preserve">•  задържане без основание</w:t>
      </w:r>
    </w:p>
    <w:p>
      <w:pPr>
        <w:spacing w:after="40"/>
        <w:ind w:left="504" w:hanging="288"/>
      </w:pPr>
      <w:r>
        <w:t xml:space="preserve">•  отговорност за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посочи основните задължения на довереника по договора за поръчка;</w:t>
      </w:r>
    </w:p>
    <w:p>
      <w:pPr>
        <w:spacing w:after="40"/>
        <w:ind w:left="504" w:hanging="288"/>
      </w:pPr>
      <w:r>
        <w:t xml:space="preserve">•  да обясни какво променя и какво не променя действието от свое име;</w:t>
      </w:r>
    </w:p>
    <w:p>
      <w:pPr>
        <w:spacing w:after="40"/>
        <w:ind w:left="504" w:hanging="288"/>
      </w:pPr>
      <w:r>
        <w:t xml:space="preserve">•  да определи какво подлежи на предаване на доверителя;</w:t>
      </w:r>
    </w:p>
    <w:p>
      <w:pPr>
        <w:spacing w:after="40"/>
        <w:ind w:left="504" w:hanging="288"/>
      </w:pPr>
      <w:r>
        <w:t xml:space="preserve">•  да прецени кога освен предаване се дължи и обезщетение за вреди;</w:t>
      </w:r>
    </w:p>
    <w:p>
      <w:pPr>
        <w:spacing w:after="60" w:before="120"/>
      </w:pPr>
      <w:r>
        <w:rPr>
          <w:b/>
          <w:bCs/>
        </w:rPr>
        <w:t xml:space="preserve">Факти</w:t>
      </w:r>
    </w:p>
    <w:p>
      <w:pPr>
        <w:spacing w:after="80" w:before="0"/>
        <w:jc w:val="both"/>
      </w:pPr>
      <w:r>
        <w:t xml:space="preserve">Лице възлага на свой приятел да продаде лек автомобил за минимум 9 000 евро. Приятелят действа от свое име, намира купувач и сключва договор за 10 000 евро, но в договора вписва цена 8 000 евро, а останалите 2 000 евро задържа за себе си, без да уведоми доверителя. След това предава на доверителя само 8 000 евро и твърди, че толкова е успял да получи.</w:t>
      </w:r>
    </w:p>
    <w:p>
      <w:pPr>
        <w:spacing w:after="60" w:before="120"/>
      </w:pPr>
      <w:r>
        <w:rPr>
          <w:b/>
          <w:bCs/>
        </w:rPr>
        <w:t xml:space="preserve">Въпроси</w:t>
      </w:r>
    </w:p>
    <w:p>
      <w:pPr>
        <w:spacing w:after="40"/>
        <w:ind w:left="504" w:hanging="288"/>
      </w:pPr>
      <w:r>
        <w:t xml:space="preserve">1.  Какво задължение е нарушил довереникът?</w:t>
      </w:r>
    </w:p>
    <w:p>
      <w:pPr>
        <w:spacing w:after="40"/>
        <w:ind w:left="504" w:hanging="288"/>
      </w:pPr>
      <w:r>
        <w:t xml:space="preserve">2.  Има ли значение, че е действал от свое име?</w:t>
      </w:r>
    </w:p>
    <w:p>
      <w:pPr>
        <w:spacing w:after="40"/>
        <w:ind w:left="504" w:hanging="288"/>
      </w:pPr>
      <w:r>
        <w:t xml:space="preserve">3.  Какво дължи на доверителя?</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Определете кои задължения на довереника засяга укриването на действителната цена.</w:t>
      </w:r>
    </w:p>
    <w:p>
      <w:pPr>
        <w:spacing w:after="40"/>
        <w:ind w:left="504" w:hanging="288"/>
      </w:pPr>
      <w:r>
        <w:t xml:space="preserve">•  Проверете какво следва от това, че приятелят е действал от свое име.</w:t>
      </w:r>
    </w:p>
    <w:p>
      <w:pPr>
        <w:spacing w:after="40"/>
        <w:ind w:left="504" w:hanging="288"/>
      </w:pPr>
      <w:r>
        <w:t xml:space="preserve">•  Установете каква сума е получена по повод на поръчката.</w:t>
      </w:r>
    </w:p>
    <w:p>
      <w:pPr>
        <w:spacing w:after="40"/>
        <w:ind w:left="504" w:hanging="288"/>
      </w:pPr>
      <w:r>
        <w:t xml:space="preserve">•  Преценете има ли основание част от нея да бъде задържана.</w:t>
      </w:r>
    </w:p>
    <w:p>
      <w:pPr>
        <w:spacing w:after="60" w:before="120"/>
      </w:pPr>
      <w:r>
        <w:rPr>
          <w:b/>
          <w:bCs/>
        </w:rPr>
        <w:t xml:space="preserve">Примерен отговор</w:t>
      </w:r>
    </w:p>
    <w:p>
      <w:pPr>
        <w:spacing w:after="80" w:before="0"/>
        <w:jc w:val="both"/>
      </w:pPr>
      <w:r>
        <w:t xml:space="preserve">1. Нарушено е задължението за лоялно изпълнение, отчетност и предаване на всичко получено във връзка с поръчката.</w:t>
      </w:r>
    </w:p>
    <w:p>
      <w:pPr>
        <w:spacing w:after="80" w:before="0"/>
        <w:jc w:val="both"/>
      </w:pPr>
      <w:r>
        <w:t xml:space="preserve">2. Да, но само за външното отношение с купувача. Вътрешно спрямо доверителя това не му позволява да задържи част от полученото. Действието от свое име не премахва задължението да отчете реалната цена.</w:t>
      </w:r>
    </w:p>
    <w:p>
      <w:pPr>
        <w:spacing w:after="80" w:before="0"/>
        <w:jc w:val="both"/>
      </w:pPr>
      <w:r>
        <w:t xml:space="preserve">3. Той дължи пълен отчет и предаване на цялата получена сума от 10 000 евро, освен ако има валидно основание да задържи част от нея, каквото по казуса липсва.</w:t>
      </w:r>
    </w:p>
    <w:p>
      <w:pPr>
        <w:spacing w:after="80" w:before="0"/>
        <w:jc w:val="both"/>
      </w:pPr>
      <w:r>
        <w:t xml:space="preserve">4. Изводът е, че довереникът е извършил тежко нарушение на договора за поръчка. Той дължи не само предаване на укритите 2 000 евро, но и може да отговаря за причинените вреди, ако от поведението му са настъпили и други неблагоприятни последици за доверителя.</w:t>
      </w:r>
    </w:p>
    <w:p>
      <w:pPr>
        <w:spacing w:after="60" w:before="120"/>
      </w:pPr>
      <w:r>
        <w:rPr>
          <w:b/>
          <w:bCs/>
        </w:rPr>
        <w:t xml:space="preserve">Кратък извод</w:t>
      </w:r>
    </w:p>
    <w:p>
      <w:pPr>
        <w:spacing w:after="80" w:before="0"/>
        <w:jc w:val="both"/>
      </w:pPr>
      <w:r>
        <w:t xml:space="preserve">Действието от свое име не освобождава довереника от отчетност: той дължи пълен отчет и предаване на цялата получена сума от 10 000 евро, а при други неблагоприятни последици — и обезщетение за вреди.</w:t>
      </w:r>
    </w:p>
    <w:p>
      <w:pPr>
        <w:spacing w:after="60" w:before="120"/>
      </w:pPr>
      <w:r>
        <w:rPr>
          <w:b/>
          <w:bCs/>
        </w:rPr>
        <w:t xml:space="preserve">Често срещани грешки</w:t>
      </w:r>
    </w:p>
    <w:p>
      <w:pPr>
        <w:spacing w:after="40"/>
        <w:ind w:left="504" w:hanging="288"/>
      </w:pPr>
      <w:r>
        <w:t xml:space="preserve">•  Да се приема, че действието от свое име освобождава от отчет пред доверителя.</w:t>
      </w:r>
    </w:p>
    <w:p>
      <w:pPr>
        <w:spacing w:after="40"/>
        <w:ind w:left="504" w:hanging="288"/>
      </w:pPr>
      <w:r>
        <w:t xml:space="preserve">•  Да се смята, че довереникът може да задържи „разликата“ като свое възнаграждение.</w:t>
      </w:r>
    </w:p>
    <w:p>
      <w:pPr>
        <w:spacing w:after="40"/>
        <w:ind w:left="504" w:hanging="288"/>
      </w:pPr>
      <w:r>
        <w:t xml:space="preserve">•  Да се свежда отговорността само до предаване, без да се обсъждат вреди.</w:t>
      </w:r>
    </w:p>
    <w:p>
      <w:pPr>
        <w:spacing w:after="40"/>
        <w:ind w:left="504" w:hanging="288"/>
      </w:pPr>
      <w:r>
        <w:t xml:space="preserve">•  Да се извежда право на задържане без конкретно правно основание.</w:t>
      </w:r>
    </w:p>
    <w:p>
      <w:r>
        <w:br w:type="page"/>
      </w:r>
    </w:p>
    <w:p>
      <w:pPr>
        <w:pStyle w:val="Heading1"/>
        <w:spacing w:after="80"/>
      </w:pPr>
      <w:r>
        <w:rPr>
          <w:b/>
          <w:bCs/>
          <w:color w:val="2F5496"/>
          <w:sz w:val="30"/>
          <w:szCs w:val="30"/>
        </w:rPr>
        <w:t xml:space="preserve">Тема 71. Неоснователно обогатяване. Недължимо дадено и принципът за равностойност на престациите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701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Функция на института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702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Вина и противоправност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703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Трите предложения на чл. 55, ал. 1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704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Недължимо дадено и грешката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705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Обогатяване, обедняване и общ факт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706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Субсидиарност на чл. 59 ЗЗД</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707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Равностойност на престациите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708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Изпълнение на нравствен дълг</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709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Понятие за основание и кауза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710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Отграничение от вещните и деликтните искове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Плащане по договор, който така и не е сключен</w:t>
      </w:r>
    </w:p>
    <w:p>
      <w:pPr>
        <w:spacing w:after="40"/>
      </w:pPr>
      <w:r>
        <w:rPr>
          <w:b/>
          <w:bCs/>
        </w:rPr>
        <w:t xml:space="preserve">Казус 2 (Високо): </w:t>
      </w:r>
      <w:r>
        <w:t xml:space="preserve">Преустройства за наем, който не се подписва</w:t>
      </w:r>
    </w:p>
    <w:p>
      <w:pPr>
        <w:pStyle w:val="Heading2"/>
        <w:spacing w:after="120" w:before="280"/>
      </w:pPr>
      <w:r>
        <w:rPr>
          <w:b/>
          <w:bCs/>
          <w:color w:val="2F5496"/>
          <w:sz w:val="26"/>
          <w:szCs w:val="26"/>
        </w:rPr>
        <w:t xml:space="preserve">Тема 71 — тестови въпроси</w:t>
      </w:r>
    </w:p>
    <w:p>
      <w:pPr>
        <w:pStyle w:val="Heading3"/>
        <w:spacing w:after="60" w:before="240"/>
      </w:pPr>
      <w:r>
        <w:rPr>
          <w:b/>
          <w:bCs/>
          <w:sz w:val="24"/>
          <w:szCs w:val="24"/>
        </w:rPr>
        <w:t xml:space="preserve">Въпрос 1</w:t>
      </w:r>
      <w:r>
        <w:rPr>
          <w:i/>
          <w:iCs/>
          <w:color w:val="767676"/>
          <w:sz w:val="19"/>
          <w:szCs w:val="19"/>
        </w:rPr>
        <w:t xml:space="preserve">   (№ 701 от 780)</w:t>
      </w:r>
    </w:p>
    <w:p>
      <w:pPr>
        <w:spacing w:after="100"/>
      </w:pPr>
      <w:r>
        <w:rPr>
          <w:b/>
          <w:bCs/>
          <w:sz w:val="19"/>
          <w:szCs w:val="19"/>
        </w:rPr>
        <w:t xml:space="preserve">Подтема: </w:t>
      </w:r>
      <w:r>
        <w:rPr>
          <w:sz w:val="19"/>
          <w:szCs w:val="19"/>
        </w:rPr>
        <w:t xml:space="preserve">Функция на института</w:t>
      </w:r>
      <w:r>
        <w:rPr>
          <w:b/>
          <w:bCs/>
          <w:sz w:val="19"/>
          <w:szCs w:val="19"/>
        </w:rPr>
        <w:t xml:space="preserve">     Ниво: </w:t>
      </w:r>
      <w:r>
        <w:rPr>
          <w:sz w:val="19"/>
          <w:szCs w:val="19"/>
        </w:rPr>
        <w:t xml:space="preserve">Базово</w:t>
      </w:r>
    </w:p>
    <w:p>
      <w:pPr>
        <w:spacing w:after="80" w:before="0"/>
      </w:pPr>
      <w:r>
        <w:t xml:space="preserve">Каква функция изпълнява неоснователното обогатяване?</w:t>
      </w:r>
    </w:p>
    <w:p>
      <w:pPr>
        <w:spacing w:after="40"/>
        <w:ind w:left="431" w:hanging="360"/>
      </w:pPr>
      <w:r>
        <w:rPr>
          <w:b/>
          <w:bCs/>
        </w:rPr>
        <w:t xml:space="preserve">А) </w:t>
      </w:r>
      <w:r>
        <w:t xml:space="preserve">наказва получателя за недобросъвестното задържане на благото</w:t>
      </w:r>
    </w:p>
    <w:p>
      <w:pPr>
        <w:spacing w:after="40"/>
        <w:ind w:left="431" w:hanging="360"/>
      </w:pPr>
      <w:r>
        <w:rPr>
          <w:b/>
          <w:bCs/>
        </w:rPr>
        <w:t xml:space="preserve">Б) </w:t>
      </w:r>
      <w:r>
        <w:t xml:space="preserve">премахва неоправдания имуществен резултат между двете лица</w:t>
      </w:r>
    </w:p>
    <w:p>
      <w:pPr>
        <w:spacing w:after="40"/>
        <w:ind w:left="431" w:hanging="360"/>
      </w:pPr>
      <w:r>
        <w:rPr>
          <w:b/>
          <w:bCs/>
        </w:rPr>
        <w:t xml:space="preserve">В) </w:t>
      </w:r>
      <w:r>
        <w:t xml:space="preserve">осигурява пълно обезщетяване на претърпените от ищеца вреди</w:t>
      </w:r>
    </w:p>
    <w:p>
      <w:pPr>
        <w:spacing w:after="40"/>
        <w:ind w:left="431" w:hanging="360"/>
      </w:pPr>
      <w:r>
        <w:rPr>
          <w:b/>
          <w:bCs/>
        </w:rPr>
        <w:t xml:space="preserve">Г) </w:t>
      </w:r>
      <w:r>
        <w:t xml:space="preserve">поправя житейската несправедливост при нееквивалентна сделка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Институтът има корективна, а не наказателна функция. Той не санкционира поведение, а възстановява имущественото равновесие, като премахва неоправданото разместване между конкретни лица (чл. 55–59 ЗЗД).</w:t>
      </w:r>
    </w:p>
    <w:p>
      <w:pPr>
        <w:spacing w:after="100" w:before="0"/>
      </w:pPr>
      <w:r>
        <w:rPr>
          <w:b/>
          <w:bCs/>
        </w:rPr>
        <w:t xml:space="preserve">Защо А е грешен:  </w:t>
      </w:r>
      <w:r>
        <w:t xml:space="preserve">Отговорността по чл. 55–59 ЗЗД не е санкция. Тя не замества неустойка, конфискация или наказателноправно отнемане и не се измерва според укоримостта на поведението.</w:t>
      </w:r>
    </w:p>
    <w:p>
      <w:pPr>
        <w:spacing w:after="100" w:before="0"/>
      </w:pPr>
      <w:r>
        <w:rPr>
          <w:b/>
          <w:bCs/>
        </w:rPr>
        <w:t xml:space="preserve">Защо В е грешен:  </w:t>
      </w:r>
      <w:r>
        <w:t xml:space="preserve">Пълното обезщетяване е принцип на деликтната отговорност по чл. 45 и чл. 51 ЗЗД. При чл. 59 ЗЗД размерът е ограничен от по-малката величина между обогатяването и обедняването.</w:t>
      </w:r>
    </w:p>
    <w:p>
      <w:pPr>
        <w:spacing w:after="100" w:before="0"/>
      </w:pPr>
      <w:r>
        <w:rPr>
          <w:b/>
          <w:bCs/>
        </w:rPr>
        <w:t xml:space="preserve">Защо Г е грешен:  </w:t>
      </w:r>
      <w:r>
        <w:t xml:space="preserve">Институтът не е общо средство за поправяне на житейска несправедливост. Той действа при точно установен фактически състав и не преурежда валиден договор.</w:t>
      </w:r>
    </w:p>
    <w:p>
      <w:pPr>
        <w:spacing w:after="140" w:before="0"/>
      </w:pPr>
      <w:r>
        <w:rPr>
          <w:b/>
          <w:bCs/>
        </w:rPr>
        <w:t xml:space="preserve">Методическа бележка:  </w:t>
      </w:r>
      <w:r>
        <w:t xml:space="preserve">Проверява разбирането за корективната природа на института и разграничението му от санкционните и обезщетителните механизми.</w:t>
      </w:r>
    </w:p>
    <w:p>
      <w:pPr>
        <w:pStyle w:val="Heading3"/>
        <w:spacing w:after="60" w:before="240"/>
      </w:pPr>
      <w:r>
        <w:rPr>
          <w:b/>
          <w:bCs/>
          <w:sz w:val="24"/>
          <w:szCs w:val="24"/>
        </w:rPr>
        <w:t xml:space="preserve">Въпрос 2</w:t>
      </w:r>
      <w:r>
        <w:rPr>
          <w:i/>
          <w:iCs/>
          <w:color w:val="767676"/>
          <w:sz w:val="19"/>
          <w:szCs w:val="19"/>
        </w:rPr>
        <w:t xml:space="preserve">   (№ 702 от 780)</w:t>
      </w:r>
    </w:p>
    <w:p>
      <w:pPr>
        <w:spacing w:after="100"/>
      </w:pPr>
      <w:r>
        <w:rPr>
          <w:b/>
          <w:bCs/>
          <w:sz w:val="19"/>
          <w:szCs w:val="19"/>
        </w:rPr>
        <w:t xml:space="preserve">Подтема: </w:t>
      </w:r>
      <w:r>
        <w:rPr>
          <w:sz w:val="19"/>
          <w:szCs w:val="19"/>
        </w:rPr>
        <w:t xml:space="preserve">Вина и противоправност</w:t>
      </w:r>
      <w:r>
        <w:rPr>
          <w:b/>
          <w:bCs/>
          <w:sz w:val="19"/>
          <w:szCs w:val="19"/>
        </w:rPr>
        <w:t xml:space="preserve">     Ниво: </w:t>
      </w:r>
      <w:r>
        <w:rPr>
          <w:sz w:val="19"/>
          <w:szCs w:val="19"/>
        </w:rPr>
        <w:t xml:space="preserve">Базово</w:t>
      </w:r>
    </w:p>
    <w:p>
      <w:pPr>
        <w:spacing w:after="80" w:before="0"/>
      </w:pPr>
      <w:r>
        <w:t xml:space="preserve">Какво значение имат вината и противоправността за вземането по чл. 55–59 ЗЗД?</w:t>
      </w:r>
    </w:p>
    <w:p>
      <w:pPr>
        <w:spacing w:after="40"/>
        <w:ind w:left="431" w:hanging="360"/>
      </w:pPr>
      <w:r>
        <w:rPr>
          <w:b/>
          <w:bCs/>
        </w:rPr>
        <w:t xml:space="preserve">А) </w:t>
      </w:r>
      <w:r>
        <w:t xml:space="preserve">вината обуславя размера, а противоправността — изискуемостта</w:t>
      </w:r>
    </w:p>
    <w:p>
      <w:pPr>
        <w:spacing w:after="40"/>
        <w:ind w:left="431" w:hanging="360"/>
      </w:pPr>
      <w:r>
        <w:rPr>
          <w:b/>
          <w:bCs/>
        </w:rPr>
        <w:t xml:space="preserve">Б) </w:t>
      </w:r>
      <w:r>
        <w:t xml:space="preserve">вината се предполага и оборването ѝ погасява вземането</w:t>
      </w:r>
    </w:p>
    <w:p>
      <w:pPr>
        <w:spacing w:after="40"/>
        <w:ind w:left="431" w:hanging="360"/>
      </w:pPr>
      <w:r>
        <w:rPr>
          <w:b/>
          <w:bCs/>
        </w:rPr>
        <w:t xml:space="preserve">В) </w:t>
      </w:r>
      <w:r>
        <w:t xml:space="preserve">противоправността е нужна, а вината се преценява отделно</w:t>
      </w:r>
    </w:p>
    <w:p>
      <w:pPr>
        <w:spacing w:after="40"/>
        <w:ind w:left="431" w:hanging="360"/>
      </w:pPr>
      <w:r>
        <w:rPr>
          <w:b/>
          <w:bCs/>
        </w:rPr>
        <w:t xml:space="preserve">Г) </w:t>
      </w:r>
      <w:r>
        <w:t xml:space="preserve">поначало те стоят извън фактическия състав на вземането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 възникване на реституционното вземане по начало не се изискват противоправност, вина или вредоносно намерение. Добросъвестният получател също дължи връщане; знанието му влияе върху плодовете, риска и стойностната отговорност (чл. 55 и чл. 57 ЗЗД).</w:t>
      </w:r>
    </w:p>
    <w:p>
      <w:pPr>
        <w:spacing w:after="100" w:before="0"/>
      </w:pPr>
      <w:r>
        <w:rPr>
          <w:b/>
          <w:bCs/>
        </w:rPr>
        <w:t xml:space="preserve">Защо А е грешен:  </w:t>
      </w:r>
      <w:r>
        <w:t xml:space="preserve">Размерът се определя от полученото, съответно от съотношението обогатяване–обедняване, а изискуемостта — от съответния фактически състав, а не от вината.</w:t>
      </w:r>
    </w:p>
    <w:p>
      <w:pPr>
        <w:spacing w:after="100" w:before="0"/>
      </w:pPr>
      <w:r>
        <w:rPr>
          <w:b/>
          <w:bCs/>
        </w:rPr>
        <w:t xml:space="preserve">Защо Б е грешен:  </w:t>
      </w:r>
      <w:r>
        <w:t xml:space="preserve">Презумпцията за вина по чл. 45, ал. 2 ЗЗД е деликтно правило. При обогатяването вината изобщо не е предпоставка, поради което няма какво да се оборва.</w:t>
      </w:r>
    </w:p>
    <w:p>
      <w:pPr>
        <w:spacing w:after="100" w:before="0"/>
      </w:pPr>
      <w:r>
        <w:rPr>
          <w:b/>
          <w:bCs/>
        </w:rPr>
        <w:t xml:space="preserve">Защо В е грешен:  </w:t>
      </w:r>
      <w:r>
        <w:t xml:space="preserve">Противоправността е елемент на деликтния състав. Обогатяването може да произтече от напълно правомерно поведение, дори от природно събитие.</w:t>
      </w:r>
    </w:p>
    <w:p>
      <w:pPr>
        <w:spacing w:after="140" w:before="0"/>
      </w:pPr>
      <w:r>
        <w:rPr>
          <w:b/>
          <w:bCs/>
        </w:rPr>
        <w:t xml:space="preserve">Методическа бележка:  </w:t>
      </w:r>
      <w:r>
        <w:t xml:space="preserve">Проверява дали студентът търси вина там, където законът изисква само обективна липса на основание.</w:t>
      </w:r>
    </w:p>
    <w:p>
      <w:pPr>
        <w:pStyle w:val="Heading3"/>
        <w:spacing w:after="60" w:before="240"/>
      </w:pPr>
      <w:r>
        <w:rPr>
          <w:b/>
          <w:bCs/>
          <w:sz w:val="24"/>
          <w:szCs w:val="24"/>
        </w:rPr>
        <w:t xml:space="preserve">Въпрос 3</w:t>
      </w:r>
      <w:r>
        <w:rPr>
          <w:i/>
          <w:iCs/>
          <w:color w:val="767676"/>
          <w:sz w:val="19"/>
          <w:szCs w:val="19"/>
        </w:rPr>
        <w:t xml:space="preserve">   (№ 703 от 780)</w:t>
      </w:r>
    </w:p>
    <w:p>
      <w:pPr>
        <w:spacing w:after="100"/>
      </w:pPr>
      <w:r>
        <w:rPr>
          <w:b/>
          <w:bCs/>
          <w:sz w:val="19"/>
          <w:szCs w:val="19"/>
        </w:rPr>
        <w:t xml:space="preserve">Подтема: </w:t>
      </w:r>
      <w:r>
        <w:rPr>
          <w:sz w:val="19"/>
          <w:szCs w:val="19"/>
        </w:rPr>
        <w:t xml:space="preserve">Трите предложения на чл. 55, ал. 1 ЗЗД</w:t>
      </w:r>
      <w:r>
        <w:rPr>
          <w:b/>
          <w:bCs/>
          <w:sz w:val="19"/>
          <w:szCs w:val="19"/>
        </w:rPr>
        <w:t xml:space="preserve">     Ниво: </w:t>
      </w:r>
      <w:r>
        <w:rPr>
          <w:sz w:val="19"/>
          <w:szCs w:val="19"/>
        </w:rPr>
        <w:t xml:space="preserve">Базово</w:t>
      </w:r>
    </w:p>
    <w:p>
      <w:pPr>
        <w:spacing w:after="80" w:before="0"/>
      </w:pPr>
      <w:r>
        <w:t xml:space="preserve">Даденото по договор, който по-късно е развален, се търси обратно на основание:</w:t>
      </w:r>
    </w:p>
    <w:p>
      <w:pPr>
        <w:spacing w:after="40"/>
        <w:ind w:left="431" w:hanging="360"/>
      </w:pPr>
      <w:r>
        <w:rPr>
          <w:b/>
          <w:bCs/>
        </w:rPr>
        <w:t xml:space="preserve">А) </w:t>
      </w:r>
      <w:r>
        <w:t xml:space="preserve">чл. 55, ал. 1, предл. 1 ЗЗД, поради начална липса на основание</w:t>
      </w:r>
    </w:p>
    <w:p>
      <w:pPr>
        <w:spacing w:after="40"/>
        <w:ind w:left="431" w:hanging="360"/>
      </w:pPr>
      <w:r>
        <w:rPr>
          <w:b/>
          <w:bCs/>
        </w:rPr>
        <w:t xml:space="preserve">Б) </w:t>
      </w:r>
      <w:r>
        <w:t xml:space="preserve">чл. 55, ал. 1, предл. 2 ЗЗД, поради неосъществено основание</w:t>
      </w:r>
    </w:p>
    <w:p>
      <w:pPr>
        <w:spacing w:after="40"/>
        <w:ind w:left="431" w:hanging="360"/>
      </w:pPr>
      <w:r>
        <w:rPr>
          <w:b/>
          <w:bCs/>
        </w:rPr>
        <w:t xml:space="preserve">В) </w:t>
      </w:r>
      <w:r>
        <w:t xml:space="preserve">чл. 55, ал. 1, предл. 3 ЗЗД, поради отпаднало основание</w:t>
      </w:r>
    </w:p>
    <w:p>
      <w:pPr>
        <w:spacing w:after="40"/>
        <w:ind w:left="431" w:hanging="360"/>
      </w:pPr>
      <w:r>
        <w:rPr>
          <w:b/>
          <w:bCs/>
        </w:rPr>
        <w:t xml:space="preserve">Г) </w:t>
      </w:r>
      <w:r>
        <w:t xml:space="preserve">чл. 59, ал. 1 ЗЗД, поради субсидиарното изравнително начало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разваляне основанието отпада по чл. 88 ЗЗД с релевантно обратно действие. Валидна причина е съществувала, но по-късно е заличена, което съответства на третото предложение.</w:t>
      </w:r>
    </w:p>
    <w:p>
      <w:pPr>
        <w:spacing w:after="100" w:before="0"/>
      </w:pPr>
      <w:r>
        <w:rPr>
          <w:b/>
          <w:bCs/>
        </w:rPr>
        <w:t xml:space="preserve">Защо А е грешен:  </w:t>
      </w:r>
      <w:r>
        <w:t xml:space="preserve">Началната липса предполага, че основание не е съществувало още при получаването — например нищожен договор или несъществуващ дълг.</w:t>
      </w:r>
    </w:p>
    <w:p>
      <w:pPr>
        <w:spacing w:after="100" w:before="0"/>
      </w:pPr>
      <w:r>
        <w:rPr>
          <w:b/>
          <w:bCs/>
        </w:rPr>
        <w:t xml:space="preserve">Защо Б е грешен:  </w:t>
      </w:r>
      <w:r>
        <w:t xml:space="preserve">Второто предложение обхваща престация, направена с оглед на очаквано бъдещо правно събитие, което не настъпва, а не отпадане на вече възникнало основание.</w:t>
      </w:r>
    </w:p>
    <w:p>
      <w:pPr>
        <w:spacing w:after="100" w:before="0"/>
      </w:pPr>
      <w:r>
        <w:rPr>
          <w:b/>
          <w:bCs/>
        </w:rPr>
        <w:t xml:space="preserve">Защо Г е грешен:  </w:t>
      </w:r>
      <w:r>
        <w:t xml:space="preserve">Между страните е налице престация и специален състав по чл. 55 ЗЗД. Общата изравнителна норма действа „вън от горните случаи“.</w:t>
      </w:r>
    </w:p>
    <w:p>
      <w:pPr>
        <w:spacing w:after="140" w:before="0"/>
      </w:pPr>
      <w:r>
        <w:rPr>
          <w:b/>
          <w:bCs/>
        </w:rPr>
        <w:t xml:space="preserve">Методическа бележка:  </w:t>
      </w:r>
      <w:r>
        <w:t xml:space="preserve">Проверява умението да се разграничат трите кондикции според началния момент на липсата на основание.</w:t>
      </w:r>
    </w:p>
    <w:p>
      <w:pPr>
        <w:pStyle w:val="Heading3"/>
        <w:spacing w:after="60" w:before="240"/>
      </w:pPr>
      <w:r>
        <w:rPr>
          <w:b/>
          <w:bCs/>
          <w:sz w:val="24"/>
          <w:szCs w:val="24"/>
        </w:rPr>
        <w:t xml:space="preserve">Въпрос 4</w:t>
      </w:r>
      <w:r>
        <w:rPr>
          <w:i/>
          <w:iCs/>
          <w:color w:val="767676"/>
          <w:sz w:val="19"/>
          <w:szCs w:val="19"/>
        </w:rPr>
        <w:t xml:space="preserve">   (№ 704 от 780)</w:t>
      </w:r>
    </w:p>
    <w:p>
      <w:pPr>
        <w:spacing w:after="100"/>
      </w:pPr>
      <w:r>
        <w:rPr>
          <w:b/>
          <w:bCs/>
          <w:sz w:val="19"/>
          <w:szCs w:val="19"/>
        </w:rPr>
        <w:t xml:space="preserve">Подтема: </w:t>
      </w:r>
      <w:r>
        <w:rPr>
          <w:sz w:val="19"/>
          <w:szCs w:val="19"/>
        </w:rPr>
        <w:t xml:space="preserve">Недължимо дадено и грешката</w:t>
      </w:r>
      <w:r>
        <w:rPr>
          <w:b/>
          <w:bCs/>
          <w:sz w:val="19"/>
          <w:szCs w:val="19"/>
        </w:rPr>
        <w:t xml:space="preserve">     Ниво: </w:t>
      </w:r>
      <w:r>
        <w:rPr>
          <w:sz w:val="19"/>
          <w:szCs w:val="19"/>
        </w:rPr>
        <w:t xml:space="preserve">Базово</w:t>
      </w:r>
    </w:p>
    <w:p>
      <w:pPr>
        <w:spacing w:after="80" w:before="0"/>
      </w:pPr>
      <w:r>
        <w:t xml:space="preserve">Платец, който знае, че дългът не съществува, но въпреки това плаща:</w:t>
      </w:r>
    </w:p>
    <w:p>
      <w:pPr>
        <w:spacing w:after="40"/>
        <w:ind w:left="431" w:hanging="360"/>
      </w:pPr>
      <w:r>
        <w:rPr>
          <w:b/>
          <w:bCs/>
        </w:rPr>
        <w:t xml:space="preserve">А) </w:t>
      </w:r>
      <w:r>
        <w:t xml:space="preserve">има вземане, тъй като липсата на основание е обективна</w:t>
      </w:r>
    </w:p>
    <w:p>
      <w:pPr>
        <w:spacing w:after="40"/>
        <w:ind w:left="431" w:hanging="360"/>
      </w:pPr>
      <w:r>
        <w:rPr>
          <w:b/>
          <w:bCs/>
        </w:rPr>
        <w:t xml:space="preserve">Б) </w:t>
      </w:r>
      <w:r>
        <w:t xml:space="preserve">губи вземането си, защото плащането е било съзнателно</w:t>
      </w:r>
    </w:p>
    <w:p>
      <w:pPr>
        <w:spacing w:after="40"/>
        <w:ind w:left="431" w:hanging="360"/>
      </w:pPr>
      <w:r>
        <w:rPr>
          <w:b/>
          <w:bCs/>
        </w:rPr>
        <w:t xml:space="preserve">В) </w:t>
      </w:r>
      <w:r>
        <w:t xml:space="preserve">има вземане, ако докаже наличието на извинителна грешка</w:t>
      </w:r>
    </w:p>
    <w:p>
      <w:pPr>
        <w:spacing w:after="40"/>
        <w:ind w:left="431" w:hanging="360"/>
      </w:pPr>
      <w:r>
        <w:rPr>
          <w:b/>
          <w:bCs/>
        </w:rPr>
        <w:t xml:space="preserve">Г) </w:t>
      </w:r>
      <w:r>
        <w:t xml:space="preserve">има вземане по чл. 56 ЗЗД, а не по чл. 55, ал. 1 ЗЗД</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Вземането по чл. 55, ал. 1 ЗЗД възниква от обективната липса на основание. Грешка не се изисква, освен при специалната хипотеза на чл. 56 ЗЗД. Изключение има при съзнателно изпълнен собствен нравствен дълг по чл. 55, ал. 2 ЗЗД.</w:t>
      </w:r>
    </w:p>
    <w:p>
      <w:pPr>
        <w:spacing w:after="100" w:before="0"/>
      </w:pPr>
      <w:r>
        <w:rPr>
          <w:b/>
          <w:bCs/>
        </w:rPr>
        <w:t xml:space="preserve">Защо Б е грешен:  </w:t>
      </w:r>
      <w:r>
        <w:t xml:space="preserve">Знанието за фактите поначало не погасява кондикцията. Значение има дали е изпълнен нравствен дълг или е налице друго законово изключение.</w:t>
      </w:r>
    </w:p>
    <w:p>
      <w:pPr>
        <w:spacing w:after="100" w:before="0"/>
      </w:pPr>
      <w:r>
        <w:rPr>
          <w:b/>
          <w:bCs/>
        </w:rPr>
        <w:t xml:space="preserve">Защо В е грешен:  </w:t>
      </w:r>
      <w:r>
        <w:t xml:space="preserve">Извинителната грешка е предпоставка при плащане на чужд дълг по чл. 56 ЗЗД, а не общо условие на недължимо даденото.</w:t>
      </w:r>
    </w:p>
    <w:p>
      <w:pPr>
        <w:spacing w:after="100" w:before="0"/>
      </w:pPr>
      <w:r>
        <w:rPr>
          <w:b/>
          <w:bCs/>
        </w:rPr>
        <w:t xml:space="preserve">Защо Г е грешен:  </w:t>
      </w:r>
      <w:r>
        <w:t xml:space="preserve">Член 56 ЗЗД урежда изпълнение на чуждо задължение поради грешка. Тук платецът плаща несъществуващ дълг, което попада в първото предложение.</w:t>
      </w:r>
    </w:p>
    <w:p>
      <w:pPr>
        <w:spacing w:after="140" w:before="0"/>
      </w:pPr>
      <w:r>
        <w:rPr>
          <w:b/>
          <w:bCs/>
        </w:rPr>
        <w:t xml:space="preserve">Методическа бележка:  </w:t>
      </w:r>
      <w:r>
        <w:t xml:space="preserve">Проверява дали студентът не пренася изискването за грешка от чл. 56 ЗЗД върху общия състав на недължимо даденото.</w:t>
      </w:r>
    </w:p>
    <w:p>
      <w:pPr>
        <w:pStyle w:val="Heading3"/>
        <w:spacing w:after="60" w:before="240"/>
      </w:pPr>
      <w:r>
        <w:rPr>
          <w:b/>
          <w:bCs/>
          <w:sz w:val="24"/>
          <w:szCs w:val="24"/>
        </w:rPr>
        <w:t xml:space="preserve">Въпрос 5</w:t>
      </w:r>
      <w:r>
        <w:rPr>
          <w:i/>
          <w:iCs/>
          <w:color w:val="767676"/>
          <w:sz w:val="19"/>
          <w:szCs w:val="19"/>
        </w:rPr>
        <w:t xml:space="preserve">   (№ 705 от 780)</w:t>
      </w:r>
    </w:p>
    <w:p>
      <w:pPr>
        <w:spacing w:after="100"/>
      </w:pPr>
      <w:r>
        <w:rPr>
          <w:b/>
          <w:bCs/>
          <w:sz w:val="19"/>
          <w:szCs w:val="19"/>
        </w:rPr>
        <w:t xml:space="preserve">Подтема: </w:t>
      </w:r>
      <w:r>
        <w:rPr>
          <w:sz w:val="19"/>
          <w:szCs w:val="19"/>
        </w:rPr>
        <w:t xml:space="preserve">Обогатяване, обедняване и общ факт</w:t>
      </w:r>
      <w:r>
        <w:rPr>
          <w:b/>
          <w:bCs/>
          <w:sz w:val="19"/>
          <w:szCs w:val="19"/>
        </w:rPr>
        <w:t xml:space="preserve">     Ниво: </w:t>
      </w:r>
      <w:r>
        <w:rPr>
          <w:sz w:val="19"/>
          <w:szCs w:val="19"/>
        </w:rPr>
        <w:t xml:space="preserve">Средно</w:t>
      </w:r>
    </w:p>
    <w:p>
      <w:pPr>
        <w:spacing w:after="80" w:before="0"/>
      </w:pPr>
      <w:r>
        <w:t xml:space="preserve">Кога обогатяването на едно лице е за сметка на друго?</w:t>
      </w:r>
    </w:p>
    <w:p>
      <w:pPr>
        <w:spacing w:after="40"/>
        <w:ind w:left="431" w:hanging="360"/>
      </w:pPr>
      <w:r>
        <w:rPr>
          <w:b/>
          <w:bCs/>
        </w:rPr>
        <w:t xml:space="preserve">А) </w:t>
      </w:r>
      <w:r>
        <w:t xml:space="preserve">когато същата вещ физически е преминала от единия към другия</w:t>
      </w:r>
    </w:p>
    <w:p>
      <w:pPr>
        <w:spacing w:after="40"/>
        <w:ind w:left="431" w:hanging="360"/>
      </w:pPr>
      <w:r>
        <w:rPr>
          <w:b/>
          <w:bCs/>
        </w:rPr>
        <w:t xml:space="preserve">Б) </w:t>
      </w:r>
      <w:r>
        <w:t xml:space="preserve">когато двете имуществени промени настъпват в един и същ ден</w:t>
      </w:r>
    </w:p>
    <w:p>
      <w:pPr>
        <w:spacing w:after="40"/>
        <w:ind w:left="431" w:hanging="360"/>
      </w:pPr>
      <w:r>
        <w:rPr>
          <w:b/>
          <w:bCs/>
        </w:rPr>
        <w:t xml:space="preserve">В) </w:t>
      </w:r>
      <w:r>
        <w:t xml:space="preserve">когато получателят е знаел за обедняването на насрещния субект</w:t>
      </w:r>
    </w:p>
    <w:p>
      <w:pPr>
        <w:spacing w:after="40"/>
        <w:ind w:left="431" w:hanging="360"/>
      </w:pPr>
      <w:r>
        <w:rPr>
          <w:b/>
          <w:bCs/>
        </w:rPr>
        <w:t xml:space="preserve">Г) </w:t>
      </w:r>
      <w:r>
        <w:t xml:space="preserve">когато двете промени произтичат от общ факт или група факти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Не се изисква физическо преминаване на една и съща вещ. Достатъчно е обогатяването и обедняването да произтичат от един общ факт или обща група факти, така че ползата да е реализирана за сметка на ищеца (чл. 59, ал. 1 ЗЗД).</w:t>
      </w:r>
    </w:p>
    <w:p>
      <w:pPr>
        <w:spacing w:after="100" w:before="0"/>
      </w:pPr>
      <w:r>
        <w:rPr>
          <w:b/>
          <w:bCs/>
        </w:rPr>
        <w:t xml:space="preserve">Защо А е грешен:  </w:t>
      </w:r>
      <w:r>
        <w:t xml:space="preserve">Това е твърде тясно. Обогатяване има и при ползване на чуждо благо, спестен необходим разход или погасяване на чуждо задължение.</w:t>
      </w:r>
    </w:p>
    <w:p>
      <w:pPr>
        <w:spacing w:after="100" w:before="0"/>
      </w:pPr>
      <w:r>
        <w:rPr>
          <w:b/>
          <w:bCs/>
        </w:rPr>
        <w:t xml:space="preserve">Защо Б е грешен:  </w:t>
      </w:r>
      <w:r>
        <w:t xml:space="preserve">Паралелното настъпване на две независими имуществени промени не поражда реституция. Съвпадението във времето не създава изискваната връзка.</w:t>
      </w:r>
    </w:p>
    <w:p>
      <w:pPr>
        <w:spacing w:after="100" w:before="0"/>
      </w:pPr>
      <w:r>
        <w:rPr>
          <w:b/>
          <w:bCs/>
        </w:rPr>
        <w:t xml:space="preserve">Защо В е грешен:  </w:t>
      </w:r>
      <w:r>
        <w:t xml:space="preserve">Знанието на получателя не е елемент на състава. То може да рефлектира върху плодовете и риска, но не обосновава самата връзка.</w:t>
      </w:r>
    </w:p>
    <w:p>
      <w:pPr>
        <w:spacing w:after="140" w:before="0"/>
      </w:pPr>
      <w:r>
        <w:rPr>
          <w:b/>
          <w:bCs/>
        </w:rPr>
        <w:t xml:space="preserve">Методическа бележка:  </w:t>
      </w:r>
      <w:r>
        <w:t xml:space="preserve">Проверява разбирането за връзката „от общ факт“ като заместител на прякото имуществено преминаване.</w:t>
      </w:r>
    </w:p>
    <w:p>
      <w:pPr>
        <w:pStyle w:val="Heading3"/>
        <w:spacing w:after="60" w:before="240"/>
      </w:pPr>
      <w:r>
        <w:rPr>
          <w:b/>
          <w:bCs/>
          <w:sz w:val="24"/>
          <w:szCs w:val="24"/>
        </w:rPr>
        <w:t xml:space="preserve">Въпрос 6</w:t>
      </w:r>
      <w:r>
        <w:rPr>
          <w:i/>
          <w:iCs/>
          <w:color w:val="767676"/>
          <w:sz w:val="19"/>
          <w:szCs w:val="19"/>
        </w:rPr>
        <w:t xml:space="preserve">   (№ 706 от 780)</w:t>
      </w:r>
    </w:p>
    <w:p>
      <w:pPr>
        <w:spacing w:after="100"/>
      </w:pPr>
      <w:r>
        <w:rPr>
          <w:b/>
          <w:bCs/>
          <w:sz w:val="19"/>
          <w:szCs w:val="19"/>
        </w:rPr>
        <w:t xml:space="preserve">Подтема: </w:t>
      </w:r>
      <w:r>
        <w:rPr>
          <w:sz w:val="19"/>
          <w:szCs w:val="19"/>
        </w:rPr>
        <w:t xml:space="preserve">Субсидиарност на чл. 59 ЗЗД</w:t>
      </w:r>
      <w:r>
        <w:rPr>
          <w:b/>
          <w:bCs/>
          <w:sz w:val="19"/>
          <w:szCs w:val="19"/>
        </w:rPr>
        <w:t xml:space="preserve">     Ниво: </w:t>
      </w:r>
      <w:r>
        <w:rPr>
          <w:sz w:val="19"/>
          <w:szCs w:val="19"/>
        </w:rPr>
        <w:t xml:space="preserve">Средно</w:t>
      </w:r>
    </w:p>
    <w:p>
      <w:pPr>
        <w:spacing w:after="80" w:before="0"/>
      </w:pPr>
      <w:r>
        <w:t xml:space="preserve">Ищец, престирал на ответника, не е доказал предпоставките на чл. 55 ЗЗД. Той:</w:t>
      </w:r>
    </w:p>
    <w:p>
      <w:pPr>
        <w:spacing w:after="40"/>
        <w:ind w:left="431" w:hanging="360"/>
      </w:pPr>
      <w:r>
        <w:rPr>
          <w:b/>
          <w:bCs/>
        </w:rPr>
        <w:t xml:space="preserve">А) </w:t>
      </w:r>
      <w:r>
        <w:t xml:space="preserve">получава защита по чл. 59 ЗЗД, щом обедняването е доказано</w:t>
      </w:r>
    </w:p>
    <w:p>
      <w:pPr>
        <w:spacing w:after="40"/>
        <w:ind w:left="431" w:hanging="360"/>
      </w:pPr>
      <w:r>
        <w:rPr>
          <w:b/>
          <w:bCs/>
        </w:rPr>
        <w:t xml:space="preserve">Б) </w:t>
      </w:r>
      <w:r>
        <w:t xml:space="preserve">не преминава към чл. 59 ЗЗД поради неговата субсидиарност</w:t>
      </w:r>
    </w:p>
    <w:p>
      <w:pPr>
        <w:spacing w:after="40"/>
        <w:ind w:left="431" w:hanging="360"/>
      </w:pPr>
      <w:r>
        <w:rPr>
          <w:b/>
          <w:bCs/>
        </w:rPr>
        <w:t xml:space="preserve">В) </w:t>
      </w:r>
      <w:r>
        <w:t xml:space="preserve">има право на по-голямата от двете величини по чл. 59 ЗЗД</w:t>
      </w:r>
    </w:p>
    <w:p>
      <w:pPr>
        <w:spacing w:after="40"/>
        <w:ind w:left="431" w:hanging="360"/>
      </w:pPr>
      <w:r>
        <w:rPr>
          <w:b/>
          <w:bCs/>
        </w:rPr>
        <w:t xml:space="preserve">Г) </w:t>
      </w:r>
      <w:r>
        <w:t xml:space="preserve">следва да бъде насочен към деликтния иск по чл. 45 ЗЗД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Когато има престация между същите лица, не се преминава свободно към чл. 59 ЗЗД поради недоказани предпоставки на чл. 55 ЗЗД. Общият състав действа „вън от горните случаи“ и при липса на друг иск (чл. 59, ал. 1 и 2 ЗЗД).</w:t>
      </w:r>
    </w:p>
    <w:p>
      <w:pPr>
        <w:spacing w:after="100" w:before="0"/>
      </w:pPr>
      <w:r>
        <w:rPr>
          <w:b/>
          <w:bCs/>
        </w:rPr>
        <w:t xml:space="preserve">Защо А е грешен:  </w:t>
      </w:r>
      <w:r>
        <w:t xml:space="preserve">Доказаното обедняване не отменя субсидиарността. Системата е затворена чрез съотношението между специалните и общия състав.</w:t>
      </w:r>
    </w:p>
    <w:p>
      <w:pPr>
        <w:spacing w:after="100" w:before="0"/>
      </w:pPr>
      <w:r>
        <w:rPr>
          <w:b/>
          <w:bCs/>
        </w:rPr>
        <w:t xml:space="preserve">Защо В е грешен:  </w:t>
      </w:r>
      <w:r>
        <w:t xml:space="preserve">По чл. 59 ЗЗД се дължи по-малката величина между обогатяването и обедняването, защото целта е възстановяване, а не прехвърляне на цялата печалба.</w:t>
      </w:r>
    </w:p>
    <w:p>
      <w:pPr>
        <w:spacing w:after="100" w:before="0"/>
      </w:pPr>
      <w:r>
        <w:rPr>
          <w:b/>
          <w:bCs/>
        </w:rPr>
        <w:t xml:space="preserve">Защо Г е грешен:  </w:t>
      </w:r>
      <w:r>
        <w:t xml:space="preserve">Деликтният иск изисква противоправност и вина. Насочването към него не следва от неуспеха по чл. 55 ЗЗД.</w:t>
      </w:r>
    </w:p>
    <w:p>
      <w:pPr>
        <w:spacing w:after="140" w:before="0"/>
      </w:pPr>
      <w:r>
        <w:rPr>
          <w:b/>
          <w:bCs/>
        </w:rPr>
        <w:t xml:space="preserve">Методическа бележка:  </w:t>
      </w:r>
      <w:r>
        <w:t xml:space="preserve">Проверява типичната грешка чл. 59 ЗЗД да се използва като резервен иск при неуспешна престационна кондикция.</w:t>
      </w:r>
    </w:p>
    <w:p>
      <w:pPr>
        <w:pStyle w:val="Heading3"/>
        <w:spacing w:after="60" w:before="240"/>
      </w:pPr>
      <w:r>
        <w:rPr>
          <w:b/>
          <w:bCs/>
          <w:sz w:val="24"/>
          <w:szCs w:val="24"/>
        </w:rPr>
        <w:t xml:space="preserve">Въпрос 7</w:t>
      </w:r>
      <w:r>
        <w:rPr>
          <w:i/>
          <w:iCs/>
          <w:color w:val="767676"/>
          <w:sz w:val="19"/>
          <w:szCs w:val="19"/>
        </w:rPr>
        <w:t xml:space="preserve">   (№ 707 от 780)</w:t>
      </w:r>
    </w:p>
    <w:p>
      <w:pPr>
        <w:spacing w:after="100"/>
      </w:pPr>
      <w:r>
        <w:rPr>
          <w:b/>
          <w:bCs/>
          <w:sz w:val="19"/>
          <w:szCs w:val="19"/>
        </w:rPr>
        <w:t xml:space="preserve">Подтема: </w:t>
      </w:r>
      <w:r>
        <w:rPr>
          <w:sz w:val="19"/>
          <w:szCs w:val="19"/>
        </w:rPr>
        <w:t xml:space="preserve">Равностойност на престациите</w:t>
      </w:r>
      <w:r>
        <w:rPr>
          <w:b/>
          <w:bCs/>
          <w:sz w:val="19"/>
          <w:szCs w:val="19"/>
        </w:rPr>
        <w:t xml:space="preserve">     Ниво: </w:t>
      </w:r>
      <w:r>
        <w:rPr>
          <w:sz w:val="19"/>
          <w:szCs w:val="19"/>
        </w:rPr>
        <w:t xml:space="preserve">Средно</w:t>
      </w:r>
    </w:p>
    <w:p>
      <w:pPr>
        <w:spacing w:after="80" w:before="0"/>
      </w:pPr>
      <w:r>
        <w:t xml:space="preserve">Купувач по действителен договор твърди, че платената цена значително надхвърля пазарната стойност на вещта. Може ли да иска разликата по чл. 55 ЗЗД?</w:t>
      </w:r>
    </w:p>
    <w:p>
      <w:pPr>
        <w:spacing w:after="40"/>
        <w:ind w:left="431" w:hanging="360"/>
      </w:pPr>
      <w:r>
        <w:rPr>
          <w:b/>
          <w:bCs/>
        </w:rPr>
        <w:t xml:space="preserve">А) </w:t>
      </w:r>
      <w:r>
        <w:t xml:space="preserve">да, защото насрещните престации подлежат на изравняване</w:t>
      </w:r>
    </w:p>
    <w:p>
      <w:pPr>
        <w:spacing w:after="40"/>
        <w:ind w:left="431" w:hanging="360"/>
      </w:pPr>
      <w:r>
        <w:rPr>
          <w:b/>
          <w:bCs/>
        </w:rPr>
        <w:t xml:space="preserve">Б) </w:t>
      </w:r>
      <w:r>
        <w:t xml:space="preserve">да, ако разликата надхвърля обичайното пазарно отклонение</w:t>
      </w:r>
    </w:p>
    <w:p>
      <w:pPr>
        <w:spacing w:after="40"/>
        <w:ind w:left="431" w:hanging="360"/>
      </w:pPr>
      <w:r>
        <w:rPr>
          <w:b/>
          <w:bCs/>
        </w:rPr>
        <w:t xml:space="preserve">В) </w:t>
      </w:r>
      <w:r>
        <w:t xml:space="preserve">не, защото валидният договор е основание на престацията</w:t>
      </w:r>
    </w:p>
    <w:p>
      <w:pPr>
        <w:spacing w:after="40"/>
        <w:ind w:left="431" w:hanging="360"/>
      </w:pPr>
      <w:r>
        <w:rPr>
          <w:b/>
          <w:bCs/>
        </w:rPr>
        <w:t xml:space="preserve">Г) </w:t>
      </w:r>
      <w:r>
        <w:t xml:space="preserve">не, но съдът намалява цената до пазарното ѝ равнище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Правото поначало не изисква обективно математическо равенство между престациите. Всяка престация е основание за насрещната в рамките на валидното съглашение, а разликата в стойността не превръща част от полученото в дадено без основание (чл. 9 и чл. 20а ЗЗД).</w:t>
      </w:r>
    </w:p>
    <w:p>
      <w:pPr>
        <w:spacing w:after="100" w:before="0"/>
      </w:pPr>
      <w:r>
        <w:rPr>
          <w:b/>
          <w:bCs/>
        </w:rPr>
        <w:t xml:space="preserve">Защо А е грешен:  </w:t>
      </w:r>
      <w:r>
        <w:t xml:space="preserve">„Равностойност“ означава юридическа взаимна обусловеност, а не пазарна еднаквост. Страните сами оценяват полезността и риска.</w:t>
      </w:r>
    </w:p>
    <w:p>
      <w:pPr>
        <w:spacing w:after="100" w:before="0"/>
      </w:pPr>
      <w:r>
        <w:rPr>
          <w:b/>
          <w:bCs/>
        </w:rPr>
        <w:t xml:space="preserve">Защо Б е грешен:  </w:t>
      </w:r>
      <w:r>
        <w:t xml:space="preserve">Законът не установява праг на отклонение, след който кондикцията се открива. Нужен е самостоятелен порок на сделката.</w:t>
      </w:r>
    </w:p>
    <w:p>
      <w:pPr>
        <w:spacing w:after="100" w:before="0"/>
      </w:pPr>
      <w:r>
        <w:rPr>
          <w:b/>
          <w:bCs/>
        </w:rPr>
        <w:t xml:space="preserve">Защо Г е грешен:  </w:t>
      </w:r>
      <w:r>
        <w:t xml:space="preserve">Съдът не коригира цената чрез неоснователното обогатяване, когато договорът е действителен и изпълнението съответства на уговореното.</w:t>
      </w:r>
    </w:p>
    <w:p>
      <w:pPr>
        <w:spacing w:after="140" w:before="0"/>
      </w:pPr>
      <w:r>
        <w:rPr>
          <w:b/>
          <w:bCs/>
        </w:rPr>
        <w:t xml:space="preserve">Методическа бележка:  </w:t>
      </w:r>
      <w:r>
        <w:t xml:space="preserve">Проверява представата, че съдът изравнява икономически престациите, вместо да следи за правно основание.</w:t>
      </w:r>
    </w:p>
    <w:p>
      <w:pPr>
        <w:pStyle w:val="Heading3"/>
        <w:spacing w:after="60" w:before="240"/>
      </w:pPr>
      <w:r>
        <w:rPr>
          <w:b/>
          <w:bCs/>
          <w:sz w:val="24"/>
          <w:szCs w:val="24"/>
        </w:rPr>
        <w:t xml:space="preserve">Въпрос 8</w:t>
      </w:r>
      <w:r>
        <w:rPr>
          <w:i/>
          <w:iCs/>
          <w:color w:val="767676"/>
          <w:sz w:val="19"/>
          <w:szCs w:val="19"/>
        </w:rPr>
        <w:t xml:space="preserve">   (№ 708 от 780)</w:t>
      </w:r>
    </w:p>
    <w:p>
      <w:pPr>
        <w:spacing w:after="100"/>
      </w:pPr>
      <w:r>
        <w:rPr>
          <w:b/>
          <w:bCs/>
          <w:sz w:val="19"/>
          <w:szCs w:val="19"/>
        </w:rPr>
        <w:t xml:space="preserve">Подтема: </w:t>
      </w:r>
      <w:r>
        <w:rPr>
          <w:sz w:val="19"/>
          <w:szCs w:val="19"/>
        </w:rPr>
        <w:t xml:space="preserve">Изпълнение на нравствен дълг</w:t>
      </w:r>
      <w:r>
        <w:rPr>
          <w:b/>
          <w:bCs/>
          <w:sz w:val="19"/>
          <w:szCs w:val="19"/>
        </w:rPr>
        <w:t xml:space="preserve">     Ниво: </w:t>
      </w:r>
      <w:r>
        <w:rPr>
          <w:sz w:val="19"/>
          <w:szCs w:val="19"/>
        </w:rPr>
        <w:t xml:space="preserve">Средно</w:t>
      </w:r>
    </w:p>
    <w:p>
      <w:pPr>
        <w:spacing w:after="80" w:before="0"/>
      </w:pPr>
      <w:r>
        <w:t xml:space="preserve">Лице съзнателно изпълнява свой морален дълг, който правото не признава за изискуемо задължение. Може ли да иска връщане?</w:t>
      </w:r>
    </w:p>
    <w:p>
      <w:pPr>
        <w:spacing w:after="40"/>
        <w:ind w:left="431" w:hanging="360"/>
      </w:pPr>
      <w:r>
        <w:rPr>
          <w:b/>
          <w:bCs/>
        </w:rPr>
        <w:t xml:space="preserve">А) </w:t>
      </w:r>
      <w:r>
        <w:t xml:space="preserve">не, защото чл. 55, ал. 2 ЗЗД изключва реституцията тук</w:t>
      </w:r>
    </w:p>
    <w:p>
      <w:pPr>
        <w:spacing w:after="40"/>
        <w:ind w:left="431" w:hanging="360"/>
      </w:pPr>
      <w:r>
        <w:rPr>
          <w:b/>
          <w:bCs/>
        </w:rPr>
        <w:t xml:space="preserve">Б) </w:t>
      </w:r>
      <w:r>
        <w:t xml:space="preserve">да, тъй като нравственият дълг не поражда правно основание</w:t>
      </w:r>
    </w:p>
    <w:p>
      <w:pPr>
        <w:spacing w:after="40"/>
        <w:ind w:left="431" w:hanging="360"/>
      </w:pPr>
      <w:r>
        <w:rPr>
          <w:b/>
          <w:bCs/>
        </w:rPr>
        <w:t xml:space="preserve">В) </w:t>
      </w:r>
      <w:r>
        <w:t xml:space="preserve">да, ако престацията надхвърля обичайния размер на дълга</w:t>
      </w:r>
    </w:p>
    <w:p>
      <w:pPr>
        <w:spacing w:after="40"/>
        <w:ind w:left="431" w:hanging="360"/>
      </w:pPr>
      <w:r>
        <w:rPr>
          <w:b/>
          <w:bCs/>
        </w:rPr>
        <w:t xml:space="preserve">Г) </w:t>
      </w:r>
      <w:r>
        <w:t xml:space="preserve">не, понеже такова изпълнение се преценява като дарение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Изпълнението на нравствен дълг е изрично изключение. Необходимо е задължението да е собствено, действително нравствено и изпълнението да е съзнателно (чл. 55, ал. 2 ЗЗД).</w:t>
      </w:r>
    </w:p>
    <w:p>
      <w:pPr>
        <w:spacing w:after="100" w:before="0"/>
      </w:pPr>
      <w:r>
        <w:rPr>
          <w:b/>
          <w:bCs/>
        </w:rPr>
        <w:t xml:space="preserve">Защо Б е грешен:  </w:t>
      </w:r>
      <w:r>
        <w:t xml:space="preserve">Тъкмо обратното: законът признава изпълнението на нравствения дълг за достатъчна причина полученото да остане у получателя.</w:t>
      </w:r>
    </w:p>
    <w:p>
      <w:pPr>
        <w:spacing w:after="100" w:before="0"/>
      </w:pPr>
      <w:r>
        <w:rPr>
          <w:b/>
          <w:bCs/>
        </w:rPr>
        <w:t xml:space="preserve">Защо В е грешен:  </w:t>
      </w:r>
      <w:r>
        <w:t xml:space="preserve">Законът не поставя количествен критерий. Преценява се дали дългът е собствен и нравствен и дали изпълнението е съзнателно.</w:t>
      </w:r>
    </w:p>
    <w:p>
      <w:pPr>
        <w:spacing w:after="100" w:before="0"/>
      </w:pPr>
      <w:r>
        <w:rPr>
          <w:b/>
          <w:bCs/>
        </w:rPr>
        <w:t xml:space="preserve">Защо Г е грешен:  </w:t>
      </w:r>
      <w:r>
        <w:t xml:space="preserve">Като дарение се преценява обикновената щедрост. При нравствения дълг изключението почива на друг признак — наличието на морално задължение.</w:t>
      </w:r>
    </w:p>
    <w:p>
      <w:pPr>
        <w:spacing w:after="140" w:before="0"/>
      </w:pPr>
      <w:r>
        <w:rPr>
          <w:b/>
          <w:bCs/>
        </w:rPr>
        <w:t xml:space="preserve">Методическа бележка:  </w:t>
      </w:r>
      <w:r>
        <w:t xml:space="preserve">Проверява познаването на изключението по чл. 55, ал. 2 ЗЗД и предпоставките му.</w:t>
      </w:r>
    </w:p>
    <w:p>
      <w:pPr>
        <w:pStyle w:val="Heading3"/>
        <w:spacing w:after="60" w:before="240"/>
      </w:pPr>
      <w:r>
        <w:rPr>
          <w:b/>
          <w:bCs/>
          <w:sz w:val="24"/>
          <w:szCs w:val="24"/>
        </w:rPr>
        <w:t xml:space="preserve">Въпрос 9</w:t>
      </w:r>
      <w:r>
        <w:rPr>
          <w:i/>
          <w:iCs/>
          <w:color w:val="767676"/>
          <w:sz w:val="19"/>
          <w:szCs w:val="19"/>
        </w:rPr>
        <w:t xml:space="preserve">   (№ 709 от 780)</w:t>
      </w:r>
    </w:p>
    <w:p>
      <w:pPr>
        <w:spacing w:after="100"/>
      </w:pPr>
      <w:r>
        <w:rPr>
          <w:b/>
          <w:bCs/>
          <w:sz w:val="19"/>
          <w:szCs w:val="19"/>
        </w:rPr>
        <w:t xml:space="preserve">Подтема: </w:t>
      </w:r>
      <w:r>
        <w:rPr>
          <w:sz w:val="19"/>
          <w:szCs w:val="19"/>
        </w:rPr>
        <w:t xml:space="preserve">Понятие за основание и кауза</w:t>
      </w:r>
      <w:r>
        <w:rPr>
          <w:b/>
          <w:bCs/>
          <w:sz w:val="19"/>
          <w:szCs w:val="19"/>
        </w:rPr>
        <w:t xml:space="preserve">     Ниво: </w:t>
      </w:r>
      <w:r>
        <w:rPr>
          <w:sz w:val="19"/>
          <w:szCs w:val="19"/>
        </w:rPr>
        <w:t xml:space="preserve">Високо</w:t>
      </w:r>
    </w:p>
    <w:p>
      <w:pPr>
        <w:spacing w:after="80" w:before="0"/>
      </w:pPr>
      <w:r>
        <w:t xml:space="preserve">Как се отнася „основанието“ по чл. 55 ЗЗД към каузата на сделката?</w:t>
      </w:r>
    </w:p>
    <w:p>
      <w:pPr>
        <w:spacing w:after="40"/>
        <w:ind w:left="431" w:hanging="360"/>
      </w:pPr>
      <w:r>
        <w:rPr>
          <w:b/>
          <w:bCs/>
        </w:rPr>
        <w:t xml:space="preserve">А) </w:t>
      </w:r>
      <w:r>
        <w:t xml:space="preserve">двете понятия съвпадат, защото и двете сочат правната цел</w:t>
      </w:r>
    </w:p>
    <w:p>
      <w:pPr>
        <w:spacing w:after="40"/>
        <w:ind w:left="431" w:hanging="360"/>
      </w:pPr>
      <w:r>
        <w:rPr>
          <w:b/>
          <w:bCs/>
        </w:rPr>
        <w:t xml:space="preserve">Б) </w:t>
      </w:r>
      <w:r>
        <w:t xml:space="preserve">основанието сочи юридическия факт, оправдаващ задържането</w:t>
      </w:r>
    </w:p>
    <w:p>
      <w:pPr>
        <w:spacing w:after="40"/>
        <w:ind w:left="431" w:hanging="360"/>
      </w:pPr>
      <w:r>
        <w:rPr>
          <w:b/>
          <w:bCs/>
        </w:rPr>
        <w:t xml:space="preserve">В) </w:t>
      </w:r>
      <w:r>
        <w:t xml:space="preserve">каузата е по-широка и включва законовите основания за плащане</w:t>
      </w:r>
    </w:p>
    <w:p>
      <w:pPr>
        <w:spacing w:after="40"/>
        <w:ind w:left="431" w:hanging="360"/>
      </w:pPr>
      <w:r>
        <w:rPr>
          <w:b/>
          <w:bCs/>
        </w:rPr>
        <w:t xml:space="preserve">Г) </w:t>
      </w:r>
      <w:r>
        <w:t xml:space="preserve">основанието се свежда до валидността на каузалния договор</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„Основание“ е признатият от правния ред факт или комплекс от факти, който оправдава получаването и задържането на благото — договор, едностранна сделка, законова норма, съдебен или административен акт (чл. 55 ЗЗД).</w:t>
      </w:r>
    </w:p>
    <w:p>
      <w:pPr>
        <w:spacing w:after="100" w:before="0"/>
      </w:pPr>
      <w:r>
        <w:rPr>
          <w:b/>
          <w:bCs/>
        </w:rPr>
        <w:t xml:space="preserve">Защо А е грешен:  </w:t>
      </w:r>
      <w:r>
        <w:t xml:space="preserve">Понятията не се покриват изцяло. Каузата е типичната непосредствена правна цел на сделката и служи за проверка на нейната действителност.</w:t>
      </w:r>
    </w:p>
    <w:p>
      <w:pPr>
        <w:spacing w:after="100" w:before="0"/>
      </w:pPr>
      <w:r>
        <w:rPr>
          <w:b/>
          <w:bCs/>
        </w:rPr>
        <w:t xml:space="preserve">Защо В е грешен:  </w:t>
      </w:r>
      <w:r>
        <w:t xml:space="preserve">Съотношението е обратното. Плащане може да има законово основание без договор, а такъв случай остава извън каузата на сделка.</w:t>
      </w:r>
    </w:p>
    <w:p>
      <w:pPr>
        <w:spacing w:after="100" w:before="0"/>
      </w:pPr>
      <w:r>
        <w:rPr>
          <w:b/>
          <w:bCs/>
        </w:rPr>
        <w:t xml:space="preserve">Защо Г е грешен:  </w:t>
      </w:r>
      <w:r>
        <w:t xml:space="preserve">Валидността на каузалния договор е въпрос по чл. 26, ал. 2 ЗЗД. Една валидна каузална сделка може впоследствие да отпадне, без това да променя понятието.</w:t>
      </w:r>
    </w:p>
    <w:p>
      <w:pPr>
        <w:spacing w:after="140" w:before="0"/>
      </w:pPr>
      <w:r>
        <w:rPr>
          <w:b/>
          <w:bCs/>
        </w:rPr>
        <w:t xml:space="preserve">Методическа бележка:  </w:t>
      </w:r>
      <w:r>
        <w:t xml:space="preserve">Проверява разграничението между каузата като елемент на сделката и основанието като оправдаващ задържането юридически факт.</w:t>
      </w:r>
    </w:p>
    <w:p>
      <w:pPr>
        <w:pStyle w:val="Heading3"/>
        <w:spacing w:after="60" w:before="240"/>
      </w:pPr>
      <w:r>
        <w:rPr>
          <w:b/>
          <w:bCs/>
          <w:sz w:val="24"/>
          <w:szCs w:val="24"/>
        </w:rPr>
        <w:t xml:space="preserve">Въпрос 10</w:t>
      </w:r>
      <w:r>
        <w:rPr>
          <w:i/>
          <w:iCs/>
          <w:color w:val="767676"/>
          <w:sz w:val="19"/>
          <w:szCs w:val="19"/>
        </w:rPr>
        <w:t xml:space="preserve">   (№ 710 от 780)</w:t>
      </w:r>
    </w:p>
    <w:p>
      <w:pPr>
        <w:spacing w:after="100"/>
      </w:pPr>
      <w:r>
        <w:rPr>
          <w:b/>
          <w:bCs/>
          <w:sz w:val="19"/>
          <w:szCs w:val="19"/>
        </w:rPr>
        <w:t xml:space="preserve">Подтема: </w:t>
      </w:r>
      <w:r>
        <w:rPr>
          <w:sz w:val="19"/>
          <w:szCs w:val="19"/>
        </w:rPr>
        <w:t xml:space="preserve">Отграничение от вещните и деликтните искове</w:t>
      </w:r>
      <w:r>
        <w:rPr>
          <w:b/>
          <w:bCs/>
          <w:sz w:val="19"/>
          <w:szCs w:val="19"/>
        </w:rPr>
        <w:t xml:space="preserve">     Ниво: </w:t>
      </w:r>
      <w:r>
        <w:rPr>
          <w:sz w:val="19"/>
          <w:szCs w:val="19"/>
        </w:rPr>
        <w:t xml:space="preserve">Високо</w:t>
      </w:r>
    </w:p>
    <w:p>
      <w:pPr>
        <w:spacing w:after="80" w:before="0"/>
      </w:pPr>
      <w:r>
        <w:t xml:space="preserve">Собственик търси стойността на ползването на своя имот от лице без правно отношение с него. Кое съотношение между исковете е точно?</w:t>
      </w:r>
    </w:p>
    <w:p>
      <w:pPr>
        <w:spacing w:after="40"/>
        <w:ind w:left="431" w:hanging="360"/>
      </w:pPr>
      <w:r>
        <w:rPr>
          <w:b/>
          <w:bCs/>
        </w:rPr>
        <w:t xml:space="preserve">А) </w:t>
      </w:r>
      <w:r>
        <w:t xml:space="preserve">деликтният иск изключва вещния, а вещният — този по чл. 59</w:t>
      </w:r>
    </w:p>
    <w:p>
      <w:pPr>
        <w:spacing w:after="40"/>
        <w:ind w:left="431" w:hanging="360"/>
      </w:pPr>
      <w:r>
        <w:rPr>
          <w:b/>
          <w:bCs/>
        </w:rPr>
        <w:t xml:space="preserve">Б) </w:t>
      </w:r>
      <w:r>
        <w:t xml:space="preserve">искът по чл. 59 ЗЗД се кумулира с деликтния за пълния размер</w:t>
      </w:r>
    </w:p>
    <w:p>
      <w:pPr>
        <w:spacing w:after="40"/>
        <w:ind w:left="431" w:hanging="360"/>
      </w:pPr>
      <w:r>
        <w:rPr>
          <w:b/>
          <w:bCs/>
        </w:rPr>
        <w:t xml:space="preserve">В) </w:t>
      </w:r>
      <w:r>
        <w:t xml:space="preserve">правилата за владелеца отстъпват пред общия иск по чл. 59 ЗЗД</w:t>
      </w:r>
    </w:p>
    <w:p>
      <w:pPr>
        <w:spacing w:after="40"/>
        <w:ind w:left="431" w:hanging="360"/>
      </w:pPr>
      <w:r>
        <w:rPr>
          <w:b/>
          <w:bCs/>
        </w:rPr>
        <w:t xml:space="preserve">Г) </w:t>
      </w:r>
      <w:r>
        <w:t xml:space="preserve">ревандикацията връща вещта, а чл. 59 ЗЗД — стойността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Вещният иск защитава правото на собственост и цели връщане на вещта, а искът от обогатяване е облигационен и цели стойностно изравняване за минало ползване. Двата могат да се съединят при наличие на предпоставките (чл. 108–109 ЗС).</w:t>
      </w:r>
    </w:p>
    <w:p>
      <w:pPr>
        <w:spacing w:after="100" w:before="0"/>
      </w:pPr>
      <w:r>
        <w:rPr>
          <w:b/>
          <w:bCs/>
        </w:rPr>
        <w:t xml:space="preserve">Защо А е грешен:  </w:t>
      </w:r>
      <w:r>
        <w:t xml:space="preserve">Вещният иск не изключва по начало иска за стойността на ползването. Двата имат различен предмет и могат да съществуват заедно.</w:t>
      </w:r>
    </w:p>
    <w:p>
      <w:pPr>
        <w:spacing w:after="100" w:before="0"/>
      </w:pPr>
      <w:r>
        <w:rPr>
          <w:b/>
          <w:bCs/>
        </w:rPr>
        <w:t xml:space="preserve">Защо Б е грешен:  </w:t>
      </w:r>
      <w:r>
        <w:t xml:space="preserve">Не се допуска двойно удовлетворяване за един имуществен резултат. Уважаването на единия иск до пълния защитим размер погасява интереса от другия в същия обхват.</w:t>
      </w:r>
    </w:p>
    <w:p>
      <w:pPr>
        <w:spacing w:after="100" w:before="0"/>
      </w:pPr>
      <w:r>
        <w:rPr>
          <w:b/>
          <w:bCs/>
        </w:rPr>
        <w:t xml:space="preserve">Защо В е грешен:  </w:t>
      </w:r>
      <w:r>
        <w:t xml:space="preserve">Съотношението е обратното: когато правилата за добросъвестния и недобросъвестния владелец са приложими, общият иск по чл. 59 ЗЗД отстъпва (чл. 72–74 ЗС).</w:t>
      </w:r>
    </w:p>
    <w:p>
      <w:pPr>
        <w:spacing w:after="140" w:before="0"/>
      </w:pPr>
      <w:r>
        <w:rPr>
          <w:b/>
          <w:bCs/>
        </w:rPr>
        <w:t xml:space="preserve">Методическа бележка:  </w:t>
      </w:r>
      <w:r>
        <w:t xml:space="preserve">Проверява способността да се подредят вещният, деликтният и субсидиарният иск според предмет и функция.</w:t>
      </w:r>
    </w:p>
    <w:p>
      <w:pPr>
        <w:pStyle w:val="Heading2"/>
        <w:spacing w:after="120" w:before="320"/>
      </w:pPr>
      <w:r>
        <w:rPr>
          <w:b/>
          <w:bCs/>
          <w:color w:val="2F5496"/>
          <w:sz w:val="26"/>
          <w:szCs w:val="26"/>
        </w:rPr>
        <w:t xml:space="preserve">Тема 71 — казуси</w:t>
      </w:r>
    </w:p>
    <w:p>
      <w:pPr>
        <w:pStyle w:val="Heading3"/>
        <w:spacing w:after="80" w:before="240"/>
      </w:pPr>
      <w:r>
        <w:rPr>
          <w:b/>
          <w:bCs/>
          <w:sz w:val="24"/>
          <w:szCs w:val="24"/>
        </w:rPr>
        <w:t xml:space="preserve">Казус 1</w:t>
      </w:r>
      <w:r>
        <w:rPr>
          <w:i/>
          <w:iCs/>
          <w:color w:val="767676"/>
          <w:sz w:val="19"/>
          <w:szCs w:val="19"/>
        </w:rPr>
        <w:t xml:space="preserve">   (№ 141 от 156)</w:t>
      </w:r>
    </w:p>
    <w:p>
      <w:pPr>
        <w:spacing w:after="100" w:before="0"/>
      </w:pPr>
      <w:r>
        <w:rPr>
          <w:b/>
          <w:bCs/>
        </w:rPr>
        <w:t xml:space="preserve">Заглавие:  </w:t>
      </w:r>
      <w:r>
        <w:t xml:space="preserve">Плащане по договор, който така и не е сключен</w:t>
      </w:r>
    </w:p>
    <w:p>
      <w:pPr>
        <w:spacing w:after="100" w:before="0"/>
      </w:pPr>
      <w:r>
        <w:rPr>
          <w:b/>
          <w:bCs/>
        </w:rPr>
        <w:t xml:space="preserve">Тема:  </w:t>
      </w:r>
      <w:r>
        <w:t xml:space="preserve">Недължимо дадено при начална липса на основание.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недължимо дадено</w:t>
      </w:r>
    </w:p>
    <w:p>
      <w:pPr>
        <w:spacing w:after="40"/>
        <w:ind w:left="504" w:hanging="288"/>
      </w:pPr>
      <w:r>
        <w:t xml:space="preserve">•  начална липса на основание</w:t>
      </w:r>
    </w:p>
    <w:p>
      <w:pPr>
        <w:spacing w:after="40"/>
        <w:ind w:left="504" w:hanging="288"/>
      </w:pPr>
      <w:r>
        <w:t xml:space="preserve">•  чл. 55 ЗЗД</w:t>
      </w:r>
    </w:p>
    <w:p>
      <w:pPr>
        <w:spacing w:after="40"/>
        <w:ind w:left="504" w:hanging="288"/>
      </w:pPr>
      <w:r>
        <w:t xml:space="preserve">•  сключване на договор и постигнато съгласие</w:t>
      </w:r>
    </w:p>
    <w:p>
      <w:pPr>
        <w:spacing w:after="40"/>
        <w:ind w:left="504" w:hanging="288"/>
      </w:pPr>
      <w:r>
        <w:t xml:space="preserve">•  проформа фактура</w:t>
      </w:r>
    </w:p>
    <w:p>
      <w:pPr>
        <w:spacing w:after="40"/>
        <w:ind w:left="504" w:hanging="288"/>
      </w:pPr>
      <w:r>
        <w:t xml:space="preserve">•  аванс по бъдеща доставка</w:t>
      </w:r>
    </w:p>
    <w:p>
      <w:pPr>
        <w:spacing w:after="40"/>
        <w:ind w:left="504" w:hanging="288"/>
      </w:pPr>
      <w:r>
        <w:t xml:space="preserve">•  обективна преценка на основанието</w:t>
      </w:r>
    </w:p>
    <w:p>
      <w:pPr>
        <w:spacing w:after="40"/>
        <w:ind w:left="504" w:hanging="288"/>
      </w:pPr>
      <w:r>
        <w:t xml:space="preserve">•  връщане на даденото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състав по чл. 55 ЗЗД;</w:t>
      </w:r>
    </w:p>
    <w:p>
      <w:pPr>
        <w:spacing w:after="40"/>
        <w:ind w:left="504" w:hanging="288"/>
      </w:pPr>
      <w:r>
        <w:t xml:space="preserve">•  да отграничи субективната представа на платеца от обективната липса на основание;</w:t>
      </w:r>
    </w:p>
    <w:p>
      <w:pPr>
        <w:spacing w:after="40"/>
        <w:ind w:left="504" w:hanging="288"/>
      </w:pPr>
      <w:r>
        <w:t xml:space="preserve">•  да прецени дали самото плащане може да замести липсващо съгласие;</w:t>
      </w:r>
    </w:p>
    <w:p>
      <w:pPr>
        <w:spacing w:after="40"/>
        <w:ind w:left="504" w:hanging="288"/>
      </w:pPr>
      <w:r>
        <w:t xml:space="preserve">•  да обоснове иска за връщане на платената сума;</w:t>
      </w:r>
    </w:p>
    <w:p>
      <w:pPr>
        <w:spacing w:after="60" w:before="120"/>
      </w:pPr>
      <w:r>
        <w:rPr>
          <w:b/>
          <w:bCs/>
        </w:rPr>
        <w:t xml:space="preserve">Факти</w:t>
      </w:r>
    </w:p>
    <w:p>
      <w:pPr>
        <w:spacing w:after="80" w:before="0"/>
        <w:jc w:val="both"/>
      </w:pPr>
      <w:r>
        <w:t xml:space="preserve">Дружество плаща 18 000 евро на свой доставчик по проформа фактура за машини, като смята, че окончателният договор е вече подписан от управителя му. По-късно се оказва, че проектът за договор е бил изпратен, но никога не е бил окончателно приет и подписан от насрещната страна. Доставчикът задържа сумата и твърди, че плащането показва достатъчно ясно воля за сключване и следователно представлява аванс по бъдещата доставка.</w:t>
      </w:r>
    </w:p>
    <w:p>
      <w:pPr>
        <w:spacing w:after="60" w:before="120"/>
      </w:pPr>
      <w:r>
        <w:rPr>
          <w:b/>
          <w:bCs/>
        </w:rPr>
        <w:t xml:space="preserve">Въпроси</w:t>
      </w:r>
    </w:p>
    <w:p>
      <w:pPr>
        <w:spacing w:after="40"/>
        <w:ind w:left="504" w:hanging="288"/>
      </w:pPr>
      <w:r>
        <w:t xml:space="preserve">1.  Кой състав на чл. 55 е приложим?</w:t>
      </w:r>
    </w:p>
    <w:p>
      <w:pPr>
        <w:spacing w:after="40"/>
        <w:ind w:left="504" w:hanging="288"/>
      </w:pPr>
      <w:r>
        <w:t xml:space="preserve">2.  Има ли значение, че платецът е вярвал, че договорът съществува?</w:t>
      </w:r>
    </w:p>
    <w:p>
      <w:pPr>
        <w:spacing w:after="40"/>
        <w:ind w:left="504" w:hanging="288"/>
      </w:pPr>
      <w:r>
        <w:t xml:space="preserve">3.  Може ли доставчикът да задържи сумата без действително сключен договор?</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дали е постигнато съгласие по окончателния договор.</w:t>
      </w:r>
    </w:p>
    <w:p>
      <w:pPr>
        <w:spacing w:after="40"/>
        <w:ind w:left="504" w:hanging="288"/>
      </w:pPr>
      <w:r>
        <w:t xml:space="preserve">•  Определете към кой момент липсва правно основание за задържане на сумата.</w:t>
      </w:r>
    </w:p>
    <w:p>
      <w:pPr>
        <w:spacing w:after="40"/>
        <w:ind w:left="504" w:hanging="288"/>
      </w:pPr>
      <w:r>
        <w:t xml:space="preserve">•  Преценете какво значение има убеждението на платеца.</w:t>
      </w:r>
    </w:p>
    <w:p>
      <w:pPr>
        <w:spacing w:after="40"/>
        <w:ind w:left="504" w:hanging="288"/>
      </w:pPr>
      <w:r>
        <w:t xml:space="preserve">•  Помислете може ли плащането само по себе си да породи договора.</w:t>
      </w:r>
    </w:p>
    <w:p>
      <w:pPr>
        <w:spacing w:after="60" w:before="120"/>
      </w:pPr>
      <w:r>
        <w:rPr>
          <w:b/>
          <w:bCs/>
        </w:rPr>
        <w:t xml:space="preserve">Примерен отговор</w:t>
      </w:r>
    </w:p>
    <w:p>
      <w:pPr>
        <w:spacing w:after="80" w:before="0"/>
        <w:jc w:val="both"/>
      </w:pPr>
      <w:r>
        <w:t xml:space="preserve">1. По казуса е приложим съставът на начална липса на основание. Ако окончателен договор изобщо не е бил сключен, още в момента на плащането липсва правно основание доставчикът да задържи сумата.</w:t>
      </w:r>
    </w:p>
    <w:p>
      <w:pPr>
        <w:spacing w:after="80" w:before="0"/>
        <w:jc w:val="both"/>
      </w:pPr>
      <w:r>
        <w:t xml:space="preserve">2. Това има значение за фактическата обстановка, но не променя правната квалификация. Важното е не субективната представа на платеца, а обективната липса на правно основание.</w:t>
      </w:r>
    </w:p>
    <w:p>
      <w:pPr>
        <w:spacing w:after="80" w:before="0"/>
        <w:jc w:val="both"/>
      </w:pPr>
      <w:r>
        <w:t xml:space="preserve">3. Не. Самото плащане не замества липсващото съгласие за договор, ако такова не е било постигнато. Без валидно основание сумата трябва да бъде върната.</w:t>
      </w:r>
    </w:p>
    <w:p>
      <w:pPr>
        <w:spacing w:after="80" w:before="0"/>
        <w:jc w:val="both"/>
      </w:pPr>
      <w:r>
        <w:t xml:space="preserve">4. Изводът е, че дружеството има иск за връщане на 18 000 евро като недължимо платени поради начална липса на основание.</w:t>
      </w:r>
    </w:p>
    <w:p>
      <w:pPr>
        <w:spacing w:after="60" w:before="120"/>
      </w:pPr>
      <w:r>
        <w:rPr>
          <w:b/>
          <w:bCs/>
        </w:rPr>
        <w:t xml:space="preserve">Кратък извод</w:t>
      </w:r>
    </w:p>
    <w:p>
      <w:pPr>
        <w:spacing w:after="80" w:before="0"/>
        <w:jc w:val="both"/>
      </w:pPr>
      <w:r>
        <w:t xml:space="preserve">След като окончателен договор не е бил сключен, платените 18 000 евро подлежат на връщане поради начална липса на основание; убеждението на платеца не замества липсващото съгласие.</w:t>
      </w:r>
    </w:p>
    <w:p>
      <w:pPr>
        <w:spacing w:after="60" w:before="120"/>
      </w:pPr>
      <w:r>
        <w:rPr>
          <w:b/>
          <w:bCs/>
        </w:rPr>
        <w:t xml:space="preserve">Често срещани грешки</w:t>
      </w:r>
    </w:p>
    <w:p>
      <w:pPr>
        <w:spacing w:after="40"/>
        <w:ind w:left="504" w:hanging="288"/>
      </w:pPr>
      <w:r>
        <w:t xml:space="preserve">•  Да се извежда сключен договор от самия факт на плащането.</w:t>
      </w:r>
    </w:p>
    <w:p>
      <w:pPr>
        <w:spacing w:after="40"/>
        <w:ind w:left="504" w:hanging="288"/>
      </w:pPr>
      <w:r>
        <w:t xml:space="preserve">•  Да се квалифицира случаят като отпаднало основание.</w:t>
      </w:r>
    </w:p>
    <w:p>
      <w:pPr>
        <w:spacing w:after="40"/>
        <w:ind w:left="504" w:hanging="288"/>
      </w:pPr>
      <w:r>
        <w:t xml:space="preserve">•  Да се придава решаващо значение на добросъвестното убеждение на платеца.</w:t>
      </w:r>
    </w:p>
    <w:p>
      <w:pPr>
        <w:spacing w:after="40"/>
        <w:ind w:left="504" w:hanging="288"/>
      </w:pPr>
      <w:r>
        <w:t xml:space="preserve">•  Да се приема, че проформа фактурата обвързва като договор за доставка.</w:t>
      </w:r>
    </w:p>
    <w:p>
      <w:pPr>
        <w:pStyle w:val="Heading3"/>
        <w:spacing w:after="80" w:before="240"/>
      </w:pPr>
      <w:r>
        <w:rPr>
          <w:b/>
          <w:bCs/>
          <w:sz w:val="24"/>
          <w:szCs w:val="24"/>
        </w:rPr>
        <w:t xml:space="preserve">Казус 2</w:t>
      </w:r>
      <w:r>
        <w:rPr>
          <w:i/>
          <w:iCs/>
          <w:color w:val="767676"/>
          <w:sz w:val="19"/>
          <w:szCs w:val="19"/>
        </w:rPr>
        <w:t xml:space="preserve">   (№ 142 от 156)</w:t>
      </w:r>
    </w:p>
    <w:p>
      <w:pPr>
        <w:spacing w:after="100" w:before="0"/>
      </w:pPr>
      <w:r>
        <w:rPr>
          <w:b/>
          <w:bCs/>
        </w:rPr>
        <w:t xml:space="preserve">Заглавие:  </w:t>
      </w:r>
      <w:r>
        <w:t xml:space="preserve">Преустройства за наем, който не се подписва</w:t>
      </w:r>
    </w:p>
    <w:p>
      <w:pPr>
        <w:spacing w:after="100" w:before="0"/>
      </w:pPr>
      <w:r>
        <w:rPr>
          <w:b/>
          <w:bCs/>
        </w:rPr>
        <w:t xml:space="preserve">Тема:  </w:t>
      </w:r>
      <w:r>
        <w:t xml:space="preserve">Разграничение между престационните искове по чл. 55 ЗЗД и общия иск по чл. 59 ЗЗД.</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пряка престация между страните</w:t>
      </w:r>
    </w:p>
    <w:p>
      <w:pPr>
        <w:spacing w:after="40"/>
        <w:ind w:left="504" w:hanging="288"/>
      </w:pPr>
      <w:r>
        <w:t xml:space="preserve">•  чл. 55 ЗЗД</w:t>
      </w:r>
    </w:p>
    <w:p>
      <w:pPr>
        <w:spacing w:after="40"/>
        <w:ind w:left="504" w:hanging="288"/>
      </w:pPr>
      <w:r>
        <w:t xml:space="preserve">•  общ иск по чл. 59 ЗЗД</w:t>
      </w:r>
    </w:p>
    <w:p>
      <w:pPr>
        <w:spacing w:after="40"/>
        <w:ind w:left="504" w:hanging="288"/>
      </w:pPr>
      <w:r>
        <w:t xml:space="preserve">•  липса на друг иск</w:t>
      </w:r>
    </w:p>
    <w:p>
      <w:pPr>
        <w:spacing w:after="40"/>
        <w:ind w:left="504" w:hanging="288"/>
      </w:pPr>
      <w:r>
        <w:t xml:space="preserve">•  реално обогатяване на ответника</w:t>
      </w:r>
    </w:p>
    <w:p>
      <w:pPr>
        <w:spacing w:after="40"/>
        <w:ind w:left="504" w:hanging="288"/>
      </w:pPr>
      <w:r>
        <w:t xml:space="preserve">•  обогатяване за сметка на ищеца</w:t>
      </w:r>
    </w:p>
    <w:p>
      <w:pPr>
        <w:spacing w:after="40"/>
        <w:ind w:left="504" w:hanging="288"/>
      </w:pPr>
      <w:r>
        <w:t xml:space="preserve">•  разходи в собствен имот</w:t>
      </w:r>
    </w:p>
    <w:p>
      <w:pPr>
        <w:spacing w:after="40"/>
        <w:ind w:left="504" w:hanging="288"/>
      </w:pPr>
      <w:r>
        <w:t xml:space="preserve">•  доказателствена тежест</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наличието на пряка престация между страните;</w:t>
      </w:r>
    </w:p>
    <w:p>
      <w:pPr>
        <w:spacing w:after="40"/>
        <w:ind w:left="504" w:hanging="288"/>
      </w:pPr>
      <w:r>
        <w:t xml:space="preserve">•  да разграничи приложното поле на чл. 55 ЗЗД от това на чл. 59 ЗЗД;</w:t>
      </w:r>
    </w:p>
    <w:p>
      <w:pPr>
        <w:spacing w:after="40"/>
        <w:ind w:left="504" w:hanging="288"/>
      </w:pPr>
      <w:r>
        <w:t xml:space="preserve">•  да определи какво подлежи на доказване по общия иск;</w:t>
      </w:r>
    </w:p>
    <w:p>
      <w:pPr>
        <w:spacing w:after="40"/>
        <w:ind w:left="504" w:hanging="288"/>
      </w:pPr>
      <w:r>
        <w:t xml:space="preserve">•  да обясни защо разходите в собствен имот трудно се приравняват на чуждо обогатяване;</w:t>
      </w:r>
    </w:p>
    <w:p>
      <w:pPr>
        <w:spacing w:after="60" w:before="120"/>
      </w:pPr>
      <w:r>
        <w:rPr>
          <w:b/>
          <w:bCs/>
        </w:rPr>
        <w:t xml:space="preserve">Факти</w:t>
      </w:r>
    </w:p>
    <w:p>
      <w:pPr>
        <w:spacing w:after="80" w:before="0"/>
        <w:jc w:val="both"/>
      </w:pPr>
      <w:r>
        <w:t xml:space="preserve">Собственик на имот води преговори с инвеститор за дългосрочен наем. По настояване на инвеститора собственикът извършва за своя сметка предварителни преустройства на помещенията, за да отговарят на изискванията на бъдещия наемател. В крайна сметка договорът за наем не се подписва. Собственикът претендира, че инвеститорът се е обогатил, защото имотът вече е пригоден точно за неговия проект.</w:t>
      </w:r>
    </w:p>
    <w:p>
      <w:pPr>
        <w:spacing w:after="60" w:before="120"/>
      </w:pPr>
      <w:r>
        <w:rPr>
          <w:b/>
          <w:bCs/>
        </w:rPr>
        <w:t xml:space="preserve">Въпроси</w:t>
      </w:r>
    </w:p>
    <w:p>
      <w:pPr>
        <w:spacing w:after="40"/>
        <w:ind w:left="504" w:hanging="288"/>
      </w:pPr>
      <w:r>
        <w:t xml:space="preserve">1.  Налице ли е престационен иск по чл. 55?</w:t>
      </w:r>
    </w:p>
    <w:p>
      <w:pPr>
        <w:spacing w:after="40"/>
        <w:ind w:left="504" w:hanging="288"/>
      </w:pPr>
      <w:r>
        <w:t xml:space="preserve">2.  Може ли да се обсъжда чл. 59?</w:t>
      </w:r>
    </w:p>
    <w:p>
      <w:pPr>
        <w:spacing w:after="40"/>
        <w:ind w:left="504" w:hanging="288"/>
      </w:pPr>
      <w:r>
        <w:t xml:space="preserve">3.  Какво трябва да докаже собственикът?</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Установете дали има разместване на блага пряко между собственика и инвеститора.</w:t>
      </w:r>
    </w:p>
    <w:p>
      <w:pPr>
        <w:spacing w:after="40"/>
        <w:ind w:left="504" w:hanging="288"/>
      </w:pPr>
      <w:r>
        <w:t xml:space="preserve">•  Проверете дали е налице друг иск, преди да се стигне до общия.</w:t>
      </w:r>
    </w:p>
    <w:p>
      <w:pPr>
        <w:spacing w:after="40"/>
        <w:ind w:left="504" w:hanging="288"/>
      </w:pPr>
      <w:r>
        <w:t xml:space="preserve">•  Определете чие имущество е нараснало след извършените преустройства.</w:t>
      </w:r>
    </w:p>
    <w:p>
      <w:pPr>
        <w:spacing w:after="40"/>
        <w:ind w:left="504" w:hanging="288"/>
      </w:pPr>
      <w:r>
        <w:t xml:space="preserve">•  Преценете какво точно трябва да докаже ищецът.</w:t>
      </w:r>
    </w:p>
    <w:p>
      <w:pPr>
        <w:spacing w:after="60" w:before="120"/>
      </w:pPr>
      <w:r>
        <w:rPr>
          <w:b/>
          <w:bCs/>
        </w:rPr>
        <w:t xml:space="preserve">Примерен отговор</w:t>
      </w:r>
    </w:p>
    <w:p>
      <w:pPr>
        <w:spacing w:after="80" w:before="0"/>
        <w:jc w:val="both"/>
      </w:pPr>
      <w:r>
        <w:t xml:space="preserve">1. Не, защото няма пряка престация от собственика към инвеститора в смисъла на чл. 55.</w:t>
      </w:r>
    </w:p>
    <w:p>
      <w:pPr>
        <w:spacing w:after="80" w:before="0"/>
        <w:jc w:val="both"/>
      </w:pPr>
      <w:r>
        <w:t xml:space="preserve">2. Да, по-скоро може да се обсъжда общият иск по чл. 59, но само ако се установи реално обогатяване на ответника за сметка на ищеца и липса на друг иск.</w:t>
      </w:r>
    </w:p>
    <w:p>
      <w:pPr>
        <w:spacing w:after="80" w:before="0"/>
        <w:jc w:val="both"/>
      </w:pPr>
      <w:r>
        <w:t xml:space="preserve">3. Той трябва да докаже, че конкретните преустройства са създали реална имуществена полза именно за инвеститора, а не просто са променили собствената му вещ в очакване на бъдещ договор. Това е трудно, защото подобрението обичайно остава в имота на самия собственик.</w:t>
      </w:r>
    </w:p>
    <w:p>
      <w:pPr>
        <w:spacing w:after="80" w:before="0"/>
        <w:jc w:val="both"/>
      </w:pPr>
      <w:r>
        <w:t xml:space="preserve">4. Най-вероятният извод е, че искът по чл. 59 няма да бъде уважен, ако собственикът не докаже, че инвеститорът е получил конкретна имуществена полза. Самият факт, че преговорите са пропаднали след разходи, не означава автоматично неоснователно обогатяване на другата страна.</w:t>
      </w:r>
    </w:p>
    <w:p>
      <w:pPr>
        <w:spacing w:after="60" w:before="120"/>
      </w:pPr>
      <w:r>
        <w:rPr>
          <w:b/>
          <w:bCs/>
        </w:rPr>
        <w:t xml:space="preserve">Кратък извод</w:t>
      </w:r>
    </w:p>
    <w:p>
      <w:pPr>
        <w:spacing w:after="80" w:before="0"/>
        <w:jc w:val="both"/>
      </w:pPr>
      <w:r>
        <w:t xml:space="preserve">Без пряка престация между страните чл. 55 ЗЗД е неприложим, а искът по чл. 59 ЗЗД може да бъде уважен само при доказано реално обогатяване на инвеститора — самото пропадане на преговорите след направени разходи не е достатъчно.</w:t>
      </w:r>
    </w:p>
    <w:p>
      <w:pPr>
        <w:spacing w:after="60" w:before="120"/>
      </w:pPr>
      <w:r>
        <w:rPr>
          <w:b/>
          <w:bCs/>
        </w:rPr>
        <w:t xml:space="preserve">Често срещани грешки</w:t>
      </w:r>
    </w:p>
    <w:p>
      <w:pPr>
        <w:spacing w:after="40"/>
        <w:ind w:left="504" w:hanging="288"/>
      </w:pPr>
      <w:r>
        <w:t xml:space="preserve">•  Да се предявява чл. 55 ЗЗД при липса на пряка престация.</w:t>
      </w:r>
    </w:p>
    <w:p>
      <w:pPr>
        <w:spacing w:after="40"/>
        <w:ind w:left="504" w:hanging="288"/>
      </w:pPr>
      <w:r>
        <w:t xml:space="preserve">•  Да се приема, че всеки напразно направен разход води до обогатяване на другата страна.</w:t>
      </w:r>
    </w:p>
    <w:p>
      <w:pPr>
        <w:spacing w:after="40"/>
        <w:ind w:left="504" w:hanging="288"/>
      </w:pPr>
      <w:r>
        <w:t xml:space="preserve">•  Да се пропуска изискването за реално обогатяване именно на ответника.</w:t>
      </w:r>
    </w:p>
    <w:p>
      <w:pPr>
        <w:spacing w:after="40"/>
        <w:ind w:left="504" w:hanging="288"/>
      </w:pPr>
      <w:r>
        <w:t xml:space="preserve">•  Да се пренебрегва, че подобрението обичайно остава в имота на самия ищец.</w:t>
      </w:r>
    </w:p>
    <w:p>
      <w:r>
        <w:br w:type="page"/>
      </w:r>
    </w:p>
    <w:p>
      <w:pPr>
        <w:pStyle w:val="Heading1"/>
        <w:spacing w:after="80"/>
      </w:pPr>
      <w:r>
        <w:rPr>
          <w:b/>
          <w:bCs/>
          <w:color w:val="2F5496"/>
          <w:sz w:val="30"/>
          <w:szCs w:val="30"/>
        </w:rPr>
        <w:t xml:space="preserve">Тема 72. Вземания за връщане на получено без основание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711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Общи предпоставки на престационната кондикция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712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Разграничение на трите предложения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713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Нищожен и унищожаем договор</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714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Плащане над дължимото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715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Предварително плащане по действащ договор</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716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Разваляне при продължително изпълнение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717</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Съзнателно изпълнение на нравствен дълг</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718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Изпълнение на чуждо задължение поради грешка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719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Стойностна отговорност при отчуждаване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720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Изискуемост, покана и лихва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Погрешният банков превод, изразходван за кредит</w:t>
      </w:r>
    </w:p>
    <w:p>
      <w:pPr>
        <w:spacing w:after="40"/>
      </w:pPr>
      <w:r>
        <w:rPr>
          <w:b/>
          <w:bCs/>
        </w:rPr>
        <w:t xml:space="preserve">Казус 2 (Високо): </w:t>
      </w:r>
      <w:r>
        <w:t xml:space="preserve">Авансът по развален договор</w:t>
      </w:r>
    </w:p>
    <w:p>
      <w:pPr>
        <w:pStyle w:val="Heading2"/>
        <w:spacing w:after="120" w:before="280"/>
      </w:pPr>
      <w:r>
        <w:rPr>
          <w:b/>
          <w:bCs/>
          <w:color w:val="2F5496"/>
          <w:sz w:val="26"/>
          <w:szCs w:val="26"/>
        </w:rPr>
        <w:t xml:space="preserve">Тема 72 — тестови въпроси</w:t>
      </w:r>
    </w:p>
    <w:p>
      <w:pPr>
        <w:pStyle w:val="Heading3"/>
        <w:spacing w:after="60" w:before="240"/>
      </w:pPr>
      <w:r>
        <w:rPr>
          <w:b/>
          <w:bCs/>
          <w:sz w:val="24"/>
          <w:szCs w:val="24"/>
        </w:rPr>
        <w:t xml:space="preserve">Въпрос 1</w:t>
      </w:r>
      <w:r>
        <w:rPr>
          <w:i/>
          <w:iCs/>
          <w:color w:val="767676"/>
          <w:sz w:val="19"/>
          <w:szCs w:val="19"/>
        </w:rPr>
        <w:t xml:space="preserve">   (№ 711 от 780)</w:t>
      </w:r>
    </w:p>
    <w:p>
      <w:pPr>
        <w:spacing w:after="100"/>
      </w:pPr>
      <w:r>
        <w:rPr>
          <w:b/>
          <w:bCs/>
          <w:sz w:val="19"/>
          <w:szCs w:val="19"/>
        </w:rPr>
        <w:t xml:space="preserve">Подтема: </w:t>
      </w:r>
      <w:r>
        <w:rPr>
          <w:sz w:val="19"/>
          <w:szCs w:val="19"/>
        </w:rPr>
        <w:t xml:space="preserve">Общи предпоставки на престационната кондикция</w:t>
      </w:r>
      <w:r>
        <w:rPr>
          <w:b/>
          <w:bCs/>
          <w:sz w:val="19"/>
          <w:szCs w:val="19"/>
        </w:rPr>
        <w:t xml:space="preserve">     Ниво: </w:t>
      </w:r>
      <w:r>
        <w:rPr>
          <w:sz w:val="19"/>
          <w:szCs w:val="19"/>
        </w:rPr>
        <w:t xml:space="preserve">Базово</w:t>
      </w:r>
    </w:p>
    <w:p>
      <w:pPr>
        <w:spacing w:after="80" w:before="0"/>
      </w:pPr>
      <w:r>
        <w:t xml:space="preserve">Кое обстоятелство е необходим елемент на фактическия състав по чл. 55, ал. 1 ЗЗД?</w:t>
      </w:r>
    </w:p>
    <w:p>
      <w:pPr>
        <w:spacing w:after="40"/>
        <w:ind w:left="431" w:hanging="360"/>
      </w:pPr>
      <w:r>
        <w:rPr>
          <w:b/>
          <w:bCs/>
        </w:rPr>
        <w:t xml:space="preserve">А) </w:t>
      </w:r>
      <w:r>
        <w:t xml:space="preserve">вина на получателя при приемане на имущественото благо</w:t>
      </w:r>
    </w:p>
    <w:p>
      <w:pPr>
        <w:spacing w:after="40"/>
        <w:ind w:left="431" w:hanging="360"/>
      </w:pPr>
      <w:r>
        <w:rPr>
          <w:b/>
          <w:bCs/>
        </w:rPr>
        <w:t xml:space="preserve">Б) </w:t>
      </w:r>
      <w:r>
        <w:t xml:space="preserve">обедняване на ищеца в размер, различен от престираното</w:t>
      </w:r>
    </w:p>
    <w:p>
      <w:pPr>
        <w:spacing w:after="40"/>
        <w:ind w:left="431" w:hanging="360"/>
      </w:pPr>
      <w:r>
        <w:rPr>
          <w:b/>
          <w:bCs/>
        </w:rPr>
        <w:t xml:space="preserve">В) </w:t>
      </w:r>
      <w:r>
        <w:t xml:space="preserve">липса на правно основание полученото да бъде задържано</w:t>
      </w:r>
    </w:p>
    <w:p>
      <w:pPr>
        <w:spacing w:after="40"/>
        <w:ind w:left="431" w:hanging="360"/>
      </w:pPr>
      <w:r>
        <w:rPr>
          <w:b/>
          <w:bCs/>
        </w:rPr>
        <w:t xml:space="preserve">Г) </w:t>
      </w:r>
      <w:r>
        <w:t xml:space="preserve">противоправност на поведението на получилото лице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Двете общи предпоставки са получаване на нещо чрез престация и липса на правно основание то да бъде задържано. Реституцията се определя от обективната липса на основание (чл. 55, ал. 1 ЗЗД).</w:t>
      </w:r>
    </w:p>
    <w:p>
      <w:pPr>
        <w:spacing w:after="100" w:before="0"/>
      </w:pPr>
      <w:r>
        <w:rPr>
          <w:b/>
          <w:bCs/>
        </w:rPr>
        <w:t xml:space="preserve">Защо А е грешен:  </w:t>
      </w:r>
      <w:r>
        <w:t xml:space="preserve">Вината не е елемент на състава. Получателят може добросъвестно да е считал, че сумата му се дължи, и пак да я връща.</w:t>
      </w:r>
    </w:p>
    <w:p>
      <w:pPr>
        <w:spacing w:after="100" w:before="0"/>
      </w:pPr>
      <w:r>
        <w:rPr>
          <w:b/>
          <w:bCs/>
        </w:rPr>
        <w:t xml:space="preserve">Защо Б е грешен:  </w:t>
      </w:r>
      <w:r>
        <w:t xml:space="preserve">Ограничението до по-малкото между обогатяване и обедняване е характерно за общия иск по чл. 59 ЗЗД, а не за престационната реституция.</w:t>
      </w:r>
    </w:p>
    <w:p>
      <w:pPr>
        <w:spacing w:after="100" w:before="0"/>
      </w:pPr>
      <w:r>
        <w:rPr>
          <w:b/>
          <w:bCs/>
        </w:rPr>
        <w:t xml:space="preserve">Защо Г е грешен:  </w:t>
      </w:r>
      <w:r>
        <w:t xml:space="preserve">Противоправността също не е елемент. Платецът може съзнателно да е платил, за да избегне спор, и това не пречи на иска.</w:t>
      </w:r>
    </w:p>
    <w:p>
      <w:pPr>
        <w:spacing w:after="140" w:before="0"/>
      </w:pPr>
      <w:r>
        <w:rPr>
          <w:b/>
          <w:bCs/>
        </w:rPr>
        <w:t xml:space="preserve">Методическа бележка:  </w:t>
      </w:r>
      <w:r>
        <w:t xml:space="preserve">Проверява дали студентът отделя обективните предпоставки на чл. 55 от деликтната логика и от състава на чл. 59 ЗЗД.</w:t>
      </w:r>
    </w:p>
    <w:p>
      <w:pPr>
        <w:pStyle w:val="Heading3"/>
        <w:spacing w:after="60" w:before="240"/>
      </w:pPr>
      <w:r>
        <w:rPr>
          <w:b/>
          <w:bCs/>
          <w:sz w:val="24"/>
          <w:szCs w:val="24"/>
        </w:rPr>
        <w:t xml:space="preserve">Въпрос 2</w:t>
      </w:r>
      <w:r>
        <w:rPr>
          <w:i/>
          <w:iCs/>
          <w:color w:val="767676"/>
          <w:sz w:val="19"/>
          <w:szCs w:val="19"/>
        </w:rPr>
        <w:t xml:space="preserve">   (№ 712 от 780)</w:t>
      </w:r>
    </w:p>
    <w:p>
      <w:pPr>
        <w:spacing w:after="100"/>
      </w:pPr>
      <w:r>
        <w:rPr>
          <w:b/>
          <w:bCs/>
          <w:sz w:val="19"/>
          <w:szCs w:val="19"/>
        </w:rPr>
        <w:t xml:space="preserve">Подтема: </w:t>
      </w:r>
      <w:r>
        <w:rPr>
          <w:sz w:val="19"/>
          <w:szCs w:val="19"/>
        </w:rPr>
        <w:t xml:space="preserve">Разграничение на трите предложения</w:t>
      </w:r>
      <w:r>
        <w:rPr>
          <w:b/>
          <w:bCs/>
          <w:sz w:val="19"/>
          <w:szCs w:val="19"/>
        </w:rPr>
        <w:t xml:space="preserve">     Ниво: </w:t>
      </w:r>
      <w:r>
        <w:rPr>
          <w:sz w:val="19"/>
          <w:szCs w:val="19"/>
        </w:rPr>
        <w:t xml:space="preserve">Базово</w:t>
      </w:r>
    </w:p>
    <w:p>
      <w:pPr>
        <w:spacing w:after="80" w:before="0"/>
      </w:pPr>
      <w:r>
        <w:t xml:space="preserve">Даденото по договор, който е бил валиден, но впоследствие е развален, се претендира по:</w:t>
      </w:r>
    </w:p>
    <w:p>
      <w:pPr>
        <w:spacing w:after="40"/>
        <w:ind w:left="431" w:hanging="360"/>
      </w:pPr>
      <w:r>
        <w:rPr>
          <w:b/>
          <w:bCs/>
        </w:rPr>
        <w:t xml:space="preserve">А) </w:t>
      </w:r>
      <w:r>
        <w:t xml:space="preserve">чл. 55, ал. 1, предл. 1 ЗЗД — начална липса на основание</w:t>
      </w:r>
    </w:p>
    <w:p>
      <w:pPr>
        <w:spacing w:after="40"/>
        <w:ind w:left="431" w:hanging="360"/>
      </w:pPr>
      <w:r>
        <w:rPr>
          <w:b/>
          <w:bCs/>
        </w:rPr>
        <w:t xml:space="preserve">Б) </w:t>
      </w:r>
      <w:r>
        <w:t xml:space="preserve">чл. 55, ал. 1, предл. 2 ЗЗД — неосъществено основание</w:t>
      </w:r>
    </w:p>
    <w:p>
      <w:pPr>
        <w:spacing w:after="40"/>
        <w:ind w:left="431" w:hanging="360"/>
      </w:pPr>
      <w:r>
        <w:rPr>
          <w:b/>
          <w:bCs/>
        </w:rPr>
        <w:t xml:space="preserve">В) </w:t>
      </w:r>
      <w:r>
        <w:t xml:space="preserve">чл. 59, ал. 1 ЗЗД — общ иск за неоснователно обогатяване</w:t>
      </w:r>
    </w:p>
    <w:p>
      <w:pPr>
        <w:spacing w:after="40"/>
        <w:ind w:left="431" w:hanging="360"/>
      </w:pPr>
      <w:r>
        <w:rPr>
          <w:b/>
          <w:bCs/>
        </w:rPr>
        <w:t xml:space="preserve">Г) </w:t>
      </w:r>
      <w:r>
        <w:t xml:space="preserve">чл. 55, ал. 1, предл. 3 ЗЗД — отпаднало основание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Третото предложение изисква годно основание да е съществувало при престацията и впоследствие да е отпаднало. Класическият случай е разваляне на двустранен договор (чл. 55, ал. 1, предл. 3 и чл. 87–88 ЗЗД).</w:t>
      </w:r>
    </w:p>
    <w:p>
      <w:pPr>
        <w:spacing w:after="100" w:before="0"/>
      </w:pPr>
      <w:r>
        <w:rPr>
          <w:b/>
          <w:bCs/>
        </w:rPr>
        <w:t xml:space="preserve">Защо А е грешен:  </w:t>
      </w:r>
      <w:r>
        <w:t xml:space="preserve">При началната липса основание не е съществувало още в момента на престацията, докато тук договорът е бил валиден и действащ.</w:t>
      </w:r>
    </w:p>
    <w:p>
      <w:pPr>
        <w:spacing w:after="100" w:before="0"/>
      </w:pPr>
      <w:r>
        <w:rPr>
          <w:b/>
          <w:bCs/>
        </w:rPr>
        <w:t xml:space="preserve">Защо Б е грешен:  </w:t>
      </w:r>
      <w:r>
        <w:t xml:space="preserve">Второто предложение предполага бъдещ факт или цел, които не се осъществяват, а не заличаване на вече възникнало договорно основание.</w:t>
      </w:r>
    </w:p>
    <w:p>
      <w:pPr>
        <w:spacing w:after="100" w:before="0"/>
      </w:pPr>
      <w:r>
        <w:rPr>
          <w:b/>
          <w:bCs/>
        </w:rPr>
        <w:t xml:space="preserve">Защо В е грешен:  </w:t>
      </w:r>
      <w:r>
        <w:t xml:space="preserve">Даденото е престирано пряко на получателя по конкретно основание, затова приложим е чл. 55, а не общият иск.</w:t>
      </w:r>
    </w:p>
    <w:p>
      <w:pPr>
        <w:spacing w:after="140" w:before="0"/>
      </w:pPr>
      <w:r>
        <w:rPr>
          <w:b/>
          <w:bCs/>
        </w:rPr>
        <w:t xml:space="preserve">Методическа бележка:  </w:t>
      </w:r>
      <w:r>
        <w:t xml:space="preserve">Проверява основното разграничение по времева логика между трите предложения на чл. 55, ал. 1 ЗЗД.</w:t>
      </w:r>
    </w:p>
    <w:p>
      <w:pPr>
        <w:pStyle w:val="Heading3"/>
        <w:spacing w:after="60" w:before="240"/>
      </w:pPr>
      <w:r>
        <w:rPr>
          <w:b/>
          <w:bCs/>
          <w:sz w:val="24"/>
          <w:szCs w:val="24"/>
        </w:rPr>
        <w:t xml:space="preserve">Въпрос 3</w:t>
      </w:r>
      <w:r>
        <w:rPr>
          <w:i/>
          <w:iCs/>
          <w:color w:val="767676"/>
          <w:sz w:val="19"/>
          <w:szCs w:val="19"/>
        </w:rPr>
        <w:t xml:space="preserve">   (№ 713 от 780)</w:t>
      </w:r>
    </w:p>
    <w:p>
      <w:pPr>
        <w:spacing w:after="100"/>
      </w:pPr>
      <w:r>
        <w:rPr>
          <w:b/>
          <w:bCs/>
          <w:sz w:val="19"/>
          <w:szCs w:val="19"/>
        </w:rPr>
        <w:t xml:space="preserve">Подтема: </w:t>
      </w:r>
      <w:r>
        <w:rPr>
          <w:sz w:val="19"/>
          <w:szCs w:val="19"/>
        </w:rPr>
        <w:t xml:space="preserve">Нищожен и унищожаем договор</w:t>
      </w:r>
      <w:r>
        <w:rPr>
          <w:b/>
          <w:bCs/>
          <w:sz w:val="19"/>
          <w:szCs w:val="19"/>
        </w:rPr>
        <w:t xml:space="preserve">     Ниво: </w:t>
      </w:r>
      <w:r>
        <w:rPr>
          <w:sz w:val="19"/>
          <w:szCs w:val="19"/>
        </w:rPr>
        <w:t xml:space="preserve">Средно</w:t>
      </w:r>
    </w:p>
    <w:p>
      <w:pPr>
        <w:spacing w:after="80" w:before="0"/>
      </w:pPr>
      <w:r>
        <w:t xml:space="preserve">Каква е разликата в доказването при реституция по нищожен и по унищожаем договор?</w:t>
      </w:r>
    </w:p>
    <w:p>
      <w:pPr>
        <w:spacing w:after="40"/>
        <w:ind w:left="431" w:hanging="360"/>
      </w:pPr>
      <w:r>
        <w:rPr>
          <w:b/>
          <w:bCs/>
        </w:rPr>
        <w:t xml:space="preserve">А) </w:t>
      </w:r>
      <w:r>
        <w:t xml:space="preserve">при нищожния договор ищецът доказва упражнено право на унищожение</w:t>
      </w:r>
    </w:p>
    <w:p>
      <w:pPr>
        <w:spacing w:after="40"/>
        <w:ind w:left="431" w:hanging="360"/>
      </w:pPr>
      <w:r>
        <w:rPr>
          <w:b/>
          <w:bCs/>
        </w:rPr>
        <w:t xml:space="preserve">Б) </w:t>
      </w:r>
      <w:r>
        <w:t xml:space="preserve">при унищожаемия ищецът установява унищожението и последицата му</w:t>
      </w:r>
    </w:p>
    <w:p>
      <w:pPr>
        <w:spacing w:after="40"/>
        <w:ind w:left="431" w:hanging="360"/>
      </w:pPr>
      <w:r>
        <w:rPr>
          <w:b/>
          <w:bCs/>
        </w:rPr>
        <w:t xml:space="preserve">В) </w:t>
      </w:r>
      <w:r>
        <w:t xml:space="preserve">при нищожния се търси стойността, а при унищожаемия — вещта в натура</w:t>
      </w:r>
    </w:p>
    <w:p>
      <w:pPr>
        <w:spacing w:after="40"/>
        <w:ind w:left="431" w:hanging="360"/>
      </w:pPr>
      <w:r>
        <w:rPr>
          <w:b/>
          <w:bCs/>
        </w:rPr>
        <w:t xml:space="preserve">Г) </w:t>
      </w:r>
      <w:r>
        <w:t xml:space="preserve">при унищожаемия реституция не се дължи, а се търси обезщетение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Унищожаемият договор поражда действие до унищожаването. Ищецът трябва да установи упражненото право на унищожение и влязлата в сила последица (чл. 27–35 ЗЗД).</w:t>
      </w:r>
    </w:p>
    <w:p>
      <w:pPr>
        <w:spacing w:after="100" w:before="0"/>
      </w:pPr>
      <w:r>
        <w:rPr>
          <w:b/>
          <w:bCs/>
        </w:rPr>
        <w:t xml:space="preserve">Защо А е грешен:  </w:t>
      </w:r>
      <w:r>
        <w:t xml:space="preserve">Обратното: при нищожния договор няма право на унищожение, което да се упражнява — порокът действа от сключването.</w:t>
      </w:r>
    </w:p>
    <w:p>
      <w:pPr>
        <w:spacing w:after="100" w:before="0"/>
      </w:pPr>
      <w:r>
        <w:rPr>
          <w:b/>
          <w:bCs/>
        </w:rPr>
        <w:t xml:space="preserve">Защо В е грешен:  </w:t>
      </w:r>
      <w:r>
        <w:t xml:space="preserve">Начинът на връщане зависи от предмета на престацията, а не от вида на недействителността.</w:t>
      </w:r>
    </w:p>
    <w:p>
      <w:pPr>
        <w:spacing w:after="100" w:before="0"/>
      </w:pPr>
      <w:r>
        <w:rPr>
          <w:b/>
          <w:bCs/>
        </w:rPr>
        <w:t xml:space="preserve">Защо Г е грешен:  </w:t>
      </w:r>
      <w:r>
        <w:t xml:space="preserve">След уважаване на конститутивния иск порокът заличава основанието с обратна сила и се дължи взаимно връщане.</w:t>
      </w:r>
    </w:p>
    <w:p>
      <w:pPr>
        <w:spacing w:after="140" w:before="0"/>
      </w:pPr>
      <w:r>
        <w:rPr>
          <w:b/>
          <w:bCs/>
        </w:rPr>
        <w:t xml:space="preserve">Методическа бележка:  </w:t>
      </w:r>
      <w:r>
        <w:t xml:space="preserve">Проверява дали студентът вижда, че практическата реституция е сходна, но подлежащите на доказване факти са различни.</w:t>
      </w:r>
    </w:p>
    <w:p>
      <w:pPr>
        <w:pStyle w:val="Heading3"/>
        <w:spacing w:after="60" w:before="240"/>
      </w:pPr>
      <w:r>
        <w:rPr>
          <w:b/>
          <w:bCs/>
          <w:sz w:val="24"/>
          <w:szCs w:val="24"/>
        </w:rPr>
        <w:t xml:space="preserve">Въпрос 4</w:t>
      </w:r>
      <w:r>
        <w:rPr>
          <w:i/>
          <w:iCs/>
          <w:color w:val="767676"/>
          <w:sz w:val="19"/>
          <w:szCs w:val="19"/>
        </w:rPr>
        <w:t xml:space="preserve">   (№ 714 от 780)</w:t>
      </w:r>
    </w:p>
    <w:p>
      <w:pPr>
        <w:spacing w:after="100"/>
      </w:pPr>
      <w:r>
        <w:rPr>
          <w:b/>
          <w:bCs/>
          <w:sz w:val="19"/>
          <w:szCs w:val="19"/>
        </w:rPr>
        <w:t xml:space="preserve">Подтема: </w:t>
      </w:r>
      <w:r>
        <w:rPr>
          <w:sz w:val="19"/>
          <w:szCs w:val="19"/>
        </w:rPr>
        <w:t xml:space="preserve">Плащане над дължимото</w:t>
      </w:r>
      <w:r>
        <w:rPr>
          <w:b/>
          <w:bCs/>
          <w:sz w:val="19"/>
          <w:szCs w:val="19"/>
        </w:rPr>
        <w:t xml:space="preserve">     Ниво: </w:t>
      </w:r>
      <w:r>
        <w:rPr>
          <w:sz w:val="19"/>
          <w:szCs w:val="19"/>
        </w:rPr>
        <w:t xml:space="preserve">Базово</w:t>
      </w:r>
    </w:p>
    <w:p>
      <w:pPr>
        <w:spacing w:after="80" w:before="0"/>
      </w:pPr>
      <w:r>
        <w:t xml:space="preserve">При плащане на сума, надвишаваща действителния размер на дълга:</w:t>
      </w:r>
    </w:p>
    <w:p>
      <w:pPr>
        <w:spacing w:after="40"/>
        <w:ind w:left="431" w:hanging="360"/>
      </w:pPr>
      <w:r>
        <w:rPr>
          <w:b/>
          <w:bCs/>
        </w:rPr>
        <w:t xml:space="preserve">А) </w:t>
      </w:r>
      <w:r>
        <w:t xml:space="preserve">на връщане подлежи разликата над действително дължимото</w:t>
      </w:r>
    </w:p>
    <w:p>
      <w:pPr>
        <w:spacing w:after="40"/>
        <w:ind w:left="431" w:hanging="360"/>
      </w:pPr>
      <w:r>
        <w:rPr>
          <w:b/>
          <w:bCs/>
        </w:rPr>
        <w:t xml:space="preserve">Б) </w:t>
      </w:r>
      <w:r>
        <w:t xml:space="preserve">на връщане подлежи цялата платена сума като недължима</w:t>
      </w:r>
    </w:p>
    <w:p>
      <w:pPr>
        <w:spacing w:after="40"/>
        <w:ind w:left="431" w:hanging="360"/>
      </w:pPr>
      <w:r>
        <w:rPr>
          <w:b/>
          <w:bCs/>
        </w:rPr>
        <w:t xml:space="preserve">В) </w:t>
      </w:r>
      <w:r>
        <w:t xml:space="preserve">реституция се дължи след разваляне на договора от платеца</w:t>
      </w:r>
    </w:p>
    <w:p>
      <w:pPr>
        <w:spacing w:after="40"/>
        <w:ind w:left="431" w:hanging="360"/>
      </w:pPr>
      <w:r>
        <w:rPr>
          <w:b/>
          <w:bCs/>
        </w:rPr>
        <w:t xml:space="preserve">Г) </w:t>
      </w:r>
      <w:r>
        <w:t xml:space="preserve">плащането се приема за изпълнен нравствен дълг към кредитора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Основанието съществува до действителния размер на задължението, затова реституцията обхваща разликата, без да засяга валидното плащане на основния дълг (чл. 55, ал. 1, предл. 1 ЗЗД).</w:t>
      </w:r>
    </w:p>
    <w:p>
      <w:pPr>
        <w:spacing w:after="100" w:before="0"/>
      </w:pPr>
      <w:r>
        <w:rPr>
          <w:b/>
          <w:bCs/>
        </w:rPr>
        <w:t xml:space="preserve">Защо Б е грешен:  </w:t>
      </w:r>
      <w:r>
        <w:t xml:space="preserve">Плащането на основния дълг има основание и остава валидно; недължима е надвнесената част.</w:t>
      </w:r>
    </w:p>
    <w:p>
      <w:pPr>
        <w:spacing w:after="100" w:before="0"/>
      </w:pPr>
      <w:r>
        <w:rPr>
          <w:b/>
          <w:bCs/>
        </w:rPr>
        <w:t xml:space="preserve">Защо В е грешен:  </w:t>
      </w:r>
      <w:r>
        <w:t xml:space="preserve">Развалянето води до отпаднало основание по трето предложение и няма отношение към надплатеното по действащ договор.</w:t>
      </w:r>
    </w:p>
    <w:p>
      <w:pPr>
        <w:spacing w:after="100" w:before="0"/>
      </w:pPr>
      <w:r>
        <w:rPr>
          <w:b/>
          <w:bCs/>
        </w:rPr>
        <w:t xml:space="preserve">Защо Г е грешен:  </w:t>
      </w:r>
      <w:r>
        <w:t xml:space="preserve">Изключението по чл. 55, ал. 2 ЗЗД предполага съзнателно изпълнен собствен нравствен дълг, а тук има грешка в изчислението.</w:t>
      </w:r>
    </w:p>
    <w:p>
      <w:pPr>
        <w:spacing w:after="140" w:before="0"/>
      </w:pPr>
      <w:r>
        <w:rPr>
          <w:b/>
          <w:bCs/>
        </w:rPr>
        <w:t xml:space="preserve">Методическа бележка:  </w:t>
      </w:r>
      <w:r>
        <w:t xml:space="preserve">Проверява умението да се очертае предметът на реституцията при частично основано плащане.</w:t>
      </w:r>
    </w:p>
    <w:p>
      <w:pPr>
        <w:pStyle w:val="Heading3"/>
        <w:spacing w:after="60" w:before="240"/>
      </w:pPr>
      <w:r>
        <w:rPr>
          <w:b/>
          <w:bCs/>
          <w:sz w:val="24"/>
          <w:szCs w:val="24"/>
        </w:rPr>
        <w:t xml:space="preserve">Въпрос 5</w:t>
      </w:r>
      <w:r>
        <w:rPr>
          <w:i/>
          <w:iCs/>
          <w:color w:val="767676"/>
          <w:sz w:val="19"/>
          <w:szCs w:val="19"/>
        </w:rPr>
        <w:t xml:space="preserve">   (№ 715 от 780)</w:t>
      </w:r>
    </w:p>
    <w:p>
      <w:pPr>
        <w:spacing w:after="100"/>
      </w:pPr>
      <w:r>
        <w:rPr>
          <w:b/>
          <w:bCs/>
          <w:sz w:val="19"/>
          <w:szCs w:val="19"/>
        </w:rPr>
        <w:t xml:space="preserve">Подтема: </w:t>
      </w:r>
      <w:r>
        <w:rPr>
          <w:sz w:val="19"/>
          <w:szCs w:val="19"/>
        </w:rPr>
        <w:t xml:space="preserve">Предварително плащане по действащ договор</w:t>
      </w:r>
      <w:r>
        <w:rPr>
          <w:b/>
          <w:bCs/>
          <w:sz w:val="19"/>
          <w:szCs w:val="19"/>
        </w:rPr>
        <w:t xml:space="preserve">     Ниво: </w:t>
      </w:r>
      <w:r>
        <w:rPr>
          <w:sz w:val="19"/>
          <w:szCs w:val="19"/>
        </w:rPr>
        <w:t xml:space="preserve">Средно</w:t>
      </w:r>
    </w:p>
    <w:p>
      <w:pPr>
        <w:spacing w:after="80" w:before="0"/>
      </w:pPr>
      <w:r>
        <w:t xml:space="preserve">Купувач е платил авансово по действащ договор, а продавачът не изпълнява. Как стои въпросът за връщане на аванса, докато договорът не е развален?</w:t>
      </w:r>
    </w:p>
    <w:p>
      <w:pPr>
        <w:spacing w:after="40"/>
        <w:ind w:left="431" w:hanging="360"/>
      </w:pPr>
      <w:r>
        <w:rPr>
          <w:b/>
          <w:bCs/>
        </w:rPr>
        <w:t xml:space="preserve">А) </w:t>
      </w:r>
      <w:r>
        <w:t xml:space="preserve">като дадено с оглед на неосъществено основание по предл. 2</w:t>
      </w:r>
    </w:p>
    <w:p>
      <w:pPr>
        <w:spacing w:after="40"/>
        <w:ind w:left="431" w:hanging="360"/>
      </w:pPr>
      <w:r>
        <w:rPr>
          <w:b/>
          <w:bCs/>
        </w:rPr>
        <w:t xml:space="preserve">Б) </w:t>
      </w:r>
      <w:r>
        <w:t xml:space="preserve">като дадено при начална липса на основание по предл. 1</w:t>
      </w:r>
    </w:p>
    <w:p>
      <w:pPr>
        <w:spacing w:after="40"/>
        <w:ind w:left="431" w:hanging="360"/>
      </w:pPr>
      <w:r>
        <w:rPr>
          <w:b/>
          <w:bCs/>
        </w:rPr>
        <w:t xml:space="preserve">В) </w:t>
      </w:r>
      <w:r>
        <w:t xml:space="preserve">реституция не се дължи, докато основанието съществува</w:t>
      </w:r>
    </w:p>
    <w:p>
      <w:pPr>
        <w:spacing w:after="40"/>
        <w:ind w:left="431" w:hanging="360"/>
      </w:pPr>
      <w:r>
        <w:rPr>
          <w:b/>
          <w:bCs/>
        </w:rPr>
        <w:t xml:space="preserve">Г) </w:t>
      </w:r>
      <w:r>
        <w:t xml:space="preserve">като отпаднало основание още от деня на забавата на длъжника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Докато договорът действа, основанието съществува. Платецът разполага с иск за изпълнение или с право да развали, а след валидно разваляне става приложим съставът на отпаднало основание (чл. 79 и чл. 87–88 ЗЗД).</w:t>
      </w:r>
    </w:p>
    <w:p>
      <w:pPr>
        <w:spacing w:after="100" w:before="0"/>
      </w:pPr>
      <w:r>
        <w:rPr>
          <w:b/>
          <w:bCs/>
        </w:rPr>
        <w:t xml:space="preserve">Защо А е грешен:  </w:t>
      </w:r>
      <w:r>
        <w:t xml:space="preserve">Второто предложение изисква обща бъдеща цел извън вече сключен и действащ договор, а не неизпълнение по него.</w:t>
      </w:r>
    </w:p>
    <w:p>
      <w:pPr>
        <w:spacing w:after="100" w:before="0"/>
      </w:pPr>
      <w:r>
        <w:rPr>
          <w:b/>
          <w:bCs/>
        </w:rPr>
        <w:t xml:space="preserve">Защо Б е грешен:  </w:t>
      </w:r>
      <w:r>
        <w:t xml:space="preserve">Основание е имало към момента на плащането — самият валидно сключен договор.</w:t>
      </w:r>
    </w:p>
    <w:p>
      <w:pPr>
        <w:spacing w:after="100" w:before="0"/>
      </w:pPr>
      <w:r>
        <w:rPr>
          <w:b/>
          <w:bCs/>
        </w:rPr>
        <w:t xml:space="preserve">Защо Г е грешен:  </w:t>
      </w:r>
      <w:r>
        <w:t xml:space="preserve">Отпадането настъпва с упражняване на потестативното право по установения ред, а не от факта на забавата.</w:t>
      </w:r>
    </w:p>
    <w:p>
      <w:pPr>
        <w:spacing w:after="140" w:before="0"/>
      </w:pPr>
      <w:r>
        <w:rPr>
          <w:b/>
          <w:bCs/>
        </w:rPr>
        <w:t xml:space="preserve">Методическа бележка:  </w:t>
      </w:r>
      <w:r>
        <w:t xml:space="preserve">Проверява типичната грешка авансът по неизпълнен, но действащ договор да се квалифицира по второто предложение.</w:t>
      </w:r>
    </w:p>
    <w:p>
      <w:pPr>
        <w:pStyle w:val="Heading3"/>
        <w:spacing w:after="60" w:before="240"/>
      </w:pPr>
      <w:r>
        <w:rPr>
          <w:b/>
          <w:bCs/>
          <w:sz w:val="24"/>
          <w:szCs w:val="24"/>
        </w:rPr>
        <w:t xml:space="preserve">Въпрос 6</w:t>
      </w:r>
      <w:r>
        <w:rPr>
          <w:i/>
          <w:iCs/>
          <w:color w:val="767676"/>
          <w:sz w:val="19"/>
          <w:szCs w:val="19"/>
        </w:rPr>
        <w:t xml:space="preserve">   (№ 716 от 780)</w:t>
      </w:r>
    </w:p>
    <w:p>
      <w:pPr>
        <w:spacing w:after="100"/>
      </w:pPr>
      <w:r>
        <w:rPr>
          <w:b/>
          <w:bCs/>
          <w:sz w:val="19"/>
          <w:szCs w:val="19"/>
        </w:rPr>
        <w:t xml:space="preserve">Подтема: </w:t>
      </w:r>
      <w:r>
        <w:rPr>
          <w:sz w:val="19"/>
          <w:szCs w:val="19"/>
        </w:rPr>
        <w:t xml:space="preserve">Разваляне при продължително изпълнение</w:t>
      </w:r>
      <w:r>
        <w:rPr>
          <w:b/>
          <w:bCs/>
          <w:sz w:val="19"/>
          <w:szCs w:val="19"/>
        </w:rPr>
        <w:t xml:space="preserve">     Ниво: </w:t>
      </w:r>
      <w:r>
        <w:rPr>
          <w:sz w:val="19"/>
          <w:szCs w:val="19"/>
        </w:rPr>
        <w:t xml:space="preserve">Средно</w:t>
      </w:r>
    </w:p>
    <w:p>
      <w:pPr>
        <w:spacing w:after="80" w:before="0"/>
      </w:pPr>
      <w:r>
        <w:t xml:space="preserve">Развалянето на договор за наем, изпълняван месечно в продължение на две години, води до:</w:t>
      </w:r>
    </w:p>
    <w:p>
      <w:pPr>
        <w:spacing w:after="40"/>
        <w:ind w:left="431" w:hanging="360"/>
      </w:pPr>
      <w:r>
        <w:rPr>
          <w:b/>
          <w:bCs/>
        </w:rPr>
        <w:t xml:space="preserve">А) </w:t>
      </w:r>
      <w:r>
        <w:t xml:space="preserve">връщане на платените наемни вноски за целия изтекъл период</w:t>
      </w:r>
    </w:p>
    <w:p>
      <w:pPr>
        <w:spacing w:after="40"/>
        <w:ind w:left="431" w:hanging="360"/>
      </w:pPr>
      <w:r>
        <w:rPr>
          <w:b/>
          <w:bCs/>
        </w:rPr>
        <w:t xml:space="preserve">Б) </w:t>
      </w:r>
      <w:r>
        <w:t xml:space="preserve">реституция на ползването в стойност по чл. 57, ал. 2 ЗЗД</w:t>
      </w:r>
    </w:p>
    <w:p>
      <w:pPr>
        <w:spacing w:after="40"/>
        <w:ind w:left="431" w:hanging="360"/>
      </w:pPr>
      <w:r>
        <w:rPr>
          <w:b/>
          <w:bCs/>
        </w:rPr>
        <w:t xml:space="preserve">В) </w:t>
      </w:r>
      <w:r>
        <w:t xml:space="preserve">отпадане на основанието с обратна сила от деня на сключването</w:t>
      </w:r>
    </w:p>
    <w:p>
      <w:pPr>
        <w:spacing w:after="40"/>
        <w:ind w:left="431" w:hanging="360"/>
      </w:pPr>
      <w:r>
        <w:rPr>
          <w:b/>
          <w:bCs/>
        </w:rPr>
        <w:t xml:space="preserve">Г) </w:t>
      </w:r>
      <w:r>
        <w:t xml:space="preserve">действие занапред — изтеклите периоди остават основани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договори с продължително или периодично изпълнение развалянето действа занапред. Престациите за изминали и надлежно изпълнени периоди запазват основанието си (чл. 88, ал. 1, изр. 2 ЗЗД).</w:t>
      </w:r>
    </w:p>
    <w:p>
      <w:pPr>
        <w:spacing w:after="100" w:before="0"/>
      </w:pPr>
      <w:r>
        <w:rPr>
          <w:b/>
          <w:bCs/>
        </w:rPr>
        <w:t xml:space="preserve">Защо А е грешен:  </w:t>
      </w:r>
      <w:r>
        <w:t xml:space="preserve">Точно това правилото цели да избегне — невъзможна или несправедлива реституция на вече потребени периодични ползи.</w:t>
      </w:r>
    </w:p>
    <w:p>
      <w:pPr>
        <w:spacing w:after="100" w:before="0"/>
      </w:pPr>
      <w:r>
        <w:rPr>
          <w:b/>
          <w:bCs/>
        </w:rPr>
        <w:t xml:space="preserve">Защо Б е грешен:  </w:t>
      </w:r>
      <w:r>
        <w:t xml:space="preserve">Член 57, ал. 2 ЗЗД урежда стойностната отговорност при погиване, отчуждаване или изразходване, а не съдбата на изтеклите периоди.</w:t>
      </w:r>
    </w:p>
    <w:p>
      <w:pPr>
        <w:spacing w:after="100" w:before="0"/>
      </w:pPr>
      <w:r>
        <w:rPr>
          <w:b/>
          <w:bCs/>
        </w:rPr>
        <w:t xml:space="preserve">Защо В е грешен:  </w:t>
      </w:r>
      <w:r>
        <w:t xml:space="preserve">Обратното действие е правилото при еднократните двустранни договори, а не при продължителното изпълнение.</w:t>
      </w:r>
    </w:p>
    <w:p>
      <w:pPr>
        <w:spacing w:after="140" w:before="0"/>
      </w:pPr>
      <w:r>
        <w:rPr>
          <w:b/>
          <w:bCs/>
        </w:rPr>
        <w:t xml:space="preserve">Методическа бележка:  </w:t>
      </w:r>
      <w:r>
        <w:t xml:space="preserve">Проверява изключението от обратното действие на развалянето и връзката му с реституцията.</w:t>
      </w:r>
    </w:p>
    <w:p>
      <w:pPr>
        <w:pStyle w:val="Heading3"/>
        <w:spacing w:after="60" w:before="240"/>
      </w:pPr>
      <w:r>
        <w:rPr>
          <w:b/>
          <w:bCs/>
          <w:sz w:val="24"/>
          <w:szCs w:val="24"/>
        </w:rPr>
        <w:t xml:space="preserve">Въпрос 7</w:t>
      </w:r>
      <w:r>
        <w:rPr>
          <w:i/>
          <w:iCs/>
          <w:color w:val="767676"/>
          <w:sz w:val="19"/>
          <w:szCs w:val="19"/>
        </w:rPr>
        <w:t xml:space="preserve">   (№ 717 от 780)</w:t>
      </w:r>
    </w:p>
    <w:p>
      <w:pPr>
        <w:spacing w:after="100"/>
      </w:pPr>
      <w:r>
        <w:rPr>
          <w:b/>
          <w:bCs/>
          <w:sz w:val="19"/>
          <w:szCs w:val="19"/>
        </w:rPr>
        <w:t xml:space="preserve">Подтема: </w:t>
      </w:r>
      <w:r>
        <w:rPr>
          <w:sz w:val="19"/>
          <w:szCs w:val="19"/>
        </w:rPr>
        <w:t xml:space="preserve">Съзнателно изпълнение на нравствен дълг</w:t>
      </w:r>
      <w:r>
        <w:rPr>
          <w:b/>
          <w:bCs/>
          <w:sz w:val="19"/>
          <w:szCs w:val="19"/>
        </w:rPr>
        <w:t xml:space="preserve">     Ниво: </w:t>
      </w:r>
      <w:r>
        <w:rPr>
          <w:sz w:val="19"/>
          <w:szCs w:val="19"/>
        </w:rPr>
        <w:t xml:space="preserve">Базово</w:t>
      </w:r>
    </w:p>
    <w:p>
      <w:pPr>
        <w:spacing w:after="80" w:before="0"/>
      </w:pPr>
      <w:r>
        <w:t xml:space="preserve">Кога изпълнението на нравствен дълг изключва връщането на даденото?</w:t>
      </w:r>
    </w:p>
    <w:p>
      <w:pPr>
        <w:spacing w:after="40"/>
        <w:ind w:left="431" w:hanging="360"/>
      </w:pPr>
      <w:r>
        <w:rPr>
          <w:b/>
          <w:bCs/>
        </w:rPr>
        <w:t xml:space="preserve">А) </w:t>
      </w:r>
      <w:r>
        <w:t xml:space="preserve">когато получателят е имал принудително изпълнимо вземане</w:t>
      </w:r>
    </w:p>
    <w:p>
      <w:pPr>
        <w:spacing w:after="40"/>
        <w:ind w:left="431" w:hanging="360"/>
      </w:pPr>
      <w:r>
        <w:rPr>
          <w:b/>
          <w:bCs/>
        </w:rPr>
        <w:t xml:space="preserve">Б) </w:t>
      </w:r>
      <w:r>
        <w:t xml:space="preserve">когато престиралият съзнателно е изпълнил свой нравствен дълг</w:t>
      </w:r>
    </w:p>
    <w:p>
      <w:pPr>
        <w:spacing w:after="40"/>
        <w:ind w:left="431" w:hanging="360"/>
      </w:pPr>
      <w:r>
        <w:rPr>
          <w:b/>
          <w:bCs/>
        </w:rPr>
        <w:t xml:space="preserve">В) </w:t>
      </w:r>
      <w:r>
        <w:t xml:space="preserve">когато платецът е бил в грешка относно правния си дълг</w:t>
      </w:r>
    </w:p>
    <w:p>
      <w:pPr>
        <w:spacing w:after="40"/>
        <w:ind w:left="431" w:hanging="360"/>
      </w:pPr>
      <w:r>
        <w:rPr>
          <w:b/>
          <w:bCs/>
        </w:rPr>
        <w:t xml:space="preserve">Г) </w:t>
      </w:r>
      <w:r>
        <w:t xml:space="preserve">когато престацията е направена с дарствено намерение към близък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 може да иска връщане този, който съзнателно е изпълнил свой нравствен дълг; дългът трябва да е собствен, с действително нравствено съдържание, и платецът да знае, че не изпълнява юридически изискуемо задължение (чл. 55, ал. 2 ЗЗД).</w:t>
      </w:r>
    </w:p>
    <w:p>
      <w:pPr>
        <w:spacing w:after="100" w:before="0"/>
      </w:pPr>
      <w:r>
        <w:rPr>
          <w:b/>
          <w:bCs/>
        </w:rPr>
        <w:t xml:space="preserve">Защо А е грешен:  </w:t>
      </w:r>
      <w:r>
        <w:t xml:space="preserve">Изключението има смисъл тъкмо защото получателят не разполага с принудително изпълнимо гражданско вземане.</w:t>
      </w:r>
    </w:p>
    <w:p>
      <w:pPr>
        <w:spacing w:after="100" w:before="0"/>
      </w:pPr>
      <w:r>
        <w:rPr>
          <w:b/>
          <w:bCs/>
        </w:rPr>
        <w:t xml:space="preserve">Защо В е грешен:  </w:t>
      </w:r>
      <w:r>
        <w:t xml:space="preserve">Плащане поради грешка относно съществуването на правен дълг остава извън изключението и подлежи на връщане.</w:t>
      </w:r>
    </w:p>
    <w:p>
      <w:pPr>
        <w:spacing w:after="100" w:before="0"/>
      </w:pPr>
      <w:r>
        <w:rPr>
          <w:b/>
          <w:bCs/>
        </w:rPr>
        <w:t xml:space="preserve">Защо Г е грешен:  </w:t>
      </w:r>
      <w:r>
        <w:t xml:space="preserve">Дарственото намерение е различно и се подчинява на правилата за дарението (чл. 225–227 ЗЗД).</w:t>
      </w:r>
    </w:p>
    <w:p>
      <w:pPr>
        <w:spacing w:after="140" w:before="0"/>
      </w:pPr>
      <w:r>
        <w:rPr>
          <w:b/>
          <w:bCs/>
        </w:rPr>
        <w:t xml:space="preserve">Методическа бележка:  </w:t>
      </w:r>
      <w:r>
        <w:t xml:space="preserve">Проверява предпоставките на чл. 55, ал. 2 ЗЗД и отграничението им от грешката и от дарението.</w:t>
      </w:r>
    </w:p>
    <w:p>
      <w:pPr>
        <w:pStyle w:val="Heading3"/>
        <w:spacing w:after="60" w:before="240"/>
      </w:pPr>
      <w:r>
        <w:rPr>
          <w:b/>
          <w:bCs/>
          <w:sz w:val="24"/>
          <w:szCs w:val="24"/>
        </w:rPr>
        <w:t xml:space="preserve">Въпрос 8</w:t>
      </w:r>
      <w:r>
        <w:rPr>
          <w:i/>
          <w:iCs/>
          <w:color w:val="767676"/>
          <w:sz w:val="19"/>
          <w:szCs w:val="19"/>
        </w:rPr>
        <w:t xml:space="preserve">   (№ 718 от 780)</w:t>
      </w:r>
    </w:p>
    <w:p>
      <w:pPr>
        <w:spacing w:after="100"/>
      </w:pPr>
      <w:r>
        <w:rPr>
          <w:b/>
          <w:bCs/>
          <w:sz w:val="19"/>
          <w:szCs w:val="19"/>
        </w:rPr>
        <w:t xml:space="preserve">Подтема: </w:t>
      </w:r>
      <w:r>
        <w:rPr>
          <w:sz w:val="19"/>
          <w:szCs w:val="19"/>
        </w:rPr>
        <w:t xml:space="preserve">Изпълнение на чуждо задължение поради грешка</w:t>
      </w:r>
      <w:r>
        <w:rPr>
          <w:b/>
          <w:bCs/>
          <w:sz w:val="19"/>
          <w:szCs w:val="19"/>
        </w:rPr>
        <w:t xml:space="preserve">     Ниво: </w:t>
      </w:r>
      <w:r>
        <w:rPr>
          <w:sz w:val="19"/>
          <w:szCs w:val="19"/>
        </w:rPr>
        <w:t xml:space="preserve">Средно</w:t>
      </w:r>
    </w:p>
    <w:p>
      <w:pPr>
        <w:spacing w:after="80" w:before="0"/>
      </w:pPr>
      <w:r>
        <w:t xml:space="preserve">Платец поради грешка е погасил чужд дълг, а кредиторът добросъвестно се е лишил от обезпечението. Какво следва?</w:t>
      </w:r>
    </w:p>
    <w:p>
      <w:pPr>
        <w:spacing w:after="40"/>
        <w:ind w:left="431" w:hanging="360"/>
      </w:pPr>
      <w:r>
        <w:rPr>
          <w:b/>
          <w:bCs/>
        </w:rPr>
        <w:t xml:space="preserve">А) </w:t>
      </w:r>
      <w:r>
        <w:t xml:space="preserve">кредиторът връща платеното, а платецът губи иска срещу длъжника</w:t>
      </w:r>
    </w:p>
    <w:p>
      <w:pPr>
        <w:spacing w:after="40"/>
        <w:ind w:left="431" w:hanging="360"/>
      </w:pPr>
      <w:r>
        <w:rPr>
          <w:b/>
          <w:bCs/>
        </w:rPr>
        <w:t xml:space="preserve">Б) </w:t>
      </w:r>
      <w:r>
        <w:t xml:space="preserve">платецът има иск по чл. 59 ЗЗД срещу длъжника за ползата</w:t>
      </w:r>
    </w:p>
    <w:p>
      <w:pPr>
        <w:spacing w:after="40"/>
        <w:ind w:left="431" w:hanging="360"/>
      </w:pPr>
      <w:r>
        <w:rPr>
          <w:b/>
          <w:bCs/>
        </w:rPr>
        <w:t xml:space="preserve">В) </w:t>
      </w:r>
      <w:r>
        <w:t xml:space="preserve">кредиторът не дължи връщане, а платецът встъпва в правата му</w:t>
      </w:r>
    </w:p>
    <w:p>
      <w:pPr>
        <w:spacing w:after="40"/>
        <w:ind w:left="431" w:hanging="360"/>
      </w:pPr>
      <w:r>
        <w:rPr>
          <w:b/>
          <w:bCs/>
        </w:rPr>
        <w:t xml:space="preserve">Г) </w:t>
      </w:r>
      <w:r>
        <w:t xml:space="preserve">платецът няма защита, защото дългът е погасен окончателно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Кредиторът не дължи връщане, ако добросъвестно се е лишил от документа или обезпечението. Платецът встъпва в правата му и търси изпълнение от действителния длъжник с принадлежностите и запазените обезпечения (чл. 56, изр. 2 ЗЗД).</w:t>
      </w:r>
    </w:p>
    <w:p>
      <w:pPr>
        <w:spacing w:after="100" w:before="0"/>
      </w:pPr>
      <w:r>
        <w:rPr>
          <w:b/>
          <w:bCs/>
        </w:rPr>
        <w:t xml:space="preserve">Защо А е грешен:  </w:t>
      </w:r>
      <w:r>
        <w:t xml:space="preserve">Точно обратното: законът защитава влошеното положение на добросъвестния кредитор, а платецът не остава без иск.</w:t>
      </w:r>
    </w:p>
    <w:p>
      <w:pPr>
        <w:spacing w:after="100" w:before="0"/>
      </w:pPr>
      <w:r>
        <w:rPr>
          <w:b/>
          <w:bCs/>
        </w:rPr>
        <w:t xml:space="preserve">Защо Б е грешен:  </w:t>
      </w:r>
      <w:r>
        <w:t xml:space="preserve">Защитата на платеца тук е по чл. 56 ЗЗД чрез встъпване в правата на кредитора, а не по общия иск.</w:t>
      </w:r>
    </w:p>
    <w:p>
      <w:pPr>
        <w:spacing w:after="100" w:before="0"/>
      </w:pPr>
      <w:r>
        <w:rPr>
          <w:b/>
          <w:bCs/>
        </w:rPr>
        <w:t xml:space="preserve">Защо Г е грешен:  </w:t>
      </w:r>
      <w:r>
        <w:t xml:space="preserve">Погасяването на дълга не лишава платеца от защита — именно затова законът му дава правата на кредитора.</w:t>
      </w:r>
    </w:p>
    <w:p>
      <w:pPr>
        <w:spacing w:after="140" w:before="0"/>
      </w:pPr>
      <w:r>
        <w:rPr>
          <w:b/>
          <w:bCs/>
        </w:rPr>
        <w:t xml:space="preserve">Методическа бележка:  </w:t>
      </w:r>
      <w:r>
        <w:t xml:space="preserve">Проверява съотношението между връщането по чл. 56, изр. 1 и встъпването в правата на кредитора по изр. 2.</w:t>
      </w:r>
    </w:p>
    <w:p>
      <w:pPr>
        <w:pStyle w:val="Heading3"/>
        <w:spacing w:after="60" w:before="240"/>
      </w:pPr>
      <w:r>
        <w:rPr>
          <w:b/>
          <w:bCs/>
          <w:sz w:val="24"/>
          <w:szCs w:val="24"/>
        </w:rPr>
        <w:t xml:space="preserve">Въпрос 9</w:t>
      </w:r>
      <w:r>
        <w:rPr>
          <w:i/>
          <w:iCs/>
          <w:color w:val="767676"/>
          <w:sz w:val="19"/>
          <w:szCs w:val="19"/>
        </w:rPr>
        <w:t xml:space="preserve">   (№ 719 от 780)</w:t>
      </w:r>
    </w:p>
    <w:p>
      <w:pPr>
        <w:spacing w:after="100"/>
      </w:pPr>
      <w:r>
        <w:rPr>
          <w:b/>
          <w:bCs/>
          <w:sz w:val="19"/>
          <w:szCs w:val="19"/>
        </w:rPr>
        <w:t xml:space="preserve">Подтема: </w:t>
      </w:r>
      <w:r>
        <w:rPr>
          <w:sz w:val="19"/>
          <w:szCs w:val="19"/>
        </w:rPr>
        <w:t xml:space="preserve">Стойностна отговорност при отчуждаване</w:t>
      </w:r>
      <w:r>
        <w:rPr>
          <w:b/>
          <w:bCs/>
          <w:sz w:val="19"/>
          <w:szCs w:val="19"/>
        </w:rPr>
        <w:t xml:space="preserve">     Ниво: </w:t>
      </w:r>
      <w:r>
        <w:rPr>
          <w:sz w:val="19"/>
          <w:szCs w:val="19"/>
        </w:rPr>
        <w:t xml:space="preserve">Високо</w:t>
      </w:r>
    </w:p>
    <w:p>
      <w:pPr>
        <w:spacing w:after="80" w:before="0"/>
      </w:pPr>
      <w:r>
        <w:t xml:space="preserve">Получател е отчуждил вещта, след като е узнал, че я държи без основание, на цена над действителната ѝ стойност. Той дължи:</w:t>
      </w:r>
    </w:p>
    <w:p>
      <w:pPr>
        <w:spacing w:after="40"/>
        <w:ind w:left="431" w:hanging="360"/>
      </w:pPr>
      <w:r>
        <w:rPr>
          <w:b/>
          <w:bCs/>
        </w:rPr>
        <w:t xml:space="preserve">А) </w:t>
      </w:r>
      <w:r>
        <w:t xml:space="preserve">получената цена, понеже надвишава действителната стойност</w:t>
      </w:r>
    </w:p>
    <w:p>
      <w:pPr>
        <w:spacing w:after="40"/>
        <w:ind w:left="431" w:hanging="360"/>
      </w:pPr>
      <w:r>
        <w:rPr>
          <w:b/>
          <w:bCs/>
        </w:rPr>
        <w:t xml:space="preserve">Б) </w:t>
      </w:r>
      <w:r>
        <w:t xml:space="preserve">действителната стойност към момента на получаване на вещта</w:t>
      </w:r>
    </w:p>
    <w:p>
      <w:pPr>
        <w:spacing w:after="40"/>
        <w:ind w:left="431" w:hanging="360"/>
      </w:pPr>
      <w:r>
        <w:rPr>
          <w:b/>
          <w:bCs/>
        </w:rPr>
        <w:t xml:space="preserve">В) </w:t>
      </w:r>
      <w:r>
        <w:t xml:space="preserve">това, от което се е възползвал, без плодовете от вещта</w:t>
      </w:r>
    </w:p>
    <w:p>
      <w:pPr>
        <w:spacing w:after="40"/>
        <w:ind w:left="431" w:hanging="360"/>
      </w:pPr>
      <w:r>
        <w:rPr>
          <w:b/>
          <w:bCs/>
        </w:rPr>
        <w:t xml:space="preserve">Г) </w:t>
      </w:r>
      <w:r>
        <w:t xml:space="preserve">стойността на вещта, намалена с направените от него разноски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отчуждаване след узнаването се дължи действителната стойност или получената цена, когато тя е по-висока. Правилото не позволява недобросъвестният получател да запази печалба от разпореждането (чл. 57, ал. 2, изр. 1 ЗЗД).</w:t>
      </w:r>
    </w:p>
    <w:p>
      <w:pPr>
        <w:spacing w:after="100" w:before="0"/>
      </w:pPr>
      <w:r>
        <w:rPr>
          <w:b/>
          <w:bCs/>
        </w:rPr>
        <w:t xml:space="preserve">Защо Б е грешен:  </w:t>
      </w:r>
      <w:r>
        <w:t xml:space="preserve">Действителната стойност е долната граница на отговорността; при по-висока цена се дължи цената.</w:t>
      </w:r>
    </w:p>
    <w:p>
      <w:pPr>
        <w:spacing w:after="100" w:before="0"/>
      </w:pPr>
      <w:r>
        <w:rPr>
          <w:b/>
          <w:bCs/>
        </w:rPr>
        <w:t xml:space="preserve">Защо В е грешен:  </w:t>
      </w:r>
      <w:r>
        <w:t xml:space="preserve">Отговорността, ограничена до това, от което получателят се е възползвал, важи при разпореждане преди поканата и преди знанието.</w:t>
      </w:r>
    </w:p>
    <w:p>
      <w:pPr>
        <w:spacing w:after="100" w:before="0"/>
      </w:pPr>
      <w:r>
        <w:rPr>
          <w:b/>
          <w:bCs/>
        </w:rPr>
        <w:t xml:space="preserve">Защо Г е грешен:  </w:t>
      </w:r>
      <w:r>
        <w:t xml:space="preserve">Приспадането на разноски не е предвидено в режима на чл. 57, ал. 2 ЗЗД като начин за намаляване на дължимата стойност.</w:t>
      </w:r>
    </w:p>
    <w:p>
      <w:pPr>
        <w:spacing w:after="140" w:before="0"/>
      </w:pPr>
      <w:r>
        <w:rPr>
          <w:b/>
          <w:bCs/>
        </w:rPr>
        <w:t xml:space="preserve">Методическа бележка:  </w:t>
      </w:r>
      <w:r>
        <w:t xml:space="preserve">Проверява разграничението между двете изречения на чл. 57, ал. 2 ЗЗД според добросъвестността на получателя.</w:t>
      </w:r>
    </w:p>
    <w:p>
      <w:pPr>
        <w:pStyle w:val="Heading3"/>
        <w:spacing w:after="60" w:before="240"/>
      </w:pPr>
      <w:r>
        <w:rPr>
          <w:b/>
          <w:bCs/>
          <w:sz w:val="24"/>
          <w:szCs w:val="24"/>
        </w:rPr>
        <w:t xml:space="preserve">Въпрос 10</w:t>
      </w:r>
      <w:r>
        <w:rPr>
          <w:i/>
          <w:iCs/>
          <w:color w:val="767676"/>
          <w:sz w:val="19"/>
          <w:szCs w:val="19"/>
        </w:rPr>
        <w:t xml:space="preserve">   (№ 720 от 780)</w:t>
      </w:r>
    </w:p>
    <w:p>
      <w:pPr>
        <w:spacing w:after="100"/>
      </w:pPr>
      <w:r>
        <w:rPr>
          <w:b/>
          <w:bCs/>
          <w:sz w:val="19"/>
          <w:szCs w:val="19"/>
        </w:rPr>
        <w:t xml:space="preserve">Подтема: </w:t>
      </w:r>
      <w:r>
        <w:rPr>
          <w:sz w:val="19"/>
          <w:szCs w:val="19"/>
        </w:rPr>
        <w:t xml:space="preserve">Изискуемост, покана и лихва</w:t>
      </w:r>
      <w:r>
        <w:rPr>
          <w:b/>
          <w:bCs/>
          <w:sz w:val="19"/>
          <w:szCs w:val="19"/>
        </w:rPr>
        <w:t xml:space="preserve">     Ниво: </w:t>
      </w:r>
      <w:r>
        <w:rPr>
          <w:sz w:val="19"/>
          <w:szCs w:val="19"/>
        </w:rPr>
        <w:t xml:space="preserve">Високо</w:t>
      </w:r>
    </w:p>
    <w:p>
      <w:pPr>
        <w:spacing w:after="80" w:before="0"/>
      </w:pPr>
      <w:r>
        <w:t xml:space="preserve">От кой момент се дължи обезщетение за забава върху сума, платена при начална липса на основание?</w:t>
      </w:r>
    </w:p>
    <w:p>
      <w:pPr>
        <w:spacing w:after="40"/>
        <w:ind w:left="431" w:hanging="360"/>
      </w:pPr>
      <w:r>
        <w:rPr>
          <w:b/>
          <w:bCs/>
        </w:rPr>
        <w:t xml:space="preserve">А) </w:t>
      </w:r>
      <w:r>
        <w:t xml:space="preserve">от деня на получаването, защото вземането е изискуемо тогава</w:t>
      </w:r>
    </w:p>
    <w:p>
      <w:pPr>
        <w:spacing w:after="40"/>
        <w:ind w:left="431" w:hanging="360"/>
      </w:pPr>
      <w:r>
        <w:rPr>
          <w:b/>
          <w:bCs/>
        </w:rPr>
        <w:t xml:space="preserve">Б) </w:t>
      </w:r>
      <w:r>
        <w:t xml:space="preserve">от деня на узнаването на получателя за липсата на основание</w:t>
      </w:r>
    </w:p>
    <w:p>
      <w:pPr>
        <w:spacing w:after="40"/>
        <w:ind w:left="431" w:hanging="360"/>
      </w:pPr>
      <w:r>
        <w:rPr>
          <w:b/>
          <w:bCs/>
        </w:rPr>
        <w:t xml:space="preserve">В) </w:t>
      </w:r>
      <w:r>
        <w:t xml:space="preserve">от влизане в сила на решението, с което искът е уважен</w:t>
      </w:r>
    </w:p>
    <w:p>
      <w:pPr>
        <w:spacing w:after="40"/>
        <w:ind w:left="431" w:hanging="360"/>
      </w:pPr>
      <w:r>
        <w:rPr>
          <w:b/>
          <w:bCs/>
        </w:rPr>
        <w:t xml:space="preserve">Г) </w:t>
      </w:r>
      <w:r>
        <w:t xml:space="preserve">от поканата, като исковата молба има значение на покана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Обезщетение за забава при начална липса се дължи от поканата; исковата молба също има това значение, ако преди нея няма редовно отправена покана (чл. 84, ал. 2 и чл. 86 ЗЗД).</w:t>
      </w:r>
    </w:p>
    <w:p>
      <w:pPr>
        <w:spacing w:after="100" w:before="0"/>
      </w:pPr>
      <w:r>
        <w:rPr>
          <w:b/>
          <w:bCs/>
        </w:rPr>
        <w:t xml:space="preserve">Защо А е грешен:  </w:t>
      </w:r>
      <w:r>
        <w:t xml:space="preserve">Вземането наистина е изискуемо от получаването и от този момент тече давността, но получателят не изпада автоматично в забава.</w:t>
      </w:r>
    </w:p>
    <w:p>
      <w:pPr>
        <w:spacing w:after="100" w:before="0"/>
      </w:pPr>
      <w:r>
        <w:rPr>
          <w:b/>
          <w:bCs/>
        </w:rPr>
        <w:t xml:space="preserve">Защо Б е грешен:  </w:t>
      </w:r>
      <w:r>
        <w:t xml:space="preserve">Узнаването има значение за режима по чл. 57 ЗЗД, а не за началото на забавата по парично реституционно задължение.</w:t>
      </w:r>
    </w:p>
    <w:p>
      <w:pPr>
        <w:spacing w:after="100" w:before="0"/>
      </w:pPr>
      <w:r>
        <w:rPr>
          <w:b/>
          <w:bCs/>
        </w:rPr>
        <w:t xml:space="preserve">Защо В е грешен:  </w:t>
      </w:r>
      <w:r>
        <w:t xml:space="preserve">Съдебното решение установява вземането, но забавата започва по-рано — с поканата или с исковата молба.</w:t>
      </w:r>
    </w:p>
    <w:p>
      <w:pPr>
        <w:spacing w:after="140" w:before="0"/>
      </w:pPr>
      <w:r>
        <w:rPr>
          <w:b/>
          <w:bCs/>
        </w:rPr>
        <w:t xml:space="preserve">Методическа бележка:  </w:t>
      </w:r>
      <w:r>
        <w:t xml:space="preserve">Проверява разграничението между изискуемост, начало на давността и начало на забавата.</w:t>
      </w:r>
    </w:p>
    <w:p>
      <w:pPr>
        <w:pStyle w:val="Heading2"/>
        <w:spacing w:after="120" w:before="320"/>
      </w:pPr>
      <w:r>
        <w:rPr>
          <w:b/>
          <w:bCs/>
          <w:color w:val="2F5496"/>
          <w:sz w:val="26"/>
          <w:szCs w:val="26"/>
        </w:rPr>
        <w:t xml:space="preserve">Тема 72 — казуси</w:t>
      </w:r>
    </w:p>
    <w:p>
      <w:pPr>
        <w:pStyle w:val="Heading3"/>
        <w:spacing w:after="80" w:before="240"/>
      </w:pPr>
      <w:r>
        <w:rPr>
          <w:b/>
          <w:bCs/>
          <w:sz w:val="24"/>
          <w:szCs w:val="24"/>
        </w:rPr>
        <w:t xml:space="preserve">Казус 1</w:t>
      </w:r>
      <w:r>
        <w:rPr>
          <w:i/>
          <w:iCs/>
          <w:color w:val="767676"/>
          <w:sz w:val="19"/>
          <w:szCs w:val="19"/>
        </w:rPr>
        <w:t xml:space="preserve">   (№ 143 от 156)</w:t>
      </w:r>
    </w:p>
    <w:p>
      <w:pPr>
        <w:spacing w:after="100" w:before="0"/>
      </w:pPr>
      <w:r>
        <w:rPr>
          <w:b/>
          <w:bCs/>
        </w:rPr>
        <w:t xml:space="preserve">Заглавие:  </w:t>
      </w:r>
      <w:r>
        <w:t xml:space="preserve">Погрешният банков превод, изразходван за кредит</w:t>
      </w:r>
    </w:p>
    <w:p>
      <w:pPr>
        <w:spacing w:after="100" w:before="0"/>
      </w:pPr>
      <w:r>
        <w:rPr>
          <w:b/>
          <w:bCs/>
        </w:rPr>
        <w:t xml:space="preserve">Тема:  </w:t>
      </w:r>
      <w:r>
        <w:t xml:space="preserve">Начална липса на основание — обхват на връщането и начало на забавата.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чл. 55 ЗЗД</w:t>
      </w:r>
    </w:p>
    <w:p>
      <w:pPr>
        <w:spacing w:after="40"/>
        <w:ind w:left="504" w:hanging="288"/>
      </w:pPr>
      <w:r>
        <w:t xml:space="preserve">•  начална липса на основание</w:t>
      </w:r>
    </w:p>
    <w:p>
      <w:pPr>
        <w:spacing w:after="40"/>
        <w:ind w:left="504" w:hanging="288"/>
      </w:pPr>
      <w:r>
        <w:t xml:space="preserve">•  погрешно извършено плащане</w:t>
      </w:r>
    </w:p>
    <w:p>
      <w:pPr>
        <w:spacing w:after="40"/>
        <w:ind w:left="504" w:hanging="288"/>
      </w:pPr>
      <w:r>
        <w:t xml:space="preserve">•  предполагаемо основание</w:t>
      </w:r>
    </w:p>
    <w:p>
      <w:pPr>
        <w:spacing w:after="40"/>
        <w:ind w:left="504" w:hanging="288"/>
      </w:pPr>
      <w:r>
        <w:t xml:space="preserve">•  изразходване на полученото</w:t>
      </w:r>
    </w:p>
    <w:p>
      <w:pPr>
        <w:spacing w:after="40"/>
        <w:ind w:left="504" w:hanging="288"/>
      </w:pPr>
      <w:r>
        <w:t xml:space="preserve">•  номинален размер на паричното задължение</w:t>
      </w:r>
    </w:p>
    <w:p>
      <w:pPr>
        <w:spacing w:after="40"/>
        <w:ind w:left="504" w:hanging="288"/>
      </w:pPr>
      <w:r>
        <w:t xml:space="preserve">•  покана за връщане</w:t>
      </w:r>
    </w:p>
    <w:p>
      <w:pPr>
        <w:spacing w:after="40"/>
        <w:ind w:left="504" w:hanging="288"/>
      </w:pPr>
      <w:r>
        <w:t xml:space="preserve">•  лихва за забава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състав при погрешно извършен превод;</w:t>
      </w:r>
    </w:p>
    <w:p>
      <w:pPr>
        <w:spacing w:after="40"/>
        <w:ind w:left="504" w:hanging="288"/>
      </w:pPr>
      <w:r>
        <w:t xml:space="preserve">•  да прецени значението на изразходването на получената сума;</w:t>
      </w:r>
    </w:p>
    <w:p>
      <w:pPr>
        <w:spacing w:after="40"/>
        <w:ind w:left="504" w:hanging="288"/>
      </w:pPr>
      <w:r>
        <w:t xml:space="preserve">•  да установи от кой момент по правило се дължи лихва за забава;</w:t>
      </w:r>
    </w:p>
    <w:p>
      <w:pPr>
        <w:spacing w:after="40"/>
        <w:ind w:left="504" w:hanging="288"/>
      </w:pPr>
      <w:r>
        <w:t xml:space="preserve">•  да обоснове връщането на пълния номинален размер;</w:t>
      </w:r>
    </w:p>
    <w:p>
      <w:pPr>
        <w:spacing w:after="60" w:before="120"/>
      </w:pPr>
      <w:r>
        <w:rPr>
          <w:b/>
          <w:bCs/>
        </w:rPr>
        <w:t xml:space="preserve">Факти</w:t>
      </w:r>
    </w:p>
    <w:p>
      <w:pPr>
        <w:spacing w:after="80" w:before="0"/>
        <w:jc w:val="both"/>
      </w:pPr>
      <w:r>
        <w:t xml:space="preserve">Банков служител по грешка превежда 7 500 евро на клиент, който няма право на такава сума. Клиентът вижда превода, приема, че е бонус по стар договор и използва парите за погасяване на свой кредит. Две седмици по-късно банката открива грешката и иска връщане на сумата.</w:t>
      </w:r>
    </w:p>
    <w:p>
      <w:pPr>
        <w:spacing w:after="60" w:before="120"/>
      </w:pPr>
      <w:r>
        <w:rPr>
          <w:b/>
          <w:bCs/>
        </w:rPr>
        <w:t xml:space="preserve">Въпроси</w:t>
      </w:r>
    </w:p>
    <w:p>
      <w:pPr>
        <w:spacing w:after="40"/>
        <w:ind w:left="504" w:hanging="288"/>
      </w:pPr>
      <w:r>
        <w:t xml:space="preserve">1.  Кой състав на чл. 55 е приложим?</w:t>
      </w:r>
    </w:p>
    <w:p>
      <w:pPr>
        <w:spacing w:after="40"/>
        <w:ind w:left="504" w:hanging="288"/>
      </w:pPr>
      <w:r>
        <w:t xml:space="preserve">2.  Има ли значение, че получателят е изразходвал сумата?</w:t>
      </w:r>
    </w:p>
    <w:p>
      <w:pPr>
        <w:spacing w:after="40"/>
        <w:ind w:left="504" w:hanging="288"/>
      </w:pPr>
      <w:r>
        <w:t xml:space="preserve">3.  От кога се дължи лихва?</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дали към момента на превода е съществувало правно основание.</w:t>
      </w:r>
    </w:p>
    <w:p>
      <w:pPr>
        <w:spacing w:after="40"/>
        <w:ind w:left="504" w:hanging="288"/>
      </w:pPr>
      <w:r>
        <w:t xml:space="preserve">•  Преценете създава ли основание убеждението на получателя.</w:t>
      </w:r>
    </w:p>
    <w:p>
      <w:pPr>
        <w:spacing w:after="40"/>
        <w:ind w:left="504" w:hanging="288"/>
      </w:pPr>
      <w:r>
        <w:t xml:space="preserve">•  Помислете какво променя изразходването при парично задължение.</w:t>
      </w:r>
    </w:p>
    <w:p>
      <w:pPr>
        <w:spacing w:after="40"/>
        <w:ind w:left="504" w:hanging="288"/>
      </w:pPr>
      <w:r>
        <w:t xml:space="preserve">•  Определете кое събитие поставя получателя в забава.</w:t>
      </w:r>
    </w:p>
    <w:p>
      <w:pPr>
        <w:spacing w:after="60" w:before="120"/>
      </w:pPr>
      <w:r>
        <w:rPr>
          <w:b/>
          <w:bCs/>
        </w:rPr>
        <w:t xml:space="preserve">Примерен отговор</w:t>
      </w:r>
    </w:p>
    <w:p>
      <w:pPr>
        <w:spacing w:after="80" w:before="0"/>
        <w:jc w:val="both"/>
      </w:pPr>
      <w:r>
        <w:t xml:space="preserve">1. Налице е начална липса на основание — сумата е преведена без съществуващо правно основание.</w:t>
      </w:r>
    </w:p>
    <w:p>
      <w:pPr>
        <w:spacing w:after="80" w:before="0"/>
        <w:jc w:val="both"/>
      </w:pPr>
      <w:r>
        <w:t xml:space="preserve">2. Не за самото възникване на задължението за връщане. Изразходването не освобождава получателя. То може да има значение за някои стойностни въпроси при определени престации, но при парична сума той дължи същия номинален размер.</w:t>
      </w:r>
    </w:p>
    <w:p>
      <w:pPr>
        <w:spacing w:after="80" w:before="0"/>
        <w:jc w:val="both"/>
      </w:pPr>
      <w:r>
        <w:t xml:space="preserve">3. Лихва за забава не се дължи автоматично от момента на превода, а по правило след покана за връщане, ако преди това не е имало друго основание за забава.</w:t>
      </w:r>
    </w:p>
    <w:p>
      <w:pPr>
        <w:spacing w:after="80" w:before="0"/>
        <w:jc w:val="both"/>
      </w:pPr>
      <w:r>
        <w:t xml:space="preserve">4. Клиентът дължи връщане на 7 500 евро. Той не може да задържи сумата само защото е предположил основание, което обективно не е съществувало.</w:t>
      </w:r>
    </w:p>
    <w:p>
      <w:pPr>
        <w:spacing w:after="60" w:before="120"/>
      </w:pPr>
      <w:r>
        <w:rPr>
          <w:b/>
          <w:bCs/>
        </w:rPr>
        <w:t xml:space="preserve">Кратък извод</w:t>
      </w:r>
    </w:p>
    <w:p>
      <w:pPr>
        <w:spacing w:after="80" w:before="0"/>
        <w:jc w:val="both"/>
      </w:pPr>
      <w:r>
        <w:t xml:space="preserve">Погрешно преведената сума подлежи на връщане в пълния си номинален размер поради начална липса на основание, а лихва за забава по правило се дължи след покана, а не от датата на превода.</w:t>
      </w:r>
    </w:p>
    <w:p>
      <w:pPr>
        <w:spacing w:after="60" w:before="120"/>
      </w:pPr>
      <w:r>
        <w:rPr>
          <w:b/>
          <w:bCs/>
        </w:rPr>
        <w:t xml:space="preserve">Често срещани грешки</w:t>
      </w:r>
    </w:p>
    <w:p>
      <w:pPr>
        <w:spacing w:after="40"/>
        <w:ind w:left="504" w:hanging="288"/>
      </w:pPr>
      <w:r>
        <w:t xml:space="preserve">•  Да се приема, че изразходването на сумата освобождава от връщане.</w:t>
      </w:r>
    </w:p>
    <w:p>
      <w:pPr>
        <w:spacing w:after="40"/>
        <w:ind w:left="504" w:hanging="288"/>
      </w:pPr>
      <w:r>
        <w:t xml:space="preserve">•  Да се начислява лихва за забава автоматично от датата на превода.</w:t>
      </w:r>
    </w:p>
    <w:p>
      <w:pPr>
        <w:spacing w:after="40"/>
        <w:ind w:left="504" w:hanging="288"/>
      </w:pPr>
      <w:r>
        <w:t xml:space="preserve">•  Да се извежда основание от предположението на получателя за „бонус“.</w:t>
      </w:r>
    </w:p>
    <w:p>
      <w:pPr>
        <w:spacing w:after="40"/>
        <w:ind w:left="504" w:hanging="288"/>
      </w:pPr>
      <w:r>
        <w:t xml:space="preserve">•  Да се смесва началната липса с отпадналото основание.</w:t>
      </w:r>
    </w:p>
    <w:p>
      <w:pPr>
        <w:pStyle w:val="Heading3"/>
        <w:spacing w:after="80" w:before="240"/>
      </w:pPr>
      <w:r>
        <w:rPr>
          <w:b/>
          <w:bCs/>
          <w:sz w:val="24"/>
          <w:szCs w:val="24"/>
        </w:rPr>
        <w:t xml:space="preserve">Казус 2</w:t>
      </w:r>
      <w:r>
        <w:rPr>
          <w:i/>
          <w:iCs/>
          <w:color w:val="767676"/>
          <w:sz w:val="19"/>
          <w:szCs w:val="19"/>
        </w:rPr>
        <w:t xml:space="preserve">   (№ 144 от 156)</w:t>
      </w:r>
    </w:p>
    <w:p>
      <w:pPr>
        <w:spacing w:after="100" w:before="0"/>
      </w:pPr>
      <w:r>
        <w:rPr>
          <w:b/>
          <w:bCs/>
        </w:rPr>
        <w:t xml:space="preserve">Заглавие:  </w:t>
      </w:r>
      <w:r>
        <w:t xml:space="preserve">Авансът по развален договор</w:t>
      </w:r>
    </w:p>
    <w:p>
      <w:pPr>
        <w:spacing w:after="100" w:before="0"/>
      </w:pPr>
      <w:r>
        <w:rPr>
          <w:b/>
          <w:bCs/>
        </w:rPr>
        <w:t xml:space="preserve">Тема:  </w:t>
      </w:r>
      <w:r>
        <w:t xml:space="preserve">Отпаднало основание при разваляне на двустранен договор.</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чл. 55 ЗЗД</w:t>
      </w:r>
    </w:p>
    <w:p>
      <w:pPr>
        <w:spacing w:after="40"/>
        <w:ind w:left="504" w:hanging="288"/>
      </w:pPr>
      <w:r>
        <w:t xml:space="preserve">•  отпаднало основание</w:t>
      </w:r>
    </w:p>
    <w:p>
      <w:pPr>
        <w:spacing w:after="40"/>
        <w:ind w:left="504" w:hanging="288"/>
      </w:pPr>
      <w:r>
        <w:t xml:space="preserve">•  разваляне поради виновно неизпълнение</w:t>
      </w:r>
    </w:p>
    <w:p>
      <w:pPr>
        <w:spacing w:after="40"/>
        <w:ind w:left="504" w:hanging="288"/>
      </w:pPr>
      <w:r>
        <w:t xml:space="preserve">•  обратно действие на развалянето</w:t>
      </w:r>
    </w:p>
    <w:p>
      <w:pPr>
        <w:spacing w:after="40"/>
        <w:ind w:left="504" w:hanging="288"/>
      </w:pPr>
      <w:r>
        <w:t xml:space="preserve">•  предварително плащане</w:t>
      </w:r>
    </w:p>
    <w:p>
      <w:pPr>
        <w:spacing w:after="40"/>
        <w:ind w:left="504" w:hanging="288"/>
      </w:pPr>
      <w:r>
        <w:t xml:space="preserve">•  връщане на даденото</w:t>
      </w:r>
    </w:p>
    <w:p>
      <w:pPr>
        <w:spacing w:after="40"/>
        <w:ind w:left="504" w:hanging="288"/>
      </w:pPr>
      <w:r>
        <w:t xml:space="preserve">•  обезщетение за неизпълнение</w:t>
      </w:r>
    </w:p>
    <w:p>
      <w:pPr>
        <w:spacing w:after="40"/>
        <w:ind w:left="504" w:hanging="288"/>
      </w:pPr>
      <w:r>
        <w:t xml:space="preserve">•  разграничение от началната липса на основание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състав при плащане по впоследствие развален договор;</w:t>
      </w:r>
    </w:p>
    <w:p>
      <w:pPr>
        <w:spacing w:after="40"/>
        <w:ind w:left="504" w:hanging="288"/>
      </w:pPr>
      <w:r>
        <w:t xml:space="preserve">•  да обясни защо съществувалото при плащането основание не изключва иска;</w:t>
      </w:r>
    </w:p>
    <w:p>
      <w:pPr>
        <w:spacing w:after="40"/>
        <w:ind w:left="504" w:hanging="288"/>
      </w:pPr>
      <w:r>
        <w:t xml:space="preserve">•  да разграничи началната липса от отпадналото основание;</w:t>
      </w:r>
    </w:p>
    <w:p>
      <w:pPr>
        <w:spacing w:after="40"/>
        <w:ind w:left="504" w:hanging="288"/>
      </w:pPr>
      <w:r>
        <w:t xml:space="preserve">•  да съобрази съотношението между връщането и обезщетението за вреди;</w:t>
      </w:r>
    </w:p>
    <w:p>
      <w:pPr>
        <w:spacing w:after="60" w:before="120"/>
      </w:pPr>
      <w:r>
        <w:rPr>
          <w:b/>
          <w:bCs/>
        </w:rPr>
        <w:t xml:space="preserve">Факти</w:t>
      </w:r>
    </w:p>
    <w:p>
      <w:pPr>
        <w:spacing w:after="80" w:before="0"/>
        <w:jc w:val="both"/>
      </w:pPr>
      <w:r>
        <w:t xml:space="preserve">Страна по двустранен договор плаща предварително 20 000 евро. По-късно договорът е надлежно развален поради виновно неизпълнение на насрещната страна. Платилият иска връщане на сумата, а ответникът възразява, че към момента на плащането основание е съществувало, следователно чл. 55 изобщо не е приложим.</w:t>
      </w:r>
    </w:p>
    <w:p>
      <w:pPr>
        <w:spacing w:after="60" w:before="120"/>
      </w:pPr>
      <w:r>
        <w:rPr>
          <w:b/>
          <w:bCs/>
        </w:rPr>
        <w:t xml:space="preserve">Въпроси</w:t>
      </w:r>
    </w:p>
    <w:p>
      <w:pPr>
        <w:spacing w:after="40"/>
        <w:ind w:left="504" w:hanging="288"/>
      </w:pPr>
      <w:r>
        <w:t xml:space="preserve">1.  Приложим ли е чл. 55?</w:t>
      </w:r>
    </w:p>
    <w:p>
      <w:pPr>
        <w:spacing w:after="40"/>
        <w:ind w:left="504" w:hanging="288"/>
      </w:pPr>
      <w:r>
        <w:t xml:space="preserve">2.  Кой негов състав е релевантен?</w:t>
      </w:r>
    </w:p>
    <w:p>
      <w:pPr>
        <w:spacing w:after="40"/>
        <w:ind w:left="504" w:hanging="288"/>
      </w:pPr>
      <w:r>
        <w:t xml:space="preserve">3.  Има ли значение, че при плащането договорът е бил валиден?</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дали при плащането е съществувало основание.</w:t>
      </w:r>
    </w:p>
    <w:p>
      <w:pPr>
        <w:spacing w:after="40"/>
        <w:ind w:left="504" w:hanging="288"/>
      </w:pPr>
      <w:r>
        <w:t xml:space="preserve">•  Определете какво прави развалянето с това основание.</w:t>
      </w:r>
    </w:p>
    <w:p>
      <w:pPr>
        <w:spacing w:after="40"/>
        <w:ind w:left="504" w:hanging="288"/>
      </w:pPr>
      <w:r>
        <w:t xml:space="preserve">•  Изберете правилния състав измежду съставите по чл. 55 ЗЗД.</w:t>
      </w:r>
    </w:p>
    <w:p>
      <w:pPr>
        <w:spacing w:after="40"/>
        <w:ind w:left="504" w:hanging="288"/>
      </w:pPr>
      <w:r>
        <w:t xml:space="preserve">•  Помислете дали връщането изчерпва защитата на изправната страна.</w:t>
      </w:r>
    </w:p>
    <w:p>
      <w:pPr>
        <w:spacing w:after="60" w:before="120"/>
      </w:pPr>
      <w:r>
        <w:rPr>
          <w:b/>
          <w:bCs/>
        </w:rPr>
        <w:t xml:space="preserve">Примерен отговор</w:t>
      </w:r>
    </w:p>
    <w:p>
      <w:pPr>
        <w:spacing w:after="80" w:before="0"/>
        <w:jc w:val="both"/>
      </w:pPr>
      <w:r>
        <w:t xml:space="preserve">1. Да, чл. 55 ЗЗД е приложим. Разпоредбата на чл. 55 ал. 1 ЗЗД урежда връщането на полученото без основание и обхваща не само началната липса на основание, но и случаите, в които основанието отпада впоследствие, какъвто е този с предварително платените 20 000 евро.</w:t>
      </w:r>
    </w:p>
    <w:p>
      <w:pPr>
        <w:spacing w:after="80" w:before="0"/>
        <w:jc w:val="both"/>
      </w:pPr>
      <w:r>
        <w:t xml:space="preserve">2. Релевантен е съставът на отпаднало основание по чл. 55 ал. 1 предл. 3 ЗЗД. Плащането е направено при действителен двустранен договор, но надлежното разваляне поради виновно неизпълнение на насрещната страна по чл. 87 ЗЗД лишава извършеното имуществено разместване от основание.</w:t>
      </w:r>
    </w:p>
    <w:p>
      <w:pPr>
        <w:spacing w:after="80" w:before="0"/>
        <w:jc w:val="both"/>
      </w:pPr>
      <w:r>
        <w:t xml:space="preserve">3. Да, обстоятелството има значение, но не в посоката, поддържана от ответника. Именно защото при плащането договорът е бил валиден, не може да се говори за начална липса на основание; развалянето обаче има обратно действие по чл. 88 ал. 1 ЗЗД и заличава основанието с ефект от сключването.</w:t>
      </w:r>
    </w:p>
    <w:p>
      <w:pPr>
        <w:spacing w:after="80" w:before="0"/>
        <w:jc w:val="both"/>
      </w:pPr>
      <w:r>
        <w:t xml:space="preserve">4. Изводът е, че платените 20 000 евро подлежат на връщане поради отпаднало основание. Това не изчерпва защитата на изправната страна — съгласно чл. 88 ал. 1 ЗЗД тя има право и на обезщетение за вредите от неизпълнението, което се дължи на отделно основание.</w:t>
      </w:r>
    </w:p>
    <w:p>
      <w:pPr>
        <w:spacing w:after="60" w:before="120"/>
      </w:pPr>
      <w:r>
        <w:rPr>
          <w:b/>
          <w:bCs/>
        </w:rPr>
        <w:t xml:space="preserve">Кратък извод</w:t>
      </w:r>
    </w:p>
    <w:p>
      <w:pPr>
        <w:spacing w:after="80" w:before="0"/>
        <w:jc w:val="both"/>
      </w:pPr>
      <w:r>
        <w:t xml:space="preserve">Основанието е съществувало при плащането, но е отпаднало с развалянето, поради което сумата подлежи на връщане по състава на отпаднало основание, без това да изключва обезщетение за неизпълнението по отделно основание.</w:t>
      </w:r>
    </w:p>
    <w:p>
      <w:pPr>
        <w:spacing w:after="60" w:before="120"/>
      </w:pPr>
      <w:r>
        <w:rPr>
          <w:b/>
          <w:bCs/>
        </w:rPr>
        <w:t xml:space="preserve">Често срещани грешки</w:t>
      </w:r>
    </w:p>
    <w:p>
      <w:pPr>
        <w:spacing w:after="40"/>
        <w:ind w:left="504" w:hanging="288"/>
      </w:pPr>
      <w:r>
        <w:t xml:space="preserve">•  Да се отрича приложимостта на чл. 55 ЗЗД, щом при плащането е имало валиден договор.</w:t>
      </w:r>
    </w:p>
    <w:p>
      <w:pPr>
        <w:spacing w:after="40"/>
        <w:ind w:left="504" w:hanging="288"/>
      </w:pPr>
      <w:r>
        <w:t xml:space="preserve">•  Да се квалифицира случаят като начална липса на основание.</w:t>
      </w:r>
    </w:p>
    <w:p>
      <w:pPr>
        <w:spacing w:after="40"/>
        <w:ind w:left="504" w:hanging="288"/>
      </w:pPr>
      <w:r>
        <w:t xml:space="preserve">•  Да се пропуска обратното действие на развалянето.</w:t>
      </w:r>
    </w:p>
    <w:p>
      <w:pPr>
        <w:spacing w:after="40"/>
        <w:ind w:left="504" w:hanging="288"/>
      </w:pPr>
      <w:r>
        <w:t xml:space="preserve">•  Да се смята, че връщането на аванса изключва обезщетението за неизпълнението.</w:t>
      </w:r>
    </w:p>
    <w:p>
      <w:r>
        <w:br w:type="page"/>
      </w:r>
    </w:p>
    <w:p>
      <w:pPr>
        <w:pStyle w:val="Heading1"/>
        <w:spacing w:after="80"/>
      </w:pPr>
      <w:r>
        <w:rPr>
          <w:b/>
          <w:bCs/>
          <w:color w:val="2F5496"/>
          <w:sz w:val="30"/>
          <w:szCs w:val="30"/>
        </w:rPr>
        <w:t xml:space="preserve">Тема 73. Вземания от неоснователно обогатяване за чужда сметка</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721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Място на общия иск в системата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722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Форми на обогатяването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723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Измерване на ползата при ползване на чужда вещ</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724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Двойно ограничение на размера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725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Подобрения и размер на ползата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726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Субсидиарност при погасен иск</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727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Съсобственост и специална норма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728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Изискуемост, покана и лихва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729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Връзка „за сметка на другиго“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730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Подобрения в общи части при етажна собственост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Ползването на склада след края на наема</w:t>
      </w:r>
    </w:p>
    <w:p>
      <w:pPr>
        <w:spacing w:after="40"/>
      </w:pPr>
      <w:r>
        <w:rPr>
          <w:b/>
          <w:bCs/>
        </w:rPr>
        <w:t xml:space="preserve">Казус 2 (Високо): </w:t>
      </w:r>
      <w:r>
        <w:t xml:space="preserve">Ремонтът на общия покрив и скъпите декоративни елементи</w:t>
      </w:r>
    </w:p>
    <w:p>
      <w:pPr>
        <w:pStyle w:val="Heading2"/>
        <w:spacing w:after="120" w:before="280"/>
      </w:pPr>
      <w:r>
        <w:rPr>
          <w:b/>
          <w:bCs/>
          <w:color w:val="2F5496"/>
          <w:sz w:val="26"/>
          <w:szCs w:val="26"/>
        </w:rPr>
        <w:t xml:space="preserve">Тема 73 — тестови въпроси</w:t>
      </w:r>
    </w:p>
    <w:p>
      <w:pPr>
        <w:pStyle w:val="Heading3"/>
        <w:spacing w:after="60" w:before="240"/>
      </w:pPr>
      <w:r>
        <w:rPr>
          <w:b/>
          <w:bCs/>
          <w:sz w:val="24"/>
          <w:szCs w:val="24"/>
        </w:rPr>
        <w:t xml:space="preserve">Въпрос 1</w:t>
      </w:r>
      <w:r>
        <w:rPr>
          <w:i/>
          <w:iCs/>
          <w:color w:val="767676"/>
          <w:sz w:val="19"/>
          <w:szCs w:val="19"/>
        </w:rPr>
        <w:t xml:space="preserve">   (№ 721 от 780)</w:t>
      </w:r>
    </w:p>
    <w:p>
      <w:pPr>
        <w:spacing w:after="100"/>
      </w:pPr>
      <w:r>
        <w:rPr>
          <w:b/>
          <w:bCs/>
          <w:sz w:val="19"/>
          <w:szCs w:val="19"/>
        </w:rPr>
        <w:t xml:space="preserve">Подтема: </w:t>
      </w:r>
      <w:r>
        <w:rPr>
          <w:sz w:val="19"/>
          <w:szCs w:val="19"/>
        </w:rPr>
        <w:t xml:space="preserve">Място на общия иск в системата</w:t>
      </w:r>
      <w:r>
        <w:rPr>
          <w:b/>
          <w:bCs/>
          <w:sz w:val="19"/>
          <w:szCs w:val="19"/>
        </w:rPr>
        <w:t xml:space="preserve">     Ниво: </w:t>
      </w:r>
      <w:r>
        <w:rPr>
          <w:sz w:val="19"/>
          <w:szCs w:val="19"/>
        </w:rPr>
        <w:t xml:space="preserve">Базово</w:t>
      </w:r>
    </w:p>
    <w:p>
      <w:pPr>
        <w:spacing w:after="80" w:before="0"/>
      </w:pPr>
      <w:r>
        <w:t xml:space="preserve">Кога намира приложение общият иск по чл. 59 ЗЗД?</w:t>
      </w:r>
    </w:p>
    <w:p>
      <w:pPr>
        <w:spacing w:after="40"/>
        <w:ind w:left="431" w:hanging="360"/>
      </w:pPr>
      <w:r>
        <w:rPr>
          <w:b/>
          <w:bCs/>
        </w:rPr>
        <w:t xml:space="preserve">А) </w:t>
      </w:r>
      <w:r>
        <w:t xml:space="preserve">преди проверката на съставите по чл. 55–58 ЗЗД</w:t>
      </w:r>
    </w:p>
    <w:p>
      <w:pPr>
        <w:spacing w:after="40"/>
        <w:ind w:left="431" w:hanging="360"/>
      </w:pPr>
      <w:r>
        <w:rPr>
          <w:b/>
          <w:bCs/>
        </w:rPr>
        <w:t xml:space="preserve">Б) </w:t>
      </w:r>
      <w:r>
        <w:t xml:space="preserve">по избор на ищеца, ако договорният иск е по-труден</w:t>
      </w:r>
    </w:p>
    <w:p>
      <w:pPr>
        <w:spacing w:after="40"/>
        <w:ind w:left="431" w:hanging="360"/>
      </w:pPr>
      <w:r>
        <w:rPr>
          <w:b/>
          <w:bCs/>
        </w:rPr>
        <w:t xml:space="preserve">В) </w:t>
      </w:r>
      <w:r>
        <w:t xml:space="preserve">вън от горните случаи, при липса на друга защита</w:t>
      </w:r>
    </w:p>
    <w:p>
      <w:pPr>
        <w:spacing w:after="40"/>
        <w:ind w:left="431" w:hanging="360"/>
      </w:pPr>
      <w:r>
        <w:rPr>
          <w:b/>
          <w:bCs/>
        </w:rPr>
        <w:t xml:space="preserve">Г) </w:t>
      </w:r>
      <w:r>
        <w:t xml:space="preserve">успоредно с вещния иск срещу владелеца на имота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Член 59 се прилага „вън от горните случаи“ — когато обогатяването не е получено чрез престация между страните или друг кондикционен състав не урежда разместването. Постановление № 1 от 1979 г. на Пленума на ВС приема, че общият иск действа при отсъствие на друга защита срещу обогатилия се (чл. 59, ал. 2 ЗЗД).</w:t>
      </w:r>
    </w:p>
    <w:p>
      <w:pPr>
        <w:spacing w:after="100" w:before="0"/>
      </w:pPr>
      <w:r>
        <w:rPr>
          <w:b/>
          <w:bCs/>
        </w:rPr>
        <w:t xml:space="preserve">Защо А е грешен:  </w:t>
      </w:r>
      <w:r>
        <w:t xml:space="preserve">Редът е обратен: първо се проверяват престационните състави по чл. 55–58 ЗЗД, а едва след това общият състав.</w:t>
      </w:r>
    </w:p>
    <w:p>
      <w:pPr>
        <w:spacing w:after="100" w:before="0"/>
      </w:pPr>
      <w:r>
        <w:rPr>
          <w:b/>
          <w:bCs/>
        </w:rPr>
        <w:t xml:space="preserve">Защо Б е грешен:  </w:t>
      </w:r>
      <w:r>
        <w:t xml:space="preserve">Субсидиарността не е въпрос на предпочитание на ищеца, а елемент от правото. Трудността на договорния иск не открива чл. 59 ЗЗД.</w:t>
      </w:r>
    </w:p>
    <w:p>
      <w:pPr>
        <w:spacing w:after="100" w:before="0"/>
      </w:pPr>
      <w:r>
        <w:rPr>
          <w:b/>
          <w:bCs/>
        </w:rPr>
        <w:t xml:space="preserve">Защо Г е грешен:  </w:t>
      </w:r>
      <w:r>
        <w:t xml:space="preserve">Ако конкретно имущество може да се върне по вещен иск, субсидиарността налага първо да се използва този специален способ (чл. 108 ЗС).</w:t>
      </w:r>
    </w:p>
    <w:p>
      <w:pPr>
        <w:spacing w:after="140" w:before="0"/>
      </w:pPr>
      <w:r>
        <w:rPr>
          <w:b/>
          <w:bCs/>
        </w:rPr>
        <w:t xml:space="preserve">Методическа бележка:  </w:t>
      </w:r>
      <w:r>
        <w:t xml:space="preserve">Проверява разбирането, че чл. 59 ЗЗД е последната, а не първата линия на имуществена защита.</w:t>
      </w:r>
    </w:p>
    <w:p>
      <w:pPr>
        <w:pStyle w:val="Heading3"/>
        <w:spacing w:after="60" w:before="240"/>
      </w:pPr>
      <w:r>
        <w:rPr>
          <w:b/>
          <w:bCs/>
          <w:sz w:val="24"/>
          <w:szCs w:val="24"/>
        </w:rPr>
        <w:t xml:space="preserve">Въпрос 2</w:t>
      </w:r>
      <w:r>
        <w:rPr>
          <w:i/>
          <w:iCs/>
          <w:color w:val="767676"/>
          <w:sz w:val="19"/>
          <w:szCs w:val="19"/>
        </w:rPr>
        <w:t xml:space="preserve">   (№ 722 от 780)</w:t>
      </w:r>
    </w:p>
    <w:p>
      <w:pPr>
        <w:spacing w:after="100"/>
      </w:pPr>
      <w:r>
        <w:rPr>
          <w:b/>
          <w:bCs/>
          <w:sz w:val="19"/>
          <w:szCs w:val="19"/>
        </w:rPr>
        <w:t xml:space="preserve">Подтема: </w:t>
      </w:r>
      <w:r>
        <w:rPr>
          <w:sz w:val="19"/>
          <w:szCs w:val="19"/>
        </w:rPr>
        <w:t xml:space="preserve">Форми на обогатяването</w:t>
      </w:r>
      <w:r>
        <w:rPr>
          <w:b/>
          <w:bCs/>
          <w:sz w:val="19"/>
          <w:szCs w:val="19"/>
        </w:rPr>
        <w:t xml:space="preserve">     Ниво: </w:t>
      </w:r>
      <w:r>
        <w:rPr>
          <w:sz w:val="19"/>
          <w:szCs w:val="19"/>
        </w:rPr>
        <w:t xml:space="preserve">Базово</w:t>
      </w:r>
    </w:p>
    <w:p>
      <w:pPr>
        <w:spacing w:after="80" w:before="0"/>
      </w:pPr>
      <w:r>
        <w:t xml:space="preserve">Спестяването на разход, който ответникът иначе би направил, представлява:</w:t>
      </w:r>
    </w:p>
    <w:p>
      <w:pPr>
        <w:spacing w:after="40"/>
        <w:ind w:left="431" w:hanging="360"/>
      </w:pPr>
      <w:r>
        <w:rPr>
          <w:b/>
          <w:bCs/>
        </w:rPr>
        <w:t xml:space="preserve">А) </w:t>
      </w:r>
      <w:r>
        <w:t xml:space="preserve">отрицателно обогатяване по смисъла на чл. 59 ЗЗД</w:t>
      </w:r>
    </w:p>
    <w:p>
      <w:pPr>
        <w:spacing w:after="40"/>
        <w:ind w:left="431" w:hanging="360"/>
      </w:pPr>
      <w:r>
        <w:rPr>
          <w:b/>
          <w:bCs/>
        </w:rPr>
        <w:t xml:space="preserve">Б) </w:t>
      </w:r>
      <w:r>
        <w:t xml:space="preserve">имуществено намаление у ответника, а не полза</w:t>
      </w:r>
    </w:p>
    <w:p>
      <w:pPr>
        <w:spacing w:after="40"/>
        <w:ind w:left="431" w:hanging="360"/>
      </w:pPr>
      <w:r>
        <w:rPr>
          <w:b/>
          <w:bCs/>
        </w:rPr>
        <w:t xml:space="preserve">В) </w:t>
      </w:r>
      <w:r>
        <w:t xml:space="preserve">пропусната полза, търсима по реда на чл. 45 ЗЗД</w:t>
      </w:r>
    </w:p>
    <w:p>
      <w:pPr>
        <w:spacing w:after="40"/>
        <w:ind w:left="431" w:hanging="360"/>
      </w:pPr>
      <w:r>
        <w:rPr>
          <w:b/>
          <w:bCs/>
        </w:rPr>
        <w:t xml:space="preserve">Г) </w:t>
      </w:r>
      <w:r>
        <w:t xml:space="preserve">положително обогатяване чрез постъпване на нов актив</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Отрицателно обогатяване е спестяването на разход, който ответникът иначе би направил, или освобождаването от пасив. Формата е без значение, стига ползата да е реална и оценима в пари (чл. 59, ал. 1 ЗЗД).</w:t>
      </w:r>
    </w:p>
    <w:p>
      <w:pPr>
        <w:spacing w:after="100" w:before="0"/>
      </w:pPr>
      <w:r>
        <w:rPr>
          <w:b/>
          <w:bCs/>
        </w:rPr>
        <w:t xml:space="preserve">Защо Б е грешен:  </w:t>
      </w:r>
      <w:r>
        <w:t xml:space="preserve">Спестеният разход увеличава или запазва имуществото на ответника; това е полза, а не намаление.</w:t>
      </w:r>
    </w:p>
    <w:p>
      <w:pPr>
        <w:spacing w:after="100" w:before="0"/>
      </w:pPr>
      <w:r>
        <w:rPr>
          <w:b/>
          <w:bCs/>
        </w:rPr>
        <w:t xml:space="preserve">Защо В е грешен:  </w:t>
      </w:r>
      <w:r>
        <w:t xml:space="preserve">Пропуснатата полза е категория на деликтното обезщетение по чл. 45 и чл. 51 ЗЗД, което предполага противоправност и вина.</w:t>
      </w:r>
    </w:p>
    <w:p>
      <w:pPr>
        <w:spacing w:after="100" w:before="0"/>
      </w:pPr>
      <w:r>
        <w:rPr>
          <w:b/>
          <w:bCs/>
        </w:rPr>
        <w:t xml:space="preserve">Защо Г е грешен:  </w:t>
      </w:r>
      <w:r>
        <w:t xml:space="preserve">Положително обогатяване е постъпването на нов актив или увеличаването на стойността на съществуващ, а тук нов актив не постъпва.</w:t>
      </w:r>
    </w:p>
    <w:p>
      <w:pPr>
        <w:spacing w:after="140" w:before="0"/>
      </w:pPr>
      <w:r>
        <w:rPr>
          <w:b/>
          <w:bCs/>
        </w:rPr>
        <w:t xml:space="preserve">Методическа бележка:  </w:t>
      </w:r>
      <w:r>
        <w:t xml:space="preserve">Проверява разграничението между положително и отрицателно обогатяване.</w:t>
      </w:r>
    </w:p>
    <w:p>
      <w:pPr>
        <w:pStyle w:val="Heading3"/>
        <w:spacing w:after="60" w:before="240"/>
      </w:pPr>
      <w:r>
        <w:rPr>
          <w:b/>
          <w:bCs/>
          <w:sz w:val="24"/>
          <w:szCs w:val="24"/>
        </w:rPr>
        <w:t xml:space="preserve">Въпрос 3</w:t>
      </w:r>
      <w:r>
        <w:rPr>
          <w:i/>
          <w:iCs/>
          <w:color w:val="767676"/>
          <w:sz w:val="19"/>
          <w:szCs w:val="19"/>
        </w:rPr>
        <w:t xml:space="preserve">   (№ 723 от 780)</w:t>
      </w:r>
    </w:p>
    <w:p>
      <w:pPr>
        <w:spacing w:after="100"/>
      </w:pPr>
      <w:r>
        <w:rPr>
          <w:b/>
          <w:bCs/>
          <w:sz w:val="19"/>
          <w:szCs w:val="19"/>
        </w:rPr>
        <w:t xml:space="preserve">Подтема: </w:t>
      </w:r>
      <w:r>
        <w:rPr>
          <w:sz w:val="19"/>
          <w:szCs w:val="19"/>
        </w:rPr>
        <w:t xml:space="preserve">Измерване на ползата при ползване на чужда вещ</w:t>
      </w:r>
      <w:r>
        <w:rPr>
          <w:b/>
          <w:bCs/>
          <w:sz w:val="19"/>
          <w:szCs w:val="19"/>
        </w:rPr>
        <w:t xml:space="preserve">     Ниво: </w:t>
      </w:r>
      <w:r>
        <w:rPr>
          <w:sz w:val="19"/>
          <w:szCs w:val="19"/>
        </w:rPr>
        <w:t xml:space="preserve">Базово</w:t>
      </w:r>
    </w:p>
    <w:p>
      <w:pPr>
        <w:spacing w:after="80" w:before="0"/>
      </w:pPr>
      <w:r>
        <w:t xml:space="preserve">Как се измерва обогатяването при ползване на чужд имот без основание?</w:t>
      </w:r>
    </w:p>
    <w:p>
      <w:pPr>
        <w:spacing w:after="40"/>
        <w:ind w:left="431" w:hanging="360"/>
      </w:pPr>
      <w:r>
        <w:rPr>
          <w:b/>
          <w:bCs/>
        </w:rPr>
        <w:t xml:space="preserve">А) </w:t>
      </w:r>
      <w:r>
        <w:t xml:space="preserve">с дохода, който ответникът е получил от трето лице</w:t>
      </w:r>
    </w:p>
    <w:p>
      <w:pPr>
        <w:spacing w:after="40"/>
        <w:ind w:left="431" w:hanging="360"/>
      </w:pPr>
      <w:r>
        <w:rPr>
          <w:b/>
          <w:bCs/>
        </w:rPr>
        <w:t xml:space="preserve">Б) </w:t>
      </w:r>
      <w:r>
        <w:t xml:space="preserve">с разходите на собственика за поддръжка на имота</w:t>
      </w:r>
    </w:p>
    <w:p>
      <w:pPr>
        <w:spacing w:after="40"/>
        <w:ind w:left="431" w:hanging="360"/>
      </w:pPr>
      <w:r>
        <w:rPr>
          <w:b/>
          <w:bCs/>
        </w:rPr>
        <w:t xml:space="preserve">В) </w:t>
      </w:r>
      <w:r>
        <w:t xml:space="preserve">с наема по договор, сключен от собственика с наемател</w:t>
      </w:r>
    </w:p>
    <w:p>
      <w:pPr>
        <w:spacing w:after="40"/>
        <w:ind w:left="431" w:hanging="360"/>
      </w:pPr>
      <w:r>
        <w:rPr>
          <w:b/>
          <w:bCs/>
        </w:rPr>
        <w:t xml:space="preserve">Г) </w:t>
      </w:r>
      <w:r>
        <w:t xml:space="preserve">със средния пазарен наем за периода на ползването</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ползване на чужда вещ без основание обогатяването се измерва със средния пазарен наем за периода. Претенцията не е деликтна пропусната печалба, а стойност на полученото ползване (чл. 59, ал. 1 ЗЗД).</w:t>
      </w:r>
    </w:p>
    <w:p>
      <w:pPr>
        <w:spacing w:after="100" w:before="0"/>
      </w:pPr>
      <w:r>
        <w:rPr>
          <w:b/>
          <w:bCs/>
        </w:rPr>
        <w:t xml:space="preserve">Защо А е грешен:  </w:t>
      </w:r>
      <w:r>
        <w:t xml:space="preserve">Не е необходимо ответникът да е реализирал доход от трето лице; ползата се състои в спестената пазарна цена на ползването.</w:t>
      </w:r>
    </w:p>
    <w:p>
      <w:pPr>
        <w:spacing w:after="100" w:before="0"/>
      </w:pPr>
      <w:r>
        <w:rPr>
          <w:b/>
          <w:bCs/>
        </w:rPr>
        <w:t xml:space="preserve">Защо Б е грешен:  </w:t>
      </w:r>
      <w:r>
        <w:t xml:space="preserve">Разходите за поддръжка на собственика не измерват ползата, която ответникът е получил от фактическото използване.</w:t>
      </w:r>
    </w:p>
    <w:p>
      <w:pPr>
        <w:spacing w:after="100" w:before="0"/>
      </w:pPr>
      <w:r>
        <w:rPr>
          <w:b/>
          <w:bCs/>
        </w:rPr>
        <w:t xml:space="preserve">Защо В е грешен:  </w:t>
      </w:r>
      <w:r>
        <w:t xml:space="preserve">Собственикът не дължи да докаже сключен договор с конкретен наемател — това е характерно за конкретно пропуснат наем при деликт.</w:t>
      </w:r>
    </w:p>
    <w:p>
      <w:pPr>
        <w:spacing w:after="140" w:before="0"/>
      </w:pPr>
      <w:r>
        <w:rPr>
          <w:b/>
          <w:bCs/>
        </w:rPr>
        <w:t xml:space="preserve">Методическа бележка:  </w:t>
      </w:r>
      <w:r>
        <w:t xml:space="preserve">Проверява дали студентът измерва ползата обективно, а не през доказан доход или конкретна наемна сделка.</w:t>
      </w:r>
    </w:p>
    <w:p>
      <w:pPr>
        <w:pStyle w:val="Heading3"/>
        <w:spacing w:after="60" w:before="240"/>
      </w:pPr>
      <w:r>
        <w:rPr>
          <w:b/>
          <w:bCs/>
          <w:sz w:val="24"/>
          <w:szCs w:val="24"/>
        </w:rPr>
        <w:t xml:space="preserve">Въпрос 4</w:t>
      </w:r>
      <w:r>
        <w:rPr>
          <w:i/>
          <w:iCs/>
          <w:color w:val="767676"/>
          <w:sz w:val="19"/>
          <w:szCs w:val="19"/>
        </w:rPr>
        <w:t xml:space="preserve">   (№ 724 от 780)</w:t>
      </w:r>
    </w:p>
    <w:p>
      <w:pPr>
        <w:spacing w:after="100"/>
      </w:pPr>
      <w:r>
        <w:rPr>
          <w:b/>
          <w:bCs/>
          <w:sz w:val="19"/>
          <w:szCs w:val="19"/>
        </w:rPr>
        <w:t xml:space="preserve">Подтема: </w:t>
      </w:r>
      <w:r>
        <w:rPr>
          <w:sz w:val="19"/>
          <w:szCs w:val="19"/>
        </w:rPr>
        <w:t xml:space="preserve">Двойно ограничение на размера</w:t>
      </w:r>
      <w:r>
        <w:rPr>
          <w:b/>
          <w:bCs/>
          <w:sz w:val="19"/>
          <w:szCs w:val="19"/>
        </w:rPr>
        <w:t xml:space="preserve">     Ниво: </w:t>
      </w:r>
      <w:r>
        <w:rPr>
          <w:sz w:val="19"/>
          <w:szCs w:val="19"/>
        </w:rPr>
        <w:t xml:space="preserve">Базово</w:t>
      </w:r>
    </w:p>
    <w:p>
      <w:pPr>
        <w:spacing w:after="80" w:before="0"/>
      </w:pPr>
      <w:r>
        <w:t xml:space="preserve">Обогатяването на ответника е 30 000 лв., а обедняването на ищеца — 18 000 лв. Каква сума се дължи по чл. 59 ЗЗД?</w:t>
      </w:r>
    </w:p>
    <w:p>
      <w:pPr>
        <w:spacing w:after="40"/>
        <w:ind w:left="431" w:hanging="360"/>
      </w:pPr>
      <w:r>
        <w:rPr>
          <w:b/>
          <w:bCs/>
        </w:rPr>
        <w:t xml:space="preserve">А) </w:t>
      </w:r>
      <w:r>
        <w:t xml:space="preserve">30 000 лв., защото ползата у ответника е по-голяма</w:t>
      </w:r>
    </w:p>
    <w:p>
      <w:pPr>
        <w:spacing w:after="40"/>
        <w:ind w:left="431" w:hanging="360"/>
      </w:pPr>
      <w:r>
        <w:rPr>
          <w:b/>
          <w:bCs/>
        </w:rPr>
        <w:t xml:space="preserve">Б) </w:t>
      </w:r>
      <w:r>
        <w:t xml:space="preserve">18 000 лв., защото се дължи по-малката величина</w:t>
      </w:r>
    </w:p>
    <w:p>
      <w:pPr>
        <w:spacing w:after="40"/>
        <w:ind w:left="431" w:hanging="360"/>
      </w:pPr>
      <w:r>
        <w:rPr>
          <w:b/>
          <w:bCs/>
        </w:rPr>
        <w:t xml:space="preserve">В) </w:t>
      </w:r>
      <w:r>
        <w:t xml:space="preserve">24 000 лв., като средна стойност между двете суми</w:t>
      </w:r>
    </w:p>
    <w:p>
      <w:pPr>
        <w:spacing w:after="40"/>
        <w:ind w:left="431" w:hanging="360"/>
      </w:pPr>
      <w:r>
        <w:rPr>
          <w:b/>
          <w:bCs/>
        </w:rPr>
        <w:t xml:space="preserve">Г) </w:t>
      </w:r>
      <w:r>
        <w:t xml:space="preserve">48 000 лв., като сбор от обогатяване и обедняване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Ответникът дължи това, с което се е обогатил, до размера на обедняването. Съдът присъжда по-малката доказана величина, тоест 18 000 лв. (чл. 59, ал. 1 ЗЗД).</w:t>
      </w:r>
    </w:p>
    <w:p>
      <w:pPr>
        <w:spacing w:after="100" w:before="0"/>
      </w:pPr>
      <w:r>
        <w:rPr>
          <w:b/>
          <w:bCs/>
        </w:rPr>
        <w:t xml:space="preserve">Защо А е грешен:  </w:t>
      </w:r>
      <w:r>
        <w:t xml:space="preserve">Присъждането на пълното обогатяване би лишило ответника над съответстващото на обедняването и би дало на ищеца печалба от реституцията.</w:t>
      </w:r>
    </w:p>
    <w:p>
      <w:pPr>
        <w:spacing w:after="100" w:before="0"/>
      </w:pPr>
      <w:r>
        <w:rPr>
          <w:b/>
          <w:bCs/>
        </w:rPr>
        <w:t xml:space="preserve">Защо В е грешен:  </w:t>
      </w:r>
      <w:r>
        <w:t xml:space="preserve">Законът не предвижда усредняване на двете величини, а ограничаване до по-малката от тях.</w:t>
      </w:r>
    </w:p>
    <w:p>
      <w:pPr>
        <w:spacing w:after="100" w:before="0"/>
      </w:pPr>
      <w:r>
        <w:rPr>
          <w:b/>
          <w:bCs/>
        </w:rPr>
        <w:t xml:space="preserve">Защо Г е грешен:  </w:t>
      </w:r>
      <w:r>
        <w:t xml:space="preserve">Двете величини не се събират — те са две граници на едно и също изравнително вземане.</w:t>
      </w:r>
    </w:p>
    <w:p>
      <w:pPr>
        <w:spacing w:after="140" w:before="0"/>
      </w:pPr>
      <w:r>
        <w:rPr>
          <w:b/>
          <w:bCs/>
        </w:rPr>
        <w:t xml:space="preserve">Методическа бележка:  </w:t>
      </w:r>
      <w:r>
        <w:t xml:space="preserve">Проверява механичното прилагане на двойното ограничение на размера.</w:t>
      </w:r>
    </w:p>
    <w:p>
      <w:pPr>
        <w:pStyle w:val="Heading3"/>
        <w:spacing w:after="60" w:before="240"/>
      </w:pPr>
      <w:r>
        <w:rPr>
          <w:b/>
          <w:bCs/>
          <w:sz w:val="24"/>
          <w:szCs w:val="24"/>
        </w:rPr>
        <w:t xml:space="preserve">Въпрос 5</w:t>
      </w:r>
      <w:r>
        <w:rPr>
          <w:i/>
          <w:iCs/>
          <w:color w:val="767676"/>
          <w:sz w:val="19"/>
          <w:szCs w:val="19"/>
        </w:rPr>
        <w:t xml:space="preserve">   (№ 725 от 780)</w:t>
      </w:r>
    </w:p>
    <w:p>
      <w:pPr>
        <w:spacing w:after="100"/>
      </w:pPr>
      <w:r>
        <w:rPr>
          <w:b/>
          <w:bCs/>
          <w:sz w:val="19"/>
          <w:szCs w:val="19"/>
        </w:rPr>
        <w:t xml:space="preserve">Подтема: </w:t>
      </w:r>
      <w:r>
        <w:rPr>
          <w:sz w:val="19"/>
          <w:szCs w:val="19"/>
        </w:rPr>
        <w:t xml:space="preserve">Подобрения и размер на ползата</w:t>
      </w:r>
      <w:r>
        <w:rPr>
          <w:b/>
          <w:bCs/>
          <w:sz w:val="19"/>
          <w:szCs w:val="19"/>
        </w:rPr>
        <w:t xml:space="preserve">     Ниво: </w:t>
      </w:r>
      <w:r>
        <w:rPr>
          <w:sz w:val="19"/>
          <w:szCs w:val="19"/>
        </w:rPr>
        <w:t xml:space="preserve">Средно</w:t>
      </w:r>
    </w:p>
    <w:p>
      <w:pPr>
        <w:spacing w:after="80" w:before="0"/>
      </w:pPr>
      <w:r>
        <w:t xml:space="preserve">При подобрения в чужд имот обогатяването се установява чрез:</w:t>
      </w:r>
    </w:p>
    <w:p>
      <w:pPr>
        <w:spacing w:after="40"/>
        <w:ind w:left="431" w:hanging="360"/>
      </w:pPr>
      <w:r>
        <w:rPr>
          <w:b/>
          <w:bCs/>
        </w:rPr>
        <w:t xml:space="preserve">А) </w:t>
      </w:r>
      <w:r>
        <w:t xml:space="preserve">сбора на разходните документи, представени от подобрителя</w:t>
      </w:r>
    </w:p>
    <w:p>
      <w:pPr>
        <w:spacing w:after="40"/>
        <w:ind w:left="431" w:hanging="360"/>
      </w:pPr>
      <w:r>
        <w:rPr>
          <w:b/>
          <w:bCs/>
        </w:rPr>
        <w:t xml:space="preserve">Б) </w:t>
      </w:r>
      <w:r>
        <w:t xml:space="preserve">цената, която подобрителят е определил за своя труд</w:t>
      </w:r>
    </w:p>
    <w:p>
      <w:pPr>
        <w:spacing w:after="40"/>
        <w:ind w:left="431" w:hanging="360"/>
      </w:pPr>
      <w:r>
        <w:rPr>
          <w:b/>
          <w:bCs/>
        </w:rPr>
        <w:t xml:space="preserve">В) </w:t>
      </w:r>
      <w:r>
        <w:t xml:space="preserve">сравнение на стойността на имота с и без подобренията</w:t>
      </w:r>
    </w:p>
    <w:p>
      <w:pPr>
        <w:spacing w:after="40"/>
        <w:ind w:left="431" w:hanging="360"/>
      </w:pPr>
      <w:r>
        <w:rPr>
          <w:b/>
          <w:bCs/>
        </w:rPr>
        <w:t xml:space="preserve">Г) </w:t>
      </w:r>
      <w:r>
        <w:t xml:space="preserve">пазарната стойност на вложените строителни материали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подобрения се сравнява стойността на имота с и без тях, а не автоматично сумата на разходите. Установява се и дали дейността е необходима или полезна и какъв разход е спестен (чл. 59, ал. 1 ЗЗД).</w:t>
      </w:r>
    </w:p>
    <w:p>
      <w:pPr>
        <w:spacing w:after="100" w:before="0"/>
      </w:pPr>
      <w:r>
        <w:rPr>
          <w:b/>
          <w:bCs/>
        </w:rPr>
        <w:t xml:space="preserve">Защо А е грешен:  </w:t>
      </w:r>
      <w:r>
        <w:t xml:space="preserve">Разходните документи доказват направен разход, но не и ползата у ответника; искът не се уважава до пълния разход.</w:t>
      </w:r>
    </w:p>
    <w:p>
      <w:pPr>
        <w:spacing w:after="100" w:before="0"/>
      </w:pPr>
      <w:r>
        <w:rPr>
          <w:b/>
          <w:bCs/>
        </w:rPr>
        <w:t xml:space="preserve">Защо Б е грешен:  </w:t>
      </w:r>
      <w:r>
        <w:t xml:space="preserve">Оценява се действително получената и полезна престация, а не цената, която извършителят едностранно е определил.</w:t>
      </w:r>
    </w:p>
    <w:p>
      <w:pPr>
        <w:spacing w:after="100" w:before="0"/>
      </w:pPr>
      <w:r>
        <w:rPr>
          <w:b/>
          <w:bCs/>
        </w:rPr>
        <w:t xml:space="preserve">Защо Г е грешен:  </w:t>
      </w:r>
      <w:r>
        <w:t xml:space="preserve">Материалите са част от вложеното; незаконно, нетрайно или подлежащо на премахване строителство може да няма обогатителна стойност.</w:t>
      </w:r>
    </w:p>
    <w:p>
      <w:pPr>
        <w:spacing w:after="140" w:before="0"/>
      </w:pPr>
      <w:r>
        <w:rPr>
          <w:b/>
          <w:bCs/>
        </w:rPr>
        <w:t xml:space="preserve">Методическа бележка:  </w:t>
      </w:r>
      <w:r>
        <w:t xml:space="preserve">Проверява типичната грешка на приравняване на разхода към обогатяването.</w:t>
      </w:r>
    </w:p>
    <w:p>
      <w:pPr>
        <w:pStyle w:val="Heading3"/>
        <w:spacing w:after="60" w:before="240"/>
      </w:pPr>
      <w:r>
        <w:rPr>
          <w:b/>
          <w:bCs/>
          <w:sz w:val="24"/>
          <w:szCs w:val="24"/>
        </w:rPr>
        <w:t xml:space="preserve">Въпрос 6</w:t>
      </w:r>
      <w:r>
        <w:rPr>
          <w:i/>
          <w:iCs/>
          <w:color w:val="767676"/>
          <w:sz w:val="19"/>
          <w:szCs w:val="19"/>
        </w:rPr>
        <w:t xml:space="preserve">   (№ 726 от 780)</w:t>
      </w:r>
    </w:p>
    <w:p>
      <w:pPr>
        <w:spacing w:after="100"/>
      </w:pPr>
      <w:r>
        <w:rPr>
          <w:b/>
          <w:bCs/>
          <w:sz w:val="19"/>
          <w:szCs w:val="19"/>
        </w:rPr>
        <w:t xml:space="preserve">Подтема: </w:t>
      </w:r>
      <w:r>
        <w:rPr>
          <w:sz w:val="19"/>
          <w:szCs w:val="19"/>
        </w:rPr>
        <w:t xml:space="preserve">Субсидиарност при погасен иск</w:t>
      </w:r>
      <w:r>
        <w:rPr>
          <w:b/>
          <w:bCs/>
          <w:sz w:val="19"/>
          <w:szCs w:val="19"/>
        </w:rPr>
        <w:t xml:space="preserve">     Ниво: </w:t>
      </w:r>
      <w:r>
        <w:rPr>
          <w:sz w:val="19"/>
          <w:szCs w:val="19"/>
        </w:rPr>
        <w:t xml:space="preserve">Средно</w:t>
      </w:r>
    </w:p>
    <w:p>
      <w:pPr>
        <w:spacing w:after="80" w:before="0"/>
      </w:pPr>
      <w:r>
        <w:t xml:space="preserve">Договорният иск на ищеца срещу ответника е погасен по давност. Може ли същото разместване да се търси по чл. 59 ЗЗД?</w:t>
      </w:r>
    </w:p>
    <w:p>
      <w:pPr>
        <w:spacing w:after="40"/>
        <w:ind w:left="431" w:hanging="360"/>
      </w:pPr>
      <w:r>
        <w:rPr>
          <w:b/>
          <w:bCs/>
        </w:rPr>
        <w:t xml:space="preserve">А) </w:t>
      </w:r>
      <w:r>
        <w:t xml:space="preserve">не, защото чл. 59 ЗЗД не поправя пропуснатата защита</w:t>
      </w:r>
    </w:p>
    <w:p>
      <w:pPr>
        <w:spacing w:after="40"/>
        <w:ind w:left="431" w:hanging="360"/>
      </w:pPr>
      <w:r>
        <w:rPr>
          <w:b/>
          <w:bCs/>
        </w:rPr>
        <w:t xml:space="preserve">Б) </w:t>
      </w:r>
      <w:r>
        <w:t xml:space="preserve">да, тъй като давността засяга иска, а не обогатяването</w:t>
      </w:r>
    </w:p>
    <w:p>
      <w:pPr>
        <w:spacing w:after="40"/>
        <w:ind w:left="431" w:hanging="360"/>
      </w:pPr>
      <w:r>
        <w:rPr>
          <w:b/>
          <w:bCs/>
        </w:rPr>
        <w:t xml:space="preserve">В) </w:t>
      </w:r>
      <w:r>
        <w:t xml:space="preserve">да, ако докаже, че ответникът е бил недобросъвестен</w:t>
      </w:r>
    </w:p>
    <w:p>
      <w:pPr>
        <w:spacing w:after="40"/>
        <w:ind w:left="431" w:hanging="360"/>
      </w:pPr>
      <w:r>
        <w:rPr>
          <w:b/>
          <w:bCs/>
        </w:rPr>
        <w:t xml:space="preserve">Г) </w:t>
      </w:r>
      <w:r>
        <w:t xml:space="preserve">да, защото за чл. 59 ЗЗД тече по-дълъг давностен срок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Ако другият иск е погасен по давност, преклудиран или изгубен поради процесуален пропуск, чл. 59 ЗЗД не го възстановява. Субсидиарният състав не поправя пропуснатата защита (чл. 59, ал. 2 и чл. 110 ЗЗД).</w:t>
      </w:r>
    </w:p>
    <w:p>
      <w:pPr>
        <w:spacing w:after="100" w:before="0"/>
      </w:pPr>
      <w:r>
        <w:rPr>
          <w:b/>
          <w:bCs/>
        </w:rPr>
        <w:t xml:space="preserve">Защо Б е грешен:  </w:t>
      </w:r>
      <w:r>
        <w:t xml:space="preserve">Правото по чл. 59 ЗЗД възниква при липса на друг иск за същото разместване срещу същия ответник, а такъв е бил наличен.</w:t>
      </w:r>
    </w:p>
    <w:p>
      <w:pPr>
        <w:spacing w:after="100" w:before="0"/>
      </w:pPr>
      <w:r>
        <w:rPr>
          <w:b/>
          <w:bCs/>
        </w:rPr>
        <w:t xml:space="preserve">Защо В е грешен:  </w:t>
      </w:r>
      <w:r>
        <w:t xml:space="preserve">Общият иск не изисква вина или недобросъвестност; добросъвестността сама по себе си не решава въпроса за субсидиарността.</w:t>
      </w:r>
    </w:p>
    <w:p>
      <w:pPr>
        <w:spacing w:after="100" w:before="0"/>
      </w:pPr>
      <w:r>
        <w:rPr>
          <w:b/>
          <w:bCs/>
        </w:rPr>
        <w:t xml:space="preserve">Защо Г е грешен:  </w:t>
      </w:r>
      <w:r>
        <w:t xml:space="preserve">И за вземането по чл. 59 ЗЗД се прилага общата петгодишна давност по чл. 110 ЗЗД, тъй че по-дълъг срок няма.</w:t>
      </w:r>
    </w:p>
    <w:p>
      <w:pPr>
        <w:spacing w:after="140" w:before="0"/>
      </w:pPr>
      <w:r>
        <w:rPr>
          <w:b/>
          <w:bCs/>
        </w:rPr>
        <w:t xml:space="preserve">Методическа бележка:  </w:t>
      </w:r>
      <w:r>
        <w:t xml:space="preserve">Проверява дали студентът използва чл. 59 ЗЗД като резервен път при пропусната договорна защита.</w:t>
      </w:r>
    </w:p>
    <w:p>
      <w:pPr>
        <w:pStyle w:val="Heading3"/>
        <w:spacing w:after="60" w:before="240"/>
      </w:pPr>
      <w:r>
        <w:rPr>
          <w:b/>
          <w:bCs/>
          <w:sz w:val="24"/>
          <w:szCs w:val="24"/>
        </w:rPr>
        <w:t xml:space="preserve">Въпрос 7</w:t>
      </w:r>
      <w:r>
        <w:rPr>
          <w:i/>
          <w:iCs/>
          <w:color w:val="767676"/>
          <w:sz w:val="19"/>
          <w:szCs w:val="19"/>
        </w:rPr>
        <w:t xml:space="preserve">   (№ 727 от 780)</w:t>
      </w:r>
    </w:p>
    <w:p>
      <w:pPr>
        <w:spacing w:after="100"/>
      </w:pPr>
      <w:r>
        <w:rPr>
          <w:b/>
          <w:bCs/>
          <w:sz w:val="19"/>
          <w:szCs w:val="19"/>
        </w:rPr>
        <w:t xml:space="preserve">Подтема: </w:t>
      </w:r>
      <w:r>
        <w:rPr>
          <w:sz w:val="19"/>
          <w:szCs w:val="19"/>
        </w:rPr>
        <w:t xml:space="preserve">Съсобственост и специална норма</w:t>
      </w:r>
      <w:r>
        <w:rPr>
          <w:b/>
          <w:bCs/>
          <w:sz w:val="19"/>
          <w:szCs w:val="19"/>
        </w:rPr>
        <w:t xml:space="preserve">     Ниво: </w:t>
      </w:r>
      <w:r>
        <w:rPr>
          <w:sz w:val="19"/>
          <w:szCs w:val="19"/>
        </w:rPr>
        <w:t xml:space="preserve">Средно</w:t>
      </w:r>
    </w:p>
    <w:p>
      <w:pPr>
        <w:spacing w:after="80" w:before="0"/>
      </w:pPr>
      <w:r>
        <w:t xml:space="preserve">Съсобственик ползва лично общата вещ и лишава другия от ползването ѝ. Кой режим урежда обезщетението?</w:t>
      </w:r>
    </w:p>
    <w:p>
      <w:pPr>
        <w:spacing w:after="40"/>
        <w:ind w:left="431" w:hanging="360"/>
      </w:pPr>
      <w:r>
        <w:rPr>
          <w:b/>
          <w:bCs/>
        </w:rPr>
        <w:t xml:space="preserve">А) </w:t>
      </w:r>
      <w:r>
        <w:t xml:space="preserve">общият иск по чл. 59 ЗЗД, поради липса на друг ред</w:t>
      </w:r>
    </w:p>
    <w:p>
      <w:pPr>
        <w:spacing w:after="40"/>
        <w:ind w:left="431" w:hanging="360"/>
      </w:pPr>
      <w:r>
        <w:rPr>
          <w:b/>
          <w:bCs/>
        </w:rPr>
        <w:t xml:space="preserve">Б) </w:t>
      </w:r>
      <w:r>
        <w:t xml:space="preserve">деликтният състав по чл. 45 ЗЗД за причинени вреди</w:t>
      </w:r>
    </w:p>
    <w:p>
      <w:pPr>
        <w:spacing w:after="40"/>
        <w:ind w:left="431" w:hanging="360"/>
      </w:pPr>
      <w:r>
        <w:rPr>
          <w:b/>
          <w:bCs/>
        </w:rPr>
        <w:t xml:space="preserve">В) </w:t>
      </w:r>
      <w:r>
        <w:t xml:space="preserve">правилата за водене на чужда работа без възлагане</w:t>
      </w:r>
    </w:p>
    <w:p>
      <w:pPr>
        <w:spacing w:after="40"/>
        <w:ind w:left="431" w:hanging="360"/>
      </w:pPr>
      <w:r>
        <w:rPr>
          <w:b/>
          <w:bCs/>
        </w:rPr>
        <w:t xml:space="preserve">Г) </w:t>
      </w:r>
      <w:r>
        <w:t xml:space="preserve">специалният чл. 31, ал. 2 ЗС след писмено искане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съсобственост чл. 31, ал. 2 ЗС урежда обезщетението, когато съсобственик лично ползва общата вещ и лишава друг след писмено поискване. Поради специалната норма чл. 59 ЗЗД отстъпва.</w:t>
      </w:r>
    </w:p>
    <w:p>
      <w:pPr>
        <w:spacing w:after="100" w:before="0"/>
      </w:pPr>
      <w:r>
        <w:rPr>
          <w:b/>
          <w:bCs/>
        </w:rPr>
        <w:t xml:space="preserve">Защо А е грешен:  </w:t>
      </w:r>
      <w:r>
        <w:t xml:space="preserve">Общият иск е субсидиарен; наличието на специален състав между съсобственици изключва прилагането му за същото разместване.</w:t>
      </w:r>
    </w:p>
    <w:p>
      <w:pPr>
        <w:spacing w:after="100" w:before="0"/>
      </w:pPr>
      <w:r>
        <w:rPr>
          <w:b/>
          <w:bCs/>
        </w:rPr>
        <w:t xml:space="preserve">Защо Б е грешен:  </w:t>
      </w:r>
      <w:r>
        <w:t xml:space="preserve">Обезщетението по чл. 31, ал. 2 ЗС не предполага противоправно и виновно поведение, характерно за деликтния състав.</w:t>
      </w:r>
    </w:p>
    <w:p>
      <w:pPr>
        <w:spacing w:after="100" w:before="0"/>
      </w:pPr>
      <w:r>
        <w:rPr>
          <w:b/>
          <w:bCs/>
        </w:rPr>
        <w:t xml:space="preserve">Защо В е грешен:  </w:t>
      </w:r>
      <w:r>
        <w:t xml:space="preserve">Гестията предполага действие в чужд интерес без възлагане, а тук е налице лично ползване на обща вещ.</w:t>
      </w:r>
    </w:p>
    <w:p>
      <w:pPr>
        <w:spacing w:after="140" w:before="0"/>
      </w:pPr>
      <w:r>
        <w:rPr>
          <w:b/>
          <w:bCs/>
        </w:rPr>
        <w:t xml:space="preserve">Методическа бележка:  </w:t>
      </w:r>
      <w:r>
        <w:t xml:space="preserve">Проверява откриването на специалния режим преди позоваването на общия иск.</w:t>
      </w:r>
    </w:p>
    <w:p>
      <w:pPr>
        <w:pStyle w:val="Heading3"/>
        <w:spacing w:after="60" w:before="240"/>
      </w:pPr>
      <w:r>
        <w:rPr>
          <w:b/>
          <w:bCs/>
          <w:sz w:val="24"/>
          <w:szCs w:val="24"/>
        </w:rPr>
        <w:t xml:space="preserve">Въпрос 8</w:t>
      </w:r>
      <w:r>
        <w:rPr>
          <w:i/>
          <w:iCs/>
          <w:color w:val="767676"/>
          <w:sz w:val="19"/>
          <w:szCs w:val="19"/>
        </w:rPr>
        <w:t xml:space="preserve">   (№ 728 от 780)</w:t>
      </w:r>
    </w:p>
    <w:p>
      <w:pPr>
        <w:spacing w:after="100"/>
      </w:pPr>
      <w:r>
        <w:rPr>
          <w:b/>
          <w:bCs/>
          <w:sz w:val="19"/>
          <w:szCs w:val="19"/>
        </w:rPr>
        <w:t xml:space="preserve">Подтема: </w:t>
      </w:r>
      <w:r>
        <w:rPr>
          <w:sz w:val="19"/>
          <w:szCs w:val="19"/>
        </w:rPr>
        <w:t xml:space="preserve">Изискуемост, покана и лихва</w:t>
      </w:r>
      <w:r>
        <w:rPr>
          <w:b/>
          <w:bCs/>
          <w:sz w:val="19"/>
          <w:szCs w:val="19"/>
        </w:rPr>
        <w:t xml:space="preserve">     Ниво: </w:t>
      </w:r>
      <w:r>
        <w:rPr>
          <w:sz w:val="19"/>
          <w:szCs w:val="19"/>
        </w:rPr>
        <w:t xml:space="preserve">Средно</w:t>
      </w:r>
    </w:p>
    <w:p>
      <w:pPr>
        <w:spacing w:after="80" w:before="0"/>
      </w:pPr>
      <w:r>
        <w:t xml:space="preserve">От кой момент се дължи законната лихва по вземане по чл. 59 ЗЗД?</w:t>
      </w:r>
    </w:p>
    <w:p>
      <w:pPr>
        <w:spacing w:after="40"/>
        <w:ind w:left="431" w:hanging="360"/>
      </w:pPr>
      <w:r>
        <w:rPr>
          <w:b/>
          <w:bCs/>
        </w:rPr>
        <w:t xml:space="preserve">А) </w:t>
      </w:r>
      <w:r>
        <w:t xml:space="preserve">от първия ден на неоснователното ползване на вещта</w:t>
      </w:r>
    </w:p>
    <w:p>
      <w:pPr>
        <w:spacing w:after="40"/>
        <w:ind w:left="431" w:hanging="360"/>
      </w:pPr>
      <w:r>
        <w:rPr>
          <w:b/>
          <w:bCs/>
        </w:rPr>
        <w:t xml:space="preserve">Б) </w:t>
      </w:r>
      <w:r>
        <w:t xml:space="preserve">от датата на заключението на съдебната експертиза</w:t>
      </w:r>
    </w:p>
    <w:p>
      <w:pPr>
        <w:spacing w:after="40"/>
        <w:ind w:left="431" w:hanging="360"/>
      </w:pPr>
      <w:r>
        <w:rPr>
          <w:b/>
          <w:bCs/>
        </w:rPr>
        <w:t xml:space="preserve">В) </w:t>
      </w:r>
      <w:r>
        <w:t xml:space="preserve">от изпадането на длъжника в забава след поканата</w:t>
      </w:r>
    </w:p>
    <w:p>
      <w:pPr>
        <w:spacing w:after="40"/>
        <w:ind w:left="431" w:hanging="360"/>
      </w:pPr>
      <w:r>
        <w:rPr>
          <w:b/>
          <w:bCs/>
        </w:rPr>
        <w:t xml:space="preserve">Г) </w:t>
      </w:r>
      <w:r>
        <w:t xml:space="preserve">от изтичането на общия петгодишен давностен срок</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Задължението е безсрочно и за изпадане в забава по правило е нужна покана; лихвата се дължи от забавата. Предявяването на иска може да изпълни функцията на покана, ако няма по-ранна (чл. 84, ал. 2 и чл. 86 ЗЗД).</w:t>
      </w:r>
    </w:p>
    <w:p>
      <w:pPr>
        <w:spacing w:after="100" w:before="0"/>
      </w:pPr>
      <w:r>
        <w:rPr>
          <w:b/>
          <w:bCs/>
        </w:rPr>
        <w:t xml:space="preserve">Защо А е грешен:  </w:t>
      </w:r>
      <w:r>
        <w:t xml:space="preserve">Вземането е изискуемо от завършването на състава, но забава не настъпва по право с началото на ползването.</w:t>
      </w:r>
    </w:p>
    <w:p>
      <w:pPr>
        <w:spacing w:after="100" w:before="0"/>
      </w:pPr>
      <w:r>
        <w:rPr>
          <w:b/>
          <w:bCs/>
        </w:rPr>
        <w:t xml:space="preserve">Защо Б е грешен:  </w:t>
      </w:r>
      <w:r>
        <w:t xml:space="preserve">Експертизата установява размера в процеса; тя не определя началото на забавата и не отлага давността.</w:t>
      </w:r>
    </w:p>
    <w:p>
      <w:pPr>
        <w:spacing w:after="100" w:before="0"/>
      </w:pPr>
      <w:r>
        <w:rPr>
          <w:b/>
          <w:bCs/>
        </w:rPr>
        <w:t xml:space="preserve">Защо Г е грешен:  </w:t>
      </w:r>
      <w:r>
        <w:t xml:space="preserve">Изтичането на давността погасява защитата на вземането, а не поставя начало на лихвата.</w:t>
      </w:r>
    </w:p>
    <w:p>
      <w:pPr>
        <w:spacing w:after="140" w:before="0"/>
      </w:pPr>
      <w:r>
        <w:rPr>
          <w:b/>
          <w:bCs/>
        </w:rPr>
        <w:t xml:space="preserve">Методическа бележка:  </w:t>
      </w:r>
      <w:r>
        <w:t xml:space="preserve">Проверява разграничението между изискуемост, забава и момента на лихвата.</w:t>
      </w:r>
    </w:p>
    <w:p>
      <w:pPr>
        <w:pStyle w:val="Heading3"/>
        <w:spacing w:after="60" w:before="240"/>
      </w:pPr>
      <w:r>
        <w:rPr>
          <w:b/>
          <w:bCs/>
          <w:sz w:val="24"/>
          <w:szCs w:val="24"/>
        </w:rPr>
        <w:t xml:space="preserve">Въпрос 9</w:t>
      </w:r>
      <w:r>
        <w:rPr>
          <w:i/>
          <w:iCs/>
          <w:color w:val="767676"/>
          <w:sz w:val="19"/>
          <w:szCs w:val="19"/>
        </w:rPr>
        <w:t xml:space="preserve">   (№ 729 от 780)</w:t>
      </w:r>
    </w:p>
    <w:p>
      <w:pPr>
        <w:spacing w:after="100"/>
      </w:pPr>
      <w:r>
        <w:rPr>
          <w:b/>
          <w:bCs/>
          <w:sz w:val="19"/>
          <w:szCs w:val="19"/>
        </w:rPr>
        <w:t xml:space="preserve">Подтема: </w:t>
      </w:r>
      <w:r>
        <w:rPr>
          <w:sz w:val="19"/>
          <w:szCs w:val="19"/>
        </w:rPr>
        <w:t xml:space="preserve">Връзка „за сметка на другиго“</w:t>
      </w:r>
      <w:r>
        <w:rPr>
          <w:b/>
          <w:bCs/>
          <w:sz w:val="19"/>
          <w:szCs w:val="19"/>
        </w:rPr>
        <w:t xml:space="preserve">     Ниво: </w:t>
      </w:r>
      <w:r>
        <w:rPr>
          <w:sz w:val="19"/>
          <w:szCs w:val="19"/>
        </w:rPr>
        <w:t xml:space="preserve">Високо</w:t>
      </w:r>
    </w:p>
    <w:p>
      <w:pPr>
        <w:spacing w:after="80" w:before="0"/>
      </w:pPr>
      <w:r>
        <w:t xml:space="preserve">Кое твърдение за връзката „за сметка на другиго“ по чл. 59 ЗЗД е вярно?</w:t>
      </w:r>
    </w:p>
    <w:p>
      <w:pPr>
        <w:spacing w:after="40"/>
        <w:ind w:left="431" w:hanging="360"/>
      </w:pPr>
      <w:r>
        <w:rPr>
          <w:b/>
          <w:bCs/>
        </w:rPr>
        <w:t xml:space="preserve">А) </w:t>
      </w:r>
      <w:r>
        <w:t xml:space="preserve">изисква противоправно и виновно поведение на ответника</w:t>
      </w:r>
    </w:p>
    <w:p>
      <w:pPr>
        <w:spacing w:after="40"/>
        <w:ind w:left="431" w:hanging="360"/>
      </w:pPr>
      <w:r>
        <w:rPr>
          <w:b/>
          <w:bCs/>
        </w:rPr>
        <w:t xml:space="preserve">Б) </w:t>
      </w:r>
      <w:r>
        <w:t xml:space="preserve">изразява кореспонденция на две имуществени промени</w:t>
      </w:r>
    </w:p>
    <w:p>
      <w:pPr>
        <w:spacing w:after="40"/>
        <w:ind w:left="431" w:hanging="360"/>
      </w:pPr>
      <w:r>
        <w:rPr>
          <w:b/>
          <w:bCs/>
        </w:rPr>
        <w:t xml:space="preserve">В) </w:t>
      </w:r>
      <w:r>
        <w:t xml:space="preserve">налага благото да премине в идентичен физически вид</w:t>
      </w:r>
    </w:p>
    <w:p>
      <w:pPr>
        <w:spacing w:after="40"/>
        <w:ind w:left="431" w:hanging="360"/>
      </w:pPr>
      <w:r>
        <w:rPr>
          <w:b/>
          <w:bCs/>
        </w:rPr>
        <w:t xml:space="preserve">Г) </w:t>
      </w:r>
      <w:r>
        <w:t xml:space="preserve">е налице, щом ответникът е забогатял през същия период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Връзката не е деликтна причинност между противоправно действие и вреда, а кореспонденция на две имуществени изменения, произтичащи от общ факт или обща причинна група (чл. 59, ал. 1 ЗЗД).</w:t>
      </w:r>
    </w:p>
    <w:p>
      <w:pPr>
        <w:spacing w:after="100" w:before="0"/>
      </w:pPr>
      <w:r>
        <w:rPr>
          <w:b/>
          <w:bCs/>
        </w:rPr>
        <w:t xml:space="preserve">Защо А е грешен:  </w:t>
      </w:r>
      <w:r>
        <w:t xml:space="preserve">Искът може да възникне и без действие на ответника — например когато чужди материали по обективна причина се вложат в негов имот.</w:t>
      </w:r>
    </w:p>
    <w:p>
      <w:pPr>
        <w:spacing w:after="100" w:before="0"/>
      </w:pPr>
      <w:r>
        <w:rPr>
          <w:b/>
          <w:bCs/>
        </w:rPr>
        <w:t xml:space="preserve">Защо В е грешен:  </w:t>
      </w:r>
      <w:r>
        <w:t xml:space="preserve">Не се изисква благо в идентичен физически вид да е преминало между страните; нужно е икономическо и правно единство.</w:t>
      </w:r>
    </w:p>
    <w:p>
      <w:pPr>
        <w:spacing w:after="100" w:before="0"/>
      </w:pPr>
      <w:r>
        <w:rPr>
          <w:b/>
          <w:bCs/>
        </w:rPr>
        <w:t xml:space="preserve">Защо Г е грешен:  </w:t>
      </w:r>
      <w:r>
        <w:t xml:space="preserve">Не е достатъчно ответникът да е станал по-богат през същия период; ищецът индивидуализира общия факт на разместването.</w:t>
      </w:r>
    </w:p>
    <w:p>
      <w:pPr>
        <w:spacing w:after="140" w:before="0"/>
      </w:pPr>
      <w:r>
        <w:rPr>
          <w:b/>
          <w:bCs/>
        </w:rPr>
        <w:t xml:space="preserve">Методическа бележка:  </w:t>
      </w:r>
      <w:r>
        <w:t xml:space="preserve">Проверява дали студентът пренася деликтната причинност върху фактическия състав на чл. 59 ЗЗД.</w:t>
      </w:r>
    </w:p>
    <w:p>
      <w:pPr>
        <w:pStyle w:val="Heading3"/>
        <w:spacing w:after="60" w:before="240"/>
      </w:pPr>
      <w:r>
        <w:rPr>
          <w:b/>
          <w:bCs/>
          <w:sz w:val="24"/>
          <w:szCs w:val="24"/>
        </w:rPr>
        <w:t xml:space="preserve">Въпрос 10</w:t>
      </w:r>
      <w:r>
        <w:rPr>
          <w:i/>
          <w:iCs/>
          <w:color w:val="767676"/>
          <w:sz w:val="19"/>
          <w:szCs w:val="19"/>
        </w:rPr>
        <w:t xml:space="preserve">   (№ 730 от 780)</w:t>
      </w:r>
    </w:p>
    <w:p>
      <w:pPr>
        <w:spacing w:after="100"/>
      </w:pPr>
      <w:r>
        <w:rPr>
          <w:b/>
          <w:bCs/>
          <w:sz w:val="19"/>
          <w:szCs w:val="19"/>
        </w:rPr>
        <w:t xml:space="preserve">Подтема: </w:t>
      </w:r>
      <w:r>
        <w:rPr>
          <w:sz w:val="19"/>
          <w:szCs w:val="19"/>
        </w:rPr>
        <w:t xml:space="preserve">Подобрения в общи части при етажна собственост</w:t>
      </w:r>
      <w:r>
        <w:rPr>
          <w:b/>
          <w:bCs/>
          <w:sz w:val="19"/>
          <w:szCs w:val="19"/>
        </w:rPr>
        <w:t xml:space="preserve">     Ниво: </w:t>
      </w:r>
      <w:r>
        <w:rPr>
          <w:sz w:val="19"/>
          <w:szCs w:val="19"/>
        </w:rPr>
        <w:t xml:space="preserve">Високо</w:t>
      </w:r>
    </w:p>
    <w:p>
      <w:pPr>
        <w:spacing w:after="80" w:before="0"/>
      </w:pPr>
      <w:r>
        <w:t xml:space="preserve">Етажен собственик извършва подобрения в общи части, действайки и в собствен интерес. Как се определя отговорността на останалите?</w:t>
      </w:r>
    </w:p>
    <w:p>
      <w:pPr>
        <w:spacing w:after="40"/>
        <w:ind w:left="431" w:hanging="360"/>
      </w:pPr>
      <w:r>
        <w:rPr>
          <w:b/>
          <w:bCs/>
        </w:rPr>
        <w:t xml:space="preserve">А) </w:t>
      </w:r>
      <w:r>
        <w:t xml:space="preserve">до размера на обогатяването по чл. 61, ал. 2 ЗЗД</w:t>
      </w:r>
    </w:p>
    <w:p>
      <w:pPr>
        <w:spacing w:after="40"/>
        <w:ind w:left="431" w:hanging="360"/>
      </w:pPr>
      <w:r>
        <w:rPr>
          <w:b/>
          <w:bCs/>
        </w:rPr>
        <w:t xml:space="preserve">Б) </w:t>
      </w:r>
      <w:r>
        <w:t xml:space="preserve">по чл. 61, ал. 1 ЗЗД — за пълния направен разход</w:t>
      </w:r>
    </w:p>
    <w:p>
      <w:pPr>
        <w:spacing w:after="40"/>
        <w:ind w:left="431" w:hanging="360"/>
      </w:pPr>
      <w:r>
        <w:rPr>
          <w:b/>
          <w:bCs/>
        </w:rPr>
        <w:t xml:space="preserve">В) </w:t>
      </w:r>
      <w:r>
        <w:t xml:space="preserve">по правилата за деликт, съобразно броя на етажите</w:t>
      </w:r>
    </w:p>
    <w:p>
      <w:pPr>
        <w:spacing w:after="40"/>
        <w:ind w:left="431" w:hanging="360"/>
      </w:pPr>
      <w:r>
        <w:rPr>
          <w:b/>
          <w:bCs/>
        </w:rPr>
        <w:t xml:space="preserve">Г) </w:t>
      </w:r>
      <w:r>
        <w:t xml:space="preserve">по договорния режим, приет от общото събрание</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Етажен собственик, действащ и в собствен интерес, не попада в чл. 61, ал. 1 ЗЗД. Отговорността се ограничава до обогатяването по чл. 61, ал. 2 ЗЗД, а при действие против волята — чрез препращането към правилата на чл. 59 ЗЗД (чл. 61, ал. 3 ЗЗД).</w:t>
      </w:r>
    </w:p>
    <w:p>
      <w:pPr>
        <w:spacing w:after="100" w:before="0"/>
      </w:pPr>
      <w:r>
        <w:rPr>
          <w:b/>
          <w:bCs/>
        </w:rPr>
        <w:t xml:space="preserve">Защо Б е грешен:  </w:t>
      </w:r>
      <w:r>
        <w:t xml:space="preserve">Пълният направен разход се дължи при същинска гестия по чл. 61, ал. 1 ЗЗД, а действието в собствен интерес изключва този състав.</w:t>
      </w:r>
    </w:p>
    <w:p>
      <w:pPr>
        <w:spacing w:after="100" w:before="0"/>
      </w:pPr>
      <w:r>
        <w:rPr>
          <w:b/>
          <w:bCs/>
        </w:rPr>
        <w:t xml:space="preserve">Защо В е грешен:  </w:t>
      </w:r>
      <w:r>
        <w:t xml:space="preserve">Отговорността тук е изравнителна и не изисква противоправно и виновно поведение на останалите етажни собственици.</w:t>
      </w:r>
    </w:p>
    <w:p>
      <w:pPr>
        <w:spacing w:after="100" w:before="0"/>
      </w:pPr>
      <w:r>
        <w:rPr>
          <w:b/>
          <w:bCs/>
        </w:rPr>
        <w:t xml:space="preserve">Защо Г е грешен:  </w:t>
      </w:r>
      <w:r>
        <w:t xml:space="preserve">Решение на общото събрание може да създаде основание, но липсва ли такова, приложими остават чл. 61, ал. 2 и 3 ЗЗД.</w:t>
      </w:r>
    </w:p>
    <w:p>
      <w:pPr>
        <w:spacing w:after="140" w:before="0"/>
      </w:pPr>
      <w:r>
        <w:rPr>
          <w:b/>
          <w:bCs/>
        </w:rPr>
        <w:t xml:space="preserve">Методическа бележка:  </w:t>
      </w:r>
      <w:r>
        <w:t xml:space="preserve">Проверява връзката между гестията, ограничението до обогатяването и препращането към чл. 59 ЗЗД.</w:t>
      </w:r>
    </w:p>
    <w:p>
      <w:pPr>
        <w:pStyle w:val="Heading2"/>
        <w:spacing w:after="120" w:before="320"/>
      </w:pPr>
      <w:r>
        <w:rPr>
          <w:b/>
          <w:bCs/>
          <w:color w:val="2F5496"/>
          <w:sz w:val="26"/>
          <w:szCs w:val="26"/>
        </w:rPr>
        <w:t xml:space="preserve">Тема 73 — казуси</w:t>
      </w:r>
    </w:p>
    <w:p>
      <w:pPr>
        <w:pStyle w:val="Heading3"/>
        <w:spacing w:after="80" w:before="240"/>
      </w:pPr>
      <w:r>
        <w:rPr>
          <w:b/>
          <w:bCs/>
          <w:sz w:val="24"/>
          <w:szCs w:val="24"/>
        </w:rPr>
        <w:t xml:space="preserve">Казус 1</w:t>
      </w:r>
      <w:r>
        <w:rPr>
          <w:i/>
          <w:iCs/>
          <w:color w:val="767676"/>
          <w:sz w:val="19"/>
          <w:szCs w:val="19"/>
        </w:rPr>
        <w:t xml:space="preserve">   (№ 145 от 156)</w:t>
      </w:r>
    </w:p>
    <w:p>
      <w:pPr>
        <w:spacing w:after="100" w:before="0"/>
      </w:pPr>
      <w:r>
        <w:rPr>
          <w:b/>
          <w:bCs/>
        </w:rPr>
        <w:t xml:space="preserve">Заглавие:  </w:t>
      </w:r>
      <w:r>
        <w:t xml:space="preserve">Ползването на склада след края на наема</w:t>
      </w:r>
    </w:p>
    <w:p>
      <w:pPr>
        <w:spacing w:after="100" w:before="0"/>
      </w:pPr>
      <w:r>
        <w:rPr>
          <w:b/>
          <w:bCs/>
        </w:rPr>
        <w:t xml:space="preserve">Тема:  </w:t>
      </w:r>
      <w:r>
        <w:t xml:space="preserve">Иск по чл. 59 ЗЗД за ползване без основание и измерване на обогатяването.</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чл. 59 ЗЗД</w:t>
      </w:r>
    </w:p>
    <w:p>
      <w:pPr>
        <w:spacing w:after="40"/>
        <w:ind w:left="504" w:hanging="288"/>
      </w:pPr>
      <w:r>
        <w:t xml:space="preserve">•  ползване на чужда вещ без основание</w:t>
      </w:r>
    </w:p>
    <w:p>
      <w:pPr>
        <w:spacing w:after="40"/>
        <w:ind w:left="504" w:hanging="288"/>
      </w:pPr>
      <w:r>
        <w:t xml:space="preserve">•  прекратен наемен договор</w:t>
      </w:r>
    </w:p>
    <w:p>
      <w:pPr>
        <w:spacing w:after="40"/>
        <w:ind w:left="504" w:hanging="288"/>
      </w:pPr>
      <w:r>
        <w:t xml:space="preserve">•  стойност на ползването</w:t>
      </w:r>
    </w:p>
    <w:p>
      <w:pPr>
        <w:spacing w:after="40"/>
        <w:ind w:left="504" w:hanging="288"/>
      </w:pPr>
      <w:r>
        <w:t xml:space="preserve">•  средна пазарна наемна цена</w:t>
      </w:r>
    </w:p>
    <w:p>
      <w:pPr>
        <w:spacing w:after="40"/>
        <w:ind w:left="504" w:hanging="288"/>
      </w:pPr>
      <w:r>
        <w:t xml:space="preserve">•  спестен разход</w:t>
      </w:r>
    </w:p>
    <w:p>
      <w:pPr>
        <w:spacing w:after="40"/>
        <w:ind w:left="504" w:hanging="288"/>
      </w:pPr>
      <w:r>
        <w:t xml:space="preserve">•  период на неоснователното ползване</w:t>
      </w:r>
    </w:p>
    <w:p>
      <w:pPr>
        <w:spacing w:after="40"/>
        <w:ind w:left="504" w:hanging="288"/>
      </w:pPr>
      <w:r>
        <w:t xml:space="preserve">•  доказателствена тежест на ищеца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приложимия иск при ползване без основание след прекратяване на договора;</w:t>
      </w:r>
    </w:p>
    <w:p>
      <w:pPr>
        <w:spacing w:after="40"/>
        <w:ind w:left="504" w:hanging="288"/>
      </w:pPr>
      <w:r>
        <w:t xml:space="preserve">•  да посочи как се измерва обогатяването от ползването;</w:t>
      </w:r>
    </w:p>
    <w:p>
      <w:pPr>
        <w:spacing w:after="40"/>
        <w:ind w:left="504" w:hanging="288"/>
      </w:pPr>
      <w:r>
        <w:t xml:space="preserve">•  да прецени какво е длъжен и какво не е длъжен да доказва ищецът;</w:t>
      </w:r>
    </w:p>
    <w:p>
      <w:pPr>
        <w:spacing w:after="40"/>
        <w:ind w:left="504" w:hanging="288"/>
      </w:pPr>
      <w:r>
        <w:t xml:space="preserve">•  да разграничи спестения разход от конкретно пропусната печалба;</w:t>
      </w:r>
    </w:p>
    <w:p>
      <w:pPr>
        <w:spacing w:after="60" w:before="120"/>
      </w:pPr>
      <w:r>
        <w:rPr>
          <w:b/>
          <w:bCs/>
        </w:rPr>
        <w:t xml:space="preserve">Факти</w:t>
      </w:r>
    </w:p>
    <w:p>
      <w:pPr>
        <w:spacing w:after="80" w:before="0"/>
        <w:jc w:val="both"/>
      </w:pPr>
      <w:r>
        <w:t xml:space="preserve">Дружество използва без какъвто и да е договор част от чужд склад: държи в него свои стоки и техника и ежедневно преминава през помещенията. Собственикът на склада го е поканил писмено да освободи площта и претендира паричната стойност на ползването за изминалия период. Дружеството възразява, че нищо не е получило в брой и че собственикът не доказва да е изпуснал конкретен наемател.</w:t>
      </w:r>
    </w:p>
    <w:p>
      <w:pPr>
        <w:spacing w:after="60" w:before="120"/>
      </w:pPr>
      <w:r>
        <w:rPr>
          <w:b/>
          <w:bCs/>
        </w:rPr>
        <w:t xml:space="preserve">Въпроси</w:t>
      </w:r>
    </w:p>
    <w:p>
      <w:pPr>
        <w:spacing w:after="40"/>
        <w:ind w:left="504" w:hanging="288"/>
      </w:pPr>
      <w:r>
        <w:t xml:space="preserve">1.  Кой иск е приложим?</w:t>
      </w:r>
    </w:p>
    <w:p>
      <w:pPr>
        <w:spacing w:after="40"/>
        <w:ind w:left="504" w:hanging="288"/>
      </w:pPr>
      <w:r>
        <w:t xml:space="preserve">2.  Как се измерва обогатяването?</w:t>
      </w:r>
    </w:p>
    <w:p>
      <w:pPr>
        <w:spacing w:after="40"/>
        <w:ind w:left="504" w:hanging="288"/>
      </w:pPr>
      <w:r>
        <w:t xml:space="preserve">3.  Трябва ли ищецът да доказва конкретна пропусната печалба?</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Установете какво е основанието за ползването след прекратяването на договора.</w:t>
      </w:r>
    </w:p>
    <w:p>
      <w:pPr>
        <w:spacing w:after="40"/>
        <w:ind w:left="504" w:hanging="288"/>
      </w:pPr>
      <w:r>
        <w:t xml:space="preserve">•  Определете в какво се изразява ползата за ответника.</w:t>
      </w:r>
    </w:p>
    <w:p>
      <w:pPr>
        <w:spacing w:after="40"/>
        <w:ind w:left="504" w:hanging="288"/>
      </w:pPr>
      <w:r>
        <w:t xml:space="preserve">•  Изберете подходящия измерител на стойността на ползването.</w:t>
      </w:r>
    </w:p>
    <w:p>
      <w:pPr>
        <w:spacing w:after="40"/>
        <w:ind w:left="504" w:hanging="288"/>
      </w:pPr>
      <w:r>
        <w:t xml:space="preserve">•  Преценете нужно ли е да се сочи конкретен пропуснат наемател.</w:t>
      </w:r>
    </w:p>
    <w:p>
      <w:pPr>
        <w:spacing w:after="60" w:before="120"/>
      </w:pPr>
      <w:r>
        <w:rPr>
          <w:b/>
          <w:bCs/>
        </w:rPr>
        <w:t xml:space="preserve">Примерен отговор</w:t>
      </w:r>
    </w:p>
    <w:p>
      <w:pPr>
        <w:spacing w:after="80" w:before="0"/>
        <w:jc w:val="both"/>
      </w:pPr>
      <w:r>
        <w:t xml:space="preserve">1. По тези факти — ползване на чужд имот без каквото и да е договорно основание — е приложим искът по чл. 59 ЗЗД за неоснователно обогатяване от ползване без основание.</w:t>
      </w:r>
    </w:p>
    <w:p>
      <w:pPr>
        <w:spacing w:after="80" w:before="0"/>
        <w:jc w:val="both"/>
      </w:pPr>
      <w:r>
        <w:t xml:space="preserve">2. Обогатяването се измерва със стойността на ползването — обичайно средната пазарна наемна цена за съответния период и обект.</w:t>
      </w:r>
    </w:p>
    <w:p>
      <w:pPr>
        <w:spacing w:after="80" w:before="0"/>
        <w:jc w:val="both"/>
      </w:pPr>
      <w:r>
        <w:t xml:space="preserve">3. Не. Той не е длъжен да доказва, че би отдал склада точно на определен трети наемател. Достатъчно е да установи, че ответникът е ползвал неговата вещ без основание и по този начин е спестил разход.</w:t>
      </w:r>
    </w:p>
    <w:p>
      <w:pPr>
        <w:spacing w:after="80" w:before="0"/>
        <w:jc w:val="both"/>
      </w:pPr>
      <w:r>
        <w:t xml:space="preserve">4. Изводът е, че собственикът може да иска стойността на неоснователното ползване за времето на ползването без основание.</w:t>
      </w:r>
    </w:p>
    <w:p>
      <w:pPr>
        <w:spacing w:after="60" w:before="120"/>
      </w:pPr>
      <w:r>
        <w:rPr>
          <w:b/>
          <w:bCs/>
        </w:rPr>
        <w:t xml:space="preserve">Кратък извод</w:t>
      </w:r>
    </w:p>
    <w:p>
      <w:pPr>
        <w:spacing w:after="80" w:before="0"/>
        <w:jc w:val="both"/>
      </w:pPr>
      <w:r>
        <w:t xml:space="preserve">Ползването на чужда вещ без основание поражда вземане по чл. 59 ЗЗД за стойността на ползването, измервана обичайно със средната пазарна наемна цена, без ищецът да доказва конкретно пропусната сделка.</w:t>
      </w:r>
    </w:p>
    <w:p>
      <w:pPr>
        <w:spacing w:after="60" w:before="120"/>
      </w:pPr>
      <w:r>
        <w:rPr>
          <w:b/>
          <w:bCs/>
        </w:rPr>
        <w:t xml:space="preserve">Често срещани грешки</w:t>
      </w:r>
    </w:p>
    <w:p>
      <w:pPr>
        <w:spacing w:after="40"/>
        <w:ind w:left="504" w:hanging="288"/>
      </w:pPr>
      <w:r>
        <w:t xml:space="preserve">•  Да се изисква доказване на конкретна пропусната сделка с трето лице.</w:t>
      </w:r>
    </w:p>
    <w:p>
      <w:pPr>
        <w:spacing w:after="40"/>
        <w:ind w:left="504" w:hanging="288"/>
      </w:pPr>
      <w:r>
        <w:t xml:space="preserve">•  Да се отрича обогатяване, защото ответникът нищо не е платил и нищо не е получил в брой.</w:t>
      </w:r>
    </w:p>
    <w:p>
      <w:pPr>
        <w:spacing w:after="40"/>
        <w:ind w:left="504" w:hanging="288"/>
      </w:pPr>
      <w:r>
        <w:t xml:space="preserve">•  Да се определя размерът произволно, без пазарен измерител.</w:t>
      </w:r>
    </w:p>
    <w:p>
      <w:pPr>
        <w:spacing w:after="40"/>
        <w:ind w:left="504" w:hanging="288"/>
      </w:pPr>
      <w:r>
        <w:t xml:space="preserve">•  Да се посяга направо към чл. 59 ЗЗД, без проверка дали отношенията не се уреждат от специални правила (при бивш наемател — чл. 236 ЗЗД).</w:t>
      </w:r>
    </w:p>
    <w:p>
      <w:pPr>
        <w:pStyle w:val="Heading3"/>
        <w:spacing w:after="80" w:before="240"/>
      </w:pPr>
      <w:r>
        <w:rPr>
          <w:b/>
          <w:bCs/>
          <w:sz w:val="24"/>
          <w:szCs w:val="24"/>
        </w:rPr>
        <w:t xml:space="preserve">Казус 2</w:t>
      </w:r>
      <w:r>
        <w:rPr>
          <w:i/>
          <w:iCs/>
          <w:color w:val="767676"/>
          <w:sz w:val="19"/>
          <w:szCs w:val="19"/>
        </w:rPr>
        <w:t xml:space="preserve">   (№ 146 от 156)</w:t>
      </w:r>
    </w:p>
    <w:p>
      <w:pPr>
        <w:spacing w:after="100" w:before="0"/>
      </w:pPr>
      <w:r>
        <w:rPr>
          <w:b/>
          <w:bCs/>
        </w:rPr>
        <w:t xml:space="preserve">Заглавие:  </w:t>
      </w:r>
      <w:r>
        <w:t xml:space="preserve">Ремонтът на общия покрив и скъпите декоративни елементи</w:t>
      </w:r>
    </w:p>
    <w:p>
      <w:pPr>
        <w:spacing w:after="100" w:before="0"/>
      </w:pPr>
      <w:r>
        <w:rPr>
          <w:b/>
          <w:bCs/>
        </w:rPr>
        <w:t xml:space="preserve">Тема:  </w:t>
      </w:r>
      <w:r>
        <w:t xml:space="preserve">Субсидиарност на иска по чл. 59 ЗЗД и определяне на размера на обогатяването.</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съсобственост и разходи за общата вещ</w:t>
      </w:r>
    </w:p>
    <w:p>
      <w:pPr>
        <w:spacing w:after="40"/>
        <w:ind w:left="504" w:hanging="288"/>
      </w:pPr>
      <w:r>
        <w:t xml:space="preserve">•  специални правила преди общия иск</w:t>
      </w:r>
    </w:p>
    <w:p>
      <w:pPr>
        <w:spacing w:after="40"/>
        <w:ind w:left="504" w:hanging="288"/>
      </w:pPr>
      <w:r>
        <w:t xml:space="preserve">•  водене на чужда работа</w:t>
      </w:r>
    </w:p>
    <w:p>
      <w:pPr>
        <w:spacing w:after="40"/>
        <w:ind w:left="504" w:hanging="288"/>
      </w:pPr>
      <w:r>
        <w:t xml:space="preserve">•  субсидиарност на чл. 59 ЗЗД</w:t>
      </w:r>
    </w:p>
    <w:p>
      <w:pPr>
        <w:spacing w:after="40"/>
        <w:ind w:left="504" w:hanging="288"/>
      </w:pPr>
      <w:r>
        <w:t xml:space="preserve">•  реално обогатяване</w:t>
      </w:r>
    </w:p>
    <w:p>
      <w:pPr>
        <w:spacing w:after="40"/>
        <w:ind w:left="504" w:hanging="288"/>
      </w:pPr>
      <w:r>
        <w:t xml:space="preserve">•  по-малката стойност между обогатяване и обедняване</w:t>
      </w:r>
    </w:p>
    <w:p>
      <w:pPr>
        <w:spacing w:after="40"/>
        <w:ind w:left="504" w:hanging="288"/>
      </w:pPr>
      <w:r>
        <w:t xml:space="preserve">•  необходими и ненужни разходи</w:t>
      </w:r>
    </w:p>
    <w:p>
      <w:pPr>
        <w:spacing w:after="40"/>
        <w:ind w:left="504" w:hanging="288"/>
      </w:pPr>
      <w:r>
        <w:t xml:space="preserve">•  разноски за луксозни материали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първо приложимия специален режим;</w:t>
      </w:r>
    </w:p>
    <w:p>
      <w:pPr>
        <w:spacing w:after="40"/>
        <w:ind w:left="504" w:hanging="288"/>
      </w:pPr>
      <w:r>
        <w:t xml:space="preserve">•  да обясни субсидиарния характер на иска по чл. 59 ЗЗД;</w:t>
      </w:r>
    </w:p>
    <w:p>
      <w:pPr>
        <w:spacing w:after="40"/>
        <w:ind w:left="504" w:hanging="288"/>
      </w:pPr>
      <w:r>
        <w:t xml:space="preserve">•  да определи размера по правилото за по-малката от двете стойности;</w:t>
      </w:r>
    </w:p>
    <w:p>
      <w:pPr>
        <w:spacing w:after="40"/>
        <w:ind w:left="504" w:hanging="288"/>
      </w:pPr>
      <w:r>
        <w:t xml:space="preserve">•  да прецени кои разходи не подлежат на възстановяване;</w:t>
      </w:r>
    </w:p>
    <w:p>
      <w:pPr>
        <w:spacing w:after="60" w:before="120"/>
      </w:pPr>
      <w:r>
        <w:rPr>
          <w:b/>
          <w:bCs/>
        </w:rPr>
        <w:t xml:space="preserve">Факти</w:t>
      </w:r>
    </w:p>
    <w:p>
      <w:pPr>
        <w:spacing w:after="80" w:before="0"/>
        <w:jc w:val="both"/>
      </w:pPr>
      <w:r>
        <w:t xml:space="preserve">Съсобственик сам финансира ремонт на общ покрив без решение на останалите, защото има теч над собствения му етаж. След ремонта иска от останалите да му заплатят пропорционални части от всички направени разходи, включително за декоративни елементи и скъпи материали. Другите съсобственици възразяват, че ремонтът ги е облагодетелствал само частично и че част от дейностите не са били необходими.</w:t>
      </w:r>
    </w:p>
    <w:p>
      <w:pPr>
        <w:spacing w:after="60" w:before="120"/>
      </w:pPr>
      <w:r>
        <w:rPr>
          <w:b/>
          <w:bCs/>
        </w:rPr>
        <w:t xml:space="preserve">Въпроси</w:t>
      </w:r>
    </w:p>
    <w:p>
      <w:pPr>
        <w:spacing w:after="40"/>
        <w:ind w:left="504" w:hanging="288"/>
      </w:pPr>
      <w:r>
        <w:t xml:space="preserve">1.  Кой режим следва първо да се провери?</w:t>
      </w:r>
    </w:p>
    <w:p>
      <w:pPr>
        <w:spacing w:after="40"/>
        <w:ind w:left="504" w:hanging="288"/>
      </w:pPr>
      <w:r>
        <w:t xml:space="preserve">2.  Ако не са налице предпоставки на специален режим, може ли да се стигне до чл. 59?</w:t>
      </w:r>
    </w:p>
    <w:p>
      <w:pPr>
        <w:spacing w:after="40"/>
        <w:ind w:left="504" w:hanging="288"/>
      </w:pPr>
      <w:r>
        <w:t xml:space="preserve">3.  Как се определя размерът?</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кои правила уреждат разходите за общата вещ и дали изчерпват спора.</w:t>
      </w:r>
    </w:p>
    <w:p>
      <w:pPr>
        <w:spacing w:after="40"/>
        <w:ind w:left="504" w:hanging="288"/>
      </w:pPr>
      <w:r>
        <w:t xml:space="preserve">•  Установете дали е налице водене на чужда работа.</w:t>
      </w:r>
    </w:p>
    <w:p>
      <w:pPr>
        <w:spacing w:after="40"/>
        <w:ind w:left="504" w:hanging="288"/>
      </w:pPr>
      <w:r>
        <w:t xml:space="preserve">•  Определете дали и с какво останалите съсобственици действително са се обогатили.</w:t>
      </w:r>
    </w:p>
    <w:p>
      <w:pPr>
        <w:spacing w:after="40"/>
        <w:ind w:left="504" w:hanging="288"/>
      </w:pPr>
      <w:r>
        <w:t xml:space="preserve">•  Съпоставете направените разходи с получената от другите полза.</w:t>
      </w:r>
    </w:p>
    <w:p>
      <w:pPr>
        <w:spacing w:after="60" w:before="120"/>
      </w:pPr>
      <w:r>
        <w:rPr>
          <w:b/>
          <w:bCs/>
        </w:rPr>
        <w:t xml:space="preserve">Примерен отговор</w:t>
      </w:r>
    </w:p>
    <w:p>
      <w:pPr>
        <w:spacing w:after="80" w:before="0"/>
        <w:jc w:val="both"/>
      </w:pPr>
      <w:r>
        <w:t xml:space="preserve">1. Първо трябва да се проверят специалните правила за съсобствеността и евентуално водене на чужда работа, а не директно чл. 59.</w:t>
      </w:r>
    </w:p>
    <w:p>
      <w:pPr>
        <w:spacing w:after="80" w:before="0"/>
        <w:jc w:val="both"/>
      </w:pPr>
      <w:r>
        <w:t xml:space="preserve">2. Да, но само ако специалните основания не уреждат пълно спора и доколкото се установи реално обогатяване на останалите съсобственици.</w:t>
      </w:r>
    </w:p>
    <w:p>
      <w:pPr>
        <w:spacing w:after="80" w:before="0"/>
        <w:jc w:val="both"/>
      </w:pPr>
      <w:r>
        <w:t xml:space="preserve">3. Размерът не е непременно равен на фактически направените разходи. Дължи се по-малката стойност между обогатяването на ответниците и обедняването на ищеца, като ненужните декоративни разходи може изобщо да не бъдат включени.</w:t>
      </w:r>
    </w:p>
    <w:p>
      <w:pPr>
        <w:spacing w:after="80" w:before="0"/>
        <w:jc w:val="both"/>
      </w:pPr>
      <w:r>
        <w:t xml:space="preserve">4. Изводът е, че ищецът не може автоматично да иска механично разпределение на всички свои разходи. Той може да получи само това, с което другите действително са се обогатили в рамките на допустимия режим.</w:t>
      </w:r>
    </w:p>
    <w:p>
      <w:pPr>
        <w:spacing w:after="60" w:before="120"/>
      </w:pPr>
      <w:r>
        <w:rPr>
          <w:b/>
          <w:bCs/>
        </w:rPr>
        <w:t xml:space="preserve">Кратък извод</w:t>
      </w:r>
    </w:p>
    <w:p>
      <w:pPr>
        <w:spacing w:after="80" w:before="0"/>
        <w:jc w:val="both"/>
      </w:pPr>
      <w:r>
        <w:t xml:space="preserve">Първо се проверяват специалните основания, а по общия иск се дължи не сборът на направените разходи, а по-малката стойност между обогатяването на ответниците и обедняването на ищеца, като ненужните разходи може изобщо да не се включат.</w:t>
      </w:r>
    </w:p>
    <w:p>
      <w:pPr>
        <w:spacing w:after="60" w:before="120"/>
      </w:pPr>
      <w:r>
        <w:rPr>
          <w:b/>
          <w:bCs/>
        </w:rPr>
        <w:t xml:space="preserve">Често срещани грешки</w:t>
      </w:r>
    </w:p>
    <w:p>
      <w:pPr>
        <w:spacing w:after="40"/>
        <w:ind w:left="504" w:hanging="288"/>
      </w:pPr>
      <w:r>
        <w:t xml:space="preserve">•  Да се предявява направо чл. 59 ЗЗД, без проверка на специалните основания.</w:t>
      </w:r>
    </w:p>
    <w:p>
      <w:pPr>
        <w:spacing w:after="40"/>
        <w:ind w:left="504" w:hanging="288"/>
      </w:pPr>
      <w:r>
        <w:t xml:space="preserve">•  Да се приравнява размерът на иска на всички фактически направени разходи.</w:t>
      </w:r>
    </w:p>
    <w:p>
      <w:pPr>
        <w:spacing w:after="40"/>
        <w:ind w:left="504" w:hanging="288"/>
      </w:pPr>
      <w:r>
        <w:t xml:space="preserve">•  Да се включват ненужни и декоративни разходи в обогатяването.</w:t>
      </w:r>
    </w:p>
    <w:p>
      <w:pPr>
        <w:spacing w:after="40"/>
        <w:ind w:left="504" w:hanging="288"/>
      </w:pPr>
      <w:r>
        <w:t xml:space="preserve">•  Да се пропуска правилото за по-малката от двете стойности.</w:t>
      </w:r>
    </w:p>
    <w:p>
      <w:r>
        <w:br w:type="page"/>
      </w:r>
    </w:p>
    <w:p>
      <w:pPr>
        <w:pStyle w:val="Heading1"/>
        <w:spacing w:after="80"/>
      </w:pPr>
      <w:r>
        <w:rPr>
          <w:b/>
          <w:bCs/>
          <w:color w:val="2F5496"/>
          <w:sz w:val="30"/>
          <w:szCs w:val="30"/>
        </w:rPr>
        <w:t xml:space="preserve">Тема 74. Доброволно водене на чужда работа без пълномощие</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731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Правна природа на отношението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732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Съзнание за чуждия характер на работата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733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Уместност на предприемането</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734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Дължима грижа при управлението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735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Продължаване на започнатата работа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736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Смекчаване на отговорността на гестора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737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Работа и в собствен интерес</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738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Действие против волята на заинтересувания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739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Разноски, лихва и възнаграждение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740</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Последващо одобрение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Спасеният покрив по време на бурята</w:t>
      </w:r>
    </w:p>
    <w:p>
      <w:pPr>
        <w:spacing w:after="40"/>
      </w:pPr>
      <w:r>
        <w:rPr>
          <w:b/>
          <w:bCs/>
        </w:rPr>
        <w:t xml:space="preserve">Казус 2 (Високо): </w:t>
      </w:r>
      <w:r>
        <w:t xml:space="preserve">Боядисаната фасада въпреки изричния отказ</w:t>
      </w:r>
    </w:p>
    <w:p>
      <w:pPr>
        <w:pStyle w:val="Heading2"/>
        <w:spacing w:after="120" w:before="280"/>
      </w:pPr>
      <w:r>
        <w:rPr>
          <w:b/>
          <w:bCs/>
          <w:color w:val="2F5496"/>
          <w:sz w:val="26"/>
          <w:szCs w:val="26"/>
        </w:rPr>
        <w:t xml:space="preserve">Тема 74 — тестови въпроси</w:t>
      </w:r>
    </w:p>
    <w:p>
      <w:pPr>
        <w:pStyle w:val="Heading3"/>
        <w:spacing w:after="60" w:before="240"/>
      </w:pPr>
      <w:r>
        <w:rPr>
          <w:b/>
          <w:bCs/>
          <w:sz w:val="24"/>
          <w:szCs w:val="24"/>
        </w:rPr>
        <w:t xml:space="preserve">Въпрос 1</w:t>
      </w:r>
      <w:r>
        <w:rPr>
          <w:i/>
          <w:iCs/>
          <w:color w:val="767676"/>
          <w:sz w:val="19"/>
          <w:szCs w:val="19"/>
        </w:rPr>
        <w:t xml:space="preserve">   (№ 731 от 780)</w:t>
      </w:r>
    </w:p>
    <w:p>
      <w:pPr>
        <w:spacing w:after="100"/>
      </w:pPr>
      <w:r>
        <w:rPr>
          <w:b/>
          <w:bCs/>
          <w:sz w:val="19"/>
          <w:szCs w:val="19"/>
        </w:rPr>
        <w:t xml:space="preserve">Подтема: </w:t>
      </w:r>
      <w:r>
        <w:rPr>
          <w:sz w:val="19"/>
          <w:szCs w:val="19"/>
        </w:rPr>
        <w:t xml:space="preserve">Правна природа на отношението</w:t>
      </w:r>
      <w:r>
        <w:rPr>
          <w:b/>
          <w:bCs/>
          <w:sz w:val="19"/>
          <w:szCs w:val="19"/>
        </w:rPr>
        <w:t xml:space="preserve">     Ниво: </w:t>
      </w:r>
      <w:r>
        <w:rPr>
          <w:sz w:val="19"/>
          <w:szCs w:val="19"/>
        </w:rPr>
        <w:t xml:space="preserve">Базово</w:t>
      </w:r>
    </w:p>
    <w:p>
      <w:pPr>
        <w:spacing w:after="80" w:before="0"/>
      </w:pPr>
      <w:r>
        <w:t xml:space="preserve">От какво възниква правоотношението при доброволното водене на чужда работа без пълномощие?</w:t>
      </w:r>
    </w:p>
    <w:p>
      <w:pPr>
        <w:spacing w:after="40"/>
        <w:ind w:left="431" w:hanging="360"/>
      </w:pPr>
      <w:r>
        <w:rPr>
          <w:b/>
          <w:bCs/>
        </w:rPr>
        <w:t xml:space="preserve">А) </w:t>
      </w:r>
      <w:r>
        <w:t xml:space="preserve">от мълчаливото съгласие на заинтересувания за намесата</w:t>
      </w:r>
    </w:p>
    <w:p>
      <w:pPr>
        <w:spacing w:after="40"/>
        <w:ind w:left="431" w:hanging="360"/>
      </w:pPr>
      <w:r>
        <w:rPr>
          <w:b/>
          <w:bCs/>
        </w:rPr>
        <w:t xml:space="preserve">Б) </w:t>
      </w:r>
      <w:r>
        <w:t xml:space="preserve">от закона след фактическото предприемане на работата</w:t>
      </w:r>
    </w:p>
    <w:p>
      <w:pPr>
        <w:spacing w:after="40"/>
        <w:ind w:left="431" w:hanging="360"/>
      </w:pPr>
      <w:r>
        <w:rPr>
          <w:b/>
          <w:bCs/>
        </w:rPr>
        <w:t xml:space="preserve">В) </w:t>
      </w:r>
      <w:r>
        <w:t xml:space="preserve">от разрешение на съда, сезиран от предприелото лице</w:t>
      </w:r>
    </w:p>
    <w:p>
      <w:pPr>
        <w:spacing w:after="40"/>
        <w:ind w:left="431" w:hanging="360"/>
      </w:pPr>
      <w:r>
        <w:rPr>
          <w:b/>
          <w:bCs/>
        </w:rPr>
        <w:t xml:space="preserve">Г) </w:t>
      </w:r>
      <w:r>
        <w:t xml:space="preserve">от предварително дадено пълномощно с ограничен обхват</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Правоотношението не възниква от съгласие, а непосредствено от закона след фактическото предприемане на работата (чл. 60 ЗЗД). Затова институтът се нарежда сред извъндоговорните източници на задължения.</w:t>
      </w:r>
    </w:p>
    <w:p>
      <w:pPr>
        <w:spacing w:after="100" w:before="0"/>
      </w:pPr>
      <w:r>
        <w:rPr>
          <w:b/>
          <w:bCs/>
        </w:rPr>
        <w:t xml:space="preserve">Защо А е грешен:  </w:t>
      </w:r>
      <w:r>
        <w:t xml:space="preserve">Заинтересуваният може изобщо да не знае за намесата, а и мълчанието му не се приравнява на възлагане. Съгласието би превърнало отношението в договорно.</w:t>
      </w:r>
    </w:p>
    <w:p>
      <w:pPr>
        <w:spacing w:after="100" w:before="0"/>
      </w:pPr>
      <w:r>
        <w:rPr>
          <w:b/>
          <w:bCs/>
        </w:rPr>
        <w:t xml:space="preserve">Защо В е грешен:  </w:t>
      </w:r>
      <w:r>
        <w:t xml:space="preserve">Законът не изисква предварително съдебно разрешение. Основанието е самият фактически състав, а съдът се произнася едва при спор.</w:t>
      </w:r>
    </w:p>
    <w:p>
      <w:pPr>
        <w:spacing w:after="100" w:before="0"/>
      </w:pPr>
      <w:r>
        <w:rPr>
          <w:b/>
          <w:bCs/>
        </w:rPr>
        <w:t xml:space="preserve">Защо Г е грешен:  </w:t>
      </w:r>
      <w:r>
        <w:t xml:space="preserve">Пълномощното изключва гестията. Именно липсата на възлагане отличава института от поръчката и представителството.</w:t>
      </w:r>
    </w:p>
    <w:p>
      <w:pPr>
        <w:spacing w:after="140" w:before="0"/>
      </w:pPr>
      <w:r>
        <w:rPr>
          <w:b/>
          <w:bCs/>
        </w:rPr>
        <w:t xml:space="preserve">Методическа бележка:  </w:t>
      </w:r>
      <w:r>
        <w:t xml:space="preserve">Проверява дали студентът разпознава извъндоговорния характер на източника.</w:t>
      </w:r>
    </w:p>
    <w:p>
      <w:pPr>
        <w:pStyle w:val="Heading3"/>
        <w:spacing w:after="60" w:before="240"/>
      </w:pPr>
      <w:r>
        <w:rPr>
          <w:b/>
          <w:bCs/>
          <w:sz w:val="24"/>
          <w:szCs w:val="24"/>
        </w:rPr>
        <w:t xml:space="preserve">Въпрос 2</w:t>
      </w:r>
      <w:r>
        <w:rPr>
          <w:i/>
          <w:iCs/>
          <w:color w:val="767676"/>
          <w:sz w:val="19"/>
          <w:szCs w:val="19"/>
        </w:rPr>
        <w:t xml:space="preserve">   (№ 732 от 780)</w:t>
      </w:r>
    </w:p>
    <w:p>
      <w:pPr>
        <w:spacing w:after="100"/>
      </w:pPr>
      <w:r>
        <w:rPr>
          <w:b/>
          <w:bCs/>
          <w:sz w:val="19"/>
          <w:szCs w:val="19"/>
        </w:rPr>
        <w:t xml:space="preserve">Подтема: </w:t>
      </w:r>
      <w:r>
        <w:rPr>
          <w:sz w:val="19"/>
          <w:szCs w:val="19"/>
        </w:rPr>
        <w:t xml:space="preserve">Съзнание за чуждия характер на работата</w:t>
      </w:r>
      <w:r>
        <w:rPr>
          <w:b/>
          <w:bCs/>
          <w:sz w:val="19"/>
          <w:szCs w:val="19"/>
        </w:rPr>
        <w:t xml:space="preserve">     Ниво: </w:t>
      </w:r>
      <w:r>
        <w:rPr>
          <w:sz w:val="19"/>
          <w:szCs w:val="19"/>
        </w:rPr>
        <w:t xml:space="preserve">Базово</w:t>
      </w:r>
    </w:p>
    <w:p>
      <w:pPr>
        <w:spacing w:after="80" w:before="0"/>
      </w:pPr>
      <w:r>
        <w:t xml:space="preserve">Лице ремонтира съседен гараж с убеждението, че гаражът е негов собствен. Как се преценява случаят?</w:t>
      </w:r>
    </w:p>
    <w:p>
      <w:pPr>
        <w:spacing w:after="40"/>
        <w:ind w:left="431" w:hanging="360"/>
      </w:pPr>
      <w:r>
        <w:rPr>
          <w:b/>
          <w:bCs/>
        </w:rPr>
        <w:t xml:space="preserve">А) </w:t>
      </w:r>
      <w:r>
        <w:t xml:space="preserve">като гестия, тъй като разходът е обективно полезен</w:t>
      </w:r>
    </w:p>
    <w:p>
      <w:pPr>
        <w:spacing w:after="40"/>
        <w:ind w:left="431" w:hanging="360"/>
      </w:pPr>
      <w:r>
        <w:rPr>
          <w:b/>
          <w:bCs/>
        </w:rPr>
        <w:t xml:space="preserve">Б) </w:t>
      </w:r>
      <w:r>
        <w:t xml:space="preserve">като гестия, тъй като липсва възлагане от собственика</w:t>
      </w:r>
    </w:p>
    <w:p>
      <w:pPr>
        <w:spacing w:after="40"/>
        <w:ind w:left="431" w:hanging="360"/>
      </w:pPr>
      <w:r>
        <w:rPr>
          <w:b/>
          <w:bCs/>
        </w:rPr>
        <w:t xml:space="preserve">В) </w:t>
      </w:r>
      <w:r>
        <w:t xml:space="preserve">като поръчка поради приемането на резултата после</w:t>
      </w:r>
    </w:p>
    <w:p>
      <w:pPr>
        <w:spacing w:after="40"/>
        <w:ind w:left="431" w:hanging="360"/>
      </w:pPr>
      <w:r>
        <w:rPr>
          <w:b/>
          <w:bCs/>
        </w:rPr>
        <w:t xml:space="preserve">Г) </w:t>
      </w:r>
      <w:r>
        <w:t xml:space="preserve">извън гестията — липсва знание, че работата е чужда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Гесторът трябва да знае, че работата е чужда. При погрешно убеждение, че действа по собствена работа, липсва субективният елемент и последиците се преценяват по вещното право или по неоснователното обогатяване (чл. 59 и чл. 60 ЗЗД).</w:t>
      </w:r>
    </w:p>
    <w:p>
      <w:pPr>
        <w:spacing w:after="100" w:before="0"/>
      </w:pPr>
      <w:r>
        <w:rPr>
          <w:b/>
          <w:bCs/>
        </w:rPr>
        <w:t xml:space="preserve">Защо А е грешен:  </w:t>
      </w:r>
      <w:r>
        <w:t xml:space="preserve">Полезността на разхода е въпрос на размер на защитата, а не заместител на липсващото знание за чуждия интерес.</w:t>
      </w:r>
    </w:p>
    <w:p>
      <w:pPr>
        <w:spacing w:after="100" w:before="0"/>
      </w:pPr>
      <w:r>
        <w:rPr>
          <w:b/>
          <w:bCs/>
        </w:rPr>
        <w:t xml:space="preserve">Защо Б е грешен:  </w:t>
      </w:r>
      <w:r>
        <w:t xml:space="preserve">Липсата на възлагане е необходима, но недостатъчна предпоставка. Към нея се прибавят знанието и намерението да се води чужда работа.</w:t>
      </w:r>
    </w:p>
    <w:p>
      <w:pPr>
        <w:spacing w:after="100" w:before="0"/>
      </w:pPr>
      <w:r>
        <w:rPr>
          <w:b/>
          <w:bCs/>
        </w:rPr>
        <w:t xml:space="preserve">Защо В е грешен:  </w:t>
      </w:r>
      <w:r>
        <w:t xml:space="preserve">Поръчката предполага предварително съгласие. Тук няма такова, а и фактите не сочат одобрение от собственика.</w:t>
      </w:r>
    </w:p>
    <w:p>
      <w:pPr>
        <w:spacing w:after="140" w:before="0"/>
      </w:pPr>
      <w:r>
        <w:rPr>
          <w:b/>
          <w:bCs/>
        </w:rPr>
        <w:t xml:space="preserve">Методическа бележка:  </w:t>
      </w:r>
      <w:r>
        <w:t xml:space="preserve">Проверява субективния елемент на състава и разграничението му от обикновената фактическа грешка.</w:t>
      </w:r>
    </w:p>
    <w:p>
      <w:pPr>
        <w:pStyle w:val="Heading3"/>
        <w:spacing w:after="60" w:before="240"/>
      </w:pPr>
      <w:r>
        <w:rPr>
          <w:b/>
          <w:bCs/>
          <w:sz w:val="24"/>
          <w:szCs w:val="24"/>
        </w:rPr>
        <w:t xml:space="preserve">Въпрос 3</w:t>
      </w:r>
      <w:r>
        <w:rPr>
          <w:i/>
          <w:iCs/>
          <w:color w:val="767676"/>
          <w:sz w:val="19"/>
          <w:szCs w:val="19"/>
        </w:rPr>
        <w:t xml:space="preserve">   (№ 733 от 780)</w:t>
      </w:r>
    </w:p>
    <w:p>
      <w:pPr>
        <w:spacing w:after="100"/>
      </w:pPr>
      <w:r>
        <w:rPr>
          <w:b/>
          <w:bCs/>
          <w:sz w:val="19"/>
          <w:szCs w:val="19"/>
        </w:rPr>
        <w:t xml:space="preserve">Подтема: </w:t>
      </w:r>
      <w:r>
        <w:rPr>
          <w:sz w:val="19"/>
          <w:szCs w:val="19"/>
        </w:rPr>
        <w:t xml:space="preserve">Уместност на предприемането</w:t>
      </w:r>
      <w:r>
        <w:rPr>
          <w:b/>
          <w:bCs/>
          <w:sz w:val="19"/>
          <w:szCs w:val="19"/>
        </w:rPr>
        <w:t xml:space="preserve">     Ниво: </w:t>
      </w:r>
      <w:r>
        <w:rPr>
          <w:sz w:val="19"/>
          <w:szCs w:val="19"/>
        </w:rPr>
        <w:t xml:space="preserve">Средно</w:t>
      </w:r>
    </w:p>
    <w:p>
      <w:pPr>
        <w:spacing w:after="80" w:before="0"/>
      </w:pPr>
      <w:r>
        <w:t xml:space="preserve">Към кой момент и по какъв критерий се преценява уместността на предприемането на чуждата работа?</w:t>
      </w:r>
    </w:p>
    <w:p>
      <w:pPr>
        <w:spacing w:after="40"/>
        <w:ind w:left="431" w:hanging="360"/>
      </w:pPr>
      <w:r>
        <w:rPr>
          <w:b/>
          <w:bCs/>
        </w:rPr>
        <w:t xml:space="preserve">А) </w:t>
      </w:r>
      <w:r>
        <w:t xml:space="preserve">към приключването, според постигнатата имуществена изгода</w:t>
      </w:r>
    </w:p>
    <w:p>
      <w:pPr>
        <w:spacing w:after="40"/>
        <w:ind w:left="431" w:hanging="360"/>
      </w:pPr>
      <w:r>
        <w:rPr>
          <w:b/>
          <w:bCs/>
        </w:rPr>
        <w:t xml:space="preserve">Б) </w:t>
      </w:r>
      <w:r>
        <w:t xml:space="preserve">към предявяването на иска, според заключението на експерта</w:t>
      </w:r>
    </w:p>
    <w:p>
      <w:pPr>
        <w:spacing w:after="40"/>
        <w:ind w:left="431" w:hanging="360"/>
      </w:pPr>
      <w:r>
        <w:rPr>
          <w:b/>
          <w:bCs/>
        </w:rPr>
        <w:t xml:space="preserve">В) </w:t>
      </w:r>
      <w:r>
        <w:t xml:space="preserve">към започването, според достъпната тогава информация</w:t>
      </w:r>
    </w:p>
    <w:p>
      <w:pPr>
        <w:spacing w:after="40"/>
        <w:ind w:left="431" w:hanging="360"/>
      </w:pPr>
      <w:r>
        <w:rPr>
          <w:b/>
          <w:bCs/>
        </w:rPr>
        <w:t xml:space="preserve">Г) </w:t>
      </w:r>
      <w:r>
        <w:t xml:space="preserve">към одобрението, според последвалото поведение на доминуса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Уместността се преценява към момента на започването според информацията, с която разумният човек е разполагал, а не според крайния резултат (чл. 61, ал. 1 ЗЗД).</w:t>
      </w:r>
    </w:p>
    <w:p>
      <w:pPr>
        <w:spacing w:after="100" w:before="0"/>
      </w:pPr>
      <w:r>
        <w:rPr>
          <w:b/>
          <w:bCs/>
        </w:rPr>
        <w:t xml:space="preserve">Защо А е грешен:  </w:t>
      </w:r>
      <w:r>
        <w:t xml:space="preserve">Това е типичната грешка да се съди по резултата. Външно събитие може да осуети резултата, без намесата да е била неуместна.</w:t>
      </w:r>
    </w:p>
    <w:p>
      <w:pPr>
        <w:spacing w:after="100" w:before="0"/>
      </w:pPr>
      <w:r>
        <w:rPr>
          <w:b/>
          <w:bCs/>
        </w:rPr>
        <w:t xml:space="preserve">Защо Б е грешен:  </w:t>
      </w:r>
      <w:r>
        <w:t xml:space="preserve">Експертизата помага за размера и за качеството на управлението, но не измества момента, към който се преценява уместността.</w:t>
      </w:r>
    </w:p>
    <w:p>
      <w:pPr>
        <w:spacing w:after="100" w:before="0"/>
      </w:pPr>
      <w:r>
        <w:rPr>
          <w:b/>
          <w:bCs/>
        </w:rPr>
        <w:t xml:space="preserve">Защо Г е грешен:  </w:t>
      </w:r>
      <w:r>
        <w:t xml:space="preserve">Одобрението има собствена последица по чл. 62 ЗЗД и не е критерият, по който се преценява първоначалната уместност.</w:t>
      </w:r>
    </w:p>
    <w:p>
      <w:pPr>
        <w:spacing w:after="140" w:before="0"/>
      </w:pPr>
      <w:r>
        <w:rPr>
          <w:b/>
          <w:bCs/>
        </w:rPr>
        <w:t xml:space="preserve">Методическа бележка:  </w:t>
      </w:r>
      <w:r>
        <w:t xml:space="preserve">Проверява дали студентът отделя преценката ex ante от оценката по крайния резултат.</w:t>
      </w:r>
    </w:p>
    <w:p>
      <w:pPr>
        <w:pStyle w:val="Heading3"/>
        <w:spacing w:after="60" w:before="240"/>
      </w:pPr>
      <w:r>
        <w:rPr>
          <w:b/>
          <w:bCs/>
          <w:sz w:val="24"/>
          <w:szCs w:val="24"/>
        </w:rPr>
        <w:t xml:space="preserve">Въпрос 4</w:t>
      </w:r>
      <w:r>
        <w:rPr>
          <w:i/>
          <w:iCs/>
          <w:color w:val="767676"/>
          <w:sz w:val="19"/>
          <w:szCs w:val="19"/>
        </w:rPr>
        <w:t xml:space="preserve">   (№ 734 от 780)</w:t>
      </w:r>
    </w:p>
    <w:p>
      <w:pPr>
        <w:spacing w:after="100"/>
      </w:pPr>
      <w:r>
        <w:rPr>
          <w:b/>
          <w:bCs/>
          <w:sz w:val="19"/>
          <w:szCs w:val="19"/>
        </w:rPr>
        <w:t xml:space="preserve">Подтема: </w:t>
      </w:r>
      <w:r>
        <w:rPr>
          <w:sz w:val="19"/>
          <w:szCs w:val="19"/>
        </w:rPr>
        <w:t xml:space="preserve">Дължима грижа при управлението</w:t>
      </w:r>
      <w:r>
        <w:rPr>
          <w:b/>
          <w:bCs/>
          <w:sz w:val="19"/>
          <w:szCs w:val="19"/>
        </w:rPr>
        <w:t xml:space="preserve">     Ниво: </w:t>
      </w:r>
      <w:r>
        <w:rPr>
          <w:sz w:val="19"/>
          <w:szCs w:val="19"/>
        </w:rPr>
        <w:t xml:space="preserve">Базово</w:t>
      </w:r>
    </w:p>
    <w:p>
      <w:pPr>
        <w:spacing w:after="80" w:before="0"/>
      </w:pPr>
      <w:r>
        <w:t xml:space="preserve">С каква грижа е длъжен да управлява лицето, предприело чуждата работа?</w:t>
      </w:r>
    </w:p>
    <w:p>
      <w:pPr>
        <w:spacing w:after="40"/>
        <w:ind w:left="431" w:hanging="360"/>
      </w:pPr>
      <w:r>
        <w:rPr>
          <w:b/>
          <w:bCs/>
        </w:rPr>
        <w:t xml:space="preserve">А) </w:t>
      </w:r>
      <w:r>
        <w:t xml:space="preserve">с грижата, която би положил упълномощен довереник</w:t>
      </w:r>
    </w:p>
    <w:p>
      <w:pPr>
        <w:spacing w:after="40"/>
        <w:ind w:left="431" w:hanging="360"/>
      </w:pPr>
      <w:r>
        <w:rPr>
          <w:b/>
          <w:bCs/>
        </w:rPr>
        <w:t xml:space="preserve">Б) </w:t>
      </w:r>
      <w:r>
        <w:t xml:space="preserve">с грижата, която полага към собствените си работи и вещи</w:t>
      </w:r>
    </w:p>
    <w:p>
      <w:pPr>
        <w:spacing w:after="40"/>
        <w:ind w:left="431" w:hanging="360"/>
      </w:pPr>
      <w:r>
        <w:rPr>
          <w:b/>
          <w:bCs/>
        </w:rPr>
        <w:t xml:space="preserve">В) </w:t>
      </w:r>
      <w:r>
        <w:t xml:space="preserve">с повишената професионална грижа, дължима от търговците</w:t>
      </w:r>
    </w:p>
    <w:p>
      <w:pPr>
        <w:spacing w:after="40"/>
        <w:ind w:left="431" w:hanging="360"/>
      </w:pPr>
      <w:r>
        <w:rPr>
          <w:b/>
          <w:bCs/>
        </w:rPr>
        <w:t xml:space="preserve">Г) </w:t>
      </w:r>
      <w:r>
        <w:t xml:space="preserve">с грижа, съобразена изцяло с последващите му указания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Гесторът е длъжен да се грижи за работата така, както ако е бил упълномощен, тоест с грижата на добър стопанин и в съответствие с предполагаемия интерес (чл. 60, ал. 2 ЗЗД).</w:t>
      </w:r>
    </w:p>
    <w:p>
      <w:pPr>
        <w:spacing w:after="100" w:before="0"/>
      </w:pPr>
      <w:r>
        <w:rPr>
          <w:b/>
          <w:bCs/>
        </w:rPr>
        <w:t xml:space="preserve">Защо Б е грешен:  </w:t>
      </w:r>
      <w:r>
        <w:t xml:space="preserve">Мащабът е обективен, а не съобразен с личните навици на намесилото се лице. Небрежният стопанин не получава по-лек критерий.</w:t>
      </w:r>
    </w:p>
    <w:p>
      <w:pPr>
        <w:spacing w:after="100" w:before="0"/>
      </w:pPr>
      <w:r>
        <w:rPr>
          <w:b/>
          <w:bCs/>
        </w:rPr>
        <w:t xml:space="preserve">Защо В е грешен:  </w:t>
      </w:r>
      <w:r>
        <w:t xml:space="preserve">Законът не въвежда търговски стандарт за доброволната намеса. Професионалното качество може да се отчете, но мащабът остава този на упълномощения.</w:t>
      </w:r>
    </w:p>
    <w:p>
      <w:pPr>
        <w:spacing w:after="100" w:before="0"/>
      </w:pPr>
      <w:r>
        <w:rPr>
          <w:b/>
          <w:bCs/>
        </w:rPr>
        <w:t xml:space="preserve">Защо Г е грешен:  </w:t>
      </w:r>
      <w:r>
        <w:t xml:space="preserve">Указания по правило липсват — работата се предприема без възлагане. Ако бъдат дадени и приети, отношението се измества към мандата.</w:t>
      </w:r>
    </w:p>
    <w:p>
      <w:pPr>
        <w:spacing w:after="140" w:before="0"/>
      </w:pPr>
      <w:r>
        <w:rPr>
          <w:b/>
          <w:bCs/>
        </w:rPr>
        <w:t xml:space="preserve">Методическа бележка:  </w:t>
      </w:r>
      <w:r>
        <w:t xml:space="preserve">Проверява знанието за мащаба на дължимата грижа и неговия източник.</w:t>
      </w:r>
    </w:p>
    <w:p>
      <w:pPr>
        <w:pStyle w:val="Heading3"/>
        <w:spacing w:after="60" w:before="240"/>
      </w:pPr>
      <w:r>
        <w:rPr>
          <w:b/>
          <w:bCs/>
          <w:sz w:val="24"/>
          <w:szCs w:val="24"/>
        </w:rPr>
        <w:t xml:space="preserve">Въпрос 5</w:t>
      </w:r>
      <w:r>
        <w:rPr>
          <w:i/>
          <w:iCs/>
          <w:color w:val="767676"/>
          <w:sz w:val="19"/>
          <w:szCs w:val="19"/>
        </w:rPr>
        <w:t xml:space="preserve">   (№ 735 от 780)</w:t>
      </w:r>
    </w:p>
    <w:p>
      <w:pPr>
        <w:spacing w:after="100"/>
      </w:pPr>
      <w:r>
        <w:rPr>
          <w:b/>
          <w:bCs/>
          <w:sz w:val="19"/>
          <w:szCs w:val="19"/>
        </w:rPr>
        <w:t xml:space="preserve">Подтема: </w:t>
      </w:r>
      <w:r>
        <w:rPr>
          <w:sz w:val="19"/>
          <w:szCs w:val="19"/>
        </w:rPr>
        <w:t xml:space="preserve">Продължаване на започнатата работа</w:t>
      </w:r>
      <w:r>
        <w:rPr>
          <w:b/>
          <w:bCs/>
          <w:sz w:val="19"/>
          <w:szCs w:val="19"/>
        </w:rPr>
        <w:t xml:space="preserve">     Ниво: </w:t>
      </w:r>
      <w:r>
        <w:rPr>
          <w:sz w:val="19"/>
          <w:szCs w:val="19"/>
        </w:rPr>
        <w:t xml:space="preserve">Средно</w:t>
      </w:r>
    </w:p>
    <w:p>
      <w:pPr>
        <w:spacing w:after="80" w:before="0"/>
      </w:pPr>
      <w:r>
        <w:t xml:space="preserve">Докато заинтересуваният още не може да поеме работата, предприелото я лице е длъжно:</w:t>
      </w:r>
    </w:p>
    <w:p>
      <w:pPr>
        <w:spacing w:after="40"/>
        <w:ind w:left="431" w:hanging="360"/>
      </w:pPr>
      <w:r>
        <w:rPr>
          <w:b/>
          <w:bCs/>
        </w:rPr>
        <w:t xml:space="preserve">А) </w:t>
      </w:r>
      <w:r>
        <w:t xml:space="preserve">да прекрати намесата веднага след първото възражение</w:t>
      </w:r>
    </w:p>
    <w:p>
      <w:pPr>
        <w:spacing w:after="40"/>
        <w:ind w:left="431" w:hanging="360"/>
      </w:pPr>
      <w:r>
        <w:rPr>
          <w:b/>
          <w:bCs/>
        </w:rPr>
        <w:t xml:space="preserve">Б) </w:t>
      </w:r>
      <w:r>
        <w:t xml:space="preserve">да поддържа управлението до изплащането на разноските му</w:t>
      </w:r>
    </w:p>
    <w:p>
      <w:pPr>
        <w:spacing w:after="40"/>
        <w:ind w:left="431" w:hanging="360"/>
      </w:pPr>
      <w:r>
        <w:rPr>
          <w:b/>
          <w:bCs/>
        </w:rPr>
        <w:t xml:space="preserve">В) </w:t>
      </w:r>
      <w:r>
        <w:t xml:space="preserve">да прехвърли работата на трето лице по собствен избор</w:t>
      </w:r>
    </w:p>
    <w:p>
      <w:pPr>
        <w:spacing w:after="40"/>
        <w:ind w:left="431" w:hanging="360"/>
      </w:pPr>
      <w:r>
        <w:rPr>
          <w:b/>
          <w:bCs/>
        </w:rPr>
        <w:t xml:space="preserve">Г) </w:t>
      </w:r>
      <w:r>
        <w:t xml:space="preserve">да продължи грижата и да отчете извършеното управление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Който е предприел чуждата работа, трябва да се грижи за нея, докато заинтересуваният може да я поеме, и да даде сметка, като предаде всичко получено (чл. 60, ал. 1 и чл. 62 ЗЗД).</w:t>
      </w:r>
    </w:p>
    <w:p>
      <w:pPr>
        <w:spacing w:after="100" w:before="0"/>
      </w:pPr>
      <w:r>
        <w:rPr>
          <w:b/>
          <w:bCs/>
        </w:rPr>
        <w:t xml:space="preserve">Защо А е грешен:  </w:t>
      </w:r>
      <w:r>
        <w:t xml:space="preserve">Възражението има значение за режима по чл. 61, ал. 3 ЗЗД, но произволното изоставяне, което влошава чуждия интерес, е забранено.</w:t>
      </w:r>
    </w:p>
    <w:p>
      <w:pPr>
        <w:spacing w:after="100" w:before="0"/>
      </w:pPr>
      <w:r>
        <w:rPr>
          <w:b/>
          <w:bCs/>
        </w:rPr>
        <w:t xml:space="preserve">Защо Б е грешен:  </w:t>
      </w:r>
      <w:r>
        <w:t xml:space="preserve">Управлението не е средство за натиск. Продължаването се измерва с възможността доминусът да поеме работата, а не с плащането.</w:t>
      </w:r>
    </w:p>
    <w:p>
      <w:pPr>
        <w:spacing w:after="100" w:before="0"/>
      </w:pPr>
      <w:r>
        <w:rPr>
          <w:b/>
          <w:bCs/>
        </w:rPr>
        <w:t xml:space="preserve">Защо В е грешен:  </w:t>
      </w:r>
      <w:r>
        <w:t xml:space="preserve">Предаването на трето лице по свой избор не е уредена последица и може да задълбочи намесата в чуждата правна сфера.</w:t>
      </w:r>
    </w:p>
    <w:p>
      <w:pPr>
        <w:spacing w:after="140" w:before="0"/>
      </w:pPr>
      <w:r>
        <w:rPr>
          <w:b/>
          <w:bCs/>
        </w:rPr>
        <w:t xml:space="preserve">Методическа бележка:  </w:t>
      </w:r>
      <w:r>
        <w:t xml:space="preserve">Проверява съдържанието на двете основни задължения — за продължаване на грижата и за отчет.</w:t>
      </w:r>
    </w:p>
    <w:p>
      <w:pPr>
        <w:pStyle w:val="Heading3"/>
        <w:spacing w:after="60" w:before="240"/>
      </w:pPr>
      <w:r>
        <w:rPr>
          <w:b/>
          <w:bCs/>
          <w:sz w:val="24"/>
          <w:szCs w:val="24"/>
        </w:rPr>
        <w:t xml:space="preserve">Въпрос 6</w:t>
      </w:r>
      <w:r>
        <w:rPr>
          <w:i/>
          <w:iCs/>
          <w:color w:val="767676"/>
          <w:sz w:val="19"/>
          <w:szCs w:val="19"/>
        </w:rPr>
        <w:t xml:space="preserve">   (№ 736 от 780)</w:t>
      </w:r>
    </w:p>
    <w:p>
      <w:pPr>
        <w:spacing w:after="100"/>
      </w:pPr>
      <w:r>
        <w:rPr>
          <w:b/>
          <w:bCs/>
          <w:sz w:val="19"/>
          <w:szCs w:val="19"/>
        </w:rPr>
        <w:t xml:space="preserve">Подтема: </w:t>
      </w:r>
      <w:r>
        <w:rPr>
          <w:sz w:val="19"/>
          <w:szCs w:val="19"/>
        </w:rPr>
        <w:t xml:space="preserve">Смекчаване на отговорността на гестора</w:t>
      </w:r>
      <w:r>
        <w:rPr>
          <w:b/>
          <w:bCs/>
          <w:sz w:val="19"/>
          <w:szCs w:val="19"/>
        </w:rPr>
        <w:t xml:space="preserve">     Ниво: </w:t>
      </w:r>
      <w:r>
        <w:rPr>
          <w:sz w:val="19"/>
          <w:szCs w:val="19"/>
        </w:rPr>
        <w:t xml:space="preserve">Високо</w:t>
      </w:r>
    </w:p>
    <w:p>
      <w:pPr>
        <w:spacing w:after="80" w:before="0"/>
      </w:pPr>
      <w:r>
        <w:t xml:space="preserve">Гесторът е причинил вреди при виновно лошо управление, поето в извънредна обстановка. Какво допуска законът?</w:t>
      </w:r>
    </w:p>
    <w:p>
      <w:pPr>
        <w:spacing w:after="40"/>
        <w:ind w:left="431" w:hanging="360"/>
      </w:pPr>
      <w:r>
        <w:rPr>
          <w:b/>
          <w:bCs/>
        </w:rPr>
        <w:t xml:space="preserve">А) </w:t>
      </w:r>
      <w:r>
        <w:t xml:space="preserve">отпадане на отговорността поради безвъзмездния характер</w:t>
      </w:r>
    </w:p>
    <w:p>
      <w:pPr>
        <w:spacing w:after="40"/>
        <w:ind w:left="431" w:hanging="360"/>
      </w:pPr>
      <w:r>
        <w:rPr>
          <w:b/>
          <w:bCs/>
        </w:rPr>
        <w:t xml:space="preserve">Б) </w:t>
      </w:r>
      <w:r>
        <w:t xml:space="preserve">намаляване на отговорността предвид обстоятелствата</w:t>
      </w:r>
    </w:p>
    <w:p>
      <w:pPr>
        <w:spacing w:after="40"/>
        <w:ind w:left="431" w:hanging="360"/>
      </w:pPr>
      <w:r>
        <w:rPr>
          <w:b/>
          <w:bCs/>
        </w:rPr>
        <w:t xml:space="preserve">В) </w:t>
      </w:r>
      <w:r>
        <w:t xml:space="preserve">отговорност по деликтния състав вместо по чл. 60 ЗЗД</w:t>
      </w:r>
    </w:p>
    <w:p>
      <w:pPr>
        <w:spacing w:after="40"/>
        <w:ind w:left="431" w:hanging="360"/>
      </w:pPr>
      <w:r>
        <w:rPr>
          <w:b/>
          <w:bCs/>
        </w:rPr>
        <w:t xml:space="preserve">Г) </w:t>
      </w:r>
      <w:r>
        <w:t xml:space="preserve">погасяване на вредите чрез прихващане с разноските</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Законът позволява отговорността да бъде намалена с оглед особените обстоятелства, при които е поета грижата (чл. 60, ал. 3 ЗЗД). Намалението не премахва вината, а смекчава последиците.</w:t>
      </w:r>
    </w:p>
    <w:p>
      <w:pPr>
        <w:spacing w:after="100" w:before="0"/>
      </w:pPr>
      <w:r>
        <w:rPr>
          <w:b/>
          <w:bCs/>
        </w:rPr>
        <w:t xml:space="preserve">Защо А е грешен:  </w:t>
      </w:r>
      <w:r>
        <w:t xml:space="preserve">Безвъзмездността се отчита при преценката, но не води до пълно отпадане на отговорността за виновно неизпълнение.</w:t>
      </w:r>
    </w:p>
    <w:p>
      <w:pPr>
        <w:spacing w:after="100" w:before="0"/>
      </w:pPr>
      <w:r>
        <w:rPr>
          <w:b/>
          <w:bCs/>
        </w:rPr>
        <w:t xml:space="preserve">Защо В е грешен:  </w:t>
      </w:r>
      <w:r>
        <w:t xml:space="preserve">Надлежната гестия е правомерна и лошото управление се преценява по чл. 60 ЗЗД; деликтният състав идва на дневен ред при отделно противоправно действие (чл. 45 ЗЗД).</w:t>
      </w:r>
    </w:p>
    <w:p>
      <w:pPr>
        <w:spacing w:after="100" w:before="0"/>
      </w:pPr>
      <w:r>
        <w:rPr>
          <w:b/>
          <w:bCs/>
        </w:rPr>
        <w:t xml:space="preserve">Защо Г е грешен:  </w:t>
      </w:r>
      <w:r>
        <w:t xml:space="preserve">Прихващането е способ за погасяване на насрещни вземания и предполага те да съществуват; то не е основание за смекчаване.</w:t>
      </w:r>
    </w:p>
    <w:p>
      <w:pPr>
        <w:spacing w:after="140" w:before="0"/>
      </w:pPr>
      <w:r>
        <w:rPr>
          <w:b/>
          <w:bCs/>
        </w:rPr>
        <w:t xml:space="preserve">Методическа бележка:  </w:t>
      </w:r>
      <w:r>
        <w:t xml:space="preserve">Проверява разбирането, че смекчаването е преценка по конкретните обстоятелства, а не автоматична привилегия.</w:t>
      </w:r>
    </w:p>
    <w:p>
      <w:pPr>
        <w:pStyle w:val="Heading3"/>
        <w:spacing w:after="60" w:before="240"/>
      </w:pPr>
      <w:r>
        <w:rPr>
          <w:b/>
          <w:bCs/>
          <w:sz w:val="24"/>
          <w:szCs w:val="24"/>
        </w:rPr>
        <w:t xml:space="preserve">Въпрос 7</w:t>
      </w:r>
      <w:r>
        <w:rPr>
          <w:i/>
          <w:iCs/>
          <w:color w:val="767676"/>
          <w:sz w:val="19"/>
          <w:szCs w:val="19"/>
        </w:rPr>
        <w:t xml:space="preserve">   (№ 737 от 780)</w:t>
      </w:r>
    </w:p>
    <w:p>
      <w:pPr>
        <w:spacing w:after="100"/>
      </w:pPr>
      <w:r>
        <w:rPr>
          <w:b/>
          <w:bCs/>
          <w:sz w:val="19"/>
          <w:szCs w:val="19"/>
        </w:rPr>
        <w:t xml:space="preserve">Подтема: </w:t>
      </w:r>
      <w:r>
        <w:rPr>
          <w:sz w:val="19"/>
          <w:szCs w:val="19"/>
        </w:rPr>
        <w:t xml:space="preserve">Работа и в собствен интерес</w:t>
      </w:r>
      <w:r>
        <w:rPr>
          <w:b/>
          <w:bCs/>
          <w:sz w:val="19"/>
          <w:szCs w:val="19"/>
        </w:rPr>
        <w:t xml:space="preserve">     Ниво: </w:t>
      </w:r>
      <w:r>
        <w:rPr>
          <w:sz w:val="19"/>
          <w:szCs w:val="19"/>
        </w:rPr>
        <w:t xml:space="preserve">Средно</w:t>
      </w:r>
    </w:p>
    <w:p>
      <w:pPr>
        <w:spacing w:after="80" w:before="0"/>
      </w:pPr>
      <w:r>
        <w:t xml:space="preserve">Съсобственик ремонтира общия покрив и с това пази и своя дял. Другият съсобственик отговаря:</w:t>
      </w:r>
    </w:p>
    <w:p>
      <w:pPr>
        <w:spacing w:after="40"/>
        <w:ind w:left="431" w:hanging="360"/>
      </w:pPr>
      <w:r>
        <w:rPr>
          <w:b/>
          <w:bCs/>
        </w:rPr>
        <w:t xml:space="preserve">А) </w:t>
      </w:r>
      <w:r>
        <w:t xml:space="preserve">за припадащата се част от направените разноски с лихва</w:t>
      </w:r>
    </w:p>
    <w:p>
      <w:pPr>
        <w:spacing w:after="40"/>
        <w:ind w:left="431" w:hanging="360"/>
      </w:pPr>
      <w:r>
        <w:rPr>
          <w:b/>
          <w:bCs/>
        </w:rPr>
        <w:t xml:space="preserve">Б) </w:t>
      </w:r>
      <w:r>
        <w:t xml:space="preserve">за пълната стойност на ремонта, щом той е бил необходим</w:t>
      </w:r>
    </w:p>
    <w:p>
      <w:pPr>
        <w:spacing w:after="40"/>
        <w:ind w:left="431" w:hanging="360"/>
      </w:pPr>
      <w:r>
        <w:rPr>
          <w:b/>
          <w:bCs/>
        </w:rPr>
        <w:t xml:space="preserve">В) </w:t>
      </w:r>
      <w:r>
        <w:t xml:space="preserve">до размера на собственото си обогатяване от ремонта</w:t>
      </w:r>
    </w:p>
    <w:p>
      <w:pPr>
        <w:spacing w:after="40"/>
        <w:ind w:left="431" w:hanging="360"/>
      </w:pPr>
      <w:r>
        <w:rPr>
          <w:b/>
          <w:bCs/>
        </w:rPr>
        <w:t xml:space="preserve">Г) </w:t>
      </w:r>
      <w:r>
        <w:t xml:space="preserve">за пазарната стойност на вложения труд и материали</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При работа, предприета едновременно в чужд и собствен интерес, заинтересуваният отговаря до размера на обогатяването си, а дължимото е по-малката величина между ползата и обедняването (чл. 61, ал. 2 и чл. 59 ЗЗД).</w:t>
      </w:r>
    </w:p>
    <w:p>
      <w:pPr>
        <w:spacing w:after="100" w:before="0"/>
      </w:pPr>
      <w:r>
        <w:rPr>
          <w:b/>
          <w:bCs/>
        </w:rPr>
        <w:t xml:space="preserve">Защо А е грешен:  </w:t>
      </w:r>
      <w:r>
        <w:t xml:space="preserve">Пълните разноски с лихва се дължат при уместно и добре управлявано дело изцяло в чужд интерес по чл. 61, ал. 1 ЗЗД, какъвто тук няма.</w:t>
      </w:r>
    </w:p>
    <w:p>
      <w:pPr>
        <w:spacing w:after="100" w:before="0"/>
      </w:pPr>
      <w:r>
        <w:rPr>
          <w:b/>
          <w:bCs/>
        </w:rPr>
        <w:t xml:space="preserve">Защо Б е грешен:  </w:t>
      </w:r>
      <w:r>
        <w:t xml:space="preserve">Необходимостта на ремонта не преодолява ограничението при смесен интерес; размерът остава лимитиран от обогатяването.</w:t>
      </w:r>
    </w:p>
    <w:p>
      <w:pPr>
        <w:spacing w:after="100" w:before="0"/>
      </w:pPr>
      <w:r>
        <w:rPr>
          <w:b/>
          <w:bCs/>
        </w:rPr>
        <w:t xml:space="preserve">Защо Г е грешен:  </w:t>
      </w:r>
      <w:r>
        <w:t xml:space="preserve">Себестойността на труда и материалите е ориентир за обедняването, но дължи се по-малката от двете съпоставяни величини.</w:t>
      </w:r>
    </w:p>
    <w:p>
      <w:pPr>
        <w:spacing w:after="140" w:before="0"/>
      </w:pPr>
      <w:r>
        <w:rPr>
          <w:b/>
          <w:bCs/>
        </w:rPr>
        <w:t xml:space="preserve">Методическа бележка:  </w:t>
      </w:r>
      <w:r>
        <w:t xml:space="preserve">Проверява прилагането на ограничението при смесен интерес и разграничението му от режима по чл. 61, ал. 1 ЗЗД.</w:t>
      </w:r>
    </w:p>
    <w:p>
      <w:pPr>
        <w:pStyle w:val="Heading3"/>
        <w:spacing w:after="60" w:before="240"/>
      </w:pPr>
      <w:r>
        <w:rPr>
          <w:b/>
          <w:bCs/>
          <w:sz w:val="24"/>
          <w:szCs w:val="24"/>
        </w:rPr>
        <w:t xml:space="preserve">Въпрос 8</w:t>
      </w:r>
      <w:r>
        <w:rPr>
          <w:i/>
          <w:iCs/>
          <w:color w:val="767676"/>
          <w:sz w:val="19"/>
          <w:szCs w:val="19"/>
        </w:rPr>
        <w:t xml:space="preserve">   (№ 738 от 780)</w:t>
      </w:r>
    </w:p>
    <w:p>
      <w:pPr>
        <w:spacing w:after="100"/>
      </w:pPr>
      <w:r>
        <w:rPr>
          <w:b/>
          <w:bCs/>
          <w:sz w:val="19"/>
          <w:szCs w:val="19"/>
        </w:rPr>
        <w:t xml:space="preserve">Подтема: </w:t>
      </w:r>
      <w:r>
        <w:rPr>
          <w:sz w:val="19"/>
          <w:szCs w:val="19"/>
        </w:rPr>
        <w:t xml:space="preserve">Действие против волята на заинтересувания</w:t>
      </w:r>
      <w:r>
        <w:rPr>
          <w:b/>
          <w:bCs/>
          <w:sz w:val="19"/>
          <w:szCs w:val="19"/>
        </w:rPr>
        <w:t xml:space="preserve">     Ниво: </w:t>
      </w:r>
      <w:r>
        <w:rPr>
          <w:sz w:val="19"/>
          <w:szCs w:val="19"/>
        </w:rPr>
        <w:t xml:space="preserve">Базово</w:t>
      </w:r>
    </w:p>
    <w:p>
      <w:pPr>
        <w:spacing w:after="80" w:before="0"/>
      </w:pPr>
      <w:r>
        <w:t xml:space="preserve">Работа, предприета въпреки изричното противопоставяне на заинтересувания, се урежда:</w:t>
      </w:r>
    </w:p>
    <w:p>
      <w:pPr>
        <w:spacing w:after="40"/>
        <w:ind w:left="431" w:hanging="360"/>
      </w:pPr>
      <w:r>
        <w:rPr>
          <w:b/>
          <w:bCs/>
        </w:rPr>
        <w:t xml:space="preserve">А) </w:t>
      </w:r>
      <w:r>
        <w:t xml:space="preserve">по правилата за неоснователното обогатяване</w:t>
      </w:r>
    </w:p>
    <w:p>
      <w:pPr>
        <w:spacing w:after="40"/>
        <w:ind w:left="431" w:hanging="360"/>
      </w:pPr>
      <w:r>
        <w:rPr>
          <w:b/>
          <w:bCs/>
        </w:rPr>
        <w:t xml:space="preserve">Б) </w:t>
      </w:r>
      <w:r>
        <w:t xml:space="preserve">по правилата за връщане на разноските с лихва</w:t>
      </w:r>
    </w:p>
    <w:p>
      <w:pPr>
        <w:spacing w:after="40"/>
        <w:ind w:left="431" w:hanging="360"/>
      </w:pPr>
      <w:r>
        <w:rPr>
          <w:b/>
          <w:bCs/>
        </w:rPr>
        <w:t xml:space="preserve">В) </w:t>
      </w:r>
      <w:r>
        <w:t xml:space="preserve">по правилата за поръчката и дължимия отчет</w:t>
      </w:r>
    </w:p>
    <w:p>
      <w:pPr>
        <w:spacing w:after="40"/>
        <w:ind w:left="431" w:hanging="360"/>
      </w:pPr>
      <w:r>
        <w:rPr>
          <w:b/>
          <w:bCs/>
        </w:rPr>
        <w:t xml:space="preserve">Г) </w:t>
      </w:r>
      <w:r>
        <w:t xml:space="preserve">по правилата за деликтната отговорност за вреди</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Ако работата е предприета въпреки волята на заинтересувания, той отговаря по правилата за неоснователното обогатяване (чл. 61, ал. 3 ЗЗД), защото автономията му има предимство пред непоисканата намеса.</w:t>
      </w:r>
    </w:p>
    <w:p>
      <w:pPr>
        <w:spacing w:after="100" w:before="0"/>
      </w:pPr>
      <w:r>
        <w:rPr>
          <w:b/>
          <w:bCs/>
        </w:rPr>
        <w:t xml:space="preserve">Защо Б е грешен:  </w:t>
      </w:r>
      <w:r>
        <w:t xml:space="preserve">Пълната защита за необходимите и полезните разноски с лихва е запазена за работата изцяло в чужд интерес по чл. 61, ал. 1 ЗЗД.</w:t>
      </w:r>
    </w:p>
    <w:p>
      <w:pPr>
        <w:spacing w:after="100" w:before="0"/>
      </w:pPr>
      <w:r>
        <w:rPr>
          <w:b/>
          <w:bCs/>
        </w:rPr>
        <w:t xml:space="preserve">Защо В е грешен:  </w:t>
      </w:r>
      <w:r>
        <w:t xml:space="preserve">Поръчката предполага възлагане. Противопоставянето е точно обратното на съгласие за управление на чужд интерес.</w:t>
      </w:r>
    </w:p>
    <w:p>
      <w:pPr>
        <w:spacing w:after="100" w:before="0"/>
      </w:pPr>
      <w:r>
        <w:rPr>
          <w:b/>
          <w:bCs/>
        </w:rPr>
        <w:t xml:space="preserve">Защо Г е грешен:  </w:t>
      </w:r>
      <w:r>
        <w:t xml:space="preserve">Деликтът изисква противоправно и виновно увреждане. Намесата може да е безполезна, без с това да е деликт.</w:t>
      </w:r>
    </w:p>
    <w:p>
      <w:pPr>
        <w:spacing w:after="140" w:before="0"/>
      </w:pPr>
      <w:r>
        <w:rPr>
          <w:b/>
          <w:bCs/>
        </w:rPr>
        <w:t xml:space="preserve">Методическа бележка:  </w:t>
      </w:r>
      <w:r>
        <w:t xml:space="preserve">Проверява познаването на третия режим и препращането към обогатителните правила.</w:t>
      </w:r>
    </w:p>
    <w:p>
      <w:pPr>
        <w:pStyle w:val="Heading3"/>
        <w:spacing w:after="60" w:before="240"/>
      </w:pPr>
      <w:r>
        <w:rPr>
          <w:b/>
          <w:bCs/>
          <w:sz w:val="24"/>
          <w:szCs w:val="24"/>
        </w:rPr>
        <w:t xml:space="preserve">Въпрос 9</w:t>
      </w:r>
      <w:r>
        <w:rPr>
          <w:i/>
          <w:iCs/>
          <w:color w:val="767676"/>
          <w:sz w:val="19"/>
          <w:szCs w:val="19"/>
        </w:rPr>
        <w:t xml:space="preserve">   (№ 739 от 780)</w:t>
      </w:r>
    </w:p>
    <w:p>
      <w:pPr>
        <w:spacing w:after="100"/>
      </w:pPr>
      <w:r>
        <w:rPr>
          <w:b/>
          <w:bCs/>
          <w:sz w:val="19"/>
          <w:szCs w:val="19"/>
        </w:rPr>
        <w:t xml:space="preserve">Подтема: </w:t>
      </w:r>
      <w:r>
        <w:rPr>
          <w:sz w:val="19"/>
          <w:szCs w:val="19"/>
        </w:rPr>
        <w:t xml:space="preserve">Разноски, лихва и възнаграждение</w:t>
      </w:r>
      <w:r>
        <w:rPr>
          <w:b/>
          <w:bCs/>
          <w:sz w:val="19"/>
          <w:szCs w:val="19"/>
        </w:rPr>
        <w:t xml:space="preserve">     Ниво: </w:t>
      </w:r>
      <w:r>
        <w:rPr>
          <w:sz w:val="19"/>
          <w:szCs w:val="19"/>
        </w:rPr>
        <w:t xml:space="preserve">Високо</w:t>
      </w:r>
    </w:p>
    <w:p>
      <w:pPr>
        <w:spacing w:after="80" w:before="0"/>
      </w:pPr>
      <w:r>
        <w:t xml:space="preserve">Гесторът е направил необходими разноски и е вложил професионален труд при уместно управление изцяло в чужд интерес. Той може да търси:</w:t>
      </w:r>
    </w:p>
    <w:p>
      <w:pPr>
        <w:spacing w:after="40"/>
        <w:ind w:left="431" w:hanging="360"/>
      </w:pPr>
      <w:r>
        <w:rPr>
          <w:b/>
          <w:bCs/>
        </w:rPr>
        <w:t xml:space="preserve">А) </w:t>
      </w:r>
      <w:r>
        <w:t xml:space="preserve">необходимите разноски с лихва от поканата и възнаграждение</w:t>
      </w:r>
    </w:p>
    <w:p>
      <w:pPr>
        <w:spacing w:after="40"/>
        <w:ind w:left="431" w:hanging="360"/>
      </w:pPr>
      <w:r>
        <w:rPr>
          <w:b/>
          <w:bCs/>
        </w:rPr>
        <w:t xml:space="preserve">Б) </w:t>
      </w:r>
      <w:r>
        <w:t xml:space="preserve">необходимите разноски с лихва от изразходването им</w:t>
      </w:r>
    </w:p>
    <w:p>
      <w:pPr>
        <w:spacing w:after="40"/>
        <w:ind w:left="431" w:hanging="360"/>
      </w:pPr>
      <w:r>
        <w:rPr>
          <w:b/>
          <w:bCs/>
        </w:rPr>
        <w:t xml:space="preserve">В) </w:t>
      </w:r>
      <w:r>
        <w:t xml:space="preserve">уговорено по тарифа възнаграждение и разноските без лихва</w:t>
      </w:r>
    </w:p>
    <w:p>
      <w:pPr>
        <w:spacing w:after="40"/>
        <w:ind w:left="431" w:hanging="360"/>
      </w:pPr>
      <w:r>
        <w:rPr>
          <w:b/>
          <w:bCs/>
        </w:rPr>
        <w:t xml:space="preserve">Г) </w:t>
      </w:r>
      <w:r>
        <w:t xml:space="preserve">необходимите разноски без лихва поради доброволната намеса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Заинтересуваният връща необходимите и полезните разноски с лихва от деня на изразходването. Тази лихва се дължи по силата на закона, без покана за нея.</w:t>
      </w:r>
    </w:p>
    <w:p>
      <w:pPr>
        <w:spacing w:after="100" w:before="0"/>
      </w:pPr>
      <w:r>
        <w:rPr>
          <w:b/>
          <w:bCs/>
        </w:rPr>
        <w:t xml:space="preserve">Защо А е грешен:  </w:t>
      </w:r>
      <w:r>
        <w:t xml:space="preserve">Гесторът няма общо право на възнаграждение затова, че е вложил труд или професионално умение; а лихвата тече от изразходването, не от поканата.</w:t>
      </w:r>
    </w:p>
    <w:p>
      <w:pPr>
        <w:spacing w:after="100" w:before="0"/>
      </w:pPr>
      <w:r>
        <w:rPr>
          <w:b/>
          <w:bCs/>
        </w:rPr>
        <w:t xml:space="preserve">Защо В е грешен:  </w:t>
      </w:r>
      <w:r>
        <w:t xml:space="preserve">Тарифно възнаграждение предполага договор. Гестията не се превръща в едностранно наложено възмездно отношение.</w:t>
      </w:r>
    </w:p>
    <w:p>
      <w:pPr>
        <w:spacing w:after="100" w:before="0"/>
      </w:pPr>
      <w:r>
        <w:rPr>
          <w:b/>
          <w:bCs/>
        </w:rPr>
        <w:t xml:space="preserve">Защо Г е грешен:  </w:t>
      </w:r>
      <w:r>
        <w:t xml:space="preserve">Доброволният характер на намесата не изключва лихвата — тя компенсира времето, през което е финансиран чуждият интерес.</w:t>
      </w:r>
    </w:p>
    <w:p>
      <w:pPr>
        <w:spacing w:after="140" w:before="0"/>
      </w:pPr>
      <w:r>
        <w:rPr>
          <w:b/>
          <w:bCs/>
        </w:rPr>
        <w:t xml:space="preserve">Методическа бележка:  </w:t>
      </w:r>
      <w:r>
        <w:t xml:space="preserve">Проверява едновременно началния момент на лихвата и липсата на общо право на възнаграждение.</w:t>
      </w:r>
    </w:p>
    <w:p>
      <w:pPr>
        <w:pStyle w:val="Heading3"/>
        <w:spacing w:after="60" w:before="240"/>
      </w:pPr>
      <w:r>
        <w:rPr>
          <w:b/>
          <w:bCs/>
          <w:sz w:val="24"/>
          <w:szCs w:val="24"/>
        </w:rPr>
        <w:t xml:space="preserve">Въпрос 10</w:t>
      </w:r>
      <w:r>
        <w:rPr>
          <w:i/>
          <w:iCs/>
          <w:color w:val="767676"/>
          <w:sz w:val="19"/>
          <w:szCs w:val="19"/>
        </w:rPr>
        <w:t xml:space="preserve">   (№ 740 от 780)</w:t>
      </w:r>
    </w:p>
    <w:p>
      <w:pPr>
        <w:spacing w:after="100"/>
      </w:pPr>
      <w:r>
        <w:rPr>
          <w:b/>
          <w:bCs/>
          <w:sz w:val="19"/>
          <w:szCs w:val="19"/>
        </w:rPr>
        <w:t xml:space="preserve">Подтема: </w:t>
      </w:r>
      <w:r>
        <w:rPr>
          <w:sz w:val="19"/>
          <w:szCs w:val="19"/>
        </w:rPr>
        <w:t xml:space="preserve">Последващо одобрение</w:t>
      </w:r>
      <w:r>
        <w:rPr>
          <w:b/>
          <w:bCs/>
          <w:sz w:val="19"/>
          <w:szCs w:val="19"/>
        </w:rPr>
        <w:t xml:space="preserve">     Ниво: </w:t>
      </w:r>
      <w:r>
        <w:rPr>
          <w:sz w:val="19"/>
          <w:szCs w:val="19"/>
        </w:rPr>
        <w:t xml:space="preserve">Средно</w:t>
      </w:r>
    </w:p>
    <w:p>
      <w:pPr>
        <w:spacing w:after="80" w:before="0"/>
      </w:pPr>
      <w:r>
        <w:t xml:space="preserve">Заинтересуваният изрично одобрява извършеното управление. Каква е основната последица?</w:t>
      </w:r>
    </w:p>
    <w:p>
      <w:pPr>
        <w:spacing w:after="40"/>
        <w:ind w:left="431" w:hanging="360"/>
      </w:pPr>
      <w:r>
        <w:rPr>
          <w:b/>
          <w:bCs/>
        </w:rPr>
        <w:t xml:space="preserve">А) </w:t>
      </w:r>
      <w:r>
        <w:t xml:space="preserve">отношението остава подчинено на чл. 61, ал. 2 ЗЗД</w:t>
      </w:r>
    </w:p>
    <w:p>
      <w:pPr>
        <w:spacing w:after="40"/>
        <w:ind w:left="431" w:hanging="360"/>
      </w:pPr>
      <w:r>
        <w:rPr>
          <w:b/>
          <w:bCs/>
        </w:rPr>
        <w:t xml:space="preserve">Б) </w:t>
      </w:r>
      <w:r>
        <w:t xml:space="preserve">одобрението поражда действие занапред, считано от датата си</w:t>
      </w:r>
    </w:p>
    <w:p>
      <w:pPr>
        <w:spacing w:after="40"/>
        <w:ind w:left="431" w:hanging="360"/>
      </w:pPr>
      <w:r>
        <w:rPr>
          <w:b/>
          <w:bCs/>
        </w:rPr>
        <w:t xml:space="preserve">В) </w:t>
      </w:r>
      <w:r>
        <w:t xml:space="preserve">гесторът придобива право на възнаграждение по закон</w:t>
      </w:r>
    </w:p>
    <w:p>
      <w:pPr>
        <w:spacing w:after="40"/>
        <w:ind w:left="431" w:hanging="360"/>
      </w:pPr>
      <w:r>
        <w:rPr>
          <w:b/>
          <w:bCs/>
        </w:rPr>
        <w:t xml:space="preserve">Г) </w:t>
      </w:r>
      <w:r>
        <w:t xml:space="preserve">прилагат се правилата за пълномощието по чл. 62 ЗЗД</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Ако заинтересуваният одобри управлението, прилагат се правилата за пълномощието (чл. 62 ЗЗД). Отношението се преобразува в признато мандатно и се подчинява на правилата за отчет, предаване и разноски (чл. 280–292 ЗЗД).</w:t>
      </w:r>
    </w:p>
    <w:p>
      <w:pPr>
        <w:spacing w:after="100" w:before="0"/>
      </w:pPr>
      <w:r>
        <w:rPr>
          <w:b/>
          <w:bCs/>
        </w:rPr>
        <w:t xml:space="preserve">Защо А е грешен:  </w:t>
      </w:r>
      <w:r>
        <w:t xml:space="preserve">Ограничението до обогатяването се отнася до смесения интерес. Одобрението извежда отношението извън този режим.</w:t>
      </w:r>
    </w:p>
    <w:p>
      <w:pPr>
        <w:spacing w:after="100" w:before="0"/>
      </w:pPr>
      <w:r>
        <w:rPr>
          <w:b/>
          <w:bCs/>
        </w:rPr>
        <w:t xml:space="preserve">Защо Б е грешен:  </w:t>
      </w:r>
      <w:r>
        <w:t xml:space="preserve">Одобрението по правило стабилизира действията от момента на извършването им, а не действа занапред.</w:t>
      </w:r>
    </w:p>
    <w:p>
      <w:pPr>
        <w:spacing w:after="100" w:before="0"/>
      </w:pPr>
      <w:r>
        <w:rPr>
          <w:b/>
          <w:bCs/>
        </w:rPr>
        <w:t xml:space="preserve">Защо В е грешен:  </w:t>
      </w:r>
      <w:r>
        <w:t xml:space="preserve">Възнаграждение при поръчката се дължи, ако е уговорено; одобрението не поражда такова право по силата на закона.</w:t>
      </w:r>
    </w:p>
    <w:p>
      <w:pPr>
        <w:spacing w:after="140" w:before="0"/>
      </w:pPr>
      <w:r>
        <w:rPr>
          <w:b/>
          <w:bCs/>
        </w:rPr>
        <w:t xml:space="preserve">Методическа бележка:  </w:t>
      </w:r>
      <w:r>
        <w:t xml:space="preserve">Проверява последицата от одобрението и връзката между гестията и мандатния режим.</w:t>
      </w:r>
    </w:p>
    <w:p>
      <w:pPr>
        <w:pStyle w:val="Heading2"/>
        <w:spacing w:after="120" w:before="320"/>
      </w:pPr>
      <w:r>
        <w:rPr>
          <w:b/>
          <w:bCs/>
          <w:color w:val="2F5496"/>
          <w:sz w:val="26"/>
          <w:szCs w:val="26"/>
        </w:rPr>
        <w:t xml:space="preserve">Тема 74 — казуси</w:t>
      </w:r>
    </w:p>
    <w:p>
      <w:pPr>
        <w:pStyle w:val="Heading3"/>
        <w:spacing w:after="80" w:before="240"/>
      </w:pPr>
      <w:r>
        <w:rPr>
          <w:b/>
          <w:bCs/>
          <w:sz w:val="24"/>
          <w:szCs w:val="24"/>
        </w:rPr>
        <w:t xml:space="preserve">Казус 1</w:t>
      </w:r>
      <w:r>
        <w:rPr>
          <w:i/>
          <w:iCs/>
          <w:color w:val="767676"/>
          <w:sz w:val="19"/>
          <w:szCs w:val="19"/>
        </w:rPr>
        <w:t xml:space="preserve">   (№ 147 от 156)</w:t>
      </w:r>
    </w:p>
    <w:p>
      <w:pPr>
        <w:spacing w:after="100" w:before="0"/>
      </w:pPr>
      <w:r>
        <w:rPr>
          <w:b/>
          <w:bCs/>
        </w:rPr>
        <w:t xml:space="preserve">Заглавие:  </w:t>
      </w:r>
      <w:r>
        <w:t xml:space="preserve">Спасеният покрив по време на бурята</w:t>
      </w:r>
    </w:p>
    <w:p>
      <w:pPr>
        <w:spacing w:after="100" w:before="0"/>
      </w:pPr>
      <w:r>
        <w:rPr>
          <w:b/>
          <w:bCs/>
        </w:rPr>
        <w:t xml:space="preserve">Тема:  </w:t>
      </w:r>
      <w:r>
        <w:t xml:space="preserve">Предпоставки на гестията и обхват на дължимите разноски.</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доброволно водене на чужда работа без пълномощие</w:t>
      </w:r>
    </w:p>
    <w:p>
      <w:pPr>
        <w:spacing w:after="40"/>
        <w:ind w:left="504" w:hanging="288"/>
      </w:pPr>
      <w:r>
        <w:t xml:space="preserve">•  чужд интерес</w:t>
      </w:r>
    </w:p>
    <w:p>
      <w:pPr>
        <w:spacing w:after="40"/>
        <w:ind w:left="504" w:hanging="288"/>
      </w:pPr>
      <w:r>
        <w:t xml:space="preserve">•  уместно предприета работа</w:t>
      </w:r>
    </w:p>
    <w:p>
      <w:pPr>
        <w:spacing w:after="40"/>
        <w:ind w:left="504" w:hanging="288"/>
      </w:pPr>
      <w:r>
        <w:t xml:space="preserve">•  добро управление на работата</w:t>
      </w:r>
    </w:p>
    <w:p>
      <w:pPr>
        <w:spacing w:after="40"/>
        <w:ind w:left="504" w:hanging="288"/>
      </w:pPr>
      <w:r>
        <w:t xml:space="preserve">•  спешна необходимост и опасност от по-големи вреди</w:t>
      </w:r>
    </w:p>
    <w:p>
      <w:pPr>
        <w:spacing w:after="40"/>
        <w:ind w:left="504" w:hanging="288"/>
      </w:pPr>
      <w:r>
        <w:t xml:space="preserve">•  отсъствие на заинтересувания</w:t>
      </w:r>
    </w:p>
    <w:p>
      <w:pPr>
        <w:spacing w:after="40"/>
        <w:ind w:left="504" w:hanging="288"/>
      </w:pPr>
      <w:r>
        <w:t xml:space="preserve">•  необходими и полезни разноски</w:t>
      </w:r>
    </w:p>
    <w:p>
      <w:pPr>
        <w:spacing w:after="40"/>
        <w:ind w:left="504" w:hanging="288"/>
      </w:pPr>
      <w:r>
        <w:t xml:space="preserve">•  разумен необходим размер</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установи предпоставките на доброволното водене на чужда работа;</w:t>
      </w:r>
    </w:p>
    <w:p>
      <w:pPr>
        <w:spacing w:after="40"/>
        <w:ind w:left="504" w:hanging="288"/>
      </w:pPr>
      <w:r>
        <w:t xml:space="preserve">•  да прецени кога намесата е уместно предприета;</w:t>
      </w:r>
    </w:p>
    <w:p>
      <w:pPr>
        <w:spacing w:after="40"/>
        <w:ind w:left="504" w:hanging="288"/>
      </w:pPr>
      <w:r>
        <w:t xml:space="preserve">•  да определи какво може да претендира гесторът;</w:t>
      </w:r>
    </w:p>
    <w:p>
      <w:pPr>
        <w:spacing w:after="40"/>
        <w:ind w:left="504" w:hanging="288"/>
      </w:pPr>
      <w:r>
        <w:t xml:space="preserve">•  да обясни защо не всяка поискана сума се присъжда автоматично;</w:t>
      </w:r>
    </w:p>
    <w:p>
      <w:pPr>
        <w:spacing w:after="60" w:before="120"/>
      </w:pPr>
      <w:r>
        <w:rPr>
          <w:b/>
          <w:bCs/>
        </w:rPr>
        <w:t xml:space="preserve">Факти</w:t>
      </w:r>
    </w:p>
    <w:p>
      <w:pPr>
        <w:spacing w:after="80" w:before="0"/>
        <w:jc w:val="both"/>
      </w:pPr>
      <w:r>
        <w:t xml:space="preserve">По време на силна буря съсед вижда, че покривът на отсъстващ собственик е частично откъснат и дъждът навлиза в къщата. Без да има пълномощно, той наема майстори и плаща 4 000 евро за спешно укрепване и временно покриване. След завръщането си собственикът признава, че ремонтът е спасил имота му от сериозни щети, но отказва да възстанови сумата, защото не бил искал услугата и смята, че цената е завишена.</w:t>
      </w:r>
    </w:p>
    <w:p>
      <w:pPr>
        <w:spacing w:after="60" w:before="120"/>
      </w:pPr>
      <w:r>
        <w:rPr>
          <w:b/>
          <w:bCs/>
        </w:rPr>
        <w:t xml:space="preserve">Въпроси</w:t>
      </w:r>
    </w:p>
    <w:p>
      <w:pPr>
        <w:spacing w:after="40"/>
        <w:ind w:left="504" w:hanging="288"/>
      </w:pPr>
      <w:r>
        <w:t xml:space="preserve">1.  Налице ли е гестия?</w:t>
      </w:r>
    </w:p>
    <w:p>
      <w:pPr>
        <w:spacing w:after="40"/>
        <w:ind w:left="504" w:hanging="288"/>
      </w:pPr>
      <w:r>
        <w:t xml:space="preserve">2.  Била ли е работата уместно предприета?</w:t>
      </w:r>
    </w:p>
    <w:p>
      <w:pPr>
        <w:spacing w:after="40"/>
        <w:ind w:left="504" w:hanging="288"/>
      </w:pPr>
      <w:r>
        <w:t xml:space="preserve">3.  Какво може да иска съседът?</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дали намесата е предприета в чужд интерес и без пълномощно.</w:t>
      </w:r>
    </w:p>
    <w:p>
      <w:pPr>
        <w:spacing w:after="40"/>
        <w:ind w:left="504" w:hanging="288"/>
      </w:pPr>
      <w:r>
        <w:t xml:space="preserve">•  Преценете имало ли е спешност и реална опасност от по-големи вреди.</w:t>
      </w:r>
    </w:p>
    <w:p>
      <w:pPr>
        <w:spacing w:after="40"/>
        <w:ind w:left="504" w:hanging="288"/>
      </w:pPr>
      <w:r>
        <w:t xml:space="preserve">•  Определете кои разноски подлежат на възстановяване.</w:t>
      </w:r>
    </w:p>
    <w:p>
      <w:pPr>
        <w:spacing w:after="40"/>
        <w:ind w:left="504" w:hanging="288"/>
      </w:pPr>
      <w:r>
        <w:t xml:space="preserve">•  Помислете как се проверява размерът на претендираната сума.</w:t>
      </w:r>
    </w:p>
    <w:p>
      <w:pPr>
        <w:spacing w:after="60" w:before="120"/>
      </w:pPr>
      <w:r>
        <w:rPr>
          <w:b/>
          <w:bCs/>
        </w:rPr>
        <w:t xml:space="preserve">Примерен отговор</w:t>
      </w:r>
    </w:p>
    <w:p>
      <w:pPr>
        <w:spacing w:after="80" w:before="0"/>
        <w:jc w:val="both"/>
      </w:pPr>
      <w:r>
        <w:t xml:space="preserve">1. Да, налице е доброволно водене на чужда работа без пълномощие.</w:t>
      </w:r>
    </w:p>
    <w:p>
      <w:pPr>
        <w:spacing w:after="80" w:before="0"/>
        <w:jc w:val="both"/>
      </w:pPr>
      <w:r>
        <w:t xml:space="preserve">2. Да. По казуса има спешна необходимост, реална опасност от по-големи вреди и отсъствие на собственика, което оправдава намесата.</w:t>
      </w:r>
    </w:p>
    <w:p>
      <w:pPr>
        <w:spacing w:after="80" w:before="0"/>
        <w:jc w:val="both"/>
      </w:pPr>
      <w:r>
        <w:t xml:space="preserve">3. Съседът може да иска необходимите и полезните разноски, доколкото работата е била уместно предприета и добре управлявана. Не всяка поискана от него сума следва автоматично да се присъди; ако се докаже завишаване, съдът ще ограничи вземането до разумния необходим размер.</w:t>
      </w:r>
    </w:p>
    <w:p>
      <w:pPr>
        <w:spacing w:after="80" w:before="0"/>
        <w:jc w:val="both"/>
      </w:pPr>
      <w:r>
        <w:t xml:space="preserve">4. Изводът е, че собственикът не може просто да откаже плащане с мотива, че не е давал поръчка. При такава спешна и полезна намеса законът му възлага задължение да възстанови оправданите разноски.</w:t>
      </w:r>
    </w:p>
    <w:p>
      <w:pPr>
        <w:spacing w:after="60" w:before="120"/>
      </w:pPr>
      <w:r>
        <w:rPr>
          <w:b/>
          <w:bCs/>
        </w:rPr>
        <w:t xml:space="preserve">Кратък извод</w:t>
      </w:r>
    </w:p>
    <w:p>
      <w:pPr>
        <w:spacing w:after="80" w:before="0"/>
        <w:jc w:val="both"/>
      </w:pPr>
      <w:r>
        <w:t xml:space="preserve">При уместно предприета и добре управлявана спешна намеса собственикът дължи необходимите и полезните разноски, но само в разумния им необходим размер, независимо че не е възлагал работата.</w:t>
      </w:r>
    </w:p>
    <w:p>
      <w:pPr>
        <w:spacing w:after="60" w:before="120"/>
      </w:pPr>
      <w:r>
        <w:rPr>
          <w:b/>
          <w:bCs/>
        </w:rPr>
        <w:t xml:space="preserve">Често срещани грешки</w:t>
      </w:r>
    </w:p>
    <w:p>
      <w:pPr>
        <w:spacing w:after="40"/>
        <w:ind w:left="504" w:hanging="288"/>
      </w:pPr>
      <w:r>
        <w:t xml:space="preserve">•  Да се приема, че липсата на поръчка изключва всякакво вземане.</w:t>
      </w:r>
    </w:p>
    <w:p>
      <w:pPr>
        <w:spacing w:after="40"/>
        <w:ind w:left="504" w:hanging="288"/>
      </w:pPr>
      <w:r>
        <w:t xml:space="preserve">•  Да се присъжда цялата платена сума без проверка на разумния ѝ размер.</w:t>
      </w:r>
    </w:p>
    <w:p>
      <w:pPr>
        <w:spacing w:after="40"/>
        <w:ind w:left="504" w:hanging="288"/>
      </w:pPr>
      <w:r>
        <w:t xml:space="preserve">•  Да се пропуска изискването работата да е уместно предприета и добре управлявана.</w:t>
      </w:r>
    </w:p>
    <w:p>
      <w:pPr>
        <w:spacing w:after="40"/>
        <w:ind w:left="504" w:hanging="288"/>
      </w:pPr>
      <w:r>
        <w:t xml:space="preserve">•  Да се смесва гестията с договора за поръчка.</w:t>
      </w:r>
    </w:p>
    <w:p>
      <w:pPr>
        <w:pStyle w:val="Heading3"/>
        <w:spacing w:after="80" w:before="240"/>
      </w:pPr>
      <w:r>
        <w:rPr>
          <w:b/>
          <w:bCs/>
          <w:sz w:val="24"/>
          <w:szCs w:val="24"/>
        </w:rPr>
        <w:t xml:space="preserve">Казус 2</w:t>
      </w:r>
      <w:r>
        <w:rPr>
          <w:i/>
          <w:iCs/>
          <w:color w:val="767676"/>
          <w:sz w:val="19"/>
          <w:szCs w:val="19"/>
        </w:rPr>
        <w:t xml:space="preserve">   (№ 148 от 156)</w:t>
      </w:r>
    </w:p>
    <w:p>
      <w:pPr>
        <w:spacing w:after="100" w:before="0"/>
      </w:pPr>
      <w:r>
        <w:rPr>
          <w:b/>
          <w:bCs/>
        </w:rPr>
        <w:t xml:space="preserve">Заглавие:  </w:t>
      </w:r>
      <w:r>
        <w:t xml:space="preserve">Боядисаната фасада въпреки изричния отказ</w:t>
      </w:r>
    </w:p>
    <w:p>
      <w:pPr>
        <w:spacing w:after="100" w:before="0"/>
      </w:pPr>
      <w:r>
        <w:rPr>
          <w:b/>
          <w:bCs/>
        </w:rPr>
        <w:t xml:space="preserve">Тема:  </w:t>
      </w:r>
      <w:r>
        <w:t xml:space="preserve">Работа против волята на заинтересувания и наличие на собствен интерес у извършителя.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чужд и собствен интерес</w:t>
      </w:r>
    </w:p>
    <w:p>
      <w:pPr>
        <w:spacing w:after="40"/>
        <w:ind w:left="504" w:hanging="288"/>
      </w:pPr>
      <w:r>
        <w:t xml:space="preserve">•  изразена воля на заинтересувания</w:t>
      </w:r>
    </w:p>
    <w:p>
      <w:pPr>
        <w:spacing w:after="40"/>
        <w:ind w:left="504" w:hanging="288"/>
      </w:pPr>
      <w:r>
        <w:t xml:space="preserve">•  изрично противопоставяне</w:t>
      </w:r>
    </w:p>
    <w:p>
      <w:pPr>
        <w:spacing w:after="40"/>
        <w:ind w:left="504" w:hanging="288"/>
      </w:pPr>
      <w:r>
        <w:t xml:space="preserve">•  чл. 61, ал. 1 ЗЗД</w:t>
      </w:r>
    </w:p>
    <w:p>
      <w:pPr>
        <w:spacing w:after="40"/>
        <w:ind w:left="504" w:hanging="288"/>
      </w:pPr>
      <w:r>
        <w:t xml:space="preserve">•  изключване на пълния режим на гестията</w:t>
      </w:r>
    </w:p>
    <w:p>
      <w:pPr>
        <w:spacing w:after="40"/>
        <w:ind w:left="504" w:hanging="288"/>
      </w:pPr>
      <w:r>
        <w:t xml:space="preserve">•  полезна и добре водена чужда работа</w:t>
      </w:r>
    </w:p>
    <w:p>
      <w:pPr>
        <w:spacing w:after="40"/>
        <w:ind w:left="504" w:hanging="288"/>
      </w:pPr>
      <w:r>
        <w:t xml:space="preserve">•  правила на неоснователното обогатяване</w:t>
      </w:r>
    </w:p>
    <w:p>
      <w:pPr>
        <w:spacing w:after="40"/>
        <w:ind w:left="504" w:hanging="288"/>
      </w:pPr>
      <w:r>
        <w:t xml:space="preserve">•  реално обогатяване на собственика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провери дали работата е предприета изцяло в чужд интерес;</w:t>
      </w:r>
    </w:p>
    <w:p>
      <w:pPr>
        <w:spacing w:after="40"/>
        <w:ind w:left="504" w:hanging="288"/>
      </w:pPr>
      <w:r>
        <w:t xml:space="preserve">•  да прецени значението на предварително изразената воля на собственика;</w:t>
      </w:r>
    </w:p>
    <w:p>
      <w:pPr>
        <w:spacing w:after="40"/>
        <w:ind w:left="504" w:hanging="288"/>
      </w:pPr>
      <w:r>
        <w:t xml:space="preserve">•  да обясни защо пълният режим на чл. 61, ал. 1 ЗЗД не се прилага;</w:t>
      </w:r>
    </w:p>
    <w:p>
      <w:pPr>
        <w:spacing w:after="40"/>
        <w:ind w:left="504" w:hanging="288"/>
      </w:pPr>
      <w:r>
        <w:t xml:space="preserve">•  да посочи каква ограничена защита остава на извършителя;</w:t>
      </w:r>
    </w:p>
    <w:p>
      <w:pPr>
        <w:spacing w:after="60" w:before="120"/>
      </w:pPr>
      <w:r>
        <w:rPr>
          <w:b/>
          <w:bCs/>
        </w:rPr>
        <w:t xml:space="preserve">Факти</w:t>
      </w:r>
    </w:p>
    <w:p>
      <w:pPr>
        <w:spacing w:after="80" w:before="0"/>
        <w:jc w:val="both"/>
      </w:pPr>
      <w:r>
        <w:t xml:space="preserve">Лице без знанието на съседа си решава да боядиса и освежи фасадата на неговата къща, защото смята, че така улицата ще изглежда по-добре и неговият собствен имот също ще повиши стойността си. Съседът предварително е заявявал, че не желае никакви намеси по фасадата преди основен ремонт след година. След боядисването „доброволният помощник" иска половината от разходите.</w:t>
      </w:r>
    </w:p>
    <w:p>
      <w:pPr>
        <w:spacing w:after="60" w:before="120"/>
      </w:pPr>
      <w:r>
        <w:rPr>
          <w:b/>
          <w:bCs/>
        </w:rPr>
        <w:t xml:space="preserve">Въпроси</w:t>
      </w:r>
    </w:p>
    <w:p>
      <w:pPr>
        <w:spacing w:after="40"/>
        <w:ind w:left="504" w:hanging="288"/>
      </w:pPr>
      <w:r>
        <w:t xml:space="preserve">1.  Налице ли е изцяло чужд интерес?</w:t>
      </w:r>
    </w:p>
    <w:p>
      <w:pPr>
        <w:spacing w:after="40"/>
        <w:ind w:left="504" w:hanging="288"/>
      </w:pPr>
      <w:r>
        <w:t xml:space="preserve">2.  Какво е значението на противопоставянето на собственика?</w:t>
      </w:r>
    </w:p>
    <w:p>
      <w:pPr>
        <w:spacing w:after="40"/>
        <w:ind w:left="504" w:hanging="288"/>
      </w:pPr>
      <w:r>
        <w:t xml:space="preserve">3.  Прилага ли се пълният режим на чл. 61, ал. 1?</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Установете чий интерес обслужва извършената работа.</w:t>
      </w:r>
    </w:p>
    <w:p>
      <w:pPr>
        <w:spacing w:after="40"/>
        <w:ind w:left="504" w:hanging="288"/>
      </w:pPr>
      <w:r>
        <w:t xml:space="preserve">•  Проверете дали собственикът е изразил воля преди намесата.</w:t>
      </w:r>
    </w:p>
    <w:p>
      <w:pPr>
        <w:spacing w:after="40"/>
        <w:ind w:left="504" w:hanging="288"/>
      </w:pPr>
      <w:r>
        <w:t xml:space="preserve">•  Преценете последиците от действие против тази воля.</w:t>
      </w:r>
    </w:p>
    <w:p>
      <w:pPr>
        <w:spacing w:after="40"/>
        <w:ind w:left="504" w:hanging="288"/>
      </w:pPr>
      <w:r>
        <w:t xml:space="preserve">•  Помислете какво трябва да се докаже, за да се получи все пак нещо.</w:t>
      </w:r>
    </w:p>
    <w:p>
      <w:pPr>
        <w:spacing w:after="60" w:before="120"/>
      </w:pPr>
      <w:r>
        <w:rPr>
          <w:b/>
          <w:bCs/>
        </w:rPr>
        <w:t xml:space="preserve">Примерен отговор</w:t>
      </w:r>
    </w:p>
    <w:p>
      <w:pPr>
        <w:spacing w:after="80" w:before="0"/>
        <w:jc w:val="both"/>
      </w:pPr>
      <w:r>
        <w:t xml:space="preserve">1. Не. Тук има и собствен интерес — подобряването на общата визия на улицата и косвена полза за собствения имот на извършителя.</w:t>
      </w:r>
    </w:p>
    <w:p>
      <w:pPr>
        <w:spacing w:after="80" w:before="0"/>
        <w:jc w:val="both"/>
      </w:pPr>
      <w:r>
        <w:t xml:space="preserve">2. То е решаващо. Собственикът изрично е показал воля да не се извършва подобна намеса сега.</w:t>
      </w:r>
    </w:p>
    <w:p>
      <w:pPr>
        <w:spacing w:after="80" w:before="0"/>
        <w:jc w:val="both"/>
      </w:pPr>
      <w:r>
        <w:t xml:space="preserve">3. Не. При работа против волята на заинтересувания не се прилага пълният защитен режим на полезно и добре водена чужда работа.</w:t>
      </w:r>
    </w:p>
    <w:p>
      <w:pPr>
        <w:spacing w:after="80" w:before="0"/>
        <w:jc w:val="both"/>
      </w:pPr>
      <w:r>
        <w:t xml:space="preserve">4. Изводът е, че най-много може да се обсъжда ограничена защита по правилата на неоснователното обогатяване, и то само ако се установи реално обогатяване на собственика. При тези факти претенцията не може да надхвърли обогатяването — и предявената половина се дължи само до този размер.</w:t>
      </w:r>
    </w:p>
    <w:p>
      <w:pPr>
        <w:spacing w:after="60" w:before="120"/>
      </w:pPr>
      <w:r>
        <w:rPr>
          <w:b/>
          <w:bCs/>
        </w:rPr>
        <w:t xml:space="preserve">Кратък извод</w:t>
      </w:r>
    </w:p>
    <w:p>
      <w:pPr>
        <w:spacing w:after="80" w:before="0"/>
        <w:jc w:val="both"/>
      </w:pPr>
      <w:r>
        <w:t xml:space="preserve">Работа, извършена против изричната воля на собственика и отчасти в собствен интерес, не се ползва от пълния режим на гестията; остава най-много ограничена защита по правилата на неоснователното обогатяване, и то при доказано реално обогатяване.</w:t>
      </w:r>
    </w:p>
    <w:p>
      <w:pPr>
        <w:spacing w:after="60" w:before="120"/>
      </w:pPr>
      <w:r>
        <w:rPr>
          <w:b/>
          <w:bCs/>
        </w:rPr>
        <w:t xml:space="preserve">Често срещани грешки</w:t>
      </w:r>
    </w:p>
    <w:p>
      <w:pPr>
        <w:spacing w:after="40"/>
        <w:ind w:left="504" w:hanging="288"/>
      </w:pPr>
      <w:r>
        <w:t xml:space="preserve">•  Да се пренебрегва изричното предварително противопоставяне на собственика.</w:t>
      </w:r>
    </w:p>
    <w:p>
      <w:pPr>
        <w:spacing w:after="40"/>
        <w:ind w:left="504" w:hanging="288"/>
      </w:pPr>
      <w:r>
        <w:t xml:space="preserve">•  Да се приема, че всяка полезна намеса е гестия.</w:t>
      </w:r>
    </w:p>
    <w:p>
      <w:pPr>
        <w:spacing w:after="40"/>
        <w:ind w:left="504" w:hanging="288"/>
      </w:pPr>
      <w:r>
        <w:t xml:space="preserve">•  Да се търси възстановяване на разходите независимо от размера на обогатяването.</w:t>
      </w:r>
    </w:p>
    <w:p>
      <w:pPr>
        <w:spacing w:after="40"/>
        <w:ind w:left="504" w:hanging="288"/>
      </w:pPr>
      <w:r>
        <w:t xml:space="preserve">•  Да се извежда обогатяване от субективната преценка за „по-добър вид“.</w:t>
      </w:r>
    </w:p>
    <w:p>
      <w:r>
        <w:br w:type="page"/>
      </w:r>
    </w:p>
    <w:p>
      <w:pPr>
        <w:pStyle w:val="Heading1"/>
        <w:spacing w:after="80"/>
      </w:pPr>
      <w:r>
        <w:rPr>
          <w:b/>
          <w:bCs/>
          <w:color w:val="2F5496"/>
          <w:sz w:val="30"/>
          <w:szCs w:val="30"/>
        </w:rPr>
        <w:t xml:space="preserve">Тема 75. Непозволено увреждане. Обща характеристика на института. Функции</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741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Елементи на общия деликтен състав</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742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Доказателствена тежест и презумпция за вина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743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Обхват на обезщетението при деликт и при договор</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744</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Противоправност и допустимо увреждане</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745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Бездействието като деликтно деяние</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746</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Крайна необходимост и неизбежна отбрана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747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Съпричиняване от пострадалия</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748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Множество причинители и специални състави</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749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Функции на деликтната отговорност</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750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Забава и погасителна давност при деликт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Камионът без ръчна спирачка</w:t>
      </w:r>
    </w:p>
    <w:p>
      <w:pPr>
        <w:spacing w:after="40"/>
      </w:pPr>
      <w:r>
        <w:rPr>
          <w:b/>
          <w:bCs/>
        </w:rPr>
        <w:t xml:space="preserve">Казус 2 (Високо): </w:t>
      </w:r>
      <w:r>
        <w:t xml:space="preserve">Невярната публикация срещу конкурентния ресторант</w:t>
      </w:r>
    </w:p>
    <w:p>
      <w:pPr>
        <w:pStyle w:val="Heading2"/>
        <w:spacing w:after="120" w:before="280"/>
      </w:pPr>
      <w:r>
        <w:rPr>
          <w:b/>
          <w:bCs/>
          <w:color w:val="2F5496"/>
          <w:sz w:val="26"/>
          <w:szCs w:val="26"/>
        </w:rPr>
        <w:t xml:space="preserve">Тема 75 — тестови въпроси</w:t>
      </w:r>
    </w:p>
    <w:p>
      <w:pPr>
        <w:pStyle w:val="Heading3"/>
        <w:spacing w:after="60" w:before="240"/>
      </w:pPr>
      <w:r>
        <w:rPr>
          <w:b/>
          <w:bCs/>
          <w:sz w:val="24"/>
          <w:szCs w:val="24"/>
        </w:rPr>
        <w:t xml:space="preserve">Въпрос 1</w:t>
      </w:r>
      <w:r>
        <w:rPr>
          <w:i/>
          <w:iCs/>
          <w:color w:val="767676"/>
          <w:sz w:val="19"/>
          <w:szCs w:val="19"/>
        </w:rPr>
        <w:t xml:space="preserve">   (№ 741 от 780)</w:t>
      </w:r>
    </w:p>
    <w:p>
      <w:pPr>
        <w:spacing w:after="100"/>
      </w:pPr>
      <w:r>
        <w:rPr>
          <w:b/>
          <w:bCs/>
          <w:sz w:val="19"/>
          <w:szCs w:val="19"/>
        </w:rPr>
        <w:t xml:space="preserve">Подтема: </w:t>
      </w:r>
      <w:r>
        <w:rPr>
          <w:sz w:val="19"/>
          <w:szCs w:val="19"/>
        </w:rPr>
        <w:t xml:space="preserve">Елементи на общия деликтен състав</w:t>
      </w:r>
      <w:r>
        <w:rPr>
          <w:b/>
          <w:bCs/>
          <w:sz w:val="19"/>
          <w:szCs w:val="19"/>
        </w:rPr>
        <w:t xml:space="preserve">     Ниво: </w:t>
      </w:r>
      <w:r>
        <w:rPr>
          <w:sz w:val="19"/>
          <w:szCs w:val="19"/>
        </w:rPr>
        <w:t xml:space="preserve">Базово</w:t>
      </w:r>
    </w:p>
    <w:p>
      <w:pPr>
        <w:spacing w:after="80" w:before="0"/>
      </w:pPr>
      <w:r>
        <w:t xml:space="preserve">Кои елементи изисква общият фактически състав на непозволеното увреждане?</w:t>
      </w:r>
    </w:p>
    <w:p>
      <w:pPr>
        <w:spacing w:after="40"/>
        <w:ind w:left="431" w:hanging="360"/>
      </w:pPr>
      <w:r>
        <w:rPr>
          <w:b/>
          <w:bCs/>
        </w:rPr>
        <w:t xml:space="preserve">А) </w:t>
      </w:r>
      <w:r>
        <w:t xml:space="preserve">деяние, вреда, причинна връзка и предходна облигационна връзка</w:t>
      </w:r>
    </w:p>
    <w:p>
      <w:pPr>
        <w:spacing w:after="40"/>
        <w:ind w:left="431" w:hanging="360"/>
      </w:pPr>
      <w:r>
        <w:rPr>
          <w:b/>
          <w:bCs/>
        </w:rPr>
        <w:t xml:space="preserve">Б) </w:t>
      </w:r>
      <w:r>
        <w:t xml:space="preserve">деяние, противоправност, вреда и умисъл у причинителя</w:t>
      </w:r>
    </w:p>
    <w:p>
      <w:pPr>
        <w:spacing w:after="40"/>
        <w:ind w:left="431" w:hanging="360"/>
      </w:pPr>
      <w:r>
        <w:rPr>
          <w:b/>
          <w:bCs/>
        </w:rPr>
        <w:t xml:space="preserve">В) </w:t>
      </w:r>
      <w:r>
        <w:t xml:space="preserve">деяние, противоправност, вреда, причинна връзка и вина</w:t>
      </w:r>
    </w:p>
    <w:p>
      <w:pPr>
        <w:spacing w:after="40"/>
        <w:ind w:left="431" w:hanging="360"/>
      </w:pPr>
      <w:r>
        <w:rPr>
          <w:b/>
          <w:bCs/>
        </w:rPr>
        <w:t xml:space="preserve">Г) </w:t>
      </w:r>
      <w:r>
        <w:t xml:space="preserve">противоправност, вреда, причинна връзка и договорно основание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Общият деликт изисква деяние — действие или бездействие, противоправност, вреда, причинна връзка и вина (чл. 45, ал. 1 ЗЗД). Липсата на който и да е от тези пет елемента изключва отговорността.</w:t>
      </w:r>
    </w:p>
    <w:p>
      <w:pPr>
        <w:spacing w:after="100" w:before="0"/>
      </w:pPr>
      <w:r>
        <w:rPr>
          <w:b/>
          <w:bCs/>
        </w:rPr>
        <w:t xml:space="preserve">Защо А е грешен:  </w:t>
      </w:r>
      <w:r>
        <w:t xml:space="preserve">Предходна облигационна връзка между причинител и пострадал не се изисква — задължението възниква непосредствено от закона след осъществяване на деликта.</w:t>
      </w:r>
    </w:p>
    <w:p>
      <w:pPr>
        <w:spacing w:after="100" w:before="0"/>
      </w:pPr>
      <w:r>
        <w:rPr>
          <w:b/>
          <w:bCs/>
        </w:rPr>
        <w:t xml:space="preserve">Защо Б е грешен:  </w:t>
      </w:r>
      <w:r>
        <w:t xml:space="preserve">Вината обхваща и небрежността: при нея деецът не желае вредата, но не съобразява поведението си с дължимата грижа. Умисълът не е условие за отговорността.</w:t>
      </w:r>
    </w:p>
    <w:p>
      <w:pPr>
        <w:spacing w:after="100" w:before="0"/>
      </w:pPr>
      <w:r>
        <w:rPr>
          <w:b/>
          <w:bCs/>
        </w:rPr>
        <w:t xml:space="preserve">Защо Г е грешен:  </w:t>
      </w:r>
      <w:r>
        <w:t xml:space="preserve">Договорното основание характеризира отговорността по чл. 79 ЗЗД. При деликта се нарушава общото изискване да не се вреди другиму, а не конкретна поета престация.</w:t>
      </w:r>
    </w:p>
    <w:p>
      <w:pPr>
        <w:spacing w:after="140" w:before="0"/>
      </w:pPr>
      <w:r>
        <w:rPr>
          <w:b/>
          <w:bCs/>
        </w:rPr>
        <w:t xml:space="preserve">Методическа бележка:  </w:t>
      </w:r>
      <w:r>
        <w:t xml:space="preserve">Проверява точното изброяване на елементите и че деликтът не предполага предхождаща облигационна връзка.</w:t>
      </w:r>
    </w:p>
    <w:p>
      <w:pPr>
        <w:pStyle w:val="Heading3"/>
        <w:spacing w:after="60" w:before="240"/>
      </w:pPr>
      <w:r>
        <w:rPr>
          <w:b/>
          <w:bCs/>
          <w:sz w:val="24"/>
          <w:szCs w:val="24"/>
        </w:rPr>
        <w:t xml:space="preserve">Въпрос 2</w:t>
      </w:r>
      <w:r>
        <w:rPr>
          <w:i/>
          <w:iCs/>
          <w:color w:val="767676"/>
          <w:sz w:val="19"/>
          <w:szCs w:val="19"/>
        </w:rPr>
        <w:t xml:space="preserve">   (№ 742 от 780)</w:t>
      </w:r>
    </w:p>
    <w:p>
      <w:pPr>
        <w:spacing w:after="100"/>
      </w:pPr>
      <w:r>
        <w:rPr>
          <w:b/>
          <w:bCs/>
          <w:sz w:val="19"/>
          <w:szCs w:val="19"/>
        </w:rPr>
        <w:t xml:space="preserve">Подтема: </w:t>
      </w:r>
      <w:r>
        <w:rPr>
          <w:sz w:val="19"/>
          <w:szCs w:val="19"/>
        </w:rPr>
        <w:t xml:space="preserve">Доказателствена тежест и презумпция за вина</w:t>
      </w:r>
      <w:r>
        <w:rPr>
          <w:b/>
          <w:bCs/>
          <w:sz w:val="19"/>
          <w:szCs w:val="19"/>
        </w:rPr>
        <w:t xml:space="preserve">     Ниво: </w:t>
      </w:r>
      <w:r>
        <w:rPr>
          <w:sz w:val="19"/>
          <w:szCs w:val="19"/>
        </w:rPr>
        <w:t xml:space="preserve">Базово</w:t>
      </w:r>
    </w:p>
    <w:p>
      <w:pPr>
        <w:spacing w:after="80" w:before="0"/>
      </w:pPr>
      <w:r>
        <w:t xml:space="preserve">Какво трябва да установи пострадалият по иск на основание чл. 45 ЗЗД?</w:t>
      </w:r>
    </w:p>
    <w:p>
      <w:pPr>
        <w:spacing w:after="40"/>
        <w:ind w:left="431" w:hanging="360"/>
      </w:pPr>
      <w:r>
        <w:rPr>
          <w:b/>
          <w:bCs/>
        </w:rPr>
        <w:t xml:space="preserve">А) </w:t>
      </w:r>
      <w:r>
        <w:t xml:space="preserve">деянието, вредата и вината на ответника по делото</w:t>
      </w:r>
    </w:p>
    <w:p>
      <w:pPr>
        <w:spacing w:after="40"/>
        <w:ind w:left="431" w:hanging="360"/>
      </w:pPr>
      <w:r>
        <w:rPr>
          <w:b/>
          <w:bCs/>
        </w:rPr>
        <w:t xml:space="preserve">Б) </w:t>
      </w:r>
      <w:r>
        <w:t xml:space="preserve">вината на ответника и че той не е положил дължимата грижа</w:t>
      </w:r>
    </w:p>
    <w:p>
      <w:pPr>
        <w:spacing w:after="40"/>
        <w:ind w:left="431" w:hanging="360"/>
      </w:pPr>
      <w:r>
        <w:rPr>
          <w:b/>
          <w:bCs/>
        </w:rPr>
        <w:t xml:space="preserve">В) </w:t>
      </w:r>
      <w:r>
        <w:t xml:space="preserve">вредата и причинната връзка, без противоправността</w:t>
      </w:r>
    </w:p>
    <w:p>
      <w:pPr>
        <w:spacing w:after="40"/>
        <w:ind w:left="431" w:hanging="360"/>
      </w:pPr>
      <w:r>
        <w:rPr>
          <w:b/>
          <w:bCs/>
        </w:rPr>
        <w:t xml:space="preserve">Г) </w:t>
      </w:r>
      <w:r>
        <w:t xml:space="preserve">деянието, противоправността, вредата и причинността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Вината се предполага до доказване на противното, а останалите елементи се установяват от пострадалия (чл. 45, ал. 2 ЗЗД; чл. 154 ГПК).</w:t>
      </w:r>
    </w:p>
    <w:p>
      <w:pPr>
        <w:spacing w:after="100" w:before="0"/>
      </w:pPr>
      <w:r>
        <w:rPr>
          <w:b/>
          <w:bCs/>
        </w:rPr>
        <w:t xml:space="preserve">Защо А е грешен:  </w:t>
      </w:r>
      <w:r>
        <w:t xml:space="preserve">Тъкмо вината е изключена от доказателствената тежест на ищеца. Това е типична студентска грешка — пренасяне на наказателноправния модел върху гражданския иск.</w:t>
      </w:r>
    </w:p>
    <w:p>
      <w:pPr>
        <w:spacing w:after="100" w:before="0"/>
      </w:pPr>
      <w:r>
        <w:rPr>
          <w:b/>
          <w:bCs/>
        </w:rPr>
        <w:t xml:space="preserve">Защо Б е грешен:  </w:t>
      </w:r>
      <w:r>
        <w:t xml:space="preserve">Обратното: ответникът е този, който може да обори презумпцията, като установи, че е положил дължимата грижа и не е могъл да предвиди или предотврати резултата.</w:t>
      </w:r>
    </w:p>
    <w:p>
      <w:pPr>
        <w:spacing w:after="100" w:before="0"/>
      </w:pPr>
      <w:r>
        <w:rPr>
          <w:b/>
          <w:bCs/>
        </w:rPr>
        <w:t xml:space="preserve">Защо В е грешен:  </w:t>
      </w:r>
      <w:r>
        <w:t xml:space="preserve">Противоправността е самостоятелен елемент и подлежи на доказване. Възможно е правомерно поведение да причини неблагоприятна последица, без да възникне отговорност.</w:t>
      </w:r>
    </w:p>
    <w:p>
      <w:pPr>
        <w:spacing w:after="140" w:before="0"/>
      </w:pPr>
      <w:r>
        <w:rPr>
          <w:b/>
          <w:bCs/>
        </w:rPr>
        <w:t xml:space="preserve">Методическа бележка:  </w:t>
      </w:r>
      <w:r>
        <w:t xml:space="preserve">Проверява разпределението на доказателствената тежест и разбирането на оборимата презумпция по чл. 45, ал. 2 ЗЗД.</w:t>
      </w:r>
    </w:p>
    <w:p>
      <w:pPr>
        <w:pStyle w:val="Heading3"/>
        <w:spacing w:after="60" w:before="240"/>
      </w:pPr>
      <w:r>
        <w:rPr>
          <w:b/>
          <w:bCs/>
          <w:sz w:val="24"/>
          <w:szCs w:val="24"/>
        </w:rPr>
        <w:t xml:space="preserve">Въпрос 3</w:t>
      </w:r>
      <w:r>
        <w:rPr>
          <w:i/>
          <w:iCs/>
          <w:color w:val="767676"/>
          <w:sz w:val="19"/>
          <w:szCs w:val="19"/>
        </w:rPr>
        <w:t xml:space="preserve">   (№ 743 от 780)</w:t>
      </w:r>
    </w:p>
    <w:p>
      <w:pPr>
        <w:spacing w:after="100"/>
      </w:pPr>
      <w:r>
        <w:rPr>
          <w:b/>
          <w:bCs/>
          <w:sz w:val="19"/>
          <w:szCs w:val="19"/>
        </w:rPr>
        <w:t xml:space="preserve">Подтема: </w:t>
      </w:r>
      <w:r>
        <w:rPr>
          <w:sz w:val="19"/>
          <w:szCs w:val="19"/>
        </w:rPr>
        <w:t xml:space="preserve">Обхват на обезщетението при деликт и при договор</w:t>
      </w:r>
      <w:r>
        <w:rPr>
          <w:b/>
          <w:bCs/>
          <w:sz w:val="19"/>
          <w:szCs w:val="19"/>
        </w:rPr>
        <w:t xml:space="preserve">     Ниво: </w:t>
      </w:r>
      <w:r>
        <w:rPr>
          <w:sz w:val="19"/>
          <w:szCs w:val="19"/>
        </w:rPr>
        <w:t xml:space="preserve">Средно</w:t>
      </w:r>
    </w:p>
    <w:p>
      <w:pPr>
        <w:spacing w:after="80" w:before="0"/>
      </w:pPr>
      <w:r>
        <w:t xml:space="preserve">По какво се различава обхватът на деликтното обезщетение от този при договорната отговорност?</w:t>
      </w:r>
    </w:p>
    <w:p>
      <w:pPr>
        <w:spacing w:after="40"/>
        <w:ind w:left="431" w:hanging="360"/>
      </w:pPr>
      <w:r>
        <w:rPr>
          <w:b/>
          <w:bCs/>
        </w:rPr>
        <w:t xml:space="preserve">А) </w:t>
      </w:r>
      <w:r>
        <w:t xml:space="preserve">обезщетяват се преките и непосредствени последици на деликта</w:t>
      </w:r>
    </w:p>
    <w:p>
      <w:pPr>
        <w:spacing w:after="40"/>
        <w:ind w:left="431" w:hanging="360"/>
      </w:pPr>
      <w:r>
        <w:rPr>
          <w:b/>
          <w:bCs/>
        </w:rPr>
        <w:t xml:space="preserve">Б) </w:t>
      </w:r>
      <w:r>
        <w:t xml:space="preserve">обезщетяват се предвидимите при пораждане на дълга вреди</w:t>
      </w:r>
    </w:p>
    <w:p>
      <w:pPr>
        <w:spacing w:after="40"/>
        <w:ind w:left="431" w:hanging="360"/>
      </w:pPr>
      <w:r>
        <w:rPr>
          <w:b/>
          <w:bCs/>
        </w:rPr>
        <w:t xml:space="preserve">В) </w:t>
      </w:r>
      <w:r>
        <w:t xml:space="preserve">обезщетяват се вредите до размера на дължимата престация</w:t>
      </w:r>
    </w:p>
    <w:p>
      <w:pPr>
        <w:spacing w:after="40"/>
        <w:ind w:left="431" w:hanging="360"/>
      </w:pPr>
      <w:r>
        <w:rPr>
          <w:b/>
          <w:bCs/>
        </w:rPr>
        <w:t xml:space="preserve">Г) </w:t>
      </w:r>
      <w:r>
        <w:t xml:space="preserve">обезщетяват се и отдалечените последици, когато вината е умишлена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деликта се обезщетяват вредите, които са пряка и непосредствена последица от поведението (чл. 51, ал. 1 ЗЗД), докато при договора действа критерият за предвидимост по чл. 82 ЗЗД.</w:t>
      </w:r>
    </w:p>
    <w:p>
      <w:pPr>
        <w:spacing w:after="100" w:before="0"/>
      </w:pPr>
      <w:r>
        <w:rPr>
          <w:b/>
          <w:bCs/>
        </w:rPr>
        <w:t xml:space="preserve">Защо Б е грешен:  </w:t>
      </w:r>
      <w:r>
        <w:t xml:space="preserve">Предвидимостта при пораждане на задължението е договорен критерий по чл. 82 ЗЗД и не ограничава деликтното обезщетение.</w:t>
      </w:r>
    </w:p>
    <w:p>
      <w:pPr>
        <w:spacing w:after="100" w:before="0"/>
      </w:pPr>
      <w:r>
        <w:rPr>
          <w:b/>
          <w:bCs/>
        </w:rPr>
        <w:t xml:space="preserve">Защо В е грешен:  </w:t>
      </w:r>
      <w:r>
        <w:t xml:space="preserve">Размерът на дължимата престация е мярка при договорното неизпълнение. При деликта няма предварително уговорена престация, спрямо която да се мери вредата.</w:t>
      </w:r>
    </w:p>
    <w:p>
      <w:pPr>
        <w:spacing w:after="100" w:before="0"/>
      </w:pPr>
      <w:r>
        <w:rPr>
          <w:b/>
          <w:bCs/>
        </w:rPr>
        <w:t xml:space="preserve">Защо Г е грешен:  </w:t>
      </w:r>
      <w:r>
        <w:t xml:space="preserve">Причинната връзка ограничава отговорността до преките последици. Твърде отдалечените, случайни или самостоятелно настъпили последици остават извън обезщетението независимо от формата на вината.</w:t>
      </w:r>
    </w:p>
    <w:p>
      <w:pPr>
        <w:spacing w:after="140" w:before="0"/>
      </w:pPr>
      <w:r>
        <w:rPr>
          <w:b/>
          <w:bCs/>
        </w:rPr>
        <w:t xml:space="preserve">Методическа бележка:  </w:t>
      </w:r>
      <w:r>
        <w:t xml:space="preserve">Проверява разграничението между предвидимостта по чл. 82 ЗЗД и критерия за преки и непосредствени последици по чл. 51, ал. 1 ЗЗД.</w:t>
      </w:r>
    </w:p>
    <w:p>
      <w:pPr>
        <w:pStyle w:val="Heading3"/>
        <w:spacing w:after="60" w:before="240"/>
      </w:pPr>
      <w:r>
        <w:rPr>
          <w:b/>
          <w:bCs/>
          <w:sz w:val="24"/>
          <w:szCs w:val="24"/>
        </w:rPr>
        <w:t xml:space="preserve">Въпрос 4</w:t>
      </w:r>
      <w:r>
        <w:rPr>
          <w:i/>
          <w:iCs/>
          <w:color w:val="767676"/>
          <w:sz w:val="19"/>
          <w:szCs w:val="19"/>
        </w:rPr>
        <w:t xml:space="preserve">   (№ 744 от 780)</w:t>
      </w:r>
    </w:p>
    <w:p>
      <w:pPr>
        <w:spacing w:after="100"/>
      </w:pPr>
      <w:r>
        <w:rPr>
          <w:b/>
          <w:bCs/>
          <w:sz w:val="19"/>
          <w:szCs w:val="19"/>
        </w:rPr>
        <w:t xml:space="preserve">Подтема: </w:t>
      </w:r>
      <w:r>
        <w:rPr>
          <w:sz w:val="19"/>
          <w:szCs w:val="19"/>
        </w:rPr>
        <w:t xml:space="preserve">Противоправност и допустимо увреждане</w:t>
      </w:r>
      <w:r>
        <w:rPr>
          <w:b/>
          <w:bCs/>
          <w:sz w:val="19"/>
          <w:szCs w:val="19"/>
        </w:rPr>
        <w:t xml:space="preserve">     Ниво: </w:t>
      </w:r>
      <w:r>
        <w:rPr>
          <w:sz w:val="19"/>
          <w:szCs w:val="19"/>
        </w:rPr>
        <w:t xml:space="preserve">Средно</w:t>
      </w:r>
    </w:p>
    <w:p>
      <w:pPr>
        <w:spacing w:after="80" w:before="0"/>
      </w:pPr>
      <w:r>
        <w:t xml:space="preserve">Имуществена загуба, претърпяна вследствие на правомерна конкуренция:</w:t>
      </w:r>
    </w:p>
    <w:p>
      <w:pPr>
        <w:spacing w:after="40"/>
        <w:ind w:left="431" w:hanging="360"/>
      </w:pPr>
      <w:r>
        <w:rPr>
          <w:b/>
          <w:bCs/>
        </w:rPr>
        <w:t xml:space="preserve">А) </w:t>
      </w:r>
      <w:r>
        <w:t xml:space="preserve">поражда отговорност, тъй като са налице вреда и причинна връзка</w:t>
      </w:r>
    </w:p>
    <w:p>
      <w:pPr>
        <w:spacing w:after="40"/>
        <w:ind w:left="431" w:hanging="360"/>
      </w:pPr>
      <w:r>
        <w:rPr>
          <w:b/>
          <w:bCs/>
        </w:rPr>
        <w:t xml:space="preserve">Б) </w:t>
      </w:r>
      <w:r>
        <w:t xml:space="preserve">не поражда отговорност без друго противоправно поведение</w:t>
      </w:r>
    </w:p>
    <w:p>
      <w:pPr>
        <w:spacing w:after="40"/>
        <w:ind w:left="431" w:hanging="360"/>
      </w:pPr>
      <w:r>
        <w:rPr>
          <w:b/>
          <w:bCs/>
        </w:rPr>
        <w:t xml:space="preserve">В) </w:t>
      </w:r>
      <w:r>
        <w:t xml:space="preserve">поражда отговорност, ако конкурентът е реализирал печалба</w:t>
      </w:r>
    </w:p>
    <w:p>
      <w:pPr>
        <w:spacing w:after="40"/>
        <w:ind w:left="431" w:hanging="360"/>
      </w:pPr>
      <w:r>
        <w:rPr>
          <w:b/>
          <w:bCs/>
        </w:rPr>
        <w:t xml:space="preserve">Г) </w:t>
      </w:r>
      <w:r>
        <w:t xml:space="preserve">не поражда отговорност поради липсата на доказана вреда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 всяка загуба е деликт. Правомерната конкуренция, допустимото упражняване на право и чистият икономически риск не пораждат отговорност, докато не се добави противоправно поведение (чл. 8, ал. 2 ЗЗД).</w:t>
      </w:r>
    </w:p>
    <w:p>
      <w:pPr>
        <w:spacing w:after="100" w:before="0"/>
      </w:pPr>
      <w:r>
        <w:rPr>
          <w:b/>
          <w:bCs/>
        </w:rPr>
        <w:t xml:space="preserve">Защо А е грешен:  </w:t>
      </w:r>
      <w:r>
        <w:t xml:space="preserve">Вредата и причинната връзка не изчерпват състава. Липсва противоправност, а тя е самостоятелен елемент.</w:t>
      </w:r>
    </w:p>
    <w:p>
      <w:pPr>
        <w:spacing w:after="100" w:before="0"/>
      </w:pPr>
      <w:r>
        <w:rPr>
          <w:b/>
          <w:bCs/>
        </w:rPr>
        <w:t xml:space="preserve">Защо В е грешен:  </w:t>
      </w:r>
      <w:r>
        <w:t xml:space="preserve">Реализираната печалба от конкурента е икономическа последица. Деликтната отговорност не се извежда от нея, а от противоправно засягане.</w:t>
      </w:r>
    </w:p>
    <w:p>
      <w:pPr>
        <w:spacing w:after="100" w:before="0"/>
      </w:pPr>
      <w:r>
        <w:rPr>
          <w:b/>
          <w:bCs/>
        </w:rPr>
        <w:t xml:space="preserve">Защо Г е грешен:  </w:t>
      </w:r>
      <w:r>
        <w:t xml:space="preserve">Вредата в случая е реална и може да бъде доказана. Отговорността отпада поради липсата на противоправност, а не на вреда.</w:t>
      </w:r>
    </w:p>
    <w:p>
      <w:pPr>
        <w:spacing w:after="140" w:before="0"/>
      </w:pPr>
      <w:r>
        <w:rPr>
          <w:b/>
          <w:bCs/>
        </w:rPr>
        <w:t xml:space="preserve">Методическа бележка:  </w:t>
      </w:r>
      <w:r>
        <w:t xml:space="preserve">Проверява дали студентът различава вредата от противоправността и не отъждествява загубата с деликта.</w:t>
      </w:r>
    </w:p>
    <w:p>
      <w:pPr>
        <w:pStyle w:val="Heading3"/>
        <w:spacing w:after="60" w:before="240"/>
      </w:pPr>
      <w:r>
        <w:rPr>
          <w:b/>
          <w:bCs/>
          <w:sz w:val="24"/>
          <w:szCs w:val="24"/>
        </w:rPr>
        <w:t xml:space="preserve">Въпрос 5</w:t>
      </w:r>
      <w:r>
        <w:rPr>
          <w:i/>
          <w:iCs/>
          <w:color w:val="767676"/>
          <w:sz w:val="19"/>
          <w:szCs w:val="19"/>
        </w:rPr>
        <w:t xml:space="preserve">   (№ 745 от 780)</w:t>
      </w:r>
    </w:p>
    <w:p>
      <w:pPr>
        <w:spacing w:after="100"/>
      </w:pPr>
      <w:r>
        <w:rPr>
          <w:b/>
          <w:bCs/>
          <w:sz w:val="19"/>
          <w:szCs w:val="19"/>
        </w:rPr>
        <w:t xml:space="preserve">Подтема: </w:t>
      </w:r>
      <w:r>
        <w:rPr>
          <w:sz w:val="19"/>
          <w:szCs w:val="19"/>
        </w:rPr>
        <w:t xml:space="preserve">Бездействието като деликтно деяние</w:t>
      </w:r>
      <w:r>
        <w:rPr>
          <w:b/>
          <w:bCs/>
          <w:sz w:val="19"/>
          <w:szCs w:val="19"/>
        </w:rPr>
        <w:t xml:space="preserve">     Ниво: </w:t>
      </w:r>
      <w:r>
        <w:rPr>
          <w:sz w:val="19"/>
          <w:szCs w:val="19"/>
        </w:rPr>
        <w:t xml:space="preserve">Базово</w:t>
      </w:r>
    </w:p>
    <w:p>
      <w:pPr>
        <w:spacing w:after="80" w:before="0"/>
      </w:pPr>
      <w:r>
        <w:t xml:space="preserve">Кога бездействието придобива значение на деликтно деяние?</w:t>
      </w:r>
    </w:p>
    <w:p>
      <w:pPr>
        <w:spacing w:after="40"/>
        <w:ind w:left="431" w:hanging="360"/>
      </w:pPr>
      <w:r>
        <w:rPr>
          <w:b/>
          <w:bCs/>
        </w:rPr>
        <w:t xml:space="preserve">А) </w:t>
      </w:r>
      <w:r>
        <w:t xml:space="preserve">когато е засегнато чуждо абсолютно право или интерес</w:t>
      </w:r>
    </w:p>
    <w:p>
      <w:pPr>
        <w:spacing w:after="40"/>
        <w:ind w:left="431" w:hanging="360"/>
      </w:pPr>
      <w:r>
        <w:rPr>
          <w:b/>
          <w:bCs/>
        </w:rPr>
        <w:t xml:space="preserve">Б) </w:t>
      </w:r>
      <w:r>
        <w:t xml:space="preserve">когато лицето е могло да предвиди настъпването на вредата</w:t>
      </w:r>
    </w:p>
    <w:p>
      <w:pPr>
        <w:spacing w:after="40"/>
        <w:ind w:left="431" w:hanging="360"/>
      </w:pPr>
      <w:r>
        <w:rPr>
          <w:b/>
          <w:bCs/>
        </w:rPr>
        <w:t xml:space="preserve">В) </w:t>
      </w:r>
      <w:r>
        <w:t xml:space="preserve">когато е имало правно задължение и възможност да действа</w:t>
      </w:r>
    </w:p>
    <w:p>
      <w:pPr>
        <w:spacing w:after="40"/>
        <w:ind w:left="431" w:hanging="360"/>
      </w:pPr>
      <w:r>
        <w:rPr>
          <w:b/>
          <w:bCs/>
        </w:rPr>
        <w:t xml:space="preserve">Г) </w:t>
      </w:r>
      <w:r>
        <w:t xml:space="preserve">когато вредата е настъпила в чужда имуществена сфера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Бездействието има правно значение, когато лицето е било длъжно и е могло да предприеме действие за предотвратяване на вредата. Източник на това задължение са законът, договорът, професионалните правила, поетият надзор или предходно създадена опасност.</w:t>
      </w:r>
    </w:p>
    <w:p>
      <w:pPr>
        <w:spacing w:after="100" w:before="0"/>
      </w:pPr>
      <w:r>
        <w:rPr>
          <w:b/>
          <w:bCs/>
        </w:rPr>
        <w:t xml:space="preserve">Защо А е грешен:  </w:t>
      </w:r>
      <w:r>
        <w:t xml:space="preserve">Засягането на чуждо право сочи вредата, но не установява задължението за действие, което прави пасивността противоправна.</w:t>
      </w:r>
    </w:p>
    <w:p>
      <w:pPr>
        <w:spacing w:after="100" w:before="0"/>
      </w:pPr>
      <w:r>
        <w:rPr>
          <w:b/>
          <w:bCs/>
        </w:rPr>
        <w:t xml:space="preserve">Защо Б е грешен:  </w:t>
      </w:r>
      <w:r>
        <w:t xml:space="preserve">Възможността да се предвиди резултатът е въпрос на вина. Тя не заменя правното задължение да се действа.</w:t>
      </w:r>
    </w:p>
    <w:p>
      <w:pPr>
        <w:spacing w:after="100" w:before="0"/>
      </w:pPr>
      <w:r>
        <w:rPr>
          <w:b/>
          <w:bCs/>
        </w:rPr>
        <w:t xml:space="preserve">Защо Г е грешен:  </w:t>
      </w:r>
      <w:r>
        <w:t xml:space="preserve">Настъпването на вреда у другиго е последица. Тя не поражда сама по себе си задължение за действие у пасивно стоящото лице.</w:t>
      </w:r>
    </w:p>
    <w:p>
      <w:pPr>
        <w:spacing w:after="140" w:before="0"/>
      </w:pPr>
      <w:r>
        <w:rPr>
          <w:b/>
          <w:bCs/>
        </w:rPr>
        <w:t xml:space="preserve">Методическа бележка:  </w:t>
      </w:r>
      <w:r>
        <w:t xml:space="preserve">Проверява знанието за източниците на задължението за действие и разграничението между деяние и вина.</w:t>
      </w:r>
    </w:p>
    <w:p>
      <w:pPr>
        <w:pStyle w:val="Heading3"/>
        <w:spacing w:after="60" w:before="240"/>
      </w:pPr>
      <w:r>
        <w:rPr>
          <w:b/>
          <w:bCs/>
          <w:sz w:val="24"/>
          <w:szCs w:val="24"/>
        </w:rPr>
        <w:t xml:space="preserve">Въпрос 6</w:t>
      </w:r>
      <w:r>
        <w:rPr>
          <w:i/>
          <w:iCs/>
          <w:color w:val="767676"/>
          <w:sz w:val="19"/>
          <w:szCs w:val="19"/>
        </w:rPr>
        <w:t xml:space="preserve">   (№ 746 от 780)</w:t>
      </w:r>
    </w:p>
    <w:p>
      <w:pPr>
        <w:spacing w:after="100"/>
      </w:pPr>
      <w:r>
        <w:rPr>
          <w:b/>
          <w:bCs/>
          <w:sz w:val="19"/>
          <w:szCs w:val="19"/>
        </w:rPr>
        <w:t xml:space="preserve">Подтема: </w:t>
      </w:r>
      <w:r>
        <w:rPr>
          <w:sz w:val="19"/>
          <w:szCs w:val="19"/>
        </w:rPr>
        <w:t xml:space="preserve">Крайна необходимост и неизбежна отбрана</w:t>
      </w:r>
      <w:r>
        <w:rPr>
          <w:b/>
          <w:bCs/>
          <w:sz w:val="19"/>
          <w:szCs w:val="19"/>
        </w:rPr>
        <w:t xml:space="preserve">     Ниво: </w:t>
      </w:r>
      <w:r>
        <w:rPr>
          <w:sz w:val="19"/>
          <w:szCs w:val="19"/>
        </w:rPr>
        <w:t xml:space="preserve">Високо</w:t>
      </w:r>
    </w:p>
    <w:p>
      <w:pPr>
        <w:spacing w:after="80" w:before="0"/>
      </w:pPr>
      <w:r>
        <w:t xml:space="preserve">Иван счупва витрината на съседно ателие, за да спре разпространението на пожар към жилищен блок. Гражданскоправната последица е:</w:t>
      </w:r>
    </w:p>
    <w:p>
      <w:pPr>
        <w:spacing w:after="40"/>
        <w:ind w:left="431" w:hanging="360"/>
      </w:pPr>
      <w:r>
        <w:rPr>
          <w:b/>
          <w:bCs/>
        </w:rPr>
        <w:t xml:space="preserve">А) </w:t>
      </w:r>
      <w:r>
        <w:t xml:space="preserve">вредите подлежат на поправяне с разпределение на тежестта</w:t>
      </w:r>
    </w:p>
    <w:p>
      <w:pPr>
        <w:spacing w:after="40"/>
        <w:ind w:left="431" w:hanging="360"/>
      </w:pPr>
      <w:r>
        <w:rPr>
          <w:b/>
          <w:bCs/>
        </w:rPr>
        <w:t xml:space="preserve">Б) </w:t>
      </w:r>
      <w:r>
        <w:t xml:space="preserve">вредите остават за собственика, защото деянието е правомерно</w:t>
      </w:r>
    </w:p>
    <w:p>
      <w:pPr>
        <w:spacing w:after="40"/>
        <w:ind w:left="431" w:hanging="360"/>
      </w:pPr>
      <w:r>
        <w:rPr>
          <w:b/>
          <w:bCs/>
        </w:rPr>
        <w:t xml:space="preserve">В) </w:t>
      </w:r>
      <w:r>
        <w:t xml:space="preserve">отговорност възниква, ако е превишен пределът на отбраната</w:t>
      </w:r>
    </w:p>
    <w:p>
      <w:pPr>
        <w:spacing w:after="40"/>
        <w:ind w:left="431" w:hanging="360"/>
      </w:pPr>
      <w:r>
        <w:rPr>
          <w:b/>
          <w:bCs/>
        </w:rPr>
        <w:t xml:space="preserve">Г) </w:t>
      </w:r>
      <w:r>
        <w:t xml:space="preserve">обезщетение се дължи, когато опасността е създадена виновно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При крайната необходимост законът възприема различно гражданскоправно разрешение: причинените вреди подлежат на поправяне (чл. 46, ал. 2 ЗЗД); според установеното в съдебната практика съдът може да разпредели тежестта между действалия и лицата, ползвали се от предотвратяването на опасността.</w:t>
      </w:r>
    </w:p>
    <w:p>
      <w:pPr>
        <w:spacing w:after="100" w:before="0"/>
      </w:pPr>
      <w:r>
        <w:rPr>
          <w:b/>
          <w:bCs/>
        </w:rPr>
        <w:t xml:space="preserve">Защо Б е грешен:  </w:t>
      </w:r>
      <w:r>
        <w:t xml:space="preserve">Наказателноправната правомерност по чл. 13 НК не води автоматично до липса на гражданско задължение. Тъкмо това е разликата в режима.</w:t>
      </w:r>
    </w:p>
    <w:p>
      <w:pPr>
        <w:spacing w:after="100" w:before="0"/>
      </w:pPr>
      <w:r>
        <w:rPr>
          <w:b/>
          <w:bCs/>
        </w:rPr>
        <w:t xml:space="preserve">Защо В е грешен:  </w:t>
      </w:r>
      <w:r>
        <w:t xml:space="preserve">Пределите са критерий при неизбежната отбрана по чл. 46, ал. 1 ЗЗД, където обезщетяването се изключва. Тук няма нападател, а опасност.</w:t>
      </w:r>
    </w:p>
    <w:p>
      <w:pPr>
        <w:spacing w:after="100" w:before="0"/>
      </w:pPr>
      <w:r>
        <w:rPr>
          <w:b/>
          <w:bCs/>
        </w:rPr>
        <w:t xml:space="preserve">Защо Г е грешен:  </w:t>
      </w:r>
      <w:r>
        <w:t xml:space="preserve">Виновното създаване на опасността има значение при разпределението на тежестта, но задължението за поправяне не зависи от него.</w:t>
      </w:r>
    </w:p>
    <w:p>
      <w:pPr>
        <w:spacing w:after="140" w:before="0"/>
      </w:pPr>
      <w:r>
        <w:rPr>
          <w:b/>
          <w:bCs/>
        </w:rPr>
        <w:t xml:space="preserve">Методическа бележка:  </w:t>
      </w:r>
      <w:r>
        <w:t xml:space="preserve">Проверява дали студентът разграничава двете оправдаващи обстоятелства и не приравнява наказателната правомерност с гражданската.</w:t>
      </w:r>
    </w:p>
    <w:p>
      <w:pPr>
        <w:pStyle w:val="Heading3"/>
        <w:spacing w:after="60" w:before="240"/>
      </w:pPr>
      <w:r>
        <w:rPr>
          <w:b/>
          <w:bCs/>
          <w:sz w:val="24"/>
          <w:szCs w:val="24"/>
        </w:rPr>
        <w:t xml:space="preserve">Въпрос 7</w:t>
      </w:r>
      <w:r>
        <w:rPr>
          <w:i/>
          <w:iCs/>
          <w:color w:val="767676"/>
          <w:sz w:val="19"/>
          <w:szCs w:val="19"/>
        </w:rPr>
        <w:t xml:space="preserve">   (№ 747 от 780)</w:t>
      </w:r>
    </w:p>
    <w:p>
      <w:pPr>
        <w:spacing w:after="100"/>
      </w:pPr>
      <w:r>
        <w:rPr>
          <w:b/>
          <w:bCs/>
          <w:sz w:val="19"/>
          <w:szCs w:val="19"/>
        </w:rPr>
        <w:t xml:space="preserve">Подтема: </w:t>
      </w:r>
      <w:r>
        <w:rPr>
          <w:sz w:val="19"/>
          <w:szCs w:val="19"/>
        </w:rPr>
        <w:t xml:space="preserve">Съпричиняване от пострадалия</w:t>
      </w:r>
      <w:r>
        <w:rPr>
          <w:b/>
          <w:bCs/>
          <w:sz w:val="19"/>
          <w:szCs w:val="19"/>
        </w:rPr>
        <w:t xml:space="preserve">     Ниво: </w:t>
      </w:r>
      <w:r>
        <w:rPr>
          <w:sz w:val="19"/>
          <w:szCs w:val="19"/>
        </w:rPr>
        <w:t xml:space="preserve">Средно</w:t>
      </w:r>
    </w:p>
    <w:p>
      <w:pPr>
        <w:spacing w:after="80" w:before="0"/>
      </w:pPr>
      <w:r>
        <w:t xml:space="preserve">Обезщетението се намалява поради съпричиняване, когато:</w:t>
      </w:r>
    </w:p>
    <w:p>
      <w:pPr>
        <w:spacing w:after="40"/>
        <w:ind w:left="431" w:hanging="360"/>
      </w:pPr>
      <w:r>
        <w:rPr>
          <w:b/>
          <w:bCs/>
        </w:rPr>
        <w:t xml:space="preserve">А) </w:t>
      </w:r>
      <w:r>
        <w:t xml:space="preserve">пострадалият се е държал укоримо от морална гледна точка</w:t>
      </w:r>
    </w:p>
    <w:p>
      <w:pPr>
        <w:spacing w:after="40"/>
        <w:ind w:left="431" w:hanging="360"/>
      </w:pPr>
      <w:r>
        <w:rPr>
          <w:b/>
          <w:bCs/>
        </w:rPr>
        <w:t xml:space="preserve">Б) </w:t>
      </w:r>
      <w:r>
        <w:t xml:space="preserve">съдът прецени, че деецът е действал при лека небрежност</w:t>
      </w:r>
    </w:p>
    <w:p>
      <w:pPr>
        <w:spacing w:after="40"/>
        <w:ind w:left="431" w:hanging="360"/>
      </w:pPr>
      <w:r>
        <w:rPr>
          <w:b/>
          <w:bCs/>
        </w:rPr>
        <w:t xml:space="preserve">В) </w:t>
      </w:r>
      <w:r>
        <w:t xml:space="preserve">поведението на пострадалия заслужава обществено порицание</w:t>
      </w:r>
    </w:p>
    <w:p>
      <w:pPr>
        <w:spacing w:after="40"/>
        <w:ind w:left="431" w:hanging="360"/>
      </w:pPr>
      <w:r>
        <w:rPr>
          <w:b/>
          <w:bCs/>
        </w:rPr>
        <w:t xml:space="preserve">Г) </w:t>
      </w:r>
      <w:r>
        <w:t xml:space="preserve">пострадалият реално е допринесъл каузално за вредите</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Обезщетението може да бъде намалено според реалния каузален принос на пострадалия за настъпването на вредите (чл. 51, ал. 2 ЗЗД).</w:t>
      </w:r>
    </w:p>
    <w:p>
      <w:pPr>
        <w:spacing w:after="100" w:before="0"/>
      </w:pPr>
      <w:r>
        <w:rPr>
          <w:b/>
          <w:bCs/>
        </w:rPr>
        <w:t xml:space="preserve">Защо А е грешен:  </w:t>
      </w:r>
      <w:r>
        <w:t xml:space="preserve">Обезщетението не се намалява заради морален укор без причинна връзка с вредата. Критерият е каузален, а не оценъчен.</w:t>
      </w:r>
    </w:p>
    <w:p>
      <w:pPr>
        <w:spacing w:after="100" w:before="0"/>
      </w:pPr>
      <w:r>
        <w:rPr>
          <w:b/>
          <w:bCs/>
        </w:rPr>
        <w:t xml:space="preserve">Защо Б е грешен:  </w:t>
      </w:r>
      <w:r>
        <w:t xml:space="preserve">Формата и степента на вината на дееца засягат основанието на отговорността, а не намаляването по чл. 51, ал. 2 ЗЗД.</w:t>
      </w:r>
    </w:p>
    <w:p>
      <w:pPr>
        <w:spacing w:after="100" w:before="0"/>
      </w:pPr>
      <w:r>
        <w:rPr>
          <w:b/>
          <w:bCs/>
        </w:rPr>
        <w:t xml:space="preserve">Защо В е грешен:  </w:t>
      </w:r>
      <w:r>
        <w:t xml:space="preserve">Общественото порицание на поведението е морална характеристика. Тя не замества приноса към настъпването на конкретните вреди.</w:t>
      </w:r>
    </w:p>
    <w:p>
      <w:pPr>
        <w:spacing w:after="140" w:before="0"/>
      </w:pPr>
      <w:r>
        <w:rPr>
          <w:b/>
          <w:bCs/>
        </w:rPr>
        <w:t xml:space="preserve">Методическа бележка:  </w:t>
      </w:r>
      <w:r>
        <w:t xml:space="preserve">Проверява каузалния характер на съпричиняването и отграничаването му от моралната оценка на поведението.</w:t>
      </w:r>
    </w:p>
    <w:p>
      <w:pPr>
        <w:pStyle w:val="Heading3"/>
        <w:spacing w:after="60" w:before="240"/>
      </w:pPr>
      <w:r>
        <w:rPr>
          <w:b/>
          <w:bCs/>
          <w:sz w:val="24"/>
          <w:szCs w:val="24"/>
        </w:rPr>
        <w:t xml:space="preserve">Въпрос 8</w:t>
      </w:r>
      <w:r>
        <w:rPr>
          <w:i/>
          <w:iCs/>
          <w:color w:val="767676"/>
          <w:sz w:val="19"/>
          <w:szCs w:val="19"/>
        </w:rPr>
        <w:t xml:space="preserve">   (№ 748 от 780)</w:t>
      </w:r>
    </w:p>
    <w:p>
      <w:pPr>
        <w:spacing w:after="100"/>
      </w:pPr>
      <w:r>
        <w:rPr>
          <w:b/>
          <w:bCs/>
          <w:sz w:val="19"/>
          <w:szCs w:val="19"/>
        </w:rPr>
        <w:t xml:space="preserve">Подтема: </w:t>
      </w:r>
      <w:r>
        <w:rPr>
          <w:sz w:val="19"/>
          <w:szCs w:val="19"/>
        </w:rPr>
        <w:t xml:space="preserve">Множество причинители и специални състави</w:t>
      </w:r>
      <w:r>
        <w:rPr>
          <w:b/>
          <w:bCs/>
          <w:sz w:val="19"/>
          <w:szCs w:val="19"/>
        </w:rPr>
        <w:t xml:space="preserve">     Ниво: </w:t>
      </w:r>
      <w:r>
        <w:rPr>
          <w:sz w:val="19"/>
          <w:szCs w:val="19"/>
        </w:rPr>
        <w:t xml:space="preserve">Базово</w:t>
      </w:r>
    </w:p>
    <w:p>
      <w:pPr>
        <w:spacing w:after="80" w:before="0"/>
      </w:pPr>
      <w:r>
        <w:t xml:space="preserve">Когато няколко лица са причинили една и съща вреда, спрямо пострадалия те отговарят:</w:t>
      </w:r>
    </w:p>
    <w:p>
      <w:pPr>
        <w:spacing w:after="40"/>
        <w:ind w:left="431" w:hanging="360"/>
      </w:pPr>
      <w:r>
        <w:rPr>
          <w:b/>
          <w:bCs/>
        </w:rPr>
        <w:t xml:space="preserve">А) </w:t>
      </w:r>
      <w:r>
        <w:t xml:space="preserve">разделно, съобразно степента на вината на всеки от тях</w:t>
      </w:r>
    </w:p>
    <w:p>
      <w:pPr>
        <w:spacing w:after="40"/>
        <w:ind w:left="431" w:hanging="360"/>
      </w:pPr>
      <w:r>
        <w:rPr>
          <w:b/>
          <w:bCs/>
        </w:rPr>
        <w:t xml:space="preserve">Б) </w:t>
      </w:r>
      <w:r>
        <w:t xml:space="preserve">солидарно, а платилият търси вътрешно разпределение</w:t>
      </w:r>
    </w:p>
    <w:p>
      <w:pPr>
        <w:spacing w:after="40"/>
        <w:ind w:left="431" w:hanging="360"/>
      </w:pPr>
      <w:r>
        <w:rPr>
          <w:b/>
          <w:bCs/>
        </w:rPr>
        <w:t xml:space="preserve">В) </w:t>
      </w:r>
      <w:r>
        <w:t xml:space="preserve">разделно, като съдът определя равни части между тях</w:t>
      </w:r>
    </w:p>
    <w:p>
      <w:pPr>
        <w:spacing w:after="40"/>
        <w:ind w:left="431" w:hanging="360"/>
      </w:pPr>
      <w:r>
        <w:rPr>
          <w:b/>
          <w:bCs/>
        </w:rPr>
        <w:t xml:space="preserve">Г) </w:t>
      </w:r>
      <w:r>
        <w:t xml:space="preserve">солидарно, ако отговорността произтича от чл. 49 ЗЗД</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Причинилите вредата отговарят солидарно спрямо пострадалия, а платилият може да търси вътрешно разпределение (чл. 53 ЗЗД).</w:t>
      </w:r>
    </w:p>
    <w:p>
      <w:pPr>
        <w:spacing w:after="100" w:before="0"/>
      </w:pPr>
      <w:r>
        <w:rPr>
          <w:b/>
          <w:bCs/>
        </w:rPr>
        <w:t xml:space="preserve">Защо А е грешен:  </w:t>
      </w:r>
      <w:r>
        <w:t xml:space="preserve">Степента на вината има значение при вътрешните отношения между съпричинителите, а не в отношението им с пострадалия.</w:t>
      </w:r>
    </w:p>
    <w:p>
      <w:pPr>
        <w:spacing w:after="100" w:before="0"/>
      </w:pPr>
      <w:r>
        <w:rPr>
          <w:b/>
          <w:bCs/>
        </w:rPr>
        <w:t xml:space="preserve">Защо В е грешен:  </w:t>
      </w:r>
      <w:r>
        <w:t xml:space="preserve">Разделната отговорност с равни части би прехвърлила върху пострадалия риска от неплатежоспособност на някой от причинителите.</w:t>
      </w:r>
    </w:p>
    <w:p>
      <w:pPr>
        <w:spacing w:after="100" w:before="0"/>
      </w:pPr>
      <w:r>
        <w:rPr>
          <w:b/>
          <w:bCs/>
        </w:rPr>
        <w:t xml:space="preserve">Защо Г е грешен:  </w:t>
      </w:r>
      <w:r>
        <w:t xml:space="preserve">Солидарността по чл. 53 ЗЗД не е обусловена от специален състав. Отговорността по чл. 47–50 ЗЗД има собствени предпоставки — надзорни, гаранционно-обезпечителни или обективни.</w:t>
      </w:r>
    </w:p>
    <w:p>
      <w:pPr>
        <w:spacing w:after="140" w:before="0"/>
      </w:pPr>
      <w:r>
        <w:rPr>
          <w:b/>
          <w:bCs/>
        </w:rPr>
        <w:t xml:space="preserve">Методическа бележка:  </w:t>
      </w:r>
      <w:r>
        <w:t xml:space="preserve">Проверява действието на солидарността по чл. 53 ЗЗД и мястото на специалните състави по чл. 47–50 ЗЗД.</w:t>
      </w:r>
    </w:p>
    <w:p>
      <w:pPr>
        <w:pStyle w:val="Heading3"/>
        <w:spacing w:after="60" w:before="240"/>
      </w:pPr>
      <w:r>
        <w:rPr>
          <w:b/>
          <w:bCs/>
          <w:sz w:val="24"/>
          <w:szCs w:val="24"/>
        </w:rPr>
        <w:t xml:space="preserve">Въпрос 9</w:t>
      </w:r>
      <w:r>
        <w:rPr>
          <w:i/>
          <w:iCs/>
          <w:color w:val="767676"/>
          <w:sz w:val="19"/>
          <w:szCs w:val="19"/>
        </w:rPr>
        <w:t xml:space="preserve">   (№ 749 от 780)</w:t>
      </w:r>
    </w:p>
    <w:p>
      <w:pPr>
        <w:spacing w:after="100"/>
      </w:pPr>
      <w:r>
        <w:rPr>
          <w:b/>
          <w:bCs/>
          <w:sz w:val="19"/>
          <w:szCs w:val="19"/>
        </w:rPr>
        <w:t xml:space="preserve">Подтема: </w:t>
      </w:r>
      <w:r>
        <w:rPr>
          <w:sz w:val="19"/>
          <w:szCs w:val="19"/>
        </w:rPr>
        <w:t xml:space="preserve">Функции на деликтната отговорност</w:t>
      </w:r>
      <w:r>
        <w:rPr>
          <w:b/>
          <w:bCs/>
          <w:sz w:val="19"/>
          <w:szCs w:val="19"/>
        </w:rPr>
        <w:t xml:space="preserve">     Ниво: </w:t>
      </w:r>
      <w:r>
        <w:rPr>
          <w:sz w:val="19"/>
          <w:szCs w:val="19"/>
        </w:rPr>
        <w:t xml:space="preserve">Средно</w:t>
      </w:r>
    </w:p>
    <w:p>
      <w:pPr>
        <w:spacing w:after="80" w:before="0"/>
      </w:pPr>
      <w:r>
        <w:t xml:space="preserve">В какво се изразява основната функция на непозволеното увреждане?</w:t>
      </w:r>
    </w:p>
    <w:p>
      <w:pPr>
        <w:spacing w:after="40"/>
        <w:ind w:left="431" w:hanging="360"/>
      </w:pPr>
      <w:r>
        <w:rPr>
          <w:b/>
          <w:bCs/>
        </w:rPr>
        <w:t xml:space="preserve">А) </w:t>
      </w:r>
      <w:r>
        <w:t xml:space="preserve">налагане на частно наказание, съразмерно с вината на дееца</w:t>
      </w:r>
    </w:p>
    <w:p>
      <w:pPr>
        <w:spacing w:after="40"/>
        <w:ind w:left="431" w:hanging="360"/>
      </w:pPr>
      <w:r>
        <w:rPr>
          <w:b/>
          <w:bCs/>
        </w:rPr>
        <w:t xml:space="preserve">Б) </w:t>
      </w:r>
      <w:r>
        <w:t xml:space="preserve">отнемане на печалбата, извлечена от противоправното деяние</w:t>
      </w:r>
    </w:p>
    <w:p>
      <w:pPr>
        <w:spacing w:after="40"/>
        <w:ind w:left="431" w:hanging="360"/>
      </w:pPr>
      <w:r>
        <w:rPr>
          <w:b/>
          <w:bCs/>
        </w:rPr>
        <w:t xml:space="preserve">В) </w:t>
      </w:r>
      <w:r>
        <w:t xml:space="preserve">възстановяване на положението, каквото би било без деликта</w:t>
      </w:r>
    </w:p>
    <w:p>
      <w:pPr>
        <w:spacing w:after="40"/>
        <w:ind w:left="431" w:hanging="360"/>
      </w:pPr>
      <w:r>
        <w:rPr>
          <w:b/>
          <w:bCs/>
        </w:rPr>
        <w:t xml:space="preserve">Г) </w:t>
      </w:r>
      <w:r>
        <w:t xml:space="preserve">предотвратяване на бъдещи нарушения чрез завишено обезщетение</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Основната функция е компенсаторна — имущественото положение да се доближи до това без увреждането (чл. 45 и чл. 51 ЗЗД). Целта е пълно обезщетяване, а не наказание или обогатяване на пострадалия.</w:t>
      </w:r>
    </w:p>
    <w:p>
      <w:pPr>
        <w:spacing w:after="100" w:before="0"/>
      </w:pPr>
      <w:r>
        <w:rPr>
          <w:b/>
          <w:bCs/>
        </w:rPr>
        <w:t xml:space="preserve">Защо А е грешен:  </w:t>
      </w:r>
      <w:r>
        <w:t xml:space="preserve">Деликтът не е частно наказание. Размерът се определя от вредата, а не от укоримостта на поведението.</w:t>
      </w:r>
    </w:p>
    <w:p>
      <w:pPr>
        <w:spacing w:after="100" w:before="0"/>
      </w:pPr>
      <w:r>
        <w:rPr>
          <w:b/>
          <w:bCs/>
        </w:rPr>
        <w:t xml:space="preserve">Защо Б е грешен:  </w:t>
      </w:r>
      <w:r>
        <w:t xml:space="preserve">Отнемането на извлечена облага е друг институт. Мярката тук е претърпяната загуба и доказаната пропусната полза.</w:t>
      </w:r>
    </w:p>
    <w:p>
      <w:pPr>
        <w:spacing w:after="100" w:before="0"/>
      </w:pPr>
      <w:r>
        <w:rPr>
          <w:b/>
          <w:bCs/>
        </w:rPr>
        <w:t xml:space="preserve">Защо Г е грешен:  </w:t>
      </w:r>
      <w:r>
        <w:t xml:space="preserve">Превантивният ефект е последица от задължението за пълно обезщетяване и разпределението на риска, а не самостоятелна цел, оправдаваща завишен размер.</w:t>
      </w:r>
    </w:p>
    <w:p>
      <w:pPr>
        <w:spacing w:after="140" w:before="0"/>
      </w:pPr>
      <w:r>
        <w:rPr>
          <w:b/>
          <w:bCs/>
        </w:rPr>
        <w:t xml:space="preserve">Методическа бележка:  </w:t>
      </w:r>
      <w:r>
        <w:t xml:space="preserve">Проверява водещата компенсаторна функция и мястото на превенцията като производен ефект.</w:t>
      </w:r>
    </w:p>
    <w:p>
      <w:pPr>
        <w:pStyle w:val="Heading3"/>
        <w:spacing w:after="60" w:before="240"/>
      </w:pPr>
      <w:r>
        <w:rPr>
          <w:b/>
          <w:bCs/>
          <w:sz w:val="24"/>
          <w:szCs w:val="24"/>
        </w:rPr>
        <w:t xml:space="preserve">Въпрос 10</w:t>
      </w:r>
      <w:r>
        <w:rPr>
          <w:i/>
          <w:iCs/>
          <w:color w:val="767676"/>
          <w:sz w:val="19"/>
          <w:szCs w:val="19"/>
        </w:rPr>
        <w:t xml:space="preserve">   (№ 750 от 780)</w:t>
      </w:r>
    </w:p>
    <w:p>
      <w:pPr>
        <w:spacing w:after="100"/>
      </w:pPr>
      <w:r>
        <w:rPr>
          <w:b/>
          <w:bCs/>
          <w:sz w:val="19"/>
          <w:szCs w:val="19"/>
        </w:rPr>
        <w:t xml:space="preserve">Подтема: </w:t>
      </w:r>
      <w:r>
        <w:rPr>
          <w:sz w:val="19"/>
          <w:szCs w:val="19"/>
        </w:rPr>
        <w:t xml:space="preserve">Забава и погасителна давност при деликт</w:t>
      </w:r>
      <w:r>
        <w:rPr>
          <w:b/>
          <w:bCs/>
          <w:sz w:val="19"/>
          <w:szCs w:val="19"/>
        </w:rPr>
        <w:t xml:space="preserve">     Ниво: </w:t>
      </w:r>
      <w:r>
        <w:rPr>
          <w:sz w:val="19"/>
          <w:szCs w:val="19"/>
        </w:rPr>
        <w:t xml:space="preserve">Високо</w:t>
      </w:r>
    </w:p>
    <w:p>
      <w:pPr>
        <w:spacing w:after="80" w:before="0"/>
      </w:pPr>
      <w:r>
        <w:t xml:space="preserve">На 12 март 2019 г. Мария е ударена от неустановен автомобил; извършителят е открит на 20 май 2022 г. Кое положение е вярно?</w:t>
      </w:r>
    </w:p>
    <w:p>
      <w:pPr>
        <w:spacing w:after="40"/>
        <w:ind w:left="431" w:hanging="360"/>
      </w:pPr>
      <w:r>
        <w:rPr>
          <w:b/>
          <w:bCs/>
        </w:rPr>
        <w:t xml:space="preserve">А) </w:t>
      </w:r>
      <w:r>
        <w:t xml:space="preserve">лихвата тече от увреждането, а давността — от откриването</w:t>
      </w:r>
    </w:p>
    <w:p>
      <w:pPr>
        <w:spacing w:after="40"/>
        <w:ind w:left="431" w:hanging="360"/>
      </w:pPr>
      <w:r>
        <w:rPr>
          <w:b/>
          <w:bCs/>
        </w:rPr>
        <w:t xml:space="preserve">Б) </w:t>
      </w:r>
      <w:r>
        <w:t xml:space="preserve">лихвата тече от поканата, а давността — от увреждането</w:t>
      </w:r>
    </w:p>
    <w:p>
      <w:pPr>
        <w:spacing w:after="40"/>
        <w:ind w:left="431" w:hanging="360"/>
      </w:pPr>
      <w:r>
        <w:rPr>
          <w:b/>
          <w:bCs/>
        </w:rPr>
        <w:t xml:space="preserve">В) </w:t>
      </w:r>
      <w:r>
        <w:t xml:space="preserve">лихвата тече от откриването на дееца, както и давността</w:t>
      </w:r>
    </w:p>
    <w:p>
      <w:pPr>
        <w:spacing w:after="40"/>
        <w:ind w:left="431" w:hanging="360"/>
      </w:pPr>
      <w:r>
        <w:rPr>
          <w:b/>
          <w:bCs/>
        </w:rPr>
        <w:t xml:space="preserve">Г) </w:t>
      </w:r>
      <w:r>
        <w:t xml:space="preserve">лихвата тече от предявяването на иска, а давността — от вредата</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От деня на увреждането делинквентът изпада в забава без покана, а петгодишната давност при непозволено увреждане започва да тече от откриването на дееца (чл. 84, ал. 3, чл. 86, чл. 110 и чл. 114, ал. 3 ЗЗД).</w:t>
      </w:r>
    </w:p>
    <w:p>
      <w:pPr>
        <w:spacing w:after="100" w:before="0"/>
      </w:pPr>
      <w:r>
        <w:rPr>
          <w:b/>
          <w:bCs/>
        </w:rPr>
        <w:t xml:space="preserve">Защо Б е грешен:  </w:t>
      </w:r>
      <w:r>
        <w:t xml:space="preserve">Поканата е предпоставка при други безсрочни задължения. При деликта тя е изместена от изричното правило на чл. 84, ал. 3 ЗЗД.</w:t>
      </w:r>
    </w:p>
    <w:p>
      <w:pPr>
        <w:spacing w:after="100" w:before="0"/>
      </w:pPr>
      <w:r>
        <w:rPr>
          <w:b/>
          <w:bCs/>
        </w:rPr>
        <w:t xml:space="preserve">Защо В е грешен:  </w:t>
      </w:r>
      <w:r>
        <w:t xml:space="preserve">Откриването на дееца определя началото на давността, но не отлага забавата — тя настъпва от деня на увреждането.</w:t>
      </w:r>
    </w:p>
    <w:p>
      <w:pPr>
        <w:spacing w:after="100" w:before="0"/>
      </w:pPr>
      <w:r>
        <w:rPr>
          <w:b/>
          <w:bCs/>
        </w:rPr>
        <w:t xml:space="preserve">Защо Г е грешен:  </w:t>
      </w:r>
      <w:r>
        <w:t xml:space="preserve">Предявяването на иска прекъсва давността, но не е моментът, от който се дължи лихва. Началото на давността тук не съвпада с датата на вредата.</w:t>
      </w:r>
    </w:p>
    <w:p>
      <w:pPr>
        <w:spacing w:after="140" w:before="0"/>
      </w:pPr>
      <w:r>
        <w:rPr>
          <w:b/>
          <w:bCs/>
        </w:rPr>
        <w:t xml:space="preserve">Методическа бележка:  </w:t>
      </w:r>
      <w:r>
        <w:t xml:space="preserve">Проверява едновременното прилагане на чл. 84, ал. 3 ЗЗД и чл. 114, ал. 3 ЗЗД и разграничението между забава и давност.</w:t>
      </w:r>
    </w:p>
    <w:p>
      <w:pPr>
        <w:pStyle w:val="Heading2"/>
        <w:spacing w:after="120" w:before="320"/>
      </w:pPr>
      <w:r>
        <w:rPr>
          <w:b/>
          <w:bCs/>
          <w:color w:val="2F5496"/>
          <w:sz w:val="26"/>
          <w:szCs w:val="26"/>
        </w:rPr>
        <w:t xml:space="preserve">Тема 75 — казуси</w:t>
      </w:r>
    </w:p>
    <w:p>
      <w:pPr>
        <w:pStyle w:val="Heading3"/>
        <w:spacing w:after="80" w:before="240"/>
      </w:pPr>
      <w:r>
        <w:rPr>
          <w:b/>
          <w:bCs/>
          <w:sz w:val="24"/>
          <w:szCs w:val="24"/>
        </w:rPr>
        <w:t xml:space="preserve">Казус 1</w:t>
      </w:r>
      <w:r>
        <w:rPr>
          <w:i/>
          <w:iCs/>
          <w:color w:val="767676"/>
          <w:sz w:val="19"/>
          <w:szCs w:val="19"/>
        </w:rPr>
        <w:t xml:space="preserve">   (№ 149 от 156)</w:t>
      </w:r>
    </w:p>
    <w:p>
      <w:pPr>
        <w:spacing w:after="100" w:before="0"/>
      </w:pPr>
      <w:r>
        <w:rPr>
          <w:b/>
          <w:bCs/>
        </w:rPr>
        <w:t xml:space="preserve">Заглавие:  </w:t>
      </w:r>
      <w:r>
        <w:t xml:space="preserve">Камионът без ръчна спирачка</w:t>
      </w:r>
    </w:p>
    <w:p>
      <w:pPr>
        <w:spacing w:after="100" w:before="0"/>
      </w:pPr>
      <w:r>
        <w:rPr>
          <w:b/>
          <w:bCs/>
        </w:rPr>
        <w:t xml:space="preserve">Тема:  </w:t>
      </w:r>
      <w:r>
        <w:t xml:space="preserve">Елементи на деликтния състав и достатъчност на небрежността.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непозволено увреждане</w:t>
      </w:r>
    </w:p>
    <w:p>
      <w:pPr>
        <w:spacing w:after="40"/>
        <w:ind w:left="504" w:hanging="288"/>
      </w:pPr>
      <w:r>
        <w:t xml:space="preserve">•  деяние</w:t>
      </w:r>
    </w:p>
    <w:p>
      <w:pPr>
        <w:spacing w:after="40"/>
        <w:ind w:left="504" w:hanging="288"/>
      </w:pPr>
      <w:r>
        <w:t xml:space="preserve">•  противоправност</w:t>
      </w:r>
    </w:p>
    <w:p>
      <w:pPr>
        <w:spacing w:after="40"/>
        <w:ind w:left="504" w:hanging="288"/>
      </w:pPr>
      <w:r>
        <w:t xml:space="preserve">•  вреда</w:t>
      </w:r>
    </w:p>
    <w:p>
      <w:pPr>
        <w:spacing w:after="40"/>
        <w:ind w:left="504" w:hanging="288"/>
      </w:pPr>
      <w:r>
        <w:t xml:space="preserve">•  причинна връзка</w:t>
      </w:r>
    </w:p>
    <w:p>
      <w:pPr>
        <w:spacing w:after="40"/>
        <w:ind w:left="504" w:hanging="288"/>
      </w:pPr>
      <w:r>
        <w:t xml:space="preserve">•  вина</w:t>
      </w:r>
    </w:p>
    <w:p>
      <w:pPr>
        <w:spacing w:after="40"/>
        <w:ind w:left="504" w:hanging="288"/>
      </w:pPr>
      <w:r>
        <w:t xml:space="preserve">•  небрежност и презумпция за вина</w:t>
      </w:r>
    </w:p>
    <w:p>
      <w:pPr>
        <w:spacing w:after="40"/>
        <w:ind w:left="504" w:hanging="288"/>
      </w:pPr>
      <w:r>
        <w:t xml:space="preserve">•  имуществени и неимуществени вреди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каква форма на вината е достатъчна за деликтна отговорност;</w:t>
      </w:r>
    </w:p>
    <w:p>
      <w:pPr>
        <w:spacing w:after="40"/>
        <w:ind w:left="504" w:hanging="288"/>
      </w:pPr>
      <w:r>
        <w:t xml:space="preserve">•  да изброи елементите на фактическия състав на деликта;</w:t>
      </w:r>
    </w:p>
    <w:p>
      <w:pPr>
        <w:spacing w:after="40"/>
        <w:ind w:left="504" w:hanging="288"/>
      </w:pPr>
      <w:r>
        <w:t xml:space="preserve">•  да съотнесе конкретните факти към всеки елемент на състава;</w:t>
      </w:r>
    </w:p>
    <w:p>
      <w:pPr>
        <w:spacing w:after="40"/>
        <w:ind w:left="504" w:hanging="288"/>
      </w:pPr>
      <w:r>
        <w:t xml:space="preserve">•  да разграничи имуществените от неимуществените вреди;</w:t>
      </w:r>
    </w:p>
    <w:p>
      <w:pPr>
        <w:spacing w:after="60" w:before="120"/>
      </w:pPr>
      <w:r>
        <w:rPr>
          <w:b/>
          <w:bCs/>
        </w:rPr>
        <w:t xml:space="preserve">Факти</w:t>
      </w:r>
    </w:p>
    <w:p>
      <w:pPr>
        <w:spacing w:after="80" w:before="0"/>
        <w:jc w:val="both"/>
      </w:pPr>
      <w:r>
        <w:t xml:space="preserve">Шофьор на строителна фирма оставя служебен камион на лек наклон, без да задейства ръчната спирачка. Камионът тръгва сам, удря ограда и наранява преминаващ пешеходец. Пострадалият претендира обезщетение за лечение, пропуснати доходи и неимуществени вреди. Ответникът твърди, че не е имал намерение да уврежда никого и затова не следва да отговаря.</w:t>
      </w:r>
    </w:p>
    <w:p>
      <w:pPr>
        <w:spacing w:after="60" w:before="120"/>
      </w:pPr>
      <w:r>
        <w:rPr>
          <w:b/>
          <w:bCs/>
        </w:rPr>
        <w:t xml:space="preserve">Въпроси</w:t>
      </w:r>
    </w:p>
    <w:p>
      <w:pPr>
        <w:spacing w:after="40"/>
        <w:ind w:left="504" w:hanging="288"/>
      </w:pPr>
      <w:r>
        <w:t xml:space="preserve">1.  Нужно ли е умисъл за ангажиране на деликтна отговорност?</w:t>
      </w:r>
    </w:p>
    <w:p>
      <w:pPr>
        <w:spacing w:after="40"/>
        <w:ind w:left="504" w:hanging="288"/>
      </w:pPr>
      <w:r>
        <w:t xml:space="preserve">2.  Какви елементи на деликта са налице?</w:t>
      </w:r>
    </w:p>
    <w:p>
      <w:pPr>
        <w:spacing w:after="40"/>
        <w:ind w:left="504" w:hanging="288"/>
      </w:pPr>
      <w:r>
        <w:t xml:space="preserve">3.  Какви вреди може да търси пострадалият?</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каква форма на вината изисква деликтната отговорност.</w:t>
      </w:r>
    </w:p>
    <w:p>
      <w:pPr>
        <w:spacing w:after="40"/>
        <w:ind w:left="504" w:hanging="288"/>
      </w:pPr>
      <w:r>
        <w:t xml:space="preserve">•  Съпоставете фактите по казуса с всеки елемент от състава.</w:t>
      </w:r>
    </w:p>
    <w:p>
      <w:pPr>
        <w:spacing w:after="40"/>
        <w:ind w:left="504" w:hanging="288"/>
      </w:pPr>
      <w:r>
        <w:t xml:space="preserve">•  Определете кои вреди подлежат на обезщетяване и при какво доказване.</w:t>
      </w:r>
    </w:p>
    <w:p>
      <w:pPr>
        <w:spacing w:after="40"/>
        <w:ind w:left="504" w:hanging="288"/>
      </w:pPr>
      <w:r>
        <w:t xml:space="preserve">•  Преценете какво значение има липсата на намерение за увреждане.</w:t>
      </w:r>
    </w:p>
    <w:p>
      <w:pPr>
        <w:spacing w:after="60" w:before="120"/>
      </w:pPr>
      <w:r>
        <w:rPr>
          <w:b/>
          <w:bCs/>
        </w:rPr>
        <w:t xml:space="preserve">Примерен отговор</w:t>
      </w:r>
    </w:p>
    <w:p>
      <w:pPr>
        <w:spacing w:after="80" w:before="0"/>
        <w:jc w:val="both"/>
      </w:pPr>
      <w:r>
        <w:t xml:space="preserve">1. Не. Достатъчна е и небрежност.</w:t>
      </w:r>
    </w:p>
    <w:p>
      <w:pPr>
        <w:spacing w:after="80" w:before="0"/>
        <w:jc w:val="both"/>
      </w:pPr>
      <w:r>
        <w:t xml:space="preserve">2. Налице са: Деяние — оставяне на камиона в опасно положение; противоправност — нарушение на изискването за безопасно поведение; вреда — телесни и имуществени последици; причинна връзка — камионът тръгва и причинява именно тези вреди; вина — поне небрежност, която се предполага.</w:t>
      </w:r>
    </w:p>
    <w:p>
      <w:pPr>
        <w:spacing w:after="80" w:before="0"/>
        <w:jc w:val="both"/>
      </w:pPr>
      <w:r>
        <w:t xml:space="preserve">3. Пострадалият може да търси имуществени вреди — лечение, пропуснати доходи и други доказани разходи — и неимуществени вреди за болките и страданията.</w:t>
      </w:r>
    </w:p>
    <w:p>
      <w:pPr>
        <w:spacing w:after="80" w:before="0"/>
        <w:jc w:val="both"/>
      </w:pPr>
      <w:r>
        <w:t xml:space="preserve">4. Изводът е, че деликтната отговорност е налице, независимо че липсва умисъл. Небрежното поведение е достатъчно.</w:t>
      </w:r>
    </w:p>
    <w:p>
      <w:pPr>
        <w:spacing w:after="60" w:before="120"/>
      </w:pPr>
      <w:r>
        <w:rPr>
          <w:b/>
          <w:bCs/>
        </w:rPr>
        <w:t xml:space="preserve">Кратък извод</w:t>
      </w:r>
    </w:p>
    <w:p>
      <w:pPr>
        <w:spacing w:after="80" w:before="0"/>
        <w:jc w:val="both"/>
      </w:pPr>
      <w:r>
        <w:t xml:space="preserve">Отговорността за непозволено увреждане изисква деяние, противоправност, вреда, причинна връзка и вина, като вината се предполага до доказване на противното (чл. 45, ал. 2 ЗЗД).</w:t>
      </w:r>
    </w:p>
    <w:p>
      <w:pPr>
        <w:spacing w:after="60" w:before="120"/>
      </w:pPr>
      <w:r>
        <w:rPr>
          <w:b/>
          <w:bCs/>
        </w:rPr>
        <w:t xml:space="preserve">Често срещани грешки</w:t>
      </w:r>
    </w:p>
    <w:p>
      <w:pPr>
        <w:spacing w:after="40"/>
        <w:ind w:left="504" w:hanging="288"/>
      </w:pPr>
      <w:r>
        <w:t xml:space="preserve">•  Да се изисква умисъл за ангажиране на деликтна отговорност.</w:t>
      </w:r>
    </w:p>
    <w:p>
      <w:pPr>
        <w:spacing w:after="40"/>
        <w:ind w:left="504" w:hanging="288"/>
      </w:pPr>
      <w:r>
        <w:t xml:space="preserve">•  Да се пропуска, че вината се предполага.</w:t>
      </w:r>
    </w:p>
    <w:p>
      <w:pPr>
        <w:spacing w:after="40"/>
        <w:ind w:left="504" w:hanging="288"/>
      </w:pPr>
      <w:r>
        <w:t xml:space="preserve">•  Да се свежда обезщетението само до имуществените вреди.</w:t>
      </w:r>
    </w:p>
    <w:p>
      <w:pPr>
        <w:spacing w:after="40"/>
        <w:ind w:left="504" w:hanging="288"/>
      </w:pPr>
      <w:r>
        <w:t xml:space="preserve">•  Да се пропуска изследването на причинната връзка между деянието и вредите.</w:t>
      </w:r>
    </w:p>
    <w:p>
      <w:pPr>
        <w:pStyle w:val="Heading3"/>
        <w:spacing w:after="80" w:before="240"/>
      </w:pPr>
      <w:r>
        <w:rPr>
          <w:b/>
          <w:bCs/>
          <w:sz w:val="24"/>
          <w:szCs w:val="24"/>
        </w:rPr>
        <w:t xml:space="preserve">Казус 2</w:t>
      </w:r>
      <w:r>
        <w:rPr>
          <w:i/>
          <w:iCs/>
          <w:color w:val="767676"/>
          <w:sz w:val="19"/>
          <w:szCs w:val="19"/>
        </w:rPr>
        <w:t xml:space="preserve">   (№ 150 от 156)</w:t>
      </w:r>
    </w:p>
    <w:p>
      <w:pPr>
        <w:spacing w:after="100" w:before="0"/>
      </w:pPr>
      <w:r>
        <w:rPr>
          <w:b/>
          <w:bCs/>
        </w:rPr>
        <w:t xml:space="preserve">Заглавие:  </w:t>
      </w:r>
      <w:r>
        <w:t xml:space="preserve">Невярната публикация срещу конкурентния ресторант</w:t>
      </w:r>
    </w:p>
    <w:p>
      <w:pPr>
        <w:spacing w:after="100" w:before="0"/>
      </w:pPr>
      <w:r>
        <w:rPr>
          <w:b/>
          <w:bCs/>
        </w:rPr>
        <w:t xml:space="preserve">Тема:  </w:t>
      </w:r>
      <w:r>
        <w:t xml:space="preserve">Деликт при разпространяване на неверни увреждащи твърдения.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противоправно поведение</w:t>
      </w:r>
    </w:p>
    <w:p>
      <w:pPr>
        <w:spacing w:after="40"/>
        <w:ind w:left="504" w:hanging="288"/>
      </w:pPr>
      <w:r>
        <w:t xml:space="preserve">•  неверни увреждащи твърдения</w:t>
      </w:r>
    </w:p>
    <w:p>
      <w:pPr>
        <w:spacing w:after="40"/>
        <w:ind w:left="504" w:hanging="288"/>
      </w:pPr>
      <w:r>
        <w:t xml:space="preserve">•  накърняване на доброто име</w:t>
      </w:r>
    </w:p>
    <w:p>
      <w:pPr>
        <w:spacing w:after="40"/>
        <w:ind w:left="504" w:hanging="288"/>
      </w:pPr>
      <w:r>
        <w:t xml:space="preserve">•  нематериални блага</w:t>
      </w:r>
    </w:p>
    <w:p>
      <w:pPr>
        <w:spacing w:after="40"/>
        <w:ind w:left="504" w:hanging="288"/>
      </w:pPr>
      <w:r>
        <w:t xml:space="preserve">•  пропуснати приходи</w:t>
      </w:r>
    </w:p>
    <w:p>
      <w:pPr>
        <w:spacing w:after="40"/>
        <w:ind w:left="504" w:hanging="288"/>
      </w:pPr>
      <w:r>
        <w:t xml:space="preserve">•  търговска репутация</w:t>
      </w:r>
    </w:p>
    <w:p>
      <w:pPr>
        <w:spacing w:after="40"/>
        <w:ind w:left="504" w:hanging="288"/>
      </w:pPr>
      <w:r>
        <w:t xml:space="preserve">•  причинна връзка</w:t>
      </w:r>
    </w:p>
    <w:p>
      <w:pPr>
        <w:spacing w:after="40"/>
        <w:ind w:left="504" w:hanging="288"/>
      </w:pPr>
      <w:r>
        <w:t xml:space="preserve">•  отговорност извън договорна връзка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кога разпространяването на информация може да бъде противоправно деяние;</w:t>
      </w:r>
    </w:p>
    <w:p>
      <w:pPr>
        <w:spacing w:after="40"/>
        <w:ind w:left="504" w:hanging="288"/>
      </w:pPr>
      <w:r>
        <w:t xml:space="preserve">•  да определи какво подлежи на доказване по такъв иск;</w:t>
      </w:r>
    </w:p>
    <w:p>
      <w:pPr>
        <w:spacing w:after="40"/>
        <w:ind w:left="504" w:hanging="288"/>
      </w:pPr>
      <w:r>
        <w:t xml:space="preserve">•  да разграничи засегнатите нематериални блага от имуществените интереси;</w:t>
      </w:r>
    </w:p>
    <w:p>
      <w:pPr>
        <w:spacing w:after="40"/>
        <w:ind w:left="504" w:hanging="288"/>
      </w:pPr>
      <w:r>
        <w:t xml:space="preserve">•  да обясни защо липсата на договор между страните не изключва отговорността;</w:t>
      </w:r>
    </w:p>
    <w:p>
      <w:pPr>
        <w:spacing w:after="60" w:before="120"/>
      </w:pPr>
      <w:r>
        <w:rPr>
          <w:b/>
          <w:bCs/>
        </w:rPr>
        <w:t xml:space="preserve">Факти</w:t>
      </w:r>
    </w:p>
    <w:p>
      <w:pPr>
        <w:spacing w:after="80" w:before="0"/>
        <w:jc w:val="both"/>
      </w:pPr>
      <w:r>
        <w:t xml:space="preserve">Собственик на заведение разпространява в социалните мрежи невярна информация, че конкурентният му ресторант използва опасни продукти и е под санитарна проверка. В резултат част от клиентите се отказват от резервации. Конкурентът иска обезщетение.</w:t>
      </w:r>
    </w:p>
    <w:p>
      <w:pPr>
        <w:spacing w:after="60" w:before="120"/>
      </w:pPr>
      <w:r>
        <w:rPr>
          <w:b/>
          <w:bCs/>
        </w:rPr>
        <w:t xml:space="preserve">Въпроси</w:t>
      </w:r>
    </w:p>
    <w:p>
      <w:pPr>
        <w:spacing w:after="40"/>
        <w:ind w:left="504" w:hanging="288"/>
      </w:pPr>
      <w:r>
        <w:t xml:space="preserve">1.  Може ли разпространението на невярна информация да съставлява деликт?</w:t>
      </w:r>
    </w:p>
    <w:p>
      <w:pPr>
        <w:spacing w:after="40"/>
        <w:ind w:left="504" w:hanging="288"/>
      </w:pPr>
      <w:r>
        <w:t xml:space="preserve">2.  Какви вреди трябва да бъдат доказани?</w:t>
      </w:r>
    </w:p>
    <w:p>
      <w:pPr>
        <w:spacing w:after="40"/>
        <w:ind w:left="504" w:hanging="288"/>
      </w:pPr>
      <w:r>
        <w:t xml:space="preserve">3.  Има ли значение, че са засегнати и чест, и икономически интерес?</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Проверете дали разпространените твърдения са неверни и увреждащи.</w:t>
      </w:r>
    </w:p>
    <w:p>
      <w:pPr>
        <w:spacing w:after="40"/>
        <w:ind w:left="504" w:hanging="288"/>
      </w:pPr>
      <w:r>
        <w:t xml:space="preserve">•  Определете кои вреди могат да бъдат доказани конкретно.</w:t>
      </w:r>
    </w:p>
    <w:p>
      <w:pPr>
        <w:spacing w:after="40"/>
        <w:ind w:left="504" w:hanging="288"/>
      </w:pPr>
      <w:r>
        <w:t xml:space="preserve">•  Установете връзката между публикациите и отказаните резервации.</w:t>
      </w:r>
    </w:p>
    <w:p>
      <w:pPr>
        <w:spacing w:after="40"/>
        <w:ind w:left="504" w:hanging="288"/>
      </w:pPr>
      <w:r>
        <w:t xml:space="preserve">•  Преценете необходимо ли е договорно отношение между двамата ресторантьори.</w:t>
      </w:r>
    </w:p>
    <w:p>
      <w:pPr>
        <w:spacing w:after="60" w:before="120"/>
      </w:pPr>
      <w:r>
        <w:rPr>
          <w:b/>
          <w:bCs/>
        </w:rPr>
        <w:t xml:space="preserve">Примерен отговор</w:t>
      </w:r>
    </w:p>
    <w:p>
      <w:pPr>
        <w:spacing w:after="80" w:before="0"/>
        <w:jc w:val="both"/>
      </w:pPr>
      <w:r>
        <w:t xml:space="preserve">1. Да. Разпространяването на неверни увреждащи твърдения може да бъде противоправно поведение и да ангажира деликтна отговорност.</w:t>
      </w:r>
    </w:p>
    <w:p>
      <w:pPr>
        <w:spacing w:after="80" w:before="0"/>
        <w:jc w:val="both"/>
      </w:pPr>
      <w:r>
        <w:t xml:space="preserve">2. Трябва да се докажат конкретните вреди — например реално пропуснати приходи, отказани резервации, репутационни щети в допустимия им правен смисъл, както и причинната връзка с разпространените твърдения.</w:t>
      </w:r>
    </w:p>
    <w:p>
      <w:pPr>
        <w:spacing w:after="80" w:before="0"/>
        <w:jc w:val="both"/>
      </w:pPr>
      <w:r>
        <w:t xml:space="preserve">3. Да. Възможно е едновременно да са засегнати нематериални блага като добро име и имуществени интереси като приходи и търговска репутация.</w:t>
      </w:r>
    </w:p>
    <w:p>
      <w:pPr>
        <w:spacing w:after="80" w:before="0"/>
        <w:jc w:val="both"/>
      </w:pPr>
      <w:r>
        <w:t xml:space="preserve">4. Изводът е, че при доказване на неверността, противоправността, вредите и причинната връзка искът е основателен. Не е необходимо да има договор между конкурентите.</w:t>
      </w:r>
    </w:p>
    <w:p>
      <w:pPr>
        <w:spacing w:after="60" w:before="120"/>
      </w:pPr>
      <w:r>
        <w:rPr>
          <w:b/>
          <w:bCs/>
        </w:rPr>
        <w:t xml:space="preserve">Кратък извод</w:t>
      </w:r>
    </w:p>
    <w:p>
      <w:pPr>
        <w:spacing w:after="80" w:before="0"/>
        <w:jc w:val="both"/>
      </w:pPr>
      <w:r>
        <w:t xml:space="preserve">Разпространяването на неверни увреждащи твърдения може да бъде противоправно поведение и да ангажира деликтна отговорност — при доказани неверност, противоправност, вреди и причинна връзка искът е основателен и без договор между страните.</w:t>
      </w:r>
    </w:p>
    <w:p>
      <w:pPr>
        <w:spacing w:after="60" w:before="120"/>
      </w:pPr>
      <w:r>
        <w:rPr>
          <w:b/>
          <w:bCs/>
        </w:rPr>
        <w:t xml:space="preserve">Често срещани грешки</w:t>
      </w:r>
    </w:p>
    <w:p>
      <w:pPr>
        <w:spacing w:after="40"/>
        <w:ind w:left="504" w:hanging="288"/>
      </w:pPr>
      <w:r>
        <w:t xml:space="preserve">•  Да се приема, че само физическо въздействие може да съставлява деликт.</w:t>
      </w:r>
    </w:p>
    <w:p>
      <w:pPr>
        <w:spacing w:after="40"/>
        <w:ind w:left="504" w:hanging="288"/>
      </w:pPr>
      <w:r>
        <w:t xml:space="preserve">•  Да се претендират вреди общо, без конкретно доказване.</w:t>
      </w:r>
    </w:p>
    <w:p>
      <w:pPr>
        <w:spacing w:after="40"/>
        <w:ind w:left="504" w:hanging="288"/>
      </w:pPr>
      <w:r>
        <w:t xml:space="preserve">•  Да се пропуска доказването на причинната връзка с разпространените твърдения.</w:t>
      </w:r>
    </w:p>
    <w:p>
      <w:pPr>
        <w:spacing w:after="40"/>
        <w:ind w:left="504" w:hanging="288"/>
      </w:pPr>
      <w:r>
        <w:t xml:space="preserve">•  Да се изисква договорна връзка между увредения и увреждащия.</w:t>
      </w:r>
    </w:p>
    <w:p>
      <w:pPr>
        <w:spacing w:after="40"/>
        <w:ind w:left="504" w:hanging="288"/>
      </w:pPr>
      <w:r>
        <w:t xml:space="preserve">•  Да се приема, че могат да се търсят само едните вреди — или имуществени, или неимуществени.</w:t>
      </w:r>
    </w:p>
    <w:p>
      <w:r>
        <w:br w:type="page"/>
      </w:r>
    </w:p>
    <w:p>
      <w:pPr>
        <w:pStyle w:val="Heading1"/>
        <w:spacing w:after="80"/>
      </w:pPr>
      <w:r>
        <w:rPr>
          <w:b/>
          <w:bCs/>
          <w:color w:val="2F5496"/>
          <w:sz w:val="30"/>
          <w:szCs w:val="30"/>
        </w:rPr>
        <w:t xml:space="preserve">Тема 76. Задължението да не се вреди другиму</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751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Характер на общата забрана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752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Защитени блага и икономически интерес</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753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Злоупотреба с право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754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Обективна и субективна страна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755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Форма на вината и размер на обезщетението</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756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Деликтоспособност</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757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Превишаване пределите на неизбежната отбрана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758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Крайна необходимост</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759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Предварително изключване на отговорност</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760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Значение на влязла в сила присъда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bl>
    <w:p>
      <w:pPr>
        <w:spacing w:after="80" w:before="0"/>
      </w:pPr>
      <w:r>
        <w:t xml:space="preserve"/>
      </w:r>
    </w:p>
    <w:p>
      <w:pPr>
        <w:spacing w:after="40"/>
      </w:pPr>
      <w:r>
        <w:rPr>
          <w:b/>
          <w:bCs/>
        </w:rPr>
        <w:t xml:space="preserve">Казус 1 (Средно): </w:t>
      </w:r>
      <w:r>
        <w:t xml:space="preserve">Неукрепените панели над тротоара и силният вятър</w:t>
      </w:r>
    </w:p>
    <w:p>
      <w:pPr>
        <w:spacing w:after="40"/>
      </w:pPr>
      <w:r>
        <w:rPr>
          <w:b/>
          <w:bCs/>
        </w:rPr>
        <w:t xml:space="preserve">Казус 2 (Високо): </w:t>
      </w:r>
      <w:r>
        <w:t xml:space="preserve">Декларацията за риск и непроверената осигуровка на катерача</w:t>
      </w:r>
    </w:p>
    <w:p>
      <w:pPr>
        <w:pStyle w:val="Heading2"/>
        <w:spacing w:after="120" w:before="280"/>
      </w:pPr>
      <w:r>
        <w:rPr>
          <w:b/>
          <w:bCs/>
          <w:color w:val="2F5496"/>
          <w:sz w:val="26"/>
          <w:szCs w:val="26"/>
        </w:rPr>
        <w:t xml:space="preserve">Тема 76 — тестови въпроси</w:t>
      </w:r>
    </w:p>
    <w:p>
      <w:pPr>
        <w:pStyle w:val="Heading3"/>
        <w:spacing w:after="60" w:before="240"/>
      </w:pPr>
      <w:r>
        <w:rPr>
          <w:b/>
          <w:bCs/>
          <w:sz w:val="24"/>
          <w:szCs w:val="24"/>
        </w:rPr>
        <w:t xml:space="preserve">Въпрос 1</w:t>
      </w:r>
      <w:r>
        <w:rPr>
          <w:i/>
          <w:iCs/>
          <w:color w:val="767676"/>
          <w:sz w:val="19"/>
          <w:szCs w:val="19"/>
        </w:rPr>
        <w:t xml:space="preserve">   (№ 751 от 780)</w:t>
      </w:r>
    </w:p>
    <w:p>
      <w:pPr>
        <w:spacing w:after="100"/>
      </w:pPr>
      <w:r>
        <w:rPr>
          <w:b/>
          <w:bCs/>
          <w:sz w:val="19"/>
          <w:szCs w:val="19"/>
        </w:rPr>
        <w:t xml:space="preserve">Подтема: </w:t>
      </w:r>
      <w:r>
        <w:rPr>
          <w:sz w:val="19"/>
          <w:szCs w:val="19"/>
        </w:rPr>
        <w:t xml:space="preserve">Характер на общата забрана</w:t>
      </w:r>
      <w:r>
        <w:rPr>
          <w:b/>
          <w:bCs/>
          <w:sz w:val="19"/>
          <w:szCs w:val="19"/>
        </w:rPr>
        <w:t xml:space="preserve">     Ниво: </w:t>
      </w:r>
      <w:r>
        <w:rPr>
          <w:sz w:val="19"/>
          <w:szCs w:val="19"/>
        </w:rPr>
        <w:t xml:space="preserve">Базово</w:t>
      </w:r>
    </w:p>
    <w:p>
      <w:pPr>
        <w:spacing w:after="80" w:before="0"/>
      </w:pPr>
      <w:r>
        <w:t xml:space="preserve">Какъв е характерът на задължението да не се вреди другиму, преди да е настъпило конкретно увреждане?</w:t>
      </w:r>
    </w:p>
    <w:p>
      <w:pPr>
        <w:spacing w:after="40"/>
        <w:ind w:left="431" w:hanging="360"/>
      </w:pPr>
      <w:r>
        <w:rPr>
          <w:b/>
          <w:bCs/>
        </w:rPr>
        <w:t xml:space="preserve">А) </w:t>
      </w:r>
      <w:r>
        <w:t xml:space="preserve">относително задължение към определен кръг лица</w:t>
      </w:r>
    </w:p>
    <w:p>
      <w:pPr>
        <w:spacing w:after="40"/>
        <w:ind w:left="431" w:hanging="360"/>
      </w:pPr>
      <w:r>
        <w:rPr>
          <w:b/>
          <w:bCs/>
        </w:rPr>
        <w:t xml:space="preserve">Б) </w:t>
      </w:r>
      <w:r>
        <w:t xml:space="preserve">общо и отрицателно задължение на всеки правен субект</w:t>
      </w:r>
    </w:p>
    <w:p>
      <w:pPr>
        <w:spacing w:after="40"/>
        <w:ind w:left="431" w:hanging="360"/>
      </w:pPr>
      <w:r>
        <w:rPr>
          <w:b/>
          <w:bCs/>
        </w:rPr>
        <w:t xml:space="preserve">В) </w:t>
      </w:r>
      <w:r>
        <w:t xml:space="preserve">договорно задължение за грижа към чуждото имущество</w:t>
      </w:r>
    </w:p>
    <w:p>
      <w:pPr>
        <w:spacing w:after="40"/>
        <w:ind w:left="431" w:hanging="360"/>
      </w:pPr>
      <w:r>
        <w:rPr>
          <w:b/>
          <w:bCs/>
        </w:rPr>
        <w:t xml:space="preserve">Г) </w:t>
      </w:r>
      <w:r>
        <w:t xml:space="preserve">притезание на пострадалия срещу конкретния причинител</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Задължението е общо, защото негов адресат е всеки правен субект, и отрицателно, защото се изпълнява чрез въздържане от неправомерно посегателство върху чуждата правна сфера (чл. 45, ал. 1 ЗЗД).</w:t>
      </w:r>
    </w:p>
    <w:p>
      <w:pPr>
        <w:spacing w:after="100" w:before="0"/>
      </w:pPr>
      <w:r>
        <w:rPr>
          <w:b/>
          <w:bCs/>
        </w:rPr>
        <w:t xml:space="preserve">Защо А е грешен:  </w:t>
      </w:r>
      <w:r>
        <w:t xml:space="preserve">Относително то става едва след увреждането, когато се преобразува в задължение на отговорното лице да поправи вредите.</w:t>
      </w:r>
    </w:p>
    <w:p>
      <w:pPr>
        <w:spacing w:after="100" w:before="0"/>
      </w:pPr>
      <w:r>
        <w:rPr>
          <w:b/>
          <w:bCs/>
        </w:rPr>
        <w:t xml:space="preserve">Защо В е грешен:  </w:t>
      </w:r>
      <w:r>
        <w:t xml:space="preserve">Общата забрана действа извън предварителен договор и защитава чужди абсолютни права и признати интереси.</w:t>
      </w:r>
    </w:p>
    <w:p>
      <w:pPr>
        <w:spacing w:after="100" w:before="0"/>
      </w:pPr>
      <w:r>
        <w:rPr>
          <w:b/>
          <w:bCs/>
        </w:rPr>
        <w:t xml:space="preserve">Защо Г е грешен:  </w:t>
      </w:r>
      <w:r>
        <w:t xml:space="preserve">Притезание на пострадалия възниква след деликта; преди него няма определен кредитор и определен длъжник.</w:t>
      </w:r>
    </w:p>
    <w:p>
      <w:pPr>
        <w:spacing w:after="140" w:before="0"/>
      </w:pPr>
      <w:r>
        <w:rPr>
          <w:b/>
          <w:bCs/>
        </w:rPr>
        <w:t xml:space="preserve">Методическа бележка:  </w:t>
      </w:r>
      <w:r>
        <w:t xml:space="preserve">Проверява разбирането за общия и отрицателен характер на забраната и за момента, в който тя се превръща в относително задължение.</w:t>
      </w:r>
    </w:p>
    <w:p>
      <w:pPr>
        <w:pStyle w:val="Heading3"/>
        <w:spacing w:after="60" w:before="240"/>
      </w:pPr>
      <w:r>
        <w:rPr>
          <w:b/>
          <w:bCs/>
          <w:sz w:val="24"/>
          <w:szCs w:val="24"/>
        </w:rPr>
        <w:t xml:space="preserve">Въпрос 2</w:t>
      </w:r>
      <w:r>
        <w:rPr>
          <w:i/>
          <w:iCs/>
          <w:color w:val="767676"/>
          <w:sz w:val="19"/>
          <w:szCs w:val="19"/>
        </w:rPr>
        <w:t xml:space="preserve">   (№ 752 от 780)</w:t>
      </w:r>
    </w:p>
    <w:p>
      <w:pPr>
        <w:spacing w:after="100"/>
      </w:pPr>
      <w:r>
        <w:rPr>
          <w:b/>
          <w:bCs/>
          <w:sz w:val="19"/>
          <w:szCs w:val="19"/>
        </w:rPr>
        <w:t xml:space="preserve">Подтема: </w:t>
      </w:r>
      <w:r>
        <w:rPr>
          <w:sz w:val="19"/>
          <w:szCs w:val="19"/>
        </w:rPr>
        <w:t xml:space="preserve">Защитени блага и икономически интерес</w:t>
      </w:r>
      <w:r>
        <w:rPr>
          <w:b/>
          <w:bCs/>
          <w:sz w:val="19"/>
          <w:szCs w:val="19"/>
        </w:rPr>
        <w:t xml:space="preserve">     Ниво: </w:t>
      </w:r>
      <w:r>
        <w:rPr>
          <w:sz w:val="19"/>
          <w:szCs w:val="19"/>
        </w:rPr>
        <w:t xml:space="preserve">Базово</w:t>
      </w:r>
    </w:p>
    <w:p>
      <w:pPr>
        <w:spacing w:after="80" w:before="0"/>
      </w:pPr>
      <w:r>
        <w:t xml:space="preserve">Как трябва да подходи съдът, когато се твърди вреда върху чисто икономически интерес?</w:t>
      </w:r>
    </w:p>
    <w:p>
      <w:pPr>
        <w:spacing w:after="40"/>
        <w:ind w:left="431" w:hanging="360"/>
      </w:pPr>
      <w:r>
        <w:rPr>
          <w:b/>
          <w:bCs/>
        </w:rPr>
        <w:t xml:space="preserve">А) </w:t>
      </w:r>
      <w:r>
        <w:t xml:space="preserve">да отхвърли иска поради липсата на абсолютно право</w:t>
      </w:r>
    </w:p>
    <w:p>
      <w:pPr>
        <w:spacing w:after="40"/>
        <w:ind w:left="431" w:hanging="360"/>
      </w:pPr>
      <w:r>
        <w:rPr>
          <w:b/>
          <w:bCs/>
        </w:rPr>
        <w:t xml:space="preserve">Б) </w:t>
      </w:r>
      <w:r>
        <w:t xml:space="preserve">да присъди обезщетение по общото правило за вредите</w:t>
      </w:r>
    </w:p>
    <w:p>
      <w:pPr>
        <w:spacing w:after="40"/>
        <w:ind w:left="431" w:hanging="360"/>
      </w:pPr>
      <w:r>
        <w:rPr>
          <w:b/>
          <w:bCs/>
        </w:rPr>
        <w:t xml:space="preserve">В) </w:t>
      </w:r>
      <w:r>
        <w:t xml:space="preserve">да изведе противоправността от самия факт на загубата</w:t>
      </w:r>
    </w:p>
    <w:p>
      <w:pPr>
        <w:spacing w:after="40"/>
        <w:ind w:left="431" w:hanging="360"/>
      </w:pPr>
      <w:r>
        <w:rPr>
          <w:b/>
          <w:bCs/>
        </w:rPr>
        <w:t xml:space="preserve">Г) </w:t>
      </w:r>
      <w:r>
        <w:t xml:space="preserve">да установи нарушеното правило и границата на риска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чисто икономически интерес съдът трябва особено внимателно да установи нарушеното правило за поведение и границата между забранено увреждане и допустим стопански риск (чл. 17, чл. 28, чл. 30, ал. 1 и чл. 32 КРБ).</w:t>
      </w:r>
    </w:p>
    <w:p>
      <w:pPr>
        <w:spacing w:after="100" w:before="0"/>
      </w:pPr>
      <w:r>
        <w:rPr>
          <w:b/>
          <w:bCs/>
        </w:rPr>
        <w:t xml:space="preserve">Защо А е грешен:  </w:t>
      </w:r>
      <w:r>
        <w:t xml:space="preserve">Защитата обхваща и признати от правния ред интереси извън кръга на абсолютните права, затова автоматично отхвърляне не се дължи.</w:t>
      </w:r>
    </w:p>
    <w:p>
      <w:pPr>
        <w:spacing w:after="100" w:before="0"/>
      </w:pPr>
      <w:r>
        <w:rPr>
          <w:b/>
          <w:bCs/>
        </w:rPr>
        <w:t xml:space="preserve">Защо Б е грешен:  </w:t>
      </w:r>
      <w:r>
        <w:t xml:space="preserve">Общото правило се прилага след установяване на нарушеното правило за поведение, а не вместо него.</w:t>
      </w:r>
    </w:p>
    <w:p>
      <w:pPr>
        <w:spacing w:after="100" w:before="0"/>
      </w:pPr>
      <w:r>
        <w:rPr>
          <w:b/>
          <w:bCs/>
        </w:rPr>
        <w:t xml:space="preserve">Защо В е грешен:  </w:t>
      </w:r>
      <w:r>
        <w:t xml:space="preserve">Не всяко неблагоприятно отражение върху чуждо лице е противоправно; загубата сама по себе си не доказва противоправност.</w:t>
      </w:r>
    </w:p>
    <w:p>
      <w:pPr>
        <w:spacing w:after="140" w:before="0"/>
      </w:pPr>
      <w:r>
        <w:rPr>
          <w:b/>
          <w:bCs/>
        </w:rPr>
        <w:t xml:space="preserve">Методическа бележка:  </w:t>
      </w:r>
      <w:r>
        <w:t xml:space="preserve">Проверява познаването на кръга защитени блага и на особената предпазливост при чисто имуществен интерес.</w:t>
      </w:r>
    </w:p>
    <w:p>
      <w:pPr>
        <w:pStyle w:val="Heading3"/>
        <w:spacing w:after="60" w:before="240"/>
      </w:pPr>
      <w:r>
        <w:rPr>
          <w:b/>
          <w:bCs/>
          <w:sz w:val="24"/>
          <w:szCs w:val="24"/>
        </w:rPr>
        <w:t xml:space="preserve">Въпрос 3</w:t>
      </w:r>
      <w:r>
        <w:rPr>
          <w:i/>
          <w:iCs/>
          <w:color w:val="767676"/>
          <w:sz w:val="19"/>
          <w:szCs w:val="19"/>
        </w:rPr>
        <w:t xml:space="preserve">   (№ 753 от 780)</w:t>
      </w:r>
    </w:p>
    <w:p>
      <w:pPr>
        <w:spacing w:after="100"/>
      </w:pPr>
      <w:r>
        <w:rPr>
          <w:b/>
          <w:bCs/>
          <w:sz w:val="19"/>
          <w:szCs w:val="19"/>
        </w:rPr>
        <w:t xml:space="preserve">Подтема: </w:t>
      </w:r>
      <w:r>
        <w:rPr>
          <w:sz w:val="19"/>
          <w:szCs w:val="19"/>
        </w:rPr>
        <w:t xml:space="preserve">Злоупотреба с право</w:t>
      </w:r>
      <w:r>
        <w:rPr>
          <w:b/>
          <w:bCs/>
          <w:sz w:val="19"/>
          <w:szCs w:val="19"/>
        </w:rPr>
        <w:t xml:space="preserve">     Ниво: </w:t>
      </w:r>
      <w:r>
        <w:rPr>
          <w:sz w:val="19"/>
          <w:szCs w:val="19"/>
        </w:rPr>
        <w:t xml:space="preserve">Средно</w:t>
      </w:r>
    </w:p>
    <w:p>
      <w:pPr>
        <w:spacing w:after="80" w:before="0"/>
      </w:pPr>
      <w:r>
        <w:t xml:space="preserve">Кога упражняването на субективно право може да бъде противоправно по смисъла на общата забрана?</w:t>
      </w:r>
    </w:p>
    <w:p>
      <w:pPr>
        <w:spacing w:after="40"/>
        <w:ind w:left="431" w:hanging="360"/>
      </w:pPr>
      <w:r>
        <w:rPr>
          <w:b/>
          <w:bCs/>
        </w:rPr>
        <w:t xml:space="preserve">А) </w:t>
      </w:r>
      <w:r>
        <w:t xml:space="preserve">когато се цели преимуществено увреждане на друго лице</w:t>
      </w:r>
    </w:p>
    <w:p>
      <w:pPr>
        <w:spacing w:after="40"/>
        <w:ind w:left="431" w:hanging="360"/>
      </w:pPr>
      <w:r>
        <w:rPr>
          <w:b/>
          <w:bCs/>
        </w:rPr>
        <w:t xml:space="preserve">Б) </w:t>
      </w:r>
      <w:r>
        <w:t xml:space="preserve">когато поведението причинява неудобство на съсед</w:t>
      </w:r>
    </w:p>
    <w:p>
      <w:pPr>
        <w:spacing w:after="40"/>
        <w:ind w:left="431" w:hanging="360"/>
      </w:pPr>
      <w:r>
        <w:rPr>
          <w:b/>
          <w:bCs/>
        </w:rPr>
        <w:t xml:space="preserve">В) </w:t>
      </w:r>
      <w:r>
        <w:t xml:space="preserve">когато носителят остава в нормалните граници на правото</w:t>
      </w:r>
    </w:p>
    <w:p>
      <w:pPr>
        <w:spacing w:after="40"/>
        <w:ind w:left="431" w:hanging="360"/>
      </w:pPr>
      <w:r>
        <w:rPr>
          <w:b/>
          <w:bCs/>
        </w:rPr>
        <w:t xml:space="preserve">Г) </w:t>
      </w:r>
      <w:r>
        <w:t xml:space="preserve">когато трето лице търпи неизгоден стопански резултат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Злоупотребата с право е противоправна, когато правомощието се упражнява единствено или преимуществено с цел да се увреди друг, или в противоречие с предназначението му (чл. 57, ал. 2 КРБ; чл. 8, ал. 2 ЗЗД).</w:t>
      </w:r>
    </w:p>
    <w:p>
      <w:pPr>
        <w:spacing w:after="100" w:before="0"/>
      </w:pPr>
      <w:r>
        <w:rPr>
          <w:b/>
          <w:bCs/>
        </w:rPr>
        <w:t xml:space="preserve">Защо Б е грешен:  </w:t>
      </w:r>
      <w:r>
        <w:t xml:space="preserve">Обикновеното упражняване на право в неговите граници не се превръща в деликт заради причиненото неудобство.</w:t>
      </w:r>
    </w:p>
    <w:p>
      <w:pPr>
        <w:spacing w:after="100" w:before="0"/>
      </w:pPr>
      <w:r>
        <w:rPr>
          <w:b/>
          <w:bCs/>
        </w:rPr>
        <w:t xml:space="preserve">Защо В е грешен:  </w:t>
      </w:r>
      <w:r>
        <w:t xml:space="preserve">Тъкмо оставането в нормалните граници изключва противоправността, а не я обосновава.</w:t>
      </w:r>
    </w:p>
    <w:p>
      <w:pPr>
        <w:spacing w:after="100" w:before="0"/>
      </w:pPr>
      <w:r>
        <w:rPr>
          <w:b/>
          <w:bCs/>
        </w:rPr>
        <w:t xml:space="preserve">Защо Г е грешен:  </w:t>
      </w:r>
      <w:r>
        <w:t xml:space="preserve">Неизгодният ефект за трето лице сам по себе си не прави поведението противоправно, ако правото се упражнява по предназначение.</w:t>
      </w:r>
    </w:p>
    <w:p>
      <w:pPr>
        <w:spacing w:after="140" w:before="0"/>
      </w:pPr>
      <w:r>
        <w:rPr>
          <w:b/>
          <w:bCs/>
        </w:rPr>
        <w:t xml:space="preserve">Методическа бележка:  </w:t>
      </w:r>
      <w:r>
        <w:t xml:space="preserve">Проверява разграничението между злоупотреба с право и допустимо упражняване на право с неблагоприятен резултат за друг.</w:t>
      </w:r>
    </w:p>
    <w:p>
      <w:pPr>
        <w:pStyle w:val="Heading3"/>
        <w:spacing w:after="60" w:before="240"/>
      </w:pPr>
      <w:r>
        <w:rPr>
          <w:b/>
          <w:bCs/>
          <w:sz w:val="24"/>
          <w:szCs w:val="24"/>
        </w:rPr>
        <w:t xml:space="preserve">Въпрос 4</w:t>
      </w:r>
      <w:r>
        <w:rPr>
          <w:i/>
          <w:iCs/>
          <w:color w:val="767676"/>
          <w:sz w:val="19"/>
          <w:szCs w:val="19"/>
        </w:rPr>
        <w:t xml:space="preserve">   (№ 754 от 780)</w:t>
      </w:r>
    </w:p>
    <w:p>
      <w:pPr>
        <w:spacing w:after="100"/>
      </w:pPr>
      <w:r>
        <w:rPr>
          <w:b/>
          <w:bCs/>
          <w:sz w:val="19"/>
          <w:szCs w:val="19"/>
        </w:rPr>
        <w:t xml:space="preserve">Подтема: </w:t>
      </w:r>
      <w:r>
        <w:rPr>
          <w:sz w:val="19"/>
          <w:szCs w:val="19"/>
        </w:rPr>
        <w:t xml:space="preserve">Обективна и субективна страна</w:t>
      </w:r>
      <w:r>
        <w:rPr>
          <w:b/>
          <w:bCs/>
          <w:sz w:val="19"/>
          <w:szCs w:val="19"/>
        </w:rPr>
        <w:t xml:space="preserve">     Ниво: </w:t>
      </w:r>
      <w:r>
        <w:rPr>
          <w:sz w:val="19"/>
          <w:szCs w:val="19"/>
        </w:rPr>
        <w:t xml:space="preserve">Базово</w:t>
      </w:r>
    </w:p>
    <w:p>
      <w:pPr>
        <w:spacing w:after="80" w:before="0"/>
      </w:pPr>
      <w:r>
        <w:t xml:space="preserve">Какво е съотношението между противоправността като обективна страна и вината като субективна страна?</w:t>
      </w:r>
    </w:p>
    <w:p>
      <w:pPr>
        <w:spacing w:after="40"/>
        <w:ind w:left="431" w:hanging="360"/>
      </w:pPr>
      <w:r>
        <w:rPr>
          <w:b/>
          <w:bCs/>
        </w:rPr>
        <w:t xml:space="preserve">А) </w:t>
      </w:r>
      <w:r>
        <w:t xml:space="preserve">двете съвпадат, защото мерят отклонението от грижата</w:t>
      </w:r>
    </w:p>
    <w:p>
      <w:pPr>
        <w:spacing w:after="40"/>
        <w:ind w:left="431" w:hanging="360"/>
      </w:pPr>
      <w:r>
        <w:rPr>
          <w:b/>
          <w:bCs/>
        </w:rPr>
        <w:t xml:space="preserve">Б) </w:t>
      </w:r>
      <w:r>
        <w:t xml:space="preserve">вината предхожда преценката за нарушеното правило</w:t>
      </w:r>
    </w:p>
    <w:p>
      <w:pPr>
        <w:spacing w:after="40"/>
        <w:ind w:left="431" w:hanging="360"/>
      </w:pPr>
      <w:r>
        <w:rPr>
          <w:b/>
          <w:bCs/>
        </w:rPr>
        <w:t xml:space="preserve">В) </w:t>
      </w:r>
      <w:r>
        <w:t xml:space="preserve">първата преценява деянието, а втората — самия деец</w:t>
      </w:r>
    </w:p>
    <w:p>
      <w:pPr>
        <w:spacing w:after="40"/>
        <w:ind w:left="431" w:hanging="360"/>
      </w:pPr>
      <w:r>
        <w:rPr>
          <w:b/>
          <w:bCs/>
        </w:rPr>
        <w:t xml:space="preserve">Г) </w:t>
      </w:r>
      <w:r>
        <w:t xml:space="preserve">противоправността се извежда от доказания умисъл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Противоправността оценява поведението спрямо правния ред, а вината — личното отношение на причинителя и отклонението от дължимата грижа (чл. 45, ал. 1–2 ЗЗД).</w:t>
      </w:r>
    </w:p>
    <w:p>
      <w:pPr>
        <w:spacing w:after="100" w:before="0"/>
      </w:pPr>
      <w:r>
        <w:rPr>
          <w:b/>
          <w:bCs/>
        </w:rPr>
        <w:t xml:space="preserve">Защо А е грешен:  </w:t>
      </w:r>
      <w:r>
        <w:t xml:space="preserve">Функциите са различни: възможно е противоправно деяние без лична отговорност, както и вреда без противоправно поведение.</w:t>
      </w:r>
    </w:p>
    <w:p>
      <w:pPr>
        <w:spacing w:after="100" w:before="0"/>
      </w:pPr>
      <w:r>
        <w:rPr>
          <w:b/>
          <w:bCs/>
        </w:rPr>
        <w:t xml:space="preserve">Защо Б е грешен:  </w:t>
      </w:r>
      <w:r>
        <w:t xml:space="preserve">Преценката започва от засегнатото благо и нарушеното правило; презумпцията за вина се прилага след това.</w:t>
      </w:r>
    </w:p>
    <w:p>
      <w:pPr>
        <w:spacing w:after="100" w:before="0"/>
      </w:pPr>
      <w:r>
        <w:rPr>
          <w:b/>
          <w:bCs/>
        </w:rPr>
        <w:t xml:space="preserve">Защо Г е грешен:  </w:t>
      </w:r>
      <w:r>
        <w:t xml:space="preserve">Умисълът е форма на вината и не замества самостоятелната проверка за нарушено правило за поведение.</w:t>
      </w:r>
    </w:p>
    <w:p>
      <w:pPr>
        <w:spacing w:after="140" w:before="0"/>
      </w:pPr>
      <w:r>
        <w:rPr>
          <w:b/>
          <w:bCs/>
        </w:rPr>
        <w:t xml:space="preserve">Методическа бележка:  </w:t>
      </w:r>
      <w:r>
        <w:t xml:space="preserve">Проверява дали студентът държи разделени двете страни на деликта и функцията на всяка от тях.</w:t>
      </w:r>
    </w:p>
    <w:p>
      <w:pPr>
        <w:pStyle w:val="Heading3"/>
        <w:spacing w:after="60" w:before="240"/>
      </w:pPr>
      <w:r>
        <w:rPr>
          <w:b/>
          <w:bCs/>
          <w:sz w:val="24"/>
          <w:szCs w:val="24"/>
        </w:rPr>
        <w:t xml:space="preserve">Въпрос 5</w:t>
      </w:r>
      <w:r>
        <w:rPr>
          <w:i/>
          <w:iCs/>
          <w:color w:val="767676"/>
          <w:sz w:val="19"/>
          <w:szCs w:val="19"/>
        </w:rPr>
        <w:t xml:space="preserve">   (№ 755 от 780)</w:t>
      </w:r>
    </w:p>
    <w:p>
      <w:pPr>
        <w:spacing w:after="100"/>
      </w:pPr>
      <w:r>
        <w:rPr>
          <w:b/>
          <w:bCs/>
          <w:sz w:val="19"/>
          <w:szCs w:val="19"/>
        </w:rPr>
        <w:t xml:space="preserve">Подтема: </w:t>
      </w:r>
      <w:r>
        <w:rPr>
          <w:sz w:val="19"/>
          <w:szCs w:val="19"/>
        </w:rPr>
        <w:t xml:space="preserve">Форма на вината и размер на обезщетението</w:t>
      </w:r>
      <w:r>
        <w:rPr>
          <w:b/>
          <w:bCs/>
          <w:sz w:val="19"/>
          <w:szCs w:val="19"/>
        </w:rPr>
        <w:t xml:space="preserve">     Ниво: </w:t>
      </w:r>
      <w:r>
        <w:rPr>
          <w:sz w:val="19"/>
          <w:szCs w:val="19"/>
        </w:rPr>
        <w:t xml:space="preserve">Базово</w:t>
      </w:r>
    </w:p>
    <w:p>
      <w:pPr>
        <w:spacing w:after="80" w:before="0"/>
      </w:pPr>
      <w:r>
        <w:t xml:space="preserve">Как формата на вината се отразява върху размера на дължимото обезщетение?</w:t>
      </w:r>
    </w:p>
    <w:p>
      <w:pPr>
        <w:spacing w:after="40"/>
        <w:ind w:left="431" w:hanging="360"/>
      </w:pPr>
      <w:r>
        <w:rPr>
          <w:b/>
          <w:bCs/>
        </w:rPr>
        <w:t xml:space="preserve">А) </w:t>
      </w:r>
      <w:r>
        <w:t xml:space="preserve">при умисъл съдът увеличава размера на обезщетението</w:t>
      </w:r>
    </w:p>
    <w:p>
      <w:pPr>
        <w:spacing w:after="40"/>
        <w:ind w:left="431" w:hanging="360"/>
      </w:pPr>
      <w:r>
        <w:rPr>
          <w:b/>
          <w:bCs/>
        </w:rPr>
        <w:t xml:space="preserve">Б) </w:t>
      </w:r>
      <w:r>
        <w:t xml:space="preserve">размерът се определя от пряко причинената вреда</w:t>
      </w:r>
    </w:p>
    <w:p>
      <w:pPr>
        <w:spacing w:after="40"/>
        <w:ind w:left="431" w:hanging="360"/>
      </w:pPr>
      <w:r>
        <w:rPr>
          <w:b/>
          <w:bCs/>
        </w:rPr>
        <w:t xml:space="preserve">В) </w:t>
      </w:r>
      <w:r>
        <w:t xml:space="preserve">при небрежност се присъжда част от доказаната вреда</w:t>
      </w:r>
    </w:p>
    <w:p>
      <w:pPr>
        <w:spacing w:after="40"/>
        <w:ind w:left="431" w:hanging="360"/>
      </w:pPr>
      <w:r>
        <w:rPr>
          <w:b/>
          <w:bCs/>
        </w:rPr>
        <w:t xml:space="preserve">Г) </w:t>
      </w:r>
      <w:r>
        <w:t xml:space="preserve">съдът съобразява моралната тежест на поведението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Гражданското право не обвързва размера на обезщетението с моралната тежест на вината — водещ е размерът на пряко причинената вреда (чл. 51, ал. 1 ЗЗД).</w:t>
      </w:r>
    </w:p>
    <w:p>
      <w:pPr>
        <w:spacing w:after="100" w:before="0"/>
      </w:pPr>
      <w:r>
        <w:rPr>
          <w:b/>
          <w:bCs/>
        </w:rPr>
        <w:t xml:space="preserve">Защо А е грешен:  </w:t>
      </w:r>
      <w:r>
        <w:t xml:space="preserve">Умисълът не води до по-голямо обезщетение; той има значение за други институти, но не за размера на поправимата вреда.</w:t>
      </w:r>
    </w:p>
    <w:p>
      <w:pPr>
        <w:spacing w:after="100" w:before="0"/>
      </w:pPr>
      <w:r>
        <w:rPr>
          <w:b/>
          <w:bCs/>
        </w:rPr>
        <w:t xml:space="preserve">Защо В е грешен:  </w:t>
      </w:r>
      <w:r>
        <w:t xml:space="preserve">Небрежността не намалява обезщетението; намаляване настъпва при принос на пострадалия по чл. 51, ал. 2 ЗЗД.</w:t>
      </w:r>
    </w:p>
    <w:p>
      <w:pPr>
        <w:spacing w:after="100" w:before="0"/>
      </w:pPr>
      <w:r>
        <w:rPr>
          <w:b/>
          <w:bCs/>
        </w:rPr>
        <w:t xml:space="preserve">Защо Г е грешен:  </w:t>
      </w:r>
      <w:r>
        <w:t xml:space="preserve">Моралната тежест на поведението е наказателноправна категория и не определя гражданското обезщетение.</w:t>
      </w:r>
    </w:p>
    <w:p>
      <w:pPr>
        <w:spacing w:after="140" w:before="0"/>
      </w:pPr>
      <w:r>
        <w:rPr>
          <w:b/>
          <w:bCs/>
        </w:rPr>
        <w:t xml:space="preserve">Методическа бележка:  </w:t>
      </w:r>
      <w:r>
        <w:t xml:space="preserve">Проверява типичната грешка, че по-тежката вина води до по-високо обезщетение.</w:t>
      </w:r>
    </w:p>
    <w:p>
      <w:pPr>
        <w:pStyle w:val="Heading3"/>
        <w:spacing w:after="60" w:before="240"/>
      </w:pPr>
      <w:r>
        <w:rPr>
          <w:b/>
          <w:bCs/>
          <w:sz w:val="24"/>
          <w:szCs w:val="24"/>
        </w:rPr>
        <w:t xml:space="preserve">Въпрос 6</w:t>
      </w:r>
      <w:r>
        <w:rPr>
          <w:i/>
          <w:iCs/>
          <w:color w:val="767676"/>
          <w:sz w:val="19"/>
          <w:szCs w:val="19"/>
        </w:rPr>
        <w:t xml:space="preserve">   (№ 756 от 780)</w:t>
      </w:r>
    </w:p>
    <w:p>
      <w:pPr>
        <w:spacing w:after="100"/>
      </w:pPr>
      <w:r>
        <w:rPr>
          <w:b/>
          <w:bCs/>
          <w:sz w:val="19"/>
          <w:szCs w:val="19"/>
        </w:rPr>
        <w:t xml:space="preserve">Подтема: </w:t>
      </w:r>
      <w:r>
        <w:rPr>
          <w:sz w:val="19"/>
          <w:szCs w:val="19"/>
        </w:rPr>
        <w:t xml:space="preserve">Деликтоспособност</w:t>
      </w:r>
      <w:r>
        <w:rPr>
          <w:b/>
          <w:bCs/>
          <w:sz w:val="19"/>
          <w:szCs w:val="19"/>
        </w:rPr>
        <w:t xml:space="preserve">     Ниво: </w:t>
      </w:r>
      <w:r>
        <w:rPr>
          <w:sz w:val="19"/>
          <w:szCs w:val="19"/>
        </w:rPr>
        <w:t xml:space="preserve">Средно</w:t>
      </w:r>
    </w:p>
    <w:p>
      <w:pPr>
        <w:spacing w:after="80" w:before="0"/>
      </w:pPr>
      <w:r>
        <w:t xml:space="preserve">Лице, поставено под запрещение, е причинило вреда. Как се преценява неговата отговорност?</w:t>
      </w:r>
    </w:p>
    <w:p>
      <w:pPr>
        <w:spacing w:after="40"/>
        <w:ind w:left="431" w:hanging="360"/>
      </w:pPr>
      <w:r>
        <w:rPr>
          <w:b/>
          <w:bCs/>
        </w:rPr>
        <w:t xml:space="preserve">А) </w:t>
      </w:r>
      <w:r>
        <w:t xml:space="preserve">отговорността отпада поради самия акт на запрещението</w:t>
      </w:r>
    </w:p>
    <w:p>
      <w:pPr>
        <w:spacing w:after="40"/>
        <w:ind w:left="431" w:hanging="360"/>
      </w:pPr>
      <w:r>
        <w:rPr>
          <w:b/>
          <w:bCs/>
        </w:rPr>
        <w:t xml:space="preserve">Б) </w:t>
      </w:r>
      <w:r>
        <w:t xml:space="preserve">лицето отговаря наравно с останалите причинители</w:t>
      </w:r>
    </w:p>
    <w:p>
      <w:pPr>
        <w:spacing w:after="40"/>
        <w:ind w:left="431" w:hanging="360"/>
      </w:pPr>
      <w:r>
        <w:rPr>
          <w:b/>
          <w:bCs/>
        </w:rPr>
        <w:t xml:space="preserve">В) </w:t>
      </w:r>
      <w:r>
        <w:t xml:space="preserve">отговорността се поема от настойника без проверка</w:t>
      </w:r>
    </w:p>
    <w:p>
      <w:pPr>
        <w:spacing w:after="40"/>
        <w:ind w:left="431" w:hanging="360"/>
      </w:pPr>
      <w:r>
        <w:rPr>
          <w:b/>
          <w:bCs/>
        </w:rPr>
        <w:t xml:space="preserve">Г) </w:t>
      </w:r>
      <w:r>
        <w:t xml:space="preserve">преценява се дали е могло да ръководи постъпките си</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Прави се фактическа преценка към момента на деянието дали лицето е могло да разбира или да ръководи постъпките си (чл. 47, ал. 1 ЗЗД).</w:t>
      </w:r>
    </w:p>
    <w:p>
      <w:pPr>
        <w:spacing w:after="100" w:before="0"/>
      </w:pPr>
      <w:r>
        <w:rPr>
          <w:b/>
          <w:bCs/>
        </w:rPr>
        <w:t xml:space="preserve">Защо А е грешен:  </w:t>
      </w:r>
      <w:r>
        <w:t xml:space="preserve">Неотговорността не е автоматична последица от диагноза или от акта за запрещение, а извод от състоянието при деянието.</w:t>
      </w:r>
    </w:p>
    <w:p>
      <w:pPr>
        <w:spacing w:after="100" w:before="0"/>
      </w:pPr>
      <w:r>
        <w:rPr>
          <w:b/>
          <w:bCs/>
        </w:rPr>
        <w:t xml:space="preserve">Защо Б е грешен:  </w:t>
      </w:r>
      <w:r>
        <w:t xml:space="preserve">Приравняването пренебрегва специалното правило за лицето, което не е могло да разбира или ръководи постъпките си.</w:t>
      </w:r>
    </w:p>
    <w:p>
      <w:pPr>
        <w:spacing w:after="100" w:before="0"/>
      </w:pPr>
      <w:r>
        <w:rPr>
          <w:b/>
          <w:bCs/>
        </w:rPr>
        <w:t xml:space="preserve">Защо В е грешен:  </w:t>
      </w:r>
      <w:r>
        <w:t xml:space="preserve">Прехвърлянето на отговорността не следва без установяване на предпоставките ѝ по общите правила.</w:t>
      </w:r>
    </w:p>
    <w:p>
      <w:pPr>
        <w:spacing w:after="140" w:before="0"/>
      </w:pPr>
      <w:r>
        <w:rPr>
          <w:b/>
          <w:bCs/>
        </w:rPr>
        <w:t xml:space="preserve">Методическа бележка:  </w:t>
      </w:r>
      <w:r>
        <w:t xml:space="preserve">Проверява дали студентът свързва деликтоспособността със състоянието при деянието, а не със статута на лицето.</w:t>
      </w:r>
    </w:p>
    <w:p>
      <w:pPr>
        <w:pStyle w:val="Heading3"/>
        <w:spacing w:after="60" w:before="240"/>
      </w:pPr>
      <w:r>
        <w:rPr>
          <w:b/>
          <w:bCs/>
          <w:sz w:val="24"/>
          <w:szCs w:val="24"/>
        </w:rPr>
        <w:t xml:space="preserve">Въпрос 7</w:t>
      </w:r>
      <w:r>
        <w:rPr>
          <w:i/>
          <w:iCs/>
          <w:color w:val="767676"/>
          <w:sz w:val="19"/>
          <w:szCs w:val="19"/>
        </w:rPr>
        <w:t xml:space="preserve">   (№ 757 от 780)</w:t>
      </w:r>
    </w:p>
    <w:p>
      <w:pPr>
        <w:spacing w:after="100"/>
      </w:pPr>
      <w:r>
        <w:rPr>
          <w:b/>
          <w:bCs/>
          <w:sz w:val="19"/>
          <w:szCs w:val="19"/>
        </w:rPr>
        <w:t xml:space="preserve">Подтема: </w:t>
      </w:r>
      <w:r>
        <w:rPr>
          <w:sz w:val="19"/>
          <w:szCs w:val="19"/>
        </w:rPr>
        <w:t xml:space="preserve">Превишаване пределите на неизбежната отбрана</w:t>
      </w:r>
      <w:r>
        <w:rPr>
          <w:b/>
          <w:bCs/>
          <w:sz w:val="19"/>
          <w:szCs w:val="19"/>
        </w:rPr>
        <w:t xml:space="preserve">     Ниво: </w:t>
      </w:r>
      <w:r>
        <w:rPr>
          <w:sz w:val="19"/>
          <w:szCs w:val="19"/>
        </w:rPr>
        <w:t xml:space="preserve">Средно</w:t>
      </w:r>
    </w:p>
    <w:p>
      <w:pPr>
        <w:spacing w:after="80" w:before="0"/>
      </w:pPr>
      <w:r>
        <w:t xml:space="preserve">Отбраняващият се превишава пределите на неизбежната отбрана. Каква е гражданскоправната последица?</w:t>
      </w:r>
    </w:p>
    <w:p>
      <w:pPr>
        <w:spacing w:after="40"/>
        <w:ind w:left="431" w:hanging="360"/>
      </w:pPr>
      <w:r>
        <w:rPr>
          <w:b/>
          <w:bCs/>
        </w:rPr>
        <w:t xml:space="preserve">А) </w:t>
      </w:r>
      <w:r>
        <w:t xml:space="preserve">обезщетение не се дължи заради противоправното нападение</w:t>
      </w:r>
    </w:p>
    <w:p>
      <w:pPr>
        <w:spacing w:after="40"/>
        <w:ind w:left="431" w:hanging="360"/>
      </w:pPr>
      <w:r>
        <w:rPr>
          <w:b/>
          <w:bCs/>
        </w:rPr>
        <w:t xml:space="preserve">Б) </w:t>
      </w:r>
      <w:r>
        <w:t xml:space="preserve">нападателят губи иска поради собственото си поведение</w:t>
      </w:r>
    </w:p>
    <w:p>
      <w:pPr>
        <w:spacing w:after="40"/>
        <w:ind w:left="431" w:hanging="360"/>
      </w:pPr>
      <w:r>
        <w:rPr>
          <w:b/>
          <w:bCs/>
        </w:rPr>
        <w:t xml:space="preserve">В) </w:t>
      </w:r>
      <w:r>
        <w:t xml:space="preserve">отпада освобождаването и се отговаря за излишната вреда</w:t>
      </w:r>
    </w:p>
    <w:p>
      <w:pPr>
        <w:spacing w:after="40"/>
        <w:ind w:left="431" w:hanging="360"/>
      </w:pPr>
      <w:r>
        <w:rPr>
          <w:b/>
          <w:bCs/>
        </w:rPr>
        <w:t xml:space="preserve">Г) </w:t>
      </w:r>
      <w:r>
        <w:t xml:space="preserve">цялата причинена вреда остава за сметка на нападателя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Освобождаването действа, докато защитата е в необходимите граници; при превишаването то отпада и се преценява деликтната отговорност за излишно причинената вреда (чл. 46, ал. 1 ЗЗД; чл. 12 НК).</w:t>
      </w:r>
    </w:p>
    <w:p>
      <w:pPr>
        <w:spacing w:after="100" w:before="0"/>
      </w:pPr>
      <w:r>
        <w:rPr>
          <w:b/>
          <w:bCs/>
        </w:rPr>
        <w:t xml:space="preserve">Защо А е грешен:  </w:t>
      </w:r>
      <w:r>
        <w:t xml:space="preserve">Противоправното нападение обосновава отбраната, но не покрива вредите, причинени извън необходимите граници.</w:t>
      </w:r>
    </w:p>
    <w:p>
      <w:pPr>
        <w:spacing w:after="100" w:before="0"/>
      </w:pPr>
      <w:r>
        <w:rPr>
          <w:b/>
          <w:bCs/>
        </w:rPr>
        <w:t xml:space="preserve">Защо Б е грешен:  </w:t>
      </w:r>
      <w:r>
        <w:t xml:space="preserve">Нападателят запазва иска си за излишната вреда; неговото поведение се отчита по друг ред — при преценка на приноса.</w:t>
      </w:r>
    </w:p>
    <w:p>
      <w:pPr>
        <w:spacing w:after="100" w:before="0"/>
      </w:pPr>
      <w:r>
        <w:rPr>
          <w:b/>
          <w:bCs/>
        </w:rPr>
        <w:t xml:space="preserve">Защо Г е грешен:  </w:t>
      </w:r>
      <w:r>
        <w:t xml:space="preserve">Върху нападателя остава вредата в границите на съразмерната защита, а не и причинената над тях.</w:t>
      </w:r>
    </w:p>
    <w:p>
      <w:pPr>
        <w:spacing w:after="140" w:before="0"/>
      </w:pPr>
      <w:r>
        <w:rPr>
          <w:b/>
          <w:bCs/>
        </w:rPr>
        <w:t xml:space="preserve">Методическа бележка:  </w:t>
      </w:r>
      <w:r>
        <w:t xml:space="preserve">Проверява разбирането, че освобождаването по чл. 46, ал. 1 ЗЗД е обусловено от съразмерността на защитата.</w:t>
      </w:r>
    </w:p>
    <w:p>
      <w:pPr>
        <w:pStyle w:val="Heading3"/>
        <w:spacing w:after="60" w:before="240"/>
      </w:pPr>
      <w:r>
        <w:rPr>
          <w:b/>
          <w:bCs/>
          <w:sz w:val="24"/>
          <w:szCs w:val="24"/>
        </w:rPr>
        <w:t xml:space="preserve">Въпрос 8</w:t>
      </w:r>
      <w:r>
        <w:rPr>
          <w:i/>
          <w:iCs/>
          <w:color w:val="767676"/>
          <w:sz w:val="19"/>
          <w:szCs w:val="19"/>
        </w:rPr>
        <w:t xml:space="preserve">   (№ 758 от 780)</w:t>
      </w:r>
    </w:p>
    <w:p>
      <w:pPr>
        <w:spacing w:after="100"/>
      </w:pPr>
      <w:r>
        <w:rPr>
          <w:b/>
          <w:bCs/>
          <w:sz w:val="19"/>
          <w:szCs w:val="19"/>
        </w:rPr>
        <w:t xml:space="preserve">Подтема: </w:t>
      </w:r>
      <w:r>
        <w:rPr>
          <w:sz w:val="19"/>
          <w:szCs w:val="19"/>
        </w:rPr>
        <w:t xml:space="preserve">Крайна необходимост</w:t>
      </w:r>
      <w:r>
        <w:rPr>
          <w:b/>
          <w:bCs/>
          <w:sz w:val="19"/>
          <w:szCs w:val="19"/>
        </w:rPr>
        <w:t xml:space="preserve">     Ниво: </w:t>
      </w:r>
      <w:r>
        <w:rPr>
          <w:sz w:val="19"/>
          <w:szCs w:val="19"/>
        </w:rPr>
        <w:t xml:space="preserve">Средно</w:t>
      </w:r>
    </w:p>
    <w:p>
      <w:pPr>
        <w:spacing w:after="80" w:before="0"/>
      </w:pPr>
      <w:r>
        <w:t xml:space="preserve">При крайна необходимост причинената на трето лице вреда:</w:t>
      </w:r>
    </w:p>
    <w:p>
      <w:pPr>
        <w:spacing w:after="40"/>
        <w:ind w:left="431" w:hanging="360"/>
      </w:pPr>
      <w:r>
        <w:rPr>
          <w:b/>
          <w:bCs/>
        </w:rPr>
        <w:t xml:space="preserve">А) </w:t>
      </w:r>
      <w:r>
        <w:t xml:space="preserve">се поправя, като съдът може да разпредели тежестта</w:t>
      </w:r>
    </w:p>
    <w:p>
      <w:pPr>
        <w:spacing w:after="40"/>
        <w:ind w:left="431" w:hanging="360"/>
      </w:pPr>
      <w:r>
        <w:rPr>
          <w:b/>
          <w:bCs/>
        </w:rPr>
        <w:t xml:space="preserve">Б) </w:t>
      </w:r>
      <w:r>
        <w:t xml:space="preserve">не се обезщетява, както при неизбежната отбрана</w:t>
      </w:r>
    </w:p>
    <w:p>
      <w:pPr>
        <w:spacing w:after="40"/>
        <w:ind w:left="431" w:hanging="360"/>
      </w:pPr>
      <w:r>
        <w:rPr>
          <w:b/>
          <w:bCs/>
        </w:rPr>
        <w:t xml:space="preserve">В) </w:t>
      </w:r>
      <w:r>
        <w:t xml:space="preserve">се обезщетява изцяло от лицето, създало опасността</w:t>
      </w:r>
    </w:p>
    <w:p>
      <w:pPr>
        <w:spacing w:after="40"/>
        <w:ind w:left="431" w:hanging="360"/>
      </w:pPr>
      <w:r>
        <w:rPr>
          <w:b/>
          <w:bCs/>
        </w:rPr>
        <w:t xml:space="preserve">Г) </w:t>
      </w:r>
      <w:r>
        <w:t xml:space="preserve">се понася от пострадалия като допустим стопански риск</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Гражданският закон запазва задължението за поправяне на вредата (чл. 46, ал. 2 ЗЗД); според установеното в съдебната практика съдът може да я възложи на действалия, на облагодетелстваното лице или да я разпредели между тях.</w:t>
      </w:r>
    </w:p>
    <w:p>
      <w:pPr>
        <w:spacing w:after="100" w:before="0"/>
      </w:pPr>
      <w:r>
        <w:rPr>
          <w:b/>
          <w:bCs/>
        </w:rPr>
        <w:t xml:space="preserve">Защо Б е грешен:  </w:t>
      </w:r>
      <w:r>
        <w:t xml:space="preserve">Тъкмо тук е разликата с неизбежната отбрана: при крайната необходимост вредата се поправя, макар поведението да е оправдано.</w:t>
      </w:r>
    </w:p>
    <w:p>
      <w:pPr>
        <w:spacing w:after="100" w:before="0"/>
      </w:pPr>
      <w:r>
        <w:rPr>
          <w:b/>
          <w:bCs/>
        </w:rPr>
        <w:t xml:space="preserve">Защо В е грешен:  </w:t>
      </w:r>
      <w:r>
        <w:t xml:space="preserve">Възлагането не е предопределено на едно лице; законът дава на съда избор между няколко възможности.</w:t>
      </w:r>
    </w:p>
    <w:p>
      <w:pPr>
        <w:spacing w:after="100" w:before="0"/>
      </w:pPr>
      <w:r>
        <w:rPr>
          <w:b/>
          <w:bCs/>
        </w:rPr>
        <w:t xml:space="preserve">Защо Г е грешен:  </w:t>
      </w:r>
      <w:r>
        <w:t xml:space="preserve">Пострадалото трето лице не е поело риск и не остава без защита само защото е предотвратена по-голяма опасност.</w:t>
      </w:r>
    </w:p>
    <w:p>
      <w:pPr>
        <w:spacing w:after="140" w:before="0"/>
      </w:pPr>
      <w:r>
        <w:rPr>
          <w:b/>
          <w:bCs/>
        </w:rPr>
        <w:t xml:space="preserve">Методическа бележка:  </w:t>
      </w:r>
      <w:r>
        <w:t xml:space="preserve">Проверява разликата между двете оправдаващи обстоятелства и правомощието на съда да разпредели тежестта.</w:t>
      </w:r>
    </w:p>
    <w:p>
      <w:pPr>
        <w:pStyle w:val="Heading3"/>
        <w:spacing w:after="60" w:before="240"/>
      </w:pPr>
      <w:r>
        <w:rPr>
          <w:b/>
          <w:bCs/>
          <w:sz w:val="24"/>
          <w:szCs w:val="24"/>
        </w:rPr>
        <w:t xml:space="preserve">Въпрос 9</w:t>
      </w:r>
      <w:r>
        <w:rPr>
          <w:i/>
          <w:iCs/>
          <w:color w:val="767676"/>
          <w:sz w:val="19"/>
          <w:szCs w:val="19"/>
        </w:rPr>
        <w:t xml:space="preserve">   (№ 759 от 780)</w:t>
      </w:r>
    </w:p>
    <w:p>
      <w:pPr>
        <w:spacing w:after="100"/>
      </w:pPr>
      <w:r>
        <w:rPr>
          <w:b/>
          <w:bCs/>
          <w:sz w:val="19"/>
          <w:szCs w:val="19"/>
        </w:rPr>
        <w:t xml:space="preserve">Подтема: </w:t>
      </w:r>
      <w:r>
        <w:rPr>
          <w:sz w:val="19"/>
          <w:szCs w:val="19"/>
        </w:rPr>
        <w:t xml:space="preserve">Предварително изключване на отговорност</w:t>
      </w:r>
      <w:r>
        <w:rPr>
          <w:b/>
          <w:bCs/>
          <w:sz w:val="19"/>
          <w:szCs w:val="19"/>
        </w:rPr>
        <w:t xml:space="preserve">     Ниво: </w:t>
      </w:r>
      <w:r>
        <w:rPr>
          <w:sz w:val="19"/>
          <w:szCs w:val="19"/>
        </w:rPr>
        <w:t xml:space="preserve">Високо</w:t>
      </w:r>
    </w:p>
    <w:p>
      <w:pPr>
        <w:spacing w:after="80" w:before="0"/>
      </w:pPr>
      <w:r>
        <w:t xml:space="preserve">Участник в спортна проява подписва декларация, с която освобождава организатора от отговорност за причинени вреди. Каква е стойността ѝ?</w:t>
      </w:r>
    </w:p>
    <w:p>
      <w:pPr>
        <w:spacing w:after="40"/>
        <w:ind w:left="431" w:hanging="360"/>
      </w:pPr>
      <w:r>
        <w:rPr>
          <w:b/>
          <w:bCs/>
        </w:rPr>
        <w:t xml:space="preserve">А) </w:t>
      </w:r>
      <w:r>
        <w:t xml:space="preserve">валидна е, защото изразява свободната воля</w:t>
      </w:r>
    </w:p>
    <w:p>
      <w:pPr>
        <w:spacing w:after="40"/>
        <w:ind w:left="431" w:hanging="360"/>
      </w:pPr>
      <w:r>
        <w:rPr>
          <w:b/>
          <w:bCs/>
        </w:rPr>
        <w:t xml:space="preserve">Б) </w:t>
      </w:r>
      <w:r>
        <w:t xml:space="preserve">недействителна е за умисъл и груба небрежност</w:t>
      </w:r>
    </w:p>
    <w:p>
      <w:pPr>
        <w:spacing w:after="40"/>
        <w:ind w:left="431" w:hanging="360"/>
      </w:pPr>
      <w:r>
        <w:rPr>
          <w:b/>
          <w:bCs/>
        </w:rPr>
        <w:t xml:space="preserve">В) </w:t>
      </w:r>
      <w:r>
        <w:t xml:space="preserve">обвързва участника до размера на таксата</w:t>
      </w:r>
    </w:p>
    <w:p>
      <w:pPr>
        <w:spacing w:after="40"/>
        <w:ind w:left="431" w:hanging="360"/>
      </w:pPr>
      <w:r>
        <w:rPr>
          <w:b/>
          <w:bCs/>
        </w:rPr>
        <w:t xml:space="preserve">Г) </w:t>
      </w:r>
      <w:r>
        <w:t xml:space="preserve">поражда действие след одобрение от организатора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Клауза, която предварително изключва отговорността за умисъл или груба небрежност, е недействителна (чл. 94 ЗЗД); съгласието действа в допустимите граници на разпореждане с благото (чл. 9 и чл. 26, ал. 1 ЗЗД).</w:t>
      </w:r>
    </w:p>
    <w:p>
      <w:pPr>
        <w:spacing w:after="100" w:before="0"/>
      </w:pPr>
      <w:r>
        <w:rPr>
          <w:b/>
          <w:bCs/>
        </w:rPr>
        <w:t xml:space="preserve">Защо А е грешен:  </w:t>
      </w:r>
      <w:r>
        <w:t xml:space="preserve">Свободата на договаряне е ограничена от императивни правила; волята не преодолява забраната по чл. 94 ЗЗД.</w:t>
      </w:r>
    </w:p>
    <w:p>
      <w:pPr>
        <w:spacing w:after="100" w:before="0"/>
      </w:pPr>
      <w:r>
        <w:rPr>
          <w:b/>
          <w:bCs/>
        </w:rPr>
        <w:t xml:space="preserve">Защо В е грешен:  </w:t>
      </w:r>
      <w:r>
        <w:t xml:space="preserve">Размерът на платената такса няма отношение към действителността на клаузата и към обхвата на отговорността.</w:t>
      </w:r>
    </w:p>
    <w:p>
      <w:pPr>
        <w:spacing w:after="100" w:before="0"/>
      </w:pPr>
      <w:r>
        <w:rPr>
          <w:b/>
          <w:bCs/>
        </w:rPr>
        <w:t xml:space="preserve">Защо Г е грешен:  </w:t>
      </w:r>
      <w:r>
        <w:t xml:space="preserve">Одобрението от самия организатор не придава действие на клауза, която законът обявява за недействителна.</w:t>
      </w:r>
    </w:p>
    <w:p>
      <w:pPr>
        <w:spacing w:after="140" w:before="0"/>
      </w:pPr>
      <w:r>
        <w:rPr>
          <w:b/>
          <w:bCs/>
        </w:rPr>
        <w:t xml:space="preserve">Методическа бележка:  </w:t>
      </w:r>
      <w:r>
        <w:t xml:space="preserve">Проверява границите на предварителното съгласие и типичната грешка, че подписаната декларация изключва отговорността.</w:t>
      </w:r>
    </w:p>
    <w:p>
      <w:pPr>
        <w:pStyle w:val="Heading3"/>
        <w:spacing w:after="60" w:before="240"/>
      </w:pPr>
      <w:r>
        <w:rPr>
          <w:b/>
          <w:bCs/>
          <w:sz w:val="24"/>
          <w:szCs w:val="24"/>
        </w:rPr>
        <w:t xml:space="preserve">Въпрос 10</w:t>
      </w:r>
      <w:r>
        <w:rPr>
          <w:i/>
          <w:iCs/>
          <w:color w:val="767676"/>
          <w:sz w:val="19"/>
          <w:szCs w:val="19"/>
        </w:rPr>
        <w:t xml:space="preserve">   (№ 760 от 780)</w:t>
      </w:r>
    </w:p>
    <w:p>
      <w:pPr>
        <w:spacing w:after="100"/>
      </w:pPr>
      <w:r>
        <w:rPr>
          <w:b/>
          <w:bCs/>
          <w:sz w:val="19"/>
          <w:szCs w:val="19"/>
        </w:rPr>
        <w:t xml:space="preserve">Подтема: </w:t>
      </w:r>
      <w:r>
        <w:rPr>
          <w:sz w:val="19"/>
          <w:szCs w:val="19"/>
        </w:rPr>
        <w:t xml:space="preserve">Значение на влязла в сила присъда</w:t>
      </w:r>
      <w:r>
        <w:rPr>
          <w:b/>
          <w:bCs/>
          <w:sz w:val="19"/>
          <w:szCs w:val="19"/>
        </w:rPr>
        <w:t xml:space="preserve">     Ниво: </w:t>
      </w:r>
      <w:r>
        <w:rPr>
          <w:sz w:val="19"/>
          <w:szCs w:val="19"/>
        </w:rPr>
        <w:t xml:space="preserve">Високо</w:t>
      </w:r>
    </w:p>
    <w:p>
      <w:pPr>
        <w:spacing w:after="80" w:before="0"/>
      </w:pPr>
      <w:r>
        <w:t xml:space="preserve">Влязла в сила присъда е установила извършването на деянието, неговата противоправност и вината на дееца. Как е обвързан гражданският съд?</w:t>
      </w:r>
    </w:p>
    <w:p>
      <w:pPr>
        <w:spacing w:after="40"/>
        <w:ind w:left="431" w:hanging="360"/>
      </w:pPr>
      <w:r>
        <w:rPr>
          <w:b/>
          <w:bCs/>
        </w:rPr>
        <w:t xml:space="preserve">А) </w:t>
      </w:r>
      <w:r>
        <w:t xml:space="preserve">преценява отново деянието по вътрешно убеждение</w:t>
      </w:r>
    </w:p>
    <w:p>
      <w:pPr>
        <w:spacing w:after="40"/>
        <w:ind w:left="431" w:hanging="360"/>
      </w:pPr>
      <w:r>
        <w:rPr>
          <w:b/>
          <w:bCs/>
        </w:rPr>
        <w:t xml:space="preserve">Б) </w:t>
      </w:r>
      <w:r>
        <w:t xml:space="preserve">обвързан е и относно размера на гражданските вреди</w:t>
      </w:r>
    </w:p>
    <w:p>
      <w:pPr>
        <w:spacing w:after="40"/>
        <w:ind w:left="431" w:hanging="360"/>
      </w:pPr>
      <w:r>
        <w:rPr>
          <w:b/>
          <w:bCs/>
        </w:rPr>
        <w:t xml:space="preserve">В) </w:t>
      </w:r>
      <w:r>
        <w:t xml:space="preserve">присъдата е обикновено писмено доказателство по делото</w:t>
      </w:r>
    </w:p>
    <w:p>
      <w:pPr>
        <w:spacing w:after="40"/>
        <w:ind w:left="431" w:hanging="360"/>
      </w:pPr>
      <w:r>
        <w:rPr>
          <w:b/>
          <w:bCs/>
        </w:rPr>
        <w:t xml:space="preserve">Г) </w:t>
      </w:r>
      <w:r>
        <w:t xml:space="preserve">обвързан е по тези въпроси, а размерът се преценява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Задължителната сила обхваща извършването на деянието, неговата противоправност и виновността на дееца, а размерът на гражданските вреди се установява от гражданския съд (чл. 300 и чл. 17, ал. 1 ГПК).</w:t>
      </w:r>
    </w:p>
    <w:p>
      <w:pPr>
        <w:spacing w:after="100" w:before="0"/>
      </w:pPr>
      <w:r>
        <w:rPr>
          <w:b/>
          <w:bCs/>
        </w:rPr>
        <w:t xml:space="preserve">Защо А е грешен:  </w:t>
      </w:r>
      <w:r>
        <w:t xml:space="preserve">По посочените въпроси гражданският съд не преразглежда установеното с присъдата.</w:t>
      </w:r>
    </w:p>
    <w:p>
      <w:pPr>
        <w:spacing w:after="100" w:before="0"/>
      </w:pPr>
      <w:r>
        <w:rPr>
          <w:b/>
          <w:bCs/>
        </w:rPr>
        <w:t xml:space="preserve">Защо Б е грешен:  </w:t>
      </w:r>
      <w:r>
        <w:t xml:space="preserve">Обвързаността не се разпростира върху размера на вредите; той се доказва в гражданския процес.</w:t>
      </w:r>
    </w:p>
    <w:p>
      <w:pPr>
        <w:spacing w:after="100" w:before="0"/>
      </w:pPr>
      <w:r>
        <w:rPr>
          <w:b/>
          <w:bCs/>
        </w:rPr>
        <w:t xml:space="preserve">Защо В е грешен:  </w:t>
      </w:r>
      <w:r>
        <w:t xml:space="preserve">Присъдата има задължителна сила в очертаните предели, а не значението на обикновено писмено доказателство.</w:t>
      </w:r>
    </w:p>
    <w:p>
      <w:pPr>
        <w:spacing w:after="140" w:before="0"/>
      </w:pPr>
      <w:r>
        <w:rPr>
          <w:b/>
          <w:bCs/>
        </w:rPr>
        <w:t xml:space="preserve">Методическа бележка:  </w:t>
      </w:r>
      <w:r>
        <w:t xml:space="preserve">Проверява точните предели на обвързващата сила на присъдата в гражданския процес.</w:t>
      </w:r>
    </w:p>
    <w:p>
      <w:pPr>
        <w:pStyle w:val="Heading2"/>
        <w:spacing w:after="120" w:before="320"/>
      </w:pPr>
      <w:r>
        <w:rPr>
          <w:b/>
          <w:bCs/>
          <w:color w:val="2F5496"/>
          <w:sz w:val="26"/>
          <w:szCs w:val="26"/>
        </w:rPr>
        <w:t xml:space="preserve">Тема 76 — казуси</w:t>
      </w:r>
    </w:p>
    <w:p>
      <w:pPr>
        <w:pStyle w:val="Heading3"/>
        <w:spacing w:after="80" w:before="240"/>
      </w:pPr>
      <w:r>
        <w:rPr>
          <w:b/>
          <w:bCs/>
          <w:sz w:val="24"/>
          <w:szCs w:val="24"/>
        </w:rPr>
        <w:t xml:space="preserve">Казус 1</w:t>
      </w:r>
      <w:r>
        <w:rPr>
          <w:i/>
          <w:iCs/>
          <w:color w:val="767676"/>
          <w:sz w:val="19"/>
          <w:szCs w:val="19"/>
        </w:rPr>
        <w:t xml:space="preserve">   (№ 151 от 156)</w:t>
      </w:r>
    </w:p>
    <w:p>
      <w:pPr>
        <w:spacing w:after="100" w:before="0"/>
      </w:pPr>
      <w:r>
        <w:rPr>
          <w:b/>
          <w:bCs/>
        </w:rPr>
        <w:t xml:space="preserve">Заглавие:  </w:t>
      </w:r>
      <w:r>
        <w:t xml:space="preserve">Неукрепените панели над тротоара и силният вятър</w:t>
      </w:r>
    </w:p>
    <w:p>
      <w:pPr>
        <w:spacing w:after="100" w:before="0"/>
      </w:pPr>
      <w:r>
        <w:rPr>
          <w:b/>
          <w:bCs/>
        </w:rPr>
        <w:t xml:space="preserve">Тема:  </w:t>
      </w:r>
      <w:r>
        <w:t xml:space="preserve">Съдържание на общото задължение да не се вреди другиму. Противоправност и причинна връзка при намеса на природно събитие.</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общо задължение да не се вреди другиму</w:t>
      </w:r>
    </w:p>
    <w:p>
      <w:pPr>
        <w:spacing w:after="40"/>
        <w:ind w:left="504" w:hanging="288"/>
      </w:pPr>
      <w:r>
        <w:t xml:space="preserve">•  противоправност</w:t>
      </w:r>
    </w:p>
    <w:p>
      <w:pPr>
        <w:spacing w:after="40"/>
        <w:ind w:left="504" w:hanging="288"/>
      </w:pPr>
      <w:r>
        <w:t xml:space="preserve">•  причинна връзка</w:t>
      </w:r>
    </w:p>
    <w:p>
      <w:pPr>
        <w:spacing w:after="40"/>
        <w:ind w:left="504" w:hanging="288"/>
      </w:pPr>
      <w:r>
        <w:t xml:space="preserve">•  неоправдан риск за трети лица</w:t>
      </w:r>
    </w:p>
    <w:p>
      <w:pPr>
        <w:spacing w:after="40"/>
        <w:ind w:left="504" w:hanging="288"/>
      </w:pPr>
      <w:r>
        <w:t xml:space="preserve">•  обезопасяване при ремонтни дейности</w:t>
      </w:r>
    </w:p>
    <w:p>
      <w:pPr>
        <w:spacing w:after="40"/>
        <w:ind w:left="504" w:hanging="288"/>
      </w:pPr>
      <w:r>
        <w:t xml:space="preserve">•  външен природен фактор</w:t>
      </w:r>
    </w:p>
    <w:p>
      <w:pPr>
        <w:spacing w:after="40"/>
        <w:ind w:left="504" w:hanging="288"/>
      </w:pPr>
      <w:r>
        <w:t xml:space="preserve">•  вреда върху чуждо имущество</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формулира съдържанието на общото задължение да не се вреди другиму при организиране на ремонт над публично място;</w:t>
      </w:r>
    </w:p>
    <w:p>
      <w:pPr>
        <w:spacing w:after="40"/>
        <w:ind w:left="504" w:hanging="288"/>
      </w:pPr>
      <w:r>
        <w:t xml:space="preserve">•  да прецени дали външно природно събитие изключва противоправността;</w:t>
      </w:r>
    </w:p>
    <w:p>
      <w:pPr>
        <w:spacing w:after="40"/>
        <w:ind w:left="504" w:hanging="288"/>
      </w:pPr>
      <w:r>
        <w:t xml:space="preserve">•  да проверява причинната връзка чрез въпроса как би протекло събитието без опасното поведение;</w:t>
      </w:r>
    </w:p>
    <w:p>
      <w:pPr>
        <w:spacing w:after="40"/>
        <w:ind w:left="504" w:hanging="288"/>
      </w:pPr>
      <w:r>
        <w:t xml:space="preserve">•  да разграничи участието на външен фактор от прекъсването на причинната връзка;</w:t>
      </w:r>
    </w:p>
    <w:p>
      <w:pPr>
        <w:spacing w:after="60" w:before="120"/>
      </w:pPr>
      <w:r>
        <w:rPr>
          <w:b/>
          <w:bCs/>
        </w:rPr>
        <w:t xml:space="preserve">Факти</w:t>
      </w:r>
    </w:p>
    <w:p>
      <w:pPr>
        <w:spacing w:after="80" w:before="0"/>
        <w:jc w:val="both"/>
      </w:pPr>
      <w:r>
        <w:t xml:space="preserve">Собственик на сграда решава да подмени външната облицовка. По време на ремонта оставя тежки панели неукрепени върху скеле над обществен тротоар. Вятър събаря един от тях и той поврежда автомобил, паркиран в близост. Собственикът твърди, че непосредствената причина е бил силният вятър, а не неговото поведение.</w:t>
      </w:r>
    </w:p>
    <w:p>
      <w:pPr>
        <w:spacing w:after="60" w:before="120"/>
      </w:pPr>
      <w:r>
        <w:rPr>
          <w:b/>
          <w:bCs/>
        </w:rPr>
        <w:t xml:space="preserve">Въпроси</w:t>
      </w:r>
    </w:p>
    <w:p>
      <w:pPr>
        <w:spacing w:after="40"/>
        <w:ind w:left="504" w:hanging="288"/>
      </w:pPr>
      <w:r>
        <w:t xml:space="preserve">1.  Изключва ли вятърът автоматично противоправността и причинността?</w:t>
      </w:r>
    </w:p>
    <w:p>
      <w:pPr>
        <w:spacing w:after="40"/>
        <w:ind w:left="504" w:hanging="288"/>
      </w:pPr>
      <w:r>
        <w:t xml:space="preserve">2.  Какво е съдържанието на общото задължение да не се вреди тук?</w:t>
      </w:r>
    </w:p>
    <w:p>
      <w:pPr>
        <w:spacing w:after="40"/>
        <w:ind w:left="504" w:hanging="288"/>
      </w:pPr>
      <w:r>
        <w:t xml:space="preserve">3.  Как се преценява причинната връзка?</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Определете какво конкретно е следвало да направи собственикът, като е организирал ремонт над публично място.</w:t>
      </w:r>
    </w:p>
    <w:p>
      <w:pPr>
        <w:spacing w:after="40"/>
        <w:ind w:left="504" w:hanging="288"/>
      </w:pPr>
      <w:r>
        <w:t xml:space="preserve">•  Проверете дали позоваването на природното събитие се отнася до противоправността, до причинността или до двете.</w:t>
      </w:r>
    </w:p>
    <w:p>
      <w:pPr>
        <w:spacing w:after="40"/>
        <w:ind w:left="504" w:hanging="288"/>
      </w:pPr>
      <w:r>
        <w:t xml:space="preserve">•  Отстранете мислено опасното поведение и вижте дали вредата би настъпила по същия начин.</w:t>
      </w:r>
    </w:p>
    <w:p>
      <w:pPr>
        <w:spacing w:after="40"/>
        <w:ind w:left="504" w:hanging="288"/>
      </w:pPr>
      <w:r>
        <w:t xml:space="preserve">•  Разграничете наличието на външен фактор от твърдението, че той прекъсва причинната връзка.</w:t>
      </w:r>
    </w:p>
    <w:p>
      <w:pPr>
        <w:spacing w:after="60" w:before="120"/>
      </w:pPr>
      <w:r>
        <w:rPr>
          <w:b/>
          <w:bCs/>
        </w:rPr>
        <w:t xml:space="preserve">Примерен отговор</w:t>
      </w:r>
    </w:p>
    <w:p>
      <w:pPr>
        <w:spacing w:after="80" w:before="0"/>
        <w:jc w:val="both"/>
      </w:pPr>
      <w:r>
        <w:t xml:space="preserve">1. Не. Вятърът не изключва автоматично нито противоправността, нито причинната връзка.</w:t>
      </w:r>
    </w:p>
    <w:p>
      <w:pPr>
        <w:spacing w:after="80" w:before="0"/>
        <w:jc w:val="both"/>
      </w:pPr>
      <w:r>
        <w:t xml:space="preserve">2. Общото задължение изисква собственикът да организира ремонта така, че да не създава неоправдан риск за трети лица. Оставянето на тежки панели неукрепени над публично място нарушава именно това общо изискване.</w:t>
      </w:r>
    </w:p>
    <w:p>
      <w:pPr>
        <w:spacing w:after="80" w:before="0"/>
        <w:jc w:val="both"/>
      </w:pPr>
      <w:r>
        <w:t xml:space="preserve">3. Причинната връзка се преценява чрез въпроса дали без опасното поведение вредата би настъпила по същия начин. Ако панелът не е бил оставен необезопасен, вятърът не би могъл да го събори върху автомобила.</w:t>
      </w:r>
    </w:p>
    <w:p>
      <w:pPr>
        <w:spacing w:after="80" w:before="0"/>
        <w:jc w:val="both"/>
      </w:pPr>
      <w:r>
        <w:t xml:space="preserve">4. Изводът е, че общото задължение да не се вреди е нарушено. Вятърът е външен фактор, но не прекъсва причинната връзка, когато именно опасното поведение е позволило вредоносния резултат.</w:t>
      </w:r>
    </w:p>
    <w:p>
      <w:pPr>
        <w:spacing w:after="60" w:before="120"/>
      </w:pPr>
      <w:r>
        <w:rPr>
          <w:b/>
          <w:bCs/>
        </w:rPr>
        <w:t xml:space="preserve">Кратък извод</w:t>
      </w:r>
    </w:p>
    <w:p>
      <w:pPr>
        <w:spacing w:after="80" w:before="0"/>
        <w:jc w:val="both"/>
      </w:pPr>
      <w:r>
        <w:t xml:space="preserve">Общото задължение да не се вреди е нарушено. Вятърът е външен фактор, но не прекъсва причинната връзка, когато именно опасното поведение е позволило вредоносния резултат.</w:t>
      </w:r>
    </w:p>
    <w:p>
      <w:pPr>
        <w:spacing w:after="60" w:before="120"/>
      </w:pPr>
      <w:r>
        <w:rPr>
          <w:b/>
          <w:bCs/>
        </w:rPr>
        <w:t xml:space="preserve">Често срещани грешки</w:t>
      </w:r>
    </w:p>
    <w:p>
      <w:pPr>
        <w:spacing w:after="40"/>
        <w:ind w:left="504" w:hanging="288"/>
      </w:pPr>
      <w:r>
        <w:t xml:space="preserve">•  Да се приема, че природното събитие автоматично изключва противоправността и причинността.</w:t>
      </w:r>
    </w:p>
    <w:p>
      <w:pPr>
        <w:spacing w:after="40"/>
        <w:ind w:left="504" w:hanging="288"/>
      </w:pPr>
      <w:r>
        <w:t xml:space="preserve">•  Да се търси нарушение само на изрично предписание, без да се отчита общото изискване да не се създава неоправдан риск за трети лица.</w:t>
      </w:r>
    </w:p>
    <w:p>
      <w:pPr>
        <w:spacing w:after="40"/>
        <w:ind w:left="504" w:hanging="288"/>
      </w:pPr>
      <w:r>
        <w:t xml:space="preserve">•  Да се смесва участието на външен фактор с прекъсване на причинната връзка.</w:t>
      </w:r>
    </w:p>
    <w:p>
      <w:pPr>
        <w:spacing w:after="40"/>
        <w:ind w:left="504" w:hanging="288"/>
      </w:pPr>
      <w:r>
        <w:t xml:space="preserve">•  Да се пропуска, че рискът е създаден от самия начин, по който е организиран ремонтът.</w:t>
      </w:r>
    </w:p>
    <w:p>
      <w:pPr>
        <w:pStyle w:val="Heading3"/>
        <w:spacing w:after="80" w:before="240"/>
      </w:pPr>
      <w:r>
        <w:rPr>
          <w:b/>
          <w:bCs/>
          <w:sz w:val="24"/>
          <w:szCs w:val="24"/>
        </w:rPr>
        <w:t xml:space="preserve">Казус 2</w:t>
      </w:r>
      <w:r>
        <w:rPr>
          <w:i/>
          <w:iCs/>
          <w:color w:val="767676"/>
          <w:sz w:val="19"/>
          <w:szCs w:val="19"/>
        </w:rPr>
        <w:t xml:space="preserve">   (№ 152 от 156)</w:t>
      </w:r>
    </w:p>
    <w:p>
      <w:pPr>
        <w:spacing w:after="100" w:before="0"/>
      </w:pPr>
      <w:r>
        <w:rPr>
          <w:b/>
          <w:bCs/>
        </w:rPr>
        <w:t xml:space="preserve">Заглавие:  </w:t>
      </w:r>
      <w:r>
        <w:t xml:space="preserve">Декларацията за риск и непроверената осигуровка на катерача</w:t>
      </w:r>
    </w:p>
    <w:p>
      <w:pPr>
        <w:spacing w:after="100" w:before="0"/>
      </w:pPr>
      <w:r>
        <w:rPr>
          <w:b/>
          <w:bCs/>
        </w:rPr>
        <w:t xml:space="preserve">Тема:  </w:t>
      </w:r>
      <w:r>
        <w:t xml:space="preserve">Съгласие с риска и граници на изключване на деликтната отговорност. Разграничение между поет риск и противоправно увреждане.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деликтна отговорност</w:t>
      </w:r>
    </w:p>
    <w:p>
      <w:pPr>
        <w:spacing w:after="40"/>
        <w:ind w:left="504" w:hanging="288"/>
      </w:pPr>
      <w:r>
        <w:t xml:space="preserve">•  съгласие с рисковете на дейността</w:t>
      </w:r>
    </w:p>
    <w:p>
      <w:pPr>
        <w:spacing w:after="40"/>
        <w:ind w:left="504" w:hanging="288"/>
      </w:pPr>
      <w:r>
        <w:t xml:space="preserve">•  декларация за запознатост с риска</w:t>
      </w:r>
    </w:p>
    <w:p>
      <w:pPr>
        <w:spacing w:after="40"/>
        <w:ind w:left="504" w:hanging="288"/>
      </w:pPr>
      <w:r>
        <w:t xml:space="preserve">•  поет нормален риск</w:t>
      </w:r>
    </w:p>
    <w:p>
      <w:pPr>
        <w:spacing w:after="40"/>
        <w:ind w:left="504" w:hanging="288"/>
      </w:pPr>
      <w:r>
        <w:t xml:space="preserve">•  противоправно увреждане</w:t>
      </w:r>
    </w:p>
    <w:p>
      <w:pPr>
        <w:spacing w:after="40"/>
        <w:ind w:left="504" w:hanging="288"/>
      </w:pPr>
      <w:r>
        <w:t xml:space="preserve">•  виновно поведение на инструктора</w:t>
      </w:r>
    </w:p>
    <w:p>
      <w:pPr>
        <w:spacing w:after="40"/>
        <w:ind w:left="504" w:hanging="288"/>
      </w:pPr>
      <w:r>
        <w:t xml:space="preserve">•  основни правила за безопасност</w:t>
      </w:r>
    </w:p>
    <w:p>
      <w:pPr>
        <w:spacing w:after="40"/>
        <w:ind w:left="504" w:hanging="288"/>
      </w:pPr>
      <w:r>
        <w:t xml:space="preserve">•  безопасно организиране на дейността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какво обхваща общото съгласие с обичайните рискове на дадена дейност;</w:t>
      </w:r>
    </w:p>
    <w:p>
      <w:pPr>
        <w:spacing w:after="40"/>
        <w:ind w:left="504" w:hanging="288"/>
      </w:pPr>
      <w:r>
        <w:t xml:space="preserve">•  да прецени дали подписана декларация изключва отговорността за конкретно виновно и противоправно поведение;</w:t>
      </w:r>
    </w:p>
    <w:p>
      <w:pPr>
        <w:spacing w:after="40"/>
        <w:ind w:left="504" w:hanging="288"/>
      </w:pPr>
      <w:r>
        <w:t xml:space="preserve">•  да разграничи поетия нормален риск от противоправното увреждане;</w:t>
      </w:r>
    </w:p>
    <w:p>
      <w:pPr>
        <w:spacing w:after="40"/>
        <w:ind w:left="504" w:hanging="288"/>
      </w:pPr>
      <w:r>
        <w:t xml:space="preserve">•  да посочи кое конкретно поведение съставлява деликтното нарушение по случая;</w:t>
      </w:r>
    </w:p>
    <w:p>
      <w:pPr>
        <w:spacing w:after="60" w:before="120"/>
      </w:pPr>
      <w:r>
        <w:rPr>
          <w:b/>
          <w:bCs/>
        </w:rPr>
        <w:t xml:space="preserve">Факти</w:t>
      </w:r>
    </w:p>
    <w:p>
      <w:pPr>
        <w:spacing w:after="80" w:before="0"/>
        <w:jc w:val="both"/>
      </w:pPr>
      <w:r>
        <w:t xml:space="preserve">Посетител в спортен център подписва декларация, че е запознат с рисковете при катерене на стена. Инструкторът обаче не проверява правилно закрепването на обезопасителното въже и посетителят пада, получавайки фрактура. Ответникът твърди, че подписаната декларация изключва всякаква отговорност.</w:t>
      </w:r>
    </w:p>
    <w:p>
      <w:pPr>
        <w:spacing w:after="60" w:before="120"/>
      </w:pPr>
      <w:r>
        <w:rPr>
          <w:b/>
          <w:bCs/>
        </w:rPr>
        <w:t xml:space="preserve">Въпроси</w:t>
      </w:r>
    </w:p>
    <w:p>
      <w:pPr>
        <w:spacing w:after="40"/>
        <w:ind w:left="504" w:hanging="288"/>
      </w:pPr>
      <w:r>
        <w:t xml:space="preserve">1.  Изключва ли общото съгласие за риск деликтната отговорност?</w:t>
      </w:r>
    </w:p>
    <w:p>
      <w:pPr>
        <w:spacing w:after="40"/>
        <w:ind w:left="504" w:hanging="288"/>
      </w:pPr>
      <w:r>
        <w:t xml:space="preserve">2.  Има ли значение конкретното неправомерно поведение на инструктора?</w:t>
      </w:r>
    </w:p>
    <w:p>
      <w:pPr>
        <w:spacing w:after="40"/>
        <w:ind w:left="504" w:hanging="288"/>
      </w:pPr>
      <w:r>
        <w:t xml:space="preserve">3.  Какво е правилното разграничение между поет риск и противоправно увреждане?</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Очертайте обхвата на това, с което посетителят се е съгласил при подписването на декларацията.</w:t>
      </w:r>
    </w:p>
    <w:p>
      <w:pPr>
        <w:spacing w:after="40"/>
        <w:ind w:left="504" w:hanging="288"/>
      </w:pPr>
      <w:r>
        <w:t xml:space="preserve">•  Установете кое конкретно поведение се сочи като причина за падането.</w:t>
      </w:r>
    </w:p>
    <w:p>
      <w:pPr>
        <w:spacing w:after="40"/>
        <w:ind w:left="504" w:hanging="288"/>
      </w:pPr>
      <w:r>
        <w:t xml:space="preserve">•  Съпоставете риска, присъщ на самия спорт, с риска от нарушаване на основни правила за безопасност.</w:t>
      </w:r>
    </w:p>
    <w:p>
      <w:pPr>
        <w:spacing w:after="40"/>
        <w:ind w:left="504" w:hanging="288"/>
      </w:pPr>
      <w:r>
        <w:t xml:space="preserve">•  Преценете какво значение има начинът на организиране на дейността за възникването на отговорността.</w:t>
      </w:r>
    </w:p>
    <w:p>
      <w:pPr>
        <w:spacing w:after="60" w:before="120"/>
      </w:pPr>
      <w:r>
        <w:rPr>
          <w:b/>
          <w:bCs/>
        </w:rPr>
        <w:t xml:space="preserve">Примерен отговор</w:t>
      </w:r>
    </w:p>
    <w:p>
      <w:pPr>
        <w:spacing w:after="80" w:before="0"/>
        <w:jc w:val="both"/>
      </w:pPr>
      <w:r>
        <w:t xml:space="preserve">1. Не. Общото съгласие с обичайните рискове на дейността не изключва отговорност за конкретно виновно и противоправно поведение.</w:t>
      </w:r>
    </w:p>
    <w:p>
      <w:pPr>
        <w:spacing w:after="80" w:before="0"/>
        <w:jc w:val="both"/>
      </w:pPr>
      <w:r>
        <w:t xml:space="preserve">2. Да, решаващо е. Ако инструкторът не е проверил правилно осигуряването, именно това е деликтното нарушение.</w:t>
      </w:r>
    </w:p>
    <w:p>
      <w:pPr>
        <w:spacing w:after="80" w:before="0"/>
        <w:jc w:val="both"/>
      </w:pPr>
      <w:r>
        <w:t xml:space="preserve">3. Посетителят може да поеме нормалния риск, присъщ на спорта, но не и риска от това инструкторът да наруши основни правила за безопасност.</w:t>
      </w:r>
    </w:p>
    <w:p>
      <w:pPr>
        <w:spacing w:after="80" w:before="0"/>
        <w:jc w:val="both"/>
      </w:pPr>
      <w:r>
        <w:t xml:space="preserve">4. Изводът е, че декларацията не освобождава ответника. Отговорността възниква заради виновното нарушение на задължението за безопасно организиране на дейността.</w:t>
      </w:r>
    </w:p>
    <w:p>
      <w:pPr>
        <w:spacing w:after="60" w:before="120"/>
      </w:pPr>
      <w:r>
        <w:rPr>
          <w:b/>
          <w:bCs/>
        </w:rPr>
        <w:t xml:space="preserve">Кратък извод</w:t>
      </w:r>
    </w:p>
    <w:p>
      <w:pPr>
        <w:spacing w:after="80" w:before="0"/>
        <w:jc w:val="both"/>
      </w:pPr>
      <w:r>
        <w:t xml:space="preserve">Декларацията не освобождава ответника. Отговорността възниква заради виновното нарушение на задължението за безопасно организиране на дейността.</w:t>
      </w:r>
    </w:p>
    <w:p>
      <w:pPr>
        <w:spacing w:after="60" w:before="120"/>
      </w:pPr>
      <w:r>
        <w:rPr>
          <w:b/>
          <w:bCs/>
        </w:rPr>
        <w:t xml:space="preserve">Често срещани грешки</w:t>
      </w:r>
    </w:p>
    <w:p>
      <w:pPr>
        <w:spacing w:after="40"/>
        <w:ind w:left="504" w:hanging="288"/>
      </w:pPr>
      <w:r>
        <w:t xml:space="preserve">•  Да се приема, че подписана декларация изключва всякаква отговорност.</w:t>
      </w:r>
    </w:p>
    <w:p>
      <w:pPr>
        <w:spacing w:after="40"/>
        <w:ind w:left="504" w:hanging="288"/>
      </w:pPr>
      <w:r>
        <w:t xml:space="preserve">•  Да се смесва нормалният риск, присъщ на спорта, с риска от нарушаване на основни правила за безопасност.</w:t>
      </w:r>
    </w:p>
    <w:p>
      <w:pPr>
        <w:spacing w:after="40"/>
        <w:ind w:left="504" w:hanging="288"/>
      </w:pPr>
      <w:r>
        <w:t xml:space="preserve">•  Да се пренебрегва конкретното поведение на инструктора при преценката.</w:t>
      </w:r>
    </w:p>
    <w:p>
      <w:pPr>
        <w:spacing w:after="40"/>
        <w:ind w:left="504" w:hanging="288"/>
      </w:pPr>
      <w:r>
        <w:t xml:space="preserve">•  Да се извежда отговорност само от настъпилата вреда, без да се установява виновното и противоправно поведение.</w:t>
      </w:r>
    </w:p>
    <w:p>
      <w:r>
        <w:br w:type="page"/>
      </w:r>
    </w:p>
    <w:p>
      <w:pPr>
        <w:pStyle w:val="Heading1"/>
        <w:spacing w:after="80"/>
      </w:pPr>
      <w:r>
        <w:rPr>
          <w:b/>
          <w:bCs/>
          <w:color w:val="2F5496"/>
          <w:sz w:val="30"/>
          <w:szCs w:val="30"/>
        </w:rPr>
        <w:t xml:space="preserve">Тема 77. Отговорност за вреди, причинени от друг</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761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Освобождаване на надзорника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762</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Характер на неделиктоспособността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763</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Виновно поставяне в неспособно състояние</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764</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Източник на надзорното задължение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765</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Отговорност на родителите и настойника</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766</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Характер на отговорността по чл. 49 ЗЗД</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767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Обхват на „при или по повод“ работата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768</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Съотношение с непосредствения причинител</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769</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Превъзлагане и неустановен изпълнител</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770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Регрес срещу причинителя</w:t>
            </w:r>
          </w:p>
        </w:tc>
        <w:tc>
          <w:tcPr>
            <w:tcW w:type="dxa" w:w="1300"/>
            <w:tcMar>
              <w:top w:type="dxa" w:w="60"/>
              <w:left w:type="dxa" w:w="100"/>
              <w:bottom w:type="dxa" w:w="60"/>
              <w:right w:type="dxa" w:w="100"/>
            </w:tcMar>
          </w:tcPr>
          <w:p>
            <w:pPr>
              <w:spacing w:after="0"/>
              <w:jc w:val="center"/>
            </w:pPr>
            <w:r>
              <w:rPr>
                <w:b/>
                <w:bCs/>
                <w:sz w:val="19"/>
                <w:szCs w:val="19"/>
              </w:rPr>
              <w:t xml:space="preserve">А</w:t>
            </w:r>
          </w:p>
        </w:tc>
      </w:tr>
    </w:tbl>
    <w:p>
      <w:pPr>
        <w:spacing w:after="80" w:before="0"/>
      </w:pPr>
      <w:r>
        <w:t xml:space="preserve"/>
      </w:r>
    </w:p>
    <w:p>
      <w:pPr>
        <w:spacing w:after="40"/>
      </w:pPr>
      <w:r>
        <w:rPr>
          <w:b/>
          <w:bCs/>
        </w:rPr>
        <w:t xml:space="preserve">Казус 1 (Средно): </w:t>
      </w:r>
      <w:r>
        <w:t xml:space="preserve">Изпуснатият пакет и отговорността на куриерската фирма</w:t>
      </w:r>
    </w:p>
    <w:p>
      <w:pPr>
        <w:spacing w:after="40"/>
      </w:pPr>
      <w:r>
        <w:rPr>
          <w:b/>
          <w:bCs/>
        </w:rPr>
        <w:t xml:space="preserve">Казус 2 (Високо): </w:t>
      </w:r>
      <w:r>
        <w:t xml:space="preserve">Майката, надзорът и пълнолетният син</w:t>
      </w:r>
    </w:p>
    <w:p>
      <w:pPr>
        <w:pStyle w:val="Heading2"/>
        <w:spacing w:after="120" w:before="280"/>
      </w:pPr>
      <w:r>
        <w:rPr>
          <w:b/>
          <w:bCs/>
          <w:color w:val="2F5496"/>
          <w:sz w:val="26"/>
          <w:szCs w:val="26"/>
        </w:rPr>
        <w:t xml:space="preserve">Тема 77 — тестови въпроси</w:t>
      </w:r>
    </w:p>
    <w:p>
      <w:pPr>
        <w:pStyle w:val="Heading3"/>
        <w:spacing w:after="60" w:before="240"/>
      </w:pPr>
      <w:r>
        <w:rPr>
          <w:b/>
          <w:bCs/>
          <w:sz w:val="24"/>
          <w:szCs w:val="24"/>
        </w:rPr>
        <w:t xml:space="preserve">Въпрос 1</w:t>
      </w:r>
      <w:r>
        <w:rPr>
          <w:i/>
          <w:iCs/>
          <w:color w:val="767676"/>
          <w:sz w:val="19"/>
          <w:szCs w:val="19"/>
        </w:rPr>
        <w:t xml:space="preserve">   (№ 761 от 780)</w:t>
      </w:r>
    </w:p>
    <w:p>
      <w:pPr>
        <w:spacing w:after="100"/>
      </w:pPr>
      <w:r>
        <w:rPr>
          <w:b/>
          <w:bCs/>
          <w:sz w:val="19"/>
          <w:szCs w:val="19"/>
        </w:rPr>
        <w:t xml:space="preserve">Подтема: </w:t>
      </w:r>
      <w:r>
        <w:rPr>
          <w:sz w:val="19"/>
          <w:szCs w:val="19"/>
        </w:rPr>
        <w:t xml:space="preserve">Освобождаване на надзорника</w:t>
      </w:r>
      <w:r>
        <w:rPr>
          <w:b/>
          <w:bCs/>
          <w:sz w:val="19"/>
          <w:szCs w:val="19"/>
        </w:rPr>
        <w:t xml:space="preserve">     Ниво: </w:t>
      </w:r>
      <w:r>
        <w:rPr>
          <w:sz w:val="19"/>
          <w:szCs w:val="19"/>
        </w:rPr>
        <w:t xml:space="preserve">Базово</w:t>
      </w:r>
    </w:p>
    <w:p>
      <w:pPr>
        <w:spacing w:after="80" w:before="0"/>
      </w:pPr>
      <w:r>
        <w:t xml:space="preserve">Лицето, длъжно да упражнява надзор над неспособен, се освобождава от отговорност по чл. 47 ЗЗД, когато:</w:t>
      </w:r>
    </w:p>
    <w:p>
      <w:pPr>
        <w:spacing w:after="40"/>
        <w:ind w:left="431" w:hanging="360"/>
      </w:pPr>
      <w:r>
        <w:rPr>
          <w:b/>
          <w:bCs/>
        </w:rPr>
        <w:t xml:space="preserve">А) </w:t>
      </w:r>
      <w:r>
        <w:t xml:space="preserve">докаже, че е положило обичайната грижа на добър стопанин</w:t>
      </w:r>
    </w:p>
    <w:p>
      <w:pPr>
        <w:spacing w:after="40"/>
        <w:ind w:left="431" w:hanging="360"/>
      </w:pPr>
      <w:r>
        <w:rPr>
          <w:b/>
          <w:bCs/>
        </w:rPr>
        <w:t xml:space="preserve">Б) </w:t>
      </w:r>
      <w:r>
        <w:t xml:space="preserve">причинителят е поставен под запрещение с влязло решение</w:t>
      </w:r>
    </w:p>
    <w:p>
      <w:pPr>
        <w:spacing w:after="40"/>
        <w:ind w:left="431" w:hanging="360"/>
      </w:pPr>
      <w:r>
        <w:rPr>
          <w:b/>
          <w:bCs/>
        </w:rPr>
        <w:t xml:space="preserve">В) </w:t>
      </w:r>
      <w:r>
        <w:t xml:space="preserve">докаже, че не е могло да предотврати вредата в случая</w:t>
      </w:r>
    </w:p>
    <w:p>
      <w:pPr>
        <w:spacing w:after="40"/>
        <w:ind w:left="431" w:hanging="360"/>
      </w:pPr>
      <w:r>
        <w:rPr>
          <w:b/>
          <w:bCs/>
        </w:rPr>
        <w:t xml:space="preserve">Г) </w:t>
      </w:r>
      <w:r>
        <w:t xml:space="preserve">вредата е настъпила при краткото му отсъствие от дома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Чл. 47, ал. 2 ЗЗД освобождава надзорника тогава, когато той установи, че не е бил в състояние да предотврати резултата в конкретните условия. Тежестта на това доказване лежи върху него (чл. 154, ал. 1 ГПК).</w:t>
      </w:r>
    </w:p>
    <w:p>
      <w:pPr>
        <w:spacing w:after="100" w:before="0"/>
      </w:pPr>
      <w:r>
        <w:rPr>
          <w:b/>
          <w:bCs/>
        </w:rPr>
        <w:t xml:space="preserve">Защо А е грешен:  </w:t>
      </w:r>
      <w:r>
        <w:t xml:space="preserve">Общото твърдение за положена грижа не е достатъчно. Законът иска доказана невъзможност за предотвратяване, а не старание.</w:t>
      </w:r>
    </w:p>
    <w:p>
      <w:pPr>
        <w:spacing w:after="100" w:before="0"/>
      </w:pPr>
      <w:r>
        <w:rPr>
          <w:b/>
          <w:bCs/>
        </w:rPr>
        <w:t xml:space="preserve">Защо Б е грешен:  </w:t>
      </w:r>
      <w:r>
        <w:t xml:space="preserve">Запрещението на причинителя е предпоставка за поставяне на въпроса за надзора, а не основание надзорникът да отпадне от отговорност.</w:t>
      </w:r>
    </w:p>
    <w:p>
      <w:pPr>
        <w:spacing w:after="100" w:before="0"/>
      </w:pPr>
      <w:r>
        <w:rPr>
          <w:b/>
          <w:bCs/>
        </w:rPr>
        <w:t xml:space="preserve">Защо Г е грешен:  </w:t>
      </w:r>
      <w:r>
        <w:t xml:space="preserve">Отсъствието в момента на деянието е само едно от обстоятелствата; преценява се цялостната възможност за намеса.</w:t>
      </w:r>
    </w:p>
    <w:p>
      <w:pPr>
        <w:spacing w:after="140" w:before="0"/>
      </w:pPr>
      <w:r>
        <w:rPr>
          <w:b/>
          <w:bCs/>
        </w:rPr>
        <w:t xml:space="preserve">Методическа бележка:  </w:t>
      </w:r>
      <w:r>
        <w:t xml:space="preserve">Проверява разграничението между положена грижа и доказана невъзможност за предотвратяване по чл. 47, ал. 2 ЗЗД.</w:t>
      </w:r>
    </w:p>
    <w:p>
      <w:pPr>
        <w:pStyle w:val="Heading3"/>
        <w:spacing w:after="60" w:before="240"/>
      </w:pPr>
      <w:r>
        <w:rPr>
          <w:b/>
          <w:bCs/>
          <w:sz w:val="24"/>
          <w:szCs w:val="24"/>
        </w:rPr>
        <w:t xml:space="preserve">Въпрос 2</w:t>
      </w:r>
      <w:r>
        <w:rPr>
          <w:i/>
          <w:iCs/>
          <w:color w:val="767676"/>
          <w:sz w:val="19"/>
          <w:szCs w:val="19"/>
        </w:rPr>
        <w:t xml:space="preserve">   (№ 762 от 780)</w:t>
      </w:r>
    </w:p>
    <w:p>
      <w:pPr>
        <w:spacing w:after="100"/>
      </w:pPr>
      <w:r>
        <w:rPr>
          <w:b/>
          <w:bCs/>
          <w:sz w:val="19"/>
          <w:szCs w:val="19"/>
        </w:rPr>
        <w:t xml:space="preserve">Подтема: </w:t>
      </w:r>
      <w:r>
        <w:rPr>
          <w:sz w:val="19"/>
          <w:szCs w:val="19"/>
        </w:rPr>
        <w:t xml:space="preserve">Характер на неделиктоспособността</w:t>
      </w:r>
      <w:r>
        <w:rPr>
          <w:b/>
          <w:bCs/>
          <w:sz w:val="19"/>
          <w:szCs w:val="19"/>
        </w:rPr>
        <w:t xml:space="preserve">     Ниво: </w:t>
      </w:r>
      <w:r>
        <w:rPr>
          <w:sz w:val="19"/>
          <w:szCs w:val="19"/>
        </w:rPr>
        <w:t xml:space="preserve">Средно</w:t>
      </w:r>
    </w:p>
    <w:p>
      <w:pPr>
        <w:spacing w:after="80" w:before="0"/>
      </w:pPr>
      <w:r>
        <w:t xml:space="preserve">Как се установява състоянието по чл. 47, ал. 1 ЗЗД у непосредствения причинител?</w:t>
      </w:r>
    </w:p>
    <w:p>
      <w:pPr>
        <w:spacing w:after="40"/>
        <w:ind w:left="431" w:hanging="360"/>
      </w:pPr>
      <w:r>
        <w:rPr>
          <w:b/>
          <w:bCs/>
        </w:rPr>
        <w:t xml:space="preserve">А) </w:t>
      </w:r>
      <w:r>
        <w:t xml:space="preserve">чрез поставянето под запрещение, което го изключва от деликта</w:t>
      </w:r>
    </w:p>
    <w:p>
      <w:pPr>
        <w:spacing w:after="40"/>
        <w:ind w:left="431" w:hanging="360"/>
      </w:pPr>
      <w:r>
        <w:rPr>
          <w:b/>
          <w:bCs/>
        </w:rPr>
        <w:t xml:space="preserve">Б) </w:t>
      </w:r>
      <w:r>
        <w:t xml:space="preserve">по способността му да разбира и ръководи постъпката тогава</w:t>
      </w:r>
    </w:p>
    <w:p>
      <w:pPr>
        <w:spacing w:after="40"/>
        <w:ind w:left="431" w:hanging="360"/>
      </w:pPr>
      <w:r>
        <w:rPr>
          <w:b/>
          <w:bCs/>
        </w:rPr>
        <w:t xml:space="preserve">В) </w:t>
      </w:r>
      <w:r>
        <w:t xml:space="preserve">по медицинската диагноза, вписана в експертното заключение</w:t>
      </w:r>
    </w:p>
    <w:p>
      <w:pPr>
        <w:spacing w:after="40"/>
        <w:ind w:left="431" w:hanging="360"/>
      </w:pPr>
      <w:r>
        <w:rPr>
          <w:b/>
          <w:bCs/>
        </w:rPr>
        <w:t xml:space="preserve">Г) </w:t>
      </w:r>
      <w:r>
        <w:t xml:space="preserve">по възрастта му към деня на предявяване на исковата молба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Неспособността по чл. 47, ал. 1 ЗЗД е фактическо състояние към момента на увреждането. Меродавно е дали лицето е могло да разбира свойството и значението на постъпката и да ръководи поведението си тогава.</w:t>
      </w:r>
    </w:p>
    <w:p>
      <w:pPr>
        <w:spacing w:after="100" w:before="0"/>
      </w:pPr>
      <w:r>
        <w:rPr>
          <w:b/>
          <w:bCs/>
        </w:rPr>
        <w:t xml:space="preserve">Защо А е грешен:  </w:t>
      </w:r>
      <w:r>
        <w:t xml:space="preserve">Запрещението е гражданскоправен статус и не води автоматично до извод за неспособност към момента на деянието.</w:t>
      </w:r>
    </w:p>
    <w:p>
      <w:pPr>
        <w:spacing w:after="100" w:before="0"/>
      </w:pPr>
      <w:r>
        <w:rPr>
          <w:b/>
          <w:bCs/>
        </w:rPr>
        <w:t xml:space="preserve">Защо В е грешен:  </w:t>
      </w:r>
      <w:r>
        <w:t xml:space="preserve">Диагнозата е доказателствено средство. Тя подпомага преценката, но не я замества.</w:t>
      </w:r>
    </w:p>
    <w:p>
      <w:pPr>
        <w:spacing w:after="100" w:before="0"/>
      </w:pPr>
      <w:r>
        <w:rPr>
          <w:b/>
          <w:bCs/>
        </w:rPr>
        <w:t xml:space="preserve">Защо Г е грешен:  </w:t>
      </w:r>
      <w:r>
        <w:t xml:space="preserve">Преценява се състоянието към увреждането, а не към момента на завеждане на делото.</w:t>
      </w:r>
    </w:p>
    <w:p>
      <w:pPr>
        <w:spacing w:after="140" w:before="0"/>
      </w:pPr>
      <w:r>
        <w:rPr>
          <w:b/>
          <w:bCs/>
        </w:rPr>
        <w:t xml:space="preserve">Методическа бележка:  </w:t>
      </w:r>
      <w:r>
        <w:t xml:space="preserve">Проверява дали студентът различава фактическото състояние от правния статус и от медицинската констатация.</w:t>
      </w:r>
    </w:p>
    <w:p>
      <w:pPr>
        <w:pStyle w:val="Heading3"/>
        <w:spacing w:after="60" w:before="240"/>
      </w:pPr>
      <w:r>
        <w:rPr>
          <w:b/>
          <w:bCs/>
          <w:sz w:val="24"/>
          <w:szCs w:val="24"/>
        </w:rPr>
        <w:t xml:space="preserve">Въпрос 3</w:t>
      </w:r>
      <w:r>
        <w:rPr>
          <w:i/>
          <w:iCs/>
          <w:color w:val="767676"/>
          <w:sz w:val="19"/>
          <w:szCs w:val="19"/>
        </w:rPr>
        <w:t xml:space="preserve">   (№ 763 от 780)</w:t>
      </w:r>
    </w:p>
    <w:p>
      <w:pPr>
        <w:spacing w:after="100"/>
      </w:pPr>
      <w:r>
        <w:rPr>
          <w:b/>
          <w:bCs/>
          <w:sz w:val="19"/>
          <w:szCs w:val="19"/>
        </w:rPr>
        <w:t xml:space="preserve">Подтема: </w:t>
      </w:r>
      <w:r>
        <w:rPr>
          <w:sz w:val="19"/>
          <w:szCs w:val="19"/>
        </w:rPr>
        <w:t xml:space="preserve">Виновно поставяне в неспособно състояние</w:t>
      </w:r>
      <w:r>
        <w:rPr>
          <w:b/>
          <w:bCs/>
          <w:sz w:val="19"/>
          <w:szCs w:val="19"/>
        </w:rPr>
        <w:t xml:space="preserve">     Ниво: </w:t>
      </w:r>
      <w:r>
        <w:rPr>
          <w:sz w:val="19"/>
          <w:szCs w:val="19"/>
        </w:rPr>
        <w:t xml:space="preserve">Средно</w:t>
      </w:r>
    </w:p>
    <w:p>
      <w:pPr>
        <w:spacing w:after="80" w:before="0"/>
      </w:pPr>
      <w:r>
        <w:t xml:space="preserve">Ако лицето виновно се е поставило в състояние да не разбира постъпките си, то:</w:t>
      </w:r>
    </w:p>
    <w:p>
      <w:pPr>
        <w:spacing w:after="40"/>
        <w:ind w:left="431" w:hanging="360"/>
      </w:pPr>
      <w:r>
        <w:rPr>
          <w:b/>
          <w:bCs/>
        </w:rPr>
        <w:t xml:space="preserve">А) </w:t>
      </w:r>
      <w:r>
        <w:t xml:space="preserve">отговаря лично за вредата, причинена в това състояние</w:t>
      </w:r>
    </w:p>
    <w:p>
      <w:pPr>
        <w:spacing w:after="40"/>
        <w:ind w:left="431" w:hanging="360"/>
      </w:pPr>
      <w:r>
        <w:rPr>
          <w:b/>
          <w:bCs/>
        </w:rPr>
        <w:t xml:space="preserve">Б) </w:t>
      </w:r>
      <w:r>
        <w:t xml:space="preserve">отговаря заедно с надзорника при разделена по равно вина</w:t>
      </w:r>
    </w:p>
    <w:p>
      <w:pPr>
        <w:spacing w:after="40"/>
        <w:ind w:left="431" w:hanging="360"/>
      </w:pPr>
      <w:r>
        <w:rPr>
          <w:b/>
          <w:bCs/>
        </w:rPr>
        <w:t xml:space="preserve">В) </w:t>
      </w:r>
      <w:r>
        <w:t xml:space="preserve">се освобождава, а вредата се понася от надзорното лице</w:t>
      </w:r>
    </w:p>
    <w:p>
      <w:pPr>
        <w:spacing w:after="40"/>
        <w:ind w:left="431" w:hanging="360"/>
      </w:pPr>
      <w:r>
        <w:rPr>
          <w:b/>
          <w:bCs/>
        </w:rPr>
        <w:t xml:space="preserve">Г) </w:t>
      </w:r>
      <w:r>
        <w:t xml:space="preserve">отговаря до размера, определен от съда по справедливост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47, ал. 1 ЗЗД запазва личната отговорност на този, който виновно се е поставил в състояние да не разбира или да не ръководи постъпките си. Изключението не защитава сам предизвиканата неспособност.</w:t>
      </w:r>
    </w:p>
    <w:p>
      <w:pPr>
        <w:spacing w:after="100" w:before="0"/>
      </w:pPr>
      <w:r>
        <w:rPr>
          <w:b/>
          <w:bCs/>
        </w:rPr>
        <w:t xml:space="preserve">Защо Б е грешен:  </w:t>
      </w:r>
      <w:r>
        <w:t xml:space="preserve">При виновно самопоставяне надзорна фигура по чл. 47, ал. 2 ЗЗД изобщо не се обосновава, а съотношението на вини не се презумира по равно.</w:t>
      </w:r>
    </w:p>
    <w:p>
      <w:pPr>
        <w:spacing w:after="100" w:before="0"/>
      </w:pPr>
      <w:r>
        <w:rPr>
          <w:b/>
          <w:bCs/>
        </w:rPr>
        <w:t xml:space="preserve">Защо В е грешен:  </w:t>
      </w:r>
      <w:r>
        <w:t xml:space="preserve">Точно обратното е разрешението на закона: отговорността остава на причинителя.</w:t>
      </w:r>
    </w:p>
    <w:p>
      <w:pPr>
        <w:spacing w:after="100" w:before="0"/>
      </w:pPr>
      <w:r>
        <w:rPr>
          <w:b/>
          <w:bCs/>
        </w:rPr>
        <w:t xml:space="preserve">Защо Г е грешен:  </w:t>
      </w:r>
      <w:r>
        <w:t xml:space="preserve">Обезщетението следва обема на вредите по чл. 51 ЗЗД, а не свободна преценка по справедливост при имуществените вреди.</w:t>
      </w:r>
    </w:p>
    <w:p>
      <w:pPr>
        <w:spacing w:after="140" w:before="0"/>
      </w:pPr>
      <w:r>
        <w:rPr>
          <w:b/>
          <w:bCs/>
        </w:rPr>
        <w:t xml:space="preserve">Методическа бележка:  </w:t>
      </w:r>
      <w:r>
        <w:t xml:space="preserve">Проверява изключението от правилото за неделиктоспособността по чл. 47, ал. 1 ЗЗД.</w:t>
      </w:r>
    </w:p>
    <w:p>
      <w:pPr>
        <w:pStyle w:val="Heading3"/>
        <w:spacing w:after="60" w:before="240"/>
      </w:pPr>
      <w:r>
        <w:rPr>
          <w:b/>
          <w:bCs/>
          <w:sz w:val="24"/>
          <w:szCs w:val="24"/>
        </w:rPr>
        <w:t xml:space="preserve">Въпрос 4</w:t>
      </w:r>
      <w:r>
        <w:rPr>
          <w:i/>
          <w:iCs/>
          <w:color w:val="767676"/>
          <w:sz w:val="19"/>
          <w:szCs w:val="19"/>
        </w:rPr>
        <w:t xml:space="preserve">   (№ 764 от 780)</w:t>
      </w:r>
    </w:p>
    <w:p>
      <w:pPr>
        <w:spacing w:after="100"/>
      </w:pPr>
      <w:r>
        <w:rPr>
          <w:b/>
          <w:bCs/>
          <w:sz w:val="19"/>
          <w:szCs w:val="19"/>
        </w:rPr>
        <w:t xml:space="preserve">Подтема: </w:t>
      </w:r>
      <w:r>
        <w:rPr>
          <w:sz w:val="19"/>
          <w:szCs w:val="19"/>
        </w:rPr>
        <w:t xml:space="preserve">Източник на надзорното задължение</w:t>
      </w:r>
      <w:r>
        <w:rPr>
          <w:b/>
          <w:bCs/>
          <w:sz w:val="19"/>
          <w:szCs w:val="19"/>
        </w:rPr>
        <w:t xml:space="preserve">     Ниво: </w:t>
      </w:r>
      <w:r>
        <w:rPr>
          <w:sz w:val="19"/>
          <w:szCs w:val="19"/>
        </w:rPr>
        <w:t xml:space="preserve">Високо</w:t>
      </w:r>
    </w:p>
    <w:p>
      <w:pPr>
        <w:spacing w:after="80" w:before="0"/>
      </w:pPr>
      <w:r>
        <w:t xml:space="preserve">Синът на пълнолетен психично болен мъж е осъден да плати по чл. 47, ал. 2 ЗЗД за вреди от баща си. Кое обстоятелство е решаващо за иска?</w:t>
      </w:r>
    </w:p>
    <w:p>
      <w:pPr>
        <w:spacing w:after="40"/>
        <w:ind w:left="431" w:hanging="360"/>
      </w:pPr>
      <w:r>
        <w:rPr>
          <w:b/>
          <w:bCs/>
        </w:rPr>
        <w:t xml:space="preserve">А) </w:t>
      </w:r>
      <w:r>
        <w:t xml:space="preserve">роднинската връзка по права линия поражда надзорно задължение</w:t>
      </w:r>
    </w:p>
    <w:p>
      <w:pPr>
        <w:spacing w:after="40"/>
        <w:ind w:left="431" w:hanging="360"/>
      </w:pPr>
      <w:r>
        <w:rPr>
          <w:b/>
          <w:bCs/>
        </w:rPr>
        <w:t xml:space="preserve">Б) </w:t>
      </w:r>
      <w:r>
        <w:t xml:space="preserve">съжителството в общо жилище е достатъчно основание за надзора</w:t>
      </w:r>
    </w:p>
    <w:p>
      <w:pPr>
        <w:spacing w:after="40"/>
        <w:ind w:left="431" w:hanging="360"/>
      </w:pPr>
      <w:r>
        <w:rPr>
          <w:b/>
          <w:bCs/>
        </w:rPr>
        <w:t xml:space="preserve">В) </w:t>
      </w:r>
      <w:r>
        <w:t xml:space="preserve">наличието на медицинска диагноза у бащата обосновава надзора</w:t>
      </w:r>
    </w:p>
    <w:p>
      <w:pPr>
        <w:spacing w:after="40"/>
        <w:ind w:left="431" w:hanging="360"/>
      </w:pPr>
      <w:r>
        <w:rPr>
          <w:b/>
          <w:bCs/>
        </w:rPr>
        <w:t xml:space="preserve">Г) </w:t>
      </w:r>
      <w:r>
        <w:t xml:space="preserve">дали задължението следва от закон, договор или поета грижа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Надзорното задължение трябва да произтича от закон, договор или конкретно поемане на грижата, съчетано с реална възможност да се предотврати увреждането (чл. 47, ал. 2 ЗЗД).</w:t>
      </w:r>
    </w:p>
    <w:p>
      <w:pPr>
        <w:spacing w:after="100" w:before="0"/>
      </w:pPr>
      <w:r>
        <w:rPr>
          <w:b/>
          <w:bCs/>
        </w:rPr>
        <w:t xml:space="preserve">Защо А е грешен:  </w:t>
      </w:r>
      <w:r>
        <w:t xml:space="preserve">Родствената връзка с пълнолетно лице не създава сама по себе си задължение за надзор.</w:t>
      </w:r>
    </w:p>
    <w:p>
      <w:pPr>
        <w:spacing w:after="100" w:before="0"/>
      </w:pPr>
      <w:r>
        <w:rPr>
          <w:b/>
          <w:bCs/>
        </w:rPr>
        <w:t xml:space="preserve">Защо Б е грешен:  </w:t>
      </w:r>
      <w:r>
        <w:t xml:space="preserve">Съвместното живеене е фактическо обстоятелство. То може да подкрепи извода за поета грижа, но не го замества.</w:t>
      </w:r>
    </w:p>
    <w:p>
      <w:pPr>
        <w:spacing w:after="100" w:before="0"/>
      </w:pPr>
      <w:r>
        <w:rPr>
          <w:b/>
          <w:bCs/>
        </w:rPr>
        <w:t xml:space="preserve">Защо В е грешен:  </w:t>
      </w:r>
      <w:r>
        <w:t xml:space="preserve">Диагнозата се отнася до състоянието на причинителя, а не до правното положение на ответника.</w:t>
      </w:r>
    </w:p>
    <w:p>
      <w:pPr>
        <w:spacing w:after="140" w:before="0"/>
      </w:pPr>
      <w:r>
        <w:rPr>
          <w:b/>
          <w:bCs/>
        </w:rPr>
        <w:t xml:space="preserve">Методическа бележка:  </w:t>
      </w:r>
      <w:r>
        <w:t xml:space="preserve">Проверява дали студентът извежда надзорното задължение от правно основание, а не от семейна близост.</w:t>
      </w:r>
    </w:p>
    <w:p>
      <w:pPr>
        <w:pStyle w:val="Heading3"/>
        <w:spacing w:after="60" w:before="240"/>
      </w:pPr>
      <w:r>
        <w:rPr>
          <w:b/>
          <w:bCs/>
          <w:sz w:val="24"/>
          <w:szCs w:val="24"/>
        </w:rPr>
        <w:t xml:space="preserve">Въпрос 5</w:t>
      </w:r>
      <w:r>
        <w:rPr>
          <w:i/>
          <w:iCs/>
          <w:color w:val="767676"/>
          <w:sz w:val="19"/>
          <w:szCs w:val="19"/>
        </w:rPr>
        <w:t xml:space="preserve">   (№ 765 от 780)</w:t>
      </w:r>
    </w:p>
    <w:p>
      <w:pPr>
        <w:spacing w:after="100"/>
      </w:pPr>
      <w:r>
        <w:rPr>
          <w:b/>
          <w:bCs/>
          <w:sz w:val="19"/>
          <w:szCs w:val="19"/>
        </w:rPr>
        <w:t xml:space="preserve">Подтема: </w:t>
      </w:r>
      <w:r>
        <w:rPr>
          <w:sz w:val="19"/>
          <w:szCs w:val="19"/>
        </w:rPr>
        <w:t xml:space="preserve">Отговорност на родителите и настойника</w:t>
      </w:r>
      <w:r>
        <w:rPr>
          <w:b/>
          <w:bCs/>
          <w:sz w:val="19"/>
          <w:szCs w:val="19"/>
        </w:rPr>
        <w:t xml:space="preserve">     Ниво: </w:t>
      </w:r>
      <w:r>
        <w:rPr>
          <w:sz w:val="19"/>
          <w:szCs w:val="19"/>
        </w:rPr>
        <w:t xml:space="preserve">Базово</w:t>
      </w:r>
    </w:p>
    <w:p>
      <w:pPr>
        <w:spacing w:after="80" w:before="0"/>
      </w:pPr>
      <w:r>
        <w:t xml:space="preserve">По чл. 48 ЗЗД родителите, осиновителите и настойникът:</w:t>
      </w:r>
    </w:p>
    <w:p>
      <w:pPr>
        <w:spacing w:after="40"/>
        <w:ind w:left="431" w:hanging="360"/>
      </w:pPr>
      <w:r>
        <w:rPr>
          <w:b/>
          <w:bCs/>
        </w:rPr>
        <w:t xml:space="preserve">А) </w:t>
      </w:r>
      <w:r>
        <w:t xml:space="preserve">могат да се освободят при невъзможност да предотвратят вредата</w:t>
      </w:r>
    </w:p>
    <w:p>
      <w:pPr>
        <w:spacing w:after="40"/>
        <w:ind w:left="431" w:hanging="360"/>
      </w:pPr>
      <w:r>
        <w:rPr>
          <w:b/>
          <w:bCs/>
        </w:rPr>
        <w:t xml:space="preserve">Б) </w:t>
      </w:r>
      <w:r>
        <w:t xml:space="preserve">отговарят без възможност за освобождаване, подобно на възложителя</w:t>
      </w:r>
    </w:p>
    <w:p>
      <w:pPr>
        <w:spacing w:after="40"/>
        <w:ind w:left="431" w:hanging="360"/>
      </w:pPr>
      <w:r>
        <w:rPr>
          <w:b/>
          <w:bCs/>
        </w:rPr>
        <w:t xml:space="preserve">В) </w:t>
      </w:r>
      <w:r>
        <w:t xml:space="preserve">отговарят, ако детето е поставено под ограничено запрещение</w:t>
      </w:r>
    </w:p>
    <w:p>
      <w:pPr>
        <w:spacing w:after="40"/>
        <w:ind w:left="431" w:hanging="360"/>
      </w:pPr>
      <w:r>
        <w:rPr>
          <w:b/>
          <w:bCs/>
        </w:rPr>
        <w:t xml:space="preserve">Г) </w:t>
      </w:r>
      <w:r>
        <w:t xml:space="preserve">се освобождават с доказване на отсъствието им при деянието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Чл. 48, ал. 3 ЗЗД допуска освобождаване, ако тези лица не са били в състояние да предотвратят настъпването на вредите. Преценяват се възпитанието, надзорът, възрастта и предвидимостта.</w:t>
      </w:r>
    </w:p>
    <w:p>
      <w:pPr>
        <w:spacing w:after="100" w:before="0"/>
      </w:pPr>
      <w:r>
        <w:rPr>
          <w:b/>
          <w:bCs/>
        </w:rPr>
        <w:t xml:space="preserve">Защо Б е грешен:  </w:t>
      </w:r>
      <w:r>
        <w:t xml:space="preserve">Тъкмо тук е разликата с чл. 49 ЗЗД: за възложителя такова освобождаване не е предвидено.</w:t>
      </w:r>
    </w:p>
    <w:p>
      <w:pPr>
        <w:spacing w:after="100" w:before="0"/>
      </w:pPr>
      <w:r>
        <w:rPr>
          <w:b/>
          <w:bCs/>
        </w:rPr>
        <w:t xml:space="preserve">Защо В е грешен:  </w:t>
      </w:r>
      <w:r>
        <w:t xml:space="preserve">Съставът се основава на ненавършено пълнолетие и на съвместно живеене, а не на запрещение.</w:t>
      </w:r>
    </w:p>
    <w:p>
      <w:pPr>
        <w:spacing w:after="100" w:before="0"/>
      </w:pPr>
      <w:r>
        <w:rPr>
          <w:b/>
          <w:bCs/>
        </w:rPr>
        <w:t xml:space="preserve">Защо Г е грешен:  </w:t>
      </w:r>
      <w:r>
        <w:t xml:space="preserve">Самото отсъствие в момента на деянието не е достатъчно за освобождаване.</w:t>
      </w:r>
    </w:p>
    <w:p>
      <w:pPr>
        <w:spacing w:after="140" w:before="0"/>
      </w:pPr>
      <w:r>
        <w:rPr>
          <w:b/>
          <w:bCs/>
        </w:rPr>
        <w:t xml:space="preserve">Методическа бележка:  </w:t>
      </w:r>
      <w:r>
        <w:t xml:space="preserve">Проверява познаването на освобождаващото основание по чл. 48, ал. 3 ЗЗД и разликата му от режима по чл. 49 ЗЗД.</w:t>
      </w:r>
    </w:p>
    <w:p>
      <w:pPr>
        <w:pStyle w:val="Heading3"/>
        <w:spacing w:after="60" w:before="240"/>
      </w:pPr>
      <w:r>
        <w:rPr>
          <w:b/>
          <w:bCs/>
          <w:sz w:val="24"/>
          <w:szCs w:val="24"/>
        </w:rPr>
        <w:t xml:space="preserve">Въпрос 6</w:t>
      </w:r>
      <w:r>
        <w:rPr>
          <w:i/>
          <w:iCs/>
          <w:color w:val="767676"/>
          <w:sz w:val="19"/>
          <w:szCs w:val="19"/>
        </w:rPr>
        <w:t xml:space="preserve">   (№ 766 от 780)</w:t>
      </w:r>
    </w:p>
    <w:p>
      <w:pPr>
        <w:spacing w:after="100"/>
      </w:pPr>
      <w:r>
        <w:rPr>
          <w:b/>
          <w:bCs/>
          <w:sz w:val="19"/>
          <w:szCs w:val="19"/>
        </w:rPr>
        <w:t xml:space="preserve">Подтема: </w:t>
      </w:r>
      <w:r>
        <w:rPr>
          <w:sz w:val="19"/>
          <w:szCs w:val="19"/>
        </w:rPr>
        <w:t xml:space="preserve">Характер на отговорността по чл. 49 ЗЗД</w:t>
      </w:r>
      <w:r>
        <w:rPr>
          <w:b/>
          <w:bCs/>
          <w:sz w:val="19"/>
          <w:szCs w:val="19"/>
        </w:rPr>
        <w:t xml:space="preserve">     Ниво: </w:t>
      </w:r>
      <w:r>
        <w:rPr>
          <w:sz w:val="19"/>
          <w:szCs w:val="19"/>
        </w:rPr>
        <w:t xml:space="preserve">Базово</w:t>
      </w:r>
    </w:p>
    <w:p>
      <w:pPr>
        <w:spacing w:after="80" w:before="0"/>
      </w:pPr>
      <w:r>
        <w:t xml:space="preserve">Може ли възложителят да се освободи, като докаже внимателен подбор, подробен инструктаж и текущ контрол над изпълнителя?</w:t>
      </w:r>
    </w:p>
    <w:p>
      <w:pPr>
        <w:spacing w:after="40"/>
        <w:ind w:left="431" w:hanging="360"/>
      </w:pPr>
      <w:r>
        <w:rPr>
          <w:b/>
          <w:bCs/>
        </w:rPr>
        <w:t xml:space="preserve">А) </w:t>
      </w:r>
      <w:r>
        <w:t xml:space="preserve">да, доброто организиране на работата изключва отговорността му</w:t>
      </w:r>
    </w:p>
    <w:p>
      <w:pPr>
        <w:spacing w:after="40"/>
        <w:ind w:left="431" w:hanging="360"/>
      </w:pPr>
      <w:r>
        <w:rPr>
          <w:b/>
          <w:bCs/>
        </w:rPr>
        <w:t xml:space="preserve">Б) </w:t>
      </w:r>
      <w:r>
        <w:t xml:space="preserve">да, ако допълнително докаже редовно провеждан вътрешен одит</w:t>
      </w:r>
    </w:p>
    <w:p>
      <w:pPr>
        <w:spacing w:after="40"/>
        <w:ind w:left="431" w:hanging="360"/>
      </w:pPr>
      <w:r>
        <w:rPr>
          <w:b/>
          <w:bCs/>
        </w:rPr>
        <w:t xml:space="preserve">В) </w:t>
      </w:r>
      <w:r>
        <w:t xml:space="preserve">не, отговорността му е гаранционно-обезпечителна по характер</w:t>
      </w:r>
    </w:p>
    <w:p>
      <w:pPr>
        <w:spacing w:after="40"/>
        <w:ind w:left="431" w:hanging="360"/>
      </w:pPr>
      <w:r>
        <w:rPr>
          <w:b/>
          <w:bCs/>
        </w:rPr>
        <w:t xml:space="preserve">Г) </w:t>
      </w:r>
      <w:r>
        <w:t xml:space="preserve">не, но отговорността му се намалява съразмерно на грижата му</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Отговорността по чл. 49 ЗЗД разпределя риска от възложената работа. Тя е гаранционно-обезпечителна и възложителят не се освобождава с доказване на добър подбор, инструктаж или контрол.</w:t>
      </w:r>
    </w:p>
    <w:p>
      <w:pPr>
        <w:spacing w:after="100" w:before="0"/>
      </w:pPr>
      <w:r>
        <w:rPr>
          <w:b/>
          <w:bCs/>
        </w:rPr>
        <w:t xml:space="preserve">Защо А е грешен:  </w:t>
      </w:r>
      <w:r>
        <w:t xml:space="preserve">Доброто организиране е поведение на възложителя, а основанието на отговорността е чуждото виновно противоправно деяние.</w:t>
      </w:r>
    </w:p>
    <w:p>
      <w:pPr>
        <w:spacing w:after="100" w:before="0"/>
      </w:pPr>
      <w:r>
        <w:rPr>
          <w:b/>
          <w:bCs/>
        </w:rPr>
        <w:t xml:space="preserve">Защо Б е грешен:  </w:t>
      </w:r>
      <w:r>
        <w:t xml:space="preserve">Вътрешните контролни механизми имат значение във вътрешните отношения, но не и спрямо пострадалия.</w:t>
      </w:r>
    </w:p>
    <w:p>
      <w:pPr>
        <w:spacing w:after="100" w:before="0"/>
      </w:pPr>
      <w:r>
        <w:rPr>
          <w:b/>
          <w:bCs/>
        </w:rPr>
        <w:t xml:space="preserve">Защо Г е грешен:  </w:t>
      </w:r>
      <w:r>
        <w:t xml:space="preserve">Законът не предвижда намаляване според положената от възложителя грижа; обезщетението следва обема на вредите.</w:t>
      </w:r>
    </w:p>
    <w:p>
      <w:pPr>
        <w:spacing w:after="140" w:before="0"/>
      </w:pPr>
      <w:r>
        <w:rPr>
          <w:b/>
          <w:bCs/>
        </w:rPr>
        <w:t xml:space="preserve">Методическа бележка:  </w:t>
      </w:r>
      <w:r>
        <w:t xml:space="preserve">Проверява разбирането, че чл. 49 ЗЗД не почива на собствена вина на възложителя.</w:t>
      </w:r>
    </w:p>
    <w:p>
      <w:pPr>
        <w:pStyle w:val="Heading3"/>
        <w:spacing w:after="60" w:before="240"/>
      </w:pPr>
      <w:r>
        <w:rPr>
          <w:b/>
          <w:bCs/>
          <w:sz w:val="24"/>
          <w:szCs w:val="24"/>
        </w:rPr>
        <w:t xml:space="preserve">Въпрос 7</w:t>
      </w:r>
      <w:r>
        <w:rPr>
          <w:i/>
          <w:iCs/>
          <w:color w:val="767676"/>
          <w:sz w:val="19"/>
          <w:szCs w:val="19"/>
        </w:rPr>
        <w:t xml:space="preserve">   (№ 767 от 780)</w:t>
      </w:r>
    </w:p>
    <w:p>
      <w:pPr>
        <w:spacing w:after="100"/>
      </w:pPr>
      <w:r>
        <w:rPr>
          <w:b/>
          <w:bCs/>
          <w:sz w:val="19"/>
          <w:szCs w:val="19"/>
        </w:rPr>
        <w:t xml:space="preserve">Подтема: </w:t>
      </w:r>
      <w:r>
        <w:rPr>
          <w:sz w:val="19"/>
          <w:szCs w:val="19"/>
        </w:rPr>
        <w:t xml:space="preserve">Обхват на „при или по повод“ работата</w:t>
      </w:r>
      <w:r>
        <w:rPr>
          <w:b/>
          <w:bCs/>
          <w:sz w:val="19"/>
          <w:szCs w:val="19"/>
        </w:rPr>
        <w:t xml:space="preserve">     Ниво: </w:t>
      </w:r>
      <w:r>
        <w:rPr>
          <w:sz w:val="19"/>
          <w:szCs w:val="19"/>
        </w:rPr>
        <w:t xml:space="preserve">Средно</w:t>
      </w:r>
    </w:p>
    <w:p>
      <w:pPr>
        <w:spacing w:after="80" w:before="0"/>
      </w:pPr>
      <w:r>
        <w:t xml:space="preserve">Шофьор на дружество се отклонява от указания маршрут и при превоза на стоката причинява пътно произшествие. Отговаря ли възложителят?</w:t>
      </w:r>
    </w:p>
    <w:p>
      <w:pPr>
        <w:spacing w:after="40"/>
        <w:ind w:left="431" w:hanging="360"/>
      </w:pPr>
      <w:r>
        <w:rPr>
          <w:b/>
          <w:bCs/>
        </w:rPr>
        <w:t xml:space="preserve">А) </w:t>
      </w:r>
      <w:r>
        <w:t xml:space="preserve">не, отклонението от указанията прекъсва връзката с работата</w:t>
      </w:r>
    </w:p>
    <w:p>
      <w:pPr>
        <w:spacing w:after="40"/>
        <w:ind w:left="431" w:hanging="360"/>
      </w:pPr>
      <w:r>
        <w:rPr>
          <w:b/>
          <w:bCs/>
        </w:rPr>
        <w:t xml:space="preserve">Б) </w:t>
      </w:r>
      <w:r>
        <w:t xml:space="preserve">да, щом връзката с възложената дейност е била запазена</w:t>
      </w:r>
    </w:p>
    <w:p>
      <w:pPr>
        <w:spacing w:after="40"/>
        <w:ind w:left="431" w:hanging="360"/>
      </w:pPr>
      <w:r>
        <w:rPr>
          <w:b/>
          <w:bCs/>
        </w:rPr>
        <w:t xml:space="preserve">В) </w:t>
      </w:r>
      <w:r>
        <w:t xml:space="preserve">не, освен ако възложителят изрично е одобрил маршрута</w:t>
      </w:r>
    </w:p>
    <w:p>
      <w:pPr>
        <w:spacing w:after="40"/>
        <w:ind w:left="431" w:hanging="360"/>
      </w:pPr>
      <w:r>
        <w:rPr>
          <w:b/>
          <w:bCs/>
        </w:rPr>
        <w:t xml:space="preserve">Г) </w:t>
      </w:r>
      <w:r>
        <w:t xml:space="preserve">да, защото формалната длъжност на шофьора е решаваща</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Отклонението от указанията не освобождава възложителя, ако функционалната връзка с възложената дейност е запазена (чл. 49 ЗЗД). Превозът на стоката остава изпълнение на задачата.</w:t>
      </w:r>
    </w:p>
    <w:p>
      <w:pPr>
        <w:spacing w:after="100" w:before="0"/>
      </w:pPr>
      <w:r>
        <w:rPr>
          <w:b/>
          <w:bCs/>
        </w:rPr>
        <w:t xml:space="preserve">Защо А е грешен:  </w:t>
      </w:r>
      <w:r>
        <w:t xml:space="preserve">Нарушението на вътрешните указания е въпрос на отношенията между възложител и изпълнител, а не на връзката с работата.</w:t>
      </w:r>
    </w:p>
    <w:p>
      <w:pPr>
        <w:spacing w:after="100" w:before="0"/>
      </w:pPr>
      <w:r>
        <w:rPr>
          <w:b/>
          <w:bCs/>
        </w:rPr>
        <w:t xml:space="preserve">Защо В е грешен:  </w:t>
      </w:r>
      <w:r>
        <w:t xml:space="preserve">Одобрението на маршрута не е предпоставка на състава; меродавна е връзката между задачата и увреждането.</w:t>
      </w:r>
    </w:p>
    <w:p>
      <w:pPr>
        <w:spacing w:after="100" w:before="0"/>
      </w:pPr>
      <w:r>
        <w:rPr>
          <w:b/>
          <w:bCs/>
        </w:rPr>
        <w:t xml:space="preserve">Защо Г е грешен:  </w:t>
      </w:r>
      <w:r>
        <w:t xml:space="preserve">Решаваща е конкретната задача и организационната сфера, а не формалната длъжност или видът на договора.</w:t>
      </w:r>
    </w:p>
    <w:p>
      <w:pPr>
        <w:spacing w:after="140" w:before="0"/>
      </w:pPr>
      <w:r>
        <w:rPr>
          <w:b/>
          <w:bCs/>
        </w:rPr>
        <w:t xml:space="preserve">Методическа бележка:  </w:t>
      </w:r>
      <w:r>
        <w:t xml:space="preserve">Проверява границите на израза „при или по повод“ изпълнението на възложената работа.</w:t>
      </w:r>
    </w:p>
    <w:p>
      <w:pPr>
        <w:pStyle w:val="Heading3"/>
        <w:spacing w:after="60" w:before="240"/>
      </w:pPr>
      <w:r>
        <w:rPr>
          <w:b/>
          <w:bCs/>
          <w:sz w:val="24"/>
          <w:szCs w:val="24"/>
        </w:rPr>
        <w:t xml:space="preserve">Въпрос 8</w:t>
      </w:r>
      <w:r>
        <w:rPr>
          <w:i/>
          <w:iCs/>
          <w:color w:val="767676"/>
          <w:sz w:val="19"/>
          <w:szCs w:val="19"/>
        </w:rPr>
        <w:t xml:space="preserve">   (№ 768 от 780)</w:t>
      </w:r>
    </w:p>
    <w:p>
      <w:pPr>
        <w:spacing w:after="100"/>
      </w:pPr>
      <w:r>
        <w:rPr>
          <w:b/>
          <w:bCs/>
          <w:sz w:val="19"/>
          <w:szCs w:val="19"/>
        </w:rPr>
        <w:t xml:space="preserve">Подтема: </w:t>
      </w:r>
      <w:r>
        <w:rPr>
          <w:sz w:val="19"/>
          <w:szCs w:val="19"/>
        </w:rPr>
        <w:t xml:space="preserve">Съотношение с непосредствения причинител</w:t>
      </w:r>
      <w:r>
        <w:rPr>
          <w:b/>
          <w:bCs/>
          <w:sz w:val="19"/>
          <w:szCs w:val="19"/>
        </w:rPr>
        <w:t xml:space="preserve">     Ниво: </w:t>
      </w:r>
      <w:r>
        <w:rPr>
          <w:sz w:val="19"/>
          <w:szCs w:val="19"/>
        </w:rPr>
        <w:t xml:space="preserve">Базово</w:t>
      </w:r>
    </w:p>
    <w:p>
      <w:pPr>
        <w:spacing w:after="80" w:before="0"/>
      </w:pPr>
      <w:r>
        <w:t xml:space="preserve">Отговорността за вреди, причинени от друг, спрямо пострадалия е:</w:t>
      </w:r>
    </w:p>
    <w:p>
      <w:pPr>
        <w:spacing w:after="40"/>
        <w:ind w:left="431" w:hanging="360"/>
      </w:pPr>
      <w:r>
        <w:rPr>
          <w:b/>
          <w:bCs/>
        </w:rPr>
        <w:t xml:space="preserve">А) </w:t>
      </w:r>
      <w:r>
        <w:t xml:space="preserve">субсидиарна — след неуспешен иск срещу причинителя</w:t>
      </w:r>
    </w:p>
    <w:p>
      <w:pPr>
        <w:spacing w:after="40"/>
        <w:ind w:left="431" w:hanging="360"/>
      </w:pPr>
      <w:r>
        <w:rPr>
          <w:b/>
          <w:bCs/>
        </w:rPr>
        <w:t xml:space="preserve">Б) </w:t>
      </w:r>
      <w:r>
        <w:t xml:space="preserve">условена от предварителна покана към причинителя</w:t>
      </w:r>
    </w:p>
    <w:p>
      <w:pPr>
        <w:spacing w:after="40"/>
        <w:ind w:left="431" w:hanging="360"/>
      </w:pPr>
      <w:r>
        <w:rPr>
          <w:b/>
          <w:bCs/>
        </w:rPr>
        <w:t xml:space="preserve">В) </w:t>
      </w:r>
      <w:r>
        <w:t xml:space="preserve">пряка — без предварителен иск срещу причинителя</w:t>
      </w:r>
    </w:p>
    <w:p>
      <w:pPr>
        <w:spacing w:after="40"/>
        <w:ind w:left="431" w:hanging="360"/>
      </w:pPr>
      <w:r>
        <w:rPr>
          <w:b/>
          <w:bCs/>
        </w:rPr>
        <w:t xml:space="preserve">Г) </w:t>
      </w:r>
      <w:r>
        <w:t xml:space="preserve">допълнителна — за остатъка, непокрит от причинителя</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Отговорността по чл. 47–49 ЗЗД възниква непосредствено спрямо пострадалия и не е условена от предварително безуспешно търсене на непосредствения причинител.</w:t>
      </w:r>
    </w:p>
    <w:p>
      <w:pPr>
        <w:spacing w:after="100" w:before="0"/>
      </w:pPr>
      <w:r>
        <w:rPr>
          <w:b/>
          <w:bCs/>
        </w:rPr>
        <w:t xml:space="preserve">Защо А е грешен:  </w:t>
      </w:r>
      <w:r>
        <w:t xml:space="preserve">Пострадалият не е длъжен първо да изчерпи иск срещу изпълнителя или надзирания.</w:t>
      </w:r>
    </w:p>
    <w:p>
      <w:pPr>
        <w:spacing w:after="100" w:before="0"/>
      </w:pPr>
      <w:r>
        <w:rPr>
          <w:b/>
          <w:bCs/>
        </w:rPr>
        <w:t xml:space="preserve">Защо Б е грешен:  </w:t>
      </w:r>
      <w:r>
        <w:t xml:space="preserve">Законът не поставя такова процесуално условие за предявяване на иска.</w:t>
      </w:r>
    </w:p>
    <w:p>
      <w:pPr>
        <w:spacing w:after="100" w:before="0"/>
      </w:pPr>
      <w:r>
        <w:rPr>
          <w:b/>
          <w:bCs/>
        </w:rPr>
        <w:t xml:space="preserve">Защо Г е грешен:  </w:t>
      </w:r>
      <w:r>
        <w:t xml:space="preserve">Отговорността обхваща вредата, а не остатък след частично удовлетворяване от причинителя.</w:t>
      </w:r>
    </w:p>
    <w:p>
      <w:pPr>
        <w:spacing w:after="140" w:before="0"/>
      </w:pPr>
      <w:r>
        <w:rPr>
          <w:b/>
          <w:bCs/>
        </w:rPr>
        <w:t xml:space="preserve">Методическа бележка:  </w:t>
      </w:r>
      <w:r>
        <w:t xml:space="preserve">Проверява разграничението между самостоятелен и субсидиарен характер на отговорността за чуждо деяние.</w:t>
      </w:r>
    </w:p>
    <w:p>
      <w:pPr>
        <w:pStyle w:val="Heading3"/>
        <w:spacing w:after="60" w:before="240"/>
      </w:pPr>
      <w:r>
        <w:rPr>
          <w:b/>
          <w:bCs/>
          <w:sz w:val="24"/>
          <w:szCs w:val="24"/>
        </w:rPr>
        <w:t xml:space="preserve">Въпрос 9</w:t>
      </w:r>
      <w:r>
        <w:rPr>
          <w:i/>
          <w:iCs/>
          <w:color w:val="767676"/>
          <w:sz w:val="19"/>
          <w:szCs w:val="19"/>
        </w:rPr>
        <w:t xml:space="preserve">   (№ 769 от 780)</w:t>
      </w:r>
    </w:p>
    <w:p>
      <w:pPr>
        <w:spacing w:after="100"/>
      </w:pPr>
      <w:r>
        <w:rPr>
          <w:b/>
          <w:bCs/>
          <w:sz w:val="19"/>
          <w:szCs w:val="19"/>
        </w:rPr>
        <w:t xml:space="preserve">Подтема: </w:t>
      </w:r>
      <w:r>
        <w:rPr>
          <w:sz w:val="19"/>
          <w:szCs w:val="19"/>
        </w:rPr>
        <w:t xml:space="preserve">Превъзлагане и неустановен изпълнител</w:t>
      </w:r>
      <w:r>
        <w:rPr>
          <w:b/>
          <w:bCs/>
          <w:sz w:val="19"/>
          <w:szCs w:val="19"/>
        </w:rPr>
        <w:t xml:space="preserve">     Ниво: </w:t>
      </w:r>
      <w:r>
        <w:rPr>
          <w:sz w:val="19"/>
          <w:szCs w:val="19"/>
        </w:rPr>
        <w:t xml:space="preserve">Средно</w:t>
      </w:r>
    </w:p>
    <w:p>
      <w:pPr>
        <w:spacing w:after="80" w:before="0"/>
      </w:pPr>
      <w:r>
        <w:t xml:space="preserve">Пациент е увреден при манипулация в болница, но не е установено кой служител я е извършил. Искът по чл. 49 ЗЗД:</w:t>
      </w:r>
    </w:p>
    <w:p>
      <w:pPr>
        <w:spacing w:after="40"/>
        <w:ind w:left="431" w:hanging="360"/>
      </w:pPr>
      <w:r>
        <w:rPr>
          <w:b/>
          <w:bCs/>
        </w:rPr>
        <w:t xml:space="preserve">А) </w:t>
      </w:r>
      <w:r>
        <w:t xml:space="preserve">се отхвърля поради липса на посочен конкретен изпълнител</w:t>
      </w:r>
    </w:p>
    <w:p>
      <w:pPr>
        <w:spacing w:after="40"/>
        <w:ind w:left="431" w:hanging="360"/>
      </w:pPr>
      <w:r>
        <w:rPr>
          <w:b/>
          <w:bCs/>
        </w:rPr>
        <w:t xml:space="preserve">Б) </w:t>
      </w:r>
      <w:r>
        <w:t xml:space="preserve">подлежи на преквалификация по чл. 50 ЗЗД като вреда от вещ</w:t>
      </w:r>
    </w:p>
    <w:p>
      <w:pPr>
        <w:spacing w:after="40"/>
        <w:ind w:left="431" w:hanging="360"/>
      </w:pPr>
      <w:r>
        <w:rPr>
          <w:b/>
          <w:bCs/>
        </w:rPr>
        <w:t xml:space="preserve">В) </w:t>
      </w:r>
      <w:r>
        <w:t xml:space="preserve">се насочва срещу заведението при обективна безвиновна вреда</w:t>
      </w:r>
    </w:p>
    <w:p>
      <w:pPr>
        <w:spacing w:after="40"/>
        <w:ind w:left="431" w:hanging="360"/>
      </w:pPr>
      <w:r>
        <w:rPr>
          <w:b/>
          <w:bCs/>
        </w:rPr>
        <w:t xml:space="preserve">Г) </w:t>
      </w:r>
      <w:r>
        <w:t xml:space="preserve">се уважава при доказано увреждане в сферата на ответника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При дейност, организирана чрез множество работници, не е необходимо да бъде назовано конкретното физическо лице. Достатъчно е да се установи виновно противоправно изпълнение от лице в организационната сфера на ответника при или по повод работата.</w:t>
      </w:r>
    </w:p>
    <w:p>
      <w:pPr>
        <w:spacing w:after="100" w:before="0"/>
      </w:pPr>
      <w:r>
        <w:rPr>
          <w:b/>
          <w:bCs/>
        </w:rPr>
        <w:t xml:space="preserve">Защо А е грешен:  </w:t>
      </w:r>
      <w:r>
        <w:t xml:space="preserve">Индивидуализирането на изпълнителя не е самостоятелна предпоставка на състава по чл. 49 ЗЗД.</w:t>
      </w:r>
    </w:p>
    <w:p>
      <w:pPr>
        <w:spacing w:after="100" w:before="0"/>
      </w:pPr>
      <w:r>
        <w:rPr>
          <w:b/>
          <w:bCs/>
        </w:rPr>
        <w:t xml:space="preserve">Защо Б е грешен:  </w:t>
      </w:r>
      <w:r>
        <w:t xml:space="preserve">Чл. 50 ЗЗД урежда вреди от свойствата на вещта без човешко виновно поведение, каквото тук се твърди.</w:t>
      </w:r>
    </w:p>
    <w:p>
      <w:pPr>
        <w:spacing w:after="100" w:before="0"/>
      </w:pPr>
      <w:r>
        <w:rPr>
          <w:b/>
          <w:bCs/>
        </w:rPr>
        <w:t xml:space="preserve">Защо В е грешен:  </w:t>
      </w:r>
      <w:r>
        <w:t xml:space="preserve">Съставът изисква виновно противоправно поведение на изпълнител; вината се предполага, но не отпада (чл. 45, ал. 2 ЗЗД).</w:t>
      </w:r>
    </w:p>
    <w:p>
      <w:pPr>
        <w:spacing w:after="140" w:before="0"/>
      </w:pPr>
      <w:r>
        <w:rPr>
          <w:b/>
          <w:bCs/>
        </w:rPr>
        <w:t xml:space="preserve">Методическа бележка:  </w:t>
      </w:r>
      <w:r>
        <w:t xml:space="preserve">Проверява доказателствения предмет по чл. 49 ЗЗД при организирана дейност и разграничението от чл. 50 ЗЗД.</w:t>
      </w:r>
    </w:p>
    <w:p>
      <w:pPr>
        <w:pStyle w:val="Heading3"/>
        <w:spacing w:after="60" w:before="240"/>
      </w:pPr>
      <w:r>
        <w:rPr>
          <w:b/>
          <w:bCs/>
          <w:sz w:val="24"/>
          <w:szCs w:val="24"/>
        </w:rPr>
        <w:t xml:space="preserve">Въпрос 10</w:t>
      </w:r>
      <w:r>
        <w:rPr>
          <w:i/>
          <w:iCs/>
          <w:color w:val="767676"/>
          <w:sz w:val="19"/>
          <w:szCs w:val="19"/>
        </w:rPr>
        <w:t xml:space="preserve">   (№ 770 от 780)</w:t>
      </w:r>
    </w:p>
    <w:p>
      <w:pPr>
        <w:spacing w:after="100"/>
      </w:pPr>
      <w:r>
        <w:rPr>
          <w:b/>
          <w:bCs/>
          <w:sz w:val="19"/>
          <w:szCs w:val="19"/>
        </w:rPr>
        <w:t xml:space="preserve">Подтема: </w:t>
      </w:r>
      <w:r>
        <w:rPr>
          <w:sz w:val="19"/>
          <w:szCs w:val="19"/>
        </w:rPr>
        <w:t xml:space="preserve">Регрес срещу причинителя</w:t>
      </w:r>
      <w:r>
        <w:rPr>
          <w:b/>
          <w:bCs/>
          <w:sz w:val="19"/>
          <w:szCs w:val="19"/>
        </w:rPr>
        <w:t xml:space="preserve">     Ниво: </w:t>
      </w:r>
      <w:r>
        <w:rPr>
          <w:sz w:val="19"/>
          <w:szCs w:val="19"/>
        </w:rPr>
        <w:t xml:space="preserve">Високо</w:t>
      </w:r>
    </w:p>
    <w:p>
      <w:pPr>
        <w:spacing w:after="80" w:before="0"/>
      </w:pPr>
      <w:r>
        <w:t xml:space="preserve">Дружество обезщетява пострадал за вреди от свой служител. Обратният иск по чл. 54 ЗЗД:</w:t>
      </w:r>
    </w:p>
    <w:p>
      <w:pPr>
        <w:spacing w:after="40"/>
        <w:ind w:left="431" w:hanging="360"/>
      </w:pPr>
      <w:r>
        <w:rPr>
          <w:b/>
          <w:bCs/>
        </w:rPr>
        <w:t xml:space="preserve">А) </w:t>
      </w:r>
      <w:r>
        <w:t xml:space="preserve">възниква с плащането и се влияе от ограниченията по КТ</w:t>
      </w:r>
    </w:p>
    <w:p>
      <w:pPr>
        <w:spacing w:after="40"/>
        <w:ind w:left="431" w:hanging="360"/>
      </w:pPr>
      <w:r>
        <w:rPr>
          <w:b/>
          <w:bCs/>
        </w:rPr>
        <w:t xml:space="preserve">Б) </w:t>
      </w:r>
      <w:r>
        <w:t xml:space="preserve">възниква с влизането в сила на решението срещу дружеството</w:t>
      </w:r>
    </w:p>
    <w:p>
      <w:pPr>
        <w:spacing w:after="40"/>
        <w:ind w:left="431" w:hanging="360"/>
      </w:pPr>
      <w:r>
        <w:rPr>
          <w:b/>
          <w:bCs/>
        </w:rPr>
        <w:t xml:space="preserve">В) </w:t>
      </w:r>
      <w:r>
        <w:t xml:space="preserve">е изключен, когато отговорността се основава на чл. 49 ЗЗД</w:t>
      </w:r>
    </w:p>
    <w:p>
      <w:pPr>
        <w:spacing w:after="40"/>
        <w:ind w:left="431" w:hanging="360"/>
      </w:pPr>
      <w:r>
        <w:rPr>
          <w:b/>
          <w:bCs/>
        </w:rPr>
        <w:t xml:space="preserve">Г) </w:t>
      </w:r>
      <w:r>
        <w:t xml:space="preserve">обхваща целия платен размер независимо от правилата на КТ</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Регресното вземане се поражда с плащането към пострадалия и се съобразява с вътрешното правоотношение, включително с ограниченията на имуществената отговорност по чл. 203–207 КТ.</w:t>
      </w:r>
    </w:p>
    <w:p>
      <w:pPr>
        <w:spacing w:after="100" w:before="0"/>
      </w:pPr>
      <w:r>
        <w:rPr>
          <w:b/>
          <w:bCs/>
        </w:rPr>
        <w:t xml:space="preserve">Защо Б е грешен:  </w:t>
      </w:r>
      <w:r>
        <w:t xml:space="preserve">Меродавно е плащането, а не влизането в сила на съдебното решение срещу платеца.</w:t>
      </w:r>
    </w:p>
    <w:p>
      <w:pPr>
        <w:spacing w:after="100" w:before="0"/>
      </w:pPr>
      <w:r>
        <w:rPr>
          <w:b/>
          <w:bCs/>
        </w:rPr>
        <w:t xml:space="preserve">Защо В е грешен:  </w:t>
      </w:r>
      <w:r>
        <w:t xml:space="preserve">Обратният иск е предвиден именно за случаите на плащане за чуждо виновно деяние (чл. 54 ЗЗД).</w:t>
      </w:r>
    </w:p>
    <w:p>
      <w:pPr>
        <w:spacing w:after="100" w:before="0"/>
      </w:pPr>
      <w:r>
        <w:rPr>
          <w:b/>
          <w:bCs/>
        </w:rPr>
        <w:t xml:space="preserve">Защо Г е грешен:  </w:t>
      </w:r>
      <w:r>
        <w:t xml:space="preserve">При трудово правоотношение обемът на регреса се ограничава от специалните правила на трудовото право.</w:t>
      </w:r>
    </w:p>
    <w:p>
      <w:pPr>
        <w:spacing w:after="140" w:before="0"/>
      </w:pPr>
      <w:r>
        <w:rPr>
          <w:b/>
          <w:bCs/>
        </w:rPr>
        <w:t xml:space="preserve">Методическа бележка:  </w:t>
      </w:r>
      <w:r>
        <w:t xml:space="preserve">Проверява момента на възникване на регресното вземане и влиянието на вътрешното правоотношение върху обема му.</w:t>
      </w:r>
    </w:p>
    <w:p>
      <w:pPr>
        <w:pStyle w:val="Heading2"/>
        <w:spacing w:after="120" w:before="320"/>
      </w:pPr>
      <w:r>
        <w:rPr>
          <w:b/>
          <w:bCs/>
          <w:color w:val="2F5496"/>
          <w:sz w:val="26"/>
          <w:szCs w:val="26"/>
        </w:rPr>
        <w:t xml:space="preserve">Тема 77 — казуси</w:t>
      </w:r>
    </w:p>
    <w:p>
      <w:pPr>
        <w:pStyle w:val="Heading3"/>
        <w:spacing w:after="80" w:before="240"/>
      </w:pPr>
      <w:r>
        <w:rPr>
          <w:b/>
          <w:bCs/>
          <w:sz w:val="24"/>
          <w:szCs w:val="24"/>
        </w:rPr>
        <w:t xml:space="preserve">Казус 1</w:t>
      </w:r>
      <w:r>
        <w:rPr>
          <w:i/>
          <w:iCs/>
          <w:color w:val="767676"/>
          <w:sz w:val="19"/>
          <w:szCs w:val="19"/>
        </w:rPr>
        <w:t xml:space="preserve">   (№ 153 от 156)</w:t>
      </w:r>
    </w:p>
    <w:p>
      <w:pPr>
        <w:spacing w:after="100" w:before="0"/>
      </w:pPr>
      <w:r>
        <w:rPr>
          <w:b/>
          <w:bCs/>
        </w:rPr>
        <w:t xml:space="preserve">Заглавие:  </w:t>
      </w:r>
      <w:r>
        <w:t xml:space="preserve">Изпуснатият пакет и отговорността на куриерската фирма</w:t>
      </w:r>
    </w:p>
    <w:p>
      <w:pPr>
        <w:spacing w:after="100" w:before="0"/>
      </w:pPr>
      <w:r>
        <w:rPr>
          <w:b/>
          <w:bCs/>
        </w:rPr>
        <w:t xml:space="preserve">Тема:  </w:t>
      </w:r>
      <w:r>
        <w:t xml:space="preserve">Отговорност на възложителя за вреди, причинени от изпълнителя при или по повод възложената работа.</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отговорност за вреди, причинени от друг</w:t>
      </w:r>
    </w:p>
    <w:p>
      <w:pPr>
        <w:spacing w:after="40"/>
        <w:ind w:left="504" w:hanging="288"/>
      </w:pPr>
      <w:r>
        <w:t xml:space="preserve">•  възложител и изпълнител</w:t>
      </w:r>
    </w:p>
    <w:p>
      <w:pPr>
        <w:spacing w:after="40"/>
        <w:ind w:left="504" w:hanging="288"/>
      </w:pPr>
      <w:r>
        <w:t xml:space="preserve">•  при или по повод възложената работа</w:t>
      </w:r>
    </w:p>
    <w:p>
      <w:pPr>
        <w:spacing w:after="40"/>
        <w:ind w:left="504" w:hanging="288"/>
      </w:pPr>
      <w:r>
        <w:t xml:space="preserve">•  чл. 49 ЗЗД</w:t>
      </w:r>
    </w:p>
    <w:p>
      <w:pPr>
        <w:spacing w:after="40"/>
        <w:ind w:left="504" w:hanging="288"/>
      </w:pPr>
      <w:r>
        <w:t xml:space="preserve">•  противоправно и виновно поведение на прекия причинител</w:t>
      </w:r>
    </w:p>
    <w:p>
      <w:pPr>
        <w:spacing w:after="40"/>
        <w:ind w:left="504" w:hanging="288"/>
      </w:pPr>
      <w:r>
        <w:t xml:space="preserve">•  причинна връзка</w:t>
      </w:r>
    </w:p>
    <w:p>
      <w:pPr>
        <w:spacing w:after="40"/>
        <w:ind w:left="504" w:hanging="288"/>
      </w:pPr>
      <w:r>
        <w:t xml:space="preserve">•  значение на проведения инструктаж</w:t>
      </w:r>
    </w:p>
    <w:p>
      <w:pPr>
        <w:spacing w:after="40"/>
        <w:ind w:left="504" w:hanging="288"/>
      </w:pPr>
      <w:r>
        <w:t xml:space="preserve">•  насочване на иска направо срещу възложителя</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определи кога възложителят отговаря за вредите, причинени от изпълнителя;</w:t>
      </w:r>
    </w:p>
    <w:p>
      <w:pPr>
        <w:spacing w:after="40"/>
        <w:ind w:left="504" w:hanging="288"/>
      </w:pPr>
      <w:r>
        <w:t xml:space="preserve">•  да прецени какво значение има доводът за проведен подбор и инструктаж;</w:t>
      </w:r>
    </w:p>
    <w:p>
      <w:pPr>
        <w:spacing w:after="40"/>
        <w:ind w:left="504" w:hanging="288"/>
      </w:pPr>
      <w:r>
        <w:t xml:space="preserve">•  да изброи обстоятелствата, които трябва да се установят по такъв иск;</w:t>
      </w:r>
    </w:p>
    <w:p>
      <w:pPr>
        <w:spacing w:after="40"/>
        <w:ind w:left="504" w:hanging="288"/>
      </w:pPr>
      <w:r>
        <w:t xml:space="preserve">•  да обясни срещу кого пострадалият може да насочи претенцията си;</w:t>
      </w:r>
    </w:p>
    <w:p>
      <w:pPr>
        <w:spacing w:after="60" w:before="120"/>
      </w:pPr>
      <w:r>
        <w:rPr>
          <w:b/>
          <w:bCs/>
        </w:rPr>
        <w:t xml:space="preserve">Факти</w:t>
      </w:r>
    </w:p>
    <w:p>
      <w:pPr>
        <w:spacing w:after="80" w:before="0"/>
        <w:jc w:val="both"/>
      </w:pPr>
      <w:r>
        <w:t xml:space="preserve">Куриерска фирма възлага доставки на свой шофьор. Докато изпълнява маршрут, той минава през клиентски адрес и при разтоварване изпуска тежък пакет върху крака на получателя. Клиентът предявява иск срещу фирмата, а тя възразява, че ако има отговорност, тя е само на шофьора, защото той е действал невнимателно въпреки проведен инструктаж.</w:t>
      </w:r>
    </w:p>
    <w:p>
      <w:pPr>
        <w:spacing w:after="60" w:before="120"/>
      </w:pPr>
      <w:r>
        <w:rPr>
          <w:b/>
          <w:bCs/>
        </w:rPr>
        <w:t xml:space="preserve">Въпроси</w:t>
      </w:r>
    </w:p>
    <w:p>
      <w:pPr>
        <w:spacing w:after="40"/>
        <w:ind w:left="504" w:hanging="288"/>
      </w:pPr>
      <w:r>
        <w:t xml:space="preserve">1.  Може ли фирмата да отговаря за вредите, причинени от шофьора?</w:t>
      </w:r>
    </w:p>
    <w:p>
      <w:pPr>
        <w:spacing w:after="40"/>
        <w:ind w:left="504" w:hanging="288"/>
      </w:pPr>
      <w:r>
        <w:t xml:space="preserve">2.  Освобождава ли я доводът, че е провела инструктаж?</w:t>
      </w:r>
    </w:p>
    <w:p>
      <w:pPr>
        <w:spacing w:after="40"/>
        <w:ind w:left="504" w:hanging="288"/>
      </w:pPr>
      <w:r>
        <w:t xml:space="preserve">3.  Какво трябва да се установи?</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Установете каква е връзката между момента на причиняване на вредата и възложената работа.</w:t>
      </w:r>
    </w:p>
    <w:p>
      <w:pPr>
        <w:spacing w:after="40"/>
        <w:ind w:left="504" w:hanging="288"/>
      </w:pPr>
      <w:r>
        <w:t xml:space="preserve">•  Преценете дали добрият подбор и инструктаж са основание за отпадане на отговорността на възложителя.</w:t>
      </w:r>
    </w:p>
    <w:p>
      <w:pPr>
        <w:spacing w:after="40"/>
        <w:ind w:left="504" w:hanging="288"/>
      </w:pPr>
      <w:r>
        <w:t xml:space="preserve">•  Съставете списък на обстоятелствата, които подлежат на доказване по иска.</w:t>
      </w:r>
    </w:p>
    <w:p>
      <w:pPr>
        <w:spacing w:after="40"/>
        <w:ind w:left="504" w:hanging="288"/>
      </w:pPr>
      <w:r>
        <w:t xml:space="preserve">•  Помислете дали предявяването на иск срещу прекия причинител е предварително условие.</w:t>
      </w:r>
    </w:p>
    <w:p>
      <w:pPr>
        <w:spacing w:after="60" w:before="120"/>
      </w:pPr>
      <w:r>
        <w:rPr>
          <w:b/>
          <w:bCs/>
        </w:rPr>
        <w:t xml:space="preserve">Примерен отговор</w:t>
      </w:r>
    </w:p>
    <w:p>
      <w:pPr>
        <w:spacing w:after="80" w:before="0"/>
        <w:jc w:val="both"/>
      </w:pPr>
      <w:r>
        <w:t xml:space="preserve">1. Да. Ако шофьорът е причинил вредата при или по повод възложената му работа, фирмата носи отговорност по чл. 49 ЗЗД.</w:t>
      </w:r>
    </w:p>
    <w:p>
      <w:pPr>
        <w:spacing w:after="80" w:before="0"/>
        <w:jc w:val="both"/>
      </w:pPr>
      <w:r>
        <w:t xml:space="preserve">2. Не. Отговорността на възложителя не отпада само защото е подбрал или инструктирал добре изпълнителя.</w:t>
      </w:r>
    </w:p>
    <w:p>
      <w:pPr>
        <w:spacing w:after="80" w:before="0"/>
        <w:jc w:val="both"/>
      </w:pPr>
      <w:r>
        <w:t xml:space="preserve">3. Трябва да се установят противоправното и виновно поведение на шофьора, вредата, причинната връзка и връзката с възложената работа.</w:t>
      </w:r>
    </w:p>
    <w:p>
      <w:pPr>
        <w:spacing w:after="80" w:before="0"/>
        <w:jc w:val="both"/>
      </w:pPr>
      <w:r>
        <w:t xml:space="preserve">4. Изводът е, че пострадалият може да търси обезщетение направо от фирмата, без да е длъжен първо да съди шофьора.</w:t>
      </w:r>
    </w:p>
    <w:p>
      <w:pPr>
        <w:spacing w:after="60" w:before="120"/>
      </w:pPr>
      <w:r>
        <w:rPr>
          <w:b/>
          <w:bCs/>
        </w:rPr>
        <w:t xml:space="preserve">Кратък извод</w:t>
      </w:r>
    </w:p>
    <w:p>
      <w:pPr>
        <w:spacing w:after="80" w:before="0"/>
        <w:jc w:val="both"/>
      </w:pPr>
      <w:r>
        <w:t xml:space="preserve">Пострадалият може да търси обезщетение направо от фирмата, без да е длъжен първо да съди шофьора, щом вредата е причинена при или по повод възложената работа.</w:t>
      </w:r>
    </w:p>
    <w:p>
      <w:pPr>
        <w:spacing w:after="60" w:before="120"/>
      </w:pPr>
      <w:r>
        <w:rPr>
          <w:b/>
          <w:bCs/>
        </w:rPr>
        <w:t xml:space="preserve">Често срещани грешки</w:t>
      </w:r>
    </w:p>
    <w:p>
      <w:pPr>
        <w:spacing w:after="40"/>
        <w:ind w:left="504" w:hanging="288"/>
      </w:pPr>
      <w:r>
        <w:t xml:space="preserve">•  Да се приема, че отговаря единствено прекият причинител на вредата.</w:t>
      </w:r>
    </w:p>
    <w:p>
      <w:pPr>
        <w:spacing w:after="40"/>
        <w:ind w:left="504" w:hanging="288"/>
      </w:pPr>
      <w:r>
        <w:t xml:space="preserve">•  Да се смята, че добрият подбор и проведеният инструктаж освобождават възложителя.</w:t>
      </w:r>
    </w:p>
    <w:p>
      <w:pPr>
        <w:spacing w:after="40"/>
        <w:ind w:left="504" w:hanging="288"/>
      </w:pPr>
      <w:r>
        <w:t xml:space="preserve">•  Да се пропуска изискването вредата да е причинена при или по повод възложената работа.</w:t>
      </w:r>
    </w:p>
    <w:p>
      <w:pPr>
        <w:spacing w:after="40"/>
        <w:ind w:left="504" w:hanging="288"/>
      </w:pPr>
      <w:r>
        <w:t xml:space="preserve">•  Да се изисква пострадалият първо да съди изпълнителя, преди да се обърне към възложителя.</w:t>
      </w:r>
    </w:p>
    <w:p>
      <w:pPr>
        <w:pStyle w:val="Heading3"/>
        <w:spacing w:after="80" w:before="240"/>
      </w:pPr>
      <w:r>
        <w:rPr>
          <w:b/>
          <w:bCs/>
          <w:sz w:val="24"/>
          <w:szCs w:val="24"/>
        </w:rPr>
        <w:t xml:space="preserve">Казус 2</w:t>
      </w:r>
      <w:r>
        <w:rPr>
          <w:i/>
          <w:iCs/>
          <w:color w:val="767676"/>
          <w:sz w:val="19"/>
          <w:szCs w:val="19"/>
        </w:rPr>
        <w:t xml:space="preserve">   (№ 154 от 156)</w:t>
      </w:r>
    </w:p>
    <w:p>
      <w:pPr>
        <w:spacing w:after="100" w:before="0"/>
      </w:pPr>
      <w:r>
        <w:rPr>
          <w:b/>
          <w:bCs/>
        </w:rPr>
        <w:t xml:space="preserve">Заглавие:  </w:t>
      </w:r>
      <w:r>
        <w:t xml:space="preserve">Майката, надзорът и пълнолетният син</w:t>
      </w:r>
    </w:p>
    <w:p>
      <w:pPr>
        <w:spacing w:after="100" w:before="0"/>
      </w:pPr>
      <w:r>
        <w:rPr>
          <w:b/>
          <w:bCs/>
        </w:rPr>
        <w:t xml:space="preserve">Тема:  </w:t>
      </w:r>
      <w:r>
        <w:t xml:space="preserve">Отговорност за вреди, причинени от лице под надзор. Значение на родствената връзка и на фактическото надзорно положение.</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отговорност за вреди, причинени от друг</w:t>
      </w:r>
    </w:p>
    <w:p>
      <w:pPr>
        <w:spacing w:after="40"/>
        <w:ind w:left="504" w:hanging="288"/>
      </w:pPr>
      <w:r>
        <w:t xml:space="preserve">•  задължение за упражняване на надзор</w:t>
      </w:r>
    </w:p>
    <w:p>
      <w:pPr>
        <w:spacing w:after="40"/>
        <w:ind w:left="504" w:hanging="288"/>
      </w:pPr>
      <w:r>
        <w:t xml:space="preserve">•  фактическо и правно положение, обосноваващо надзор</w:t>
      </w:r>
    </w:p>
    <w:p>
      <w:pPr>
        <w:spacing w:after="40"/>
        <w:ind w:left="504" w:hanging="288"/>
      </w:pPr>
      <w:r>
        <w:t xml:space="preserve">•  родствена връзка</w:t>
      </w:r>
    </w:p>
    <w:p>
      <w:pPr>
        <w:spacing w:after="40"/>
        <w:ind w:left="504" w:hanging="288"/>
      </w:pPr>
      <w:r>
        <w:t xml:space="preserve">•  пълнолетие на причинителя</w:t>
      </w:r>
    </w:p>
    <w:p>
      <w:pPr>
        <w:spacing w:after="40"/>
        <w:ind w:left="504" w:hanging="288"/>
      </w:pPr>
      <w:r>
        <w:t xml:space="preserve">•  освобождаване с доказване, че вредата не е могла да бъде предотвратена</w:t>
      </w:r>
    </w:p>
    <w:p>
      <w:pPr>
        <w:spacing w:after="40"/>
        <w:ind w:left="504" w:hanging="288"/>
      </w:pPr>
      <w:r>
        <w:t xml:space="preserve">•  предмет на доказване от ищеца</w:t>
      </w:r>
    </w:p>
    <w:p>
      <w:pPr>
        <w:spacing w:after="40"/>
        <w:ind w:left="504" w:hanging="288"/>
      </w:pPr>
      <w:r>
        <w:t xml:space="preserve">•  причинна връзка</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прецени дали родството само по себе си поражда отговорност за чуждо деяние;</w:t>
      </w:r>
    </w:p>
    <w:p>
      <w:pPr>
        <w:spacing w:after="40"/>
        <w:ind w:left="504" w:hanging="288"/>
      </w:pPr>
      <w:r>
        <w:t xml:space="preserve">•  да формулира условията, при които възниква отговорност за лице под надзор;</w:t>
      </w:r>
    </w:p>
    <w:p>
      <w:pPr>
        <w:spacing w:after="40"/>
        <w:ind w:left="504" w:hanging="288"/>
      </w:pPr>
      <w:r>
        <w:t xml:space="preserve">•  да определи какво подлежи на доказване от ищеца;</w:t>
      </w:r>
    </w:p>
    <w:p>
      <w:pPr>
        <w:spacing w:after="40"/>
        <w:ind w:left="504" w:hanging="288"/>
      </w:pPr>
      <w:r>
        <w:t xml:space="preserve">•  да обясни как задълженият за надзор може да се освободи от отговорност;</w:t>
      </w:r>
    </w:p>
    <w:p>
      <w:pPr>
        <w:spacing w:after="60" w:before="120"/>
      </w:pPr>
      <w:r>
        <w:rPr>
          <w:b/>
          <w:bCs/>
        </w:rPr>
        <w:t xml:space="preserve">Факти</w:t>
      </w:r>
    </w:p>
    <w:p>
      <w:pPr>
        <w:spacing w:after="80" w:before="0"/>
        <w:jc w:val="both"/>
      </w:pPr>
      <w:r>
        <w:t xml:space="preserve">Пълнолетен мъж с тежко психично разстройство, живеещ при майка си, уврежда имуществото на съсед. Майката твърди, че не може да носи отговорност само защото му е роднина, тъй като той е пълнолетен. Съседът поддържа, че тя фактически го надзирава ежедневно и трябва да отговаря.</w:t>
      </w:r>
    </w:p>
    <w:p>
      <w:pPr>
        <w:spacing w:after="60" w:before="120"/>
      </w:pPr>
      <w:r>
        <w:rPr>
          <w:b/>
          <w:bCs/>
        </w:rPr>
        <w:t xml:space="preserve">Въпроси</w:t>
      </w:r>
    </w:p>
    <w:p>
      <w:pPr>
        <w:spacing w:after="40"/>
        <w:ind w:left="504" w:hanging="288"/>
      </w:pPr>
      <w:r>
        <w:t xml:space="preserve">1.  Достатъчна ли е родствената връзка за възникване на отговорност?</w:t>
      </w:r>
    </w:p>
    <w:p>
      <w:pPr>
        <w:spacing w:after="40"/>
        <w:ind w:left="504" w:hanging="288"/>
      </w:pPr>
      <w:r>
        <w:t xml:space="preserve">2.  При какви условия може да възникне отговорност за вреди, причинени от такова лице?</w:t>
      </w:r>
    </w:p>
    <w:p>
      <w:pPr>
        <w:spacing w:after="40"/>
        <w:ind w:left="504" w:hanging="288"/>
      </w:pPr>
      <w:r>
        <w:t xml:space="preserve">3.  Какво трябва да докаже ищецът?</w:t>
      </w:r>
    </w:p>
    <w:p>
      <w:pPr>
        <w:spacing w:after="40"/>
        <w:ind w:left="504" w:hanging="288"/>
      </w:pPr>
      <w:r>
        <w:t xml:space="preserve">4.  Какъв е точният извод?</w:t>
      </w:r>
    </w:p>
    <w:p>
      <w:pPr>
        <w:spacing w:after="60" w:before="120"/>
      </w:pPr>
      <w:r>
        <w:rPr>
          <w:b/>
          <w:bCs/>
        </w:rPr>
        <w:t xml:space="preserve">Насоки за решаване</w:t>
      </w:r>
    </w:p>
    <w:p>
      <w:pPr>
        <w:spacing w:after="40"/>
        <w:ind w:left="504" w:hanging="288"/>
      </w:pPr>
      <w:r>
        <w:t xml:space="preserve">•  Разграничете семейната връзка от задължението за упражняване на надзор.</w:t>
      </w:r>
    </w:p>
    <w:p>
      <w:pPr>
        <w:spacing w:after="40"/>
        <w:ind w:left="504" w:hanging="288"/>
      </w:pPr>
      <w:r>
        <w:t xml:space="preserve">•  Проверете на какво основание — фактическо или правно — се твърди, че съществува надзор.</w:t>
      </w:r>
    </w:p>
    <w:p>
      <w:pPr>
        <w:spacing w:after="40"/>
        <w:ind w:left="504" w:hanging="288"/>
      </w:pPr>
      <w:r>
        <w:t xml:space="preserve">•  Определете кои обстоятелства са в тежест на ищеца.</w:t>
      </w:r>
    </w:p>
    <w:p>
      <w:pPr>
        <w:spacing w:after="40"/>
        <w:ind w:left="504" w:hanging="288"/>
      </w:pPr>
      <w:r>
        <w:t xml:space="preserve">•  Преценете какво следва да докаже майката, за да се освободи от отговорност.</w:t>
      </w:r>
    </w:p>
    <w:p>
      <w:pPr>
        <w:spacing w:after="60" w:before="120"/>
      </w:pPr>
      <w:r>
        <w:rPr>
          <w:b/>
          <w:bCs/>
        </w:rPr>
        <w:t xml:space="preserve">Примерен отговор</w:t>
      </w:r>
    </w:p>
    <w:p>
      <w:pPr>
        <w:spacing w:after="80" w:before="0"/>
        <w:jc w:val="both"/>
      </w:pPr>
      <w:r>
        <w:t xml:space="preserve">1. Не. Самото родство не е достатъчно.</w:t>
      </w:r>
    </w:p>
    <w:p>
      <w:pPr>
        <w:spacing w:after="80" w:before="0"/>
        <w:jc w:val="both"/>
      </w:pPr>
      <w:r>
        <w:t xml:space="preserve">2. Отговорност може да възникне, ако майката е била длъжна да упражнява надзор и не се освободи с доказване, че не е могла да предотврати вредата.</w:t>
      </w:r>
    </w:p>
    <w:p>
      <w:pPr>
        <w:spacing w:after="80" w:before="0"/>
        <w:jc w:val="both"/>
      </w:pPr>
      <w:r>
        <w:t xml:space="preserve">3. Ищецът трябва да докаже деянието, вредата, причинната връзка, неспособността на прекия причинител да разбира или да ръководи постъпките си към момента на деянието (чл. 47, ал. 1 ЗЗД) и фактическото или правното положение, което обосновава задължение за надзор.</w:t>
      </w:r>
    </w:p>
    <w:p>
      <w:pPr>
        <w:spacing w:after="80" w:before="0"/>
        <w:jc w:val="both"/>
      </w:pPr>
      <w:r>
        <w:t xml:space="preserve">4. Изводът е, че искът не може да се уважава само поради семейната връзка. Но ако се установи реално поет и необходим надзор и липса на достатъчно основание за освобождаване, майката може да носи отговорност.</w:t>
      </w:r>
    </w:p>
    <w:p>
      <w:pPr>
        <w:spacing w:after="60" w:before="120"/>
      </w:pPr>
      <w:r>
        <w:rPr>
          <w:b/>
          <w:bCs/>
        </w:rPr>
        <w:t xml:space="preserve">Кратък извод</w:t>
      </w:r>
    </w:p>
    <w:p>
      <w:pPr>
        <w:spacing w:after="80" w:before="0"/>
        <w:jc w:val="both"/>
      </w:pPr>
      <w:r>
        <w:t xml:space="preserve">Искът не може да се уважава само поради семейната връзка. Но ако се установи реално поет и необходим надзор и липса на достатъчно основание за освобождаване, майката може да носи отговорност (чл. 47, ал. 2 ЗЗД).</w:t>
      </w:r>
    </w:p>
    <w:p>
      <w:pPr>
        <w:spacing w:after="60" w:before="120"/>
      </w:pPr>
      <w:r>
        <w:rPr>
          <w:b/>
          <w:bCs/>
        </w:rPr>
        <w:t xml:space="preserve">Често срещани грешки</w:t>
      </w:r>
    </w:p>
    <w:p>
      <w:pPr>
        <w:spacing w:after="40"/>
        <w:ind w:left="504" w:hanging="288"/>
      </w:pPr>
      <w:r>
        <w:t xml:space="preserve">•  Да се извежда отговорност направо от родствената връзка.</w:t>
      </w:r>
    </w:p>
    <w:p>
      <w:pPr>
        <w:spacing w:after="40"/>
        <w:ind w:left="504" w:hanging="288"/>
      </w:pPr>
      <w:r>
        <w:t xml:space="preserve">•  Да се приема, че пълнолетието на причинителя изключва всякаква отговорност на друго лице.</w:t>
      </w:r>
    </w:p>
    <w:p>
      <w:pPr>
        <w:spacing w:after="40"/>
        <w:ind w:left="504" w:hanging="288"/>
      </w:pPr>
      <w:r>
        <w:t xml:space="preserve">•  Да се пропуска доказването на фактическото или правното положение, което обосновава задължението за надзор.</w:t>
      </w:r>
    </w:p>
    <w:p>
      <w:pPr>
        <w:spacing w:after="40"/>
        <w:ind w:left="504" w:hanging="288"/>
      </w:pPr>
      <w:r>
        <w:t xml:space="preserve">•  Да се пренебрегва възможността задълженият за надзор да се освободи, като докаже, че не е могъл да предотврати вредата.</w:t>
      </w:r>
    </w:p>
    <w:p>
      <w:r>
        <w:br w:type="page"/>
      </w:r>
    </w:p>
    <w:p>
      <w:pPr>
        <w:pStyle w:val="Heading1"/>
        <w:spacing w:after="80"/>
      </w:pPr>
      <w:r>
        <w:rPr>
          <w:b/>
          <w:bCs/>
          <w:color w:val="2F5496"/>
          <w:sz w:val="30"/>
          <w:szCs w:val="30"/>
        </w:rPr>
        <w:t xml:space="preserve">Тема 78. Отговорност за вреди, причинени от вещ (чл. 50 ЗЗД)</w:t>
      </w:r>
    </w:p>
    <w:p>
      <w:pPr>
        <w:spacing w:after="160" w:before="0"/>
      </w:pPr>
      <w:r>
        <w:rPr>
          <w:i/>
          <w:iCs/>
        </w:rPr>
        <w:t xml:space="preserve">10 тестови въпроса · 2 казуса</w:t>
      </w:r>
    </w:p>
    <w:p>
      <w:pPr>
        <w:spacing w:after="80" w:before="0"/>
      </w:pPr>
      <w:r>
        <w:rPr>
          <w:b/>
          <w:bCs/>
        </w:rPr>
        <w:t xml:space="preserve">Преглед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4900"/>
        <w:gridCol w:w="1300"/>
      </w:tblGrid>
      <w:tr>
        <w:trPr>
          <w:tblHeader/>
        </w:trPr>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в темата</w:t>
            </w:r>
          </w:p>
        </w:tc>
        <w:tc>
          <w:tcPr>
            <w:tcW w:type="dxa" w:w="1000"/>
            <w:shd w:fill="F2F2F2" w:color="auto" w:val="clear"/>
            <w:tcMar>
              <w:top w:type="dxa" w:w="60"/>
              <w:left w:type="dxa" w:w="100"/>
              <w:bottom w:type="dxa" w:w="60"/>
              <w:right w:type="dxa" w:w="100"/>
            </w:tcMar>
          </w:tcPr>
          <w:p>
            <w:pPr>
              <w:spacing w:after="0"/>
              <w:jc w:val="center"/>
            </w:pPr>
            <w:r>
              <w:rPr>
                <w:b/>
                <w:bCs/>
                <w:sz w:val="19"/>
                <w:szCs w:val="19"/>
              </w:rPr>
              <w:t xml:space="preserve">№ общо</w:t>
            </w:r>
          </w:p>
        </w:tc>
        <w:tc>
          <w:tcPr>
            <w:tcW w:type="dxa" w:w="1100"/>
            <w:shd w:fill="F2F2F2" w:color="auto" w:val="clear"/>
            <w:tcMar>
              <w:top w:type="dxa" w:w="60"/>
              <w:left w:type="dxa" w:w="100"/>
              <w:bottom w:type="dxa" w:w="60"/>
              <w:right w:type="dxa" w:w="100"/>
            </w:tcMar>
          </w:tcPr>
          <w:p>
            <w:pPr>
              <w:spacing w:after="0"/>
            </w:pPr>
            <w:r>
              <w:rPr>
                <w:b/>
                <w:bCs/>
                <w:sz w:val="19"/>
                <w:szCs w:val="19"/>
              </w:rPr>
              <w:t xml:space="preserve">Ниво</w:t>
            </w:r>
          </w:p>
        </w:tc>
        <w:tc>
          <w:tcPr>
            <w:tcW w:type="dxa" w:w="4900"/>
            <w:shd w:fill="F2F2F2" w:color="auto" w:val="clear"/>
            <w:tcMar>
              <w:top w:type="dxa" w:w="60"/>
              <w:left w:type="dxa" w:w="100"/>
              <w:bottom w:type="dxa" w:w="60"/>
              <w:right w:type="dxa" w:w="100"/>
            </w:tcMar>
          </w:tcPr>
          <w:p>
            <w:pPr>
              <w:spacing w:after="0"/>
            </w:pPr>
            <w:r>
              <w:rPr>
                <w:b/>
                <w:bCs/>
                <w:sz w:val="19"/>
                <w:szCs w:val="19"/>
              </w:rPr>
              <w:t xml:space="preserve">Подтема</w:t>
            </w:r>
          </w:p>
        </w:tc>
        <w:tc>
          <w:tcPr>
            <w:tcW w:type="dxa" w:w="1300"/>
            <w:shd w:fill="F2F2F2" w:color="auto" w:val="clear"/>
            <w:tcMar>
              <w:top w:type="dxa" w:w="60"/>
              <w:left w:type="dxa" w:w="100"/>
              <w:bottom w:type="dxa" w:w="60"/>
              <w:right w:type="dxa" w:w="100"/>
            </w:tcMar>
          </w:tcPr>
          <w:p>
            <w:pPr>
              <w:spacing w:after="0"/>
              <w:jc w:val="center"/>
            </w:pPr>
            <w:r>
              <w:rPr>
                <w:b/>
                <w:bCs/>
                <w:sz w:val="19"/>
                <w:szCs w:val="19"/>
              </w:rPr>
              <w:t xml:space="preserve">Верен</w:t>
            </w:r>
          </w:p>
        </w:tc>
      </w:tr>
      <w:tr>
        <w:tc>
          <w:tcPr>
            <w:tcW w:type="dxa" w:w="1000"/>
            <w:tcMar>
              <w:top w:type="dxa" w:w="60"/>
              <w:left w:type="dxa" w:w="100"/>
              <w:bottom w:type="dxa" w:w="60"/>
              <w:right w:type="dxa" w:w="100"/>
            </w:tcMar>
          </w:tcPr>
          <w:p>
            <w:pPr>
              <w:spacing w:after="0"/>
              <w:jc w:val="center"/>
            </w:pPr>
            <w:r>
              <w:rPr>
                <w:sz w:val="19"/>
                <w:szCs w:val="19"/>
              </w:rPr>
              <w:t xml:space="preserve">1</w:t>
            </w:r>
          </w:p>
        </w:tc>
        <w:tc>
          <w:tcPr>
            <w:tcW w:type="dxa" w:w="1000"/>
            <w:tcMar>
              <w:top w:type="dxa" w:w="60"/>
              <w:left w:type="dxa" w:w="100"/>
              <w:bottom w:type="dxa" w:w="60"/>
              <w:right w:type="dxa" w:w="100"/>
            </w:tcMar>
          </w:tcPr>
          <w:p>
            <w:pPr>
              <w:spacing w:after="0"/>
              <w:jc w:val="center"/>
            </w:pPr>
            <w:r>
              <w:rPr>
                <w:sz w:val="19"/>
                <w:szCs w:val="19"/>
              </w:rPr>
              <w:t xml:space="preserve">771</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Кръг на отговорните лица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2</w:t>
            </w:r>
          </w:p>
        </w:tc>
        <w:tc>
          <w:tcPr>
            <w:tcW w:type="dxa" w:w="1000"/>
            <w:tcMar>
              <w:top w:type="dxa" w:w="60"/>
              <w:left w:type="dxa" w:w="100"/>
              <w:bottom w:type="dxa" w:w="60"/>
              <w:right w:type="dxa" w:w="100"/>
            </w:tcMar>
          </w:tcPr>
          <w:p>
            <w:pPr>
              <w:spacing w:after="0"/>
              <w:jc w:val="center"/>
            </w:pPr>
            <w:r>
              <w:rPr>
                <w:sz w:val="19"/>
                <w:szCs w:val="19"/>
              </w:rPr>
              <w:t xml:space="preserve">772</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Безвиновен характер на отговорността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3</w:t>
            </w:r>
          </w:p>
        </w:tc>
        <w:tc>
          <w:tcPr>
            <w:tcW w:type="dxa" w:w="1000"/>
            <w:tcMar>
              <w:top w:type="dxa" w:w="60"/>
              <w:left w:type="dxa" w:w="100"/>
              <w:bottom w:type="dxa" w:w="60"/>
              <w:right w:type="dxa" w:w="100"/>
            </w:tcMar>
          </w:tcPr>
          <w:p>
            <w:pPr>
              <w:spacing w:after="0"/>
              <w:jc w:val="center"/>
            </w:pPr>
            <w:r>
              <w:rPr>
                <w:sz w:val="19"/>
                <w:szCs w:val="19"/>
              </w:rPr>
              <w:t xml:space="preserve">773</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Вреди, причинени от животно</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4</w:t>
            </w:r>
          </w:p>
        </w:tc>
        <w:tc>
          <w:tcPr>
            <w:tcW w:type="dxa" w:w="1000"/>
            <w:tcMar>
              <w:top w:type="dxa" w:w="60"/>
              <w:left w:type="dxa" w:w="100"/>
              <w:bottom w:type="dxa" w:w="60"/>
              <w:right w:type="dxa" w:w="100"/>
            </w:tcMar>
          </w:tcPr>
          <w:p>
            <w:pPr>
              <w:spacing w:after="0"/>
              <w:jc w:val="center"/>
            </w:pPr>
            <w:r>
              <w:rPr>
                <w:sz w:val="19"/>
                <w:szCs w:val="19"/>
              </w:rPr>
              <w:t xml:space="preserve">774</w:t>
            </w:r>
          </w:p>
        </w:tc>
        <w:tc>
          <w:tcPr>
            <w:tcW w:type="dxa" w:w="1100"/>
            <w:tcMar>
              <w:top w:type="dxa" w:w="60"/>
              <w:left w:type="dxa" w:w="100"/>
              <w:bottom w:type="dxa" w:w="60"/>
              <w:right w:type="dxa" w:w="100"/>
            </w:tcMar>
          </w:tcPr>
          <w:p>
            <w:pPr>
              <w:spacing w:after="0"/>
            </w:pPr>
            <w:r>
              <w:rPr>
                <w:sz w:val="19"/>
                <w:szCs w:val="19"/>
              </w:rPr>
              <w:t xml:space="preserve">Базово</w:t>
            </w:r>
          </w:p>
        </w:tc>
        <w:tc>
          <w:tcPr>
            <w:tcW w:type="dxa" w:w="4900"/>
            <w:tcMar>
              <w:top w:type="dxa" w:w="60"/>
              <w:left w:type="dxa" w:w="100"/>
              <w:bottom w:type="dxa" w:w="60"/>
              <w:right w:type="dxa" w:w="100"/>
            </w:tcMar>
          </w:tcPr>
          <w:p>
            <w:pPr>
              <w:spacing w:after="0"/>
            </w:pPr>
            <w:r>
              <w:rPr>
                <w:sz w:val="19"/>
                <w:szCs w:val="19"/>
              </w:rPr>
              <w:t xml:space="preserve">Действие на солидарността</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5</w:t>
            </w:r>
          </w:p>
        </w:tc>
        <w:tc>
          <w:tcPr>
            <w:tcW w:type="dxa" w:w="1000"/>
            <w:tcMar>
              <w:top w:type="dxa" w:w="60"/>
              <w:left w:type="dxa" w:w="100"/>
              <w:bottom w:type="dxa" w:w="60"/>
              <w:right w:type="dxa" w:w="100"/>
            </w:tcMar>
          </w:tcPr>
          <w:p>
            <w:pPr>
              <w:spacing w:after="0"/>
              <w:jc w:val="center"/>
            </w:pPr>
            <w:r>
              <w:rPr>
                <w:sz w:val="19"/>
                <w:szCs w:val="19"/>
              </w:rPr>
              <w:t xml:space="preserve">775</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Разграничение от чл. 49 ЗЗД</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6</w:t>
            </w:r>
          </w:p>
        </w:tc>
        <w:tc>
          <w:tcPr>
            <w:tcW w:type="dxa" w:w="1000"/>
            <w:tcMar>
              <w:top w:type="dxa" w:w="60"/>
              <w:left w:type="dxa" w:w="100"/>
              <w:bottom w:type="dxa" w:w="60"/>
              <w:right w:type="dxa" w:w="100"/>
            </w:tcMar>
          </w:tcPr>
          <w:p>
            <w:pPr>
              <w:spacing w:after="0"/>
              <w:jc w:val="center"/>
            </w:pPr>
            <w:r>
              <w:rPr>
                <w:sz w:val="19"/>
                <w:szCs w:val="19"/>
              </w:rPr>
              <w:t xml:space="preserve">776</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Разграничение от чл. 45 ЗЗД</w:t>
            </w:r>
          </w:p>
        </w:tc>
        <w:tc>
          <w:tcPr>
            <w:tcW w:type="dxa" w:w="1300"/>
            <w:tcMar>
              <w:top w:type="dxa" w:w="60"/>
              <w:left w:type="dxa" w:w="100"/>
              <w:bottom w:type="dxa" w:w="60"/>
              <w:right w:type="dxa" w:w="100"/>
            </w:tcMar>
          </w:tcPr>
          <w:p>
            <w:pPr>
              <w:spacing w:after="0"/>
              <w:jc w:val="center"/>
            </w:pPr>
            <w:r>
              <w:rPr>
                <w:b/>
                <w:bCs/>
                <w:sz w:val="19"/>
                <w:szCs w:val="19"/>
              </w:rPr>
              <w:t xml:space="preserve">А</w:t>
            </w:r>
          </w:p>
        </w:tc>
      </w:tr>
      <w:tr>
        <w:tc>
          <w:tcPr>
            <w:tcW w:type="dxa" w:w="1000"/>
            <w:tcMar>
              <w:top w:type="dxa" w:w="60"/>
              <w:left w:type="dxa" w:w="100"/>
              <w:bottom w:type="dxa" w:w="60"/>
              <w:right w:type="dxa" w:w="100"/>
            </w:tcMar>
          </w:tcPr>
          <w:p>
            <w:pPr>
              <w:spacing w:after="0"/>
              <w:jc w:val="center"/>
            </w:pPr>
            <w:r>
              <w:rPr>
                <w:sz w:val="19"/>
                <w:szCs w:val="19"/>
              </w:rPr>
              <w:t xml:space="preserve">7</w:t>
            </w:r>
          </w:p>
        </w:tc>
        <w:tc>
          <w:tcPr>
            <w:tcW w:type="dxa" w:w="1000"/>
            <w:tcMar>
              <w:top w:type="dxa" w:w="60"/>
              <w:left w:type="dxa" w:w="100"/>
              <w:bottom w:type="dxa" w:w="60"/>
              <w:right w:type="dxa" w:w="100"/>
            </w:tcMar>
          </w:tcPr>
          <w:p>
            <w:pPr>
              <w:spacing w:after="0"/>
              <w:jc w:val="center"/>
            </w:pPr>
            <w:r>
              <w:rPr>
                <w:sz w:val="19"/>
                <w:szCs w:val="19"/>
              </w:rPr>
              <w:t xml:space="preserve">777</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Освобождаващи обстоятелства</w:t>
            </w:r>
          </w:p>
        </w:tc>
        <w:tc>
          <w:tcPr>
            <w:tcW w:type="dxa" w:w="1300"/>
            <w:tcMar>
              <w:top w:type="dxa" w:w="60"/>
              <w:left w:type="dxa" w:w="100"/>
              <w:bottom w:type="dxa" w:w="60"/>
              <w:right w:type="dxa" w:w="100"/>
            </w:tcMar>
          </w:tcPr>
          <w:p>
            <w:pPr>
              <w:spacing w:after="0"/>
              <w:jc w:val="center"/>
            </w:pPr>
            <w:r>
              <w:rPr>
                <w:b/>
                <w:bCs/>
                <w:sz w:val="19"/>
                <w:szCs w:val="19"/>
              </w:rPr>
              <w:t xml:space="preserve">В</w:t>
            </w:r>
          </w:p>
        </w:tc>
      </w:tr>
      <w:tr>
        <w:tc>
          <w:tcPr>
            <w:tcW w:type="dxa" w:w="1000"/>
            <w:tcMar>
              <w:top w:type="dxa" w:w="60"/>
              <w:left w:type="dxa" w:w="100"/>
              <w:bottom w:type="dxa" w:w="60"/>
              <w:right w:type="dxa" w:w="100"/>
            </w:tcMar>
          </w:tcPr>
          <w:p>
            <w:pPr>
              <w:spacing w:after="0"/>
              <w:jc w:val="center"/>
            </w:pPr>
            <w:r>
              <w:rPr>
                <w:sz w:val="19"/>
                <w:szCs w:val="19"/>
              </w:rPr>
              <w:t xml:space="preserve">8</w:t>
            </w:r>
          </w:p>
        </w:tc>
        <w:tc>
          <w:tcPr>
            <w:tcW w:type="dxa" w:w="1000"/>
            <w:tcMar>
              <w:top w:type="dxa" w:w="60"/>
              <w:left w:type="dxa" w:w="100"/>
              <w:bottom w:type="dxa" w:w="60"/>
              <w:right w:type="dxa" w:w="100"/>
            </w:tcMar>
          </w:tcPr>
          <w:p>
            <w:pPr>
              <w:spacing w:after="0"/>
              <w:jc w:val="center"/>
            </w:pPr>
            <w:r>
              <w:rPr>
                <w:sz w:val="19"/>
                <w:szCs w:val="19"/>
              </w:rPr>
              <w:t xml:space="preserve">778</w:t>
            </w:r>
          </w:p>
        </w:tc>
        <w:tc>
          <w:tcPr>
            <w:tcW w:type="dxa" w:w="1100"/>
            <w:tcMar>
              <w:top w:type="dxa" w:w="60"/>
              <w:left w:type="dxa" w:w="100"/>
              <w:bottom w:type="dxa" w:w="60"/>
              <w:right w:type="dxa" w:w="100"/>
            </w:tcMar>
          </w:tcPr>
          <w:p>
            <w:pPr>
              <w:spacing w:after="0"/>
            </w:pPr>
            <w:r>
              <w:rPr>
                <w:sz w:val="19"/>
                <w:szCs w:val="19"/>
              </w:rPr>
              <w:t xml:space="preserve">Средно</w:t>
            </w:r>
          </w:p>
        </w:tc>
        <w:tc>
          <w:tcPr>
            <w:tcW w:type="dxa" w:w="4900"/>
            <w:tcMar>
              <w:top w:type="dxa" w:w="60"/>
              <w:left w:type="dxa" w:w="100"/>
              <w:bottom w:type="dxa" w:w="60"/>
              <w:right w:type="dxa" w:w="100"/>
            </w:tcMar>
          </w:tcPr>
          <w:p>
            <w:pPr>
              <w:spacing w:after="0"/>
            </w:pPr>
            <w:r>
              <w:rPr>
                <w:sz w:val="19"/>
                <w:szCs w:val="19"/>
              </w:rPr>
              <w:t xml:space="preserve">Тежест на доказване</w:t>
            </w:r>
          </w:p>
        </w:tc>
        <w:tc>
          <w:tcPr>
            <w:tcW w:type="dxa" w:w="1300"/>
            <w:tcMar>
              <w:top w:type="dxa" w:w="60"/>
              <w:left w:type="dxa" w:w="100"/>
              <w:bottom w:type="dxa" w:w="60"/>
              <w:right w:type="dxa" w:w="100"/>
            </w:tcMar>
          </w:tcPr>
          <w:p>
            <w:pPr>
              <w:spacing w:after="0"/>
              <w:jc w:val="center"/>
            </w:pPr>
            <w:r>
              <w:rPr>
                <w:b/>
                <w:bCs/>
                <w:sz w:val="19"/>
                <w:szCs w:val="19"/>
              </w:rPr>
              <w:t xml:space="preserve">Г</w:t>
            </w:r>
          </w:p>
        </w:tc>
      </w:tr>
      <w:tr>
        <w:tc>
          <w:tcPr>
            <w:tcW w:type="dxa" w:w="1000"/>
            <w:tcMar>
              <w:top w:type="dxa" w:w="60"/>
              <w:left w:type="dxa" w:w="100"/>
              <w:bottom w:type="dxa" w:w="60"/>
              <w:right w:type="dxa" w:w="100"/>
            </w:tcMar>
          </w:tcPr>
          <w:p>
            <w:pPr>
              <w:spacing w:after="0"/>
              <w:jc w:val="center"/>
            </w:pPr>
            <w:r>
              <w:rPr>
                <w:sz w:val="19"/>
                <w:szCs w:val="19"/>
              </w:rPr>
              <w:t xml:space="preserve">9</w:t>
            </w:r>
          </w:p>
        </w:tc>
        <w:tc>
          <w:tcPr>
            <w:tcW w:type="dxa" w:w="1000"/>
            <w:tcMar>
              <w:top w:type="dxa" w:w="60"/>
              <w:left w:type="dxa" w:w="100"/>
              <w:bottom w:type="dxa" w:w="60"/>
              <w:right w:type="dxa" w:w="100"/>
            </w:tcMar>
          </w:tcPr>
          <w:p>
            <w:pPr>
              <w:spacing w:after="0"/>
              <w:jc w:val="center"/>
            </w:pPr>
            <w:r>
              <w:rPr>
                <w:sz w:val="19"/>
                <w:szCs w:val="19"/>
              </w:rPr>
              <w:t xml:space="preserve">779</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Регресни права</w:t>
            </w:r>
          </w:p>
        </w:tc>
        <w:tc>
          <w:tcPr>
            <w:tcW w:type="dxa" w:w="1300"/>
            <w:tcMar>
              <w:top w:type="dxa" w:w="60"/>
              <w:left w:type="dxa" w:w="100"/>
              <w:bottom w:type="dxa" w:w="60"/>
              <w:right w:type="dxa" w:w="100"/>
            </w:tcMar>
          </w:tcPr>
          <w:p>
            <w:pPr>
              <w:spacing w:after="0"/>
              <w:jc w:val="center"/>
            </w:pPr>
            <w:r>
              <w:rPr>
                <w:b/>
                <w:bCs/>
                <w:sz w:val="19"/>
                <w:szCs w:val="19"/>
              </w:rPr>
              <w:t xml:space="preserve">Б</w:t>
            </w:r>
          </w:p>
        </w:tc>
      </w:tr>
      <w:tr>
        <w:tc>
          <w:tcPr>
            <w:tcW w:type="dxa" w:w="1000"/>
            <w:tcMar>
              <w:top w:type="dxa" w:w="60"/>
              <w:left w:type="dxa" w:w="100"/>
              <w:bottom w:type="dxa" w:w="60"/>
              <w:right w:type="dxa" w:w="100"/>
            </w:tcMar>
          </w:tcPr>
          <w:p>
            <w:pPr>
              <w:spacing w:after="0"/>
              <w:jc w:val="center"/>
            </w:pPr>
            <w:r>
              <w:rPr>
                <w:sz w:val="19"/>
                <w:szCs w:val="19"/>
              </w:rPr>
              <w:t xml:space="preserve">10</w:t>
            </w:r>
          </w:p>
        </w:tc>
        <w:tc>
          <w:tcPr>
            <w:tcW w:type="dxa" w:w="1000"/>
            <w:tcMar>
              <w:top w:type="dxa" w:w="60"/>
              <w:left w:type="dxa" w:w="100"/>
              <w:bottom w:type="dxa" w:w="60"/>
              <w:right w:type="dxa" w:w="100"/>
            </w:tcMar>
          </w:tcPr>
          <w:p>
            <w:pPr>
              <w:spacing w:after="0"/>
              <w:jc w:val="center"/>
            </w:pPr>
            <w:r>
              <w:rPr>
                <w:sz w:val="19"/>
                <w:szCs w:val="19"/>
              </w:rPr>
              <w:t xml:space="preserve">780</w:t>
            </w:r>
          </w:p>
        </w:tc>
        <w:tc>
          <w:tcPr>
            <w:tcW w:type="dxa" w:w="1100"/>
            <w:tcMar>
              <w:top w:type="dxa" w:w="60"/>
              <w:left w:type="dxa" w:w="100"/>
              <w:bottom w:type="dxa" w:w="60"/>
              <w:right w:type="dxa" w:w="100"/>
            </w:tcMar>
          </w:tcPr>
          <w:p>
            <w:pPr>
              <w:spacing w:after="0"/>
            </w:pPr>
            <w:r>
              <w:rPr>
                <w:sz w:val="19"/>
                <w:szCs w:val="19"/>
              </w:rPr>
              <w:t xml:space="preserve">Високо</w:t>
            </w:r>
          </w:p>
        </w:tc>
        <w:tc>
          <w:tcPr>
            <w:tcW w:type="dxa" w:w="4900"/>
            <w:tcMar>
              <w:top w:type="dxa" w:w="60"/>
              <w:left w:type="dxa" w:w="100"/>
              <w:bottom w:type="dxa" w:w="60"/>
              <w:right w:type="dxa" w:w="100"/>
            </w:tcMar>
          </w:tcPr>
          <w:p>
            <w:pPr>
              <w:spacing w:after="0"/>
            </w:pPr>
            <w:r>
              <w:rPr>
                <w:sz w:val="19"/>
                <w:szCs w:val="19"/>
              </w:rPr>
              <w:t xml:space="preserve">Поведение на пострадалия</w:t>
            </w:r>
          </w:p>
        </w:tc>
        <w:tc>
          <w:tcPr>
            <w:tcW w:type="dxa" w:w="1300"/>
            <w:tcMar>
              <w:top w:type="dxa" w:w="60"/>
              <w:left w:type="dxa" w:w="100"/>
              <w:bottom w:type="dxa" w:w="60"/>
              <w:right w:type="dxa" w:w="100"/>
            </w:tcMar>
          </w:tcPr>
          <w:p>
            <w:pPr>
              <w:spacing w:after="0"/>
              <w:jc w:val="center"/>
            </w:pPr>
            <w:r>
              <w:rPr>
                <w:b/>
                <w:bCs/>
                <w:sz w:val="19"/>
                <w:szCs w:val="19"/>
              </w:rPr>
              <w:t xml:space="preserve">В</w:t>
            </w:r>
          </w:p>
        </w:tc>
      </w:tr>
    </w:tbl>
    <w:p>
      <w:pPr>
        <w:spacing w:after="80" w:before="0"/>
      </w:pPr>
      <w:r>
        <w:t xml:space="preserve"/>
      </w:r>
    </w:p>
    <w:p>
      <w:pPr>
        <w:spacing w:after="40"/>
      </w:pPr>
      <w:r>
        <w:rPr>
          <w:b/>
          <w:bCs/>
        </w:rPr>
        <w:t xml:space="preserve">Казус 1 (Средно): </w:t>
      </w:r>
      <w:r>
        <w:t xml:space="preserve">Климатикът над паркинга</w:t>
      </w:r>
    </w:p>
    <w:p>
      <w:pPr>
        <w:spacing w:after="40"/>
      </w:pPr>
      <w:r>
        <w:rPr>
          <w:b/>
          <w:bCs/>
        </w:rPr>
        <w:t xml:space="preserve">Казус 2 (Високо): </w:t>
      </w:r>
      <w:r>
        <w:t xml:space="preserve">Кучето и отворената порта</w:t>
      </w:r>
    </w:p>
    <w:p>
      <w:pPr>
        <w:pStyle w:val="Heading2"/>
        <w:spacing w:after="120" w:before="280"/>
      </w:pPr>
      <w:r>
        <w:rPr>
          <w:b/>
          <w:bCs/>
          <w:color w:val="2F5496"/>
          <w:sz w:val="26"/>
          <w:szCs w:val="26"/>
        </w:rPr>
        <w:t xml:space="preserve">Тема 78 — тестови въпроси</w:t>
      </w:r>
    </w:p>
    <w:p>
      <w:pPr>
        <w:pStyle w:val="Heading3"/>
        <w:spacing w:after="60" w:before="240"/>
      </w:pPr>
      <w:r>
        <w:rPr>
          <w:b/>
          <w:bCs/>
          <w:sz w:val="24"/>
          <w:szCs w:val="24"/>
        </w:rPr>
        <w:t xml:space="preserve">Въпрос 1</w:t>
      </w:r>
      <w:r>
        <w:rPr>
          <w:i/>
          <w:iCs/>
          <w:color w:val="767676"/>
          <w:sz w:val="19"/>
          <w:szCs w:val="19"/>
        </w:rPr>
        <w:t xml:space="preserve">   (№ 771 от 780)</w:t>
      </w:r>
    </w:p>
    <w:p>
      <w:pPr>
        <w:spacing w:after="100"/>
      </w:pPr>
      <w:r>
        <w:rPr>
          <w:b/>
          <w:bCs/>
          <w:sz w:val="19"/>
          <w:szCs w:val="19"/>
        </w:rPr>
        <w:t xml:space="preserve">Подтема: </w:t>
      </w:r>
      <w:r>
        <w:rPr>
          <w:sz w:val="19"/>
          <w:szCs w:val="19"/>
        </w:rPr>
        <w:t xml:space="preserve">Кръг на отговорните лица</w:t>
      </w:r>
      <w:r>
        <w:rPr>
          <w:b/>
          <w:bCs/>
          <w:sz w:val="19"/>
          <w:szCs w:val="19"/>
        </w:rPr>
        <w:t xml:space="preserve">     Ниво: </w:t>
      </w:r>
      <w:r>
        <w:rPr>
          <w:sz w:val="19"/>
          <w:szCs w:val="19"/>
        </w:rPr>
        <w:t xml:space="preserve">Базово</w:t>
      </w:r>
    </w:p>
    <w:p>
      <w:pPr>
        <w:spacing w:after="80" w:before="0"/>
      </w:pPr>
      <w:r>
        <w:t xml:space="preserve">Кой отговаря за вредите, произлезли от вещ?</w:t>
      </w:r>
    </w:p>
    <w:p>
      <w:pPr>
        <w:spacing w:after="40"/>
        <w:ind w:left="431" w:hanging="360"/>
      </w:pPr>
      <w:r>
        <w:rPr>
          <w:b/>
          <w:bCs/>
        </w:rPr>
        <w:t xml:space="preserve">А) </w:t>
      </w:r>
      <w:r>
        <w:t xml:space="preserve">Собственикът на вещта, независимо от лицето с надзор върху нея</w:t>
      </w:r>
    </w:p>
    <w:p>
      <w:pPr>
        <w:spacing w:after="40"/>
        <w:ind w:left="431" w:hanging="360"/>
      </w:pPr>
      <w:r>
        <w:rPr>
          <w:b/>
          <w:bCs/>
        </w:rPr>
        <w:t xml:space="preserve">Б) </w:t>
      </w:r>
      <w:r>
        <w:t xml:space="preserve">Собственикът и лицето, под чийто надзор се намира вещта</w:t>
      </w:r>
    </w:p>
    <w:p>
      <w:pPr>
        <w:spacing w:after="40"/>
        <w:ind w:left="431" w:hanging="360"/>
      </w:pPr>
      <w:r>
        <w:rPr>
          <w:b/>
          <w:bCs/>
        </w:rPr>
        <w:t xml:space="preserve">В) </w:t>
      </w:r>
      <w:r>
        <w:t xml:space="preserve">Лицето с фактически надзор, без оглед на собствеността</w:t>
      </w:r>
    </w:p>
    <w:p>
      <w:pPr>
        <w:spacing w:after="40"/>
        <w:ind w:left="431" w:hanging="360"/>
      </w:pPr>
      <w:r>
        <w:rPr>
          <w:b/>
          <w:bCs/>
        </w:rPr>
        <w:t xml:space="preserve">Г) </w:t>
      </w:r>
      <w:r>
        <w:t xml:space="preserve">Владелецът на вещта заедно с нейния предишен собственик</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Съгласно чл. 50 ЗЗД за вредите, произлезли от каквито и да са вещи, отговарят солидарно собственикът и лицето, под чийто надзор те се намират. Законът свързва отговорността с две качества, които могат да принадлежат на различни лица. Увреденият избира срещу кого да насочи иска си.</w:t>
      </w:r>
    </w:p>
    <w:p>
      <w:pPr>
        <w:spacing w:after="100" w:before="0"/>
      </w:pPr>
      <w:r>
        <w:rPr>
          <w:b/>
          <w:bCs/>
        </w:rPr>
        <w:t xml:space="preserve">Защо А е грешен:  </w:t>
      </w:r>
      <w:r>
        <w:t xml:space="preserve">Отговорността не се изчерпва със собственика, тъй като лицето с надзор отговаря наред с него.</w:t>
      </w:r>
    </w:p>
    <w:p>
      <w:pPr>
        <w:spacing w:after="100" w:before="0"/>
      </w:pPr>
      <w:r>
        <w:rPr>
          <w:b/>
          <w:bCs/>
        </w:rPr>
        <w:t xml:space="preserve">Защо В е грешен:  </w:t>
      </w:r>
      <w:r>
        <w:t xml:space="preserve">Предаването на вещта за ползване или за пазене не освобождава собственика от отговорност.</w:t>
      </w:r>
    </w:p>
    <w:p>
      <w:pPr>
        <w:spacing w:after="100" w:before="0"/>
      </w:pPr>
      <w:r>
        <w:rPr>
          <w:b/>
          <w:bCs/>
        </w:rPr>
        <w:t xml:space="preserve">Защо Г е грешен:  </w:t>
      </w:r>
      <w:r>
        <w:t xml:space="preserve">Предишният собственик е изгубил качеството, с което чл. 50 ЗЗД свързва отговорността.</w:t>
      </w:r>
    </w:p>
    <w:p>
      <w:pPr>
        <w:spacing w:after="140" w:before="0"/>
      </w:pPr>
      <w:r>
        <w:rPr>
          <w:b/>
          <w:bCs/>
        </w:rPr>
        <w:t xml:space="preserve">Методическа бележка:  </w:t>
      </w:r>
      <w:r>
        <w:t xml:space="preserve">Проверява точното запаметяване на кръга отговорни лица по чл. 50 ЗЗД.</w:t>
      </w:r>
    </w:p>
    <w:p>
      <w:pPr>
        <w:pStyle w:val="Heading3"/>
        <w:spacing w:after="60" w:before="240"/>
      </w:pPr>
      <w:r>
        <w:rPr>
          <w:b/>
          <w:bCs/>
          <w:sz w:val="24"/>
          <w:szCs w:val="24"/>
        </w:rPr>
        <w:t xml:space="preserve">Въпрос 2</w:t>
      </w:r>
      <w:r>
        <w:rPr>
          <w:i/>
          <w:iCs/>
          <w:color w:val="767676"/>
          <w:sz w:val="19"/>
          <w:szCs w:val="19"/>
        </w:rPr>
        <w:t xml:space="preserve">   (№ 772 от 780)</w:t>
      </w:r>
    </w:p>
    <w:p>
      <w:pPr>
        <w:spacing w:after="100"/>
      </w:pPr>
      <w:r>
        <w:rPr>
          <w:b/>
          <w:bCs/>
          <w:sz w:val="19"/>
          <w:szCs w:val="19"/>
        </w:rPr>
        <w:t xml:space="preserve">Подтема: </w:t>
      </w:r>
      <w:r>
        <w:rPr>
          <w:sz w:val="19"/>
          <w:szCs w:val="19"/>
        </w:rPr>
        <w:t xml:space="preserve">Безвиновен характер на отговорността</w:t>
      </w:r>
      <w:r>
        <w:rPr>
          <w:b/>
          <w:bCs/>
          <w:sz w:val="19"/>
          <w:szCs w:val="19"/>
        </w:rPr>
        <w:t xml:space="preserve">     Ниво: </w:t>
      </w:r>
      <w:r>
        <w:rPr>
          <w:sz w:val="19"/>
          <w:szCs w:val="19"/>
        </w:rPr>
        <w:t xml:space="preserve">Базово</w:t>
      </w:r>
    </w:p>
    <w:p>
      <w:pPr>
        <w:spacing w:after="80" w:before="0"/>
      </w:pPr>
      <w:r>
        <w:t xml:space="preserve">Какво е значението на вината при отговорността по чл. 50 ЗЗД?</w:t>
      </w:r>
    </w:p>
    <w:p>
      <w:pPr>
        <w:spacing w:after="40"/>
        <w:ind w:left="431" w:hanging="360"/>
      </w:pPr>
      <w:r>
        <w:rPr>
          <w:b/>
          <w:bCs/>
        </w:rPr>
        <w:t xml:space="preserve">А) </w:t>
      </w:r>
      <w:r>
        <w:t xml:space="preserve">Предполага се до доказване на противното от ответника</w:t>
      </w:r>
    </w:p>
    <w:p>
      <w:pPr>
        <w:spacing w:after="40"/>
        <w:ind w:left="431" w:hanging="360"/>
      </w:pPr>
      <w:r>
        <w:rPr>
          <w:b/>
          <w:bCs/>
        </w:rPr>
        <w:t xml:space="preserve">Б) </w:t>
      </w:r>
      <w:r>
        <w:t xml:space="preserve">Доказва се от увредения наред с останалите елементи</w:t>
      </w:r>
    </w:p>
    <w:p>
      <w:pPr>
        <w:spacing w:after="40"/>
        <w:ind w:left="431" w:hanging="360"/>
      </w:pPr>
      <w:r>
        <w:rPr>
          <w:b/>
          <w:bCs/>
        </w:rPr>
        <w:t xml:space="preserve">В) </w:t>
      </w:r>
      <w:r>
        <w:t xml:space="preserve">Не е елемент от фактическия състав на отговорността</w:t>
      </w:r>
    </w:p>
    <w:p>
      <w:pPr>
        <w:spacing w:after="40"/>
        <w:ind w:left="431" w:hanging="360"/>
      </w:pPr>
      <w:r>
        <w:rPr>
          <w:b/>
          <w:bCs/>
        </w:rPr>
        <w:t xml:space="preserve">Г) </w:t>
      </w:r>
      <w:r>
        <w:t xml:space="preserve">Изследва се при вреди, произлезли от животно</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Отговорността по чл. 50 ЗЗД е обективна и възниква от самия факт, че вредата е произлязла от вещта. Затова не се изследва нито вина, нито противоправно поведение на собственика или на лицето с надзор. Достатъчна е връзката между вещта и настъпилата вреда.</w:t>
      </w:r>
    </w:p>
    <w:p>
      <w:pPr>
        <w:spacing w:after="100" w:before="0"/>
      </w:pPr>
      <w:r>
        <w:rPr>
          <w:b/>
          <w:bCs/>
        </w:rPr>
        <w:t xml:space="preserve">Защо А е грешен:  </w:t>
      </w:r>
      <w:r>
        <w:t xml:space="preserve">Презумпцията за вина по чл. 45 ал. 2 ЗЗД обслужва отговорността за лично деяние, не тази по чл. 50 ЗЗД.</w:t>
      </w:r>
    </w:p>
    <w:p>
      <w:pPr>
        <w:spacing w:after="100" w:before="0"/>
      </w:pPr>
      <w:r>
        <w:rPr>
          <w:b/>
          <w:bCs/>
        </w:rPr>
        <w:t xml:space="preserve">Защо Б е грешен:  </w:t>
      </w:r>
      <w:r>
        <w:t xml:space="preserve">Увреденият не доказва вина, доколкото тя стои извън фактическия състав на отговорността.</w:t>
      </w:r>
    </w:p>
    <w:p>
      <w:pPr>
        <w:spacing w:after="100" w:before="0"/>
      </w:pPr>
      <w:r>
        <w:rPr>
          <w:b/>
          <w:bCs/>
        </w:rPr>
        <w:t xml:space="preserve">Защо Г е грешен:  </w:t>
      </w:r>
      <w:r>
        <w:t xml:space="preserve">Режимът е един и същ за вещите и за животните, тъй като изречение второ на чл. 50 ЗЗД само разширява обхвата му.</w:t>
      </w:r>
    </w:p>
    <w:p>
      <w:pPr>
        <w:spacing w:after="140" w:before="0"/>
      </w:pPr>
      <w:r>
        <w:rPr>
          <w:b/>
          <w:bCs/>
        </w:rPr>
        <w:t xml:space="preserve">Методическа бележка:  </w:t>
      </w:r>
      <w:r>
        <w:t xml:space="preserve">Проверява разбирането, че чл. 50 ЗЗД урежда безвиновна отговорност.</w:t>
      </w:r>
    </w:p>
    <w:p>
      <w:pPr>
        <w:pStyle w:val="Heading3"/>
        <w:spacing w:after="60" w:before="240"/>
      </w:pPr>
      <w:r>
        <w:rPr>
          <w:b/>
          <w:bCs/>
          <w:sz w:val="24"/>
          <w:szCs w:val="24"/>
        </w:rPr>
        <w:t xml:space="preserve">Въпрос 3</w:t>
      </w:r>
      <w:r>
        <w:rPr>
          <w:i/>
          <w:iCs/>
          <w:color w:val="767676"/>
          <w:sz w:val="19"/>
          <w:szCs w:val="19"/>
        </w:rPr>
        <w:t xml:space="preserve">   (№ 773 от 780)</w:t>
      </w:r>
    </w:p>
    <w:p>
      <w:pPr>
        <w:spacing w:after="100"/>
      </w:pPr>
      <w:r>
        <w:rPr>
          <w:b/>
          <w:bCs/>
          <w:sz w:val="19"/>
          <w:szCs w:val="19"/>
        </w:rPr>
        <w:t xml:space="preserve">Подтема: </w:t>
      </w:r>
      <w:r>
        <w:rPr>
          <w:sz w:val="19"/>
          <w:szCs w:val="19"/>
        </w:rPr>
        <w:t xml:space="preserve">Вреди, причинени от животно</w:t>
      </w:r>
      <w:r>
        <w:rPr>
          <w:b/>
          <w:bCs/>
          <w:sz w:val="19"/>
          <w:szCs w:val="19"/>
        </w:rPr>
        <w:t xml:space="preserve">     Ниво: </w:t>
      </w:r>
      <w:r>
        <w:rPr>
          <w:sz w:val="19"/>
          <w:szCs w:val="19"/>
        </w:rPr>
        <w:t xml:space="preserve">Базово</w:t>
      </w:r>
    </w:p>
    <w:p>
      <w:pPr>
        <w:spacing w:after="80" w:before="0"/>
      </w:pPr>
      <w:r>
        <w:t xml:space="preserve">Отговарят ли задължените лица, когато животното е избягало?</w:t>
      </w:r>
    </w:p>
    <w:p>
      <w:pPr>
        <w:spacing w:after="40"/>
        <w:ind w:left="431" w:hanging="360"/>
      </w:pPr>
      <w:r>
        <w:rPr>
          <w:b/>
          <w:bCs/>
        </w:rPr>
        <w:t xml:space="preserve">А) </w:t>
      </w:r>
      <w:r>
        <w:t xml:space="preserve">Да, отговорността се запазва и за избягало животно</w:t>
      </w:r>
    </w:p>
    <w:p>
      <w:pPr>
        <w:spacing w:after="40"/>
        <w:ind w:left="431" w:hanging="360"/>
      </w:pPr>
      <w:r>
        <w:rPr>
          <w:b/>
          <w:bCs/>
        </w:rPr>
        <w:t xml:space="preserve">Б) </w:t>
      </w:r>
      <w:r>
        <w:t xml:space="preserve">Не, бягството прекъсва връзката между тях и вредата</w:t>
      </w:r>
    </w:p>
    <w:p>
      <w:pPr>
        <w:spacing w:after="40"/>
        <w:ind w:left="431" w:hanging="360"/>
      </w:pPr>
      <w:r>
        <w:rPr>
          <w:b/>
          <w:bCs/>
        </w:rPr>
        <w:t xml:space="preserve">В) </w:t>
      </w:r>
      <w:r>
        <w:t xml:space="preserve">Да, но само ако бягството се дължи на слаб надзор</w:t>
      </w:r>
    </w:p>
    <w:p>
      <w:pPr>
        <w:spacing w:after="40"/>
        <w:ind w:left="431" w:hanging="360"/>
      </w:pPr>
      <w:r>
        <w:rPr>
          <w:b/>
          <w:bCs/>
        </w:rPr>
        <w:t xml:space="preserve">Г) </w:t>
      </w:r>
      <w:r>
        <w:t xml:space="preserve">Не, освен ако животното се е изгубило по-рано</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Изречение второ на чл. 50 ЗЗД предвижда, че при вреди от животно посочените лица отговарят и когато животното е избягало или се е изгубило. Загубата на фактическа власт върху животното не води до отпадане на отговорността. Меродавно остава това, че вредата е произлязла от животното.</w:t>
      </w:r>
    </w:p>
    <w:p>
      <w:pPr>
        <w:spacing w:after="100" w:before="0"/>
      </w:pPr>
      <w:r>
        <w:rPr>
          <w:b/>
          <w:bCs/>
        </w:rPr>
        <w:t xml:space="preserve">Защо Б е грешен:  </w:t>
      </w:r>
      <w:r>
        <w:t xml:space="preserve">Законът приема обратното, като урежда бягството като хипотеза на запазена отговорност.</w:t>
      </w:r>
    </w:p>
    <w:p>
      <w:pPr>
        <w:spacing w:after="100" w:before="0"/>
      </w:pPr>
      <w:r>
        <w:rPr>
          <w:b/>
          <w:bCs/>
        </w:rPr>
        <w:t xml:space="preserve">Защо В е грешен:  </w:t>
      </w:r>
      <w:r>
        <w:t xml:space="preserve">Качеството на упражнявания надзор е без значение при обективната отговорност.</w:t>
      </w:r>
    </w:p>
    <w:p>
      <w:pPr>
        <w:spacing w:after="100" w:before="0"/>
      </w:pPr>
      <w:r>
        <w:rPr>
          <w:b/>
          <w:bCs/>
        </w:rPr>
        <w:t xml:space="preserve">Защо Г е грешен:  </w:t>
      </w:r>
      <w:r>
        <w:t xml:space="preserve">Изгубването е самостоятелна хипотеза наред с бягството, а не условие за отговорността.</w:t>
      </w:r>
    </w:p>
    <w:p>
      <w:pPr>
        <w:spacing w:after="140" w:before="0"/>
      </w:pPr>
      <w:r>
        <w:rPr>
          <w:b/>
          <w:bCs/>
        </w:rPr>
        <w:t xml:space="preserve">Методическа бележка:  </w:t>
      </w:r>
      <w:r>
        <w:t xml:space="preserve">Проверява познаването на специалното правило за вреди, причинени от животни.</w:t>
      </w:r>
    </w:p>
    <w:p>
      <w:pPr>
        <w:pStyle w:val="Heading3"/>
        <w:spacing w:after="60" w:before="240"/>
      </w:pPr>
      <w:r>
        <w:rPr>
          <w:b/>
          <w:bCs/>
          <w:sz w:val="24"/>
          <w:szCs w:val="24"/>
        </w:rPr>
        <w:t xml:space="preserve">Въпрос 4</w:t>
      </w:r>
      <w:r>
        <w:rPr>
          <w:i/>
          <w:iCs/>
          <w:color w:val="767676"/>
          <w:sz w:val="19"/>
          <w:szCs w:val="19"/>
        </w:rPr>
        <w:t xml:space="preserve">   (№ 774 от 780)</w:t>
      </w:r>
    </w:p>
    <w:p>
      <w:pPr>
        <w:spacing w:after="100"/>
      </w:pPr>
      <w:r>
        <w:rPr>
          <w:b/>
          <w:bCs/>
          <w:sz w:val="19"/>
          <w:szCs w:val="19"/>
        </w:rPr>
        <w:t xml:space="preserve">Подтема: </w:t>
      </w:r>
      <w:r>
        <w:rPr>
          <w:sz w:val="19"/>
          <w:szCs w:val="19"/>
        </w:rPr>
        <w:t xml:space="preserve">Действие на солидарността</w:t>
      </w:r>
      <w:r>
        <w:rPr>
          <w:b/>
          <w:bCs/>
          <w:sz w:val="19"/>
          <w:szCs w:val="19"/>
        </w:rPr>
        <w:t xml:space="preserve">     Ниво: </w:t>
      </w:r>
      <w:r>
        <w:rPr>
          <w:sz w:val="19"/>
          <w:szCs w:val="19"/>
        </w:rPr>
        <w:t xml:space="preserve">Базово</w:t>
      </w:r>
    </w:p>
    <w:p>
      <w:pPr>
        <w:spacing w:after="80" w:before="0"/>
      </w:pPr>
      <w:r>
        <w:t xml:space="preserve">В какъв обем увреденият може да търси обезщетение от единия отговорен?</w:t>
      </w:r>
    </w:p>
    <w:p>
      <w:pPr>
        <w:spacing w:after="40"/>
        <w:ind w:left="431" w:hanging="360"/>
      </w:pPr>
      <w:r>
        <w:rPr>
          <w:b/>
          <w:bCs/>
        </w:rPr>
        <w:t xml:space="preserve">А) </w:t>
      </w:r>
      <w:r>
        <w:t xml:space="preserve">Винаги до половината от вредата, а остатъкът — от другия</w:t>
      </w:r>
    </w:p>
    <w:p>
      <w:pPr>
        <w:spacing w:after="40"/>
        <w:ind w:left="431" w:hanging="360"/>
      </w:pPr>
      <w:r>
        <w:rPr>
          <w:b/>
          <w:bCs/>
        </w:rPr>
        <w:t xml:space="preserve">Б) </w:t>
      </w:r>
      <w:r>
        <w:t xml:space="preserve">До размера, съответстващ на приноса му за вредата</w:t>
      </w:r>
    </w:p>
    <w:p>
      <w:pPr>
        <w:spacing w:after="40"/>
        <w:ind w:left="431" w:hanging="360"/>
      </w:pPr>
      <w:r>
        <w:rPr>
          <w:b/>
          <w:bCs/>
        </w:rPr>
        <w:t xml:space="preserve">В) </w:t>
      </w:r>
      <w:r>
        <w:t xml:space="preserve">До стойността на вещта, от която е произлязла вредата</w:t>
      </w:r>
    </w:p>
    <w:p>
      <w:pPr>
        <w:spacing w:after="40"/>
        <w:ind w:left="431" w:hanging="360"/>
      </w:pPr>
      <w:r>
        <w:rPr>
          <w:b/>
          <w:bCs/>
        </w:rPr>
        <w:t xml:space="preserve">Г) </w:t>
      </w:r>
      <w:r>
        <w:t xml:space="preserve">Изцяло от всеки от двамата, по преценка на увредения</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Чл. 50 ЗЗД установява солидарна отговорност, а съгласно чл. 122 ал. 1 ЗЗД кредиторът може да иска изпълнение на цялото задължение от всеки от солидарните длъжници. Разпределението помежду им засяга вътрешните отношения и не ограничава увредения. Той не е длъжен да предявява иск срещу двамата.</w:t>
      </w:r>
    </w:p>
    <w:p>
      <w:pPr>
        <w:spacing w:after="100" w:before="0"/>
      </w:pPr>
      <w:r>
        <w:rPr>
          <w:b/>
          <w:bCs/>
        </w:rPr>
        <w:t xml:space="preserve">Защо А е грешен:  </w:t>
      </w:r>
      <w:r>
        <w:t xml:space="preserve">Понасянето по равно се отнася до вътрешните отношения по чл. 127 ЗЗД, а не до иска на увредения.</w:t>
      </w:r>
    </w:p>
    <w:p>
      <w:pPr>
        <w:spacing w:after="100" w:before="0"/>
      </w:pPr>
      <w:r>
        <w:rPr>
          <w:b/>
          <w:bCs/>
        </w:rPr>
        <w:t xml:space="preserve">Защо Б е грешен:  </w:t>
      </w:r>
      <w:r>
        <w:t xml:space="preserve">Приносът на отделния отговорен не се изследва, тъй като отговорността не почива на поведение.</w:t>
      </w:r>
    </w:p>
    <w:p>
      <w:pPr>
        <w:spacing w:after="100" w:before="0"/>
      </w:pPr>
      <w:r>
        <w:rPr>
          <w:b/>
          <w:bCs/>
        </w:rPr>
        <w:t xml:space="preserve">Защо В е грешен:  </w:t>
      </w:r>
      <w:r>
        <w:t xml:space="preserve">Обезщетението се определя от размера на вредата, а не от стойността на увреждащата вещ.</w:t>
      </w:r>
    </w:p>
    <w:p>
      <w:pPr>
        <w:spacing w:after="140" w:before="0"/>
      </w:pPr>
      <w:r>
        <w:rPr>
          <w:b/>
          <w:bCs/>
        </w:rPr>
        <w:t xml:space="preserve">Методическа бележка:  </w:t>
      </w:r>
      <w:r>
        <w:t xml:space="preserve">Проверява прилагането на солидарността в отношението с увредения.</w:t>
      </w:r>
    </w:p>
    <w:p>
      <w:pPr>
        <w:pStyle w:val="Heading3"/>
        <w:spacing w:after="60" w:before="240"/>
      </w:pPr>
      <w:r>
        <w:rPr>
          <w:b/>
          <w:bCs/>
          <w:sz w:val="24"/>
          <w:szCs w:val="24"/>
        </w:rPr>
        <w:t xml:space="preserve">Въпрос 5</w:t>
      </w:r>
      <w:r>
        <w:rPr>
          <w:i/>
          <w:iCs/>
          <w:color w:val="767676"/>
          <w:sz w:val="19"/>
          <w:szCs w:val="19"/>
        </w:rPr>
        <w:t xml:space="preserve">   (№ 775 от 780)</w:t>
      </w:r>
    </w:p>
    <w:p>
      <w:pPr>
        <w:spacing w:after="100"/>
      </w:pPr>
      <w:r>
        <w:rPr>
          <w:b/>
          <w:bCs/>
          <w:sz w:val="19"/>
          <w:szCs w:val="19"/>
        </w:rPr>
        <w:t xml:space="preserve">Подтема: </w:t>
      </w:r>
      <w:r>
        <w:rPr>
          <w:sz w:val="19"/>
          <w:szCs w:val="19"/>
        </w:rPr>
        <w:t xml:space="preserve">Разграничение от чл. 49 ЗЗД</w:t>
      </w:r>
      <w:r>
        <w:rPr>
          <w:b/>
          <w:bCs/>
          <w:sz w:val="19"/>
          <w:szCs w:val="19"/>
        </w:rPr>
        <w:t xml:space="preserve">     Ниво: </w:t>
      </w:r>
      <w:r>
        <w:rPr>
          <w:sz w:val="19"/>
          <w:szCs w:val="19"/>
        </w:rPr>
        <w:t xml:space="preserve">Средно</w:t>
      </w:r>
    </w:p>
    <w:p>
      <w:pPr>
        <w:spacing w:after="80" w:before="0"/>
      </w:pPr>
      <w:r>
        <w:t xml:space="preserve">Кое е вярно за отговорността по чл. 49 ЗЗД в сравнение с тази по чл. 50 ЗЗД?</w:t>
      </w:r>
    </w:p>
    <w:p>
      <w:pPr>
        <w:spacing w:after="40"/>
        <w:ind w:left="431" w:hanging="360"/>
      </w:pPr>
      <w:r>
        <w:rPr>
          <w:b/>
          <w:bCs/>
        </w:rPr>
        <w:t xml:space="preserve">А) </w:t>
      </w:r>
      <w:r>
        <w:t xml:space="preserve">Тя се поражда от вреда, произлязла от самата вещ</w:t>
      </w:r>
    </w:p>
    <w:p>
      <w:pPr>
        <w:spacing w:after="40"/>
        <w:ind w:left="431" w:hanging="360"/>
      </w:pPr>
      <w:r>
        <w:rPr>
          <w:b/>
          <w:bCs/>
        </w:rPr>
        <w:t xml:space="preserve">Б) </w:t>
      </w:r>
      <w:r>
        <w:t xml:space="preserve">Тя се поражда от деяние на натоварено с работа лице</w:t>
      </w:r>
    </w:p>
    <w:p>
      <w:pPr>
        <w:spacing w:after="40"/>
        <w:ind w:left="431" w:hanging="360"/>
      </w:pPr>
      <w:r>
        <w:rPr>
          <w:b/>
          <w:bCs/>
        </w:rPr>
        <w:t xml:space="preserve">В) </w:t>
      </w:r>
      <w:r>
        <w:t xml:space="preserve">Тя изключва иска на увредения срещу прекия причинител</w:t>
      </w:r>
    </w:p>
    <w:p>
      <w:pPr>
        <w:spacing w:after="40"/>
        <w:ind w:left="431" w:hanging="360"/>
      </w:pPr>
      <w:r>
        <w:rPr>
          <w:b/>
          <w:bCs/>
        </w:rPr>
        <w:t xml:space="preserve">Г) </w:t>
      </w:r>
      <w:r>
        <w:t xml:space="preserve">Тя изисква увреденият да докаже вина на възложителя</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Съгласно чл. 49 ЗЗД възложителят отговаря за вредите, причинени от лицето, на което е възложил работа, при или по повод изпълнението ѝ. Основанието е чуждо деяние, докато при чл. 50 ЗЗД вредата произлиза от самата вещ. Затова двата състава се различават по източника на увреждането.</w:t>
      </w:r>
    </w:p>
    <w:p>
      <w:pPr>
        <w:spacing w:after="100" w:before="0"/>
      </w:pPr>
      <w:r>
        <w:rPr>
          <w:b/>
          <w:bCs/>
        </w:rPr>
        <w:t xml:space="preserve">Защо А е грешен:  </w:t>
      </w:r>
      <w:r>
        <w:t xml:space="preserve">Вредата от вещ е признак на чл. 50 ЗЗД, а не на отговорността на възложителя.</w:t>
      </w:r>
    </w:p>
    <w:p>
      <w:pPr>
        <w:spacing w:after="100" w:before="0"/>
      </w:pPr>
      <w:r>
        <w:rPr>
          <w:b/>
          <w:bCs/>
        </w:rPr>
        <w:t xml:space="preserve">Защо В е грешен:  </w:t>
      </w:r>
      <w:r>
        <w:t xml:space="preserve">Отговорността по чл. 49 ЗЗД не отнема на увредения възможността да търси прекия причинител.</w:t>
      </w:r>
    </w:p>
    <w:p>
      <w:pPr>
        <w:spacing w:after="100" w:before="0"/>
      </w:pPr>
      <w:r>
        <w:rPr>
          <w:b/>
          <w:bCs/>
        </w:rPr>
        <w:t xml:space="preserve">Защо Г е грешен:  </w:t>
      </w:r>
      <w:r>
        <w:t xml:space="preserve">Възложителят отговаря без своя вина; изследва се поведението на натовареното с работата лице.</w:t>
      </w:r>
    </w:p>
    <w:p>
      <w:pPr>
        <w:spacing w:after="140" w:before="0"/>
      </w:pPr>
      <w:r>
        <w:rPr>
          <w:b/>
          <w:bCs/>
        </w:rPr>
        <w:t xml:space="preserve">Методическа бележка:  </w:t>
      </w:r>
      <w:r>
        <w:t xml:space="preserve">Проверява разграничаването на отговорността за вещ от тази за чуждо деяние.</w:t>
      </w:r>
    </w:p>
    <w:p>
      <w:pPr>
        <w:pStyle w:val="Heading3"/>
        <w:spacing w:after="60" w:before="240"/>
      </w:pPr>
      <w:r>
        <w:rPr>
          <w:b/>
          <w:bCs/>
          <w:sz w:val="24"/>
          <w:szCs w:val="24"/>
        </w:rPr>
        <w:t xml:space="preserve">Въпрос 6</w:t>
      </w:r>
      <w:r>
        <w:rPr>
          <w:i/>
          <w:iCs/>
          <w:color w:val="767676"/>
          <w:sz w:val="19"/>
          <w:szCs w:val="19"/>
        </w:rPr>
        <w:t xml:space="preserve">   (№ 776 от 780)</w:t>
      </w:r>
    </w:p>
    <w:p>
      <w:pPr>
        <w:spacing w:after="100"/>
      </w:pPr>
      <w:r>
        <w:rPr>
          <w:b/>
          <w:bCs/>
          <w:sz w:val="19"/>
          <w:szCs w:val="19"/>
        </w:rPr>
        <w:t xml:space="preserve">Подтема: </w:t>
      </w:r>
      <w:r>
        <w:rPr>
          <w:sz w:val="19"/>
          <w:szCs w:val="19"/>
        </w:rPr>
        <w:t xml:space="preserve">Разграничение от чл. 45 ЗЗД</w:t>
      </w:r>
      <w:r>
        <w:rPr>
          <w:b/>
          <w:bCs/>
          <w:sz w:val="19"/>
          <w:szCs w:val="19"/>
        </w:rPr>
        <w:t xml:space="preserve">     Ниво: </w:t>
      </w:r>
      <w:r>
        <w:rPr>
          <w:sz w:val="19"/>
          <w:szCs w:val="19"/>
        </w:rPr>
        <w:t xml:space="preserve">Средно</w:t>
      </w:r>
    </w:p>
    <w:p>
      <w:pPr>
        <w:spacing w:after="80" w:before="0"/>
      </w:pPr>
      <w:r>
        <w:t xml:space="preserve">Работник умишлено хвърля тухла от скеле и наранява минувач. На какво основание отговаря самият работник?</w:t>
      </w:r>
    </w:p>
    <w:p>
      <w:pPr>
        <w:spacing w:after="40"/>
        <w:ind w:left="431" w:hanging="360"/>
      </w:pPr>
      <w:r>
        <w:rPr>
          <w:b/>
          <w:bCs/>
        </w:rPr>
        <w:t xml:space="preserve">А) </w:t>
      </w:r>
      <w:r>
        <w:t xml:space="preserve">Чл. 45 ЗЗД, тъй като вещта е само оръдие на деянието</w:t>
      </w:r>
    </w:p>
    <w:p>
      <w:pPr>
        <w:spacing w:after="40"/>
        <w:ind w:left="431" w:hanging="360"/>
      </w:pPr>
      <w:r>
        <w:rPr>
          <w:b/>
          <w:bCs/>
        </w:rPr>
        <w:t xml:space="preserve">Б) </w:t>
      </w:r>
      <w:r>
        <w:t xml:space="preserve">Чл. 50 ЗЗД, тъй като вредата е произлязла от вещ</w:t>
      </w:r>
    </w:p>
    <w:p>
      <w:pPr>
        <w:spacing w:after="40"/>
        <w:ind w:left="431" w:hanging="360"/>
      </w:pPr>
      <w:r>
        <w:rPr>
          <w:b/>
          <w:bCs/>
        </w:rPr>
        <w:t xml:space="preserve">В) </w:t>
      </w:r>
      <w:r>
        <w:t xml:space="preserve">Чл. 50 ЗЗД, тъй като тухлата е била под неговия надзор</w:t>
      </w:r>
    </w:p>
    <w:p>
      <w:pPr>
        <w:spacing w:after="40"/>
        <w:ind w:left="431" w:hanging="360"/>
      </w:pPr>
      <w:r>
        <w:rPr>
          <w:b/>
          <w:bCs/>
        </w:rPr>
        <w:t xml:space="preserve">Г) </w:t>
      </w:r>
      <w:r>
        <w:t xml:space="preserve">Чл. 49 ЗЗД, тъй като работата винаги се възлага от строителя</w:t>
      </w:r>
    </w:p>
    <w:p>
      <w:pPr>
        <w:spacing w:after="100" w:before="100"/>
      </w:pPr>
      <w:r>
        <w:rPr>
          <w:b/>
          <w:bCs/>
        </w:rPr>
        <w:t xml:space="preserve">Верен отговор:  </w:t>
      </w:r>
      <w:r>
        <w:rPr>
          <w:b/>
          <w:bCs/>
          <w:color w:val="1F7A3D"/>
        </w:rPr>
        <w:t xml:space="preserve">А</w:t>
      </w:r>
    </w:p>
    <w:p>
      <w:pPr>
        <w:spacing w:after="100" w:before="0"/>
      </w:pPr>
      <w:r>
        <w:rPr>
          <w:b/>
          <w:bCs/>
        </w:rPr>
        <w:t xml:space="preserve">Защо верният отговор е верен:  </w:t>
      </w:r>
      <w:r>
        <w:t xml:space="preserve">Когато вещта е използвана като средство от човек, вредата произтича от деянието, а не от свойствата на вещта. Отговорността на дееца се урежда от чл. 45 ЗЗД, който задължава всекиго да поправи вредите, които виновно е причинил другиму. Чл. 50 ЗЗД остава неприложим при така установената връзка.</w:t>
      </w:r>
    </w:p>
    <w:p>
      <w:pPr>
        <w:spacing w:after="100" w:before="0"/>
      </w:pPr>
      <w:r>
        <w:rPr>
          <w:b/>
          <w:bCs/>
        </w:rPr>
        <w:t xml:space="preserve">Защо Б е грешен:  </w:t>
      </w:r>
      <w:r>
        <w:t xml:space="preserve">Вредата не произлиза от вещта, а от поведението на човека, който си служи с нея.</w:t>
      </w:r>
    </w:p>
    <w:p>
      <w:pPr>
        <w:spacing w:after="100" w:before="0"/>
      </w:pPr>
      <w:r>
        <w:rPr>
          <w:b/>
          <w:bCs/>
        </w:rPr>
        <w:t xml:space="preserve">Защо В е грешен:  </w:t>
      </w:r>
      <w:r>
        <w:t xml:space="preserve">Надзорът по чл. 50 ЗЗД предполага вреда от самата вещ, а не нейното употребяване като средство.</w:t>
      </w:r>
    </w:p>
    <w:p>
      <w:pPr>
        <w:spacing w:after="100" w:before="0"/>
      </w:pPr>
      <w:r>
        <w:rPr>
          <w:b/>
          <w:bCs/>
        </w:rPr>
        <w:t xml:space="preserve">Защо Г е грешен:  </w:t>
      </w:r>
      <w:r>
        <w:t xml:space="preserve">Чл. 49 ЗЗД урежда отговорността на възложителя, а не тази на самия пряк причинител.</w:t>
      </w:r>
    </w:p>
    <w:p>
      <w:pPr>
        <w:spacing w:after="140" w:before="0"/>
      </w:pPr>
      <w:r>
        <w:rPr>
          <w:b/>
          <w:bCs/>
        </w:rPr>
        <w:t xml:space="preserve">Методическа бележка:  </w:t>
      </w:r>
      <w:r>
        <w:t xml:space="preserve">Проверява отграничаването на вредата от вещ от вредата от лично деяние.</w:t>
      </w:r>
    </w:p>
    <w:p>
      <w:pPr>
        <w:pStyle w:val="Heading3"/>
        <w:spacing w:after="60" w:before="240"/>
      </w:pPr>
      <w:r>
        <w:rPr>
          <w:b/>
          <w:bCs/>
          <w:sz w:val="24"/>
          <w:szCs w:val="24"/>
        </w:rPr>
        <w:t xml:space="preserve">Въпрос 7</w:t>
      </w:r>
      <w:r>
        <w:rPr>
          <w:i/>
          <w:iCs/>
          <w:color w:val="767676"/>
          <w:sz w:val="19"/>
          <w:szCs w:val="19"/>
        </w:rPr>
        <w:t xml:space="preserve">   (№ 777 от 780)</w:t>
      </w:r>
    </w:p>
    <w:p>
      <w:pPr>
        <w:spacing w:after="100"/>
      </w:pPr>
      <w:r>
        <w:rPr>
          <w:b/>
          <w:bCs/>
          <w:sz w:val="19"/>
          <w:szCs w:val="19"/>
        </w:rPr>
        <w:t xml:space="preserve">Подтема: </w:t>
      </w:r>
      <w:r>
        <w:rPr>
          <w:sz w:val="19"/>
          <w:szCs w:val="19"/>
        </w:rPr>
        <w:t xml:space="preserve">Освобождаващи обстоятелства</w:t>
      </w:r>
      <w:r>
        <w:rPr>
          <w:b/>
          <w:bCs/>
          <w:sz w:val="19"/>
          <w:szCs w:val="19"/>
        </w:rPr>
        <w:t xml:space="preserve">     Ниво: </w:t>
      </w:r>
      <w:r>
        <w:rPr>
          <w:sz w:val="19"/>
          <w:szCs w:val="19"/>
        </w:rPr>
        <w:t xml:space="preserve">Средно</w:t>
      </w:r>
    </w:p>
    <w:p>
      <w:pPr>
        <w:spacing w:after="80" w:before="0"/>
      </w:pPr>
      <w:r>
        <w:t xml:space="preserve">Кое обстоятелство освобождава отговорните лица по чл. 50 ЗЗД?</w:t>
      </w:r>
    </w:p>
    <w:p>
      <w:pPr>
        <w:spacing w:after="40"/>
        <w:ind w:left="431" w:hanging="360"/>
      </w:pPr>
      <w:r>
        <w:rPr>
          <w:b/>
          <w:bCs/>
        </w:rPr>
        <w:t xml:space="preserve">А) </w:t>
      </w:r>
      <w:r>
        <w:t xml:space="preserve">Липсата на вина у собственика и у лицето с надзор над вещта</w:t>
      </w:r>
    </w:p>
    <w:p>
      <w:pPr>
        <w:spacing w:after="40"/>
        <w:ind w:left="431" w:hanging="360"/>
      </w:pPr>
      <w:r>
        <w:rPr>
          <w:b/>
          <w:bCs/>
        </w:rPr>
        <w:t xml:space="preserve">Б) </w:t>
      </w:r>
      <w:r>
        <w:t xml:space="preserve">Случайно събитие, което ответникът не е могъл да предвиди</w:t>
      </w:r>
    </w:p>
    <w:p>
      <w:pPr>
        <w:spacing w:after="40"/>
        <w:ind w:left="431" w:hanging="360"/>
      </w:pPr>
      <w:r>
        <w:rPr>
          <w:b/>
          <w:bCs/>
        </w:rPr>
        <w:t xml:space="preserve">В) </w:t>
      </w:r>
      <w:r>
        <w:t xml:space="preserve">Непреодолима сила, която е прекъснала причинната връзка</w:t>
      </w:r>
    </w:p>
    <w:p>
      <w:pPr>
        <w:spacing w:after="40"/>
        <w:ind w:left="431" w:hanging="360"/>
      </w:pPr>
      <w:r>
        <w:rPr>
          <w:b/>
          <w:bCs/>
        </w:rPr>
        <w:t xml:space="preserve">Г) </w:t>
      </w:r>
      <w:r>
        <w:t xml:space="preserve">Редовната поддръжка на вещта според предписанията</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Отговорността по чл. 50 ЗЗД отпада, когато вредата се дължи на непреодолима сила, на изключително поведение на пострадалия или на действие на трето лице. Тези обстоятелства изключват връзката между вещта и вредата, а не вината. Затова освобождаването се основава на прекъсната причинност.</w:t>
      </w:r>
    </w:p>
    <w:p>
      <w:pPr>
        <w:spacing w:after="100" w:before="0"/>
      </w:pPr>
      <w:r>
        <w:rPr>
          <w:b/>
          <w:bCs/>
        </w:rPr>
        <w:t xml:space="preserve">Защо А е грешен:  </w:t>
      </w:r>
      <w:r>
        <w:t xml:space="preserve">Липсата на вина е без значение, тъй като вината не е елемент от състава по чл. 50 ЗЗД.</w:t>
      </w:r>
    </w:p>
    <w:p>
      <w:pPr>
        <w:spacing w:after="100" w:before="0"/>
      </w:pPr>
      <w:r>
        <w:rPr>
          <w:b/>
          <w:bCs/>
        </w:rPr>
        <w:t xml:space="preserve">Защо Б е грешен:  </w:t>
      </w:r>
      <w:r>
        <w:t xml:space="preserve">Обикновеното случайно събитие не освобождава при безвиновна отговорност, за разлика от непреодолимата сила.</w:t>
      </w:r>
    </w:p>
    <w:p>
      <w:pPr>
        <w:spacing w:after="100" w:before="0"/>
      </w:pPr>
      <w:r>
        <w:rPr>
          <w:b/>
          <w:bCs/>
        </w:rPr>
        <w:t xml:space="preserve">Защо Г е грешен:  </w:t>
      </w:r>
      <w:r>
        <w:t xml:space="preserve">Полагането на грижа за вещта не е освобождаващо обстоятелство при обективната отговорност.</w:t>
      </w:r>
    </w:p>
    <w:p>
      <w:pPr>
        <w:spacing w:after="140" w:before="0"/>
      </w:pPr>
      <w:r>
        <w:rPr>
          <w:b/>
          <w:bCs/>
        </w:rPr>
        <w:t xml:space="preserve">Методическа бележка:  </w:t>
      </w:r>
      <w:r>
        <w:t xml:space="preserve">Проверява познаването на основанията за освобождаване по чл. 50 ЗЗД.</w:t>
      </w:r>
    </w:p>
    <w:p>
      <w:pPr>
        <w:pStyle w:val="Heading3"/>
        <w:spacing w:after="60" w:before="240"/>
      </w:pPr>
      <w:r>
        <w:rPr>
          <w:b/>
          <w:bCs/>
          <w:sz w:val="24"/>
          <w:szCs w:val="24"/>
        </w:rPr>
        <w:t xml:space="preserve">Въпрос 8</w:t>
      </w:r>
      <w:r>
        <w:rPr>
          <w:i/>
          <w:iCs/>
          <w:color w:val="767676"/>
          <w:sz w:val="19"/>
          <w:szCs w:val="19"/>
        </w:rPr>
        <w:t xml:space="preserve">   (№ 778 от 780)</w:t>
      </w:r>
    </w:p>
    <w:p>
      <w:pPr>
        <w:spacing w:after="100"/>
      </w:pPr>
      <w:r>
        <w:rPr>
          <w:b/>
          <w:bCs/>
          <w:sz w:val="19"/>
          <w:szCs w:val="19"/>
        </w:rPr>
        <w:t xml:space="preserve">Подтема: </w:t>
      </w:r>
      <w:r>
        <w:rPr>
          <w:sz w:val="19"/>
          <w:szCs w:val="19"/>
        </w:rPr>
        <w:t xml:space="preserve">Тежест на доказване</w:t>
      </w:r>
      <w:r>
        <w:rPr>
          <w:b/>
          <w:bCs/>
          <w:sz w:val="19"/>
          <w:szCs w:val="19"/>
        </w:rPr>
        <w:t xml:space="preserve">     Ниво: </w:t>
      </w:r>
      <w:r>
        <w:rPr>
          <w:sz w:val="19"/>
          <w:szCs w:val="19"/>
        </w:rPr>
        <w:t xml:space="preserve">Средно</w:t>
      </w:r>
    </w:p>
    <w:p>
      <w:pPr>
        <w:spacing w:after="80" w:before="0"/>
      </w:pPr>
      <w:r>
        <w:t xml:space="preserve">Какво следва да докаже увреденият по иск на основание чл. 50 ЗЗД?</w:t>
      </w:r>
    </w:p>
    <w:p>
      <w:pPr>
        <w:spacing w:after="40"/>
        <w:ind w:left="431" w:hanging="360"/>
      </w:pPr>
      <w:r>
        <w:rPr>
          <w:b/>
          <w:bCs/>
        </w:rPr>
        <w:t xml:space="preserve">А) </w:t>
      </w:r>
      <w:r>
        <w:t xml:space="preserve">Вината на собственика или на лицето, упражняващо надзор</w:t>
      </w:r>
    </w:p>
    <w:p>
      <w:pPr>
        <w:spacing w:after="40"/>
        <w:ind w:left="431" w:hanging="360"/>
      </w:pPr>
      <w:r>
        <w:rPr>
          <w:b/>
          <w:bCs/>
        </w:rPr>
        <w:t xml:space="preserve">Б) </w:t>
      </w:r>
      <w:r>
        <w:t xml:space="preserve">Противоправното поведение на ответника и неговата вина</w:t>
      </w:r>
    </w:p>
    <w:p>
      <w:pPr>
        <w:spacing w:after="40"/>
        <w:ind w:left="431" w:hanging="360"/>
      </w:pPr>
      <w:r>
        <w:rPr>
          <w:b/>
          <w:bCs/>
        </w:rPr>
        <w:t xml:space="preserve">В) </w:t>
      </w:r>
      <w:r>
        <w:t xml:space="preserve">Че вещта е била в лошо състояние и преди това</w:t>
      </w:r>
    </w:p>
    <w:p>
      <w:pPr>
        <w:spacing w:after="40"/>
        <w:ind w:left="431" w:hanging="360"/>
      </w:pPr>
      <w:r>
        <w:rPr>
          <w:b/>
          <w:bCs/>
        </w:rPr>
        <w:t xml:space="preserve">Г) </w:t>
      </w:r>
      <w:r>
        <w:t xml:space="preserve">Вредата и причинната ѝ връзка с вещта на ответника</w:t>
      </w:r>
    </w:p>
    <w:p>
      <w:pPr>
        <w:spacing w:after="100" w:before="100"/>
      </w:pPr>
      <w:r>
        <w:rPr>
          <w:b/>
          <w:bCs/>
        </w:rPr>
        <w:t xml:space="preserve">Верен отговор:  </w:t>
      </w:r>
      <w:r>
        <w:rPr>
          <w:b/>
          <w:bCs/>
          <w:color w:val="1F7A3D"/>
        </w:rPr>
        <w:t xml:space="preserve">Г</w:t>
      </w:r>
    </w:p>
    <w:p>
      <w:pPr>
        <w:spacing w:after="100" w:before="0"/>
      </w:pPr>
      <w:r>
        <w:rPr>
          <w:b/>
          <w:bCs/>
        </w:rPr>
        <w:t xml:space="preserve">Защо верният отговор е верен:  </w:t>
      </w:r>
      <w:r>
        <w:t xml:space="preserve">По иск на основание чл. 50 ЗЗД ищецът установява вредата, качеството на ответника като собственик или надзорник и това, че вредата е произлязла от вещта. Установяването на освобождаващо обстоятелство е в тежест на ответника. Така се разпределя доказването при обективната отговорност.</w:t>
      </w:r>
    </w:p>
    <w:p>
      <w:pPr>
        <w:spacing w:after="100" w:before="0"/>
      </w:pPr>
      <w:r>
        <w:rPr>
          <w:b/>
          <w:bCs/>
        </w:rPr>
        <w:t xml:space="preserve">Защо А е грешен:  </w:t>
      </w:r>
      <w:r>
        <w:t xml:space="preserve">Вината не подлежи на доказване, тъй като не е част от фактическия състав.</w:t>
      </w:r>
    </w:p>
    <w:p>
      <w:pPr>
        <w:spacing w:after="100" w:before="0"/>
      </w:pPr>
      <w:r>
        <w:rPr>
          <w:b/>
          <w:bCs/>
        </w:rPr>
        <w:t xml:space="preserve">Защо Б е грешен:  </w:t>
      </w:r>
      <w:r>
        <w:t xml:space="preserve">Противоправното поведение е признак на отговорността по чл. 45 ЗЗД, не на тази по чл. 50 ЗЗД.</w:t>
      </w:r>
    </w:p>
    <w:p>
      <w:pPr>
        <w:spacing w:after="100" w:before="0"/>
      </w:pPr>
      <w:r>
        <w:rPr>
          <w:b/>
          <w:bCs/>
        </w:rPr>
        <w:t xml:space="preserve">Защо В е грешен:  </w:t>
      </w:r>
      <w:r>
        <w:t xml:space="preserve">Състоянието на вещта може да улесни доказването, но не е самостоятелно условие за отговорността.</w:t>
      </w:r>
    </w:p>
    <w:p>
      <w:pPr>
        <w:spacing w:after="140" w:before="0"/>
      </w:pPr>
      <w:r>
        <w:rPr>
          <w:b/>
          <w:bCs/>
        </w:rPr>
        <w:t xml:space="preserve">Методическа бележка:  </w:t>
      </w:r>
      <w:r>
        <w:t xml:space="preserve">Проверява разпределението на доказателствената тежест по чл. 50 ЗЗД.</w:t>
      </w:r>
    </w:p>
    <w:p>
      <w:pPr>
        <w:pStyle w:val="Heading3"/>
        <w:spacing w:after="60" w:before="240"/>
      </w:pPr>
      <w:r>
        <w:rPr>
          <w:b/>
          <w:bCs/>
          <w:sz w:val="24"/>
          <w:szCs w:val="24"/>
        </w:rPr>
        <w:t xml:space="preserve">Въпрос 9</w:t>
      </w:r>
      <w:r>
        <w:rPr>
          <w:i/>
          <w:iCs/>
          <w:color w:val="767676"/>
          <w:sz w:val="19"/>
          <w:szCs w:val="19"/>
        </w:rPr>
        <w:t xml:space="preserve">   (№ 779 от 780)</w:t>
      </w:r>
    </w:p>
    <w:p>
      <w:pPr>
        <w:spacing w:after="100"/>
      </w:pPr>
      <w:r>
        <w:rPr>
          <w:b/>
          <w:bCs/>
          <w:sz w:val="19"/>
          <w:szCs w:val="19"/>
        </w:rPr>
        <w:t xml:space="preserve">Подтема: </w:t>
      </w:r>
      <w:r>
        <w:rPr>
          <w:sz w:val="19"/>
          <w:szCs w:val="19"/>
        </w:rPr>
        <w:t xml:space="preserve">Регресни права</w:t>
      </w:r>
      <w:r>
        <w:rPr>
          <w:b/>
          <w:bCs/>
          <w:sz w:val="19"/>
          <w:szCs w:val="19"/>
        </w:rPr>
        <w:t xml:space="preserve">     Ниво: </w:t>
      </w:r>
      <w:r>
        <w:rPr>
          <w:sz w:val="19"/>
          <w:szCs w:val="19"/>
        </w:rPr>
        <w:t xml:space="preserve">Високо</w:t>
      </w:r>
    </w:p>
    <w:p>
      <w:pPr>
        <w:spacing w:after="80" w:before="0"/>
      </w:pPr>
      <w:r>
        <w:t xml:space="preserve">Собственикът е платил цялото обезщетение. Какво може да търси от надзорника?</w:t>
      </w:r>
    </w:p>
    <w:p>
      <w:pPr>
        <w:spacing w:after="40"/>
        <w:ind w:left="431" w:hanging="360"/>
      </w:pPr>
      <w:r>
        <w:rPr>
          <w:b/>
          <w:bCs/>
        </w:rPr>
        <w:t xml:space="preserve">А) </w:t>
      </w:r>
      <w:r>
        <w:t xml:space="preserve">Нищо, тъй като солидарността изключва вътрешен регрес</w:t>
      </w:r>
    </w:p>
    <w:p>
      <w:pPr>
        <w:spacing w:after="40"/>
        <w:ind w:left="431" w:hanging="360"/>
      </w:pPr>
      <w:r>
        <w:rPr>
          <w:b/>
          <w:bCs/>
        </w:rPr>
        <w:t xml:space="preserve">Б) </w:t>
      </w:r>
      <w:r>
        <w:t xml:space="preserve">Частта, която надзорникът понася в отношенията им</w:t>
      </w:r>
    </w:p>
    <w:p>
      <w:pPr>
        <w:spacing w:after="40"/>
        <w:ind w:left="431" w:hanging="360"/>
      </w:pPr>
      <w:r>
        <w:rPr>
          <w:b/>
          <w:bCs/>
        </w:rPr>
        <w:t xml:space="preserve">В) </w:t>
      </w:r>
      <w:r>
        <w:t xml:space="preserve">Двойния размер на платеното като санкция за надзора</w:t>
      </w:r>
    </w:p>
    <w:p>
      <w:pPr>
        <w:spacing w:after="40"/>
        <w:ind w:left="431" w:hanging="360"/>
      </w:pPr>
      <w:r>
        <w:rPr>
          <w:b/>
          <w:bCs/>
        </w:rPr>
        <w:t xml:space="preserve">Г) </w:t>
      </w:r>
      <w:r>
        <w:t xml:space="preserve">Само разноските по делото, но не и обезщетението</w:t>
      </w:r>
    </w:p>
    <w:p>
      <w:pPr>
        <w:spacing w:after="100" w:before="100"/>
      </w:pPr>
      <w:r>
        <w:rPr>
          <w:b/>
          <w:bCs/>
        </w:rPr>
        <w:t xml:space="preserve">Верен отговор:  </w:t>
      </w:r>
      <w:r>
        <w:rPr>
          <w:b/>
          <w:bCs/>
          <w:color w:val="1F7A3D"/>
        </w:rPr>
        <w:t xml:space="preserve">Б</w:t>
      </w:r>
    </w:p>
    <w:p>
      <w:pPr>
        <w:spacing w:after="100" w:before="0"/>
      </w:pPr>
      <w:r>
        <w:rPr>
          <w:b/>
          <w:bCs/>
        </w:rPr>
        <w:t xml:space="preserve">Защо верният отговор е верен:  </w:t>
      </w:r>
      <w:r>
        <w:t xml:space="preserve">Съгласно чл. 127 ал. 2 ЗЗД солидарният длъжник, изпълнил повече от своята част, има иск срещу останалите съдлъжници за разликата. Разпределението се извършва по правилото на чл. 127 ал. 1 ЗЗД, доколкото друго не следва от отношенията им. Когато вредата е причинена виновно от другия, приложим е и чл. 54 ЗЗД.</w:t>
      </w:r>
    </w:p>
    <w:p>
      <w:pPr>
        <w:spacing w:after="100" w:before="0"/>
      </w:pPr>
      <w:r>
        <w:rPr>
          <w:b/>
          <w:bCs/>
        </w:rPr>
        <w:t xml:space="preserve">Защо А е грешен:  </w:t>
      </w:r>
      <w:r>
        <w:t xml:space="preserve">Солидарността урежда отношението с кредитора и не изключва последващото уравняване между длъжниците.</w:t>
      </w:r>
    </w:p>
    <w:p>
      <w:pPr>
        <w:spacing w:after="100" w:before="0"/>
      </w:pPr>
      <w:r>
        <w:rPr>
          <w:b/>
          <w:bCs/>
        </w:rPr>
        <w:t xml:space="preserve">Защо В е грешен:  </w:t>
      </w:r>
      <w:r>
        <w:t xml:space="preserve">Регресът обхваща платеното, а обезщетителната отговорност не съдържа наказателен елемент.</w:t>
      </w:r>
    </w:p>
    <w:p>
      <w:pPr>
        <w:spacing w:after="100" w:before="0"/>
      </w:pPr>
      <w:r>
        <w:rPr>
          <w:b/>
          <w:bCs/>
        </w:rPr>
        <w:t xml:space="preserve">Защо Г е грешен:  </w:t>
      </w:r>
      <w:r>
        <w:t xml:space="preserve">Ограничаването на регреса до разноските противоречи на чл. 127 ал. 2 ЗЗД.</w:t>
      </w:r>
    </w:p>
    <w:p>
      <w:pPr>
        <w:spacing w:after="140" w:before="0"/>
      </w:pPr>
      <w:r>
        <w:rPr>
          <w:b/>
          <w:bCs/>
        </w:rPr>
        <w:t xml:space="preserve">Методическа бележка:  </w:t>
      </w:r>
      <w:r>
        <w:t xml:space="preserve">Проверява извеждането на регресните права между солидарно отговорните лица.</w:t>
      </w:r>
    </w:p>
    <w:p>
      <w:pPr>
        <w:pStyle w:val="Heading3"/>
        <w:spacing w:after="60" w:before="240"/>
      </w:pPr>
      <w:r>
        <w:rPr>
          <w:b/>
          <w:bCs/>
          <w:sz w:val="24"/>
          <w:szCs w:val="24"/>
        </w:rPr>
        <w:t xml:space="preserve">Въпрос 10</w:t>
      </w:r>
      <w:r>
        <w:rPr>
          <w:i/>
          <w:iCs/>
          <w:color w:val="767676"/>
          <w:sz w:val="19"/>
          <w:szCs w:val="19"/>
        </w:rPr>
        <w:t xml:space="preserve">   (№ 780 от 780)</w:t>
      </w:r>
    </w:p>
    <w:p>
      <w:pPr>
        <w:spacing w:after="100"/>
      </w:pPr>
      <w:r>
        <w:rPr>
          <w:b/>
          <w:bCs/>
          <w:sz w:val="19"/>
          <w:szCs w:val="19"/>
        </w:rPr>
        <w:t xml:space="preserve">Подтема: </w:t>
      </w:r>
      <w:r>
        <w:rPr>
          <w:sz w:val="19"/>
          <w:szCs w:val="19"/>
        </w:rPr>
        <w:t xml:space="preserve">Поведение на пострадалия</w:t>
      </w:r>
      <w:r>
        <w:rPr>
          <w:b/>
          <w:bCs/>
          <w:sz w:val="19"/>
          <w:szCs w:val="19"/>
        </w:rPr>
        <w:t xml:space="preserve">     Ниво: </w:t>
      </w:r>
      <w:r>
        <w:rPr>
          <w:sz w:val="19"/>
          <w:szCs w:val="19"/>
        </w:rPr>
        <w:t xml:space="preserve">Високо</w:t>
      </w:r>
    </w:p>
    <w:p>
      <w:pPr>
        <w:spacing w:after="80" w:before="0"/>
      </w:pPr>
      <w:r>
        <w:t xml:space="preserve">Пострадалият е допринесъл частично за настъпването на вредата. Какво следва?</w:t>
      </w:r>
    </w:p>
    <w:p>
      <w:pPr>
        <w:spacing w:after="40"/>
        <w:ind w:left="431" w:hanging="360"/>
      </w:pPr>
      <w:r>
        <w:rPr>
          <w:b/>
          <w:bCs/>
        </w:rPr>
        <w:t xml:space="preserve">А) </w:t>
      </w:r>
      <w:r>
        <w:t xml:space="preserve">Отговорността по чл. 50 ЗЗД отпада изцяло за двамата</w:t>
      </w:r>
    </w:p>
    <w:p>
      <w:pPr>
        <w:spacing w:after="40"/>
        <w:ind w:left="431" w:hanging="360"/>
      </w:pPr>
      <w:r>
        <w:rPr>
          <w:b/>
          <w:bCs/>
        </w:rPr>
        <w:t xml:space="preserve">Б) </w:t>
      </w:r>
      <w:r>
        <w:t xml:space="preserve">Приносът е без значение, щом отговорността е обективна</w:t>
      </w:r>
    </w:p>
    <w:p>
      <w:pPr>
        <w:spacing w:after="40"/>
        <w:ind w:left="431" w:hanging="360"/>
      </w:pPr>
      <w:r>
        <w:rPr>
          <w:b/>
          <w:bCs/>
        </w:rPr>
        <w:t xml:space="preserve">В) </w:t>
      </w:r>
      <w:r>
        <w:t xml:space="preserve">Обезщетението може да се намали съобразно приноса му</w:t>
      </w:r>
    </w:p>
    <w:p>
      <w:pPr>
        <w:spacing w:after="40"/>
        <w:ind w:left="431" w:hanging="360"/>
      </w:pPr>
      <w:r>
        <w:rPr>
          <w:b/>
          <w:bCs/>
        </w:rPr>
        <w:t xml:space="preserve">Г) </w:t>
      </w:r>
      <w:r>
        <w:t xml:space="preserve">Отговорността преминава изцяло върху самия пострадал</w:t>
      </w:r>
    </w:p>
    <w:p>
      <w:pPr>
        <w:spacing w:after="100" w:before="100"/>
      </w:pPr>
      <w:r>
        <w:rPr>
          <w:b/>
          <w:bCs/>
        </w:rPr>
        <w:t xml:space="preserve">Верен отговор:  </w:t>
      </w:r>
      <w:r>
        <w:rPr>
          <w:b/>
          <w:bCs/>
          <w:color w:val="1F7A3D"/>
        </w:rPr>
        <w:t xml:space="preserve">В</w:t>
      </w:r>
    </w:p>
    <w:p>
      <w:pPr>
        <w:spacing w:after="100" w:before="0"/>
      </w:pPr>
      <w:r>
        <w:rPr>
          <w:b/>
          <w:bCs/>
        </w:rPr>
        <w:t xml:space="preserve">Защо верният отговор е верен:  </w:t>
      </w:r>
      <w:r>
        <w:t xml:space="preserve">Съгласно чл. 51 ал. 2 ЗЗД, ако увреденият е допринесъл за настъпването на вредите, обезщетението може да се намали. Правилото се прилага и при обективната отговорност по чл. 50 ЗЗД. Пълно отпадане настъпва само когато поведението на пострадалия е изключителна причина за вредата.</w:t>
      </w:r>
    </w:p>
    <w:p>
      <w:pPr>
        <w:spacing w:after="100" w:before="0"/>
      </w:pPr>
      <w:r>
        <w:rPr>
          <w:b/>
          <w:bCs/>
        </w:rPr>
        <w:t xml:space="preserve">Защо А е грешен:  </w:t>
      </w:r>
      <w:r>
        <w:t xml:space="preserve">Частичният принос води до намаляване, а не до отпадане на отговорността.</w:t>
      </w:r>
    </w:p>
    <w:p>
      <w:pPr>
        <w:spacing w:after="100" w:before="0"/>
      </w:pPr>
      <w:r>
        <w:rPr>
          <w:b/>
          <w:bCs/>
        </w:rPr>
        <w:t xml:space="preserve">Защо Б е грешен:  </w:t>
      </w:r>
      <w:r>
        <w:t xml:space="preserve">Обективният характер на отговорността не изключва прилагането на чл. 51 ал. 2 ЗЗД.</w:t>
      </w:r>
    </w:p>
    <w:p>
      <w:pPr>
        <w:spacing w:after="100" w:before="0"/>
      </w:pPr>
      <w:r>
        <w:rPr>
          <w:b/>
          <w:bCs/>
        </w:rPr>
        <w:t xml:space="preserve">Защо Г е грешен:  </w:t>
      </w:r>
      <w:r>
        <w:t xml:space="preserve">Прехвърляне на отговорността върху пострадалия законът не предвижда.</w:t>
      </w:r>
    </w:p>
    <w:p>
      <w:pPr>
        <w:spacing w:after="140" w:before="0"/>
      </w:pPr>
      <w:r>
        <w:rPr>
          <w:b/>
          <w:bCs/>
        </w:rPr>
        <w:t xml:space="preserve">Методическа бележка:  </w:t>
      </w:r>
      <w:r>
        <w:t xml:space="preserve">Проверява разликата между принос на пострадалия и изключителна негова причина.</w:t>
      </w:r>
    </w:p>
    <w:p>
      <w:pPr>
        <w:pStyle w:val="Heading2"/>
        <w:spacing w:after="120" w:before="320"/>
      </w:pPr>
      <w:r>
        <w:rPr>
          <w:b/>
          <w:bCs/>
          <w:color w:val="2F5496"/>
          <w:sz w:val="26"/>
          <w:szCs w:val="26"/>
        </w:rPr>
        <w:t xml:space="preserve">Тема 78 — казуси</w:t>
      </w:r>
    </w:p>
    <w:p>
      <w:pPr>
        <w:pStyle w:val="Heading3"/>
        <w:spacing w:after="80" w:before="240"/>
      </w:pPr>
      <w:r>
        <w:rPr>
          <w:b/>
          <w:bCs/>
          <w:sz w:val="24"/>
          <w:szCs w:val="24"/>
        </w:rPr>
        <w:t xml:space="preserve">Казус 1</w:t>
      </w:r>
      <w:r>
        <w:rPr>
          <w:i/>
          <w:iCs/>
          <w:color w:val="767676"/>
          <w:sz w:val="19"/>
          <w:szCs w:val="19"/>
        </w:rPr>
        <w:t xml:space="preserve">   (№ 155 от 156)</w:t>
      </w:r>
    </w:p>
    <w:p>
      <w:pPr>
        <w:spacing w:after="100" w:before="0"/>
      </w:pPr>
      <w:r>
        <w:rPr>
          <w:b/>
          <w:bCs/>
        </w:rPr>
        <w:t xml:space="preserve">Заглавие:  </w:t>
      </w:r>
      <w:r>
        <w:t xml:space="preserve">Климатикът над паркинга</w:t>
      </w:r>
    </w:p>
    <w:p>
      <w:pPr>
        <w:spacing w:after="100" w:before="0"/>
      </w:pPr>
      <w:r>
        <w:rPr>
          <w:b/>
          <w:bCs/>
        </w:rPr>
        <w:t xml:space="preserve">Тема:  </w:t>
      </w:r>
      <w:r>
        <w:t xml:space="preserve">Обективната отговорност по чл. 50 ЗЗД при вреда от съоръжение на сграда и разпределението ѝ между собственик и наемател.</w:t>
      </w:r>
    </w:p>
    <w:p>
      <w:pPr>
        <w:spacing w:after="100" w:before="0"/>
      </w:pPr>
      <w:r>
        <w:rPr>
          <w:b/>
          <w:bCs/>
        </w:rPr>
        <w:t xml:space="preserve">Ниво на трудност:  </w:t>
      </w:r>
      <w:r>
        <w:t xml:space="preserve">Средно</w:t>
      </w:r>
    </w:p>
    <w:p>
      <w:pPr>
        <w:spacing w:after="60" w:before="60"/>
      </w:pPr>
      <w:r>
        <w:rPr>
          <w:b/>
          <w:bCs/>
        </w:rPr>
        <w:t xml:space="preserve">Ключови понятия</w:t>
      </w:r>
    </w:p>
    <w:p>
      <w:pPr>
        <w:spacing w:after="40"/>
        <w:ind w:left="504" w:hanging="288"/>
      </w:pPr>
      <w:r>
        <w:t xml:space="preserve">•  обективна отговорност по чл. 50 ЗЗД</w:t>
      </w:r>
    </w:p>
    <w:p>
      <w:pPr>
        <w:spacing w:after="40"/>
        <w:ind w:left="504" w:hanging="288"/>
      </w:pPr>
      <w:r>
        <w:t xml:space="preserve">•  вреда, произлязла от вещ</w:t>
      </w:r>
    </w:p>
    <w:p>
      <w:pPr>
        <w:spacing w:after="40"/>
        <w:ind w:left="504" w:hanging="288"/>
      </w:pPr>
      <w:r>
        <w:t xml:space="preserve">•  собственик и лице с надзор</w:t>
      </w:r>
    </w:p>
    <w:p>
      <w:pPr>
        <w:spacing w:after="40"/>
        <w:ind w:left="504" w:hanging="288"/>
      </w:pPr>
      <w:r>
        <w:t xml:space="preserve">•  солидарна отговорност</w:t>
      </w:r>
    </w:p>
    <w:p>
      <w:pPr>
        <w:spacing w:after="40"/>
        <w:ind w:left="504" w:hanging="288"/>
      </w:pPr>
      <w:r>
        <w:t xml:space="preserve">•  непреодолима сила</w:t>
      </w:r>
    </w:p>
    <w:p>
      <w:pPr>
        <w:spacing w:after="40"/>
        <w:ind w:left="504" w:hanging="288"/>
      </w:pPr>
      <w:r>
        <w:t xml:space="preserve">•  причинна връзка</w:t>
      </w:r>
    </w:p>
    <w:p>
      <w:pPr>
        <w:spacing w:after="40"/>
        <w:ind w:left="504" w:hanging="288"/>
      </w:pPr>
      <w:r>
        <w:t xml:space="preserve">•  тежест на доказване</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разпознае фактическия състав на чл. 50 ЗЗД при вреда от съоръжение на сграда;</w:t>
      </w:r>
    </w:p>
    <w:p>
      <w:pPr>
        <w:spacing w:after="40"/>
        <w:ind w:left="504" w:hanging="288"/>
      </w:pPr>
      <w:r>
        <w:t xml:space="preserve">•  да определи кръга на отговорните лица и действието на солидарността;</w:t>
      </w:r>
    </w:p>
    <w:p>
      <w:pPr>
        <w:spacing w:after="40"/>
        <w:ind w:left="504" w:hanging="288"/>
      </w:pPr>
      <w:r>
        <w:t xml:space="preserve">•  да отграничи непреодолимата сила от обичайно неблагоприятно събитие;</w:t>
      </w:r>
    </w:p>
    <w:p>
      <w:pPr>
        <w:spacing w:after="40"/>
        <w:ind w:left="504" w:hanging="288"/>
      </w:pPr>
      <w:r>
        <w:t xml:space="preserve">•  да разпредели тежестта на доказване между страните;</w:t>
      </w:r>
    </w:p>
    <w:p>
      <w:pPr>
        <w:spacing w:after="40"/>
        <w:ind w:left="504" w:hanging="288"/>
      </w:pPr>
      <w:r>
        <w:t xml:space="preserve">•  да отхвърли доводи, изведени от липсата на вина;</w:t>
      </w:r>
    </w:p>
    <w:p>
      <w:pPr>
        <w:spacing w:after="60" w:before="120"/>
      </w:pPr>
      <w:r>
        <w:rPr>
          <w:b/>
          <w:bCs/>
        </w:rPr>
        <w:t xml:space="preserve">Факти</w:t>
      </w:r>
    </w:p>
    <w:p>
      <w:pPr>
        <w:spacing w:after="80" w:before="0"/>
        <w:jc w:val="both"/>
      </w:pPr>
      <w:r>
        <w:t xml:space="preserve">На 12 март 2026 г. около 14,30 ч. във Варна външното тяло на климатик, монтирано на фасадата на апартамент на шестия етаж, се откъсва от конзолата си и пада върху паркиран автомобил. Собственик на апартамента е Величка Тодорова, която от 1 октомври 2025 г. го е отдала под наем на Кремена Дилова. Автомобилът е на Мартин Аврамов, а щетите по него са оценени на 4 800 евро.</w:t>
      </w:r>
    </w:p>
    <w:p>
      <w:pPr>
        <w:spacing w:after="80" w:before="0"/>
        <w:jc w:val="both"/>
      </w:pPr>
      <w:r>
        <w:t xml:space="preserve">Техническата експертиза установява, че носещата конзола е била силно корозирала и че тялото е монтирано преди около четиринадесет години. По данни на метеорологичната служба в този час е духал вятър със средна скорост 12 м/с, обичайна за сезона и за района.</w:t>
      </w:r>
    </w:p>
    <w:p>
      <w:pPr>
        <w:spacing w:after="80" w:before="0"/>
        <w:jc w:val="both"/>
      </w:pPr>
      <w:r>
        <w:t xml:space="preserve">Величка Тодорова възразява, че не е знаела за състоянието на конзолата, че от години не е влизала в апартамента и че вредата се дължи на вятъра. Кремена Дилова заявява, че е заварила климатика на място, не е поръчвала монтажа му и не дължи обезщетение.</w:t>
      </w:r>
    </w:p>
    <w:p>
      <w:pPr>
        <w:spacing w:after="60" w:before="120"/>
      </w:pPr>
      <w:r>
        <w:rPr>
          <w:b/>
          <w:bCs/>
        </w:rPr>
        <w:t xml:space="preserve">Въпроси</w:t>
      </w:r>
    </w:p>
    <w:p>
      <w:pPr>
        <w:spacing w:after="40"/>
        <w:ind w:left="504" w:hanging="288"/>
      </w:pPr>
      <w:r>
        <w:t xml:space="preserve">1.  На какво основание и срещу кого Мартин Аврамов може да насочи иска си за 4 800 евро?</w:t>
      </w:r>
    </w:p>
    <w:p>
      <w:pPr>
        <w:spacing w:after="40"/>
        <w:ind w:left="504" w:hanging="288"/>
      </w:pPr>
      <w:r>
        <w:t xml:space="preserve">2.  Основателно ли е възражението на Величка Тодорова, че не е знаела за корозията?</w:t>
      </w:r>
    </w:p>
    <w:p>
      <w:pPr>
        <w:spacing w:after="40"/>
        <w:ind w:left="504" w:hanging="288"/>
      </w:pPr>
      <w:r>
        <w:t xml:space="preserve">3.  Съставлява ли вятърът със скорост 12 м/с непреодолима сила, изключваща отговорността?</w:t>
      </w:r>
    </w:p>
    <w:p>
      <w:pPr>
        <w:spacing w:after="40"/>
        <w:ind w:left="504" w:hanging="288"/>
      </w:pPr>
      <w:r>
        <w:t xml:space="preserve">4.  Как се разпределя тежестта на доказване между страните по спора?</w:t>
      </w:r>
    </w:p>
    <w:p>
      <w:pPr>
        <w:spacing w:after="60" w:before="120"/>
      </w:pPr>
      <w:r>
        <w:rPr>
          <w:b/>
          <w:bCs/>
        </w:rPr>
        <w:t xml:space="preserve">Насоки за решаване</w:t>
      </w:r>
    </w:p>
    <w:p>
      <w:pPr>
        <w:spacing w:after="40"/>
        <w:ind w:left="504" w:hanging="288"/>
      </w:pPr>
      <w:r>
        <w:t xml:space="preserve">•  Установете от какво е произлязла вредата и налице ли е връзка между вещта и увреждането.</w:t>
      </w:r>
    </w:p>
    <w:p>
      <w:pPr>
        <w:spacing w:after="40"/>
        <w:ind w:left="504" w:hanging="288"/>
      </w:pPr>
      <w:r>
        <w:t xml:space="preserve">•  Проверете кои лица притежават качествата по чл. 50 ЗЗД към момента на увреждането.</w:t>
      </w:r>
    </w:p>
    <w:p>
      <w:pPr>
        <w:spacing w:after="40"/>
        <w:ind w:left="504" w:hanging="288"/>
      </w:pPr>
      <w:r>
        <w:t xml:space="preserve">•  Преценете дали посоченото метеорологично условие има извънреден и непредотвратим характер.</w:t>
      </w:r>
    </w:p>
    <w:p>
      <w:pPr>
        <w:spacing w:after="40"/>
        <w:ind w:left="504" w:hanging="288"/>
      </w:pPr>
      <w:r>
        <w:t xml:space="preserve">•  Разграничете фактите, които доказва ищецът, от тези, които следва да установят ответниците.</w:t>
      </w:r>
    </w:p>
    <w:p>
      <w:pPr>
        <w:spacing w:after="60" w:before="120"/>
      </w:pPr>
      <w:r>
        <w:rPr>
          <w:b/>
          <w:bCs/>
        </w:rPr>
        <w:t xml:space="preserve">Примерен отговор</w:t>
      </w:r>
    </w:p>
    <w:p>
      <w:pPr>
        <w:spacing w:after="80" w:before="0"/>
        <w:jc w:val="both"/>
      </w:pPr>
      <w:r>
        <w:t xml:space="preserve">1. Искът се основава на чл. 50 ЗЗД. Вредата е произлязла от вещ — външното тяло на климатика, чието падане е последица от корозиралата конзола, а не от нечие деяние. Отговарят солидарно собственикът Величка Тодорова и наемателят Кремена Дилова като лице, под чийто надзор се намира вещта, поради което по чл. 122 ал. 1 ЗЗД ищецът може да търси цялото обезщетение от всяка от тях.</w:t>
      </w:r>
    </w:p>
    <w:p>
      <w:pPr>
        <w:spacing w:after="80" w:before="0"/>
        <w:jc w:val="both"/>
      </w:pPr>
      <w:r>
        <w:t xml:space="preserve">2. Възражението е неоснователно. Отговорността по чл. 50 ЗЗД е обективна и не предполага вина или противоправно поведение, поради което незнанието за състоянието на конзолата и отсъствието от имота са без значение. Отдаването под наем също не освобождава собственика, тъй като законът обвързва отговорността със самото качество собственик.</w:t>
      </w:r>
    </w:p>
    <w:p>
      <w:pPr>
        <w:spacing w:after="80" w:before="0"/>
        <w:jc w:val="both"/>
      </w:pPr>
      <w:r>
        <w:t xml:space="preserve">3. Не. Непреодолимата сила предполага непредвидимо и непредотвратимо събитие с извънреден характер. Вятър със скорост, обичайна за сезона и района, не отговаря на този признак, а вредата е настъпила поради състоянието на самата вещ, поради което причинната връзка не е прекъсната.</w:t>
      </w:r>
    </w:p>
    <w:p>
      <w:pPr>
        <w:spacing w:after="80" w:before="0"/>
        <w:jc w:val="both"/>
      </w:pPr>
      <w:r>
        <w:t xml:space="preserve">4. Ищецът доказва вредата, качеството на ответниците и произхода на вредата от вещта. Ответниците носят тежестта да установят освобождаващо обстоятелство.</w:t>
      </w:r>
    </w:p>
    <w:p>
      <w:pPr>
        <w:spacing w:after="60" w:before="120"/>
      </w:pPr>
      <w:r>
        <w:rPr>
          <w:b/>
          <w:bCs/>
        </w:rPr>
        <w:t xml:space="preserve">Кратък извод</w:t>
      </w:r>
    </w:p>
    <w:p>
      <w:pPr>
        <w:spacing w:after="80" w:before="0"/>
        <w:jc w:val="both"/>
      </w:pPr>
      <w:r>
        <w:t xml:space="preserve">Отговорността по чл. 50 ЗЗД се поражда от произхода на вредата от вещта и обхваща солидарно собственика и лицето, под чийто надзор тя се намира. Липсата на вина и обичайните атмосферни условия не са основание за освобождаване.</w:t>
      </w:r>
    </w:p>
    <w:p>
      <w:pPr>
        <w:spacing w:after="60" w:before="120"/>
      </w:pPr>
      <w:r>
        <w:rPr>
          <w:b/>
          <w:bCs/>
        </w:rPr>
        <w:t xml:space="preserve">Често срещани грешки</w:t>
      </w:r>
    </w:p>
    <w:p>
      <w:pPr>
        <w:spacing w:after="40"/>
        <w:ind w:left="504" w:hanging="288"/>
      </w:pPr>
      <w:r>
        <w:t xml:space="preserve">•  Търсене на вина или на нарушено задължение за поддръжка у собственика.</w:t>
      </w:r>
    </w:p>
    <w:p>
      <w:pPr>
        <w:spacing w:after="40"/>
        <w:ind w:left="504" w:hanging="288"/>
      </w:pPr>
      <w:r>
        <w:t xml:space="preserve">•  Приемане, че наемът прехвърля отговорността изцяло върху наемателя.</w:t>
      </w:r>
    </w:p>
    <w:p>
      <w:pPr>
        <w:spacing w:after="40"/>
        <w:ind w:left="504" w:hanging="288"/>
      </w:pPr>
      <w:r>
        <w:t xml:space="preserve">•  Смесване на непреодолимата сила с обичайно неблагоприятно време.</w:t>
      </w:r>
    </w:p>
    <w:p>
      <w:pPr>
        <w:spacing w:after="40"/>
        <w:ind w:left="504" w:hanging="288"/>
      </w:pPr>
      <w:r>
        <w:t xml:space="preserve">•  Разделяне на обезщетението между ответниците още в отношението с увредения.</w:t>
      </w:r>
    </w:p>
    <w:p>
      <w:pPr>
        <w:spacing w:after="40"/>
        <w:ind w:left="504" w:hanging="288"/>
      </w:pPr>
      <w:r>
        <w:t xml:space="preserve">•  Квалифициране на случая по чл. 45 ЗЗД поради неизвършен ремонт.</w:t>
      </w:r>
    </w:p>
    <w:p>
      <w:pPr>
        <w:pStyle w:val="Heading3"/>
        <w:spacing w:after="80" w:before="240"/>
      </w:pPr>
      <w:r>
        <w:rPr>
          <w:b/>
          <w:bCs/>
          <w:sz w:val="24"/>
          <w:szCs w:val="24"/>
        </w:rPr>
        <w:t xml:space="preserve">Казус 2</w:t>
      </w:r>
      <w:r>
        <w:rPr>
          <w:i/>
          <w:iCs/>
          <w:color w:val="767676"/>
          <w:sz w:val="19"/>
          <w:szCs w:val="19"/>
        </w:rPr>
        <w:t xml:space="preserve">   (№ 156 от 156)</w:t>
      </w:r>
    </w:p>
    <w:p>
      <w:pPr>
        <w:spacing w:after="100" w:before="0"/>
      </w:pPr>
      <w:r>
        <w:rPr>
          <w:b/>
          <w:bCs/>
        </w:rPr>
        <w:t xml:space="preserve">Заглавие:  </w:t>
      </w:r>
      <w:r>
        <w:t xml:space="preserve">Кучето и отворената порта</w:t>
      </w:r>
    </w:p>
    <w:p>
      <w:pPr>
        <w:spacing w:after="100" w:before="0"/>
      </w:pPr>
      <w:r>
        <w:rPr>
          <w:b/>
          <w:bCs/>
        </w:rPr>
        <w:t xml:space="preserve">Тема:  </w:t>
      </w:r>
      <w:r>
        <w:t xml:space="preserve">Отговорност за вреди от животно при предаден надзор, намеса на трето лице и принос на пострадалия.</w:t>
      </w:r>
    </w:p>
    <w:p>
      <w:pPr>
        <w:spacing w:after="100" w:before="0"/>
      </w:pPr>
      <w:r>
        <w:rPr>
          <w:b/>
          <w:bCs/>
        </w:rPr>
        <w:t xml:space="preserve">Ниво на трудност:  </w:t>
      </w:r>
      <w:r>
        <w:t xml:space="preserve">Високо</w:t>
      </w:r>
    </w:p>
    <w:p>
      <w:pPr>
        <w:spacing w:after="60" w:before="60"/>
      </w:pPr>
      <w:r>
        <w:rPr>
          <w:b/>
          <w:bCs/>
        </w:rPr>
        <w:t xml:space="preserve">Ключови понятия</w:t>
      </w:r>
    </w:p>
    <w:p>
      <w:pPr>
        <w:spacing w:after="40"/>
        <w:ind w:left="504" w:hanging="288"/>
      </w:pPr>
      <w:r>
        <w:t xml:space="preserve">•  вреди, причинени от животно</w:t>
      </w:r>
    </w:p>
    <w:p>
      <w:pPr>
        <w:spacing w:after="40"/>
        <w:ind w:left="504" w:hanging="288"/>
      </w:pPr>
      <w:r>
        <w:t xml:space="preserve">•  избягало животно</w:t>
      </w:r>
    </w:p>
    <w:p>
      <w:pPr>
        <w:spacing w:after="40"/>
        <w:ind w:left="504" w:hanging="288"/>
      </w:pPr>
      <w:r>
        <w:t xml:space="preserve">•  лице, под чийто надзор е животното</w:t>
      </w:r>
    </w:p>
    <w:p>
      <w:pPr>
        <w:spacing w:after="40"/>
        <w:ind w:left="504" w:hanging="288"/>
      </w:pPr>
      <w:r>
        <w:t xml:space="preserve">•  солидарна отговорност</w:t>
      </w:r>
    </w:p>
    <w:p>
      <w:pPr>
        <w:spacing w:after="40"/>
        <w:ind w:left="504" w:hanging="288"/>
      </w:pPr>
      <w:r>
        <w:t xml:space="preserve">•  действие на трето лице</w:t>
      </w:r>
    </w:p>
    <w:p>
      <w:pPr>
        <w:spacing w:after="40"/>
        <w:ind w:left="504" w:hanging="288"/>
      </w:pPr>
      <w:r>
        <w:t xml:space="preserve">•  принос на пострадалия</w:t>
      </w:r>
    </w:p>
    <w:p>
      <w:pPr>
        <w:spacing w:after="40"/>
        <w:ind w:left="504" w:hanging="288"/>
      </w:pPr>
      <w:r>
        <w:t xml:space="preserve">•  регрес между солидарни длъжници</w:t>
      </w:r>
    </w:p>
    <w:p>
      <w:pPr>
        <w:spacing w:after="60" w:before="120"/>
      </w:pPr>
      <w:r>
        <w:rPr>
          <w:b/>
          <w:bCs/>
        </w:rPr>
        <w:t xml:space="preserve">Учебни цели</w:t>
      </w:r>
    </w:p>
    <w:p>
      <w:pPr>
        <w:spacing w:after="60" w:before="0"/>
      </w:pPr>
      <w:r>
        <w:t xml:space="preserve">Студентът да може:</w:t>
      </w:r>
    </w:p>
    <w:p>
      <w:pPr>
        <w:spacing w:after="40"/>
        <w:ind w:left="504" w:hanging="288"/>
      </w:pPr>
      <w:r>
        <w:t xml:space="preserve">•  да приложи правилото за вреди от животно, включително при избягване;</w:t>
      </w:r>
    </w:p>
    <w:p>
      <w:pPr>
        <w:spacing w:after="40"/>
        <w:ind w:left="504" w:hanging="288"/>
      </w:pPr>
      <w:r>
        <w:t xml:space="preserve">•  да определи кой упражнява надзор при временно предаване на животното;</w:t>
      </w:r>
    </w:p>
    <w:p>
      <w:pPr>
        <w:spacing w:after="40"/>
        <w:ind w:left="504" w:hanging="288"/>
      </w:pPr>
      <w:r>
        <w:t xml:space="preserve">•  да прецени дали намесата на трето лице прекъсва причинната връзка;</w:t>
      </w:r>
    </w:p>
    <w:p>
      <w:pPr>
        <w:spacing w:after="40"/>
        <w:ind w:left="504" w:hanging="288"/>
      </w:pPr>
      <w:r>
        <w:t xml:space="preserve">•  да отчете приноса на пострадалия при определяне на обезщетението;</w:t>
      </w:r>
    </w:p>
    <w:p>
      <w:pPr>
        <w:spacing w:after="40"/>
        <w:ind w:left="504" w:hanging="288"/>
      </w:pPr>
      <w:r>
        <w:t xml:space="preserve">•  да изведе регресните права между солидарно отговорните лица;</w:t>
      </w:r>
    </w:p>
    <w:p>
      <w:pPr>
        <w:spacing w:after="60" w:before="120"/>
      </w:pPr>
      <w:r>
        <w:rPr>
          <w:b/>
          <w:bCs/>
        </w:rPr>
        <w:t xml:space="preserve">Факти</w:t>
      </w:r>
    </w:p>
    <w:p>
      <w:pPr>
        <w:spacing w:after="80" w:before="0"/>
        <w:jc w:val="both"/>
      </w:pPr>
      <w:r>
        <w:t xml:space="preserve">За времето от 5 до 20 май 2026 г. Спас Гьорев, собственик на немска овчарка, оставя кучето в двора на съседа си Даниел Прошков, тъй като пътува в чужбина. Уговорено е Прошков да храни и наглежда животното срещу 150 евро.</w:t>
      </w:r>
    </w:p>
    <w:p>
      <w:pPr>
        <w:spacing w:after="80" w:before="0"/>
        <w:jc w:val="both"/>
      </w:pPr>
      <w:r>
        <w:t xml:space="preserve">На 18 май 2026 г. около 11,00 ч. куриерът Николай Ганев доставя пратка и си тръгва, без да затвори портата на двора. Кучето излиза на улицата. Около двадесет минути по-късно Ирина Стойкова, която минава по същата улица, се навежда към животното и посяга към нашийника му, въпреки че Прошков ѝ извиква да не се приближава. Кучето я захапва за ръката.</w:t>
      </w:r>
    </w:p>
    <w:p>
      <w:pPr>
        <w:spacing w:after="80" w:before="0"/>
        <w:jc w:val="both"/>
      </w:pPr>
      <w:r>
        <w:t xml:space="preserve">Ирина Стойкова заплаща за лечение и рехабилитация 3 200 евро и претендира още 4 000 евро за неимуществени вреди. Гьорев възразява, че към момента на нападението е бил извън страната, а Прошков — че портата е отворена от куриера.</w:t>
      </w:r>
    </w:p>
    <w:p>
      <w:pPr>
        <w:spacing w:after="60" w:before="120"/>
      </w:pPr>
      <w:r>
        <w:rPr>
          <w:b/>
          <w:bCs/>
        </w:rPr>
        <w:t xml:space="preserve">Въпроси</w:t>
      </w:r>
    </w:p>
    <w:p>
      <w:pPr>
        <w:spacing w:after="40"/>
        <w:ind w:left="504" w:hanging="288"/>
      </w:pPr>
      <w:r>
        <w:t xml:space="preserve">1.  Кои лица отговарят за вредите на Ирина Стойкова и на какво основание?</w:t>
      </w:r>
    </w:p>
    <w:p>
      <w:pPr>
        <w:spacing w:after="40"/>
        <w:ind w:left="504" w:hanging="288"/>
      </w:pPr>
      <w:r>
        <w:t xml:space="preserve">2.  Има ли значение обстоятелството, че кучето е излязло от двора?</w:t>
      </w:r>
    </w:p>
    <w:p>
      <w:pPr>
        <w:spacing w:after="40"/>
        <w:ind w:left="504" w:hanging="288"/>
      </w:pPr>
      <w:r>
        <w:t xml:space="preserve">3.  Освобождава ли отговорните лица поведението на куриера Николай Ганев?</w:t>
      </w:r>
    </w:p>
    <w:p>
      <w:pPr>
        <w:spacing w:after="40"/>
        <w:ind w:left="504" w:hanging="288"/>
      </w:pPr>
      <w:r>
        <w:t xml:space="preserve">4.  Какво е значението на поведението на пострадалата и какви са регресните възможности?</w:t>
      </w:r>
    </w:p>
    <w:p>
      <w:pPr>
        <w:spacing w:after="60" w:before="120"/>
      </w:pPr>
      <w:r>
        <w:rPr>
          <w:b/>
          <w:bCs/>
        </w:rPr>
        <w:t xml:space="preserve">Насоки за решаване</w:t>
      </w:r>
    </w:p>
    <w:p>
      <w:pPr>
        <w:spacing w:after="40"/>
        <w:ind w:left="504" w:hanging="288"/>
      </w:pPr>
      <w:r>
        <w:t xml:space="preserve">•  Установете кой е собственик и кой упражнява надзор върху животното към 18 май 2026 г.</w:t>
      </w:r>
    </w:p>
    <w:p>
      <w:pPr>
        <w:spacing w:after="40"/>
        <w:ind w:left="504" w:hanging="288"/>
      </w:pPr>
      <w:r>
        <w:t xml:space="preserve">•  Проверете как законът урежда случаите, в които животното е избягало или се е изгубило.</w:t>
      </w:r>
    </w:p>
    <w:p>
      <w:pPr>
        <w:spacing w:after="40"/>
        <w:ind w:left="504" w:hanging="288"/>
      </w:pPr>
      <w:r>
        <w:t xml:space="preserve">•  Преценете дали намесата на трето лице е изключителна причина за увреждането.</w:t>
      </w:r>
    </w:p>
    <w:p>
      <w:pPr>
        <w:spacing w:after="40"/>
        <w:ind w:left="504" w:hanging="288"/>
      </w:pPr>
      <w:r>
        <w:t xml:space="preserve">•  Определете последиците от поведението на пострадалата и уравняването между съдлъжниците.</w:t>
      </w:r>
    </w:p>
    <w:p>
      <w:pPr>
        <w:spacing w:after="60" w:before="120"/>
      </w:pPr>
      <w:r>
        <w:rPr>
          <w:b/>
          <w:bCs/>
        </w:rPr>
        <w:t xml:space="preserve">Примерен отговор</w:t>
      </w:r>
    </w:p>
    <w:p>
      <w:pPr>
        <w:spacing w:after="80" w:before="0"/>
        <w:jc w:val="both"/>
      </w:pPr>
      <w:r>
        <w:t xml:space="preserve">1. Приложим е чл. 50 ЗЗД, който урежда и вредите от животни. Отговарят солидарно собственикът Спас Гьорев и Даниел Прошков като лице, под чийто надзор се намира животното по силата на уговорката за гледане срещу 150 евро. Отсъствието на собственика от страната е без значение, тъй като отговорността му произтича от качеството собственик, а не от негово поведение.</w:t>
      </w:r>
    </w:p>
    <w:p>
      <w:pPr>
        <w:spacing w:after="80" w:before="0"/>
        <w:jc w:val="both"/>
      </w:pPr>
      <w:r>
        <w:t xml:space="preserve">2. Излизането на кучето не освобождава никого от тях. Изречение второ на чл. 50 ЗЗД предвижда, че при вреди от животно посочените лица отговарят и когато животното е избягало или се е изгубило. Установената по казуса хипотеза съответства именно на това правило.</w:t>
      </w:r>
    </w:p>
    <w:p>
      <w:pPr>
        <w:spacing w:after="80" w:before="0"/>
        <w:jc w:val="both"/>
      </w:pPr>
      <w:r>
        <w:t xml:space="preserve">3. Само по себе си поведението на куриера не освобождава ответниците. Действието на трето лице изключва отговорността, когато е изключителна причина за вредата, а отварянето на портата е създало единствено възможност животното да излезе. Увреждането е настъпило двадесет минути по-късно от поведението на самото животно, поради което връзката не е прекъсната.</w:t>
      </w:r>
    </w:p>
    <w:p>
      <w:pPr>
        <w:spacing w:after="80" w:before="0"/>
        <w:jc w:val="both"/>
      </w:pPr>
      <w:r>
        <w:t xml:space="preserve">4. Посягането към нашийника въпреки предупреждението съставлява принос по смисъла на чл. 51 ал. 2 ЗЗД и обосновава намаляване на обезщетението, но не и отпадане на отговорността. Платилият съдлъжник може да търси от другия неговата част по чл. 127 ал. 2 ЗЗД.</w:t>
      </w:r>
    </w:p>
    <w:p>
      <w:pPr>
        <w:spacing w:after="60" w:before="120"/>
      </w:pPr>
      <w:r>
        <w:rPr>
          <w:b/>
          <w:bCs/>
        </w:rPr>
        <w:t xml:space="preserve">Кратък извод</w:t>
      </w:r>
    </w:p>
    <w:p>
      <w:pPr>
        <w:spacing w:after="80" w:before="0"/>
        <w:jc w:val="both"/>
      </w:pPr>
      <w:r>
        <w:t xml:space="preserve">Вредите от животно се обхващат от чл. 50 ЗЗД и остават за сметка на собственика и на лицето с надзор дори когато животното е избягало. Намесата на трето лице и приносът на пострадалия влияят върху размера и върху вътрешното разпределение, но не заличават отговорността.</w:t>
      </w:r>
    </w:p>
    <w:p>
      <w:pPr>
        <w:spacing w:after="60" w:before="120"/>
      </w:pPr>
      <w:r>
        <w:rPr>
          <w:b/>
          <w:bCs/>
        </w:rPr>
        <w:t xml:space="preserve">Често срещани грешки</w:t>
      </w:r>
    </w:p>
    <w:p>
      <w:pPr>
        <w:spacing w:after="40"/>
        <w:ind w:left="504" w:hanging="288"/>
      </w:pPr>
      <w:r>
        <w:t xml:space="preserve">•  Освобождаване на собственика поради предаване на животното за гледане.</w:t>
      </w:r>
    </w:p>
    <w:p>
      <w:pPr>
        <w:spacing w:after="40"/>
        <w:ind w:left="504" w:hanging="288"/>
      </w:pPr>
      <w:r>
        <w:t xml:space="preserve">•  Приемане, че бягството на животното изключва отговорността.</w:t>
      </w:r>
    </w:p>
    <w:p>
      <w:pPr>
        <w:spacing w:after="40"/>
        <w:ind w:left="504" w:hanging="288"/>
      </w:pPr>
      <w:r>
        <w:t xml:space="preserve">•  Смесване на принос на пострадалия с изключителна негова причина.</w:t>
      </w:r>
    </w:p>
    <w:p>
      <w:pPr>
        <w:spacing w:after="40"/>
        <w:ind w:left="504" w:hanging="288"/>
      </w:pPr>
      <w:r>
        <w:t xml:space="preserve">•  Търсене на вина у лицето с надзор при обективна отговорност.</w:t>
      </w:r>
    </w:p>
    <w:p>
      <w:pPr>
        <w:spacing w:after="40"/>
        <w:ind w:left="504" w:hanging="288"/>
      </w:pPr>
      <w:r>
        <w:t xml:space="preserve">•  Пренасяне на регресните отношения в спора с увредения.</w:t>
      </w:r>
    </w:p>
    <w:p>
      <w:pPr>
        <w:spacing w:after="40"/>
        <w:ind w:left="504" w:hanging="288"/>
      </w:pPr>
      <w:r>
        <w:t xml:space="preserve">•  Квалифициране на отговорността на куриера по чл. 50 ЗЗД.</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Тестови въпроси и казуси по облигационно право</dc:title>
  <dc:creator>Law+</dc:creator>
  <dc:description>78 теми, 780 въпроса, 156 казуса</dc:description>
  <cp:lastModifiedBy>Un-named</cp:lastModifiedBy>
  <cp:revision>1</cp:revision>
  <dcterms:created xsi:type="dcterms:W3CDTF">2026-08-19T03:52:47.994Z</dcterms:created>
  <dcterms:modified xsi:type="dcterms:W3CDTF">2026-08-19T03:52:47.994Z</dcterms:modified>
</cp:coreProperties>
</file>

<file path=docProps/custom.xml><?xml version="1.0" encoding="utf-8"?>
<Properties xmlns="http://schemas.openxmlformats.org/officeDocument/2006/custom-properties" xmlns:vt="http://schemas.openxmlformats.org/officeDocument/2006/docPropsVTypes"/>
</file>