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3DA88E14" w:rsidR="00BF76B9" w:rsidRPr="007D7033" w:rsidRDefault="00BF76B9">
            <w:pPr>
              <w:rPr>
                <w:rFonts w:ascii="Barlow" w:hAnsi="Barlow"/>
              </w:rPr>
            </w:pPr>
            <w:r w:rsidRPr="007D7033">
              <w:rPr>
                <w:rFonts w:ascii="Barlow" w:hAnsi="Barlow"/>
              </w:rPr>
              <w:t>Professor</w:t>
            </w:r>
            <w:r w:rsidR="00846E43" w:rsidRPr="007D7033">
              <w:rPr>
                <w:rFonts w:ascii="Barlow" w:hAnsi="Barlow"/>
              </w:rPr>
              <w:t>es</w:t>
            </w:r>
            <w:r w:rsidRPr="007D7033">
              <w:rPr>
                <w:rFonts w:ascii="Barlow" w:hAnsi="Barlow"/>
              </w:rPr>
              <w:t xml:space="preserve">: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A5D6298"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8464D8">
              <w:rPr>
                <w:rFonts w:ascii="Barlow" w:hAnsi="Barlow"/>
              </w:rPr>
              <w:t>:</w:t>
            </w:r>
            <w:r w:rsidRPr="007D7033">
              <w:rPr>
                <w:rFonts w:ascii="Barlow" w:hAnsi="Barlow"/>
              </w:rPr>
              <w:t xml:space="preserve">   </w:t>
            </w:r>
            <w:r w:rsidR="008464D8">
              <w:rPr>
                <w:rFonts w:ascii="Barlow" w:hAnsi="Barlow"/>
              </w:rPr>
              <w:t xml:space="preserve">Gabriel de Miranda Mello </w:t>
            </w:r>
            <w:r w:rsidRPr="007D7033">
              <w:rPr>
                <w:rFonts w:ascii="Barlow" w:hAnsi="Barlow"/>
              </w:rPr>
              <w:t xml:space="preserve">  RA</w:t>
            </w:r>
            <w:r w:rsidR="008464D8">
              <w:rPr>
                <w:rFonts w:ascii="Barlow" w:hAnsi="Barlow"/>
              </w:rPr>
              <w:t>: 01221074</w:t>
            </w:r>
          </w:p>
          <w:p w14:paraId="30628DAF" w14:textId="1EDF93A8" w:rsidR="008464D8" w:rsidRPr="007D7033" w:rsidRDefault="008464D8" w:rsidP="008464D8">
            <w:pPr>
              <w:pStyle w:val="Cabealho"/>
              <w:tabs>
                <w:tab w:val="clear" w:pos="4252"/>
                <w:tab w:val="clear" w:pos="8504"/>
              </w:tabs>
              <w:spacing w:line="260" w:lineRule="exact"/>
              <w:rPr>
                <w:rFonts w:ascii="Barlow" w:hAnsi="Barlow"/>
              </w:rPr>
            </w:pPr>
            <w:r w:rsidRPr="007D7033">
              <w:rPr>
                <w:rFonts w:ascii="Barlow" w:hAnsi="Barlow"/>
              </w:rPr>
              <w:t>Nome</w:t>
            </w:r>
            <w:r>
              <w:rPr>
                <w:rFonts w:ascii="Barlow" w:hAnsi="Barlow"/>
              </w:rPr>
              <w:t>:</w:t>
            </w:r>
            <w:r w:rsidRPr="007D7033">
              <w:rPr>
                <w:rFonts w:ascii="Barlow" w:hAnsi="Barlow"/>
              </w:rPr>
              <w:t xml:space="preserve">   </w:t>
            </w:r>
            <w:r>
              <w:rPr>
                <w:rFonts w:ascii="Barlow" w:hAnsi="Barlow"/>
              </w:rPr>
              <w:t xml:space="preserve">Gabriel Miranda Romão </w:t>
            </w:r>
            <w:r w:rsidRPr="007D7033">
              <w:rPr>
                <w:rFonts w:ascii="Barlow" w:hAnsi="Barlow"/>
              </w:rPr>
              <w:t xml:space="preserve">  RA</w:t>
            </w:r>
            <w:r>
              <w:rPr>
                <w:rFonts w:ascii="Barlow" w:hAnsi="Barlow"/>
              </w:rPr>
              <w:t xml:space="preserve">: </w:t>
            </w:r>
            <w:r w:rsidR="0021330B">
              <w:rPr>
                <w:rFonts w:ascii="Barlow" w:hAnsi="Barlow"/>
              </w:rPr>
              <w:t>01221073</w:t>
            </w:r>
          </w:p>
          <w:p w14:paraId="3728B278" w14:textId="5B28B0D3" w:rsidR="007D7033" w:rsidRPr="008464D8" w:rsidRDefault="008464D8" w:rsidP="008464D8">
            <w:pPr>
              <w:pStyle w:val="Cabealho"/>
              <w:tabs>
                <w:tab w:val="clear" w:pos="4252"/>
                <w:tab w:val="clear" w:pos="8504"/>
              </w:tabs>
              <w:spacing w:line="260" w:lineRule="exact"/>
              <w:rPr>
                <w:rFonts w:ascii="Barlow" w:hAnsi="Barlow"/>
                <w:u w:val="single"/>
              </w:rPr>
            </w:pPr>
            <w:r w:rsidRPr="007D7033">
              <w:rPr>
                <w:rFonts w:ascii="Barlow" w:hAnsi="Barlow"/>
              </w:rPr>
              <w:t>Nome</w:t>
            </w:r>
            <w:r>
              <w:rPr>
                <w:rFonts w:ascii="Barlow" w:hAnsi="Barlow"/>
              </w:rPr>
              <w:t>:</w:t>
            </w:r>
            <w:r w:rsidRPr="007D7033">
              <w:rPr>
                <w:rFonts w:ascii="Barlow" w:hAnsi="Barlow"/>
              </w:rPr>
              <w:t xml:space="preserve">   </w:t>
            </w:r>
            <w:r w:rsidRPr="008464D8">
              <w:rPr>
                <w:rFonts w:ascii="Barlow" w:hAnsi="Barlow"/>
              </w:rPr>
              <w:t>L</w:t>
            </w:r>
            <w:r>
              <w:rPr>
                <w:rFonts w:ascii="Barlow" w:hAnsi="Barlow"/>
              </w:rPr>
              <w:t>ucas</w:t>
            </w:r>
            <w:r w:rsidRPr="008464D8">
              <w:rPr>
                <w:rFonts w:ascii="Barlow" w:hAnsi="Barlow"/>
              </w:rPr>
              <w:t xml:space="preserve"> P</w:t>
            </w:r>
            <w:r>
              <w:rPr>
                <w:rFonts w:ascii="Barlow" w:hAnsi="Barlow"/>
              </w:rPr>
              <w:t>enalva</w:t>
            </w:r>
            <w:r w:rsidRPr="008464D8">
              <w:rPr>
                <w:rFonts w:ascii="Barlow" w:hAnsi="Barlow"/>
              </w:rPr>
              <w:t xml:space="preserve"> </w:t>
            </w:r>
            <w:r>
              <w:rPr>
                <w:rFonts w:ascii="Barlow" w:hAnsi="Barlow"/>
              </w:rPr>
              <w:t>de</w:t>
            </w:r>
            <w:r w:rsidRPr="008464D8">
              <w:rPr>
                <w:rFonts w:ascii="Barlow" w:hAnsi="Barlow"/>
              </w:rPr>
              <w:t xml:space="preserve"> </w:t>
            </w:r>
            <w:r>
              <w:rPr>
                <w:rFonts w:ascii="Barlow" w:hAnsi="Barlow"/>
              </w:rPr>
              <w:t>França</w:t>
            </w:r>
            <w:r w:rsidRPr="008464D8">
              <w:rPr>
                <w:rFonts w:ascii="Barlow" w:hAnsi="Barlow"/>
              </w:rPr>
              <w:t xml:space="preserve"> </w:t>
            </w:r>
            <w:r>
              <w:rPr>
                <w:rFonts w:ascii="Barlow" w:hAnsi="Barlow"/>
              </w:rPr>
              <w:t xml:space="preserve"> </w:t>
            </w:r>
            <w:r w:rsidR="00F76011">
              <w:rPr>
                <w:rFonts w:ascii="Barlow" w:hAnsi="Barlow"/>
              </w:rPr>
              <w:t xml:space="preserve"> </w:t>
            </w:r>
            <w:r w:rsidRPr="007D7033">
              <w:rPr>
                <w:rFonts w:ascii="Barlow" w:hAnsi="Barlow"/>
              </w:rPr>
              <w:t>RA</w:t>
            </w:r>
            <w:r>
              <w:rPr>
                <w:rFonts w:ascii="Barlow" w:hAnsi="Barlow"/>
              </w:rPr>
              <w:t xml:space="preserve">: </w:t>
            </w:r>
            <w:r w:rsidR="0021330B">
              <w:rPr>
                <w:rFonts w:ascii="Barlow" w:hAnsi="Barlow"/>
              </w:rPr>
              <w:t>01221058</w:t>
            </w: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1339A260" w14:textId="33D2CADE" w:rsidR="008464D8" w:rsidRPr="008464D8" w:rsidRDefault="008464D8" w:rsidP="008464D8">
      <w:pPr>
        <w:pStyle w:val="PargrafodaLista"/>
        <w:numPr>
          <w:ilvl w:val="0"/>
          <w:numId w:val="23"/>
        </w:numPr>
        <w:contextualSpacing/>
        <w:rPr>
          <w:rFonts w:ascii="Barlow" w:hAnsi="Barlow" w:cs="Arial"/>
          <w:noProof/>
          <w:lang w:eastAsia="pt-BR"/>
        </w:rPr>
      </w:pPr>
      <w:r w:rsidRPr="008464D8">
        <w:rPr>
          <w:rFonts w:ascii="Barlow" w:hAnsi="Barlow" w:cs="Arial"/>
          <w:noProof/>
          <w:lang w:eastAsia="pt-BR"/>
        </w:rPr>
        <w:drawing>
          <wp:anchor distT="0" distB="0" distL="114300" distR="114300" simplePos="0" relativeHeight="251658240" behindDoc="1" locked="0" layoutInCell="1" allowOverlap="1" wp14:anchorId="015E0AE8" wp14:editId="045CB3F9">
            <wp:simplePos x="0" y="0"/>
            <wp:positionH relativeFrom="column">
              <wp:posOffset>226060</wp:posOffset>
            </wp:positionH>
            <wp:positionV relativeFrom="paragraph">
              <wp:posOffset>282575</wp:posOffset>
            </wp:positionV>
            <wp:extent cx="6285865" cy="3816985"/>
            <wp:effectExtent l="0" t="0" r="635" b="0"/>
            <wp:wrapTight wrapText="bothSides">
              <wp:wrapPolygon edited="0">
                <wp:start x="0" y="0"/>
                <wp:lineTo x="0" y="21453"/>
                <wp:lineTo x="21537" y="21453"/>
                <wp:lineTo x="21537"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5865" cy="3816985"/>
                    </a:xfrm>
                    <a:prstGeom prst="rect">
                      <a:avLst/>
                    </a:prstGeom>
                  </pic:spPr>
                </pic:pic>
              </a:graphicData>
            </a:graphic>
            <wp14:sizeRelH relativeFrom="margin">
              <wp14:pctWidth>0</wp14:pctWidth>
            </wp14:sizeRelH>
            <wp14:sizeRelV relativeFrom="margin">
              <wp14:pctHeight>0</wp14:pctHeight>
            </wp14:sizeRelV>
          </wp:anchor>
        </w:drawing>
      </w:r>
      <w:r w:rsidR="003C20B9" w:rsidRPr="007D7033">
        <w:rPr>
          <w:rFonts w:ascii="Barlow" w:hAnsi="Barlow" w:cs="Arial"/>
          <w:noProof/>
          <w:lang w:eastAsia="pt-BR"/>
        </w:rPr>
        <w:t>Desenhe um esquema bási</w:t>
      </w:r>
      <w:r w:rsidR="00847DBF" w:rsidRPr="007D7033">
        <w:rPr>
          <w:rFonts w:ascii="Barlow" w:hAnsi="Barlow" w:cs="Arial"/>
          <w:noProof/>
          <w:lang w:eastAsia="pt-BR"/>
        </w:rPr>
        <w:t>c</w:t>
      </w:r>
      <w:r w:rsidR="003C20B9" w:rsidRPr="007D7033">
        <w:rPr>
          <w:rFonts w:ascii="Barlow" w:hAnsi="Barlow" w:cs="Arial"/>
          <w:noProof/>
          <w:lang w:eastAsia="pt-BR"/>
        </w:rPr>
        <w:t>o de arquitetura de computadores e seus componentes</w:t>
      </w:r>
    </w:p>
    <w:p w14:paraId="7FA754FB" w14:textId="77777777" w:rsidR="008464D8" w:rsidRPr="00F5401A" w:rsidRDefault="008464D8" w:rsidP="00F5401A">
      <w:pPr>
        <w:ind w:left="708"/>
        <w:contextualSpacing/>
        <w:rPr>
          <w:rFonts w:ascii="Barlow" w:hAnsi="Barlow" w:cs="Arial"/>
          <w:noProof/>
          <w:lang w:eastAsia="pt-BR"/>
        </w:rPr>
      </w:pPr>
    </w:p>
    <w:p w14:paraId="02102208" w14:textId="68084F58"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21D8BE9C" w14:textId="55B1414E" w:rsidR="00F5401A" w:rsidRDefault="0014567B" w:rsidP="00F5401A">
      <w:pPr>
        <w:pStyle w:val="PargrafodaLista"/>
        <w:contextualSpacing/>
        <w:rPr>
          <w:rFonts w:ascii="Arial" w:hAnsi="Arial" w:cs="Arial"/>
          <w:color w:val="202124"/>
          <w:shd w:val="clear" w:color="auto" w:fill="FFFFFF"/>
        </w:rPr>
      </w:pPr>
      <w:r>
        <w:rPr>
          <w:rFonts w:ascii="Arial" w:hAnsi="Arial" w:cs="Arial"/>
          <w:b/>
          <w:bCs/>
          <w:color w:val="202124"/>
          <w:shd w:val="clear" w:color="auto" w:fill="FFFFFF"/>
        </w:rPr>
        <w:t>Pesquisa</w:t>
      </w:r>
      <w:r w:rsidR="00F5401A">
        <w:rPr>
          <w:rFonts w:ascii="Arial" w:hAnsi="Arial" w:cs="Arial"/>
          <w:b/>
          <w:bCs/>
          <w:color w:val="202124"/>
          <w:shd w:val="clear" w:color="auto" w:fill="FFFFFF"/>
        </w:rPr>
        <w:t>: CPU</w:t>
      </w:r>
      <w:r w:rsidR="00F5401A">
        <w:rPr>
          <w:rFonts w:ascii="Arial" w:hAnsi="Arial" w:cs="Arial"/>
          <w:color w:val="202124"/>
          <w:shd w:val="clear" w:color="auto" w:fill="FFFFFF"/>
        </w:rPr>
        <w:t> é a sigla para Central Process Unit, ou Unidade Central de Processamento. Ele é o principal item de hardware do computador, que também é conhecido como processador. A </w:t>
      </w:r>
      <w:r w:rsidR="00F5401A">
        <w:rPr>
          <w:rFonts w:ascii="Arial" w:hAnsi="Arial" w:cs="Arial"/>
          <w:b/>
          <w:bCs/>
          <w:color w:val="202124"/>
          <w:shd w:val="clear" w:color="auto" w:fill="FFFFFF"/>
        </w:rPr>
        <w:t>CPU</w:t>
      </w:r>
      <w:r w:rsidR="00F5401A">
        <w:rPr>
          <w:rFonts w:ascii="Arial" w:hAnsi="Arial" w:cs="Arial"/>
          <w:color w:val="202124"/>
          <w:shd w:val="clear" w:color="auto" w:fill="FFFFFF"/>
        </w:rPr>
        <w:t> é responsável por calcular e realizar tarefas determinadas pelo usuário e é considerado o cérebro do PC.</w:t>
      </w:r>
    </w:p>
    <w:p w14:paraId="014B6363" w14:textId="77777777" w:rsidR="00F5401A" w:rsidRPr="007D7033" w:rsidRDefault="00F5401A" w:rsidP="00F5401A">
      <w:pPr>
        <w:pStyle w:val="PargrafodaLista"/>
        <w:contextualSpacing/>
        <w:rPr>
          <w:rFonts w:ascii="Barlow" w:hAnsi="Barlow" w:cs="Arial"/>
          <w:noProof/>
          <w:lang w:eastAsia="pt-BR"/>
        </w:rPr>
      </w:pPr>
    </w:p>
    <w:p w14:paraId="3FF63FEF" w14:textId="4E500C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7004A949" w14:textId="4D9914B0"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00F5401A" w:rsidRPr="0014567B">
        <w:rPr>
          <w:rFonts w:ascii="Arial" w:hAnsi="Arial" w:cs="Arial"/>
          <w:b/>
          <w:bCs/>
          <w:color w:val="202124"/>
          <w:shd w:val="clear" w:color="auto" w:fill="FFFFFF"/>
        </w:rPr>
        <w:t>:</w:t>
      </w:r>
      <w:r w:rsidR="00F5401A">
        <w:rPr>
          <w:rFonts w:ascii="Arial" w:hAnsi="Arial" w:cs="Arial"/>
          <w:color w:val="202124"/>
          <w:shd w:val="clear" w:color="auto" w:fill="FFFFFF"/>
        </w:rPr>
        <w:t xml:space="preserve"> A Unidade Lógica e Aritmética (</w:t>
      </w:r>
      <w:r w:rsidR="00F5401A">
        <w:rPr>
          <w:rFonts w:ascii="Arial" w:hAnsi="Arial" w:cs="Arial"/>
          <w:b/>
          <w:bCs/>
          <w:color w:val="202124"/>
          <w:shd w:val="clear" w:color="auto" w:fill="FFFFFF"/>
        </w:rPr>
        <w:t>ULA</w:t>
      </w:r>
      <w:r w:rsidR="00F5401A">
        <w:rPr>
          <w:rFonts w:ascii="Arial" w:hAnsi="Arial" w:cs="Arial"/>
          <w:color w:val="202124"/>
          <w:shd w:val="clear" w:color="auto" w:fill="FFFFFF"/>
        </w:rPr>
        <w:t>) é um circuito combinatório responsável pela execução de somas, subtrações e funções lógicas, em um sistema digital.</w:t>
      </w:r>
    </w:p>
    <w:p w14:paraId="179E22E0" w14:textId="77777777" w:rsidR="00F5401A" w:rsidRPr="00F5401A" w:rsidRDefault="00F5401A" w:rsidP="00F5401A">
      <w:pPr>
        <w:ind w:left="708"/>
        <w:contextualSpacing/>
        <w:rPr>
          <w:rFonts w:ascii="Barlow" w:hAnsi="Barlow" w:cs="Arial"/>
          <w:noProof/>
          <w:lang w:eastAsia="pt-BR"/>
        </w:rPr>
      </w:pPr>
    </w:p>
    <w:p w14:paraId="252A77E2" w14:textId="4AC15E15" w:rsidR="001D26C6" w:rsidRPr="001D26C6" w:rsidRDefault="003C20B9" w:rsidP="001D26C6">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658883B2" w14:textId="24C17773" w:rsidR="001D26C6" w:rsidRDefault="0014567B" w:rsidP="001D26C6">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1D26C6">
        <w:rPr>
          <w:rFonts w:ascii="Arial" w:hAnsi="Arial" w:cs="Arial"/>
          <w:b/>
          <w:bCs/>
          <w:color w:val="202124"/>
          <w:shd w:val="clear" w:color="auto" w:fill="FFFFFF"/>
        </w:rPr>
        <w:t xml:space="preserve"> </w:t>
      </w:r>
      <w:r w:rsidR="001D26C6">
        <w:rPr>
          <w:rFonts w:ascii="Arial" w:hAnsi="Arial" w:cs="Arial"/>
          <w:color w:val="202124"/>
          <w:shd w:val="clear" w:color="auto" w:fill="FFFFFF"/>
        </w:rPr>
        <w:t>Lembrando que os </w:t>
      </w:r>
      <w:r w:rsidR="001D26C6">
        <w:rPr>
          <w:rFonts w:ascii="Arial" w:hAnsi="Arial" w:cs="Arial"/>
          <w:b/>
          <w:bCs/>
          <w:color w:val="202124"/>
          <w:shd w:val="clear" w:color="auto" w:fill="FFFFFF"/>
        </w:rPr>
        <w:t>registradores são</w:t>
      </w:r>
      <w:r w:rsidR="001D26C6">
        <w:rPr>
          <w:rFonts w:ascii="Arial" w:hAnsi="Arial" w:cs="Arial"/>
          <w:color w:val="202124"/>
          <w:shd w:val="clear" w:color="auto" w:fill="FFFFFF"/>
        </w:rPr>
        <w:t> circuitos digitais capazes de armazenar e deslocar informações binárias, e </w:t>
      </w:r>
      <w:r w:rsidR="001D26C6">
        <w:rPr>
          <w:rFonts w:ascii="Arial" w:hAnsi="Arial" w:cs="Arial"/>
          <w:b/>
          <w:bCs/>
          <w:color w:val="202124"/>
          <w:shd w:val="clear" w:color="auto" w:fill="FFFFFF"/>
        </w:rPr>
        <w:t>são</w:t>
      </w:r>
      <w:r w:rsidR="001D26C6">
        <w:rPr>
          <w:rFonts w:ascii="Arial" w:hAnsi="Arial" w:cs="Arial"/>
          <w:color w:val="202124"/>
          <w:shd w:val="clear" w:color="auto" w:fill="FFFFFF"/>
        </w:rPr>
        <w:t> tipicamente usados como um dispositivo de armazenamento temporário. </w:t>
      </w:r>
      <w:r w:rsidR="001D26C6">
        <w:rPr>
          <w:rFonts w:ascii="Arial" w:hAnsi="Arial" w:cs="Arial"/>
          <w:b/>
          <w:bCs/>
          <w:color w:val="202124"/>
          <w:shd w:val="clear" w:color="auto" w:fill="FFFFFF"/>
        </w:rPr>
        <w:t>São</w:t>
      </w:r>
      <w:r w:rsidR="001D26C6">
        <w:rPr>
          <w:rFonts w:ascii="Arial" w:hAnsi="Arial" w:cs="Arial"/>
          <w:color w:val="202124"/>
          <w:shd w:val="clear" w:color="auto" w:fill="FFFFFF"/>
        </w:rPr>
        <w:t> utilizados na execução de programas de computadores, disponibilizando um local para armazenar dados.</w:t>
      </w:r>
    </w:p>
    <w:p w14:paraId="2D103FC2" w14:textId="77777777" w:rsidR="001D26C6" w:rsidRPr="001D26C6" w:rsidRDefault="001D26C6" w:rsidP="001D26C6">
      <w:pPr>
        <w:ind w:left="708"/>
        <w:contextualSpacing/>
        <w:rPr>
          <w:rFonts w:ascii="Arial" w:hAnsi="Arial" w:cs="Arial"/>
          <w:b/>
          <w:bCs/>
          <w:color w:val="202124"/>
          <w:shd w:val="clear" w:color="auto" w:fill="FFFFFF"/>
        </w:rPr>
      </w:pPr>
    </w:p>
    <w:p w14:paraId="392D0F7B" w14:textId="6C53C156"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lastRenderedPageBreak/>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642CFA73" w14:textId="37C34FFB"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rPr>
          <w:rFonts w:ascii="Arial" w:hAnsi="Arial" w:cs="Arial"/>
          <w:color w:val="202124"/>
          <w:shd w:val="clear" w:color="auto" w:fill="FFFFFF"/>
        </w:rPr>
        <w:t xml:space="preserve"> </w:t>
      </w:r>
      <w:r w:rsidR="00D70695">
        <w:rPr>
          <w:rFonts w:ascii="Arial" w:hAnsi="Arial" w:cs="Arial"/>
          <w:color w:val="202124"/>
          <w:shd w:val="clear" w:color="auto" w:fill="FFFFFF"/>
        </w:rPr>
        <w:t>Há, essencialmente, duas categorias de </w:t>
      </w:r>
      <w:r w:rsidR="00D70695">
        <w:rPr>
          <w:rFonts w:ascii="Arial" w:hAnsi="Arial" w:cs="Arial"/>
          <w:b/>
          <w:bCs/>
          <w:color w:val="202124"/>
          <w:shd w:val="clear" w:color="auto" w:fill="FFFFFF"/>
        </w:rPr>
        <w:t>memórias</w:t>
      </w:r>
      <w:r w:rsidR="00D70695">
        <w:rPr>
          <w:rFonts w:ascii="Arial" w:hAnsi="Arial" w:cs="Arial"/>
          <w:color w:val="202124"/>
          <w:shd w:val="clear" w:color="auto" w:fill="FFFFFF"/>
        </w:rPr>
        <w:t>: </w:t>
      </w:r>
      <w:r w:rsidR="00D70695">
        <w:rPr>
          <w:rFonts w:ascii="Arial" w:hAnsi="Arial" w:cs="Arial"/>
          <w:b/>
          <w:bCs/>
          <w:color w:val="202124"/>
          <w:shd w:val="clear" w:color="auto" w:fill="FFFFFF"/>
        </w:rPr>
        <w:t>ROM</w:t>
      </w:r>
      <w:r w:rsidR="00D70695">
        <w:rPr>
          <w:rFonts w:ascii="Arial" w:hAnsi="Arial" w:cs="Arial"/>
          <w:color w:val="202124"/>
          <w:shd w:val="clear" w:color="auto" w:fill="FFFFFF"/>
        </w:rPr>
        <w:t> (Read-Only </w:t>
      </w:r>
      <w:r w:rsidR="00D70695">
        <w:rPr>
          <w:rFonts w:ascii="Arial" w:hAnsi="Arial" w:cs="Arial"/>
          <w:b/>
          <w:bCs/>
          <w:color w:val="202124"/>
          <w:shd w:val="clear" w:color="auto" w:fill="FFFFFF"/>
        </w:rPr>
        <w:t>Memory</w:t>
      </w:r>
      <w:r w:rsidR="00D70695">
        <w:rPr>
          <w:rFonts w:ascii="Arial" w:hAnsi="Arial" w:cs="Arial"/>
          <w:color w:val="202124"/>
          <w:shd w:val="clear" w:color="auto" w:fill="FFFFFF"/>
        </w:rPr>
        <w:t>), que permite apenas a leitura dos dados e não perde informação na ausência de energia; e </w:t>
      </w:r>
      <w:r w:rsidR="00D70695">
        <w:rPr>
          <w:rFonts w:ascii="Arial" w:hAnsi="Arial" w:cs="Arial"/>
          <w:b/>
          <w:bCs/>
          <w:color w:val="202124"/>
          <w:shd w:val="clear" w:color="auto" w:fill="FFFFFF"/>
        </w:rPr>
        <w:t>RAM</w:t>
      </w:r>
      <w:r w:rsidR="00D70695">
        <w:rPr>
          <w:rFonts w:ascii="Arial" w:hAnsi="Arial" w:cs="Arial"/>
          <w:color w:val="202124"/>
          <w:shd w:val="clear" w:color="auto" w:fill="FFFFFF"/>
        </w:rPr>
        <w:t> (Random-Access </w:t>
      </w:r>
      <w:r w:rsidR="00D70695">
        <w:rPr>
          <w:rFonts w:ascii="Arial" w:hAnsi="Arial" w:cs="Arial"/>
          <w:b/>
          <w:bCs/>
          <w:color w:val="202124"/>
          <w:shd w:val="clear" w:color="auto" w:fill="FFFFFF"/>
        </w:rPr>
        <w:t>Memory</w:t>
      </w:r>
      <w:r w:rsidR="00D70695">
        <w:rPr>
          <w:rFonts w:ascii="Arial" w:hAnsi="Arial" w:cs="Arial"/>
          <w:color w:val="202124"/>
          <w:shd w:val="clear" w:color="auto" w:fill="FFFFFF"/>
        </w:rPr>
        <w:t>), que permite ao processador tanto a leitura quanto a gravação de dados e perde informação quando não há alimentação elétrica.</w:t>
      </w:r>
    </w:p>
    <w:p w14:paraId="65CA0D90" w14:textId="77777777" w:rsidR="00007D89" w:rsidRDefault="00007D89" w:rsidP="00007D89">
      <w:pPr>
        <w:ind w:left="708"/>
        <w:contextualSpacing/>
        <w:rPr>
          <w:rFonts w:ascii="Arial" w:hAnsi="Arial" w:cs="Arial"/>
          <w:color w:val="202124"/>
          <w:shd w:val="clear" w:color="auto" w:fill="FFFFFF"/>
        </w:rPr>
      </w:pPr>
      <w:r>
        <w:rPr>
          <w:rFonts w:ascii="Arial" w:hAnsi="Arial" w:cs="Arial"/>
          <w:color w:val="202124"/>
          <w:shd w:val="clear" w:color="auto" w:fill="FFFFFF"/>
        </w:rPr>
        <w:t>A </w:t>
      </w:r>
      <w:r>
        <w:rPr>
          <w:rFonts w:ascii="Arial" w:hAnsi="Arial" w:cs="Arial"/>
          <w:b/>
          <w:bCs/>
          <w:color w:val="202124"/>
          <w:shd w:val="clear" w:color="auto" w:fill="FFFFFF"/>
        </w:rPr>
        <w:t>Memória Eprom</w:t>
      </w:r>
      <w:r>
        <w:rPr>
          <w:rFonts w:ascii="Arial" w:hAnsi="Arial" w:cs="Arial"/>
          <w:color w:val="202124"/>
          <w:shd w:val="clear" w:color="auto" w:fill="FFFFFF"/>
        </w:rPr>
        <w:t> é a </w:t>
      </w:r>
      <w:r>
        <w:rPr>
          <w:rFonts w:ascii="Arial" w:hAnsi="Arial" w:cs="Arial"/>
          <w:b/>
          <w:bCs/>
          <w:color w:val="202124"/>
          <w:shd w:val="clear" w:color="auto" w:fill="FFFFFF"/>
        </w:rPr>
        <w:t>memória</w:t>
      </w:r>
      <w:r>
        <w:rPr>
          <w:rFonts w:ascii="Arial" w:hAnsi="Arial" w:cs="Arial"/>
          <w:color w:val="202124"/>
          <w:shd w:val="clear" w:color="auto" w:fill="FFFFFF"/>
        </w:rPr>
        <w:t> não-volátil da Unidade de Comando Eletrônico (UCE) do sistema de injeção. Isso quer dizer que é capaz de armazenar as informações, para serem recuperadas e utilizadas posteriormente, mesmo depois de a alimentação ter sido interrompida.</w:t>
      </w:r>
    </w:p>
    <w:p w14:paraId="13774533" w14:textId="77777777" w:rsidR="00007D89" w:rsidRDefault="00007D89" w:rsidP="00007D89">
      <w:pPr>
        <w:ind w:left="708"/>
        <w:contextualSpacing/>
        <w:rPr>
          <w:rFonts w:ascii="Arial" w:hAnsi="Arial" w:cs="Arial"/>
          <w:color w:val="202124"/>
          <w:shd w:val="clear" w:color="auto" w:fill="FFFFFF"/>
        </w:rPr>
      </w:pPr>
      <w:r>
        <w:rPr>
          <w:rFonts w:ascii="Arial" w:hAnsi="Arial" w:cs="Arial"/>
          <w:color w:val="202124"/>
          <w:shd w:val="clear" w:color="auto" w:fill="FFFFFF"/>
        </w:rPr>
        <w:t>A tecnologia </w:t>
      </w:r>
      <w:r>
        <w:rPr>
          <w:rFonts w:ascii="Arial" w:hAnsi="Arial" w:cs="Arial"/>
          <w:b/>
          <w:bCs/>
          <w:color w:val="202124"/>
          <w:shd w:val="clear" w:color="auto" w:fill="FFFFFF"/>
        </w:rPr>
        <w:t>flash</w:t>
      </w:r>
      <w:r>
        <w:rPr>
          <w:rFonts w:ascii="Arial" w:hAnsi="Arial" w:cs="Arial"/>
          <w:color w:val="202124"/>
          <w:shd w:val="clear" w:color="auto" w:fill="FFFFFF"/>
        </w:rPr>
        <w:t> é uma memória não-volátil, variante da EEPROM - Electrically-Erasable Programmable Read-Only Memory. A principal característica desta categoria é a maior facilidade de acesso e alteração dos dados no chip, além da manutenção das informações após interrupção do fornecimento de energia.</w:t>
      </w:r>
    </w:p>
    <w:p w14:paraId="61A680FA" w14:textId="77777777" w:rsidR="00007D89" w:rsidRDefault="00007D89" w:rsidP="00007D89">
      <w:pPr>
        <w:ind w:left="708"/>
        <w:contextualSpacing/>
        <w:rPr>
          <w:rFonts w:ascii="Arial" w:hAnsi="Arial" w:cs="Arial"/>
          <w:color w:val="202124"/>
          <w:shd w:val="clear" w:color="auto" w:fill="FFFFFF"/>
        </w:rPr>
      </w:pPr>
      <w:r>
        <w:rPr>
          <w:rFonts w:ascii="Arial" w:hAnsi="Arial" w:cs="Arial"/>
          <w:b/>
          <w:bCs/>
          <w:color w:val="202124"/>
          <w:shd w:val="clear" w:color="auto" w:fill="FFFFFF"/>
        </w:rPr>
        <w:t>Memória de massa</w:t>
      </w:r>
      <w:r>
        <w:rPr>
          <w:rFonts w:ascii="Arial" w:hAnsi="Arial" w:cs="Arial"/>
          <w:color w:val="202124"/>
          <w:shd w:val="clear" w:color="auto" w:fill="FFFFFF"/>
        </w:rPr>
        <w:t>, também conhecida como </w:t>
      </w:r>
      <w:r>
        <w:rPr>
          <w:rFonts w:ascii="Arial" w:hAnsi="Arial" w:cs="Arial"/>
          <w:b/>
          <w:bCs/>
          <w:color w:val="202124"/>
          <w:shd w:val="clear" w:color="auto" w:fill="FFFFFF"/>
        </w:rPr>
        <w:t>memória</w:t>
      </w:r>
      <w:r>
        <w:rPr>
          <w:rFonts w:ascii="Arial" w:hAnsi="Arial" w:cs="Arial"/>
          <w:color w:val="202124"/>
          <w:shd w:val="clear" w:color="auto" w:fill="FFFFFF"/>
        </w:rPr>
        <w:t> auxiliar ou armazenamento de </w:t>
      </w:r>
      <w:r>
        <w:rPr>
          <w:rFonts w:ascii="Arial" w:hAnsi="Arial" w:cs="Arial"/>
          <w:b/>
          <w:bCs/>
          <w:color w:val="202124"/>
          <w:shd w:val="clear" w:color="auto" w:fill="FFFFFF"/>
        </w:rPr>
        <w:t>massa</w:t>
      </w:r>
      <w:r>
        <w:rPr>
          <w:rFonts w:ascii="Arial" w:hAnsi="Arial" w:cs="Arial"/>
          <w:color w:val="202124"/>
          <w:shd w:val="clear" w:color="auto" w:fill="FFFFFF"/>
        </w:rPr>
        <w:t>, tem como função armazenar grandes quantidades de informações. Os dados armazenados nas </w:t>
      </w:r>
      <w:r>
        <w:rPr>
          <w:rFonts w:ascii="Arial" w:hAnsi="Arial" w:cs="Arial"/>
          <w:b/>
          <w:bCs/>
          <w:color w:val="202124"/>
          <w:shd w:val="clear" w:color="auto" w:fill="FFFFFF"/>
        </w:rPr>
        <w:t>memórias de massa</w:t>
      </w:r>
      <w:r>
        <w:rPr>
          <w:rFonts w:ascii="Arial" w:hAnsi="Arial" w:cs="Arial"/>
          <w:color w:val="202124"/>
          <w:shd w:val="clear" w:color="auto" w:fill="FFFFFF"/>
        </w:rPr>
        <w:t> não são perdidos quando desligamos o equipamento, ao contrário da </w:t>
      </w:r>
      <w:r>
        <w:rPr>
          <w:rFonts w:ascii="Arial" w:hAnsi="Arial" w:cs="Arial"/>
          <w:b/>
          <w:bCs/>
          <w:color w:val="202124"/>
          <w:shd w:val="clear" w:color="auto" w:fill="FFFFFF"/>
        </w:rPr>
        <w:t>memória</w:t>
      </w:r>
      <w:r>
        <w:rPr>
          <w:rFonts w:ascii="Arial" w:hAnsi="Arial" w:cs="Arial"/>
          <w:color w:val="202124"/>
          <w:shd w:val="clear" w:color="auto" w:fill="FFFFFF"/>
        </w:rPr>
        <w:t> ram.</w:t>
      </w:r>
    </w:p>
    <w:p w14:paraId="5AE03124" w14:textId="77777777" w:rsidR="00007D89" w:rsidRPr="00007D89" w:rsidRDefault="00007D89" w:rsidP="00F5401A">
      <w:pPr>
        <w:ind w:left="708"/>
        <w:contextualSpacing/>
        <w:rPr>
          <w:rFonts w:ascii="Arial" w:hAnsi="Arial" w:cs="Arial"/>
          <w:color w:val="202124"/>
          <w:u w:val="single"/>
          <w:shd w:val="clear" w:color="auto" w:fill="FFFFFF"/>
        </w:rPr>
      </w:pPr>
    </w:p>
    <w:p w14:paraId="2800A7BC" w14:textId="77777777" w:rsidR="00D70695" w:rsidRPr="00F5401A" w:rsidRDefault="00D70695" w:rsidP="00F5401A">
      <w:pPr>
        <w:ind w:left="708"/>
        <w:contextualSpacing/>
        <w:rPr>
          <w:rFonts w:ascii="Barlow" w:hAnsi="Barlow" w:cs="Arial"/>
          <w:noProof/>
          <w:lang w:eastAsia="pt-BR"/>
        </w:rPr>
      </w:pPr>
    </w:p>
    <w:p w14:paraId="10B7A499" w14:textId="71E86F2F"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7CFE41CD" w14:textId="11A4EF6B"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rPr>
          <w:rFonts w:ascii="Arial" w:hAnsi="Arial" w:cs="Arial"/>
          <w:color w:val="202124"/>
          <w:shd w:val="clear" w:color="auto" w:fill="FFFFFF"/>
        </w:rPr>
        <w:t xml:space="preserve"> </w:t>
      </w:r>
      <w:r w:rsidR="00D70695">
        <w:rPr>
          <w:rFonts w:ascii="Arial" w:hAnsi="Arial" w:cs="Arial"/>
          <w:color w:val="202124"/>
          <w:shd w:val="clear" w:color="auto" w:fill="FFFFFF"/>
        </w:rPr>
        <w:t>O </w:t>
      </w:r>
      <w:r w:rsidR="00D70695">
        <w:rPr>
          <w:rFonts w:ascii="Arial" w:hAnsi="Arial" w:cs="Arial"/>
          <w:b/>
          <w:bCs/>
          <w:color w:val="202124"/>
          <w:shd w:val="clear" w:color="auto" w:fill="FFFFFF"/>
        </w:rPr>
        <w:t>DMA</w:t>
      </w:r>
      <w:r w:rsidR="00D70695">
        <w:rPr>
          <w:rFonts w:ascii="Arial" w:hAnsi="Arial" w:cs="Arial"/>
          <w:color w:val="202124"/>
          <w:shd w:val="clear" w:color="auto" w:fill="FFFFFF"/>
        </w:rPr>
        <w:t> é um recurso da placa mãe que capacita os periféricos a terem acesso direto à memória RAM, sem sobrecarregarem o processador. Com o </w:t>
      </w:r>
      <w:r w:rsidR="00D70695">
        <w:rPr>
          <w:rFonts w:ascii="Arial" w:hAnsi="Arial" w:cs="Arial"/>
          <w:b/>
          <w:bCs/>
          <w:color w:val="202124"/>
          <w:shd w:val="clear" w:color="auto" w:fill="FFFFFF"/>
        </w:rPr>
        <w:t>DMA</w:t>
      </w:r>
      <w:r w:rsidR="00D70695">
        <w:rPr>
          <w:rFonts w:ascii="Arial" w:hAnsi="Arial" w:cs="Arial"/>
          <w:color w:val="202124"/>
          <w:shd w:val="clear" w:color="auto" w:fill="FFFFFF"/>
        </w:rPr>
        <w:t>, as transferências de dados ocorrem sem a intervenção da CPU por cada byte que é transferido. Desta forma, a transferência de dados ocorre de forma muito mais rápida.</w:t>
      </w:r>
    </w:p>
    <w:p w14:paraId="743A0BC5" w14:textId="77777777" w:rsidR="00D70695" w:rsidRPr="00F5401A" w:rsidRDefault="00D70695" w:rsidP="00F5401A">
      <w:pPr>
        <w:ind w:left="708"/>
        <w:contextualSpacing/>
        <w:rPr>
          <w:rFonts w:ascii="Barlow" w:hAnsi="Barlow" w:cs="Arial"/>
          <w:noProof/>
          <w:lang w:eastAsia="pt-BR"/>
        </w:rPr>
      </w:pPr>
    </w:p>
    <w:p w14:paraId="70323CEC" w14:textId="1C40C77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3FB1213E" w14:textId="77A18929" w:rsidR="00D70695" w:rsidRPr="00D70695" w:rsidRDefault="0014567B" w:rsidP="00D70695">
      <w:pPr>
        <w:pStyle w:val="PargrafodaLista"/>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sidRPr="00D70695">
        <w:t xml:space="preserve"> </w:t>
      </w:r>
      <w:r w:rsidR="00D70695" w:rsidRPr="00D70695">
        <w:rPr>
          <w:rFonts w:ascii="Arial" w:hAnsi="Arial" w:cs="Arial"/>
          <w:color w:val="202124"/>
          <w:shd w:val="clear" w:color="auto" w:fill="FFFFFF"/>
        </w:rPr>
        <w:t>Chip select (CS) ou slave select (SS) é o nome de uma linha de controle em eletrônica digital usada para selecionar um (ou um conjunto) de circuitos integrados (comumente chamados de "chips") de vários conectados ao mesmo ônibus de computador, geralmente utilizando a lógica de três estados.</w:t>
      </w:r>
    </w:p>
    <w:p w14:paraId="2277B840" w14:textId="0B17E8D4" w:rsidR="00D70695" w:rsidRPr="00D70695" w:rsidRDefault="00D70695" w:rsidP="00D70695">
      <w:pPr>
        <w:pStyle w:val="PargrafodaLista"/>
        <w:rPr>
          <w:rFonts w:ascii="Arial" w:hAnsi="Arial" w:cs="Arial"/>
          <w:color w:val="202124"/>
          <w:shd w:val="clear" w:color="auto" w:fill="FFFFFF"/>
        </w:rPr>
      </w:pPr>
      <w:r w:rsidRPr="00D70695">
        <w:rPr>
          <w:rFonts w:ascii="Arial" w:hAnsi="Arial" w:cs="Arial"/>
          <w:color w:val="202124"/>
          <w:shd w:val="clear" w:color="auto" w:fill="FFFFFF"/>
        </w:rPr>
        <w:t>Um barramento que usa o chip/slave select é o Serial Periférico Interface Bus (SPI).</w:t>
      </w:r>
    </w:p>
    <w:p w14:paraId="24E155F8" w14:textId="0B5FD58F" w:rsidR="00F5401A" w:rsidRPr="00D70695" w:rsidRDefault="00D70695" w:rsidP="00D70695">
      <w:pPr>
        <w:pStyle w:val="PargrafodaLista"/>
        <w:rPr>
          <w:rFonts w:ascii="Barlow" w:hAnsi="Barlow" w:cs="Arial"/>
          <w:noProof/>
          <w:lang w:eastAsia="pt-BR"/>
        </w:rPr>
      </w:pPr>
      <w:r w:rsidRPr="00D70695">
        <w:rPr>
          <w:rFonts w:ascii="Arial" w:hAnsi="Arial" w:cs="Arial"/>
          <w:color w:val="202124"/>
          <w:shd w:val="clear" w:color="auto" w:fill="FFFFFF"/>
        </w:rPr>
        <w:t>Quando um engenheiro precisa conectar vários dispositivos ao mesmo conjunto de fios de entrada (por exemplo, um barramento de computador), mas reter a capacidade de enviar e receber dados ou comandos para cada dispositivo independentemente dos outros no barramento, eles podem usar um chip selecionado. O chip select é um pino de comando em muitos circuitos integrados que conecta os pinos de I/O no dispositivo ao circuito interno desse dispositivo.</w:t>
      </w:r>
    </w:p>
    <w:p w14:paraId="7C31FDC4" w14:textId="77777777" w:rsidR="00F5401A" w:rsidRPr="00F5401A" w:rsidRDefault="00F5401A" w:rsidP="00F5401A">
      <w:pPr>
        <w:ind w:left="708"/>
        <w:contextualSpacing/>
        <w:rPr>
          <w:rFonts w:ascii="Barlow" w:hAnsi="Barlow" w:cs="Arial"/>
          <w:noProof/>
          <w:lang w:eastAsia="pt-BR"/>
        </w:rPr>
      </w:pPr>
    </w:p>
    <w:p w14:paraId="5258248B" w14:textId="0FBE8CB7"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r w:rsidR="007251CD" w:rsidRPr="007D7033">
        <w:rPr>
          <w:rFonts w:ascii="Barlow" w:hAnsi="Barlow" w:cs="Arial"/>
          <w:noProof/>
          <w:lang w:eastAsia="pt-BR"/>
        </w:rPr>
        <w:t xml:space="preserve"> </w:t>
      </w:r>
    </w:p>
    <w:p w14:paraId="1C29071F" w14:textId="301AB76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D70695">
        <w:rPr>
          <w:rFonts w:ascii="Arial" w:hAnsi="Arial" w:cs="Arial"/>
          <w:b/>
          <w:bCs/>
          <w:color w:val="202124"/>
          <w:shd w:val="clear" w:color="auto" w:fill="FFFFFF"/>
        </w:rPr>
        <w:t xml:space="preserve"> Adress Bus </w:t>
      </w:r>
      <w:r w:rsidR="002A7F9A">
        <w:rPr>
          <w:rFonts w:ascii="Arial" w:hAnsi="Arial" w:cs="Arial"/>
          <w:b/>
          <w:bCs/>
          <w:color w:val="202124"/>
          <w:shd w:val="clear" w:color="auto" w:fill="FFFFFF"/>
        </w:rPr>
        <w:t xml:space="preserve">- </w:t>
      </w:r>
      <w:r w:rsidR="002A7F9A" w:rsidRPr="002A7F9A">
        <w:rPr>
          <w:rFonts w:ascii="Arial" w:hAnsi="Arial" w:cs="Arial"/>
          <w:color w:val="202124"/>
          <w:shd w:val="clear" w:color="auto" w:fill="FFFFFF"/>
        </w:rPr>
        <w:t>Um ônibus de endereço é um tipo de ônibus de computador que é usado para especificar um endereço físico. A capacidade de endereçamento de memória de uma CPU depende totalmente da largura do seu barramento de endereços. Se uma CPU tiver 8 linhas de endereço, ela pode abordar diretamente 28 = 32K locais de memória.</w:t>
      </w:r>
    </w:p>
    <w:p w14:paraId="0BF9CAC0" w14:textId="5E515976" w:rsidR="002A7F9A" w:rsidRDefault="002A7F9A" w:rsidP="00F5401A">
      <w:pPr>
        <w:ind w:left="708"/>
        <w:contextualSpacing/>
        <w:rPr>
          <w:rFonts w:ascii="Barlow" w:hAnsi="Barlow" w:cs="Arial"/>
          <w:noProof/>
          <w:lang w:eastAsia="pt-BR"/>
        </w:rPr>
      </w:pPr>
      <w:r>
        <w:rPr>
          <w:rFonts w:ascii="Arial" w:hAnsi="Arial" w:cs="Arial"/>
          <w:b/>
          <w:bCs/>
          <w:color w:val="202124"/>
          <w:shd w:val="clear" w:color="auto" w:fill="FFFFFF"/>
        </w:rPr>
        <w:t xml:space="preserve">Data Bus </w:t>
      </w:r>
      <w:r w:rsidR="00A262F2">
        <w:rPr>
          <w:rFonts w:ascii="Arial" w:hAnsi="Arial" w:cs="Arial"/>
          <w:b/>
          <w:bCs/>
          <w:color w:val="202124"/>
          <w:shd w:val="clear" w:color="auto" w:fill="FFFFFF"/>
        </w:rPr>
        <w:t>–</w:t>
      </w:r>
      <w:r>
        <w:rPr>
          <w:rFonts w:ascii="Barlow" w:hAnsi="Barlow" w:cs="Arial"/>
          <w:noProof/>
          <w:lang w:eastAsia="pt-BR"/>
        </w:rPr>
        <w:t xml:space="preserve"> </w:t>
      </w:r>
      <w:r w:rsidR="000C3B40" w:rsidRPr="000C3B40">
        <w:rPr>
          <w:rFonts w:ascii="Arial" w:hAnsi="Arial" w:cs="Arial"/>
          <w:color w:val="202124"/>
          <w:shd w:val="clear" w:color="auto" w:fill="FFFFFF"/>
        </w:rPr>
        <w:t>Via</w:t>
      </w:r>
      <w:r w:rsidR="000C3B40">
        <w:rPr>
          <w:rFonts w:ascii="Arial" w:hAnsi="Arial" w:cs="Arial"/>
          <w:color w:val="202124"/>
          <w:shd w:val="clear" w:color="auto" w:fill="FFFFFF"/>
        </w:rPr>
        <w:t xml:space="preserve"> elétrica usada para transferir dados entre componentes de um computador.</w:t>
      </w:r>
    </w:p>
    <w:p w14:paraId="52BAB612" w14:textId="77777777" w:rsidR="00A262F2" w:rsidRPr="00F5401A" w:rsidRDefault="00A262F2" w:rsidP="00F5401A">
      <w:pPr>
        <w:ind w:left="708"/>
        <w:contextualSpacing/>
        <w:rPr>
          <w:rFonts w:ascii="Barlow" w:hAnsi="Barlow" w:cs="Arial"/>
          <w:noProof/>
          <w:lang w:eastAsia="pt-BR"/>
        </w:rPr>
      </w:pPr>
    </w:p>
    <w:p w14:paraId="1A7EB740" w14:textId="0485EA56"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qual seu fabricante, início de fabricação, principais características.</w:t>
      </w:r>
      <w:r w:rsidR="007251CD" w:rsidRPr="007D7033">
        <w:rPr>
          <w:rFonts w:ascii="Barlow" w:hAnsi="Barlow" w:cs="Arial"/>
          <w:noProof/>
          <w:lang w:eastAsia="pt-BR"/>
        </w:rPr>
        <w:t xml:space="preserve"> </w:t>
      </w:r>
    </w:p>
    <w:p w14:paraId="418DE7CA" w14:textId="77777777" w:rsidR="005A2B02" w:rsidRPr="005A2B02" w:rsidRDefault="0014567B"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5A2B02">
        <w:rPr>
          <w:rFonts w:ascii="Arial" w:hAnsi="Arial" w:cs="Arial"/>
          <w:b/>
          <w:bCs/>
          <w:color w:val="202124"/>
          <w:shd w:val="clear" w:color="auto" w:fill="FFFFFF"/>
        </w:rPr>
        <w:t xml:space="preserve"> I5 – </w:t>
      </w:r>
    </w:p>
    <w:p w14:paraId="37BE6822" w14:textId="0EF0A8F1"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Número de núcleos 6.</w:t>
      </w:r>
    </w:p>
    <w:p w14:paraId="1EADA9B5"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Nº de threads 12.</w:t>
      </w:r>
    </w:p>
    <w:p w14:paraId="075457EE"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Frequência turbo max 4.30 GHz.</w:t>
      </w:r>
    </w:p>
    <w:p w14:paraId="49BDEA66"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Tecnologia Intel® Turbo Boost frequência ​​​​2.0</w:t>
      </w:r>
      <w:r>
        <w:rPr>
          <w:rFonts w:ascii="Arial" w:hAnsi="Arial" w:cs="Arial"/>
          <w:color w:val="202124"/>
          <w:vertAlign w:val="superscript"/>
        </w:rPr>
        <w:t>‡</w:t>
      </w:r>
      <w:r>
        <w:rPr>
          <w:rFonts w:ascii="Arial" w:hAnsi="Arial" w:cs="Arial"/>
          <w:color w:val="202124"/>
        </w:rPr>
        <w:t> 4.30 GHz.</w:t>
      </w:r>
    </w:p>
    <w:p w14:paraId="15D639F4"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Frequência baseada em </w:t>
      </w:r>
      <w:r>
        <w:rPr>
          <w:rFonts w:ascii="Arial" w:hAnsi="Arial" w:cs="Arial"/>
          <w:b/>
          <w:bCs/>
          <w:color w:val="202124"/>
        </w:rPr>
        <w:t>processador</w:t>
      </w:r>
      <w:r>
        <w:rPr>
          <w:rFonts w:ascii="Arial" w:hAnsi="Arial" w:cs="Arial"/>
          <w:color w:val="202124"/>
        </w:rPr>
        <w:t> 2.90 GHz.</w:t>
      </w:r>
    </w:p>
    <w:p w14:paraId="5679F286" w14:textId="77777777" w:rsidR="005A2B02" w:rsidRP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lang w:val="en-US"/>
        </w:rPr>
      </w:pPr>
      <w:r w:rsidRPr="005A2B02">
        <w:rPr>
          <w:rFonts w:ascii="Arial" w:hAnsi="Arial" w:cs="Arial"/>
          <w:color w:val="202124"/>
          <w:lang w:val="en-US"/>
        </w:rPr>
        <w:t>Cache 12 MB Intel® Smart Cache.</w:t>
      </w:r>
    </w:p>
    <w:p w14:paraId="1F59D0F4"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Velocidade do barramento 8 GT/s.</w:t>
      </w:r>
    </w:p>
    <w:p w14:paraId="53B1E50D" w14:textId="77777777" w:rsidR="005A2B02" w:rsidRDefault="005A2B02" w:rsidP="005A2B02">
      <w:pPr>
        <w:pStyle w:val="trt0xe"/>
        <w:numPr>
          <w:ilvl w:val="0"/>
          <w:numId w:val="32"/>
        </w:numPr>
        <w:shd w:val="clear" w:color="auto" w:fill="FFFFFF"/>
        <w:spacing w:before="0" w:beforeAutospacing="0" w:after="60" w:afterAutospacing="0"/>
        <w:rPr>
          <w:rFonts w:ascii="Arial" w:hAnsi="Arial" w:cs="Arial"/>
          <w:color w:val="202124"/>
        </w:rPr>
      </w:pPr>
      <w:r>
        <w:rPr>
          <w:rFonts w:ascii="Arial" w:hAnsi="Arial" w:cs="Arial"/>
          <w:color w:val="202124"/>
        </w:rPr>
        <w:t>TDP 65 W.</w:t>
      </w:r>
    </w:p>
    <w:p w14:paraId="41119758" w14:textId="6AACF757" w:rsidR="00F5401A" w:rsidRDefault="00F5401A" w:rsidP="00F5401A">
      <w:pPr>
        <w:pStyle w:val="PargrafodaLista"/>
        <w:rPr>
          <w:rFonts w:ascii="Arial" w:hAnsi="Arial" w:cs="Arial"/>
          <w:b/>
          <w:bCs/>
          <w:color w:val="202124"/>
          <w:shd w:val="clear" w:color="auto" w:fill="FFFFFF"/>
        </w:rPr>
      </w:pPr>
    </w:p>
    <w:p w14:paraId="406C4035" w14:textId="7C01F9BC" w:rsidR="005A2B02" w:rsidRDefault="005A2B02" w:rsidP="00F5401A">
      <w:pPr>
        <w:pStyle w:val="PargrafodaLista"/>
        <w:rPr>
          <w:rFonts w:ascii="Arial" w:hAnsi="Arial" w:cs="Arial"/>
          <w:b/>
          <w:bCs/>
          <w:color w:val="202124"/>
          <w:shd w:val="clear" w:color="auto" w:fill="FFFFFF"/>
        </w:rPr>
      </w:pPr>
      <w:r>
        <w:rPr>
          <w:rFonts w:ascii="Arial" w:hAnsi="Arial" w:cs="Arial"/>
          <w:b/>
          <w:bCs/>
          <w:color w:val="202124"/>
          <w:shd w:val="clear" w:color="auto" w:fill="FFFFFF"/>
        </w:rPr>
        <w:t xml:space="preserve">I7 -  </w:t>
      </w:r>
    </w:p>
    <w:p w14:paraId="71D95BCA" w14:textId="446B1A16" w:rsidR="005A2B02" w:rsidRPr="005A2B02" w:rsidRDefault="005A2B02" w:rsidP="008C7F89">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Número de núcleos 8</w:t>
      </w:r>
    </w:p>
    <w:p w14:paraId="275E0B54" w14:textId="2D959AF8" w:rsidR="005A2B02" w:rsidRPr="005A2B02" w:rsidRDefault="005A2B02" w:rsidP="00031D57">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Nº de threads 16</w:t>
      </w:r>
    </w:p>
    <w:p w14:paraId="40AF6420" w14:textId="4278CCEB" w:rsidR="005A2B02" w:rsidRPr="005A2B02" w:rsidRDefault="005A2B02" w:rsidP="00506ADE">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turbo max 5.10 GHz</w:t>
      </w:r>
    </w:p>
    <w:p w14:paraId="727231AF" w14:textId="00D119F7" w:rsidR="005A2B02" w:rsidRPr="005A2B02" w:rsidRDefault="005A2B02" w:rsidP="00C10ADD">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da Tecnologia Intel® Turbo Boost Max 3.0 </w:t>
      </w:r>
      <w:r w:rsidRPr="005A2B02">
        <w:rPr>
          <w:rFonts w:ascii="Tahoma" w:eastAsia="Times New Roman" w:hAnsi="Tahoma" w:cs="Tahoma"/>
          <w:color w:val="262626"/>
          <w:sz w:val="10"/>
          <w:szCs w:val="10"/>
          <w:vertAlign w:val="superscript"/>
          <w:lang w:eastAsia="pt-BR"/>
        </w:rPr>
        <w:t>‡</w:t>
      </w:r>
      <w:r w:rsidRPr="005A2B02">
        <w:rPr>
          <w:rFonts w:ascii="Tahoma" w:eastAsia="Times New Roman" w:hAnsi="Tahoma" w:cs="Tahoma"/>
          <w:color w:val="262626"/>
          <w:sz w:val="24"/>
          <w:szCs w:val="24"/>
          <w:lang w:eastAsia="pt-BR"/>
        </w:rPr>
        <w:t> 5.10 GHz</w:t>
      </w:r>
    </w:p>
    <w:p w14:paraId="00D8D2F2" w14:textId="4C4D39CB" w:rsidR="005A2B02" w:rsidRPr="005A2B02" w:rsidRDefault="005A2B02" w:rsidP="00410309">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Tecnologia Intel® Turbo Boost frequência ​​​​2.0</w:t>
      </w:r>
      <w:r w:rsidRPr="005A2B02">
        <w:rPr>
          <w:rFonts w:ascii="Tahoma" w:eastAsia="Times New Roman" w:hAnsi="Tahoma" w:cs="Tahoma"/>
          <w:color w:val="262626"/>
          <w:sz w:val="10"/>
          <w:szCs w:val="10"/>
          <w:vertAlign w:val="superscript"/>
          <w:lang w:eastAsia="pt-BR"/>
        </w:rPr>
        <w:t>‡</w:t>
      </w:r>
      <w:r w:rsidRPr="005A2B02">
        <w:rPr>
          <w:rFonts w:ascii="Tahoma" w:eastAsia="Times New Roman" w:hAnsi="Tahoma" w:cs="Tahoma"/>
          <w:color w:val="262626"/>
          <w:sz w:val="24"/>
          <w:szCs w:val="24"/>
          <w:lang w:eastAsia="pt-BR"/>
        </w:rPr>
        <w:t> 5.00 GHz</w:t>
      </w:r>
    </w:p>
    <w:p w14:paraId="2E06F1C9" w14:textId="201F420A" w:rsidR="005A2B02" w:rsidRPr="005A2B02" w:rsidRDefault="005A2B02" w:rsidP="006B26D6">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baseada em processador 3.80 GHz</w:t>
      </w:r>
    </w:p>
    <w:p w14:paraId="692FF63D" w14:textId="41C45455" w:rsidR="005A2B02" w:rsidRPr="005A2B02" w:rsidRDefault="005A2B02" w:rsidP="00966FB0">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Cache 16 MB Intel® Smart Cache</w:t>
      </w:r>
    </w:p>
    <w:p w14:paraId="434B6C66" w14:textId="00F91FDA" w:rsidR="005A2B02" w:rsidRPr="005A2B02" w:rsidRDefault="005A2B02" w:rsidP="00097932">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Velocidade do barramento 8 GT/s</w:t>
      </w:r>
    </w:p>
    <w:p w14:paraId="3AC344BA" w14:textId="577DB4AE" w:rsidR="005A2B02" w:rsidRPr="005A2B02" w:rsidRDefault="005A2B02" w:rsidP="005C1F87">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TDP 125 W</w:t>
      </w:r>
    </w:p>
    <w:p w14:paraId="0A4D0491" w14:textId="71F99FA0" w:rsidR="005A2B02" w:rsidRPr="005A2B02" w:rsidRDefault="005A2B02" w:rsidP="00E84A71">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Frequência de TDP Configurável - baixo 3.50 GHz</w:t>
      </w:r>
    </w:p>
    <w:p w14:paraId="7F945803" w14:textId="61EC815B" w:rsidR="005A2B02" w:rsidRPr="005A2B02" w:rsidRDefault="005A2B02" w:rsidP="00B329D5">
      <w:pPr>
        <w:pStyle w:val="PargrafodaLista"/>
        <w:numPr>
          <w:ilvl w:val="0"/>
          <w:numId w:val="33"/>
        </w:numPr>
        <w:shd w:val="clear" w:color="auto" w:fill="FFFFFF"/>
        <w:spacing w:line="240" w:lineRule="auto"/>
        <w:rPr>
          <w:rFonts w:ascii="Tahoma" w:eastAsia="Times New Roman" w:hAnsi="Tahoma" w:cs="Tahoma"/>
          <w:color w:val="262626"/>
          <w:sz w:val="24"/>
          <w:szCs w:val="24"/>
          <w:lang w:eastAsia="pt-BR"/>
        </w:rPr>
      </w:pPr>
      <w:r w:rsidRPr="005A2B02">
        <w:rPr>
          <w:rFonts w:ascii="Tahoma" w:eastAsia="Times New Roman" w:hAnsi="Tahoma" w:cs="Tahoma"/>
          <w:color w:val="262626"/>
          <w:sz w:val="24"/>
          <w:szCs w:val="24"/>
          <w:lang w:eastAsia="pt-BR"/>
        </w:rPr>
        <w:t>TDP Configurável - baixo 95 W</w:t>
      </w:r>
    </w:p>
    <w:p w14:paraId="72D69AD4" w14:textId="77777777" w:rsidR="005A2B02" w:rsidRPr="005A2B02" w:rsidRDefault="005A2B02" w:rsidP="00F5401A">
      <w:pPr>
        <w:pStyle w:val="PargrafodaLista"/>
        <w:rPr>
          <w:rFonts w:ascii="Barlow" w:hAnsi="Barlow" w:cs="Arial"/>
          <w:noProof/>
          <w:u w:val="single"/>
          <w:lang w:eastAsia="pt-BR"/>
        </w:rPr>
      </w:pPr>
    </w:p>
    <w:p w14:paraId="207B9BB8" w14:textId="77777777" w:rsidR="00F5401A" w:rsidRPr="00F5401A" w:rsidRDefault="00F5401A" w:rsidP="00F5401A">
      <w:pPr>
        <w:ind w:left="708"/>
        <w:contextualSpacing/>
        <w:rPr>
          <w:rFonts w:ascii="Barlow" w:hAnsi="Barlow" w:cs="Arial"/>
          <w:noProof/>
          <w:lang w:eastAsia="pt-BR"/>
        </w:rPr>
      </w:pPr>
    </w:p>
    <w:p w14:paraId="0A48C20F" w14:textId="6627B1C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xml:space="preserve">? Dê exemplos. </w:t>
      </w:r>
    </w:p>
    <w:p w14:paraId="1BDBA225" w14:textId="439E2E31" w:rsidR="00F5401A" w:rsidRDefault="0014567B" w:rsidP="00F5401A">
      <w:pPr>
        <w:ind w:left="708"/>
        <w:contextualSpacing/>
        <w:rPr>
          <w:rFonts w:ascii="Arial" w:hAnsi="Arial" w:cs="Arial"/>
          <w:color w:val="202124"/>
          <w:shd w:val="clear" w:color="auto" w:fill="FFFFFF"/>
        </w:rPr>
      </w:pPr>
      <w:r>
        <w:rPr>
          <w:rFonts w:ascii="Arial" w:hAnsi="Arial" w:cs="Arial"/>
          <w:b/>
          <w:bCs/>
          <w:color w:val="202124"/>
          <w:shd w:val="clear" w:color="auto" w:fill="FFFFFF"/>
        </w:rPr>
        <w:t>Pesquisa</w:t>
      </w:r>
      <w:r w:rsidRPr="0014567B">
        <w:rPr>
          <w:rFonts w:ascii="Arial" w:hAnsi="Arial" w:cs="Arial"/>
          <w:b/>
          <w:bCs/>
          <w:color w:val="202124"/>
          <w:shd w:val="clear" w:color="auto" w:fill="FFFFFF"/>
        </w:rPr>
        <w:t>:</w:t>
      </w:r>
      <w:r w:rsidR="00014066">
        <w:rPr>
          <w:rFonts w:ascii="Arial" w:hAnsi="Arial" w:cs="Arial"/>
          <w:b/>
          <w:bCs/>
          <w:color w:val="202124"/>
          <w:shd w:val="clear" w:color="auto" w:fill="FFFFFF"/>
        </w:rPr>
        <w:t xml:space="preserve"> </w:t>
      </w:r>
      <w:r w:rsidR="00CE405C">
        <w:rPr>
          <w:rFonts w:ascii="Arial" w:hAnsi="Arial" w:cs="Arial"/>
          <w:color w:val="202124"/>
          <w:shd w:val="clear" w:color="auto" w:fill="FFFFFF"/>
        </w:rPr>
        <w:t>Um </w:t>
      </w:r>
      <w:r w:rsidR="00CE405C">
        <w:rPr>
          <w:rFonts w:ascii="Arial" w:hAnsi="Arial" w:cs="Arial"/>
          <w:b/>
          <w:bCs/>
          <w:color w:val="202124"/>
          <w:shd w:val="clear" w:color="auto" w:fill="FFFFFF"/>
        </w:rPr>
        <w:t>processador quad</w:t>
      </w:r>
      <w:r w:rsidR="00CE405C">
        <w:rPr>
          <w:rFonts w:ascii="Arial" w:hAnsi="Arial" w:cs="Arial"/>
          <w:color w:val="202124"/>
          <w:shd w:val="clear" w:color="auto" w:fill="FFFFFF"/>
        </w:rPr>
        <w:t>-</w:t>
      </w:r>
      <w:r w:rsidR="00CE405C">
        <w:rPr>
          <w:rFonts w:ascii="Arial" w:hAnsi="Arial" w:cs="Arial"/>
          <w:b/>
          <w:bCs/>
          <w:color w:val="202124"/>
          <w:shd w:val="clear" w:color="auto" w:fill="FFFFFF"/>
        </w:rPr>
        <w:t>core</w:t>
      </w:r>
      <w:r w:rsidR="00CE405C">
        <w:rPr>
          <w:rFonts w:ascii="Arial" w:hAnsi="Arial" w:cs="Arial"/>
          <w:color w:val="202124"/>
          <w:shd w:val="clear" w:color="auto" w:fill="FFFFFF"/>
        </w:rPr>
        <w:t> é um </w:t>
      </w:r>
      <w:r w:rsidR="00CE405C">
        <w:rPr>
          <w:rFonts w:ascii="Arial" w:hAnsi="Arial" w:cs="Arial"/>
          <w:b/>
          <w:bCs/>
          <w:color w:val="202124"/>
          <w:shd w:val="clear" w:color="auto" w:fill="FFFFFF"/>
        </w:rPr>
        <w:t>processador</w:t>
      </w:r>
      <w:r w:rsidR="00CE405C">
        <w:rPr>
          <w:rFonts w:ascii="Arial" w:hAnsi="Arial" w:cs="Arial"/>
          <w:color w:val="202124"/>
          <w:shd w:val="clear" w:color="auto" w:fill="FFFFFF"/>
        </w:rPr>
        <w:t> de possui quatro núcleos dentro do mesmo CPU. Por padrão, </w:t>
      </w:r>
      <w:r w:rsidR="00CE405C">
        <w:rPr>
          <w:rFonts w:ascii="Arial" w:hAnsi="Arial" w:cs="Arial"/>
          <w:b/>
          <w:bCs/>
          <w:color w:val="202124"/>
          <w:shd w:val="clear" w:color="auto" w:fill="FFFFFF"/>
        </w:rPr>
        <w:t>processadores</w:t>
      </w:r>
      <w:r w:rsidR="00CE405C">
        <w:rPr>
          <w:rFonts w:ascii="Arial" w:hAnsi="Arial" w:cs="Arial"/>
          <w:color w:val="202124"/>
          <w:shd w:val="clear" w:color="auto" w:fill="FFFFFF"/>
        </w:rPr>
        <w:t> organizam suas atividades em filas de processamento ou threads, e quanto mais núcleos um </w:t>
      </w:r>
      <w:r w:rsidR="00CE405C">
        <w:rPr>
          <w:rFonts w:ascii="Arial" w:hAnsi="Arial" w:cs="Arial"/>
          <w:b/>
          <w:bCs/>
          <w:color w:val="202124"/>
          <w:shd w:val="clear" w:color="auto" w:fill="FFFFFF"/>
        </w:rPr>
        <w:t>processador</w:t>
      </w:r>
      <w:r w:rsidR="00CE405C">
        <w:rPr>
          <w:rFonts w:ascii="Arial" w:hAnsi="Arial" w:cs="Arial"/>
          <w:color w:val="202124"/>
          <w:shd w:val="clear" w:color="auto" w:fill="FFFFFF"/>
        </w:rPr>
        <w:t xml:space="preserve"> tiver, mais filas ele terá a disposição, o que torna o processamento muito mais rápido. </w:t>
      </w:r>
      <w:r w:rsidR="00014066">
        <w:rPr>
          <w:rFonts w:ascii="Arial" w:hAnsi="Arial" w:cs="Arial"/>
          <w:color w:val="202124"/>
          <w:shd w:val="clear" w:color="auto" w:fill="FFFFFF"/>
        </w:rPr>
        <w:t>Ele é uma versão mais potente e melhora o desempenho na hora </w:t>
      </w:r>
      <w:r w:rsidR="00014066">
        <w:rPr>
          <w:rFonts w:ascii="Arial" w:hAnsi="Arial" w:cs="Arial"/>
          <w:b/>
          <w:bCs/>
          <w:color w:val="202124"/>
          <w:shd w:val="clear" w:color="auto" w:fill="FFFFFF"/>
        </w:rPr>
        <w:t>de</w:t>
      </w:r>
      <w:r w:rsidR="00014066">
        <w:rPr>
          <w:rFonts w:ascii="Arial" w:hAnsi="Arial" w:cs="Arial"/>
          <w:color w:val="202124"/>
          <w:shd w:val="clear" w:color="auto" w:fill="FFFFFF"/>
        </w:rPr>
        <w:t> usar vários apps ao mesmo tempo ou rodar jogos pesados com ainda mais velocidade.</w:t>
      </w:r>
    </w:p>
    <w:p w14:paraId="265ED7D5" w14:textId="77777777" w:rsidR="00CE405C" w:rsidRDefault="00CE405C" w:rsidP="00F5401A">
      <w:pPr>
        <w:ind w:left="708"/>
        <w:contextualSpacing/>
        <w:rPr>
          <w:rFonts w:ascii="Arial" w:hAnsi="Arial" w:cs="Arial"/>
          <w:color w:val="202124"/>
          <w:shd w:val="clear" w:color="auto" w:fill="FFFFFF"/>
        </w:rPr>
      </w:pPr>
    </w:p>
    <w:p w14:paraId="24496895" w14:textId="2C1748D4" w:rsidR="00CE75F6" w:rsidRDefault="00CE405C" w:rsidP="00F5401A">
      <w:pPr>
        <w:ind w:left="708"/>
        <w:contextualSpacing/>
        <w:rPr>
          <w:rFonts w:ascii="Arial" w:hAnsi="Arial" w:cs="Arial"/>
          <w:color w:val="202124"/>
          <w:shd w:val="clear" w:color="auto" w:fill="FFFFFF"/>
        </w:rPr>
      </w:pPr>
      <w:r>
        <w:rPr>
          <w:rFonts w:ascii="Arial" w:hAnsi="Arial" w:cs="Arial"/>
          <w:color w:val="202124"/>
          <w:shd w:val="clear" w:color="auto" w:fill="FFFFFF"/>
        </w:rPr>
        <w:t>O modelo </w:t>
      </w:r>
      <w:r>
        <w:rPr>
          <w:rFonts w:ascii="Arial" w:hAnsi="Arial" w:cs="Arial"/>
          <w:b/>
          <w:bCs/>
          <w:color w:val="202124"/>
          <w:shd w:val="clear" w:color="auto" w:fill="FFFFFF"/>
        </w:rPr>
        <w:t>dual</w:t>
      </w:r>
      <w:r>
        <w:rPr>
          <w:rFonts w:ascii="Arial" w:hAnsi="Arial" w:cs="Arial"/>
          <w:color w:val="202124"/>
          <w:shd w:val="clear" w:color="auto" w:fill="FFFFFF"/>
        </w:rPr>
        <w:t>-</w:t>
      </w:r>
      <w:r>
        <w:rPr>
          <w:rFonts w:ascii="Arial" w:hAnsi="Arial" w:cs="Arial"/>
          <w:b/>
          <w:bCs/>
          <w:color w:val="202124"/>
          <w:shd w:val="clear" w:color="auto" w:fill="FFFFFF"/>
        </w:rPr>
        <w:t>core</w:t>
      </w:r>
      <w:r>
        <w:rPr>
          <w:rFonts w:ascii="Arial" w:hAnsi="Arial" w:cs="Arial"/>
          <w:color w:val="202124"/>
          <w:shd w:val="clear" w:color="auto" w:fill="FFFFFF"/>
        </w:rPr>
        <w:t> ganha esse nome porque tem dois núcleos. É como se ele tivesse dois cérebros trabalhando ao mesmo tempo pra você usar os apps ou realizar qualquer tarefa sem problemas. O </w:t>
      </w:r>
      <w:r>
        <w:rPr>
          <w:rFonts w:ascii="Arial" w:hAnsi="Arial" w:cs="Arial"/>
          <w:b/>
          <w:bCs/>
          <w:color w:val="202124"/>
          <w:shd w:val="clear" w:color="auto" w:fill="FFFFFF"/>
        </w:rPr>
        <w:t>processador dual</w:t>
      </w:r>
      <w:r>
        <w:rPr>
          <w:rFonts w:ascii="Arial" w:hAnsi="Arial" w:cs="Arial"/>
          <w:color w:val="202124"/>
          <w:shd w:val="clear" w:color="auto" w:fill="FFFFFF"/>
        </w:rPr>
        <w:t>-</w:t>
      </w:r>
      <w:r>
        <w:rPr>
          <w:rFonts w:ascii="Arial" w:hAnsi="Arial" w:cs="Arial"/>
          <w:b/>
          <w:bCs/>
          <w:color w:val="202124"/>
          <w:shd w:val="clear" w:color="auto" w:fill="FFFFFF"/>
        </w:rPr>
        <w:t>core</w:t>
      </w:r>
      <w:r>
        <w:rPr>
          <w:rFonts w:ascii="Arial" w:hAnsi="Arial" w:cs="Arial"/>
          <w:color w:val="202124"/>
          <w:shd w:val="clear" w:color="auto" w:fill="FFFFFF"/>
        </w:rPr>
        <w:t> é o mais simples atualmente e é recomendado pra rodar jogos bem levinhos e pras tarefas mais básicas.</w:t>
      </w:r>
    </w:p>
    <w:p w14:paraId="1451AECE" w14:textId="77777777" w:rsidR="00CE405C" w:rsidRPr="007D7033" w:rsidRDefault="00CE405C" w:rsidP="00F5401A">
      <w:pPr>
        <w:ind w:left="708"/>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1823720E" w:rsidR="007C6C78" w:rsidRDefault="007C6C78" w:rsidP="007C6C78">
      <w:pPr>
        <w:contextualSpacing/>
        <w:rPr>
          <w:rFonts w:ascii="Barlow" w:hAnsi="Barlow" w:cs="Arial"/>
          <w:noProof/>
          <w:lang w:eastAsia="pt-BR"/>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22DB3E0E" w14:textId="4FE8770D" w:rsidR="00CE405C" w:rsidRDefault="00CE405C" w:rsidP="007C6C78">
      <w:pPr>
        <w:contextualSpacing/>
        <w:rPr>
          <w:rFonts w:ascii="Barlow" w:hAnsi="Barlow" w:cs="Arial"/>
          <w:noProof/>
          <w:lang w:eastAsia="pt-BR"/>
        </w:rPr>
      </w:pPr>
    </w:p>
    <w:p w14:paraId="242C1101" w14:textId="499520B0" w:rsidR="00CE405C" w:rsidRDefault="00CE405C" w:rsidP="007C6C78">
      <w:pPr>
        <w:contextualSpacing/>
        <w:rPr>
          <w:rFonts w:ascii="Barlow" w:hAnsi="Barlow" w:cs="Arial"/>
          <w:noProof/>
          <w:lang w:eastAsia="pt-BR"/>
        </w:rPr>
      </w:pPr>
    </w:p>
    <w:p w14:paraId="7913EB28" w14:textId="0C315AF7" w:rsidR="00CE405C" w:rsidRDefault="00CE405C" w:rsidP="007C6C78">
      <w:pPr>
        <w:contextualSpacing/>
        <w:rPr>
          <w:rFonts w:ascii="Barlow" w:hAnsi="Barlow" w:cs="Arial"/>
          <w:noProof/>
          <w:lang w:eastAsia="pt-BR"/>
        </w:rPr>
      </w:pPr>
    </w:p>
    <w:p w14:paraId="5C7B6BE7" w14:textId="1E522106" w:rsidR="00CE405C" w:rsidRPr="007D7033" w:rsidRDefault="00CE405C" w:rsidP="007C6C78">
      <w:pPr>
        <w:contextualSpacing/>
        <w:rPr>
          <w:rFonts w:ascii="Barlow" w:hAnsi="Barlow"/>
        </w:rPr>
      </w:pPr>
    </w:p>
    <w:p w14:paraId="6D1EB2B6" w14:textId="314895C6" w:rsidR="007251CD" w:rsidRPr="00142FB9" w:rsidRDefault="007251CD" w:rsidP="007251CD">
      <w:pPr>
        <w:pStyle w:val="Default"/>
        <w:rPr>
          <w:rFonts w:ascii="Exo 2" w:hAnsi="Exo 2"/>
          <w:b/>
          <w:color w:val="FF0000"/>
          <w:sz w:val="22"/>
          <w:szCs w:val="22"/>
          <w:u w:val="single"/>
        </w:rPr>
      </w:pPr>
    </w:p>
    <w:sectPr w:rsidR="007251CD" w:rsidRPr="00142FB9" w:rsidSect="00EC3492">
      <w:headerReference w:type="default" r:id="rId12"/>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57D66" w14:textId="77777777" w:rsidR="00AA4A42" w:rsidRDefault="00AA4A42">
      <w:pPr>
        <w:spacing w:line="240" w:lineRule="auto"/>
      </w:pPr>
      <w:r>
        <w:separator/>
      </w:r>
    </w:p>
  </w:endnote>
  <w:endnote w:type="continuationSeparator" w:id="0">
    <w:p w14:paraId="09E9EA84" w14:textId="77777777" w:rsidR="00AA4A42" w:rsidRDefault="00AA4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00BF9" w14:textId="77777777" w:rsidR="00AA4A42" w:rsidRDefault="00AA4A42">
      <w:pPr>
        <w:spacing w:line="240" w:lineRule="auto"/>
      </w:pPr>
      <w:r>
        <w:separator/>
      </w:r>
    </w:p>
  </w:footnote>
  <w:footnote w:type="continuationSeparator" w:id="0">
    <w:p w14:paraId="23405F9A" w14:textId="77777777" w:rsidR="00AA4A42" w:rsidRDefault="00AA4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AA4A42"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2049"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3F211F6"/>
    <w:multiLevelType w:val="multilevel"/>
    <w:tmpl w:val="8178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5"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7"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8"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9"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10"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1"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3"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85D0360"/>
    <w:multiLevelType w:val="hybridMultilevel"/>
    <w:tmpl w:val="4EDA58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4"/>
  </w:num>
  <w:num w:numId="2">
    <w:abstractNumId w:val="8"/>
  </w:num>
  <w:num w:numId="3">
    <w:abstractNumId w:val="20"/>
  </w:num>
  <w:num w:numId="4">
    <w:abstractNumId w:val="12"/>
  </w:num>
  <w:num w:numId="5">
    <w:abstractNumId w:val="26"/>
  </w:num>
  <w:num w:numId="6">
    <w:abstractNumId w:val="0"/>
  </w:num>
  <w:num w:numId="7">
    <w:abstractNumId w:val="21"/>
  </w:num>
  <w:num w:numId="8">
    <w:abstractNumId w:val="15"/>
  </w:num>
  <w:num w:numId="9">
    <w:abstractNumId w:val="10"/>
  </w:num>
  <w:num w:numId="10">
    <w:abstractNumId w:val="9"/>
  </w:num>
  <w:num w:numId="11">
    <w:abstractNumId w:val="25"/>
  </w:num>
  <w:num w:numId="12">
    <w:abstractNumId w:val="1"/>
  </w:num>
  <w:num w:numId="13">
    <w:abstractNumId w:val="14"/>
  </w:num>
  <w:num w:numId="14">
    <w:abstractNumId w:val="6"/>
  </w:num>
  <w:num w:numId="15">
    <w:abstractNumId w:val="7"/>
  </w:num>
  <w:num w:numId="16">
    <w:abstractNumId w:val="5"/>
  </w:num>
  <w:num w:numId="17">
    <w:abstractNumId w:val="19"/>
  </w:num>
  <w:num w:numId="18">
    <w:abstractNumId w:val="16"/>
  </w:num>
  <w:num w:numId="19">
    <w:abstractNumId w:val="17"/>
  </w:num>
  <w:num w:numId="20">
    <w:abstractNumId w:val="27"/>
  </w:num>
  <w:num w:numId="21">
    <w:abstractNumId w:val="23"/>
  </w:num>
  <w:num w:numId="22">
    <w:abstractNumId w:val="18"/>
  </w:num>
  <w:num w:numId="23">
    <w:abstractNumId w:val="22"/>
  </w:num>
  <w:num w:numId="24">
    <w:abstractNumId w:val="3"/>
  </w:num>
  <w:num w:numId="25">
    <w:abstractNumId w:val="13"/>
  </w:num>
  <w:num w:numId="26">
    <w:abstractNumId w:val="32"/>
  </w:num>
  <w:num w:numId="27">
    <w:abstractNumId w:val="28"/>
  </w:num>
  <w:num w:numId="28">
    <w:abstractNumId w:val="29"/>
  </w:num>
  <w:num w:numId="29">
    <w:abstractNumId w:val="31"/>
  </w:num>
  <w:num w:numId="30">
    <w:abstractNumId w:val="11"/>
  </w:num>
  <w:num w:numId="31">
    <w:abstractNumId w:val="24"/>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defaultTabStop w:val="708"/>
  <w:hyphenationZone w:val="425"/>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07D89"/>
    <w:rsid w:val="00013E96"/>
    <w:rsid w:val="00014066"/>
    <w:rsid w:val="00022FA9"/>
    <w:rsid w:val="0003758B"/>
    <w:rsid w:val="000442E2"/>
    <w:rsid w:val="000A5FFC"/>
    <w:rsid w:val="000A746D"/>
    <w:rsid w:val="000B0139"/>
    <w:rsid w:val="000B4522"/>
    <w:rsid w:val="000B7E6A"/>
    <w:rsid w:val="000C3B40"/>
    <w:rsid w:val="001046C2"/>
    <w:rsid w:val="001064E8"/>
    <w:rsid w:val="00120F0C"/>
    <w:rsid w:val="00142FB9"/>
    <w:rsid w:val="0014567B"/>
    <w:rsid w:val="0015452C"/>
    <w:rsid w:val="00161999"/>
    <w:rsid w:val="0017573A"/>
    <w:rsid w:val="0018404E"/>
    <w:rsid w:val="001A63C3"/>
    <w:rsid w:val="001D26C6"/>
    <w:rsid w:val="00204659"/>
    <w:rsid w:val="0021330B"/>
    <w:rsid w:val="00213AF2"/>
    <w:rsid w:val="00217B67"/>
    <w:rsid w:val="00231ADE"/>
    <w:rsid w:val="00240F20"/>
    <w:rsid w:val="002602C8"/>
    <w:rsid w:val="002A7F9A"/>
    <w:rsid w:val="002B0405"/>
    <w:rsid w:val="002E3C9A"/>
    <w:rsid w:val="00303855"/>
    <w:rsid w:val="0032716C"/>
    <w:rsid w:val="0033097B"/>
    <w:rsid w:val="00336A73"/>
    <w:rsid w:val="00355AD5"/>
    <w:rsid w:val="00374FCE"/>
    <w:rsid w:val="003A639C"/>
    <w:rsid w:val="003A6867"/>
    <w:rsid w:val="003C147B"/>
    <w:rsid w:val="003C20B9"/>
    <w:rsid w:val="003D5313"/>
    <w:rsid w:val="003F0D5A"/>
    <w:rsid w:val="0040477A"/>
    <w:rsid w:val="004122CD"/>
    <w:rsid w:val="0042489F"/>
    <w:rsid w:val="0043667B"/>
    <w:rsid w:val="00437A7A"/>
    <w:rsid w:val="00442779"/>
    <w:rsid w:val="0044408F"/>
    <w:rsid w:val="00454E57"/>
    <w:rsid w:val="004565CB"/>
    <w:rsid w:val="00476C93"/>
    <w:rsid w:val="00490B33"/>
    <w:rsid w:val="004B5ACF"/>
    <w:rsid w:val="004D0A66"/>
    <w:rsid w:val="00540838"/>
    <w:rsid w:val="00544C18"/>
    <w:rsid w:val="00546D8B"/>
    <w:rsid w:val="005635E1"/>
    <w:rsid w:val="00576052"/>
    <w:rsid w:val="0057778F"/>
    <w:rsid w:val="005A2B02"/>
    <w:rsid w:val="005D20E9"/>
    <w:rsid w:val="005D4300"/>
    <w:rsid w:val="005F1FFA"/>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541A6"/>
    <w:rsid w:val="007A00ED"/>
    <w:rsid w:val="007A0B68"/>
    <w:rsid w:val="007B2C65"/>
    <w:rsid w:val="007B6D43"/>
    <w:rsid w:val="007C6C78"/>
    <w:rsid w:val="007D7033"/>
    <w:rsid w:val="007E463A"/>
    <w:rsid w:val="007E4D08"/>
    <w:rsid w:val="0083045D"/>
    <w:rsid w:val="008464D8"/>
    <w:rsid w:val="00846E43"/>
    <w:rsid w:val="00847DBF"/>
    <w:rsid w:val="008578F3"/>
    <w:rsid w:val="008620DD"/>
    <w:rsid w:val="00877980"/>
    <w:rsid w:val="00880978"/>
    <w:rsid w:val="00890A4E"/>
    <w:rsid w:val="0089326C"/>
    <w:rsid w:val="008A3F0A"/>
    <w:rsid w:val="008B748C"/>
    <w:rsid w:val="008C1488"/>
    <w:rsid w:val="008C628D"/>
    <w:rsid w:val="008C7EDB"/>
    <w:rsid w:val="008D74B1"/>
    <w:rsid w:val="008E07E2"/>
    <w:rsid w:val="008E2CDC"/>
    <w:rsid w:val="008F24E5"/>
    <w:rsid w:val="008F255F"/>
    <w:rsid w:val="009108F5"/>
    <w:rsid w:val="00930528"/>
    <w:rsid w:val="00937FE6"/>
    <w:rsid w:val="00973F83"/>
    <w:rsid w:val="00974DC5"/>
    <w:rsid w:val="009A1D2B"/>
    <w:rsid w:val="009E08ED"/>
    <w:rsid w:val="009E408E"/>
    <w:rsid w:val="00A06392"/>
    <w:rsid w:val="00A24A4F"/>
    <w:rsid w:val="00A262F2"/>
    <w:rsid w:val="00A27710"/>
    <w:rsid w:val="00A43821"/>
    <w:rsid w:val="00A61DE6"/>
    <w:rsid w:val="00A70F40"/>
    <w:rsid w:val="00A95E83"/>
    <w:rsid w:val="00AA4A42"/>
    <w:rsid w:val="00AF0A94"/>
    <w:rsid w:val="00B05BEB"/>
    <w:rsid w:val="00B10074"/>
    <w:rsid w:val="00B222AF"/>
    <w:rsid w:val="00B34DB8"/>
    <w:rsid w:val="00B44A99"/>
    <w:rsid w:val="00B469D8"/>
    <w:rsid w:val="00B5106E"/>
    <w:rsid w:val="00B66BC0"/>
    <w:rsid w:val="00BC26AB"/>
    <w:rsid w:val="00BE725F"/>
    <w:rsid w:val="00BF3E17"/>
    <w:rsid w:val="00BF4557"/>
    <w:rsid w:val="00BF76B9"/>
    <w:rsid w:val="00C10529"/>
    <w:rsid w:val="00C23E77"/>
    <w:rsid w:val="00C44AAC"/>
    <w:rsid w:val="00C45350"/>
    <w:rsid w:val="00C507B5"/>
    <w:rsid w:val="00C90BA6"/>
    <w:rsid w:val="00C91444"/>
    <w:rsid w:val="00CC6765"/>
    <w:rsid w:val="00CE3A56"/>
    <w:rsid w:val="00CE405C"/>
    <w:rsid w:val="00CE4691"/>
    <w:rsid w:val="00CE75F6"/>
    <w:rsid w:val="00CF4CC1"/>
    <w:rsid w:val="00D013D3"/>
    <w:rsid w:val="00D20CC1"/>
    <w:rsid w:val="00D3651D"/>
    <w:rsid w:val="00D70695"/>
    <w:rsid w:val="00D80923"/>
    <w:rsid w:val="00DA32C6"/>
    <w:rsid w:val="00DA4A35"/>
    <w:rsid w:val="00DA7254"/>
    <w:rsid w:val="00DB35E7"/>
    <w:rsid w:val="00DB618A"/>
    <w:rsid w:val="00DB6B57"/>
    <w:rsid w:val="00DD4B28"/>
    <w:rsid w:val="00E01F10"/>
    <w:rsid w:val="00E140B6"/>
    <w:rsid w:val="00E2091B"/>
    <w:rsid w:val="00E217A2"/>
    <w:rsid w:val="00E23C73"/>
    <w:rsid w:val="00E30260"/>
    <w:rsid w:val="00E33BE3"/>
    <w:rsid w:val="00E41B8F"/>
    <w:rsid w:val="00E54C54"/>
    <w:rsid w:val="00E60744"/>
    <w:rsid w:val="00E628D2"/>
    <w:rsid w:val="00E97400"/>
    <w:rsid w:val="00E97BBE"/>
    <w:rsid w:val="00EC3492"/>
    <w:rsid w:val="00EF4C1C"/>
    <w:rsid w:val="00F04EB8"/>
    <w:rsid w:val="00F2681E"/>
    <w:rsid w:val="00F2761D"/>
    <w:rsid w:val="00F371AC"/>
    <w:rsid w:val="00F42DD9"/>
    <w:rsid w:val="00F4656A"/>
    <w:rsid w:val="00F52560"/>
    <w:rsid w:val="00F5401A"/>
    <w:rsid w:val="00F6302F"/>
    <w:rsid w:val="00F66858"/>
    <w:rsid w:val="00F74E47"/>
    <w:rsid w:val="00F74FE9"/>
    <w:rsid w:val="00F75698"/>
    <w:rsid w:val="00F76011"/>
    <w:rsid w:val="00FC063D"/>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paragraph" w:customStyle="1" w:styleId="trt0xe">
    <w:name w:val="trt0xe"/>
    <w:basedOn w:val="Normal"/>
    <w:rsid w:val="005A2B02"/>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9749">
      <w:bodyDiv w:val="1"/>
      <w:marLeft w:val="0"/>
      <w:marRight w:val="0"/>
      <w:marTop w:val="0"/>
      <w:marBottom w:val="0"/>
      <w:divBdr>
        <w:top w:val="none" w:sz="0" w:space="0" w:color="auto"/>
        <w:left w:val="none" w:sz="0" w:space="0" w:color="auto"/>
        <w:bottom w:val="none" w:sz="0" w:space="0" w:color="auto"/>
        <w:right w:val="none" w:sz="0" w:space="0" w:color="auto"/>
      </w:divBdr>
    </w:div>
    <w:div w:id="503014845">
      <w:bodyDiv w:val="1"/>
      <w:marLeft w:val="0"/>
      <w:marRight w:val="0"/>
      <w:marTop w:val="0"/>
      <w:marBottom w:val="0"/>
      <w:divBdr>
        <w:top w:val="none" w:sz="0" w:space="0" w:color="auto"/>
        <w:left w:val="none" w:sz="0" w:space="0" w:color="auto"/>
        <w:bottom w:val="none" w:sz="0" w:space="0" w:color="auto"/>
        <w:right w:val="none" w:sz="0" w:space="0" w:color="auto"/>
      </w:divBdr>
      <w:divsChild>
        <w:div w:id="1736277429">
          <w:marLeft w:val="-225"/>
          <w:marRight w:val="-225"/>
          <w:marTop w:val="0"/>
          <w:marBottom w:val="0"/>
          <w:divBdr>
            <w:top w:val="single" w:sz="6" w:space="0" w:color="E9E9E9"/>
            <w:left w:val="none" w:sz="0" w:space="0" w:color="auto"/>
            <w:bottom w:val="none" w:sz="0" w:space="0" w:color="auto"/>
            <w:right w:val="none" w:sz="0" w:space="0" w:color="auto"/>
          </w:divBdr>
          <w:divsChild>
            <w:div w:id="370299773">
              <w:marLeft w:val="0"/>
              <w:marRight w:val="0"/>
              <w:marTop w:val="0"/>
              <w:marBottom w:val="0"/>
              <w:divBdr>
                <w:top w:val="none" w:sz="0" w:space="0" w:color="auto"/>
                <w:left w:val="none" w:sz="0" w:space="0" w:color="auto"/>
                <w:bottom w:val="none" w:sz="0" w:space="0" w:color="auto"/>
                <w:right w:val="none" w:sz="0" w:space="0" w:color="auto"/>
              </w:divBdr>
            </w:div>
            <w:div w:id="1990818487">
              <w:marLeft w:val="0"/>
              <w:marRight w:val="0"/>
              <w:marTop w:val="0"/>
              <w:marBottom w:val="0"/>
              <w:divBdr>
                <w:top w:val="none" w:sz="0" w:space="0" w:color="auto"/>
                <w:left w:val="none" w:sz="0" w:space="0" w:color="auto"/>
                <w:bottom w:val="none" w:sz="0" w:space="0" w:color="auto"/>
                <w:right w:val="none" w:sz="0" w:space="0" w:color="auto"/>
              </w:divBdr>
            </w:div>
          </w:divsChild>
        </w:div>
        <w:div w:id="2078823311">
          <w:marLeft w:val="-225"/>
          <w:marRight w:val="-225"/>
          <w:marTop w:val="0"/>
          <w:marBottom w:val="0"/>
          <w:divBdr>
            <w:top w:val="none" w:sz="0" w:space="0" w:color="auto"/>
            <w:left w:val="none" w:sz="0" w:space="0" w:color="auto"/>
            <w:bottom w:val="none" w:sz="0" w:space="0" w:color="auto"/>
            <w:right w:val="none" w:sz="0" w:space="0" w:color="auto"/>
          </w:divBdr>
          <w:divsChild>
            <w:div w:id="871843525">
              <w:marLeft w:val="0"/>
              <w:marRight w:val="0"/>
              <w:marTop w:val="0"/>
              <w:marBottom w:val="0"/>
              <w:divBdr>
                <w:top w:val="none" w:sz="0" w:space="0" w:color="auto"/>
                <w:left w:val="none" w:sz="0" w:space="0" w:color="auto"/>
                <w:bottom w:val="none" w:sz="0" w:space="0" w:color="auto"/>
                <w:right w:val="none" w:sz="0" w:space="0" w:color="auto"/>
              </w:divBdr>
            </w:div>
            <w:div w:id="445776636">
              <w:marLeft w:val="0"/>
              <w:marRight w:val="0"/>
              <w:marTop w:val="0"/>
              <w:marBottom w:val="0"/>
              <w:divBdr>
                <w:top w:val="none" w:sz="0" w:space="0" w:color="auto"/>
                <w:left w:val="none" w:sz="0" w:space="0" w:color="auto"/>
                <w:bottom w:val="none" w:sz="0" w:space="0" w:color="auto"/>
                <w:right w:val="none" w:sz="0" w:space="0" w:color="auto"/>
              </w:divBdr>
            </w:div>
          </w:divsChild>
        </w:div>
        <w:div w:id="109587736">
          <w:marLeft w:val="-225"/>
          <w:marRight w:val="-225"/>
          <w:marTop w:val="0"/>
          <w:marBottom w:val="0"/>
          <w:divBdr>
            <w:top w:val="none" w:sz="0" w:space="0" w:color="auto"/>
            <w:left w:val="none" w:sz="0" w:space="0" w:color="auto"/>
            <w:bottom w:val="none" w:sz="0" w:space="0" w:color="auto"/>
            <w:right w:val="none" w:sz="0" w:space="0" w:color="auto"/>
          </w:divBdr>
          <w:divsChild>
            <w:div w:id="682321758">
              <w:marLeft w:val="0"/>
              <w:marRight w:val="0"/>
              <w:marTop w:val="0"/>
              <w:marBottom w:val="0"/>
              <w:divBdr>
                <w:top w:val="none" w:sz="0" w:space="0" w:color="auto"/>
                <w:left w:val="none" w:sz="0" w:space="0" w:color="auto"/>
                <w:bottom w:val="none" w:sz="0" w:space="0" w:color="auto"/>
                <w:right w:val="none" w:sz="0" w:space="0" w:color="auto"/>
              </w:divBdr>
            </w:div>
            <w:div w:id="426537985">
              <w:marLeft w:val="0"/>
              <w:marRight w:val="0"/>
              <w:marTop w:val="0"/>
              <w:marBottom w:val="0"/>
              <w:divBdr>
                <w:top w:val="none" w:sz="0" w:space="0" w:color="auto"/>
                <w:left w:val="none" w:sz="0" w:space="0" w:color="auto"/>
                <w:bottom w:val="none" w:sz="0" w:space="0" w:color="auto"/>
                <w:right w:val="none" w:sz="0" w:space="0" w:color="auto"/>
              </w:divBdr>
            </w:div>
          </w:divsChild>
        </w:div>
        <w:div w:id="216091483">
          <w:marLeft w:val="-225"/>
          <w:marRight w:val="-225"/>
          <w:marTop w:val="0"/>
          <w:marBottom w:val="0"/>
          <w:divBdr>
            <w:top w:val="none" w:sz="0" w:space="0" w:color="auto"/>
            <w:left w:val="none" w:sz="0" w:space="0" w:color="auto"/>
            <w:bottom w:val="none" w:sz="0" w:space="0" w:color="auto"/>
            <w:right w:val="none" w:sz="0" w:space="0" w:color="auto"/>
          </w:divBdr>
          <w:divsChild>
            <w:div w:id="379131130">
              <w:marLeft w:val="0"/>
              <w:marRight w:val="0"/>
              <w:marTop w:val="0"/>
              <w:marBottom w:val="0"/>
              <w:divBdr>
                <w:top w:val="none" w:sz="0" w:space="0" w:color="auto"/>
                <w:left w:val="none" w:sz="0" w:space="0" w:color="auto"/>
                <w:bottom w:val="none" w:sz="0" w:space="0" w:color="auto"/>
                <w:right w:val="none" w:sz="0" w:space="0" w:color="auto"/>
              </w:divBdr>
            </w:div>
            <w:div w:id="950477533">
              <w:marLeft w:val="0"/>
              <w:marRight w:val="0"/>
              <w:marTop w:val="0"/>
              <w:marBottom w:val="0"/>
              <w:divBdr>
                <w:top w:val="none" w:sz="0" w:space="0" w:color="auto"/>
                <w:left w:val="none" w:sz="0" w:space="0" w:color="auto"/>
                <w:bottom w:val="none" w:sz="0" w:space="0" w:color="auto"/>
                <w:right w:val="none" w:sz="0" w:space="0" w:color="auto"/>
              </w:divBdr>
            </w:div>
          </w:divsChild>
        </w:div>
        <w:div w:id="1487016882">
          <w:marLeft w:val="-225"/>
          <w:marRight w:val="-225"/>
          <w:marTop w:val="0"/>
          <w:marBottom w:val="0"/>
          <w:divBdr>
            <w:top w:val="none" w:sz="0" w:space="0" w:color="auto"/>
            <w:left w:val="none" w:sz="0" w:space="0" w:color="auto"/>
            <w:bottom w:val="none" w:sz="0" w:space="0" w:color="auto"/>
            <w:right w:val="none" w:sz="0" w:space="0" w:color="auto"/>
          </w:divBdr>
          <w:divsChild>
            <w:div w:id="1952781224">
              <w:marLeft w:val="0"/>
              <w:marRight w:val="0"/>
              <w:marTop w:val="0"/>
              <w:marBottom w:val="0"/>
              <w:divBdr>
                <w:top w:val="none" w:sz="0" w:space="0" w:color="auto"/>
                <w:left w:val="none" w:sz="0" w:space="0" w:color="auto"/>
                <w:bottom w:val="none" w:sz="0" w:space="0" w:color="auto"/>
                <w:right w:val="none" w:sz="0" w:space="0" w:color="auto"/>
              </w:divBdr>
            </w:div>
            <w:div w:id="267199796">
              <w:marLeft w:val="0"/>
              <w:marRight w:val="0"/>
              <w:marTop w:val="0"/>
              <w:marBottom w:val="0"/>
              <w:divBdr>
                <w:top w:val="none" w:sz="0" w:space="0" w:color="auto"/>
                <w:left w:val="none" w:sz="0" w:space="0" w:color="auto"/>
                <w:bottom w:val="none" w:sz="0" w:space="0" w:color="auto"/>
                <w:right w:val="none" w:sz="0" w:space="0" w:color="auto"/>
              </w:divBdr>
            </w:div>
          </w:divsChild>
        </w:div>
        <w:div w:id="1280526445">
          <w:marLeft w:val="-225"/>
          <w:marRight w:val="-225"/>
          <w:marTop w:val="0"/>
          <w:marBottom w:val="0"/>
          <w:divBdr>
            <w:top w:val="none" w:sz="0" w:space="0" w:color="auto"/>
            <w:left w:val="none" w:sz="0" w:space="0" w:color="auto"/>
            <w:bottom w:val="none" w:sz="0" w:space="0" w:color="auto"/>
            <w:right w:val="none" w:sz="0" w:space="0" w:color="auto"/>
          </w:divBdr>
          <w:divsChild>
            <w:div w:id="241070363">
              <w:marLeft w:val="0"/>
              <w:marRight w:val="0"/>
              <w:marTop w:val="0"/>
              <w:marBottom w:val="0"/>
              <w:divBdr>
                <w:top w:val="none" w:sz="0" w:space="0" w:color="auto"/>
                <w:left w:val="none" w:sz="0" w:space="0" w:color="auto"/>
                <w:bottom w:val="none" w:sz="0" w:space="0" w:color="auto"/>
                <w:right w:val="none" w:sz="0" w:space="0" w:color="auto"/>
              </w:divBdr>
            </w:div>
            <w:div w:id="834420419">
              <w:marLeft w:val="0"/>
              <w:marRight w:val="0"/>
              <w:marTop w:val="0"/>
              <w:marBottom w:val="0"/>
              <w:divBdr>
                <w:top w:val="none" w:sz="0" w:space="0" w:color="auto"/>
                <w:left w:val="none" w:sz="0" w:space="0" w:color="auto"/>
                <w:bottom w:val="none" w:sz="0" w:space="0" w:color="auto"/>
                <w:right w:val="none" w:sz="0" w:space="0" w:color="auto"/>
              </w:divBdr>
            </w:div>
          </w:divsChild>
        </w:div>
        <w:div w:id="1340501933">
          <w:marLeft w:val="-225"/>
          <w:marRight w:val="-225"/>
          <w:marTop w:val="0"/>
          <w:marBottom w:val="0"/>
          <w:divBdr>
            <w:top w:val="none" w:sz="0" w:space="0" w:color="auto"/>
            <w:left w:val="none" w:sz="0" w:space="0" w:color="auto"/>
            <w:bottom w:val="none" w:sz="0" w:space="0" w:color="auto"/>
            <w:right w:val="none" w:sz="0" w:space="0" w:color="auto"/>
          </w:divBdr>
          <w:divsChild>
            <w:div w:id="172115026">
              <w:marLeft w:val="0"/>
              <w:marRight w:val="0"/>
              <w:marTop w:val="0"/>
              <w:marBottom w:val="0"/>
              <w:divBdr>
                <w:top w:val="none" w:sz="0" w:space="0" w:color="auto"/>
                <w:left w:val="none" w:sz="0" w:space="0" w:color="auto"/>
                <w:bottom w:val="none" w:sz="0" w:space="0" w:color="auto"/>
                <w:right w:val="none" w:sz="0" w:space="0" w:color="auto"/>
              </w:divBdr>
            </w:div>
            <w:div w:id="717121265">
              <w:marLeft w:val="0"/>
              <w:marRight w:val="0"/>
              <w:marTop w:val="0"/>
              <w:marBottom w:val="0"/>
              <w:divBdr>
                <w:top w:val="none" w:sz="0" w:space="0" w:color="auto"/>
                <w:left w:val="none" w:sz="0" w:space="0" w:color="auto"/>
                <w:bottom w:val="none" w:sz="0" w:space="0" w:color="auto"/>
                <w:right w:val="none" w:sz="0" w:space="0" w:color="auto"/>
              </w:divBdr>
            </w:div>
          </w:divsChild>
        </w:div>
        <w:div w:id="1966303622">
          <w:marLeft w:val="-225"/>
          <w:marRight w:val="-225"/>
          <w:marTop w:val="0"/>
          <w:marBottom w:val="0"/>
          <w:divBdr>
            <w:top w:val="none" w:sz="0" w:space="0" w:color="auto"/>
            <w:left w:val="none" w:sz="0" w:space="0" w:color="auto"/>
            <w:bottom w:val="none" w:sz="0" w:space="0" w:color="auto"/>
            <w:right w:val="none" w:sz="0" w:space="0" w:color="auto"/>
          </w:divBdr>
          <w:divsChild>
            <w:div w:id="1670526550">
              <w:marLeft w:val="0"/>
              <w:marRight w:val="0"/>
              <w:marTop w:val="0"/>
              <w:marBottom w:val="0"/>
              <w:divBdr>
                <w:top w:val="none" w:sz="0" w:space="0" w:color="auto"/>
                <w:left w:val="none" w:sz="0" w:space="0" w:color="auto"/>
                <w:bottom w:val="none" w:sz="0" w:space="0" w:color="auto"/>
                <w:right w:val="none" w:sz="0" w:space="0" w:color="auto"/>
              </w:divBdr>
            </w:div>
            <w:div w:id="476843319">
              <w:marLeft w:val="0"/>
              <w:marRight w:val="0"/>
              <w:marTop w:val="0"/>
              <w:marBottom w:val="0"/>
              <w:divBdr>
                <w:top w:val="none" w:sz="0" w:space="0" w:color="auto"/>
                <w:left w:val="none" w:sz="0" w:space="0" w:color="auto"/>
                <w:bottom w:val="none" w:sz="0" w:space="0" w:color="auto"/>
                <w:right w:val="none" w:sz="0" w:space="0" w:color="auto"/>
              </w:divBdr>
            </w:div>
          </w:divsChild>
        </w:div>
        <w:div w:id="1085801779">
          <w:marLeft w:val="-225"/>
          <w:marRight w:val="-225"/>
          <w:marTop w:val="0"/>
          <w:marBottom w:val="0"/>
          <w:divBdr>
            <w:top w:val="none" w:sz="0" w:space="0" w:color="auto"/>
            <w:left w:val="none" w:sz="0" w:space="0" w:color="auto"/>
            <w:bottom w:val="none" w:sz="0" w:space="0" w:color="auto"/>
            <w:right w:val="none" w:sz="0" w:space="0" w:color="auto"/>
          </w:divBdr>
          <w:divsChild>
            <w:div w:id="1883008750">
              <w:marLeft w:val="0"/>
              <w:marRight w:val="0"/>
              <w:marTop w:val="0"/>
              <w:marBottom w:val="0"/>
              <w:divBdr>
                <w:top w:val="none" w:sz="0" w:space="0" w:color="auto"/>
                <w:left w:val="none" w:sz="0" w:space="0" w:color="auto"/>
                <w:bottom w:val="none" w:sz="0" w:space="0" w:color="auto"/>
                <w:right w:val="none" w:sz="0" w:space="0" w:color="auto"/>
              </w:divBdr>
            </w:div>
            <w:div w:id="1105541159">
              <w:marLeft w:val="0"/>
              <w:marRight w:val="0"/>
              <w:marTop w:val="0"/>
              <w:marBottom w:val="0"/>
              <w:divBdr>
                <w:top w:val="none" w:sz="0" w:space="0" w:color="auto"/>
                <w:left w:val="none" w:sz="0" w:space="0" w:color="auto"/>
                <w:bottom w:val="none" w:sz="0" w:space="0" w:color="auto"/>
                <w:right w:val="none" w:sz="0" w:space="0" w:color="auto"/>
              </w:divBdr>
            </w:div>
          </w:divsChild>
        </w:div>
        <w:div w:id="1661470862">
          <w:marLeft w:val="-225"/>
          <w:marRight w:val="-225"/>
          <w:marTop w:val="0"/>
          <w:marBottom w:val="0"/>
          <w:divBdr>
            <w:top w:val="none" w:sz="0" w:space="0" w:color="auto"/>
            <w:left w:val="none" w:sz="0" w:space="0" w:color="auto"/>
            <w:bottom w:val="none" w:sz="0" w:space="0" w:color="auto"/>
            <w:right w:val="none" w:sz="0" w:space="0" w:color="auto"/>
          </w:divBdr>
          <w:divsChild>
            <w:div w:id="62414325">
              <w:marLeft w:val="0"/>
              <w:marRight w:val="0"/>
              <w:marTop w:val="0"/>
              <w:marBottom w:val="0"/>
              <w:divBdr>
                <w:top w:val="none" w:sz="0" w:space="0" w:color="auto"/>
                <w:left w:val="none" w:sz="0" w:space="0" w:color="auto"/>
                <w:bottom w:val="none" w:sz="0" w:space="0" w:color="auto"/>
                <w:right w:val="none" w:sz="0" w:space="0" w:color="auto"/>
              </w:divBdr>
            </w:div>
            <w:div w:id="348913877">
              <w:marLeft w:val="0"/>
              <w:marRight w:val="0"/>
              <w:marTop w:val="0"/>
              <w:marBottom w:val="0"/>
              <w:divBdr>
                <w:top w:val="none" w:sz="0" w:space="0" w:color="auto"/>
                <w:left w:val="none" w:sz="0" w:space="0" w:color="auto"/>
                <w:bottom w:val="none" w:sz="0" w:space="0" w:color="auto"/>
                <w:right w:val="none" w:sz="0" w:space="0" w:color="auto"/>
              </w:divBdr>
            </w:div>
          </w:divsChild>
        </w:div>
        <w:div w:id="1721973932">
          <w:marLeft w:val="-225"/>
          <w:marRight w:val="-225"/>
          <w:marTop w:val="0"/>
          <w:marBottom w:val="0"/>
          <w:divBdr>
            <w:top w:val="none" w:sz="0" w:space="0" w:color="auto"/>
            <w:left w:val="none" w:sz="0" w:space="0" w:color="auto"/>
            <w:bottom w:val="none" w:sz="0" w:space="0" w:color="auto"/>
            <w:right w:val="none" w:sz="0" w:space="0" w:color="auto"/>
          </w:divBdr>
          <w:divsChild>
            <w:div w:id="876434869">
              <w:marLeft w:val="0"/>
              <w:marRight w:val="0"/>
              <w:marTop w:val="0"/>
              <w:marBottom w:val="0"/>
              <w:divBdr>
                <w:top w:val="none" w:sz="0" w:space="0" w:color="auto"/>
                <w:left w:val="none" w:sz="0" w:space="0" w:color="auto"/>
                <w:bottom w:val="none" w:sz="0" w:space="0" w:color="auto"/>
                <w:right w:val="none" w:sz="0" w:space="0" w:color="auto"/>
              </w:divBdr>
            </w:div>
            <w:div w:id="2722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952205471">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77AC35-1F67-4634-A35A-C97BEAAA8887}">
  <ds:schemaRefs>
    <ds:schemaRef ds:uri="http://schemas.microsoft.com/sharepoint/v3/contenttype/forms"/>
  </ds:schemaRefs>
</ds:datastoreItem>
</file>

<file path=customXml/itemProps3.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4.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965</Words>
  <Characters>5212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gabriel mello</cp:lastModifiedBy>
  <cp:revision>18</cp:revision>
  <cp:lastPrinted>2013-05-09T22:36:00Z</cp:lastPrinted>
  <dcterms:created xsi:type="dcterms:W3CDTF">2022-05-02T11:47:00Z</dcterms:created>
  <dcterms:modified xsi:type="dcterms:W3CDTF">2022-05-16T23:51:00Z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