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7276E" w14:textId="0E22C9C9" w:rsidR="00CA5D3E" w:rsidRDefault="000140CD" w:rsidP="00CA5D3E">
      <w:pPr>
        <w:pStyle w:val="Heading3"/>
      </w:pPr>
      <w:bookmarkStart w:id="0" w:name="_7guqde9gqxuu" w:colFirst="0" w:colLast="0"/>
      <w:bookmarkEnd w:id="0"/>
      <w:r>
        <w:t>Mission</w:t>
      </w:r>
      <w:r w:rsidR="00CA5D3E">
        <w:t xml:space="preserve"> Statement</w:t>
      </w:r>
    </w:p>
    <w:p w14:paraId="1AF09449" w14:textId="77777777" w:rsidR="00CA5D3E" w:rsidRDefault="00CA5D3E" w:rsidP="00CA5D3E"/>
    <w:p w14:paraId="253A7247" w14:textId="3AF6E9A4" w:rsidR="00CA5D3E" w:rsidRDefault="00CA5D3E" w:rsidP="000140CD">
      <w:p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Traditional large consulting firms often present a mismatch for startups and smaller organizations seeking to develop generative AI solutions. These larger firms typically offer inflexible, broad-spectrum service models that may not align with the agile, specific needs of smaller entities. They also have high minimum engagement costs and longer timelines, which can be prohibitive for startups operating with limited budgets and under tight deadlines.</w:t>
      </w:r>
      <w:r w:rsidR="000140CD">
        <w:rPr>
          <w:rFonts w:ascii="Roboto" w:eastAsia="Roboto" w:hAnsi="Roboto" w:cs="Roboto"/>
          <w:color w:val="0D0D0D"/>
          <w:sz w:val="24"/>
          <w:szCs w:val="24"/>
        </w:rPr>
        <w:t xml:space="preserve"> </w:t>
      </w:r>
      <w:r w:rsidRPr="000140CD">
        <w:rPr>
          <w:rFonts w:ascii="Roboto" w:eastAsia="Roboto" w:hAnsi="Roboto" w:cs="Roboto"/>
          <w:color w:val="0D0D0D"/>
          <w:sz w:val="24"/>
          <w:szCs w:val="24"/>
        </w:rPr>
        <w:t xml:space="preserve">This mismatch limits the ability of startups and small organizations to effectively leverage advanced AI technologies crucial for their innovation and competitive edge. The need for tailored development teams and flexible, focused project scopes is critical to these companies' rapid development cycles and scaling efforts. </w:t>
      </w:r>
      <w:r w:rsidR="000140CD">
        <w:rPr>
          <w:rFonts w:ascii="Roboto" w:eastAsia="Roboto" w:hAnsi="Roboto" w:cs="Roboto"/>
          <w:color w:val="0D0D0D"/>
          <w:sz w:val="24"/>
          <w:szCs w:val="24"/>
        </w:rPr>
        <w:t>Our generative AI consulting company offers flexible development solutions tailored specifically to the needs of startups and smaller companies; our goal is to promote growth and technological advancement. We provide fractional development teams that can be scaled up or down based on project requirements, as well as end-to-end MVP delivery services. This model allows us to offer personalized attention and rapid deployment of AI technologies, ensuring that our clients receive exactly the support they need, exactly when they need it.</w:t>
      </w:r>
    </w:p>
    <w:p w14:paraId="2C44E811" w14:textId="77777777" w:rsidR="00CA5D3E" w:rsidRDefault="00CA5D3E" w:rsidP="00CA5D3E">
      <w:pPr>
        <w:pStyle w:val="Heading3"/>
        <w:rPr>
          <w:rFonts w:ascii="Roboto" w:eastAsia="Roboto" w:hAnsi="Roboto" w:cs="Roboto"/>
          <w:color w:val="0D0D0D"/>
          <w:sz w:val="24"/>
          <w:szCs w:val="24"/>
        </w:rPr>
      </w:pPr>
      <w:bookmarkStart w:id="1" w:name="_6gmi0ws5fhn6" w:colFirst="0" w:colLast="0"/>
      <w:bookmarkStart w:id="2" w:name="_irkbprqlo586" w:colFirst="0" w:colLast="0"/>
      <w:bookmarkEnd w:id="1"/>
      <w:bookmarkEnd w:id="2"/>
      <w:r>
        <w:t>Competitive Analysis</w:t>
      </w:r>
    </w:p>
    <w:p w14:paraId="712EAC81" w14:textId="77777777" w:rsidR="00CA5D3E" w:rsidRDefault="00CA5D3E" w:rsidP="00CA5D3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pPr>
      <w:r>
        <w:rPr>
          <w:rFonts w:ascii="Roboto" w:eastAsia="Roboto" w:hAnsi="Roboto" w:cs="Roboto"/>
          <w:color w:val="0D0D0D"/>
          <w:sz w:val="24"/>
          <w:szCs w:val="24"/>
        </w:rPr>
        <w:t>Tailored AI Solutions: Unlike larger firms that offer generic, one-size-fits-all solutions, we focus exclusively on generative AI. This specialization allows us to provide more advanced, precise, and innovative AI solutions tailored to the specific business objectives and technological needs of our clients.</w:t>
      </w:r>
    </w:p>
    <w:p w14:paraId="269CBBA3"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Academics at heart</w:t>
      </w:r>
    </w:p>
    <w:p w14:paraId="65D72FE8" w14:textId="77777777" w:rsidR="00CA5D3E" w:rsidRDefault="00CA5D3E" w:rsidP="00CA5D3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Flexible Engagement Models: We offer modular service options including both fractional development teams and comprehensive end-to-end MVP development. This flexibility is ideal for startups and scale-ups that need to adapt quickly to changing market demands without the burden of long-term, inflexible contracts.</w:t>
      </w:r>
    </w:p>
    <w:p w14:paraId="0B55D35E"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Build and maintain</w:t>
      </w:r>
    </w:p>
    <w:p w14:paraId="769A68D4"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Build and transition</w:t>
      </w:r>
    </w:p>
    <w:p w14:paraId="1CB48940"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Build and hiring</w:t>
      </w:r>
    </w:p>
    <w:p w14:paraId="550215DE" w14:textId="77777777" w:rsidR="00CA5D3E" w:rsidRDefault="00CA5D3E" w:rsidP="00CA5D3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Rapid Deployment: Our streamlined processes and expert teams enable us to execute projects significantly faster than larger competitors. This rapid deployment capability ensures our clients can accelerate their time to market, a critical factor for maintaining competitive advantage in fast-paced sectors.</w:t>
      </w:r>
    </w:p>
    <w:p w14:paraId="4C0DD9A3"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agile</w:t>
      </w:r>
    </w:p>
    <w:p w14:paraId="4A6322F2" w14:textId="77777777" w:rsidR="00CA5D3E" w:rsidRDefault="00CA5D3E" w:rsidP="00CA5D3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lastRenderedPageBreak/>
        <w:t>Cost-Effective Solutions: We maintain a lean operation with low overhead, allowing us to offer more competitive pricing than larger firms. This cost structure is particularly attractive to startups and small to medium enterprises that are conscious of budget but require high-quality AI consulting services.</w:t>
      </w:r>
    </w:p>
    <w:p w14:paraId="58408ADC" w14:textId="77777777" w:rsidR="00CA5D3E" w:rsidRDefault="00CA5D3E" w:rsidP="00CA5D3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Client-Centric Approach: Each client engagement is led by senior AI experts who ensure personalized service, from initial consultation to project delivery. This contrasts with larger firms, where client projects may sometimes be managed by less experienced consultants due to scale.</w:t>
      </w:r>
    </w:p>
    <w:p w14:paraId="3F1BF7CF" w14:textId="77777777" w:rsidR="00CA5D3E"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Concept to delivery and maintenance</w:t>
      </w:r>
    </w:p>
    <w:p w14:paraId="6D0733D2" w14:textId="7EE1CD5D" w:rsidR="00CA5D3E" w:rsidRPr="000140CD" w:rsidRDefault="00CA5D3E" w:rsidP="00CA5D3E">
      <w:pPr>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rFonts w:ascii="Roboto" w:eastAsia="Roboto" w:hAnsi="Roboto" w:cs="Roboto"/>
          <w:color w:val="0D0D0D"/>
          <w:sz w:val="24"/>
          <w:szCs w:val="24"/>
        </w:rPr>
      </w:pPr>
      <w:r>
        <w:rPr>
          <w:rFonts w:ascii="Roboto" w:eastAsia="Roboto" w:hAnsi="Roboto" w:cs="Roboto"/>
          <w:color w:val="0D0D0D"/>
          <w:sz w:val="24"/>
          <w:szCs w:val="24"/>
        </w:rPr>
        <w:t xml:space="preserve">Right solution and </w:t>
      </w:r>
      <w:proofErr w:type="gramStart"/>
      <w:r>
        <w:rPr>
          <w:rFonts w:ascii="Roboto" w:eastAsia="Roboto" w:hAnsi="Roboto" w:cs="Roboto"/>
          <w:color w:val="0D0D0D"/>
          <w:sz w:val="24"/>
          <w:szCs w:val="24"/>
        </w:rPr>
        <w:t>long term</w:t>
      </w:r>
      <w:proofErr w:type="gramEnd"/>
      <w:r>
        <w:rPr>
          <w:rFonts w:ascii="Roboto" w:eastAsia="Roboto" w:hAnsi="Roboto" w:cs="Roboto"/>
          <w:color w:val="0D0D0D"/>
          <w:sz w:val="24"/>
          <w:szCs w:val="24"/>
        </w:rPr>
        <w:t xml:space="preserve"> success</w:t>
      </w:r>
      <w:bookmarkStart w:id="3" w:name="_fa9xlaowrce7" w:colFirst="0" w:colLast="0"/>
      <w:bookmarkEnd w:id="3"/>
    </w:p>
    <w:p w14:paraId="1B349542" w14:textId="77777777" w:rsidR="000140CD" w:rsidRDefault="000140CD" w:rsidP="000140CD">
      <w:pPr>
        <w:pStyle w:val="Heading2"/>
        <w:spacing w:before="240" w:after="240"/>
      </w:pPr>
      <w:bookmarkStart w:id="4" w:name="_df5m4r7nz8ai" w:colFirst="0" w:colLast="0"/>
      <w:bookmarkStart w:id="5" w:name="_itk0nr6lkhlt" w:colFirst="0" w:colLast="0"/>
      <w:bookmarkStart w:id="6" w:name="_m96jrutf8w58" w:colFirst="0" w:colLast="0"/>
      <w:bookmarkStart w:id="7" w:name="_2rdrjbs40yy1" w:colFirst="0" w:colLast="0"/>
      <w:bookmarkStart w:id="8" w:name="_nc37i2bni7ve" w:colFirst="0" w:colLast="0"/>
      <w:bookmarkEnd w:id="4"/>
      <w:bookmarkEnd w:id="5"/>
      <w:bookmarkEnd w:id="6"/>
      <w:bookmarkEnd w:id="7"/>
      <w:bookmarkEnd w:id="8"/>
      <w:r>
        <w:t>Competitive Advantage</w:t>
      </w:r>
    </w:p>
    <w:p w14:paraId="4B4EBC93" w14:textId="77777777" w:rsidR="000140CD" w:rsidRDefault="000140CD" w:rsidP="000140CD">
      <w:pPr>
        <w:numPr>
          <w:ilvl w:val="0"/>
          <w:numId w:val="55"/>
        </w:numPr>
        <w:spacing w:before="240"/>
      </w:pPr>
      <w:r>
        <w:t>Seamless handoff process</w:t>
      </w:r>
    </w:p>
    <w:p w14:paraId="26A524B4" w14:textId="77777777" w:rsidR="000140CD" w:rsidRDefault="000140CD" w:rsidP="000140CD">
      <w:pPr>
        <w:numPr>
          <w:ilvl w:val="0"/>
          <w:numId w:val="55"/>
        </w:numPr>
      </w:pPr>
      <w:r>
        <w:t>Expertise in bioinformatics and health data</w:t>
      </w:r>
    </w:p>
    <w:p w14:paraId="287DC3F1" w14:textId="77777777" w:rsidR="000140CD" w:rsidRDefault="000140CD" w:rsidP="000140CD">
      <w:pPr>
        <w:numPr>
          <w:ilvl w:val="0"/>
          <w:numId w:val="55"/>
        </w:numPr>
      </w:pPr>
      <w:r>
        <w:t>Comparative cost analysis</w:t>
      </w:r>
    </w:p>
    <w:p w14:paraId="7BD2B104" w14:textId="77777777" w:rsidR="000140CD" w:rsidRDefault="000140CD" w:rsidP="000140CD">
      <w:pPr>
        <w:numPr>
          <w:ilvl w:val="0"/>
          <w:numId w:val="55"/>
        </w:numPr>
      </w:pPr>
      <w:r>
        <w:t>Assessment of product need and fit (fractional CPO and CTO roles)</w:t>
      </w:r>
    </w:p>
    <w:p w14:paraId="5CDDD6B2" w14:textId="77777777" w:rsidR="000140CD" w:rsidRDefault="000140CD" w:rsidP="000140CD">
      <w:pPr>
        <w:numPr>
          <w:ilvl w:val="0"/>
          <w:numId w:val="55"/>
        </w:numPr>
      </w:pPr>
      <w:r>
        <w:t>Bring stakeholders to the table</w:t>
      </w:r>
    </w:p>
    <w:p w14:paraId="45824840" w14:textId="77777777" w:rsidR="000140CD" w:rsidRPr="0089381D" w:rsidRDefault="000140CD" w:rsidP="000140CD">
      <w:pPr>
        <w:numPr>
          <w:ilvl w:val="0"/>
          <w:numId w:val="55"/>
        </w:numPr>
      </w:pPr>
      <w:r>
        <w:t>Support underserved smaller organizations with adaptable service models</w:t>
      </w:r>
    </w:p>
    <w:p w14:paraId="321A9412" w14:textId="77777777" w:rsidR="000140CD" w:rsidRDefault="000140CD" w:rsidP="000140CD">
      <w:pPr>
        <w:pStyle w:val="Heading2"/>
        <w:spacing w:before="240" w:after="240"/>
      </w:pPr>
      <w:r>
        <w:t>Services Offered</w:t>
      </w:r>
    </w:p>
    <w:p w14:paraId="40AF41B1" w14:textId="77777777" w:rsidR="000140CD" w:rsidRDefault="000140CD" w:rsidP="000140CD">
      <w:pPr>
        <w:numPr>
          <w:ilvl w:val="0"/>
          <w:numId w:val="55"/>
        </w:numPr>
      </w:pPr>
      <w:r>
        <w:t>Infrastructure design and management</w:t>
      </w:r>
    </w:p>
    <w:p w14:paraId="1E780443" w14:textId="77777777" w:rsidR="000140CD" w:rsidRDefault="000140CD" w:rsidP="000140CD">
      <w:pPr>
        <w:numPr>
          <w:ilvl w:val="0"/>
          <w:numId w:val="55"/>
        </w:numPr>
      </w:pPr>
      <w:r>
        <w:t>MVP and rapid development</w:t>
      </w:r>
    </w:p>
    <w:p w14:paraId="7D483376" w14:textId="77777777" w:rsidR="000140CD" w:rsidRDefault="000140CD" w:rsidP="000140CD">
      <w:pPr>
        <w:numPr>
          <w:ilvl w:val="0"/>
          <w:numId w:val="55"/>
        </w:numPr>
      </w:pPr>
      <w:r>
        <w:t>Web and mobile app development</w:t>
      </w:r>
    </w:p>
    <w:p w14:paraId="55EB2DC0" w14:textId="77777777" w:rsidR="000140CD" w:rsidRDefault="000140CD" w:rsidP="000140CD">
      <w:pPr>
        <w:numPr>
          <w:ilvl w:val="0"/>
          <w:numId w:val="55"/>
        </w:numPr>
      </w:pPr>
      <w:r>
        <w:t>Product engineering and management</w:t>
      </w:r>
    </w:p>
    <w:p w14:paraId="3A471091" w14:textId="77777777" w:rsidR="000140CD" w:rsidRDefault="000140CD" w:rsidP="000140CD">
      <w:pPr>
        <w:numPr>
          <w:ilvl w:val="0"/>
          <w:numId w:val="55"/>
        </w:numPr>
      </w:pPr>
      <w:r>
        <w:t>Generative AI integration and deployment</w:t>
      </w:r>
    </w:p>
    <w:p w14:paraId="53536124" w14:textId="77777777" w:rsidR="000140CD" w:rsidRDefault="000140CD" w:rsidP="000140CD">
      <w:pPr>
        <w:numPr>
          <w:ilvl w:val="0"/>
          <w:numId w:val="55"/>
        </w:numPr>
      </w:pPr>
      <w:r>
        <w:t>Generative AI application development</w:t>
      </w:r>
    </w:p>
    <w:p w14:paraId="40C29372" w14:textId="77777777" w:rsidR="000140CD" w:rsidRDefault="000140CD" w:rsidP="000140CD">
      <w:pPr>
        <w:numPr>
          <w:ilvl w:val="0"/>
          <w:numId w:val="55"/>
        </w:numPr>
      </w:pPr>
      <w:r>
        <w:t>AI agent development</w:t>
      </w:r>
    </w:p>
    <w:p w14:paraId="039F4F70" w14:textId="77777777" w:rsidR="000140CD" w:rsidRDefault="000140CD" w:rsidP="000140CD">
      <w:pPr>
        <w:numPr>
          <w:ilvl w:val="0"/>
          <w:numId w:val="55"/>
        </w:numPr>
      </w:pPr>
      <w:r>
        <w:t>AI copilot development</w:t>
      </w:r>
    </w:p>
    <w:p w14:paraId="11B7390F" w14:textId="77777777" w:rsidR="000140CD" w:rsidRDefault="000140CD" w:rsidP="000140CD">
      <w:pPr>
        <w:numPr>
          <w:ilvl w:val="0"/>
          <w:numId w:val="55"/>
        </w:numPr>
      </w:pPr>
      <w:r>
        <w:t>AI chatbot development</w:t>
      </w:r>
    </w:p>
    <w:p w14:paraId="3D149EDC" w14:textId="77777777" w:rsidR="000140CD" w:rsidRDefault="000140CD" w:rsidP="000140CD">
      <w:pPr>
        <w:numPr>
          <w:ilvl w:val="0"/>
          <w:numId w:val="55"/>
        </w:numPr>
      </w:pPr>
      <w:r>
        <w:t>Retrieval-Augmented Generation</w:t>
      </w:r>
    </w:p>
    <w:p w14:paraId="5B1F306B" w14:textId="77777777" w:rsidR="000140CD" w:rsidRDefault="000140CD" w:rsidP="000140CD">
      <w:pPr>
        <w:numPr>
          <w:ilvl w:val="0"/>
          <w:numId w:val="55"/>
        </w:numPr>
      </w:pPr>
      <w:r>
        <w:t>LLM development and fine-tuning</w:t>
      </w:r>
    </w:p>
    <w:p w14:paraId="5691522F" w14:textId="77777777" w:rsidR="000140CD" w:rsidRDefault="000140CD" w:rsidP="000140CD">
      <w:pPr>
        <w:numPr>
          <w:ilvl w:val="0"/>
          <w:numId w:val="55"/>
        </w:numPr>
      </w:pPr>
      <w:r>
        <w:t>AI staff augmentation</w:t>
      </w:r>
    </w:p>
    <w:p w14:paraId="200AC2B2" w14:textId="77777777" w:rsidR="000140CD" w:rsidRDefault="000140CD" w:rsidP="000140CD">
      <w:pPr>
        <w:numPr>
          <w:ilvl w:val="0"/>
          <w:numId w:val="55"/>
        </w:numPr>
      </w:pPr>
      <w:r>
        <w:t>CTO as a service</w:t>
      </w:r>
    </w:p>
    <w:p w14:paraId="57DBF689" w14:textId="77777777" w:rsidR="000140CD" w:rsidRDefault="000140CD" w:rsidP="000140CD">
      <w:pPr>
        <w:pStyle w:val="Heading2"/>
        <w:spacing w:before="240" w:after="240"/>
      </w:pPr>
      <w:bookmarkStart w:id="9" w:name="_wl92clni4y46" w:colFirst="0" w:colLast="0"/>
      <w:bookmarkEnd w:id="9"/>
      <w:r>
        <w:t>Competitors</w:t>
      </w:r>
    </w:p>
    <w:p w14:paraId="2C8DD7BD" w14:textId="77777777" w:rsidR="000140CD" w:rsidRPr="0089381D" w:rsidRDefault="000140CD" w:rsidP="000140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rPr>
          <w:rFonts w:ascii="Roboto" w:eastAsia="Roboto" w:hAnsi="Roboto" w:cs="Roboto"/>
          <w:color w:val="0D0D0D"/>
          <w:sz w:val="24"/>
          <w:szCs w:val="24"/>
        </w:rPr>
      </w:pPr>
      <w:r>
        <w:rPr>
          <w:rFonts w:ascii="Roboto" w:eastAsia="Roboto" w:hAnsi="Roboto" w:cs="Roboto"/>
          <w:color w:val="0D0D0D"/>
          <w:sz w:val="24"/>
          <w:szCs w:val="24"/>
        </w:rPr>
        <w:t>Key Competitors: Our primary competitors include major consulting firms like Accenture, McKinsey, and Deloitte</w:t>
      </w:r>
    </w:p>
    <w:p w14:paraId="589A2BB3" w14:textId="77777777" w:rsidR="000140CD" w:rsidRDefault="000140CD" w:rsidP="000140CD">
      <w:hyperlink r:id="rId5" w:history="1">
        <w:r w:rsidRPr="00793C79">
          <w:rPr>
            <w:rStyle w:val="Hyperlink"/>
          </w:rPr>
          <w:t>https://itrexgroup.com/services/digital-transformation-services/</w:t>
        </w:r>
      </w:hyperlink>
    </w:p>
    <w:p w14:paraId="2D8B5B27" w14:textId="77777777" w:rsidR="000140CD" w:rsidRDefault="000140CD" w:rsidP="000140CD">
      <w:hyperlink r:id="rId6">
        <w:r>
          <w:rPr>
            <w:color w:val="1155CC"/>
            <w:u w:val="single"/>
          </w:rPr>
          <w:t>https://www.n-ix.com/generative-ai-consulting/</w:t>
        </w:r>
      </w:hyperlink>
      <w:r>
        <w:t xml:space="preserve"> </w:t>
      </w:r>
    </w:p>
    <w:p w14:paraId="5634BAF0" w14:textId="77777777" w:rsidR="000140CD" w:rsidRDefault="000140CD" w:rsidP="000140CD">
      <w:hyperlink r:id="rId7">
        <w:r>
          <w:rPr>
            <w:color w:val="1155CC"/>
            <w:u w:val="single"/>
          </w:rPr>
          <w:t>https://www.leewayhertz.com/services/</w:t>
        </w:r>
      </w:hyperlink>
      <w:r>
        <w:t xml:space="preserve"> </w:t>
      </w:r>
    </w:p>
    <w:p w14:paraId="3FF465E0" w14:textId="77777777" w:rsidR="000140CD" w:rsidRDefault="000140CD" w:rsidP="000140CD">
      <w:hyperlink r:id="rId8">
        <w:r>
          <w:rPr>
            <w:color w:val="1155CC"/>
            <w:u w:val="single"/>
          </w:rPr>
          <w:t>https://www.softwebsolutions.com/generative-ai-consulting-services.html</w:t>
        </w:r>
      </w:hyperlink>
      <w:r>
        <w:t xml:space="preserve"> </w:t>
      </w:r>
    </w:p>
    <w:p w14:paraId="1DF5104E" w14:textId="77777777" w:rsidR="000140CD" w:rsidRDefault="000140CD" w:rsidP="000140CD">
      <w:hyperlink r:id="rId9">
        <w:r>
          <w:rPr>
            <w:color w:val="1155CC"/>
            <w:u w:val="single"/>
          </w:rPr>
          <w:t>https://www.strong.io/expertise/generative-ai</w:t>
        </w:r>
      </w:hyperlink>
      <w:r>
        <w:t xml:space="preserve"> </w:t>
      </w:r>
    </w:p>
    <w:p w14:paraId="49385EC4" w14:textId="3762B986" w:rsidR="008511BF" w:rsidRDefault="008511BF" w:rsidP="008511BF">
      <w:pPr>
        <w:pStyle w:val="Heading2"/>
        <w:spacing w:before="240" w:after="240"/>
      </w:pPr>
      <w:r>
        <w:t>Previous Partners</w:t>
      </w:r>
    </w:p>
    <w:p w14:paraId="18BB47B1" w14:textId="77777777" w:rsidR="008511BF" w:rsidRDefault="008511BF" w:rsidP="008511BF">
      <w:pPr>
        <w:pStyle w:val="NoSpacing"/>
        <w:numPr>
          <w:ilvl w:val="0"/>
          <w:numId w:val="56"/>
        </w:numPr>
      </w:pPr>
      <w:r w:rsidRPr="008511BF">
        <w:t>Harvard University</w:t>
      </w:r>
    </w:p>
    <w:p w14:paraId="6E4192E0" w14:textId="77777777" w:rsidR="008511BF" w:rsidRDefault="008511BF" w:rsidP="008511BF">
      <w:pPr>
        <w:pStyle w:val="NoSpacing"/>
        <w:numPr>
          <w:ilvl w:val="0"/>
          <w:numId w:val="56"/>
        </w:numPr>
      </w:pPr>
      <w:r w:rsidRPr="008511BF">
        <w:t>Northwestern University</w:t>
      </w:r>
    </w:p>
    <w:p w14:paraId="50064F03" w14:textId="77777777" w:rsidR="008511BF" w:rsidRDefault="008511BF" w:rsidP="008511BF">
      <w:pPr>
        <w:pStyle w:val="NoSpacing"/>
        <w:numPr>
          <w:ilvl w:val="0"/>
          <w:numId w:val="56"/>
        </w:numPr>
      </w:pPr>
      <w:r w:rsidRPr="008511BF">
        <w:t>Cook County Dept. of Public Health</w:t>
      </w:r>
    </w:p>
    <w:p w14:paraId="019142B8" w14:textId="77777777" w:rsidR="008511BF" w:rsidRDefault="008511BF" w:rsidP="008511BF">
      <w:pPr>
        <w:pStyle w:val="NoSpacing"/>
        <w:numPr>
          <w:ilvl w:val="0"/>
          <w:numId w:val="56"/>
        </w:numPr>
      </w:pPr>
      <w:r w:rsidRPr="008511BF">
        <w:t>Mass General Brigham</w:t>
      </w:r>
    </w:p>
    <w:p w14:paraId="69FFFEA6" w14:textId="77777777" w:rsidR="008511BF" w:rsidRDefault="008511BF" w:rsidP="008511BF">
      <w:pPr>
        <w:pStyle w:val="NoSpacing"/>
        <w:numPr>
          <w:ilvl w:val="0"/>
          <w:numId w:val="56"/>
        </w:numPr>
      </w:pPr>
      <w:proofErr w:type="spellStart"/>
      <w:r w:rsidRPr="008511BF">
        <w:t>Provisio</w:t>
      </w:r>
      <w:proofErr w:type="spellEnd"/>
      <w:r w:rsidRPr="008511BF">
        <w:t xml:space="preserve"> Partners</w:t>
      </w:r>
    </w:p>
    <w:p w14:paraId="23A9EEBC" w14:textId="5CFC4D5F" w:rsidR="008511BF" w:rsidRDefault="008511BF" w:rsidP="008511BF">
      <w:pPr>
        <w:pStyle w:val="NoSpacing"/>
        <w:numPr>
          <w:ilvl w:val="0"/>
          <w:numId w:val="56"/>
        </w:numPr>
      </w:pPr>
      <w:proofErr w:type="spellStart"/>
      <w:r w:rsidRPr="008511BF">
        <w:t>Zakool</w:t>
      </w:r>
      <w:proofErr w:type="spellEnd"/>
    </w:p>
    <w:p w14:paraId="5D7F3037" w14:textId="731C670A" w:rsidR="000140CD" w:rsidRDefault="000140CD" w:rsidP="000140CD">
      <w:pPr>
        <w:pStyle w:val="Heading2"/>
        <w:spacing w:before="240" w:after="240"/>
      </w:pPr>
      <w:r>
        <w:t>Potential Partners</w:t>
      </w:r>
    </w:p>
    <w:p w14:paraId="73698A70" w14:textId="77777777" w:rsidR="000140CD" w:rsidRDefault="000140CD" w:rsidP="000140CD">
      <w:pPr>
        <w:numPr>
          <w:ilvl w:val="0"/>
          <w:numId w:val="53"/>
        </w:numPr>
        <w:spacing w:before="240"/>
      </w:pPr>
      <w:proofErr w:type="spellStart"/>
      <w:r>
        <w:t>HealthTech</w:t>
      </w:r>
      <w:proofErr w:type="spellEnd"/>
      <w:r>
        <w:t>/</w:t>
      </w:r>
      <w:proofErr w:type="spellStart"/>
      <w:r>
        <w:t>GenAI</w:t>
      </w:r>
      <w:proofErr w:type="spellEnd"/>
      <w:r>
        <w:t xml:space="preserve"> accelerators/incubators/venture studios</w:t>
      </w:r>
    </w:p>
    <w:p w14:paraId="32F0F070" w14:textId="77777777" w:rsidR="000140CD" w:rsidRDefault="000140CD" w:rsidP="000140CD">
      <w:pPr>
        <w:numPr>
          <w:ilvl w:val="0"/>
          <w:numId w:val="53"/>
        </w:numPr>
      </w:pPr>
      <w:r>
        <w:t>City, State, and Federal Government agencies</w:t>
      </w:r>
    </w:p>
    <w:p w14:paraId="6044B501" w14:textId="77777777" w:rsidR="000140CD" w:rsidRDefault="000140CD" w:rsidP="000140CD">
      <w:pPr>
        <w:numPr>
          <w:ilvl w:val="0"/>
          <w:numId w:val="53"/>
        </w:numPr>
      </w:pPr>
      <w:r>
        <w:t>Venture capital firms</w:t>
      </w:r>
    </w:p>
    <w:p w14:paraId="46E0C9AB" w14:textId="77777777" w:rsidR="000140CD" w:rsidRDefault="000140CD" w:rsidP="000140CD">
      <w:pPr>
        <w:numPr>
          <w:ilvl w:val="1"/>
          <w:numId w:val="53"/>
        </w:numPr>
      </w:pPr>
      <w:r>
        <w:t>https://www.racap.com/venture</w:t>
      </w:r>
    </w:p>
    <w:p w14:paraId="38A58AF3" w14:textId="77777777" w:rsidR="000140CD" w:rsidRDefault="000140CD" w:rsidP="000140CD">
      <w:pPr>
        <w:numPr>
          <w:ilvl w:val="0"/>
          <w:numId w:val="53"/>
        </w:numPr>
      </w:pPr>
      <w:r>
        <w:t>Universities/Institutions (Core Center Services)</w:t>
      </w:r>
    </w:p>
    <w:p w14:paraId="2AB66C9E" w14:textId="534E4511" w:rsidR="000140CD" w:rsidRDefault="000140CD" w:rsidP="000140CD">
      <w:pPr>
        <w:numPr>
          <w:ilvl w:val="0"/>
          <w:numId w:val="53"/>
        </w:numPr>
        <w:spacing w:after="240"/>
      </w:pPr>
      <w:r>
        <w:t>Small/medium enterprises</w:t>
      </w:r>
    </w:p>
    <w:p w14:paraId="37769454" w14:textId="4689ACC9" w:rsidR="000140CD" w:rsidRPr="000140CD" w:rsidRDefault="000140CD" w:rsidP="000140CD">
      <w:pPr>
        <w:pStyle w:val="Heading3"/>
      </w:pPr>
      <w:r>
        <w:t>Pricing Structure</w:t>
      </w:r>
    </w:p>
    <w:p w14:paraId="433B2A6E" w14:textId="6A61729B" w:rsidR="000140CD" w:rsidRDefault="000140CD" w:rsidP="000140CD">
      <w:commentRangeStart w:id="10"/>
      <w:r w:rsidRPr="0089381D">
        <w:rPr>
          <w:highlight w:val="yellow"/>
        </w:rPr>
        <w:t>Average hours available in a year: 2000</w:t>
      </w:r>
      <w:commentRangeEnd w:id="10"/>
      <w:r>
        <w:rPr>
          <w:rStyle w:val="CommentReference"/>
        </w:rPr>
        <w:commentReference w:id="10"/>
      </w:r>
    </w:p>
    <w:p w14:paraId="4FD79434" w14:textId="77777777" w:rsidR="000140CD" w:rsidRDefault="000140CD" w:rsidP="000140CD">
      <w:r>
        <w:t>US resources: $85/</w:t>
      </w:r>
      <w:proofErr w:type="spellStart"/>
      <w:r>
        <w:t>Hr</w:t>
      </w:r>
      <w:proofErr w:type="spellEnd"/>
      <w:r>
        <w:t xml:space="preserve"> </w:t>
      </w:r>
    </w:p>
    <w:p w14:paraId="1C5D6B5B" w14:textId="77777777" w:rsidR="000140CD" w:rsidRDefault="000140CD" w:rsidP="000140CD">
      <w:r>
        <w:t>India Tech Team: $15/</w:t>
      </w:r>
      <w:proofErr w:type="spellStart"/>
      <w:r>
        <w:t>Hr</w:t>
      </w:r>
      <w:proofErr w:type="spellEnd"/>
      <w:r>
        <w:t xml:space="preserve"> </w:t>
      </w:r>
    </w:p>
    <w:p w14:paraId="46EC3B14" w14:textId="77777777" w:rsidR="000140CD" w:rsidRDefault="000140CD" w:rsidP="000140CD">
      <w:commentRangeStart w:id="11"/>
      <w:r w:rsidRPr="0089381D">
        <w:rPr>
          <w:highlight w:val="yellow"/>
        </w:rPr>
        <w:t>Total work hours available: ~15000</w:t>
      </w:r>
      <w:commentRangeEnd w:id="11"/>
      <w:r>
        <w:rPr>
          <w:rStyle w:val="CommentReference"/>
        </w:rPr>
        <w:commentReference w:id="11"/>
      </w:r>
    </w:p>
    <w:p w14:paraId="6FA350DE" w14:textId="77777777" w:rsidR="000140CD" w:rsidRDefault="000140CD" w:rsidP="000140CD">
      <w:pPr>
        <w:numPr>
          <w:ilvl w:val="0"/>
          <w:numId w:val="54"/>
        </w:numPr>
      </w:pPr>
      <w:r>
        <w:t>Overheads: ~100K/Y = $5/</w:t>
      </w:r>
      <w:proofErr w:type="spellStart"/>
      <w:r>
        <w:t>Hr</w:t>
      </w:r>
      <w:proofErr w:type="spellEnd"/>
    </w:p>
    <w:p w14:paraId="67625659" w14:textId="77777777" w:rsidR="000140CD" w:rsidRDefault="000140CD" w:rsidP="000140CD">
      <w:pPr>
        <w:numPr>
          <w:ilvl w:val="1"/>
          <w:numId w:val="54"/>
        </w:numPr>
      </w:pPr>
      <w:r>
        <w:t xml:space="preserve">Offices: $15K/M </w:t>
      </w:r>
    </w:p>
    <w:p w14:paraId="42977E5B" w14:textId="77777777" w:rsidR="000140CD" w:rsidRDefault="000140CD" w:rsidP="000140CD">
      <w:pPr>
        <w:numPr>
          <w:ilvl w:val="1"/>
          <w:numId w:val="54"/>
        </w:numPr>
      </w:pPr>
      <w:r>
        <w:t>Accounts: $6K/Y</w:t>
      </w:r>
    </w:p>
    <w:p w14:paraId="48D743B9" w14:textId="77777777" w:rsidR="000140CD" w:rsidRDefault="000140CD" w:rsidP="000140CD">
      <w:pPr>
        <w:numPr>
          <w:ilvl w:val="1"/>
          <w:numId w:val="54"/>
        </w:numPr>
      </w:pPr>
      <w:r>
        <w:t>Insurance: $4K/Y</w:t>
      </w:r>
    </w:p>
    <w:p w14:paraId="054DE1CF" w14:textId="77777777" w:rsidR="000140CD" w:rsidRDefault="000140CD" w:rsidP="000140CD">
      <w:pPr>
        <w:numPr>
          <w:ilvl w:val="1"/>
          <w:numId w:val="54"/>
        </w:numPr>
      </w:pPr>
      <w:r>
        <w:t>Technology</w:t>
      </w:r>
    </w:p>
    <w:p w14:paraId="17DC6E43" w14:textId="77777777" w:rsidR="000140CD" w:rsidRDefault="000140CD" w:rsidP="000140CD">
      <w:pPr>
        <w:numPr>
          <w:ilvl w:val="2"/>
          <w:numId w:val="54"/>
        </w:numPr>
      </w:pPr>
      <w:r>
        <w:t>Cloud Hosting: $40K/Y</w:t>
      </w:r>
    </w:p>
    <w:p w14:paraId="7E7EAC52" w14:textId="77777777" w:rsidR="000140CD" w:rsidRDefault="000140CD" w:rsidP="000140CD">
      <w:pPr>
        <w:numPr>
          <w:ilvl w:val="2"/>
          <w:numId w:val="54"/>
        </w:numPr>
      </w:pPr>
      <w:r>
        <w:t>Subscriptions/licenses: $10K/Y</w:t>
      </w:r>
    </w:p>
    <w:p w14:paraId="5CA5B787" w14:textId="77777777" w:rsidR="000140CD" w:rsidRDefault="000140CD" w:rsidP="000140CD">
      <w:pPr>
        <w:numPr>
          <w:ilvl w:val="2"/>
          <w:numId w:val="54"/>
        </w:numPr>
      </w:pPr>
      <w:r>
        <w:t>Hardware: $10K/Y</w:t>
      </w:r>
    </w:p>
    <w:p w14:paraId="5C7EABE7" w14:textId="77777777" w:rsidR="000140CD" w:rsidRDefault="000140CD" w:rsidP="000140CD">
      <w:pPr>
        <w:numPr>
          <w:ilvl w:val="1"/>
          <w:numId w:val="54"/>
        </w:numPr>
      </w:pPr>
      <w:r>
        <w:t>Travel/Other: $10K/Y</w:t>
      </w:r>
    </w:p>
    <w:p w14:paraId="0295B269" w14:textId="77777777" w:rsidR="000140CD" w:rsidRDefault="000140CD" w:rsidP="000140CD">
      <w:pPr>
        <w:numPr>
          <w:ilvl w:val="0"/>
          <w:numId w:val="54"/>
        </w:numPr>
      </w:pPr>
      <w:r>
        <w:t>Management (Administration)</w:t>
      </w:r>
    </w:p>
    <w:p w14:paraId="43EA126D" w14:textId="77777777" w:rsidR="000140CD" w:rsidRDefault="000140CD" w:rsidP="000140CD">
      <w:pPr>
        <w:numPr>
          <w:ilvl w:val="1"/>
          <w:numId w:val="54"/>
        </w:numPr>
      </w:pPr>
      <w:proofErr w:type="spellStart"/>
      <w:r>
        <w:t>Satyender</w:t>
      </w:r>
      <w:proofErr w:type="spellEnd"/>
      <w:r>
        <w:t>, Rebecca, Sindhu, Vibhuti, Emma</w:t>
      </w:r>
    </w:p>
    <w:p w14:paraId="05D1C6DB" w14:textId="77777777" w:rsidR="000140CD" w:rsidRDefault="000140CD" w:rsidP="000140CD">
      <w:pPr>
        <w:ind w:left="1440"/>
      </w:pPr>
      <w:r>
        <w:t xml:space="preserve">10000 </w:t>
      </w:r>
      <w:proofErr w:type="spellStart"/>
      <w:r>
        <w:t>Hrs</w:t>
      </w:r>
      <w:proofErr w:type="spellEnd"/>
      <w:r>
        <w:t xml:space="preserve"> projects required per year. </w:t>
      </w:r>
    </w:p>
    <w:p w14:paraId="5BC66F36" w14:textId="77777777" w:rsidR="000140CD" w:rsidRDefault="000140CD" w:rsidP="000140CD">
      <w:pPr>
        <w:ind w:left="1440"/>
      </w:pPr>
      <w:r>
        <w:t>$50/</w:t>
      </w:r>
      <w:proofErr w:type="spellStart"/>
      <w:r>
        <w:t>Hr</w:t>
      </w:r>
      <w:proofErr w:type="spellEnd"/>
      <w:r>
        <w:t>/per person (Average)</w:t>
      </w:r>
    </w:p>
    <w:p w14:paraId="66A55889" w14:textId="77777777" w:rsidR="000140CD" w:rsidRDefault="000140CD" w:rsidP="000140CD">
      <w:pPr>
        <w:ind w:left="1440"/>
      </w:pPr>
    </w:p>
    <w:p w14:paraId="70426B84" w14:textId="77777777" w:rsidR="000140CD" w:rsidRDefault="000140CD" w:rsidP="000140CD">
      <w:pPr>
        <w:numPr>
          <w:ilvl w:val="0"/>
          <w:numId w:val="54"/>
        </w:numPr>
      </w:pPr>
      <w:r>
        <w:t>Margin</w:t>
      </w:r>
    </w:p>
    <w:p w14:paraId="3F23886F" w14:textId="77777777" w:rsidR="000140CD" w:rsidRDefault="000140CD" w:rsidP="000140CD">
      <w:pPr>
        <w:ind w:left="1440"/>
      </w:pPr>
      <w:r>
        <w:t>50% - 200%</w:t>
      </w:r>
    </w:p>
    <w:p w14:paraId="5135F04D" w14:textId="77777777" w:rsidR="000140CD" w:rsidRDefault="000140CD" w:rsidP="000140CD"/>
    <w:p w14:paraId="1D509BFB" w14:textId="77777777" w:rsidR="000140CD" w:rsidRDefault="000140CD" w:rsidP="000140CD">
      <w:r>
        <w:t>60/40 (India/US) mix resourcing:</w:t>
      </w:r>
    </w:p>
    <w:p w14:paraId="387CB623" w14:textId="77777777" w:rsidR="000140CD" w:rsidRDefault="000140CD" w:rsidP="000140CD"/>
    <w:p w14:paraId="23644145" w14:textId="77777777" w:rsidR="000140CD" w:rsidRDefault="000140CD" w:rsidP="000140CD">
      <w:pPr>
        <w:rPr>
          <w:b/>
        </w:rPr>
      </w:pPr>
      <w:r>
        <w:rPr>
          <w:b/>
        </w:rPr>
        <w:t xml:space="preserve">Example: 100 </w:t>
      </w:r>
      <w:proofErr w:type="spellStart"/>
      <w:r>
        <w:rPr>
          <w:b/>
        </w:rPr>
        <w:t>hr</w:t>
      </w:r>
      <w:proofErr w:type="spellEnd"/>
      <w:r>
        <w:rPr>
          <w:b/>
        </w:rPr>
        <w:t xml:space="preserve"> project</w:t>
      </w:r>
    </w:p>
    <w:p w14:paraId="5828C4C3" w14:textId="77777777" w:rsidR="000140CD" w:rsidRDefault="000140CD" w:rsidP="000140CD">
      <w:pPr>
        <w:rPr>
          <w:b/>
        </w:rPr>
      </w:pPr>
    </w:p>
    <w:p w14:paraId="2F115EBB" w14:textId="77777777" w:rsidR="000140CD" w:rsidRDefault="000140CD" w:rsidP="000140CD">
      <w:pPr>
        <w:rPr>
          <w:b/>
        </w:rPr>
      </w:pPr>
      <w:r>
        <w:rPr>
          <w:b/>
        </w:rPr>
        <w:t>1($1500 + $3400) + 2($500) + 3($5000) + 4(@50% = $5200) = $156/</w:t>
      </w:r>
      <w:proofErr w:type="spellStart"/>
      <w:r>
        <w:rPr>
          <w:b/>
        </w:rPr>
        <w:t>Hr</w:t>
      </w:r>
      <w:proofErr w:type="spellEnd"/>
      <w:r>
        <w:rPr>
          <w:b/>
        </w:rPr>
        <w:t xml:space="preserve"> (Cost -  $100/</w:t>
      </w:r>
      <w:proofErr w:type="spellStart"/>
      <w:r>
        <w:rPr>
          <w:b/>
        </w:rPr>
        <w:t>Hr</w:t>
      </w:r>
      <w:proofErr w:type="spellEnd"/>
      <w:r>
        <w:rPr>
          <w:b/>
        </w:rPr>
        <w:t xml:space="preserve">) </w:t>
      </w:r>
    </w:p>
    <w:p w14:paraId="486C095E" w14:textId="77777777" w:rsidR="000140CD" w:rsidRDefault="000140CD" w:rsidP="000140CD"/>
    <w:p w14:paraId="73B04864" w14:textId="77777777" w:rsidR="000140CD" w:rsidRDefault="000140CD" w:rsidP="000140CD">
      <w:pPr>
        <w:pStyle w:val="Heading3"/>
      </w:pPr>
      <w:bookmarkStart w:id="12" w:name="_c20bgj65rph6" w:colFirst="0" w:colLast="0"/>
      <w:bookmarkEnd w:id="12"/>
      <w:r>
        <w:t>Engagement Models</w:t>
      </w:r>
    </w:p>
    <w:p w14:paraId="4CD61E16" w14:textId="77777777" w:rsidR="000140CD" w:rsidRDefault="000140CD" w:rsidP="000140CD">
      <w:r>
        <w:t>Actual cost = tech team and management cost</w:t>
      </w:r>
    </w:p>
    <w:p w14:paraId="4D4D1246" w14:textId="77777777" w:rsidR="000140CD" w:rsidRDefault="000140CD" w:rsidP="000140CD">
      <w:r>
        <w:t>Management cost = CTO/CPO cost</w:t>
      </w:r>
    </w:p>
    <w:p w14:paraId="20C2F0EE" w14:textId="77777777" w:rsidR="000140CD" w:rsidRDefault="000140CD" w:rsidP="000140CD"/>
    <w:p w14:paraId="71A1AAB5" w14:textId="77777777" w:rsidR="000140CD" w:rsidRDefault="000140CD" w:rsidP="000140CD">
      <w:pPr>
        <w:numPr>
          <w:ilvl w:val="0"/>
          <w:numId w:val="52"/>
        </w:numPr>
      </w:pPr>
      <w:r>
        <w:t xml:space="preserve">Fractional CTO/CPO and tech team: </w:t>
      </w:r>
    </w:p>
    <w:p w14:paraId="621ED032" w14:textId="77777777" w:rsidR="000140CD" w:rsidRDefault="000140CD" w:rsidP="000140CD">
      <w:pPr>
        <w:numPr>
          <w:ilvl w:val="1"/>
          <w:numId w:val="52"/>
        </w:numPr>
      </w:pPr>
      <w:r>
        <w:t>Cost: tech team cost + equity: 2% - 4%</w:t>
      </w:r>
    </w:p>
    <w:p w14:paraId="53260453" w14:textId="77777777" w:rsidR="000140CD" w:rsidRDefault="000140CD" w:rsidP="000140CD">
      <w:pPr>
        <w:numPr>
          <w:ilvl w:val="1"/>
          <w:numId w:val="52"/>
        </w:numPr>
      </w:pPr>
      <w:r>
        <w:t>Continuation: Actual cost + 20% (post phase 1 delivery)</w:t>
      </w:r>
    </w:p>
    <w:p w14:paraId="7480CF26" w14:textId="77777777" w:rsidR="000140CD" w:rsidRDefault="000140CD" w:rsidP="000140CD">
      <w:pPr>
        <w:numPr>
          <w:ilvl w:val="0"/>
          <w:numId w:val="52"/>
        </w:numPr>
      </w:pPr>
      <w:r>
        <w:t>Contracting</w:t>
      </w:r>
    </w:p>
    <w:p w14:paraId="0C97CD55" w14:textId="77777777" w:rsidR="000140CD" w:rsidRDefault="000140CD" w:rsidP="000140CD">
      <w:pPr>
        <w:numPr>
          <w:ilvl w:val="1"/>
          <w:numId w:val="52"/>
        </w:numPr>
      </w:pPr>
      <w:r>
        <w:t>Cost Coverage: actual cost + margin (15-20%)</w:t>
      </w:r>
    </w:p>
    <w:p w14:paraId="36ACF857" w14:textId="77777777" w:rsidR="000140CD" w:rsidRPr="0089381D" w:rsidRDefault="000140CD" w:rsidP="000140CD">
      <w:pPr>
        <w:numPr>
          <w:ilvl w:val="1"/>
          <w:numId w:val="52"/>
        </w:numPr>
        <w:rPr>
          <w:highlight w:val="yellow"/>
        </w:rPr>
      </w:pPr>
      <w:commentRangeStart w:id="13"/>
      <w:r w:rsidRPr="0089381D">
        <w:rPr>
          <w:highlight w:val="yellow"/>
        </w:rPr>
        <w:t>Payable: 50% during the development, 50% post delivery</w:t>
      </w:r>
      <w:commentRangeEnd w:id="13"/>
      <w:r>
        <w:rPr>
          <w:rStyle w:val="CommentReference"/>
        </w:rPr>
        <w:commentReference w:id="13"/>
      </w:r>
    </w:p>
    <w:p w14:paraId="24BFFFDE" w14:textId="77777777" w:rsidR="000140CD" w:rsidRDefault="000140CD" w:rsidP="000140CD">
      <w:pPr>
        <w:numPr>
          <w:ilvl w:val="0"/>
          <w:numId w:val="52"/>
        </w:numPr>
      </w:pPr>
      <w:r>
        <w:t>Hybrid</w:t>
      </w:r>
    </w:p>
    <w:p w14:paraId="59E36FDF" w14:textId="77777777" w:rsidR="000140CD" w:rsidRDefault="000140CD" w:rsidP="000140CD">
      <w:pPr>
        <w:spacing w:line="240" w:lineRule="auto"/>
      </w:pPr>
      <w:r>
        <w:t>Cost Coverage: tech team cost + margin (15-20%)</w:t>
      </w:r>
    </w:p>
    <w:p w14:paraId="299035BA" w14:textId="77777777" w:rsidR="000140CD" w:rsidRDefault="000140CD" w:rsidP="000140CD">
      <w:pPr>
        <w:spacing w:line="240" w:lineRule="auto"/>
      </w:pPr>
    </w:p>
    <w:p w14:paraId="68439FAE" w14:textId="4D397DB1" w:rsidR="00A63CBB" w:rsidRDefault="00A63CBB" w:rsidP="00A63CBB">
      <w:pPr>
        <w:pStyle w:val="Heading3"/>
      </w:pPr>
      <w:r>
        <w:t>Client Contract Management</w:t>
      </w:r>
    </w:p>
    <w:p w14:paraId="690622E0" w14:textId="77777777" w:rsidR="00A63CBB" w:rsidRPr="00A63CBB" w:rsidRDefault="00A63CBB" w:rsidP="00A63CBB">
      <w:pPr>
        <w:numPr>
          <w:ilvl w:val="0"/>
          <w:numId w:val="41"/>
        </w:numPr>
        <w:spacing w:before="240"/>
        <w:rPr>
          <w:bCs/>
        </w:rPr>
      </w:pPr>
      <w:r w:rsidRPr="00A63CBB">
        <w:rPr>
          <w:bCs/>
        </w:rPr>
        <w:t>Contract Templates, Drafting &amp; Negotiation:</w:t>
      </w:r>
    </w:p>
    <w:p w14:paraId="2B74CD15" w14:textId="77777777" w:rsidR="00A63CBB" w:rsidRPr="00A63CBB" w:rsidRDefault="00A63CBB" w:rsidP="00A63CBB">
      <w:pPr>
        <w:numPr>
          <w:ilvl w:val="1"/>
          <w:numId w:val="41"/>
        </w:numPr>
        <w:rPr>
          <w:bCs/>
        </w:rPr>
      </w:pPr>
      <w:r w:rsidRPr="00A63CBB">
        <w:rPr>
          <w:bCs/>
        </w:rPr>
        <w:t>Prepare initial drafts using standard contract templates, customized to client needs.</w:t>
      </w:r>
    </w:p>
    <w:p w14:paraId="3AEC7313" w14:textId="77777777" w:rsidR="00A63CBB" w:rsidRPr="00A63CBB" w:rsidRDefault="00A63CBB" w:rsidP="00A63CBB">
      <w:pPr>
        <w:numPr>
          <w:ilvl w:val="1"/>
          <w:numId w:val="41"/>
        </w:numPr>
        <w:rPr>
          <w:bCs/>
        </w:rPr>
      </w:pPr>
      <w:r w:rsidRPr="00A63CBB">
        <w:rPr>
          <w:bCs/>
        </w:rPr>
        <w:t>Review for legal compliance and stakeholder approval.</w:t>
      </w:r>
    </w:p>
    <w:p w14:paraId="1C076E94" w14:textId="77777777" w:rsidR="00A63CBB" w:rsidRPr="00A63CBB" w:rsidRDefault="00A63CBB" w:rsidP="00A63CBB">
      <w:pPr>
        <w:numPr>
          <w:ilvl w:val="1"/>
          <w:numId w:val="41"/>
        </w:numPr>
        <w:rPr>
          <w:bCs/>
        </w:rPr>
      </w:pPr>
      <w:r w:rsidRPr="00A63CBB">
        <w:rPr>
          <w:bCs/>
        </w:rPr>
        <w:t>Negotiate key terms (pricing, timelines, deliverables).</w:t>
      </w:r>
    </w:p>
    <w:p w14:paraId="6429F2F7" w14:textId="77777777" w:rsidR="00A63CBB" w:rsidRPr="00A63CBB" w:rsidRDefault="00A63CBB" w:rsidP="00A63CBB">
      <w:pPr>
        <w:numPr>
          <w:ilvl w:val="0"/>
          <w:numId w:val="41"/>
        </w:numPr>
        <w:rPr>
          <w:bCs/>
        </w:rPr>
      </w:pPr>
      <w:r w:rsidRPr="00A63CBB">
        <w:rPr>
          <w:bCs/>
        </w:rPr>
        <w:t>Client Signature &amp; Agreement:</w:t>
      </w:r>
    </w:p>
    <w:p w14:paraId="385AC758" w14:textId="77777777" w:rsidR="00A63CBB" w:rsidRPr="00A63CBB" w:rsidRDefault="00A63CBB" w:rsidP="00A63CBB">
      <w:pPr>
        <w:numPr>
          <w:ilvl w:val="1"/>
          <w:numId w:val="41"/>
        </w:numPr>
        <w:rPr>
          <w:bCs/>
        </w:rPr>
      </w:pPr>
      <w:r w:rsidRPr="00A63CBB">
        <w:rPr>
          <w:bCs/>
        </w:rPr>
        <w:t>Collect signatures from clients (digital or physical).</w:t>
      </w:r>
    </w:p>
    <w:p w14:paraId="0D9E5E1A" w14:textId="77777777" w:rsidR="00A63CBB" w:rsidRPr="00A63CBB" w:rsidRDefault="00A63CBB" w:rsidP="00A63CBB">
      <w:pPr>
        <w:numPr>
          <w:ilvl w:val="1"/>
          <w:numId w:val="41"/>
        </w:numPr>
        <w:rPr>
          <w:bCs/>
        </w:rPr>
      </w:pPr>
      <w:r w:rsidRPr="00A63CBB">
        <w:rPr>
          <w:bCs/>
        </w:rPr>
        <w:t>Ensure contract is legally binding and filed securely.</w:t>
      </w:r>
    </w:p>
    <w:p w14:paraId="0F8CCAD7" w14:textId="77777777" w:rsidR="00A63CBB" w:rsidRPr="00A63CBB" w:rsidRDefault="00A63CBB" w:rsidP="00A63CBB">
      <w:pPr>
        <w:numPr>
          <w:ilvl w:val="0"/>
          <w:numId w:val="41"/>
        </w:numPr>
        <w:rPr>
          <w:bCs/>
        </w:rPr>
      </w:pPr>
      <w:r w:rsidRPr="00A63CBB">
        <w:rPr>
          <w:bCs/>
        </w:rPr>
        <w:t>Storage &amp; Access:</w:t>
      </w:r>
    </w:p>
    <w:p w14:paraId="274E40D8" w14:textId="77777777" w:rsidR="00A63CBB" w:rsidRPr="00A63CBB" w:rsidRDefault="00A63CBB" w:rsidP="00A63CBB">
      <w:pPr>
        <w:numPr>
          <w:ilvl w:val="1"/>
          <w:numId w:val="41"/>
        </w:numPr>
        <w:rPr>
          <w:bCs/>
        </w:rPr>
      </w:pPr>
      <w:r w:rsidRPr="00A63CBB">
        <w:rPr>
          <w:bCs/>
        </w:rPr>
        <w:t>Store contracts in a secure, centralized location.</w:t>
      </w:r>
    </w:p>
    <w:p w14:paraId="001A74CA" w14:textId="77777777" w:rsidR="00A63CBB" w:rsidRPr="00A63CBB" w:rsidRDefault="00A63CBB" w:rsidP="00A63CBB">
      <w:pPr>
        <w:numPr>
          <w:ilvl w:val="1"/>
          <w:numId w:val="41"/>
        </w:numPr>
        <w:rPr>
          <w:bCs/>
        </w:rPr>
      </w:pPr>
      <w:r w:rsidRPr="00A63CBB">
        <w:rPr>
          <w:bCs/>
        </w:rPr>
        <w:t>Implement version control to track contract updates.</w:t>
      </w:r>
    </w:p>
    <w:p w14:paraId="11FF2674" w14:textId="77777777" w:rsidR="00A63CBB" w:rsidRPr="00A63CBB" w:rsidRDefault="00A63CBB" w:rsidP="00A63CBB">
      <w:pPr>
        <w:numPr>
          <w:ilvl w:val="0"/>
          <w:numId w:val="41"/>
        </w:numPr>
        <w:rPr>
          <w:bCs/>
        </w:rPr>
      </w:pPr>
      <w:r w:rsidRPr="00A63CBB">
        <w:rPr>
          <w:bCs/>
        </w:rPr>
        <w:t>Contract Execution &amp; Monitoring:</w:t>
      </w:r>
    </w:p>
    <w:p w14:paraId="0472E50C" w14:textId="77777777" w:rsidR="00A63CBB" w:rsidRPr="00A63CBB" w:rsidRDefault="00A63CBB" w:rsidP="00A63CBB">
      <w:pPr>
        <w:numPr>
          <w:ilvl w:val="1"/>
          <w:numId w:val="41"/>
        </w:numPr>
        <w:rPr>
          <w:bCs/>
        </w:rPr>
      </w:pPr>
      <w:r w:rsidRPr="00A63CBB">
        <w:rPr>
          <w:bCs/>
        </w:rPr>
        <w:t>Track progress against contract milestones and deadlines.</w:t>
      </w:r>
    </w:p>
    <w:p w14:paraId="46C9A1FB" w14:textId="77777777" w:rsidR="00A63CBB" w:rsidRPr="00A63CBB" w:rsidRDefault="00A63CBB" w:rsidP="00A63CBB">
      <w:pPr>
        <w:numPr>
          <w:ilvl w:val="1"/>
          <w:numId w:val="41"/>
        </w:numPr>
        <w:rPr>
          <w:bCs/>
        </w:rPr>
      </w:pPr>
      <w:r w:rsidRPr="00A63CBB">
        <w:rPr>
          <w:bCs/>
        </w:rPr>
        <w:t>Monitor deliverables and ensure adherence to terms.</w:t>
      </w:r>
    </w:p>
    <w:p w14:paraId="4057F50E" w14:textId="77777777" w:rsidR="00A63CBB" w:rsidRPr="00A63CBB" w:rsidRDefault="00A63CBB" w:rsidP="00A63CBB">
      <w:pPr>
        <w:numPr>
          <w:ilvl w:val="1"/>
          <w:numId w:val="41"/>
        </w:numPr>
        <w:rPr>
          <w:bCs/>
        </w:rPr>
      </w:pPr>
      <w:r w:rsidRPr="00A63CBB">
        <w:rPr>
          <w:bCs/>
        </w:rPr>
        <w:t>Handle any contract changes or amendments.</w:t>
      </w:r>
    </w:p>
    <w:p w14:paraId="7D46E93F" w14:textId="00A6EB38" w:rsidR="00A63CBB" w:rsidRDefault="00A63CBB" w:rsidP="00A63CBB">
      <w:pPr>
        <w:numPr>
          <w:ilvl w:val="1"/>
          <w:numId w:val="41"/>
        </w:numPr>
        <w:spacing w:after="240"/>
      </w:pPr>
      <w:r w:rsidRPr="00A63CBB">
        <w:rPr>
          <w:bCs/>
        </w:rPr>
        <w:t>Track contract renewal date</w:t>
      </w:r>
      <w:r>
        <w:t>s and ensure timely updates.</w:t>
      </w:r>
    </w:p>
    <w:p w14:paraId="11B040DA" w14:textId="30EC7F6D" w:rsidR="00A63CBB" w:rsidRDefault="00A63CBB" w:rsidP="00A63CBB">
      <w:pPr>
        <w:pStyle w:val="Heading3"/>
      </w:pPr>
      <w:bookmarkStart w:id="14" w:name="_vafby4dipi1" w:colFirst="0" w:colLast="0"/>
      <w:bookmarkEnd w:id="14"/>
      <w:r>
        <w:t>Accounts and Financial Management</w:t>
      </w:r>
    </w:p>
    <w:p w14:paraId="520040EF" w14:textId="0D0E9522" w:rsidR="00A63CBB" w:rsidRPr="00A63CBB" w:rsidRDefault="00A63CBB" w:rsidP="00A63CBB">
      <w:pPr>
        <w:pStyle w:val="ListParagraph"/>
        <w:numPr>
          <w:ilvl w:val="0"/>
          <w:numId w:val="57"/>
        </w:numPr>
        <w:spacing w:before="240" w:after="240"/>
        <w:ind w:left="360"/>
        <w:rPr>
          <w:bCs/>
        </w:rPr>
      </w:pPr>
      <w:r w:rsidRPr="00A63CBB">
        <w:rPr>
          <w:bCs/>
        </w:rPr>
        <w:t>Billing and Invoicing</w:t>
      </w:r>
    </w:p>
    <w:p w14:paraId="6EC80410" w14:textId="77777777" w:rsidR="00A63CBB" w:rsidRDefault="00A63CBB" w:rsidP="00A63CBB">
      <w:pPr>
        <w:numPr>
          <w:ilvl w:val="0"/>
          <w:numId w:val="30"/>
        </w:numPr>
        <w:spacing w:before="240"/>
      </w:pPr>
      <w:r>
        <w:lastRenderedPageBreak/>
        <w:t>Implement a streamlined invoicing process with clear billing schedules (e.g., advance, milestones, completion-based).</w:t>
      </w:r>
    </w:p>
    <w:p w14:paraId="0A50C197" w14:textId="77777777" w:rsidR="00A63CBB" w:rsidRDefault="00A63CBB" w:rsidP="00A63CBB">
      <w:pPr>
        <w:numPr>
          <w:ilvl w:val="0"/>
          <w:numId w:val="30"/>
        </w:numPr>
      </w:pPr>
      <w:r>
        <w:t>Use accounting software to track project-based revenues, monitor overdue invoices, and flag receivables.</w:t>
      </w:r>
    </w:p>
    <w:p w14:paraId="571F875C" w14:textId="77777777" w:rsidR="00A63CBB" w:rsidRDefault="00A63CBB" w:rsidP="00A63CBB">
      <w:pPr>
        <w:numPr>
          <w:ilvl w:val="0"/>
          <w:numId w:val="30"/>
        </w:numPr>
      </w:pPr>
      <w:r>
        <w:t xml:space="preserve">Develop templates and workflows for invoicing </w:t>
      </w:r>
      <w:proofErr w:type="gramStart"/>
      <w:r>
        <w:t>clients</w:t>
      </w:r>
      <w:proofErr w:type="gramEnd"/>
      <w:r>
        <w:t xml:space="preserve"> post-contract.</w:t>
      </w:r>
    </w:p>
    <w:p w14:paraId="6F98B587" w14:textId="77777777" w:rsidR="00A63CBB" w:rsidRDefault="00A63CBB" w:rsidP="00A63CBB">
      <w:pPr>
        <w:numPr>
          <w:ilvl w:val="0"/>
          <w:numId w:val="30"/>
        </w:numPr>
      </w:pPr>
      <w:r>
        <w:t>Define standard payment terms (e.g., net 30, net 60) and policies for delayed payments.</w:t>
      </w:r>
    </w:p>
    <w:p w14:paraId="5078E577" w14:textId="77777777" w:rsidR="00A63CBB" w:rsidRDefault="00A63CBB" w:rsidP="00A63CBB">
      <w:pPr>
        <w:numPr>
          <w:ilvl w:val="0"/>
          <w:numId w:val="30"/>
        </w:numPr>
      </w:pPr>
      <w:r>
        <w:t>Create protocols for following up on unpaid invoices, with set timelines for reminders and escalation.</w:t>
      </w:r>
    </w:p>
    <w:p w14:paraId="4907F5F3" w14:textId="77777777" w:rsidR="00A63CBB" w:rsidRDefault="00A63CBB" w:rsidP="00A63CBB">
      <w:pPr>
        <w:numPr>
          <w:ilvl w:val="0"/>
          <w:numId w:val="30"/>
        </w:numPr>
        <w:spacing w:after="240"/>
      </w:pPr>
      <w:r>
        <w:t>Ensure that billing complies with local tax laws and client-specific tax requirements.</w:t>
      </w:r>
    </w:p>
    <w:p w14:paraId="51733E72" w14:textId="39ECFF35" w:rsidR="00A63CBB" w:rsidRPr="00A63CBB" w:rsidRDefault="00A63CBB" w:rsidP="00A63CBB">
      <w:pPr>
        <w:pStyle w:val="ListParagraph"/>
        <w:numPr>
          <w:ilvl w:val="0"/>
          <w:numId w:val="57"/>
        </w:numPr>
        <w:spacing w:before="240" w:after="240"/>
        <w:ind w:left="360"/>
        <w:rPr>
          <w:bCs/>
        </w:rPr>
      </w:pPr>
      <w:r w:rsidRPr="00A63CBB">
        <w:rPr>
          <w:bCs/>
        </w:rPr>
        <w:t>Expense Management and Budgeting</w:t>
      </w:r>
    </w:p>
    <w:p w14:paraId="4D2F8D14" w14:textId="77777777" w:rsidR="00A63CBB" w:rsidRDefault="00A63CBB" w:rsidP="00A63CBB">
      <w:pPr>
        <w:numPr>
          <w:ilvl w:val="0"/>
          <w:numId w:val="39"/>
        </w:numPr>
        <w:spacing w:before="240"/>
      </w:pPr>
      <w:r>
        <w:t>Track operational and project-specific expenses, such as software licenses.</w:t>
      </w:r>
    </w:p>
    <w:p w14:paraId="34442729" w14:textId="77777777" w:rsidR="00A63CBB" w:rsidRDefault="00A63CBB" w:rsidP="00A63CBB">
      <w:pPr>
        <w:numPr>
          <w:ilvl w:val="0"/>
          <w:numId w:val="39"/>
        </w:numPr>
      </w:pPr>
      <w:r>
        <w:t>Define an approval workflow for expenses associated with client work.</w:t>
      </w:r>
    </w:p>
    <w:p w14:paraId="359F2324" w14:textId="77777777" w:rsidR="00A63CBB" w:rsidRDefault="00A63CBB" w:rsidP="00A63CBB">
      <w:pPr>
        <w:numPr>
          <w:ilvl w:val="0"/>
          <w:numId w:val="39"/>
        </w:numPr>
      </w:pPr>
      <w:r>
        <w:t>Set budgets for sales campaigns, travel, and lead-generation activities.</w:t>
      </w:r>
    </w:p>
    <w:p w14:paraId="3513EE5A" w14:textId="77777777" w:rsidR="00A63CBB" w:rsidRDefault="00A63CBB" w:rsidP="00A63CBB">
      <w:pPr>
        <w:numPr>
          <w:ilvl w:val="0"/>
          <w:numId w:val="39"/>
        </w:numPr>
      </w:pPr>
      <w:r>
        <w:t>Implement monthly budgeting reviews to monitor spending against revenue targets.</w:t>
      </w:r>
    </w:p>
    <w:p w14:paraId="58ABB71B" w14:textId="77777777" w:rsidR="00A63CBB" w:rsidRDefault="00A63CBB" w:rsidP="00A63CBB">
      <w:pPr>
        <w:numPr>
          <w:ilvl w:val="0"/>
          <w:numId w:val="39"/>
        </w:numPr>
      </w:pPr>
      <w:r>
        <w:t>Manage expense reimbursement processes for team travel, other project needs.</w:t>
      </w:r>
    </w:p>
    <w:p w14:paraId="4E9C5A6E" w14:textId="77777777" w:rsidR="00A63CBB" w:rsidRDefault="00A63CBB" w:rsidP="00A63CBB">
      <w:pPr>
        <w:numPr>
          <w:ilvl w:val="0"/>
          <w:numId w:val="22"/>
        </w:numPr>
        <w:spacing w:after="240"/>
      </w:pPr>
      <w:r>
        <w:t>Generate regular financial reports on revenue, profit, and cash flow.</w:t>
      </w:r>
    </w:p>
    <w:p w14:paraId="5F45FCB6" w14:textId="55F67136" w:rsidR="00A63CBB" w:rsidRPr="00A63CBB" w:rsidRDefault="00A63CBB" w:rsidP="00A63CBB">
      <w:pPr>
        <w:pStyle w:val="ListParagraph"/>
        <w:numPr>
          <w:ilvl w:val="0"/>
          <w:numId w:val="57"/>
        </w:numPr>
        <w:spacing w:before="240" w:after="240"/>
        <w:ind w:left="360"/>
        <w:rPr>
          <w:bCs/>
        </w:rPr>
      </w:pPr>
      <w:r w:rsidRPr="00A63CBB">
        <w:rPr>
          <w:bCs/>
        </w:rPr>
        <w:t>Financial Reporting and Compliance</w:t>
      </w:r>
    </w:p>
    <w:p w14:paraId="1AFCA84A" w14:textId="77777777" w:rsidR="00A63CBB" w:rsidRDefault="00A63CBB" w:rsidP="00A63CBB">
      <w:pPr>
        <w:numPr>
          <w:ilvl w:val="0"/>
          <w:numId w:val="22"/>
        </w:numPr>
        <w:spacing w:before="240"/>
      </w:pPr>
      <w:r>
        <w:t>Ensure compliance with tax regulations, payroll requirements, and any regional accounting standards.</w:t>
      </w:r>
    </w:p>
    <w:p w14:paraId="69D0CE03" w14:textId="77777777" w:rsidR="00A63CBB" w:rsidRDefault="00A63CBB" w:rsidP="00A63CBB">
      <w:pPr>
        <w:numPr>
          <w:ilvl w:val="0"/>
          <w:numId w:val="22"/>
        </w:numPr>
        <w:spacing w:after="240"/>
        <w:rPr>
          <w:shd w:val="clear" w:color="auto" w:fill="FFF2CC"/>
        </w:rPr>
      </w:pPr>
      <w:r>
        <w:rPr>
          <w:shd w:val="clear" w:color="auto" w:fill="FFF2CC"/>
        </w:rPr>
        <w:t>Prepare for end-of-year audits</w:t>
      </w:r>
    </w:p>
    <w:p w14:paraId="28283936" w14:textId="427D0F18" w:rsidR="00A63CBB" w:rsidRDefault="00A63CBB" w:rsidP="00A63CBB">
      <w:pPr>
        <w:pStyle w:val="Heading3"/>
      </w:pPr>
      <w:bookmarkStart w:id="15" w:name="_845gld26hzpr" w:colFirst="0" w:colLast="0"/>
      <w:bookmarkEnd w:id="15"/>
      <w:r>
        <w:t>Day-to-Day Operations</w:t>
      </w:r>
    </w:p>
    <w:p w14:paraId="58C7A573" w14:textId="58BEA75F" w:rsidR="00A63CBB" w:rsidRPr="00A63CBB" w:rsidRDefault="00A63CBB" w:rsidP="00A63CBB">
      <w:pPr>
        <w:pStyle w:val="Heading4"/>
        <w:keepNext w:val="0"/>
        <w:keepLines w:val="0"/>
        <w:numPr>
          <w:ilvl w:val="0"/>
          <w:numId w:val="59"/>
        </w:numPr>
        <w:spacing w:before="240"/>
        <w:ind w:left="360"/>
        <w:rPr>
          <w:bCs/>
          <w:i w:val="0"/>
          <w:iCs w:val="0"/>
        </w:rPr>
      </w:pPr>
      <w:bookmarkStart w:id="16" w:name="_xriqd5b0blr7" w:colFirst="0" w:colLast="0"/>
      <w:bookmarkEnd w:id="16"/>
      <w:r w:rsidRPr="00A63CBB">
        <w:rPr>
          <w:bCs/>
          <w:i w:val="0"/>
          <w:iCs w:val="0"/>
          <w:color w:val="000000"/>
        </w:rPr>
        <w:t>Client Onboarding</w:t>
      </w:r>
    </w:p>
    <w:p w14:paraId="7E230BA2" w14:textId="77777777" w:rsidR="00A63CBB" w:rsidRDefault="00A63CBB" w:rsidP="00A63CBB">
      <w:pPr>
        <w:numPr>
          <w:ilvl w:val="0"/>
          <w:numId w:val="24"/>
        </w:numPr>
      </w:pPr>
      <w:r>
        <w:t>Use a checklist that captures all steps for a smooth onboarding process, from contracting to the first project review.</w:t>
      </w:r>
    </w:p>
    <w:p w14:paraId="21824468" w14:textId="77777777" w:rsidR="00A63CBB" w:rsidRDefault="00A63CBB" w:rsidP="00A63CBB">
      <w:pPr>
        <w:numPr>
          <w:ilvl w:val="0"/>
          <w:numId w:val="24"/>
        </w:numPr>
      </w:pPr>
      <w:r>
        <w:t>Create a repository with client-specific resources, FAQs, and standard procedures for easy access by the team.</w:t>
      </w:r>
    </w:p>
    <w:p w14:paraId="1D871BAE" w14:textId="77777777" w:rsidR="00A63CBB" w:rsidRDefault="00A63CBB" w:rsidP="00A63CBB">
      <w:pPr>
        <w:numPr>
          <w:ilvl w:val="0"/>
          <w:numId w:val="24"/>
        </w:numPr>
      </w:pPr>
      <w:r>
        <w:t>Ensure secure setup of client-related data, adhering to any specific client or industry data security protocols.</w:t>
      </w:r>
    </w:p>
    <w:p w14:paraId="633DAA24" w14:textId="77777777" w:rsidR="00A63CBB" w:rsidRDefault="00A63CBB" w:rsidP="00A63CBB">
      <w:pPr>
        <w:numPr>
          <w:ilvl w:val="0"/>
          <w:numId w:val="24"/>
        </w:numPr>
        <w:spacing w:after="240"/>
        <w:rPr>
          <w:shd w:val="clear" w:color="auto" w:fill="FFF2CC"/>
        </w:rPr>
      </w:pPr>
      <w:r>
        <w:rPr>
          <w:shd w:val="clear" w:color="auto" w:fill="FFF2CC"/>
        </w:rPr>
        <w:t>Send a welcome email with all relevant project details, timelines, and a summary of the agreement.</w:t>
      </w:r>
    </w:p>
    <w:p w14:paraId="4FB50F4E" w14:textId="182A5343" w:rsidR="00A63CBB" w:rsidRPr="00A63CBB" w:rsidRDefault="00A63CBB" w:rsidP="00A63CBB">
      <w:pPr>
        <w:pStyle w:val="Heading4"/>
        <w:keepNext w:val="0"/>
        <w:keepLines w:val="0"/>
        <w:numPr>
          <w:ilvl w:val="0"/>
          <w:numId w:val="59"/>
        </w:numPr>
        <w:spacing w:before="240"/>
        <w:ind w:left="360"/>
        <w:rPr>
          <w:bCs/>
          <w:i w:val="0"/>
          <w:iCs w:val="0"/>
          <w:color w:val="000000"/>
        </w:rPr>
      </w:pPr>
      <w:bookmarkStart w:id="17" w:name="_hgazr443y7g2" w:colFirst="0" w:colLast="0"/>
      <w:bookmarkEnd w:id="17"/>
      <w:r w:rsidRPr="00A63CBB">
        <w:rPr>
          <w:bCs/>
          <w:i w:val="0"/>
          <w:iCs w:val="0"/>
          <w:color w:val="000000"/>
        </w:rPr>
        <w:t>Client Communication &amp; Scheduling</w:t>
      </w:r>
    </w:p>
    <w:p w14:paraId="7018F036" w14:textId="77777777" w:rsidR="00A63CBB" w:rsidRDefault="00A63CBB" w:rsidP="00A63CBB">
      <w:pPr>
        <w:numPr>
          <w:ilvl w:val="0"/>
          <w:numId w:val="44"/>
        </w:numPr>
        <w:spacing w:before="240"/>
      </w:pPr>
      <w:r>
        <w:t>Assign a dedicated account manager or client success manager for consistent communication.</w:t>
      </w:r>
    </w:p>
    <w:p w14:paraId="07C42F66" w14:textId="77777777" w:rsidR="00A63CBB" w:rsidRDefault="00A63CBB" w:rsidP="00A63CBB">
      <w:pPr>
        <w:numPr>
          <w:ilvl w:val="0"/>
          <w:numId w:val="44"/>
        </w:numPr>
      </w:pPr>
      <w:r>
        <w:t>Set up a communication plan with regular check-ins, milestone meetings, and progress updates.</w:t>
      </w:r>
    </w:p>
    <w:p w14:paraId="0C5AFF33" w14:textId="77777777" w:rsidR="00A63CBB" w:rsidRDefault="00A63CBB" w:rsidP="00A63CBB">
      <w:pPr>
        <w:numPr>
          <w:ilvl w:val="0"/>
          <w:numId w:val="44"/>
        </w:numPr>
      </w:pPr>
      <w:r>
        <w:t>Establish clear timelines with key milestones and deliverables to manage client expectations.</w:t>
      </w:r>
    </w:p>
    <w:p w14:paraId="19FD0246" w14:textId="77777777" w:rsidR="00A63CBB" w:rsidRDefault="00A63CBB" w:rsidP="00A63CBB">
      <w:pPr>
        <w:numPr>
          <w:ilvl w:val="0"/>
          <w:numId w:val="44"/>
        </w:numPr>
      </w:pPr>
      <w:r>
        <w:lastRenderedPageBreak/>
        <w:t>Set up communication channels (email, Slack, project management tools) for client engagement and internal communication.</w:t>
      </w:r>
    </w:p>
    <w:p w14:paraId="1A4CFA7E" w14:textId="77777777" w:rsidR="00A63CBB" w:rsidRDefault="00A63CBB" w:rsidP="00A63CBB">
      <w:pPr>
        <w:numPr>
          <w:ilvl w:val="0"/>
          <w:numId w:val="44"/>
        </w:numPr>
        <w:spacing w:after="240"/>
      </w:pPr>
      <w:r>
        <w:t>Ensure access to shared document repositories (e.g., Confluence, Google Drive, SharePoint) for easy access to project files and updates.</w:t>
      </w:r>
    </w:p>
    <w:p w14:paraId="16327D0E" w14:textId="1747042F" w:rsidR="00A63CBB" w:rsidRPr="004B0B50" w:rsidRDefault="00A63CBB" w:rsidP="004B0B50">
      <w:pPr>
        <w:pStyle w:val="Heading4"/>
        <w:keepNext w:val="0"/>
        <w:keepLines w:val="0"/>
        <w:numPr>
          <w:ilvl w:val="0"/>
          <w:numId w:val="59"/>
        </w:numPr>
        <w:spacing w:before="240"/>
        <w:ind w:left="360"/>
        <w:rPr>
          <w:bCs/>
          <w:i w:val="0"/>
          <w:iCs w:val="0"/>
          <w:color w:val="000000"/>
        </w:rPr>
      </w:pPr>
      <w:bookmarkStart w:id="18" w:name="_f5tqfmc8lbki" w:colFirst="0" w:colLast="0"/>
      <w:bookmarkEnd w:id="18"/>
      <w:r w:rsidRPr="004B0B50">
        <w:rPr>
          <w:bCs/>
          <w:i w:val="0"/>
          <w:iCs w:val="0"/>
          <w:color w:val="000000"/>
        </w:rPr>
        <w:t>Resource Planning</w:t>
      </w:r>
    </w:p>
    <w:p w14:paraId="29F44E4A" w14:textId="77777777" w:rsidR="00A63CBB" w:rsidRDefault="00A63CBB" w:rsidP="00A63CBB">
      <w:pPr>
        <w:numPr>
          <w:ilvl w:val="0"/>
          <w:numId w:val="28"/>
        </w:numPr>
        <w:spacing w:before="240"/>
      </w:pPr>
      <w:r>
        <w:t>Confirm and allocate necessary internal resources (e.g., developers, designers, project managers) to support the project.</w:t>
      </w:r>
    </w:p>
    <w:p w14:paraId="1C6C3C4F" w14:textId="77777777" w:rsidR="00A63CBB" w:rsidRDefault="00A63CBB" w:rsidP="00A63CBB">
      <w:pPr>
        <w:numPr>
          <w:ilvl w:val="0"/>
          <w:numId w:val="28"/>
        </w:numPr>
      </w:pPr>
      <w:r>
        <w:t>Evaluate team bandwidth to ensure project feasibility without overburdening staff.</w:t>
      </w:r>
    </w:p>
    <w:p w14:paraId="7F526ADA" w14:textId="77777777" w:rsidR="00A63CBB" w:rsidRDefault="00A63CBB" w:rsidP="00A63CBB">
      <w:pPr>
        <w:numPr>
          <w:ilvl w:val="0"/>
          <w:numId w:val="28"/>
        </w:numPr>
        <w:spacing w:after="240"/>
      </w:pPr>
      <w:r>
        <w:t>Monitor and track resources in real-time to ensure deliverables align with the timeline.</w:t>
      </w:r>
    </w:p>
    <w:p w14:paraId="6F4BA753" w14:textId="651A18E7" w:rsidR="004B0B50" w:rsidRDefault="004B0B50" w:rsidP="004B0B50">
      <w:pPr>
        <w:pStyle w:val="Heading3"/>
      </w:pPr>
      <w:r>
        <w:t>HR Processes</w:t>
      </w:r>
    </w:p>
    <w:p w14:paraId="27969908" w14:textId="2E0B3F41" w:rsidR="00A63CBB" w:rsidRPr="004B0B50" w:rsidRDefault="00A63CBB" w:rsidP="004B0B50">
      <w:pPr>
        <w:pStyle w:val="ListParagraph"/>
        <w:numPr>
          <w:ilvl w:val="0"/>
          <w:numId w:val="60"/>
        </w:numPr>
        <w:spacing w:before="240" w:after="240"/>
        <w:ind w:left="360"/>
      </w:pPr>
      <w:r w:rsidRPr="004B0B50">
        <w:t>Internal Onboarding of Team Members</w:t>
      </w:r>
    </w:p>
    <w:p w14:paraId="57798A71" w14:textId="77777777" w:rsidR="00A63CBB" w:rsidRDefault="00A63CBB" w:rsidP="00A63CBB">
      <w:pPr>
        <w:numPr>
          <w:ilvl w:val="0"/>
          <w:numId w:val="25"/>
        </w:numPr>
        <w:spacing w:before="240"/>
      </w:pPr>
      <w:r>
        <w:t>Provide a comprehensive project briefing to all team members involved, including specific client needs and goals.</w:t>
      </w:r>
    </w:p>
    <w:p w14:paraId="6CC0F647" w14:textId="77777777" w:rsidR="00A63CBB" w:rsidRDefault="00A63CBB" w:rsidP="00A63CBB">
      <w:pPr>
        <w:numPr>
          <w:ilvl w:val="0"/>
          <w:numId w:val="25"/>
        </w:numPr>
      </w:pPr>
      <w:r>
        <w:t xml:space="preserve">Confidentiality and Compliance Training: Ensure all team members sign NDAs and are aware of any compliance regulations (e.g., HIPAA, GDPR). </w:t>
      </w:r>
      <w:r>
        <w:rPr>
          <w:shd w:val="clear" w:color="auto" w:fill="FFF2CC"/>
        </w:rPr>
        <w:t>[IF APPLICABLE]</w:t>
      </w:r>
    </w:p>
    <w:p w14:paraId="41B4EAD8" w14:textId="77777777" w:rsidR="00A63CBB" w:rsidRDefault="00A63CBB" w:rsidP="00A63CBB">
      <w:pPr>
        <w:numPr>
          <w:ilvl w:val="0"/>
          <w:numId w:val="25"/>
        </w:numPr>
        <w:rPr>
          <w:shd w:val="clear" w:color="auto" w:fill="FFF2CC"/>
        </w:rPr>
      </w:pPr>
      <w:r>
        <w:rPr>
          <w:shd w:val="clear" w:color="auto" w:fill="FFF2CC"/>
        </w:rPr>
        <w:t>Train team members on any client-specific workflows, communication protocols, and escalation paths.</w:t>
      </w:r>
    </w:p>
    <w:p w14:paraId="10073B35" w14:textId="49211002" w:rsidR="00A63CBB" w:rsidRPr="004B0B50" w:rsidRDefault="00A63CBB" w:rsidP="000140CD">
      <w:pPr>
        <w:numPr>
          <w:ilvl w:val="0"/>
          <w:numId w:val="25"/>
        </w:numPr>
        <w:spacing w:after="240"/>
      </w:pPr>
      <w:r>
        <w:t>Set up access to required tools (e.g., CRM, project management tools) and provide necessary permissions for team members.</w:t>
      </w:r>
    </w:p>
    <w:p w14:paraId="1C69EC2D" w14:textId="277A0B10" w:rsidR="000140CD" w:rsidRPr="000140CD" w:rsidRDefault="000140CD" w:rsidP="000140CD">
      <w:pPr>
        <w:pStyle w:val="Heading3"/>
        <w:rPr>
          <w:highlight w:val="yellow"/>
        </w:rPr>
      </w:pPr>
      <w:commentRangeStart w:id="19"/>
      <w:r w:rsidRPr="000140CD">
        <w:rPr>
          <w:highlight w:val="yellow"/>
        </w:rPr>
        <w:t>Traction</w:t>
      </w:r>
    </w:p>
    <w:p w14:paraId="26963864" w14:textId="77777777" w:rsidR="000140CD" w:rsidRPr="000140CD" w:rsidRDefault="000140CD" w:rsidP="000140CD">
      <w:pPr>
        <w:numPr>
          <w:ilvl w:val="0"/>
          <w:numId w:val="9"/>
        </w:numPr>
        <w:rPr>
          <w:color w:val="000000"/>
          <w:highlight w:val="yellow"/>
        </w:rPr>
      </w:pPr>
      <w:r w:rsidRPr="000140CD">
        <w:rPr>
          <w:highlight w:val="yellow"/>
        </w:rPr>
        <w:t>Current Success: Share any successes or milestones your startup has achieved so far.</w:t>
      </w:r>
    </w:p>
    <w:p w14:paraId="6BFE1716" w14:textId="77777777" w:rsidR="000140CD" w:rsidRPr="000140CD" w:rsidRDefault="000140CD" w:rsidP="000140CD">
      <w:pPr>
        <w:numPr>
          <w:ilvl w:val="1"/>
          <w:numId w:val="9"/>
        </w:numPr>
        <w:rPr>
          <w:highlight w:val="yellow"/>
        </w:rPr>
      </w:pPr>
      <w:proofErr w:type="spellStart"/>
      <w:r w:rsidRPr="000140CD">
        <w:rPr>
          <w:highlight w:val="yellow"/>
        </w:rPr>
        <w:t>ViaTrav</w:t>
      </w:r>
      <w:proofErr w:type="spellEnd"/>
      <w:r w:rsidRPr="000140CD">
        <w:rPr>
          <w:highlight w:val="yellow"/>
        </w:rPr>
        <w:t xml:space="preserve"> Travel Assistant </w:t>
      </w:r>
      <w:hyperlink r:id="rId14">
        <w:r w:rsidRPr="000140CD">
          <w:rPr>
            <w:color w:val="1155CC"/>
            <w:highlight w:val="yellow"/>
            <w:u w:val="single"/>
          </w:rPr>
          <w:t>http://beta.viatrav.com/chat/</w:t>
        </w:r>
      </w:hyperlink>
      <w:r w:rsidRPr="000140CD">
        <w:rPr>
          <w:highlight w:val="yellow"/>
        </w:rPr>
        <w:t xml:space="preserve"> </w:t>
      </w:r>
    </w:p>
    <w:p w14:paraId="0DC8A121" w14:textId="77777777" w:rsidR="000140CD" w:rsidRPr="000140CD" w:rsidRDefault="000140CD" w:rsidP="000140CD">
      <w:pPr>
        <w:numPr>
          <w:ilvl w:val="0"/>
          <w:numId w:val="9"/>
        </w:numPr>
        <w:rPr>
          <w:color w:val="000000"/>
          <w:highlight w:val="yellow"/>
        </w:rPr>
      </w:pPr>
      <w:r w:rsidRPr="000140CD">
        <w:rPr>
          <w:highlight w:val="yellow"/>
        </w:rPr>
        <w:t>Client Testimonials: Include testimonials or case studies that demonstrate the effectiveness of your solution.</w:t>
      </w:r>
      <w:commentRangeEnd w:id="19"/>
      <w:r>
        <w:rPr>
          <w:rStyle w:val="CommentReference"/>
        </w:rPr>
        <w:commentReference w:id="19"/>
      </w:r>
    </w:p>
    <w:p w14:paraId="3173F5AA" w14:textId="2247478D" w:rsidR="00CA5D3E" w:rsidRDefault="00CA5D3E">
      <w:pPr>
        <w:spacing w:line="240" w:lineRule="auto"/>
      </w:pPr>
      <w:bookmarkStart w:id="20" w:name="_8v885xoe6wef" w:colFirst="0" w:colLast="0"/>
      <w:bookmarkStart w:id="21" w:name="_x7y8ambizdgh" w:colFirst="0" w:colLast="0"/>
      <w:bookmarkStart w:id="22" w:name="_3eavjxb4fi0d" w:colFirst="0" w:colLast="0"/>
      <w:bookmarkStart w:id="23" w:name="_ej642nj5x9bq" w:colFirst="0" w:colLast="0"/>
      <w:bookmarkEnd w:id="20"/>
      <w:bookmarkEnd w:id="21"/>
      <w:bookmarkEnd w:id="22"/>
      <w:bookmarkEnd w:id="23"/>
      <w:r>
        <w:br w:type="page"/>
      </w:r>
    </w:p>
    <w:p w14:paraId="42BDA6C8" w14:textId="7B8F4E07" w:rsidR="00CA5D3E" w:rsidRDefault="00CA5D3E" w:rsidP="008511BF">
      <w:pPr>
        <w:jc w:val="center"/>
        <w:rPr>
          <w:b/>
        </w:rPr>
      </w:pPr>
      <w:r>
        <w:rPr>
          <w:b/>
        </w:rPr>
        <w:lastRenderedPageBreak/>
        <w:t>G</w:t>
      </w:r>
      <w:sdt>
        <w:sdtPr>
          <w:tag w:val="goog_rdk_0"/>
          <w:id w:val="1133136434"/>
        </w:sdtPr>
        <w:sdtContent/>
      </w:sdt>
      <w:sdt>
        <w:sdtPr>
          <w:tag w:val="goog_rdk_1"/>
          <w:id w:val="-1114984543"/>
        </w:sdtPr>
        <w:sdtContent/>
      </w:sdt>
      <w:r>
        <w:rPr>
          <w:b/>
        </w:rPr>
        <w:t xml:space="preserve">19Studio: </w:t>
      </w:r>
      <w:r w:rsidR="008511BF">
        <w:rPr>
          <w:b/>
        </w:rPr>
        <w:t xml:space="preserve">Questions for Clients </w:t>
      </w:r>
    </w:p>
    <w:p w14:paraId="00B41DCD" w14:textId="77777777" w:rsidR="00CA5D3E" w:rsidRDefault="00CA5D3E" w:rsidP="00CA5D3E">
      <w:pPr>
        <w:pStyle w:val="Heading3"/>
        <w:keepNext w:val="0"/>
        <w:keepLines w:val="0"/>
        <w:rPr>
          <w:sz w:val="26"/>
          <w:szCs w:val="26"/>
        </w:rPr>
      </w:pPr>
      <w:bookmarkStart w:id="24" w:name="_heading=h.fe9b7yaja2p2" w:colFirst="0" w:colLast="0"/>
      <w:bookmarkEnd w:id="24"/>
      <w:r>
        <w:rPr>
          <w:sz w:val="26"/>
          <w:szCs w:val="26"/>
        </w:rPr>
        <w:t>Tier 1: Strategic Overview &amp; AI Goals</w:t>
      </w:r>
    </w:p>
    <w:p w14:paraId="18E7FE78" w14:textId="77777777" w:rsidR="00CA5D3E" w:rsidRDefault="00CA5D3E" w:rsidP="00CA5D3E">
      <w:pPr>
        <w:numPr>
          <w:ilvl w:val="0"/>
          <w:numId w:val="49"/>
        </w:numPr>
        <w:spacing w:before="240" w:line="259" w:lineRule="auto"/>
        <w:rPr>
          <w:b/>
        </w:rPr>
      </w:pPr>
      <w:r>
        <w:rPr>
          <w:b/>
        </w:rPr>
        <w:t xml:space="preserve">Do you have an AI or </w:t>
      </w:r>
      <w:proofErr w:type="spellStart"/>
      <w:r>
        <w:rPr>
          <w:b/>
        </w:rPr>
        <w:t>GenAI</w:t>
      </w:r>
      <w:proofErr w:type="spellEnd"/>
      <w:r>
        <w:rPr>
          <w:b/>
        </w:rPr>
        <w:t xml:space="preserve"> strategy in place?</w:t>
      </w:r>
    </w:p>
    <w:p w14:paraId="1719EF87" w14:textId="77777777" w:rsidR="00CA5D3E" w:rsidRDefault="00CA5D3E" w:rsidP="00CA5D3E">
      <w:pPr>
        <w:numPr>
          <w:ilvl w:val="0"/>
          <w:numId w:val="49"/>
        </w:numPr>
        <w:spacing w:line="259" w:lineRule="auto"/>
        <w:rPr>
          <w:b/>
        </w:rPr>
      </w:pPr>
      <w:r>
        <w:rPr>
          <w:b/>
        </w:rPr>
        <w:t xml:space="preserve">Do you have any goals/initiatives in mind or want to explore </w:t>
      </w:r>
      <w:proofErr w:type="spellStart"/>
      <w:r>
        <w:rPr>
          <w:b/>
        </w:rPr>
        <w:t>GenAI</w:t>
      </w:r>
      <w:proofErr w:type="spellEnd"/>
      <w:r>
        <w:rPr>
          <w:b/>
        </w:rPr>
        <w:t xml:space="preserve"> use cases relevant to your industry?</w:t>
      </w:r>
    </w:p>
    <w:p w14:paraId="5906DA48" w14:textId="77777777" w:rsidR="00CA5D3E" w:rsidRDefault="00CA5D3E" w:rsidP="00CA5D3E">
      <w:pPr>
        <w:numPr>
          <w:ilvl w:val="0"/>
          <w:numId w:val="49"/>
        </w:numPr>
        <w:spacing w:after="240" w:line="259" w:lineRule="auto"/>
        <w:rPr>
          <w:b/>
        </w:rPr>
      </w:pPr>
      <w:r>
        <w:rPr>
          <w:b/>
        </w:rPr>
        <w:t xml:space="preserve">Please share any use case or example of a functional area of the company which is of primary focus. </w:t>
      </w:r>
    </w:p>
    <w:p w14:paraId="76F0E23E" w14:textId="77777777" w:rsidR="00CA5D3E" w:rsidRDefault="007A6DF5" w:rsidP="00CA5D3E">
      <w:pPr>
        <w:rPr>
          <w:b/>
        </w:rPr>
      </w:pPr>
      <w:r w:rsidRPr="007A6DF5">
        <w:rPr>
          <w:noProof/>
          <w14:ligatures w14:val="standardContextual"/>
        </w:rPr>
        <w:pict w14:anchorId="1E658AA7">
          <v:rect id="_x0000_i1027" alt="" style="width:468pt;height:.05pt;mso-width-percent:0;mso-height-percent:0;mso-width-percent:0;mso-height-percent:0" o:hralign="center" o:hrstd="t" o:hr="t" fillcolor="#a0a0a0" stroked="f"/>
        </w:pict>
      </w:r>
    </w:p>
    <w:p w14:paraId="12246434" w14:textId="77777777" w:rsidR="00CA5D3E" w:rsidRDefault="00CA5D3E" w:rsidP="00CA5D3E">
      <w:pPr>
        <w:pStyle w:val="Heading3"/>
        <w:keepNext w:val="0"/>
        <w:keepLines w:val="0"/>
        <w:rPr>
          <w:sz w:val="26"/>
          <w:szCs w:val="26"/>
        </w:rPr>
      </w:pPr>
      <w:bookmarkStart w:id="25" w:name="_heading=h.9z6x8oay496x" w:colFirst="0" w:colLast="0"/>
      <w:bookmarkEnd w:id="25"/>
      <w:r>
        <w:rPr>
          <w:sz w:val="26"/>
          <w:szCs w:val="26"/>
        </w:rPr>
        <w:t>Tier 2: Data Infrastructure &amp; Integration Needs</w:t>
      </w:r>
    </w:p>
    <w:p w14:paraId="1924E626" w14:textId="77777777" w:rsidR="00CA5D3E" w:rsidRDefault="00CA5D3E" w:rsidP="00CA5D3E">
      <w:pPr>
        <w:numPr>
          <w:ilvl w:val="0"/>
          <w:numId w:val="50"/>
        </w:numPr>
        <w:spacing w:before="240" w:line="259" w:lineRule="auto"/>
        <w:rPr>
          <w:b/>
        </w:rPr>
      </w:pPr>
      <w:r>
        <w:rPr>
          <w:b/>
        </w:rPr>
        <w:t>Do you have an in-house technology team? Please share the approximate size of the team.</w:t>
      </w:r>
    </w:p>
    <w:p w14:paraId="45CC51D0" w14:textId="498D7EE5" w:rsidR="00CA5D3E" w:rsidRPr="008511BF" w:rsidRDefault="00CA5D3E" w:rsidP="008511BF">
      <w:pPr>
        <w:numPr>
          <w:ilvl w:val="0"/>
          <w:numId w:val="50"/>
        </w:numPr>
        <w:spacing w:after="240" w:line="259" w:lineRule="auto"/>
        <w:rPr>
          <w:b/>
        </w:rPr>
      </w:pPr>
      <w:r>
        <w:rPr>
          <w:b/>
        </w:rPr>
        <w:t>Do you want a stand</w:t>
      </w:r>
      <w:r w:rsidR="008511BF">
        <w:rPr>
          <w:b/>
        </w:rPr>
        <w:t>-</w:t>
      </w:r>
      <w:r>
        <w:rPr>
          <w:b/>
        </w:rPr>
        <w:t>alone application for a new product/offering or want to enhance/augment existing product/application with newer/</w:t>
      </w:r>
      <w:proofErr w:type="spellStart"/>
      <w:r>
        <w:rPr>
          <w:b/>
        </w:rPr>
        <w:t>GenAI</w:t>
      </w:r>
      <w:proofErr w:type="spellEnd"/>
      <w:r>
        <w:rPr>
          <w:b/>
        </w:rPr>
        <w:t xml:space="preserve"> capabilities?</w:t>
      </w:r>
    </w:p>
    <w:p w14:paraId="4A6B7CF7" w14:textId="77777777" w:rsidR="00CA5D3E" w:rsidRDefault="007A6DF5" w:rsidP="00CA5D3E">
      <w:pPr>
        <w:rPr>
          <w:b/>
        </w:rPr>
      </w:pPr>
      <w:r w:rsidRPr="007A6DF5">
        <w:rPr>
          <w:noProof/>
          <w14:ligatures w14:val="standardContextual"/>
        </w:rPr>
        <w:pict w14:anchorId="5D099D16">
          <v:rect id="_x0000_i1026" alt="" style="width:468pt;height:.05pt;mso-width-percent:0;mso-height-percent:0;mso-width-percent:0;mso-height-percent:0" o:hralign="center" o:hrstd="t" o:hr="t" fillcolor="#a0a0a0" stroked="f"/>
        </w:pict>
      </w:r>
    </w:p>
    <w:p w14:paraId="18A5F8DC" w14:textId="77777777" w:rsidR="00CA5D3E" w:rsidRDefault="00CA5D3E" w:rsidP="00CA5D3E">
      <w:pPr>
        <w:pStyle w:val="Heading3"/>
        <w:keepNext w:val="0"/>
        <w:keepLines w:val="0"/>
        <w:rPr>
          <w:sz w:val="26"/>
          <w:szCs w:val="26"/>
        </w:rPr>
      </w:pPr>
      <w:bookmarkStart w:id="26" w:name="_heading=h.98u5pr19zr98" w:colFirst="0" w:colLast="0"/>
      <w:bookmarkEnd w:id="26"/>
      <w:r>
        <w:rPr>
          <w:sz w:val="26"/>
          <w:szCs w:val="26"/>
        </w:rPr>
        <w:t>Tier 3: Specific AI Use Cases &amp; Model Types</w:t>
      </w:r>
    </w:p>
    <w:p w14:paraId="3248BD54" w14:textId="77777777" w:rsidR="00CA5D3E" w:rsidRDefault="00CA5D3E" w:rsidP="00CA5D3E">
      <w:pPr>
        <w:numPr>
          <w:ilvl w:val="0"/>
          <w:numId w:val="48"/>
        </w:numPr>
        <w:spacing w:before="240" w:after="240" w:line="259" w:lineRule="auto"/>
        <w:rPr>
          <w:b/>
        </w:rPr>
      </w:pPr>
      <w:r>
        <w:rPr>
          <w:b/>
        </w:rPr>
        <w:t xml:space="preserve">Do you have any preference or choice of </w:t>
      </w:r>
      <w:proofErr w:type="spellStart"/>
      <w:r>
        <w:rPr>
          <w:b/>
        </w:rPr>
        <w:t>GenAI</w:t>
      </w:r>
      <w:proofErr w:type="spellEnd"/>
      <w:r>
        <w:rPr>
          <w:b/>
        </w:rPr>
        <w:t xml:space="preserve"> technology/model (</w:t>
      </w:r>
      <w:proofErr w:type="gramStart"/>
      <w:r>
        <w:rPr>
          <w:b/>
        </w:rPr>
        <w:t>open source</w:t>
      </w:r>
      <w:proofErr w:type="gramEnd"/>
      <w:r>
        <w:rPr>
          <w:b/>
        </w:rPr>
        <w:t xml:space="preserve"> vs licensed)? </w:t>
      </w:r>
    </w:p>
    <w:p w14:paraId="5C66E930" w14:textId="77777777" w:rsidR="008511BF" w:rsidRDefault="007A6DF5" w:rsidP="00CA5D3E">
      <w:pPr>
        <w:rPr>
          <w:b/>
        </w:rPr>
      </w:pPr>
      <w:r w:rsidRPr="007A6DF5">
        <w:rPr>
          <w:noProof/>
          <w14:ligatures w14:val="standardContextual"/>
        </w:rPr>
        <w:pict w14:anchorId="7E29B64B">
          <v:rect id="_x0000_i1025" alt="" style="width:468pt;height:.05pt;mso-width-percent:0;mso-height-percent:0;mso-width-percent:0;mso-height-percent:0" o:hralign="center" o:hrstd="t" o:hr="t" fillcolor="#a0a0a0" stroked="f"/>
        </w:pict>
      </w:r>
    </w:p>
    <w:p w14:paraId="634E6C1A" w14:textId="5DD00F1E" w:rsidR="008511BF" w:rsidRDefault="008511BF" w:rsidP="008511BF">
      <w:pPr>
        <w:pStyle w:val="Heading3"/>
        <w:keepNext w:val="0"/>
        <w:keepLines w:val="0"/>
        <w:rPr>
          <w:sz w:val="26"/>
          <w:szCs w:val="26"/>
        </w:rPr>
      </w:pPr>
      <w:r>
        <w:rPr>
          <w:sz w:val="26"/>
          <w:szCs w:val="26"/>
        </w:rPr>
        <w:t xml:space="preserve">Tier 4: </w:t>
      </w:r>
      <w:r w:rsidR="008B57B1">
        <w:rPr>
          <w:sz w:val="26"/>
          <w:szCs w:val="26"/>
        </w:rPr>
        <w:t>Project Specifics</w:t>
      </w:r>
    </w:p>
    <w:p w14:paraId="0B35BA29" w14:textId="77777777" w:rsidR="00CA5D3E" w:rsidRDefault="00CA5D3E" w:rsidP="00CA5D3E">
      <w:pPr>
        <w:numPr>
          <w:ilvl w:val="0"/>
          <w:numId w:val="51"/>
        </w:numPr>
        <w:spacing w:line="259" w:lineRule="auto"/>
        <w:rPr>
          <w:b/>
        </w:rPr>
      </w:pPr>
      <w:r>
        <w:rPr>
          <w:b/>
        </w:rPr>
        <w:t>What is your budget range for this project? Would you prefer a phased implementation depending on the complexity and ROI?</w:t>
      </w:r>
    </w:p>
    <w:p w14:paraId="273376F6" w14:textId="77777777" w:rsidR="00CA5D3E" w:rsidRDefault="00CA5D3E" w:rsidP="00CA5D3E">
      <w:pPr>
        <w:numPr>
          <w:ilvl w:val="0"/>
          <w:numId w:val="51"/>
        </w:numPr>
        <w:spacing w:after="160" w:line="259" w:lineRule="auto"/>
        <w:rPr>
          <w:b/>
        </w:rPr>
      </w:pPr>
      <w:r>
        <w:rPr>
          <w:b/>
        </w:rPr>
        <w:t>Do you have any regulatory, or compliance requirements that need to be addressed (e.g., healthcare, finance industry specific compliances)?</w:t>
      </w:r>
    </w:p>
    <w:p w14:paraId="7C677A74" w14:textId="77777777" w:rsidR="00CA5D3E" w:rsidRDefault="00CA5D3E" w:rsidP="00CA5D3E">
      <w:pPr>
        <w:numPr>
          <w:ilvl w:val="0"/>
          <w:numId w:val="51"/>
        </w:numPr>
        <w:spacing w:after="160" w:line="259" w:lineRule="auto"/>
        <w:rPr>
          <w:b/>
        </w:rPr>
      </w:pPr>
      <w:r>
        <w:rPr>
          <w:b/>
        </w:rPr>
        <w:t>Do you have a timeline for this project in mind? How early you are looking to start.</w:t>
      </w:r>
    </w:p>
    <w:p w14:paraId="7205EEC3" w14:textId="6DFA4615" w:rsidR="00CA5D3E" w:rsidRPr="008511BF" w:rsidRDefault="00CA5D3E" w:rsidP="008511BF">
      <w:pPr>
        <w:numPr>
          <w:ilvl w:val="0"/>
          <w:numId w:val="51"/>
        </w:numPr>
        <w:spacing w:after="160" w:line="259" w:lineRule="auto"/>
        <w:rPr>
          <w:b/>
        </w:rPr>
      </w:pPr>
      <w:r>
        <w:rPr>
          <w:b/>
        </w:rPr>
        <w:t>Are you the decision maker for vendor engagement or have an internal process.</w:t>
      </w:r>
      <w:bookmarkStart w:id="27" w:name="_wkoosifn6oo" w:colFirst="0" w:colLast="0"/>
      <w:bookmarkEnd w:id="27"/>
    </w:p>
    <w:sectPr w:rsidR="00CA5D3E" w:rsidRPr="008511BF" w:rsidSect="00CA5D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GABRIEL DIAZ DE LEON BENBOW" w:date="2025-02-05T11:59:00Z" w:initials="GD">
    <w:p w14:paraId="2B7C8AEF" w14:textId="77777777" w:rsidR="000140CD" w:rsidRDefault="000140CD" w:rsidP="000140CD">
      <w:r>
        <w:rPr>
          <w:rStyle w:val="CommentReference"/>
        </w:rPr>
        <w:annotationRef/>
      </w:r>
      <w:r>
        <w:rPr>
          <w:sz w:val="20"/>
          <w:szCs w:val="20"/>
        </w:rPr>
        <w:t>Only applies to INDIVIDUAL team members?</w:t>
      </w:r>
    </w:p>
  </w:comment>
  <w:comment w:id="11" w:author="GABRIEL DIAZ DE LEON BENBOW" w:date="2025-02-05T11:59:00Z" w:initials="GD">
    <w:p w14:paraId="63EAB0CA" w14:textId="77777777" w:rsidR="000140CD" w:rsidRDefault="000140CD" w:rsidP="000140CD">
      <w:r>
        <w:rPr>
          <w:rStyle w:val="CommentReference"/>
        </w:rPr>
        <w:annotationRef/>
      </w:r>
      <w:r>
        <w:rPr>
          <w:sz w:val="20"/>
          <w:szCs w:val="20"/>
        </w:rPr>
        <w:t>Sum across all team members?</w:t>
      </w:r>
    </w:p>
  </w:comment>
  <w:comment w:id="13" w:author="GABRIEL DIAZ DE LEON BENBOW" w:date="2025-02-05T11:57:00Z" w:initials="GD">
    <w:p w14:paraId="3D8D178A" w14:textId="77777777" w:rsidR="000140CD" w:rsidRDefault="000140CD" w:rsidP="000140CD">
      <w:r>
        <w:rPr>
          <w:rStyle w:val="CommentReference"/>
        </w:rPr>
        <w:annotationRef/>
      </w:r>
      <w:r>
        <w:rPr>
          <w:sz w:val="20"/>
          <w:szCs w:val="20"/>
        </w:rPr>
        <w:t>- 2 lump sums?</w:t>
      </w:r>
    </w:p>
    <w:p w14:paraId="68CCE106" w14:textId="77777777" w:rsidR="000140CD" w:rsidRDefault="000140CD" w:rsidP="000140CD">
      <w:r>
        <w:rPr>
          <w:sz w:val="20"/>
          <w:szCs w:val="20"/>
        </w:rPr>
        <w:t>- Still same payment structure?</w:t>
      </w:r>
    </w:p>
    <w:p w14:paraId="16E17F7F" w14:textId="77777777" w:rsidR="000140CD" w:rsidRDefault="000140CD" w:rsidP="000140CD">
      <w:r>
        <w:rPr>
          <w:sz w:val="20"/>
          <w:szCs w:val="20"/>
        </w:rPr>
        <w:t>- Is “delivery” final delivery of everything or is it broken into deliverable pieces?</w:t>
      </w:r>
    </w:p>
  </w:comment>
  <w:comment w:id="19" w:author="GABRIEL DIAZ DE LEON BENBOW" w:date="2025-02-05T12:57:00Z" w:initials="GD">
    <w:p w14:paraId="64DA254F" w14:textId="77777777" w:rsidR="000140CD" w:rsidRDefault="000140CD" w:rsidP="000140CD">
      <w:r>
        <w:rPr>
          <w:rStyle w:val="CommentReference"/>
        </w:rPr>
        <w:annotationRef/>
      </w:r>
      <w:r>
        <w:rPr>
          <w:sz w:val="20"/>
          <w:szCs w:val="20"/>
        </w:rPr>
        <w:t>Might be worth including, but needs to be concrete. This section does not provide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7C8AEF" w15:done="0"/>
  <w15:commentEx w15:paraId="63EAB0CA" w15:done="0"/>
  <w15:commentEx w15:paraId="16E17F7F" w15:done="0"/>
  <w15:commentEx w15:paraId="64DA2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1F70E1" w16cex:dateUtc="2025-02-05T17:59:00Z"/>
  <w16cex:commentExtensible w16cex:durableId="288C02C6" w16cex:dateUtc="2025-02-05T17:59:00Z"/>
  <w16cex:commentExtensible w16cex:durableId="7F05877C" w16cex:dateUtc="2025-02-05T17:57:00Z"/>
  <w16cex:commentExtensible w16cex:durableId="645F1888" w16cex:dateUtc="2025-02-0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7C8AEF" w16cid:durableId="201F70E1"/>
  <w16cid:commentId w16cid:paraId="63EAB0CA" w16cid:durableId="288C02C6"/>
  <w16cid:commentId w16cid:paraId="16E17F7F" w16cid:durableId="7F05877C"/>
  <w16cid:commentId w16cid:paraId="64DA254F" w16cid:durableId="645F18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C59"/>
    <w:multiLevelType w:val="hybridMultilevel"/>
    <w:tmpl w:val="3D3ED92C"/>
    <w:lvl w:ilvl="0" w:tplc="D52805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C7087"/>
    <w:multiLevelType w:val="multilevel"/>
    <w:tmpl w:val="98183EA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2D74"/>
    <w:multiLevelType w:val="multilevel"/>
    <w:tmpl w:val="10BC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7A1E17"/>
    <w:multiLevelType w:val="multilevel"/>
    <w:tmpl w:val="0EA63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A70A7E"/>
    <w:multiLevelType w:val="hybridMultilevel"/>
    <w:tmpl w:val="251A9AC2"/>
    <w:lvl w:ilvl="0" w:tplc="8FD8C76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66029"/>
    <w:multiLevelType w:val="multilevel"/>
    <w:tmpl w:val="B8F88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CCF05E0"/>
    <w:multiLevelType w:val="multilevel"/>
    <w:tmpl w:val="4148C7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96529B"/>
    <w:multiLevelType w:val="multilevel"/>
    <w:tmpl w:val="AEAA2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751CAE"/>
    <w:multiLevelType w:val="multilevel"/>
    <w:tmpl w:val="D09C9FC6"/>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rFonts w:ascii="Arial" w:eastAsia="Arial" w:hAnsi="Arial" w:cs="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3424B8"/>
    <w:multiLevelType w:val="multilevel"/>
    <w:tmpl w:val="D0246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243B16"/>
    <w:multiLevelType w:val="multilevel"/>
    <w:tmpl w:val="F94E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5D46B7"/>
    <w:multiLevelType w:val="multilevel"/>
    <w:tmpl w:val="486CA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471955"/>
    <w:multiLevelType w:val="multilevel"/>
    <w:tmpl w:val="288018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BF07CFA"/>
    <w:multiLevelType w:val="multilevel"/>
    <w:tmpl w:val="B6E05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6826A0"/>
    <w:multiLevelType w:val="multilevel"/>
    <w:tmpl w:val="F78E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360337"/>
    <w:multiLevelType w:val="multilevel"/>
    <w:tmpl w:val="F5324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965003"/>
    <w:multiLevelType w:val="multilevel"/>
    <w:tmpl w:val="AB9CF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D64941"/>
    <w:multiLevelType w:val="multilevel"/>
    <w:tmpl w:val="19B24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7B612F"/>
    <w:multiLevelType w:val="multilevel"/>
    <w:tmpl w:val="2D3EF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517777"/>
    <w:multiLevelType w:val="multilevel"/>
    <w:tmpl w:val="C1B01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F60CC6"/>
    <w:multiLevelType w:val="multilevel"/>
    <w:tmpl w:val="65AE2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6207F0"/>
    <w:multiLevelType w:val="multilevel"/>
    <w:tmpl w:val="7F48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6A413D"/>
    <w:multiLevelType w:val="multilevel"/>
    <w:tmpl w:val="0294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E16210"/>
    <w:multiLevelType w:val="multilevel"/>
    <w:tmpl w:val="B1AC8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E386850"/>
    <w:multiLevelType w:val="multilevel"/>
    <w:tmpl w:val="010444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4E2C9C"/>
    <w:multiLevelType w:val="multilevel"/>
    <w:tmpl w:val="49AA9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E9E2159"/>
    <w:multiLevelType w:val="hybridMultilevel"/>
    <w:tmpl w:val="938CC5A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2F546F"/>
    <w:multiLevelType w:val="hybridMultilevel"/>
    <w:tmpl w:val="9DF68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B7AB9"/>
    <w:multiLevelType w:val="multilevel"/>
    <w:tmpl w:val="B55C0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00D1031"/>
    <w:multiLevelType w:val="multilevel"/>
    <w:tmpl w:val="B3429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1985905"/>
    <w:multiLevelType w:val="multilevel"/>
    <w:tmpl w:val="B9B0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6C903D5"/>
    <w:multiLevelType w:val="hybridMultilevel"/>
    <w:tmpl w:val="8994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E507F6"/>
    <w:multiLevelType w:val="multilevel"/>
    <w:tmpl w:val="31A8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A520EE4"/>
    <w:multiLevelType w:val="multilevel"/>
    <w:tmpl w:val="F05EF0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B2D663B"/>
    <w:multiLevelType w:val="multilevel"/>
    <w:tmpl w:val="86E4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7224F6"/>
    <w:multiLevelType w:val="multilevel"/>
    <w:tmpl w:val="3B1E6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D1C1A95"/>
    <w:multiLevelType w:val="multilevel"/>
    <w:tmpl w:val="0F2C6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F863B0B"/>
    <w:multiLevelType w:val="multilevel"/>
    <w:tmpl w:val="9310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FB82DD0"/>
    <w:multiLevelType w:val="multilevel"/>
    <w:tmpl w:val="63E6E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483D55"/>
    <w:multiLevelType w:val="multilevel"/>
    <w:tmpl w:val="3B967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24D4FDD"/>
    <w:multiLevelType w:val="multilevel"/>
    <w:tmpl w:val="2964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4BB6FD5"/>
    <w:multiLevelType w:val="multilevel"/>
    <w:tmpl w:val="310C2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505CB6"/>
    <w:multiLevelType w:val="multilevel"/>
    <w:tmpl w:val="1ABAD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5C15B5"/>
    <w:multiLevelType w:val="multilevel"/>
    <w:tmpl w:val="E75417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98B11EF"/>
    <w:multiLevelType w:val="multilevel"/>
    <w:tmpl w:val="421A2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69230A"/>
    <w:multiLevelType w:val="multilevel"/>
    <w:tmpl w:val="C15A2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90618A"/>
    <w:multiLevelType w:val="multilevel"/>
    <w:tmpl w:val="64326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9F978CE"/>
    <w:multiLevelType w:val="hybridMultilevel"/>
    <w:tmpl w:val="ADD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A581F"/>
    <w:multiLevelType w:val="multilevel"/>
    <w:tmpl w:val="E2AEB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BD00D88"/>
    <w:multiLevelType w:val="multilevel"/>
    <w:tmpl w:val="A1C2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0683B62"/>
    <w:multiLevelType w:val="multilevel"/>
    <w:tmpl w:val="A0DC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3D660C0"/>
    <w:multiLevelType w:val="multilevel"/>
    <w:tmpl w:val="E9CC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71C646D"/>
    <w:multiLevelType w:val="multilevel"/>
    <w:tmpl w:val="E57A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8CA4CCE"/>
    <w:multiLevelType w:val="multilevel"/>
    <w:tmpl w:val="9FA4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B6E3C13"/>
    <w:multiLevelType w:val="multilevel"/>
    <w:tmpl w:val="C3949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10464CA"/>
    <w:multiLevelType w:val="multilevel"/>
    <w:tmpl w:val="D0723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E24AEE"/>
    <w:multiLevelType w:val="multilevel"/>
    <w:tmpl w:val="C4A0C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A3D3A9F"/>
    <w:multiLevelType w:val="multilevel"/>
    <w:tmpl w:val="6A92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BC45EE7"/>
    <w:multiLevelType w:val="multilevel"/>
    <w:tmpl w:val="06DC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BCA3AD7"/>
    <w:multiLevelType w:val="multilevel"/>
    <w:tmpl w:val="F2A08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9328162">
    <w:abstractNumId w:val="59"/>
  </w:num>
  <w:num w:numId="2" w16cid:durableId="536042648">
    <w:abstractNumId w:val="36"/>
  </w:num>
  <w:num w:numId="3" w16cid:durableId="1365902330">
    <w:abstractNumId w:val="28"/>
  </w:num>
  <w:num w:numId="4" w16cid:durableId="1400441754">
    <w:abstractNumId w:val="19"/>
  </w:num>
  <w:num w:numId="5" w16cid:durableId="1063874624">
    <w:abstractNumId w:val="37"/>
  </w:num>
  <w:num w:numId="6" w16cid:durableId="505873845">
    <w:abstractNumId w:val="32"/>
  </w:num>
  <w:num w:numId="7" w16cid:durableId="1196771260">
    <w:abstractNumId w:val="49"/>
  </w:num>
  <w:num w:numId="8" w16cid:durableId="1558511640">
    <w:abstractNumId w:val="52"/>
  </w:num>
  <w:num w:numId="9" w16cid:durableId="895631793">
    <w:abstractNumId w:val="54"/>
  </w:num>
  <w:num w:numId="10" w16cid:durableId="2088265951">
    <w:abstractNumId w:val="43"/>
  </w:num>
  <w:num w:numId="11" w16cid:durableId="1383746197">
    <w:abstractNumId w:val="23"/>
  </w:num>
  <w:num w:numId="12" w16cid:durableId="1724720784">
    <w:abstractNumId w:val="1"/>
  </w:num>
  <w:num w:numId="13" w16cid:durableId="334383183">
    <w:abstractNumId w:val="50"/>
  </w:num>
  <w:num w:numId="14" w16cid:durableId="533268853">
    <w:abstractNumId w:val="24"/>
  </w:num>
  <w:num w:numId="15" w16cid:durableId="1024212724">
    <w:abstractNumId w:val="2"/>
  </w:num>
  <w:num w:numId="16" w16cid:durableId="1873882460">
    <w:abstractNumId w:val="18"/>
  </w:num>
  <w:num w:numId="17" w16cid:durableId="409012714">
    <w:abstractNumId w:val="45"/>
  </w:num>
  <w:num w:numId="18" w16cid:durableId="746656615">
    <w:abstractNumId w:val="8"/>
  </w:num>
  <w:num w:numId="19" w16cid:durableId="1280643174">
    <w:abstractNumId w:val="31"/>
  </w:num>
  <w:num w:numId="20" w16cid:durableId="364141768">
    <w:abstractNumId w:val="44"/>
  </w:num>
  <w:num w:numId="21" w16cid:durableId="1479960789">
    <w:abstractNumId w:val="46"/>
  </w:num>
  <w:num w:numId="22" w16cid:durableId="1245384436">
    <w:abstractNumId w:val="51"/>
  </w:num>
  <w:num w:numId="23" w16cid:durableId="1472282701">
    <w:abstractNumId w:val="7"/>
  </w:num>
  <w:num w:numId="24" w16cid:durableId="1894852486">
    <w:abstractNumId w:val="42"/>
  </w:num>
  <w:num w:numId="25" w16cid:durableId="1206914530">
    <w:abstractNumId w:val="39"/>
  </w:num>
  <w:num w:numId="26" w16cid:durableId="1850950870">
    <w:abstractNumId w:val="40"/>
  </w:num>
  <w:num w:numId="27" w16cid:durableId="2023772978">
    <w:abstractNumId w:val="14"/>
  </w:num>
  <w:num w:numId="28" w16cid:durableId="1157915897">
    <w:abstractNumId w:val="30"/>
  </w:num>
  <w:num w:numId="29" w16cid:durableId="1547334587">
    <w:abstractNumId w:val="58"/>
  </w:num>
  <w:num w:numId="30" w16cid:durableId="63337286">
    <w:abstractNumId w:val="15"/>
  </w:num>
  <w:num w:numId="31" w16cid:durableId="1350837216">
    <w:abstractNumId w:val="22"/>
  </w:num>
  <w:num w:numId="32" w16cid:durableId="376201748">
    <w:abstractNumId w:val="53"/>
  </w:num>
  <w:num w:numId="33" w16cid:durableId="90709202">
    <w:abstractNumId w:val="55"/>
  </w:num>
  <w:num w:numId="34" w16cid:durableId="1142844219">
    <w:abstractNumId w:val="16"/>
  </w:num>
  <w:num w:numId="35" w16cid:durableId="150800504">
    <w:abstractNumId w:val="9"/>
  </w:num>
  <w:num w:numId="36" w16cid:durableId="1953895947">
    <w:abstractNumId w:val="21"/>
  </w:num>
  <w:num w:numId="37" w16cid:durableId="2116318170">
    <w:abstractNumId w:val="25"/>
  </w:num>
  <w:num w:numId="38" w16cid:durableId="118570721">
    <w:abstractNumId w:val="13"/>
  </w:num>
  <w:num w:numId="39" w16cid:durableId="418335678">
    <w:abstractNumId w:val="38"/>
  </w:num>
  <w:num w:numId="40" w16cid:durableId="1546404712">
    <w:abstractNumId w:val="48"/>
  </w:num>
  <w:num w:numId="41" w16cid:durableId="1511988785">
    <w:abstractNumId w:val="6"/>
  </w:num>
  <w:num w:numId="42" w16cid:durableId="723675191">
    <w:abstractNumId w:val="17"/>
  </w:num>
  <w:num w:numId="43" w16cid:durableId="1811169423">
    <w:abstractNumId w:val="29"/>
  </w:num>
  <w:num w:numId="44" w16cid:durableId="33163686">
    <w:abstractNumId w:val="10"/>
  </w:num>
  <w:num w:numId="45" w16cid:durableId="785589134">
    <w:abstractNumId w:val="11"/>
  </w:num>
  <w:num w:numId="46" w16cid:durableId="1032347181">
    <w:abstractNumId w:val="20"/>
  </w:num>
  <w:num w:numId="47" w16cid:durableId="1478719417">
    <w:abstractNumId w:val="57"/>
  </w:num>
  <w:num w:numId="48" w16cid:durableId="751007218">
    <w:abstractNumId w:val="5"/>
  </w:num>
  <w:num w:numId="49" w16cid:durableId="1248609668">
    <w:abstractNumId w:val="12"/>
  </w:num>
  <w:num w:numId="50" w16cid:durableId="1149251249">
    <w:abstractNumId w:val="33"/>
  </w:num>
  <w:num w:numId="51" w16cid:durableId="1562129140">
    <w:abstractNumId w:val="3"/>
  </w:num>
  <w:num w:numId="52" w16cid:durableId="420445153">
    <w:abstractNumId w:val="35"/>
  </w:num>
  <w:num w:numId="53" w16cid:durableId="1674910780">
    <w:abstractNumId w:val="34"/>
  </w:num>
  <w:num w:numId="54" w16cid:durableId="48459411">
    <w:abstractNumId w:val="56"/>
  </w:num>
  <w:num w:numId="55" w16cid:durableId="1666974101">
    <w:abstractNumId w:val="41"/>
  </w:num>
  <w:num w:numId="56" w16cid:durableId="1978992488">
    <w:abstractNumId w:val="47"/>
  </w:num>
  <w:num w:numId="57" w16cid:durableId="1832913027">
    <w:abstractNumId w:val="26"/>
  </w:num>
  <w:num w:numId="58" w16cid:durableId="1281454122">
    <w:abstractNumId w:val="4"/>
  </w:num>
  <w:num w:numId="59" w16cid:durableId="1288663086">
    <w:abstractNumId w:val="0"/>
  </w:num>
  <w:num w:numId="60" w16cid:durableId="190856738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DIAZ DE LEON BENBOW">
    <w15:presenceInfo w15:providerId="AD" w15:userId="S::diazdeleon@comunidad.unam.mx::ee51991d-9fca-4467-94d2-f7863e397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F1"/>
    <w:rsid w:val="000140CD"/>
    <w:rsid w:val="00125C3F"/>
    <w:rsid w:val="00133A2E"/>
    <w:rsid w:val="001531FA"/>
    <w:rsid w:val="001A3D89"/>
    <w:rsid w:val="001E6D20"/>
    <w:rsid w:val="00205DB9"/>
    <w:rsid w:val="00240A7D"/>
    <w:rsid w:val="002E5A33"/>
    <w:rsid w:val="00375E35"/>
    <w:rsid w:val="004B0B50"/>
    <w:rsid w:val="004D0628"/>
    <w:rsid w:val="006F12F1"/>
    <w:rsid w:val="007A6DF5"/>
    <w:rsid w:val="0085042E"/>
    <w:rsid w:val="008511BF"/>
    <w:rsid w:val="00884682"/>
    <w:rsid w:val="008B486B"/>
    <w:rsid w:val="008B57B1"/>
    <w:rsid w:val="00A63CBB"/>
    <w:rsid w:val="00CA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8947"/>
  <w15:chartTrackingRefBased/>
  <w15:docId w15:val="{242E7B59-6A6A-D447-A766-E62245DE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E"/>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F1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1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1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F1"/>
    <w:rPr>
      <w:rFonts w:eastAsiaTheme="majorEastAsia" w:cstheme="majorBidi"/>
      <w:color w:val="272727" w:themeColor="text1" w:themeTint="D8"/>
    </w:rPr>
  </w:style>
  <w:style w:type="paragraph" w:styleId="Title">
    <w:name w:val="Title"/>
    <w:basedOn w:val="Normal"/>
    <w:next w:val="Normal"/>
    <w:link w:val="TitleChar"/>
    <w:uiPriority w:val="10"/>
    <w:qFormat/>
    <w:rsid w:val="006F12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2F1"/>
    <w:rPr>
      <w:i/>
      <w:iCs/>
      <w:color w:val="404040" w:themeColor="text1" w:themeTint="BF"/>
    </w:rPr>
  </w:style>
  <w:style w:type="paragraph" w:styleId="ListParagraph">
    <w:name w:val="List Paragraph"/>
    <w:basedOn w:val="Normal"/>
    <w:uiPriority w:val="34"/>
    <w:qFormat/>
    <w:rsid w:val="006F12F1"/>
    <w:pPr>
      <w:ind w:left="720"/>
      <w:contextualSpacing/>
    </w:pPr>
  </w:style>
  <w:style w:type="character" w:styleId="IntenseEmphasis">
    <w:name w:val="Intense Emphasis"/>
    <w:basedOn w:val="DefaultParagraphFont"/>
    <w:uiPriority w:val="21"/>
    <w:qFormat/>
    <w:rsid w:val="006F12F1"/>
    <w:rPr>
      <w:i/>
      <w:iCs/>
      <w:color w:val="0F4761" w:themeColor="accent1" w:themeShade="BF"/>
    </w:rPr>
  </w:style>
  <w:style w:type="paragraph" w:styleId="IntenseQuote">
    <w:name w:val="Intense Quote"/>
    <w:basedOn w:val="Normal"/>
    <w:next w:val="Normal"/>
    <w:link w:val="IntenseQuoteChar"/>
    <w:uiPriority w:val="30"/>
    <w:qFormat/>
    <w:rsid w:val="006F1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F1"/>
    <w:rPr>
      <w:i/>
      <w:iCs/>
      <w:color w:val="0F4761" w:themeColor="accent1" w:themeShade="BF"/>
    </w:rPr>
  </w:style>
  <w:style w:type="character" w:styleId="IntenseReference">
    <w:name w:val="Intense Reference"/>
    <w:basedOn w:val="DefaultParagraphFont"/>
    <w:uiPriority w:val="32"/>
    <w:qFormat/>
    <w:rsid w:val="006F12F1"/>
    <w:rPr>
      <w:b/>
      <w:bCs/>
      <w:smallCaps/>
      <w:color w:val="0F4761" w:themeColor="accent1" w:themeShade="BF"/>
      <w:spacing w:val="5"/>
    </w:rPr>
  </w:style>
  <w:style w:type="character" w:styleId="Hyperlink">
    <w:name w:val="Hyperlink"/>
    <w:basedOn w:val="DefaultParagraphFont"/>
    <w:uiPriority w:val="99"/>
    <w:unhideWhenUsed/>
    <w:rsid w:val="00240A7D"/>
    <w:rPr>
      <w:color w:val="467886" w:themeColor="hyperlink"/>
      <w:u w:val="single"/>
    </w:rPr>
  </w:style>
  <w:style w:type="character" w:styleId="CommentReference">
    <w:name w:val="annotation reference"/>
    <w:basedOn w:val="DefaultParagraphFont"/>
    <w:uiPriority w:val="99"/>
    <w:semiHidden/>
    <w:unhideWhenUsed/>
    <w:rsid w:val="00240A7D"/>
    <w:rPr>
      <w:sz w:val="16"/>
      <w:szCs w:val="16"/>
    </w:rPr>
  </w:style>
  <w:style w:type="paragraph" w:styleId="CommentText">
    <w:name w:val="annotation text"/>
    <w:basedOn w:val="Normal"/>
    <w:link w:val="CommentTextChar"/>
    <w:uiPriority w:val="99"/>
    <w:semiHidden/>
    <w:unhideWhenUsed/>
    <w:rsid w:val="000140CD"/>
    <w:pPr>
      <w:spacing w:line="240" w:lineRule="auto"/>
    </w:pPr>
    <w:rPr>
      <w:sz w:val="20"/>
      <w:szCs w:val="20"/>
    </w:rPr>
  </w:style>
  <w:style w:type="character" w:customStyle="1" w:styleId="CommentTextChar">
    <w:name w:val="Comment Text Char"/>
    <w:basedOn w:val="DefaultParagraphFont"/>
    <w:link w:val="CommentText"/>
    <w:uiPriority w:val="99"/>
    <w:semiHidden/>
    <w:rsid w:val="000140CD"/>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0140CD"/>
    <w:rPr>
      <w:b/>
      <w:bCs/>
    </w:rPr>
  </w:style>
  <w:style w:type="character" w:customStyle="1" w:styleId="CommentSubjectChar">
    <w:name w:val="Comment Subject Char"/>
    <w:basedOn w:val="CommentTextChar"/>
    <w:link w:val="CommentSubject"/>
    <w:uiPriority w:val="99"/>
    <w:semiHidden/>
    <w:rsid w:val="000140CD"/>
    <w:rPr>
      <w:rFonts w:ascii="Arial" w:eastAsia="Arial" w:hAnsi="Arial" w:cs="Arial"/>
      <w:b/>
      <w:bCs/>
      <w:kern w:val="0"/>
      <w:sz w:val="20"/>
      <w:szCs w:val="20"/>
      <w:lang w:val="en"/>
      <w14:ligatures w14:val="none"/>
    </w:rPr>
  </w:style>
  <w:style w:type="paragraph" w:styleId="NoSpacing">
    <w:name w:val="No Spacing"/>
    <w:uiPriority w:val="1"/>
    <w:qFormat/>
    <w:rsid w:val="008511B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ebsolutions.com/generative-ai-consulting-services.html"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leewayhertz.com/services/"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n-ix.com/generative-ai-consulting/" TargetMode="External"/><Relationship Id="rId11" Type="http://schemas.microsoft.com/office/2011/relationships/commentsExtended" Target="commentsExtended.xml"/><Relationship Id="rId5" Type="http://schemas.openxmlformats.org/officeDocument/2006/relationships/hyperlink" Target="https://itrexgroup.com/services/digital-transformation-services/" TargetMode="Externa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strong.io/expertise/generative-ai" TargetMode="External"/><Relationship Id="rId14" Type="http://schemas.openxmlformats.org/officeDocument/2006/relationships/hyperlink" Target="http://beta.viatrav.com/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DIAZ DE LEON BENBOW</dc:creator>
  <cp:keywords/>
  <dc:description/>
  <cp:lastModifiedBy>GABRIEL DIAZ DE LEON BENBOW</cp:lastModifiedBy>
  <cp:revision>6</cp:revision>
  <dcterms:created xsi:type="dcterms:W3CDTF">2025-02-05T17:14:00Z</dcterms:created>
  <dcterms:modified xsi:type="dcterms:W3CDTF">2025-02-27T13:45:00Z</dcterms:modified>
</cp:coreProperties>
</file>