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BCC19" w14:textId="77777777" w:rsidR="00CA3602" w:rsidRDefault="00CA3602" w:rsidP="00CA3602">
      <w:pPr>
        <w:pStyle w:val="Heading4"/>
        <w:keepNext w:val="0"/>
        <w:keepLines w:val="0"/>
        <w:spacing w:before="240"/>
        <w:rPr>
          <w:b/>
          <w:color w:val="000000"/>
        </w:rPr>
      </w:pPr>
      <w:bookmarkStart w:id="0" w:name="_fyiu563ipdn7" w:colFirst="0" w:colLast="0"/>
      <w:bookmarkEnd w:id="0"/>
      <w:r>
        <w:rPr>
          <w:b/>
          <w:color w:val="000000"/>
        </w:rPr>
        <w:t>Purpose</w:t>
      </w:r>
    </w:p>
    <w:p w14:paraId="2651A08B" w14:textId="77777777" w:rsidR="00CA3602" w:rsidRDefault="00CA3602" w:rsidP="00E504A7">
      <w:pPr>
        <w:spacing w:before="240" w:after="240"/>
        <w:jc w:val="both"/>
      </w:pPr>
      <w:r>
        <w:t>The Project Management Office (PMO) at G19 Studio Consultancy is established to centralize and coordinate the management of all projects across the organization. The PMO will ensure that project management practices are consistent, efficient, and aligned with the company’s strategic goals. It aims to optimize resource utilization, reduce project risk, enhance communication among stakeholders, and improve overall project delivery.</w:t>
      </w:r>
    </w:p>
    <w:p w14:paraId="2488B696" w14:textId="77777777" w:rsidR="00CA3602" w:rsidRDefault="00CA3602" w:rsidP="00CA3602">
      <w:pPr>
        <w:pStyle w:val="Heading4"/>
        <w:keepNext w:val="0"/>
        <w:keepLines w:val="0"/>
        <w:spacing w:before="240"/>
        <w:rPr>
          <w:b/>
          <w:color w:val="000000"/>
        </w:rPr>
      </w:pPr>
      <w:bookmarkStart w:id="1" w:name="_8817081uaiik" w:colFirst="0" w:colLast="0"/>
      <w:bookmarkEnd w:id="1"/>
      <w:r>
        <w:rPr>
          <w:b/>
          <w:color w:val="000000"/>
        </w:rPr>
        <w:t>Authority</w:t>
      </w:r>
    </w:p>
    <w:p w14:paraId="188CED0F" w14:textId="77777777" w:rsidR="00CA3602" w:rsidRDefault="00CA3602" w:rsidP="001D511F">
      <w:pPr>
        <w:pStyle w:val="NoSpacing"/>
        <w:numPr>
          <w:ilvl w:val="0"/>
          <w:numId w:val="7"/>
        </w:numPr>
      </w:pPr>
      <w:r>
        <w:t>Develop, implement, and enforce project management standards, methodologies, and best practices across all projects.</w:t>
      </w:r>
    </w:p>
    <w:p w14:paraId="07857171" w14:textId="255DB8D2" w:rsidR="001D511F" w:rsidRDefault="001D511F" w:rsidP="001D511F">
      <w:pPr>
        <w:pStyle w:val="NoSpacing"/>
        <w:numPr>
          <w:ilvl w:val="0"/>
          <w:numId w:val="7"/>
        </w:numPr>
      </w:pPr>
      <w:r>
        <w:t>Outline processes for executing program activities, including project integration, resource management, quality assurance, and stakeholder engagement.</w:t>
      </w:r>
    </w:p>
    <w:p w14:paraId="716F2300" w14:textId="77777777" w:rsidR="00CA3602" w:rsidRDefault="00CA3602" w:rsidP="00CA3602">
      <w:pPr>
        <w:numPr>
          <w:ilvl w:val="0"/>
          <w:numId w:val="2"/>
        </w:numPr>
      </w:pPr>
      <w:r>
        <w:t>Review and approve project plans, schedules, budgets, and resource allocations.</w:t>
      </w:r>
    </w:p>
    <w:p w14:paraId="4F9EACF0" w14:textId="77777777" w:rsidR="00CA3602" w:rsidRDefault="00CA3602" w:rsidP="00CA3602">
      <w:pPr>
        <w:numPr>
          <w:ilvl w:val="0"/>
          <w:numId w:val="2"/>
        </w:numPr>
      </w:pPr>
      <w:r>
        <w:t>Monitor project progress, performance, and compliance with established guidelines and provide reports to senior management.</w:t>
      </w:r>
    </w:p>
    <w:p w14:paraId="155D4948" w14:textId="77777777" w:rsidR="00CA3602" w:rsidRDefault="00CA3602" w:rsidP="00CA3602">
      <w:pPr>
        <w:numPr>
          <w:ilvl w:val="0"/>
          <w:numId w:val="2"/>
        </w:numPr>
      </w:pPr>
      <w:r>
        <w:t>Make recommendations to senior management regarding project prioritization, resource allocation, and risk management.</w:t>
      </w:r>
    </w:p>
    <w:p w14:paraId="0BF21784" w14:textId="77777777" w:rsidR="001D511F" w:rsidRDefault="00CA3602" w:rsidP="001D511F">
      <w:pPr>
        <w:numPr>
          <w:ilvl w:val="0"/>
          <w:numId w:val="2"/>
        </w:numPr>
      </w:pPr>
      <w:r>
        <w:t>Facilitate communication and collaboration among project teams, stakeholders, and clients.</w:t>
      </w:r>
    </w:p>
    <w:p w14:paraId="04094522" w14:textId="77777777" w:rsidR="001D511F" w:rsidRDefault="00CA3602" w:rsidP="001D511F">
      <w:pPr>
        <w:numPr>
          <w:ilvl w:val="0"/>
          <w:numId w:val="2"/>
        </w:numPr>
      </w:pPr>
      <w:r>
        <w:t>Conduct project audits and post-project reviews to ensure lessons learned are captured and shared across the organization.</w:t>
      </w:r>
    </w:p>
    <w:p w14:paraId="3618D19B" w14:textId="7DDC35CF" w:rsidR="001D511F" w:rsidRDefault="001D511F" w:rsidP="001D511F">
      <w:pPr>
        <w:numPr>
          <w:ilvl w:val="0"/>
          <w:numId w:val="2"/>
        </w:numPr>
      </w:pPr>
      <w:r>
        <w:t>Establish procedures for closing programs, including finalizing deliverables, conducting lessons learned sessions, and releasing resources.</w:t>
      </w:r>
    </w:p>
    <w:p w14:paraId="510A8A99" w14:textId="77777777" w:rsidR="00CA3602" w:rsidRDefault="00CA3602" w:rsidP="00CA3602">
      <w:pPr>
        <w:pStyle w:val="Heading4"/>
        <w:keepNext w:val="0"/>
        <w:keepLines w:val="0"/>
        <w:spacing w:before="240"/>
        <w:rPr>
          <w:b/>
          <w:color w:val="000000"/>
        </w:rPr>
      </w:pPr>
      <w:bookmarkStart w:id="2" w:name="_3gya9anfcfbz" w:colFirst="0" w:colLast="0"/>
      <w:bookmarkEnd w:id="2"/>
      <w:r>
        <w:rPr>
          <w:b/>
          <w:color w:val="000000"/>
        </w:rPr>
        <w:t>Structure</w:t>
      </w:r>
    </w:p>
    <w:p w14:paraId="2716572A" w14:textId="07DFDE60" w:rsidR="00CA3602" w:rsidRPr="00111C86" w:rsidRDefault="00CA3602" w:rsidP="006754E6">
      <w:pPr>
        <w:pStyle w:val="ListParagraph"/>
        <w:numPr>
          <w:ilvl w:val="0"/>
          <w:numId w:val="3"/>
        </w:numPr>
        <w:spacing w:before="240"/>
        <w:rPr>
          <w:bCs/>
        </w:rPr>
      </w:pPr>
      <w:r w:rsidRPr="00111C86">
        <w:rPr>
          <w:bCs/>
        </w:rPr>
        <w:t>Governance Committee</w:t>
      </w:r>
    </w:p>
    <w:p w14:paraId="1F1AB635" w14:textId="5E246723" w:rsidR="00CA3602" w:rsidRPr="00111C86" w:rsidRDefault="00CA3602" w:rsidP="00CA3602">
      <w:pPr>
        <w:numPr>
          <w:ilvl w:val="0"/>
          <w:numId w:val="3"/>
        </w:numPr>
        <w:rPr>
          <w:bCs/>
        </w:rPr>
      </w:pPr>
      <w:r w:rsidRPr="00111C86">
        <w:rPr>
          <w:bCs/>
        </w:rPr>
        <w:t>Program Manager</w:t>
      </w:r>
    </w:p>
    <w:p w14:paraId="5ECCE1D3" w14:textId="2FC2C5A0" w:rsidR="00CA3602" w:rsidRPr="00111C86" w:rsidRDefault="00CA3602" w:rsidP="00CA3602">
      <w:pPr>
        <w:numPr>
          <w:ilvl w:val="0"/>
          <w:numId w:val="3"/>
        </w:numPr>
        <w:rPr>
          <w:bCs/>
        </w:rPr>
      </w:pPr>
      <w:r w:rsidRPr="00111C86">
        <w:rPr>
          <w:bCs/>
        </w:rPr>
        <w:t>Project Manager</w:t>
      </w:r>
    </w:p>
    <w:p w14:paraId="75003BEF" w14:textId="39EC0D30" w:rsidR="00CA3602" w:rsidRPr="00111C86" w:rsidRDefault="00CA3602" w:rsidP="00CA3602">
      <w:pPr>
        <w:numPr>
          <w:ilvl w:val="0"/>
          <w:numId w:val="3"/>
        </w:numPr>
        <w:rPr>
          <w:bCs/>
        </w:rPr>
      </w:pPr>
      <w:r w:rsidRPr="00111C86">
        <w:rPr>
          <w:bCs/>
        </w:rPr>
        <w:t>Project Stakeholders</w:t>
      </w:r>
    </w:p>
    <w:p w14:paraId="25082953" w14:textId="1E4E4BAF" w:rsidR="00CA3602" w:rsidRPr="00111C86" w:rsidRDefault="00CA3602" w:rsidP="00CA3602">
      <w:pPr>
        <w:numPr>
          <w:ilvl w:val="0"/>
          <w:numId w:val="3"/>
        </w:numPr>
        <w:rPr>
          <w:bCs/>
        </w:rPr>
      </w:pPr>
      <w:r w:rsidRPr="00111C86">
        <w:rPr>
          <w:bCs/>
        </w:rPr>
        <w:t>Development Team Members</w:t>
      </w:r>
    </w:p>
    <w:p w14:paraId="45262567" w14:textId="4A4398EB" w:rsidR="00CA3602" w:rsidRDefault="00CA3602" w:rsidP="00CA3602">
      <w:pPr>
        <w:numPr>
          <w:ilvl w:val="0"/>
          <w:numId w:val="3"/>
        </w:numPr>
        <w:spacing w:after="240"/>
      </w:pPr>
      <w:r w:rsidRPr="00111C86">
        <w:rPr>
          <w:bCs/>
        </w:rPr>
        <w:t>Business Development Team Members</w:t>
      </w:r>
    </w:p>
    <w:p w14:paraId="15D3A200" w14:textId="77777777" w:rsidR="00CA3602" w:rsidRDefault="00CA3602" w:rsidP="00CA3602">
      <w:pPr>
        <w:pStyle w:val="Heading4"/>
        <w:keepNext w:val="0"/>
        <w:keepLines w:val="0"/>
        <w:spacing w:before="240"/>
        <w:rPr>
          <w:b/>
          <w:color w:val="000000"/>
        </w:rPr>
      </w:pPr>
      <w:bookmarkStart w:id="3" w:name="_r9o2ryug5dvl" w:colFirst="0" w:colLast="0"/>
      <w:bookmarkEnd w:id="3"/>
      <w:r>
        <w:rPr>
          <w:b/>
          <w:color w:val="000000"/>
        </w:rPr>
        <w:t>Objectives</w:t>
      </w:r>
    </w:p>
    <w:p w14:paraId="107719FB" w14:textId="46079EE6" w:rsidR="00CA3602" w:rsidRPr="006754E6" w:rsidRDefault="00CA3602" w:rsidP="00CA3602">
      <w:pPr>
        <w:numPr>
          <w:ilvl w:val="0"/>
          <w:numId w:val="6"/>
        </w:numPr>
        <w:spacing w:before="240"/>
        <w:rPr>
          <w:bCs/>
        </w:rPr>
      </w:pPr>
      <w:r w:rsidRPr="006754E6">
        <w:rPr>
          <w:bCs/>
        </w:rPr>
        <w:t>Standardize Project Management Practices</w:t>
      </w:r>
    </w:p>
    <w:p w14:paraId="442C5D91" w14:textId="3CA94D4F" w:rsidR="00CA3602" w:rsidRPr="006754E6" w:rsidRDefault="00CA3602" w:rsidP="00CA3602">
      <w:pPr>
        <w:numPr>
          <w:ilvl w:val="0"/>
          <w:numId w:val="6"/>
        </w:numPr>
        <w:rPr>
          <w:bCs/>
        </w:rPr>
      </w:pPr>
      <w:r w:rsidRPr="006754E6">
        <w:rPr>
          <w:bCs/>
        </w:rPr>
        <w:t>Improve Project Delivery</w:t>
      </w:r>
    </w:p>
    <w:p w14:paraId="750E6408" w14:textId="57C5CB20" w:rsidR="00CA3602" w:rsidRPr="006754E6" w:rsidRDefault="00CA3602" w:rsidP="00CA3602">
      <w:pPr>
        <w:numPr>
          <w:ilvl w:val="0"/>
          <w:numId w:val="6"/>
        </w:numPr>
        <w:rPr>
          <w:bCs/>
        </w:rPr>
      </w:pPr>
      <w:r w:rsidRPr="006754E6">
        <w:rPr>
          <w:bCs/>
        </w:rPr>
        <w:t>Resource Optimization</w:t>
      </w:r>
    </w:p>
    <w:p w14:paraId="44207760" w14:textId="13FA79F3" w:rsidR="00CA3602" w:rsidRPr="006754E6" w:rsidRDefault="00CA3602" w:rsidP="00CA3602">
      <w:pPr>
        <w:numPr>
          <w:ilvl w:val="0"/>
          <w:numId w:val="6"/>
        </w:numPr>
        <w:rPr>
          <w:bCs/>
        </w:rPr>
      </w:pPr>
      <w:r w:rsidRPr="006754E6">
        <w:rPr>
          <w:bCs/>
        </w:rPr>
        <w:t>Risk Management</w:t>
      </w:r>
    </w:p>
    <w:p w14:paraId="2C906A14" w14:textId="1110E62B" w:rsidR="00CA3602" w:rsidRPr="006754E6" w:rsidRDefault="00CA3602" w:rsidP="00CA3602">
      <w:pPr>
        <w:numPr>
          <w:ilvl w:val="0"/>
          <w:numId w:val="6"/>
        </w:numPr>
        <w:rPr>
          <w:bCs/>
        </w:rPr>
      </w:pPr>
      <w:r w:rsidRPr="006754E6">
        <w:rPr>
          <w:bCs/>
        </w:rPr>
        <w:t>Stakeholder Engagement</w:t>
      </w:r>
    </w:p>
    <w:p w14:paraId="7F8EBF47" w14:textId="018B20C9" w:rsidR="00111C86" w:rsidRPr="00111C86" w:rsidRDefault="00CA3602" w:rsidP="00111C86">
      <w:pPr>
        <w:numPr>
          <w:ilvl w:val="0"/>
          <w:numId w:val="6"/>
        </w:numPr>
        <w:spacing w:after="240"/>
        <w:rPr>
          <w:bCs/>
        </w:rPr>
      </w:pPr>
      <w:r w:rsidRPr="006754E6">
        <w:rPr>
          <w:bCs/>
        </w:rPr>
        <w:t>Continuous Improvement</w:t>
      </w:r>
    </w:p>
    <w:p w14:paraId="7A1A8545" w14:textId="1D3DA8B6" w:rsidR="00CA3602" w:rsidRPr="006754E6" w:rsidRDefault="00CA3602" w:rsidP="006754E6">
      <w:pPr>
        <w:pStyle w:val="Heading4"/>
        <w:keepNext w:val="0"/>
        <w:keepLines w:val="0"/>
        <w:spacing w:before="240"/>
        <w:rPr>
          <w:b/>
          <w:color w:val="000000"/>
        </w:rPr>
      </w:pPr>
      <w:bookmarkStart w:id="4" w:name="_rerlago9luau" w:colFirst="0" w:colLast="0"/>
      <w:bookmarkEnd w:id="4"/>
      <w:r>
        <w:rPr>
          <w:b/>
          <w:color w:val="000000"/>
        </w:rPr>
        <w:t>Operational Guidelines</w:t>
      </w:r>
    </w:p>
    <w:p w14:paraId="2F50FF91" w14:textId="77777777" w:rsidR="006754E6" w:rsidRDefault="00CA3602" w:rsidP="006754E6">
      <w:pPr>
        <w:pStyle w:val="NoSpacing"/>
        <w:numPr>
          <w:ilvl w:val="0"/>
          <w:numId w:val="8"/>
        </w:numPr>
      </w:pPr>
      <w:r w:rsidRPr="006754E6">
        <w:t>Project Lifecycle Management</w:t>
      </w:r>
    </w:p>
    <w:p w14:paraId="79A79996" w14:textId="77777777" w:rsidR="006754E6" w:rsidRDefault="00CA3602" w:rsidP="006754E6">
      <w:pPr>
        <w:pStyle w:val="NoSpacing"/>
        <w:numPr>
          <w:ilvl w:val="0"/>
          <w:numId w:val="8"/>
        </w:numPr>
      </w:pPr>
      <w:r w:rsidRPr="006754E6">
        <w:lastRenderedPageBreak/>
        <w:t>Governance and Oversight</w:t>
      </w:r>
    </w:p>
    <w:p w14:paraId="14DB660F" w14:textId="77777777" w:rsidR="006754E6" w:rsidRDefault="00CA3602" w:rsidP="006754E6">
      <w:pPr>
        <w:pStyle w:val="NoSpacing"/>
        <w:numPr>
          <w:ilvl w:val="0"/>
          <w:numId w:val="8"/>
        </w:numPr>
      </w:pPr>
      <w:r w:rsidRPr="006754E6">
        <w:t>Reporting and Communication</w:t>
      </w:r>
    </w:p>
    <w:p w14:paraId="035A7F94" w14:textId="4B764FAC" w:rsidR="00CA3602" w:rsidRPr="006754E6" w:rsidRDefault="00CA3602" w:rsidP="006754E6">
      <w:pPr>
        <w:pStyle w:val="NoSpacing"/>
        <w:numPr>
          <w:ilvl w:val="0"/>
          <w:numId w:val="8"/>
        </w:numPr>
      </w:pPr>
      <w:r w:rsidRPr="006754E6">
        <w:t>Tool and Template Management</w:t>
      </w:r>
      <w:bookmarkStart w:id="5" w:name="_91xt1gm9bouf" w:colFirst="0" w:colLast="0"/>
      <w:bookmarkEnd w:id="5"/>
    </w:p>
    <w:p w14:paraId="36DD2620" w14:textId="77777777" w:rsidR="0085042E" w:rsidRDefault="0085042E"/>
    <w:sectPr w:rsidR="0085042E" w:rsidSect="00CA3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A2DC7"/>
    <w:multiLevelType w:val="multilevel"/>
    <w:tmpl w:val="CF14C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A177E"/>
    <w:multiLevelType w:val="multilevel"/>
    <w:tmpl w:val="B97078FE"/>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52C0F"/>
    <w:multiLevelType w:val="multilevel"/>
    <w:tmpl w:val="EF2E7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C2D62"/>
    <w:multiLevelType w:val="multilevel"/>
    <w:tmpl w:val="A6E07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D24CE2"/>
    <w:multiLevelType w:val="multilevel"/>
    <w:tmpl w:val="778A7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4B42A6"/>
    <w:multiLevelType w:val="hybridMultilevel"/>
    <w:tmpl w:val="35A4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852C5"/>
    <w:multiLevelType w:val="multilevel"/>
    <w:tmpl w:val="32241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9B544D"/>
    <w:multiLevelType w:val="hybridMultilevel"/>
    <w:tmpl w:val="4B22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240837">
    <w:abstractNumId w:val="2"/>
  </w:num>
  <w:num w:numId="2" w16cid:durableId="1875924399">
    <w:abstractNumId w:val="3"/>
  </w:num>
  <w:num w:numId="3" w16cid:durableId="668144401">
    <w:abstractNumId w:val="1"/>
  </w:num>
  <w:num w:numId="4" w16cid:durableId="875042648">
    <w:abstractNumId w:val="0"/>
  </w:num>
  <w:num w:numId="5" w16cid:durableId="1254433500">
    <w:abstractNumId w:val="6"/>
  </w:num>
  <w:num w:numId="6" w16cid:durableId="1384864546">
    <w:abstractNumId w:val="4"/>
  </w:num>
  <w:num w:numId="7" w16cid:durableId="497382457">
    <w:abstractNumId w:val="7"/>
  </w:num>
  <w:num w:numId="8" w16cid:durableId="1903439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37"/>
    <w:rsid w:val="00111C86"/>
    <w:rsid w:val="00125C3F"/>
    <w:rsid w:val="001A3D89"/>
    <w:rsid w:val="001D511F"/>
    <w:rsid w:val="001E081B"/>
    <w:rsid w:val="00205DB9"/>
    <w:rsid w:val="00375E35"/>
    <w:rsid w:val="004D0628"/>
    <w:rsid w:val="006754E6"/>
    <w:rsid w:val="0085042E"/>
    <w:rsid w:val="008B486B"/>
    <w:rsid w:val="00922937"/>
    <w:rsid w:val="00C017B3"/>
    <w:rsid w:val="00CA3602"/>
    <w:rsid w:val="00E5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3D1E8"/>
  <w15:chartTrackingRefBased/>
  <w15:docId w15:val="{B6A7F65B-6EC9-3E4A-A388-1DDBBA31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602"/>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22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2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9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9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9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9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2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937"/>
    <w:rPr>
      <w:rFonts w:eastAsiaTheme="majorEastAsia" w:cstheme="majorBidi"/>
      <w:color w:val="272727" w:themeColor="text1" w:themeTint="D8"/>
    </w:rPr>
  </w:style>
  <w:style w:type="paragraph" w:styleId="Title">
    <w:name w:val="Title"/>
    <w:basedOn w:val="Normal"/>
    <w:next w:val="Normal"/>
    <w:link w:val="TitleChar"/>
    <w:uiPriority w:val="10"/>
    <w:qFormat/>
    <w:rsid w:val="009229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9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2937"/>
    <w:rPr>
      <w:i/>
      <w:iCs/>
      <w:color w:val="404040" w:themeColor="text1" w:themeTint="BF"/>
    </w:rPr>
  </w:style>
  <w:style w:type="paragraph" w:styleId="ListParagraph">
    <w:name w:val="List Paragraph"/>
    <w:basedOn w:val="Normal"/>
    <w:uiPriority w:val="34"/>
    <w:qFormat/>
    <w:rsid w:val="00922937"/>
    <w:pPr>
      <w:ind w:left="720"/>
      <w:contextualSpacing/>
    </w:pPr>
  </w:style>
  <w:style w:type="character" w:styleId="IntenseEmphasis">
    <w:name w:val="Intense Emphasis"/>
    <w:basedOn w:val="DefaultParagraphFont"/>
    <w:uiPriority w:val="21"/>
    <w:qFormat/>
    <w:rsid w:val="00922937"/>
    <w:rPr>
      <w:i/>
      <w:iCs/>
      <w:color w:val="0F4761" w:themeColor="accent1" w:themeShade="BF"/>
    </w:rPr>
  </w:style>
  <w:style w:type="paragraph" w:styleId="IntenseQuote">
    <w:name w:val="Intense Quote"/>
    <w:basedOn w:val="Normal"/>
    <w:next w:val="Normal"/>
    <w:link w:val="IntenseQuoteChar"/>
    <w:uiPriority w:val="30"/>
    <w:qFormat/>
    <w:rsid w:val="00922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937"/>
    <w:rPr>
      <w:i/>
      <w:iCs/>
      <w:color w:val="0F4761" w:themeColor="accent1" w:themeShade="BF"/>
    </w:rPr>
  </w:style>
  <w:style w:type="character" w:styleId="IntenseReference">
    <w:name w:val="Intense Reference"/>
    <w:basedOn w:val="DefaultParagraphFont"/>
    <w:uiPriority w:val="32"/>
    <w:qFormat/>
    <w:rsid w:val="00922937"/>
    <w:rPr>
      <w:b/>
      <w:bCs/>
      <w:smallCaps/>
      <w:color w:val="0F4761" w:themeColor="accent1" w:themeShade="BF"/>
      <w:spacing w:val="5"/>
    </w:rPr>
  </w:style>
  <w:style w:type="paragraph" w:styleId="NoSpacing">
    <w:name w:val="No Spacing"/>
    <w:uiPriority w:val="1"/>
    <w:qFormat/>
    <w:rsid w:val="001D511F"/>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DIAZ DE LEON BENBOW</dc:creator>
  <cp:keywords/>
  <dc:description/>
  <cp:lastModifiedBy>GABRIEL DIAZ DE LEON BENBOW</cp:lastModifiedBy>
  <cp:revision>4</cp:revision>
  <dcterms:created xsi:type="dcterms:W3CDTF">2025-02-05T17:14:00Z</dcterms:created>
  <dcterms:modified xsi:type="dcterms:W3CDTF">2025-02-05T18:49:00Z</dcterms:modified>
</cp:coreProperties>
</file>