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57203" w14:textId="77777777" w:rsidR="00CC2EF3" w:rsidRPr="00CC2EF3" w:rsidRDefault="00CC2EF3" w:rsidP="00CC2EF3">
      <w:pPr>
        <w:framePr w:w="9989" w:hSpace="227" w:vSpace="187" w:wrap="notBeside" w:vAnchor="text" w:hAnchor="page" w:x="1116" w:y="111"/>
        <w:autoSpaceDE/>
        <w:autoSpaceDN/>
        <w:jc w:val="center"/>
        <w:rPr>
          <w:color w:val="000000"/>
          <w:sz w:val="48"/>
          <w:szCs w:val="48"/>
          <w:lang w:val="es-ES" w:bidi="he-IL"/>
        </w:rPr>
      </w:pPr>
      <w:r w:rsidRPr="00CC2EF3">
        <w:rPr>
          <w:color w:val="000000"/>
          <w:sz w:val="48"/>
          <w:szCs w:val="48"/>
          <w:lang w:val="es-ES" w:bidi="he-IL"/>
        </w:rPr>
        <w:t>Aplicaciones de la Regresión Logística para la Predicción de Ingresos Superiores a $25,000 Pesos: Un Análisis de Factores Demográficos y Laborales</w:t>
      </w:r>
    </w:p>
    <w:p w14:paraId="4563B727" w14:textId="77777777" w:rsidR="00CC2EF3" w:rsidRDefault="00CC2EF3" w:rsidP="00CC2EF3">
      <w:pPr>
        <w:framePr w:w="9989" w:hSpace="227" w:vSpace="187" w:wrap="notBeside" w:vAnchor="text" w:hAnchor="page" w:x="1116" w:y="111"/>
        <w:autoSpaceDE/>
        <w:autoSpaceDN/>
        <w:jc w:val="center"/>
        <w:rPr>
          <w:rFonts w:ascii="Courier New" w:hAnsi="Courier New" w:cs="Courier New"/>
          <w:color w:val="000000"/>
          <w:lang w:val="es-ES" w:bidi="he-IL"/>
        </w:rPr>
      </w:pPr>
    </w:p>
    <w:p w14:paraId="1D7639BF" w14:textId="77777777" w:rsidR="00CC2EF3" w:rsidRPr="00AC4ECE" w:rsidRDefault="00CC2EF3" w:rsidP="00CC2EF3">
      <w:pPr>
        <w:framePr w:w="9989" w:hSpace="227" w:vSpace="187" w:wrap="notBeside" w:vAnchor="text" w:hAnchor="page" w:x="1116" w:y="111"/>
        <w:autoSpaceDE/>
        <w:autoSpaceDN/>
        <w:jc w:val="center"/>
        <w:rPr>
          <w:sz w:val="24"/>
          <w:szCs w:val="24"/>
          <w:lang w:val="es-ES" w:bidi="he-IL"/>
        </w:rPr>
      </w:pPr>
      <w:r>
        <w:rPr>
          <w:rFonts w:ascii="Courier New" w:hAnsi="Courier New" w:cs="Courier New"/>
          <w:color w:val="000000"/>
          <w:lang w:val="es-ES" w:bidi="he-IL"/>
        </w:rPr>
        <w:t>Joseph Shakalo Paz</w:t>
      </w:r>
      <w:r w:rsidRPr="00D96B42">
        <w:rPr>
          <w:rFonts w:ascii="Courier New" w:hAnsi="Courier New" w:cs="Courier New"/>
          <w:color w:val="000000"/>
          <w:lang w:val="es-ES" w:bidi="he-IL"/>
        </w:rPr>
        <w:t xml:space="preserve"> </w:t>
      </w:r>
      <w:r>
        <w:rPr>
          <w:rFonts w:ascii="Courier New" w:hAnsi="Courier New" w:cs="Courier New"/>
          <w:color w:val="000000"/>
          <w:lang w:val="es-ES" w:bidi="he-IL"/>
        </w:rPr>
        <w:t>A</w:t>
      </w:r>
      <w:r w:rsidRPr="00CC2EF3">
        <w:rPr>
          <w:rFonts w:ascii="Courier New" w:hAnsi="Courier New" w:cs="Courier New"/>
          <w:color w:val="000000"/>
          <w:lang w:val="es-ES" w:bidi="he-IL"/>
        </w:rPr>
        <w:t>01784107</w:t>
      </w:r>
      <w:r>
        <w:rPr>
          <w:rFonts w:ascii="Courier New" w:hAnsi="Courier New" w:cs="Courier New"/>
          <w:color w:val="000000"/>
          <w:lang w:val="es-ES" w:bidi="he-IL"/>
        </w:rPr>
        <w:t xml:space="preserve">, </w:t>
      </w:r>
      <w:r w:rsidRPr="00CC2EF3">
        <w:rPr>
          <w:rFonts w:ascii="Courier New" w:hAnsi="Courier New" w:cs="Courier New"/>
          <w:color w:val="000000"/>
          <w:lang w:val="es-ES" w:bidi="he-IL"/>
        </w:rPr>
        <w:t>Miguel Ángel Noriega Bedolla</w:t>
      </w:r>
      <w:r>
        <w:rPr>
          <w:rFonts w:ascii="Courier New" w:hAnsi="Courier New" w:cs="Courier New"/>
          <w:color w:val="000000"/>
          <w:lang w:val="es-ES" w:bidi="he-IL"/>
        </w:rPr>
        <w:t xml:space="preserve"> A</w:t>
      </w:r>
      <w:r w:rsidRPr="00CC2EF3">
        <w:rPr>
          <w:rFonts w:ascii="Courier New" w:hAnsi="Courier New" w:cs="Courier New"/>
          <w:color w:val="000000"/>
          <w:lang w:val="es-ES" w:bidi="he-IL"/>
        </w:rPr>
        <w:t>01658032</w:t>
      </w:r>
      <w:r>
        <w:rPr>
          <w:rFonts w:ascii="Courier New" w:hAnsi="Courier New" w:cs="Courier New"/>
          <w:color w:val="000000"/>
          <w:lang w:val="es-ES" w:bidi="he-IL"/>
        </w:rPr>
        <w:t xml:space="preserve"> </w:t>
      </w:r>
      <w:r w:rsidRPr="00D96B42">
        <w:rPr>
          <w:rFonts w:ascii="Courier New" w:hAnsi="Courier New" w:cs="Courier New"/>
          <w:color w:val="000000"/>
          <w:lang w:val="es-ES" w:bidi="he-IL"/>
        </w:rPr>
        <w:t xml:space="preserve">y Gabriel Edid Harari A01782146, estudiantes del curso </w:t>
      </w:r>
      <w:r w:rsidRPr="00D96B42">
        <w:rPr>
          <w:rFonts w:ascii="Courier New" w:hAnsi="Courier New" w:cs="Courier New"/>
          <w:i/>
          <w:iCs/>
          <w:color w:val="000000"/>
          <w:lang w:val="es-ES" w:bidi="he-IL"/>
        </w:rPr>
        <w:t>Inteligencia artificial avanzada para la ciencia de datos I</w:t>
      </w:r>
      <w:r w:rsidRPr="00D96B42">
        <w:rPr>
          <w:rFonts w:ascii="Courier New" w:hAnsi="Courier New" w:cs="Courier New"/>
          <w:color w:val="000000"/>
          <w:lang w:val="es-ES" w:bidi="he-IL"/>
        </w:rPr>
        <w:t xml:space="preserve"> en el ITESM.</w:t>
      </w:r>
    </w:p>
    <w:p w14:paraId="2140D03A" w14:textId="380B165E" w:rsidR="00583195" w:rsidRDefault="00F260D0" w:rsidP="003C4B4C">
      <w:pPr>
        <w:pStyle w:val="Abstract"/>
        <w:ind w:firstLine="204"/>
        <w:rPr>
          <w:lang w:val="es-ES"/>
        </w:rPr>
      </w:pPr>
      <w:r w:rsidRPr="00AC4ECE">
        <w:rPr>
          <w:lang w:val="es-ES"/>
        </w:rPr>
        <w:t xml:space="preserve">Resumen - </w:t>
      </w:r>
      <w:r w:rsidR="00322552" w:rsidRPr="00322552">
        <w:rPr>
          <w:lang w:val="es-ES"/>
        </w:rPr>
        <w:t>Este trabajo compara tres redes asociativas</w:t>
      </w:r>
      <w:r w:rsidR="00322552">
        <w:rPr>
          <w:lang w:val="es-ES"/>
        </w:rPr>
        <w:t xml:space="preserve">, </w:t>
      </w:r>
      <w:r w:rsidR="00322552" w:rsidRPr="00322552">
        <w:rPr>
          <w:lang w:val="es-ES"/>
        </w:rPr>
        <w:t>Hopfield, BAM y LAM</w:t>
      </w:r>
      <w:r w:rsidR="00322552">
        <w:rPr>
          <w:lang w:val="es-ES"/>
        </w:rPr>
        <w:t xml:space="preserve">, </w:t>
      </w:r>
      <w:r w:rsidR="00322552" w:rsidRPr="00322552">
        <w:rPr>
          <w:lang w:val="es-ES"/>
        </w:rPr>
        <w:t>para reconocer dígitos binarios de 28×28. Se usaron protocolos 1/1, 2/2 y 4/4 (entrenamiento/prueba por dígito) con entradas completas sin ruido. BAM y LAM alcanzaron 1.000 de exactitud en 1/1 y 2/2</w:t>
      </w:r>
      <w:r w:rsidR="00E54507">
        <w:rPr>
          <w:lang w:val="es-ES"/>
        </w:rPr>
        <w:t xml:space="preserve">, </w:t>
      </w:r>
      <w:r w:rsidR="00322552" w:rsidRPr="00322552">
        <w:rPr>
          <w:lang w:val="es-ES"/>
        </w:rPr>
        <w:t xml:space="preserve">en 4/4 bajaron a 0.775 y 0.850, respectivamente. Hopfield obtuvo 0.200 (1/1), 0.100 (2/2) y 0.100 (4/4), mostrando colapso hacia pocos estados. </w:t>
      </w:r>
      <w:r w:rsidR="00E54507">
        <w:rPr>
          <w:lang w:val="es-ES"/>
        </w:rPr>
        <w:t>Se concluyó</w:t>
      </w:r>
      <w:r w:rsidR="00322552" w:rsidRPr="00322552">
        <w:rPr>
          <w:lang w:val="es-ES"/>
        </w:rPr>
        <w:t xml:space="preserve"> que estas redes recuerdan bien patrones vistos y sirven para depurar ruido, pero generalizan poco ante muchas variante</w:t>
      </w:r>
      <w:r w:rsidR="00E54507">
        <w:rPr>
          <w:lang w:val="es-ES"/>
        </w:rPr>
        <w:t xml:space="preserve">s. Se determinó que </w:t>
      </w:r>
      <w:r w:rsidR="00322552" w:rsidRPr="00322552">
        <w:rPr>
          <w:lang w:val="es-ES"/>
        </w:rPr>
        <w:t>Hopfield es más útil como denoiser que como clasificador</w:t>
      </w:r>
      <w:bookmarkStart w:id="0" w:name="PointTmp"/>
      <w:r w:rsidR="00E54507">
        <w:rPr>
          <w:lang w:val="es-ES"/>
        </w:rPr>
        <w:t xml:space="preserve">, mientras BAM y LAM </w:t>
      </w:r>
      <w:r w:rsidR="00E54507" w:rsidRPr="00E54507">
        <w:rPr>
          <w:lang w:val="es-ES"/>
        </w:rPr>
        <w:t xml:space="preserve">responden con alta precisión cuando </w:t>
      </w:r>
      <w:r w:rsidR="00E54507">
        <w:rPr>
          <w:lang w:val="es-ES"/>
        </w:rPr>
        <w:t>los</w:t>
      </w:r>
      <w:r w:rsidR="00E54507" w:rsidRPr="00E54507">
        <w:rPr>
          <w:lang w:val="es-ES"/>
        </w:rPr>
        <w:t xml:space="preserve"> </w:t>
      </w:r>
      <w:r w:rsidR="00E54507">
        <w:rPr>
          <w:lang w:val="es-ES"/>
        </w:rPr>
        <w:t>patrones</w:t>
      </w:r>
      <w:r w:rsidR="00E54507" w:rsidRPr="00E54507">
        <w:rPr>
          <w:lang w:val="es-ES"/>
        </w:rPr>
        <w:t xml:space="preserve"> de prueba </w:t>
      </w:r>
      <w:r w:rsidR="00E54507">
        <w:rPr>
          <w:lang w:val="es-ES"/>
        </w:rPr>
        <w:t>son</w:t>
      </w:r>
      <w:r w:rsidR="00E54507" w:rsidRPr="00E54507">
        <w:rPr>
          <w:lang w:val="es-ES"/>
        </w:rPr>
        <w:t xml:space="preserve"> igual</w:t>
      </w:r>
      <w:r w:rsidR="00E54507">
        <w:rPr>
          <w:lang w:val="es-ES"/>
        </w:rPr>
        <w:t>es</w:t>
      </w:r>
      <w:r w:rsidR="00E54507" w:rsidRPr="00E54507">
        <w:rPr>
          <w:lang w:val="es-ES"/>
        </w:rPr>
        <w:t xml:space="preserve"> a</w:t>
      </w:r>
      <w:r w:rsidR="00E54507">
        <w:rPr>
          <w:lang w:val="es-ES"/>
        </w:rPr>
        <w:t xml:space="preserve"> los</w:t>
      </w:r>
      <w:r w:rsidR="00E54507" w:rsidRPr="00E54507">
        <w:rPr>
          <w:lang w:val="es-ES"/>
        </w:rPr>
        <w:t xml:space="preserve"> de entrenamiento.</w:t>
      </w:r>
    </w:p>
    <w:p w14:paraId="4E810DCC" w14:textId="77777777" w:rsidR="00AD1AD0" w:rsidRPr="00AC4ECE" w:rsidRDefault="00AD1AD0" w:rsidP="00CA72FF">
      <w:pPr>
        <w:jc w:val="both"/>
        <w:rPr>
          <w:b/>
          <w:color w:val="000000"/>
          <w:sz w:val="18"/>
          <w:szCs w:val="18"/>
          <w:lang w:val="es-ES"/>
        </w:rPr>
      </w:pPr>
    </w:p>
    <w:p w14:paraId="47FB24F3" w14:textId="0ADA22D4" w:rsidR="00583195" w:rsidRDefault="00583195" w:rsidP="00AD1AD0">
      <w:pPr>
        <w:jc w:val="both"/>
        <w:rPr>
          <w:b/>
          <w:bCs/>
          <w:sz w:val="18"/>
          <w:szCs w:val="18"/>
          <w:lang w:val="es-ES"/>
        </w:rPr>
      </w:pPr>
      <w:bookmarkStart w:id="1" w:name="OLE_LINK8"/>
      <w:r w:rsidRPr="00AC4ECE">
        <w:rPr>
          <w:b/>
          <w:color w:val="000000"/>
          <w:sz w:val="18"/>
          <w:szCs w:val="18"/>
          <w:lang w:val="es-ES"/>
        </w:rPr>
        <w:t xml:space="preserve">Índice de Términos </w:t>
      </w:r>
      <w:bookmarkEnd w:id="1"/>
      <w:r w:rsidRPr="00AC4ECE">
        <w:rPr>
          <w:b/>
          <w:color w:val="000000"/>
          <w:sz w:val="18"/>
          <w:szCs w:val="18"/>
          <w:lang w:val="es-ES"/>
        </w:rPr>
        <w:t xml:space="preserve">- </w:t>
      </w:r>
      <w:r w:rsidR="003C4B4C" w:rsidRPr="003C4B4C">
        <w:rPr>
          <w:b/>
          <w:bCs/>
          <w:sz w:val="18"/>
          <w:szCs w:val="18"/>
          <w:lang w:val="es-ES"/>
        </w:rPr>
        <w:t xml:space="preserve">Clasificación binaria, </w:t>
      </w:r>
      <w:r w:rsidR="003C4B4C" w:rsidRPr="003C4B4C">
        <w:rPr>
          <w:b/>
          <w:bCs/>
          <w:i/>
          <w:iCs/>
          <w:sz w:val="18"/>
          <w:szCs w:val="18"/>
          <w:lang w:val="es-ES"/>
        </w:rPr>
        <w:t>Cross-</w:t>
      </w:r>
      <w:proofErr w:type="spellStart"/>
      <w:r w:rsidR="003C4B4C" w:rsidRPr="003C4B4C">
        <w:rPr>
          <w:b/>
          <w:bCs/>
          <w:i/>
          <w:iCs/>
          <w:sz w:val="18"/>
          <w:szCs w:val="18"/>
          <w:lang w:val="es-ES"/>
        </w:rPr>
        <w:t>validation</w:t>
      </w:r>
      <w:proofErr w:type="spellEnd"/>
      <w:r w:rsidR="003C4B4C" w:rsidRPr="003C4B4C">
        <w:rPr>
          <w:b/>
          <w:bCs/>
          <w:sz w:val="18"/>
          <w:szCs w:val="18"/>
          <w:lang w:val="es-ES"/>
        </w:rPr>
        <w:t xml:space="preserve">, Ingresos, </w:t>
      </w:r>
      <w:r w:rsidR="003C4B4C" w:rsidRPr="003C4B4C">
        <w:rPr>
          <w:b/>
          <w:bCs/>
          <w:i/>
          <w:iCs/>
          <w:sz w:val="18"/>
          <w:szCs w:val="18"/>
          <w:lang w:val="es-ES"/>
        </w:rPr>
        <w:t xml:space="preserve">Machine </w:t>
      </w:r>
      <w:proofErr w:type="spellStart"/>
      <w:r w:rsidR="003C4B4C" w:rsidRPr="003C4B4C">
        <w:rPr>
          <w:b/>
          <w:bCs/>
          <w:i/>
          <w:iCs/>
          <w:sz w:val="18"/>
          <w:szCs w:val="18"/>
          <w:lang w:val="es-ES"/>
        </w:rPr>
        <w:t>learning</w:t>
      </w:r>
      <w:proofErr w:type="spellEnd"/>
      <w:r w:rsidR="003C4B4C" w:rsidRPr="003C4B4C">
        <w:rPr>
          <w:b/>
          <w:bCs/>
          <w:sz w:val="18"/>
          <w:szCs w:val="18"/>
          <w:lang w:val="es-ES"/>
        </w:rPr>
        <w:t>, Preprocesamiento de datos, Python, Regresión logística.</w:t>
      </w:r>
    </w:p>
    <w:p w14:paraId="08C54FF4" w14:textId="77777777" w:rsidR="00E54507" w:rsidRPr="00AD1AD0" w:rsidRDefault="00E54507" w:rsidP="00AD1AD0">
      <w:pPr>
        <w:jc w:val="both"/>
        <w:rPr>
          <w:b/>
          <w:sz w:val="18"/>
          <w:szCs w:val="18"/>
          <w:lang w:val="es-ES"/>
        </w:rPr>
      </w:pPr>
    </w:p>
    <w:bookmarkEnd w:id="0"/>
    <w:p w14:paraId="1498F6AB" w14:textId="77777777" w:rsidR="00F260D0" w:rsidRPr="00AC4ECE" w:rsidRDefault="00AD1AD0" w:rsidP="00AB04BE">
      <w:pPr>
        <w:pStyle w:val="Heading1"/>
        <w:rPr>
          <w:lang w:val="es-ES"/>
        </w:rPr>
      </w:pPr>
      <w:r w:rsidRPr="00AC4ECE">
        <w:rPr>
          <w:lang w:val="es-ES"/>
        </w:rPr>
        <w:t>introducción</w:t>
      </w:r>
    </w:p>
    <w:p w14:paraId="34E7DDDC" w14:textId="0E2DA6A2" w:rsidR="006E4B8F" w:rsidRPr="006E4B8F" w:rsidRDefault="00AC4ECE" w:rsidP="006E4B8F">
      <w:pPr>
        <w:pStyle w:val="NormalWeb"/>
        <w:ind w:firstLine="204"/>
        <w:jc w:val="both"/>
        <w:rPr>
          <w:sz w:val="20"/>
          <w:szCs w:val="20"/>
          <w:lang w:val="es-ES"/>
        </w:rPr>
      </w:pPr>
      <w:r w:rsidRPr="00AC4ECE">
        <w:rPr>
          <w:rStyle w:val="TextCarCarCar"/>
          <w:sz w:val="56"/>
          <w:szCs w:val="56"/>
          <w:lang w:val="es-ES"/>
        </w:rPr>
        <w:t>L</w:t>
      </w:r>
      <w:r w:rsidRPr="00AC4ECE">
        <w:rPr>
          <w:sz w:val="20"/>
          <w:szCs w:val="20"/>
          <w:lang w:val="es-ES"/>
        </w:rPr>
        <w:t>a</w:t>
      </w:r>
      <w:r w:rsidR="006E4B8F" w:rsidRPr="006E4B8F">
        <w:rPr>
          <w:sz w:val="20"/>
          <w:szCs w:val="20"/>
          <w:lang w:val="es-ES"/>
        </w:rPr>
        <w:t xml:space="preserve"> regresión logística es un modelo estadístico</w:t>
      </w:r>
      <w:r w:rsidR="006E4B8F">
        <w:rPr>
          <w:sz w:val="20"/>
          <w:szCs w:val="20"/>
          <w:lang w:val="es-ES"/>
        </w:rPr>
        <w:t xml:space="preserve"> </w:t>
      </w:r>
      <w:r w:rsidR="006E4B8F" w:rsidRPr="006E4B8F">
        <w:rPr>
          <w:sz w:val="20"/>
          <w:szCs w:val="20"/>
          <w:lang w:val="es-ES"/>
        </w:rPr>
        <w:t>ampliamente usado en problemas de clasificación binaria. A diferencia de la regresión lineal, cuyo objetivo es predecir valores continuos, la regresión logística transforma la salida en una probabilidad entre 0 y 1 mediante la función sigmoide. Esto permite tomar decisiones al asignar una clase según un umbral definido, lo que la hace adecuada para problemas donde solo existen dos categorías de respuesta.</w:t>
      </w:r>
    </w:p>
    <w:p w14:paraId="6080D9BD" w14:textId="085E5358" w:rsidR="006E4B8F" w:rsidRPr="006E4B8F" w:rsidRDefault="006E4B8F" w:rsidP="006E4B8F">
      <w:pPr>
        <w:pStyle w:val="NormalWeb"/>
        <w:ind w:firstLine="204"/>
        <w:jc w:val="both"/>
        <w:rPr>
          <w:sz w:val="20"/>
          <w:szCs w:val="20"/>
          <w:lang w:val="es-ES"/>
        </w:rPr>
      </w:pPr>
      <w:r w:rsidRPr="006E4B8F">
        <w:rPr>
          <w:sz w:val="20"/>
          <w:szCs w:val="20"/>
          <w:lang w:val="es-ES"/>
        </w:rPr>
        <w:t>En este trabajo se utiliza la regresión logística para predecir si una persona percibe un sueldo mensual mayor a $25,000 pesos o si se encuentra en el grupo de ingresos iguales o menores. La información utilizada proviene de un formulario que recopila variables como edad, nivel educativo, tipo de empleo, estado civil, sector económico, horas trabajadas y otros datos demográficos. Estas variables sirven como insumo para entrenar y evaluar el modelo.</w:t>
      </w:r>
    </w:p>
    <w:p w14:paraId="63834B95" w14:textId="25B01D2E" w:rsidR="006E4B8F" w:rsidRPr="006E4B8F" w:rsidRDefault="006E4B8F" w:rsidP="006E4B8F">
      <w:pPr>
        <w:pStyle w:val="NormalWeb"/>
        <w:ind w:firstLine="204"/>
        <w:jc w:val="both"/>
        <w:rPr>
          <w:sz w:val="20"/>
          <w:szCs w:val="20"/>
          <w:lang w:val="es-ES"/>
        </w:rPr>
      </w:pPr>
      <w:r w:rsidRPr="006E4B8F">
        <w:rPr>
          <w:sz w:val="20"/>
          <w:szCs w:val="20"/>
          <w:lang w:val="es-ES"/>
        </w:rPr>
        <w:t>El flujo seguido incluye limpieza de datos, imputación de valores faltantes, codificación de variables categóricas mediante One-Hot Encoding, estandarización de variables numéricas y validación cruzada para garantizar un desempeño estable. También se calcula un umbral de decisión que maximiza la métrica F1, buscando un equilibrio entre precisión y exhaustividad en la clasificación.</w:t>
      </w:r>
    </w:p>
    <w:p w14:paraId="4D9C4373" w14:textId="0D59E637" w:rsidR="006E4B8F" w:rsidRPr="006E4B8F" w:rsidRDefault="006E4B8F" w:rsidP="006E4B8F">
      <w:pPr>
        <w:pStyle w:val="NormalWeb"/>
        <w:ind w:firstLine="204"/>
        <w:jc w:val="both"/>
        <w:rPr>
          <w:sz w:val="20"/>
          <w:szCs w:val="20"/>
          <w:lang w:val="es-ES"/>
        </w:rPr>
      </w:pPr>
      <w:r w:rsidRPr="006E4B8F">
        <w:rPr>
          <w:sz w:val="20"/>
          <w:szCs w:val="20"/>
          <w:lang w:val="es-ES"/>
        </w:rPr>
        <w:t>El objetivo de este reporte es documentar de forma clara y reproducible cómo un modelo de regresión logística puede identificar patrones relacionados con el nivel de ingresos. Si bien no se busca una aplicación directa en producción, los resultados permiten visualizar su utilidad en contextos como estudios laborales, planeación educativa y análisis de equidad salarial.</w:t>
      </w:r>
    </w:p>
    <w:p w14:paraId="5FA5093F" w14:textId="77777777" w:rsidR="00D26801" w:rsidRPr="00EC5959" w:rsidRDefault="00EC5959">
      <w:pPr>
        <w:pStyle w:val="Heading1"/>
        <w:rPr>
          <w:color w:val="000000"/>
          <w:lang w:val="es-ES"/>
        </w:rPr>
      </w:pPr>
      <w:r w:rsidRPr="00EC5959">
        <w:rPr>
          <w:lang w:val="es-ES"/>
        </w:rPr>
        <w:t>Marco teórico</w:t>
      </w:r>
    </w:p>
    <w:p w14:paraId="6C249671" w14:textId="77777777" w:rsidR="006E4B8F" w:rsidRPr="006E4B8F" w:rsidRDefault="006E4B8F" w:rsidP="006E4B8F">
      <w:pPr>
        <w:pStyle w:val="TextCarCar"/>
        <w:rPr>
          <w:color w:val="000000"/>
          <w:lang w:val="en-MX" w:eastAsia="es-ES"/>
        </w:rPr>
      </w:pPr>
      <w:r w:rsidRPr="006E4B8F">
        <w:rPr>
          <w:color w:val="000000"/>
          <w:lang w:val="en-MX" w:eastAsia="es-ES"/>
        </w:rPr>
        <w:t>En ejercicios previos de clasificación binaria, la regresión logística se había aplicado en escenarios sencillos, con pocas variables y sin procesos avanzados de limpieza o validación. Estos trabajos iniciales ayudaron a comprender la función sigmoide y la interpretación de coeficientes, pero no permitían evaluar el modelo en situaciones más complejas con múltiples predictores y datos heterogéneos.</w:t>
      </w:r>
    </w:p>
    <w:p w14:paraId="52AC64B6" w14:textId="77777777" w:rsidR="006E4B8F" w:rsidRPr="006E4B8F" w:rsidRDefault="006E4B8F" w:rsidP="006E4B8F">
      <w:pPr>
        <w:pStyle w:val="TextCarCar"/>
        <w:rPr>
          <w:color w:val="000000"/>
          <w:lang w:val="en-MX" w:eastAsia="es-ES"/>
        </w:rPr>
      </w:pPr>
    </w:p>
    <w:p w14:paraId="0AAE312A" w14:textId="5D38A417" w:rsidR="006E4B8F" w:rsidRDefault="006E4B8F" w:rsidP="001F1EFA">
      <w:pPr>
        <w:pStyle w:val="TextCarCar"/>
        <w:rPr>
          <w:color w:val="000000"/>
          <w:lang w:val="en-MX" w:eastAsia="es-ES"/>
        </w:rPr>
      </w:pPr>
      <w:r w:rsidRPr="006E4B8F">
        <w:rPr>
          <w:color w:val="000000"/>
          <w:lang w:val="en-MX" w:eastAsia="es-ES"/>
        </w:rPr>
        <w:t>En este proyecto se amplía ese enfoque aplicando regresión logística a un conjunto de datos con variables demográficas, educativas y laborales. El modelo estima la probabilidad de pertenecer a la clase positiva mediante la función logística:</w:t>
      </w:r>
    </w:p>
    <w:p w14:paraId="1C4071EF" w14:textId="77777777" w:rsidR="001F1EFA" w:rsidRPr="001F1EFA" w:rsidRDefault="001F1EFA" w:rsidP="001F1EFA">
      <w:pPr>
        <w:pStyle w:val="TextCarCar"/>
        <w:rPr>
          <w:color w:val="000000"/>
          <w:lang w:val="en-MX" w:eastAsia="es-ES"/>
        </w:rPr>
      </w:pPr>
    </w:p>
    <w:p w14:paraId="07879750" w14:textId="1EB446B9" w:rsidR="001F1EFA" w:rsidRPr="001F1EFA" w:rsidRDefault="001F1EFA" w:rsidP="006E4B8F">
      <w:pPr>
        <w:pStyle w:val="TextCarCar"/>
        <w:rPr>
          <w:color w:val="000000"/>
          <w:lang w:val="en-MX" w:eastAsia="es-ES"/>
        </w:rPr>
      </w:pPr>
      <m:oMathPara>
        <m:oMath>
          <m:r>
            <w:rPr>
              <w:rFonts w:ascii="Cambria Math" w:hAnsi="Cambria Math"/>
              <w:color w:val="000000"/>
              <w:lang w:val="en-MX" w:eastAsia="es-ES"/>
            </w:rPr>
            <m:t>P</m:t>
          </m:r>
          <m:d>
            <m:dPr>
              <m:ctrlPr>
                <w:rPr>
                  <w:rFonts w:ascii="Cambria Math" w:hAnsi="Cambria Math"/>
                  <w:i/>
                  <w:color w:val="000000"/>
                  <w:lang w:val="en-MX" w:eastAsia="es-ES"/>
                </w:rPr>
              </m:ctrlPr>
            </m:dPr>
            <m:e>
              <m:r>
                <w:rPr>
                  <w:rFonts w:ascii="Cambria Math" w:hAnsi="Cambria Math"/>
                  <w:color w:val="000000"/>
                  <w:lang w:val="en-MX" w:eastAsia="es-ES"/>
                </w:rPr>
                <m:t>y=1</m:t>
              </m:r>
            </m:e>
            <m:e>
              <m:r>
                <w:rPr>
                  <w:rFonts w:ascii="Cambria Math" w:hAnsi="Cambria Math"/>
                  <w:color w:val="000000"/>
                  <w:lang w:val="en-MX" w:eastAsia="es-ES"/>
                </w:rPr>
                <m:t>X</m:t>
              </m:r>
            </m:e>
          </m:d>
          <m:r>
            <w:rPr>
              <w:rFonts w:ascii="Cambria Math" w:hAnsi="Cambria Math"/>
              <w:color w:val="000000"/>
              <w:lang w:val="en-MX" w:eastAsia="es-ES"/>
            </w:rPr>
            <m:t>=</m:t>
          </m:r>
          <m:f>
            <m:fPr>
              <m:ctrlPr>
                <w:rPr>
                  <w:rFonts w:ascii="Cambria Math" w:hAnsi="Cambria Math"/>
                  <w:i/>
                  <w:color w:val="000000"/>
                  <w:lang w:val="en-MX" w:eastAsia="es-ES"/>
                </w:rPr>
              </m:ctrlPr>
            </m:fPr>
            <m:num>
              <m:r>
                <w:rPr>
                  <w:rFonts w:ascii="Cambria Math" w:hAnsi="Cambria Math"/>
                  <w:color w:val="000000"/>
                  <w:lang w:val="en-MX" w:eastAsia="es-ES"/>
                </w:rPr>
                <m:t>1</m:t>
              </m:r>
            </m:num>
            <m:den>
              <m:r>
                <w:rPr>
                  <w:rFonts w:ascii="Cambria Math" w:hAnsi="Cambria Math"/>
                  <w:color w:val="000000"/>
                  <w:lang w:val="en-MX" w:eastAsia="es-ES"/>
                </w:rPr>
                <m:t xml:space="preserve">1 + </m:t>
              </m:r>
              <m:sSup>
                <m:sSupPr>
                  <m:ctrlPr>
                    <w:rPr>
                      <w:rFonts w:ascii="Cambria Math" w:hAnsi="Cambria Math"/>
                      <w:i/>
                      <w:color w:val="000000"/>
                      <w:lang w:val="en-MX" w:eastAsia="es-ES"/>
                    </w:rPr>
                  </m:ctrlPr>
                </m:sSupPr>
                <m:e>
                  <m:r>
                    <w:rPr>
                      <w:rFonts w:ascii="Cambria Math" w:hAnsi="Cambria Math"/>
                      <w:color w:val="000000"/>
                      <w:lang w:val="en-MX" w:eastAsia="es-ES"/>
                    </w:rPr>
                    <m:t>e</m:t>
                  </m:r>
                </m:e>
                <m:sup>
                  <m:r>
                    <w:rPr>
                      <w:rFonts w:ascii="Cambria Math" w:hAnsi="Cambria Math"/>
                      <w:color w:val="000000"/>
                      <w:lang w:val="en-MX" w:eastAsia="es-ES"/>
                    </w:rPr>
                    <m:t>-</m:t>
                  </m:r>
                  <m:sSup>
                    <m:sSupPr>
                      <m:ctrlPr>
                        <w:rPr>
                          <w:rFonts w:ascii="Cambria Math" w:hAnsi="Cambria Math"/>
                          <w:i/>
                          <w:color w:val="000000"/>
                          <w:lang w:val="en-MX" w:eastAsia="es-ES"/>
                        </w:rPr>
                      </m:ctrlPr>
                    </m:sSupPr>
                    <m:e>
                      <m:r>
                        <w:rPr>
                          <w:rFonts w:ascii="Cambria Math" w:hAnsi="Cambria Math"/>
                          <w:color w:val="000000"/>
                          <w:lang w:val="en-MX" w:eastAsia="es-ES"/>
                        </w:rPr>
                        <m:t>θ</m:t>
                      </m:r>
                    </m:e>
                    <m:sup>
                      <m:r>
                        <w:rPr>
                          <w:rFonts w:ascii="Cambria Math" w:hAnsi="Cambria Math"/>
                          <w:color w:val="000000"/>
                          <w:lang w:val="en-MX" w:eastAsia="es-ES"/>
                        </w:rPr>
                        <m:t>T</m:t>
                      </m:r>
                    </m:sup>
                  </m:sSup>
                  <m:r>
                    <w:rPr>
                      <w:rFonts w:ascii="Cambria Math" w:hAnsi="Cambria Math"/>
                      <w:color w:val="000000"/>
                      <w:lang w:val="en-MX" w:eastAsia="es-ES"/>
                    </w:rPr>
                    <m:t>X</m:t>
                  </m:r>
                </m:sup>
              </m:sSup>
            </m:den>
          </m:f>
        </m:oMath>
      </m:oMathPara>
    </w:p>
    <w:p w14:paraId="53167796" w14:textId="77777777" w:rsidR="001F1EFA" w:rsidRPr="001F1EFA" w:rsidRDefault="001F1EFA" w:rsidP="006E4B8F">
      <w:pPr>
        <w:pStyle w:val="TextCarCar"/>
        <w:rPr>
          <w:color w:val="000000"/>
          <w:lang w:val="en-MX" w:eastAsia="es-ES"/>
        </w:rPr>
      </w:pPr>
    </w:p>
    <w:p w14:paraId="3FF3EEAF" w14:textId="09B8C8C8" w:rsidR="006E4B8F" w:rsidRPr="006E4B8F" w:rsidRDefault="006E4B8F" w:rsidP="006E4B8F">
      <w:pPr>
        <w:pStyle w:val="TextCarCar"/>
        <w:ind w:firstLine="0"/>
        <w:rPr>
          <w:color w:val="000000"/>
          <w:lang w:val="en-MX" w:eastAsia="es-ES"/>
        </w:rPr>
      </w:pPr>
      <w:r w:rsidRPr="006E4B8F">
        <w:rPr>
          <w:color w:val="000000"/>
          <w:lang w:val="en-MX" w:eastAsia="es-ES"/>
        </w:rPr>
        <w:t xml:space="preserve">donde </w:t>
      </w:r>
      <w:r w:rsidRPr="006E4B8F">
        <w:rPr>
          <w:rFonts w:ascii="Cambria Math" w:hAnsi="Cambria Math" w:cs="Cambria Math"/>
          <w:color w:val="000000"/>
          <w:lang w:val="en-MX" w:eastAsia="es-ES"/>
        </w:rPr>
        <w:t>𝜃</w:t>
      </w:r>
      <w:r>
        <w:rPr>
          <w:rFonts w:ascii="Cambria Math" w:hAnsi="Cambria Math" w:cs="Cambria Math"/>
          <w:color w:val="000000"/>
          <w:lang w:val="en-MX" w:eastAsia="es-ES"/>
        </w:rPr>
        <w:t xml:space="preserve"> </w:t>
      </w:r>
      <w:r w:rsidRPr="006E4B8F">
        <w:rPr>
          <w:color w:val="000000"/>
          <w:lang w:val="en-MX" w:eastAsia="es-ES"/>
        </w:rPr>
        <w:t xml:space="preserve">es el vector de parámetros y </w:t>
      </w:r>
      <w:r w:rsidRPr="006E4B8F">
        <w:rPr>
          <w:rFonts w:ascii="Cambria Math" w:hAnsi="Cambria Math" w:cs="Cambria Math"/>
          <w:color w:val="000000"/>
          <w:lang w:val="en-MX" w:eastAsia="es-ES"/>
        </w:rPr>
        <w:t>𝑋</w:t>
      </w:r>
      <w:r>
        <w:rPr>
          <w:color w:val="000000"/>
          <w:lang w:val="en-MX" w:eastAsia="es-ES"/>
        </w:rPr>
        <w:t xml:space="preserve"> </w:t>
      </w:r>
      <w:r w:rsidRPr="006E4B8F">
        <w:rPr>
          <w:color w:val="000000"/>
          <w:lang w:val="en-MX" w:eastAsia="es-ES"/>
        </w:rPr>
        <w:t>el vector de características. La salida es una probabilidad entre 0 y 1 que se convierte en clase al fijar un umbral.</w:t>
      </w:r>
    </w:p>
    <w:p w14:paraId="0C187BA1" w14:textId="77777777" w:rsidR="006E4B8F" w:rsidRPr="006E4B8F" w:rsidRDefault="006E4B8F" w:rsidP="006E4B8F">
      <w:pPr>
        <w:pStyle w:val="TextCarCar"/>
        <w:rPr>
          <w:color w:val="000000"/>
          <w:lang w:val="en-MX" w:eastAsia="es-ES"/>
        </w:rPr>
      </w:pPr>
    </w:p>
    <w:p w14:paraId="224B90FA" w14:textId="77777777" w:rsidR="006E4B8F" w:rsidRPr="006E4B8F" w:rsidRDefault="006E4B8F" w:rsidP="006E4B8F">
      <w:pPr>
        <w:pStyle w:val="TextCarCar"/>
        <w:rPr>
          <w:color w:val="000000"/>
          <w:lang w:val="en-MX" w:eastAsia="es-ES"/>
        </w:rPr>
      </w:pPr>
      <w:r w:rsidRPr="006E4B8F">
        <w:rPr>
          <w:color w:val="000000"/>
          <w:lang w:val="en-MX" w:eastAsia="es-ES"/>
        </w:rPr>
        <w:t>El flujo metodológico integra limpieza de datos, imputación de valores faltantes, One-Hot Encoding, estandarización y validación cruzada. Además, se ajusta un umbral de decisión que maximiza la métrica F1. Estos elementos hacen que el modelo sea más robusto y cercano a un escenario real.</w:t>
      </w:r>
    </w:p>
    <w:p w14:paraId="48059738" w14:textId="77777777" w:rsidR="006E4B8F" w:rsidRPr="006E4B8F" w:rsidRDefault="006E4B8F" w:rsidP="006E4B8F">
      <w:pPr>
        <w:pStyle w:val="TextCarCar"/>
        <w:rPr>
          <w:color w:val="000000"/>
          <w:lang w:val="en-MX" w:eastAsia="es-ES"/>
        </w:rPr>
      </w:pPr>
    </w:p>
    <w:p w14:paraId="5960A754" w14:textId="144AF2CF" w:rsidR="00F41F94" w:rsidRPr="00F41F94" w:rsidRDefault="006E4B8F" w:rsidP="006E4B8F">
      <w:pPr>
        <w:pStyle w:val="TextCarCar"/>
        <w:rPr>
          <w:color w:val="000000"/>
          <w:lang w:val="en-MX" w:eastAsia="es-ES"/>
        </w:rPr>
      </w:pPr>
      <w:r w:rsidRPr="006E4B8F">
        <w:rPr>
          <w:color w:val="000000"/>
          <w:lang w:val="en-MX" w:eastAsia="es-ES"/>
        </w:rPr>
        <w:t>Gracias a su simplicidad e interpretabilidad, la regresión logística sigue siendo un modelo de referencia en predicción de ingresos y en aplicaciones como riesgo crediticio, estudios médicos o análisis laboral.</w:t>
      </w:r>
    </w:p>
    <w:p w14:paraId="5E267CC8" w14:textId="77777777" w:rsidR="00BA03B0" w:rsidRDefault="00F41F94" w:rsidP="00E1067B">
      <w:pPr>
        <w:pStyle w:val="Heading1"/>
        <w:rPr>
          <w:lang w:val="es-ES"/>
        </w:rPr>
      </w:pPr>
      <w:r>
        <w:rPr>
          <w:lang w:val="es-ES"/>
        </w:rPr>
        <w:t>Metodología</w:t>
      </w:r>
    </w:p>
    <w:p w14:paraId="058DEFBC" w14:textId="77777777" w:rsidR="00B4105A" w:rsidRPr="00B4105A" w:rsidRDefault="00B4105A" w:rsidP="00B4105A">
      <w:pPr>
        <w:ind w:firstLine="204"/>
        <w:jc w:val="both"/>
        <w:rPr>
          <w:lang w:val="es-ES"/>
        </w:rPr>
      </w:pPr>
      <w:r w:rsidRPr="00B4105A">
        <w:rPr>
          <w:lang w:val="es-ES"/>
        </w:rPr>
        <w:t xml:space="preserve">Para llevar a cabo el experimento se desarrollaron implementaciones en Python de las tres arquitecturas: Hopfield, BAM y LAM. Cada modelo fue programado como un módulo independiente, empleando estructuras de matrices y </w:t>
      </w:r>
      <w:r w:rsidRPr="00B4105A">
        <w:rPr>
          <w:lang w:val="es-ES"/>
        </w:rPr>
        <w:lastRenderedPageBreak/>
        <w:t>operaciones vectoriales para representar los pesos y las actualizaciones.</w:t>
      </w:r>
    </w:p>
    <w:p w14:paraId="3132A211" w14:textId="77777777" w:rsidR="00B4105A" w:rsidRPr="00B4105A" w:rsidRDefault="00B4105A" w:rsidP="00B4105A">
      <w:pPr>
        <w:ind w:firstLine="204"/>
        <w:jc w:val="both"/>
        <w:rPr>
          <w:lang w:val="es-ES"/>
        </w:rPr>
      </w:pPr>
    </w:p>
    <w:p w14:paraId="7E802470" w14:textId="77777777" w:rsidR="00D8576D" w:rsidRDefault="00B4105A" w:rsidP="00BC7FBF">
      <w:pPr>
        <w:ind w:firstLine="204"/>
        <w:jc w:val="both"/>
        <w:rPr>
          <w:lang w:val="es-ES"/>
        </w:rPr>
      </w:pPr>
      <w:r w:rsidRPr="00B4105A">
        <w:rPr>
          <w:lang w:val="es-ES"/>
        </w:rPr>
        <w:t>Los patrones de entrada se generaron a partir de imágenes binarias de dígitos de 28x28 píxeles, transformadas en vectores de 784 elementos.</w:t>
      </w:r>
      <w:r w:rsidR="00EB1301">
        <w:rPr>
          <w:lang w:val="es-ES"/>
        </w:rPr>
        <w:t xml:space="preserve"> </w:t>
      </w:r>
      <w:r w:rsidR="00EB1301" w:rsidRPr="00EB1301">
        <w:rPr>
          <w:lang w:val="es-ES"/>
        </w:rPr>
        <w:t xml:space="preserve">Para todos los modelos se aplicaron tres protocolos idénticos por dígito: 1/1, 2/2 y 4/4 (entrenamiento/prueba). </w:t>
      </w:r>
      <w:r w:rsidRPr="00B4105A">
        <w:rPr>
          <w:lang w:val="es-ES"/>
        </w:rPr>
        <w:t>El procedimiento de conversión mapea cada píxel a un valor binario, permitiendo trabajar con representaciones uniformes y comparables en los tres modelos.</w:t>
      </w:r>
    </w:p>
    <w:p w14:paraId="1502DAB8" w14:textId="77777777" w:rsidR="00EB1301" w:rsidRDefault="00EB1301" w:rsidP="00BC7FBF">
      <w:pPr>
        <w:ind w:firstLine="204"/>
        <w:jc w:val="both"/>
        <w:rPr>
          <w:lang w:val="es-ES"/>
        </w:rPr>
      </w:pPr>
    </w:p>
    <w:p w14:paraId="298D8C41" w14:textId="77777777" w:rsidR="00D8576D" w:rsidRDefault="00CC2EF3" w:rsidP="009926CD">
      <w:pPr>
        <w:rPr>
          <w:lang w:val="es-ES"/>
        </w:rPr>
      </w:pPr>
      <w:r>
        <w:rPr>
          <w:noProof/>
          <w:lang w:val="es-ES"/>
        </w:rPr>
        <w:drawing>
          <wp:inline distT="0" distB="0" distL="0" distR="0" wp14:anchorId="4E283909" wp14:editId="20343E29">
            <wp:extent cx="3195955" cy="3195955"/>
            <wp:effectExtent l="0" t="0" r="0" b="0"/>
            <wp:docPr id="1" name="Picture 3" descr="A number set on a white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number set on a white background&#10;&#10;AI-generated content may be incorrect."/>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5955" cy="3195955"/>
                    </a:xfrm>
                    <a:prstGeom prst="rect">
                      <a:avLst/>
                    </a:prstGeom>
                    <a:noFill/>
                    <a:ln>
                      <a:noFill/>
                    </a:ln>
                  </pic:spPr>
                </pic:pic>
              </a:graphicData>
            </a:graphic>
          </wp:inline>
        </w:drawing>
      </w:r>
    </w:p>
    <w:p w14:paraId="364A5110" w14:textId="77777777" w:rsidR="00D8576D" w:rsidRPr="00D8576D" w:rsidRDefault="00D8576D" w:rsidP="009926CD">
      <w:pPr>
        <w:jc w:val="both"/>
        <w:rPr>
          <w:sz w:val="16"/>
          <w:szCs w:val="16"/>
          <w:lang w:val="es-ES"/>
        </w:rPr>
      </w:pPr>
      <w:r w:rsidRPr="00D8576D">
        <w:rPr>
          <w:sz w:val="16"/>
          <w:szCs w:val="16"/>
          <w:lang w:val="es-ES"/>
        </w:rPr>
        <w:t>Fig</w:t>
      </w:r>
      <w:r w:rsidR="009926CD">
        <w:rPr>
          <w:sz w:val="16"/>
          <w:szCs w:val="16"/>
          <w:lang w:val="es-ES"/>
        </w:rPr>
        <w:t>.</w:t>
      </w:r>
      <w:r w:rsidRPr="00D8576D">
        <w:rPr>
          <w:sz w:val="16"/>
          <w:szCs w:val="16"/>
          <w:lang w:val="es-ES"/>
        </w:rPr>
        <w:t xml:space="preserve"> 1. Conjunto de dígitos manuscritos en formato binario de 28×28 píxeles, utilizado</w:t>
      </w:r>
      <w:r w:rsidR="009926CD">
        <w:rPr>
          <w:sz w:val="16"/>
          <w:szCs w:val="16"/>
          <w:lang w:val="es-ES"/>
        </w:rPr>
        <w:t>s</w:t>
      </w:r>
      <w:r w:rsidRPr="00D8576D">
        <w:rPr>
          <w:sz w:val="16"/>
          <w:szCs w:val="16"/>
          <w:lang w:val="es-ES"/>
        </w:rPr>
        <w:t xml:space="preserve"> como ejemplo</w:t>
      </w:r>
      <w:r w:rsidR="009926CD">
        <w:rPr>
          <w:sz w:val="16"/>
          <w:szCs w:val="16"/>
          <w:lang w:val="es-ES"/>
        </w:rPr>
        <w:t>s</w:t>
      </w:r>
      <w:r w:rsidRPr="00D8576D">
        <w:rPr>
          <w:sz w:val="16"/>
          <w:szCs w:val="16"/>
          <w:lang w:val="es-ES"/>
        </w:rPr>
        <w:t xml:space="preserve"> de patrones de entrada para el entrenamiento y prueba de las redes.</w:t>
      </w:r>
    </w:p>
    <w:p w14:paraId="5C14962C" w14:textId="77777777" w:rsidR="00B4105A" w:rsidRPr="00B4105A" w:rsidRDefault="00B4105A" w:rsidP="00BC7FBF">
      <w:pPr>
        <w:jc w:val="both"/>
        <w:rPr>
          <w:lang w:val="es-ES"/>
        </w:rPr>
      </w:pPr>
    </w:p>
    <w:p w14:paraId="1CD1FB24" w14:textId="77777777" w:rsidR="00B4105A" w:rsidRPr="00B4105A" w:rsidRDefault="00B4105A" w:rsidP="00B4105A">
      <w:pPr>
        <w:ind w:firstLine="204"/>
        <w:jc w:val="both"/>
        <w:rPr>
          <w:lang w:val="es-ES"/>
        </w:rPr>
      </w:pPr>
      <w:r w:rsidRPr="00B4105A">
        <w:rPr>
          <w:lang w:val="es-ES"/>
        </w:rPr>
        <w:t>En la red de Hopfield, los pesos se calcularon mediante la regla de Hebb y las actualizaciones se realizaron de manera iterativa hasta alcanzar un estado estable.</w:t>
      </w:r>
      <w:r w:rsidR="00606831">
        <w:rPr>
          <w:lang w:val="es-ES"/>
        </w:rPr>
        <w:t xml:space="preserve"> Después se utilizó un método de similaridad de vectores para comparar el resultado de la convergencia con el dígito más similar.</w:t>
      </w:r>
      <w:r w:rsidRPr="00B4105A">
        <w:rPr>
          <w:lang w:val="es-ES"/>
        </w:rPr>
        <w:t xml:space="preserve"> En BAM se construyó una matriz de asociación entre dos conjuntos de patrones, de modo que al presentar un vector de entrada se</w:t>
      </w:r>
      <w:r w:rsidR="00606831">
        <w:rPr>
          <w:lang w:val="es-ES"/>
        </w:rPr>
        <w:t xml:space="preserve"> mapea a un vector de dimensión del número de clases, con one hot encoding para representar la clase de la que se trata</w:t>
      </w:r>
      <w:r w:rsidRPr="00B4105A">
        <w:rPr>
          <w:lang w:val="es-ES"/>
        </w:rPr>
        <w:t>. Por último, la ALM se implementó como un mapeo lineal directo, en el que los pesos se obtuvieron a partir de correlaciones entre vectores de entrada y salida</w:t>
      </w:r>
      <w:r w:rsidR="00606831">
        <w:rPr>
          <w:lang w:val="es-ES"/>
        </w:rPr>
        <w:t>. De igual forma, los vectores de salida se componían de la misma forma que en BAM, con su dimensión igual al número de clases, en formato one hot encoding</w:t>
      </w:r>
      <w:r w:rsidRPr="00B4105A">
        <w:rPr>
          <w:lang w:val="es-ES"/>
        </w:rPr>
        <w:t>.</w:t>
      </w:r>
    </w:p>
    <w:p w14:paraId="3E9C4FCC" w14:textId="77777777" w:rsidR="00B4105A" w:rsidRPr="00B4105A" w:rsidRDefault="00B4105A" w:rsidP="00B4105A">
      <w:pPr>
        <w:ind w:firstLine="204"/>
        <w:jc w:val="both"/>
        <w:rPr>
          <w:lang w:val="es-ES"/>
        </w:rPr>
      </w:pPr>
    </w:p>
    <w:p w14:paraId="0DAE1609" w14:textId="77777777" w:rsidR="00B4105A" w:rsidRPr="00B4105A" w:rsidRDefault="00B4105A" w:rsidP="00DE633D">
      <w:pPr>
        <w:ind w:firstLine="204"/>
        <w:jc w:val="both"/>
        <w:rPr>
          <w:lang w:val="es-ES"/>
        </w:rPr>
      </w:pPr>
      <w:r w:rsidRPr="00B4105A">
        <w:rPr>
          <w:lang w:val="es-ES"/>
        </w:rPr>
        <w:t>Para la evaluación se realizaron pruebas presentando a cada red patrones completos, es decir, imágenes distintas a las usadas en el entrenamiento, pero sin modificaciones ni ruido. Se verificó si cada modelo lograba identificar correctamente el dígito correspondiente. Este procedimiento permitió contrastar los modelos en condiciones equivalentes.</w:t>
      </w:r>
    </w:p>
    <w:p w14:paraId="6A901156" w14:textId="77777777" w:rsidR="00125A9E" w:rsidRPr="00AC4ECE" w:rsidRDefault="00BC7FBF" w:rsidP="00E1067B">
      <w:pPr>
        <w:pStyle w:val="Heading1"/>
        <w:rPr>
          <w:lang w:val="es-ES"/>
        </w:rPr>
      </w:pPr>
      <w:r>
        <w:rPr>
          <w:lang w:val="es-ES"/>
        </w:rPr>
        <w:t>Resultados</w:t>
      </w:r>
      <w:r w:rsidR="00125A9E" w:rsidRPr="00AC4ECE">
        <w:rPr>
          <w:lang w:val="es-ES"/>
        </w:rPr>
        <w:t xml:space="preserve"> </w:t>
      </w:r>
    </w:p>
    <w:p w14:paraId="33F607AE" w14:textId="77777777" w:rsidR="000974A6" w:rsidRDefault="00DE633D" w:rsidP="00DE633D">
      <w:pPr>
        <w:pStyle w:val="TextCarCar"/>
        <w:ind w:firstLine="204"/>
        <w:rPr>
          <w:lang w:val="es-ES"/>
        </w:rPr>
      </w:pPr>
      <w:r w:rsidRPr="00DE633D">
        <w:rPr>
          <w:lang w:val="es-ES"/>
        </w:rPr>
        <w:t>Se evaluaron tres protocolos idénticos para los modelos: 1/1 (10 pruebas), 2/2 (20 pruebas) y 4/4 (40 pruebas), correspondientes a la proporción entrenamiento/prueba por dígito. En todas las corridas se utilizaron dígitos binarios de 28×28 sin ruido.</w:t>
      </w:r>
    </w:p>
    <w:p w14:paraId="00916639" w14:textId="77777777" w:rsidR="009467F7" w:rsidRDefault="009467F7" w:rsidP="00DE633D">
      <w:pPr>
        <w:pStyle w:val="TextCarCar"/>
        <w:ind w:firstLine="204"/>
        <w:rPr>
          <w:b/>
          <w:bCs/>
          <w:lang w:val="es-ES"/>
        </w:rPr>
      </w:pPr>
    </w:p>
    <w:p w14:paraId="650B3B2C" w14:textId="77777777" w:rsidR="00E54507" w:rsidRDefault="00E54507" w:rsidP="00DE633D">
      <w:pPr>
        <w:pStyle w:val="TextCarCar"/>
        <w:ind w:firstLine="204"/>
        <w:rPr>
          <w:b/>
          <w:bCs/>
          <w:lang w:val="es-ES"/>
        </w:rPr>
      </w:pPr>
    </w:p>
    <w:p w14:paraId="7AE9F61A" w14:textId="77777777" w:rsidR="000974A6" w:rsidRPr="00DE633D" w:rsidRDefault="000974A6" w:rsidP="000974A6">
      <w:pPr>
        <w:pStyle w:val="TextCarCar"/>
        <w:jc w:val="center"/>
        <w:rPr>
          <w:sz w:val="16"/>
          <w:szCs w:val="16"/>
          <w:lang w:val="es-ES"/>
        </w:rPr>
      </w:pPr>
      <w:bookmarkStart w:id="2" w:name="OLE_LINK23"/>
      <w:r w:rsidRPr="00DE633D">
        <w:rPr>
          <w:b/>
          <w:bCs/>
          <w:sz w:val="16"/>
          <w:szCs w:val="16"/>
          <w:lang w:val="es-ES"/>
        </w:rPr>
        <w:t>Tabla 1</w:t>
      </w:r>
    </w:p>
    <w:p w14:paraId="7C93370E" w14:textId="77777777" w:rsidR="00DE633D" w:rsidRPr="00DE633D" w:rsidRDefault="00DE633D" w:rsidP="009467F7">
      <w:pPr>
        <w:pStyle w:val="TextCarCar"/>
        <w:jc w:val="center"/>
        <w:rPr>
          <w:sz w:val="16"/>
          <w:szCs w:val="16"/>
          <w:lang w:val="es-ES"/>
        </w:rPr>
      </w:pPr>
      <w:r w:rsidRPr="00DE633D">
        <w:rPr>
          <w:sz w:val="16"/>
          <w:szCs w:val="16"/>
          <w:lang w:val="es-ES"/>
        </w:rPr>
        <w:t>Exactitud por modelo y protocolo</w:t>
      </w:r>
    </w:p>
    <w:tbl>
      <w:tblPr>
        <w:tblW w:w="0" w:type="auto"/>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1227"/>
        <w:gridCol w:w="1227"/>
        <w:gridCol w:w="1227"/>
        <w:gridCol w:w="1349"/>
      </w:tblGrid>
      <w:tr w:rsidR="00BC7FBF" w14:paraId="7F04BCF8" w14:textId="77777777">
        <w:trPr>
          <w:jc w:val="center"/>
        </w:trPr>
        <w:tc>
          <w:tcPr>
            <w:tcW w:w="1230" w:type="dxa"/>
            <w:shd w:val="clear" w:color="auto" w:fill="FFFFFF"/>
            <w:vAlign w:val="center"/>
          </w:tcPr>
          <w:p w14:paraId="36B41EC7" w14:textId="77777777" w:rsidR="00BC7FBF" w:rsidRDefault="00DE633D">
            <w:pPr>
              <w:pStyle w:val="TextCarCar"/>
              <w:spacing w:line="288" w:lineRule="auto"/>
              <w:ind w:firstLine="0"/>
              <w:jc w:val="center"/>
              <w:rPr>
                <w:b/>
                <w:bCs/>
                <w:i/>
                <w:iCs/>
                <w:sz w:val="16"/>
                <w:szCs w:val="16"/>
                <w:lang w:val="es-ES"/>
              </w:rPr>
            </w:pPr>
            <w:r>
              <w:rPr>
                <w:b/>
                <w:bCs/>
                <w:i/>
                <w:iCs/>
                <w:sz w:val="16"/>
                <w:szCs w:val="16"/>
                <w:lang w:val="es-ES"/>
              </w:rPr>
              <w:t>Modelo</w:t>
            </w:r>
          </w:p>
        </w:tc>
        <w:tc>
          <w:tcPr>
            <w:tcW w:w="1230" w:type="dxa"/>
            <w:shd w:val="clear" w:color="auto" w:fill="FFFFFF"/>
            <w:vAlign w:val="center"/>
          </w:tcPr>
          <w:p w14:paraId="370D9A86" w14:textId="77777777" w:rsidR="00BC7FBF" w:rsidRDefault="00DE633D">
            <w:pPr>
              <w:pStyle w:val="TextCarCar"/>
              <w:spacing w:line="288" w:lineRule="auto"/>
              <w:ind w:firstLine="0"/>
              <w:jc w:val="center"/>
              <w:rPr>
                <w:b/>
                <w:bCs/>
                <w:i/>
                <w:iCs/>
                <w:sz w:val="16"/>
                <w:szCs w:val="16"/>
                <w:lang w:val="es-ES"/>
              </w:rPr>
            </w:pPr>
            <w:r>
              <w:rPr>
                <w:b/>
                <w:bCs/>
                <w:i/>
                <w:iCs/>
                <w:sz w:val="16"/>
                <w:szCs w:val="16"/>
                <w:lang w:val="es-ES"/>
              </w:rPr>
              <w:t xml:space="preserve">1/1 </w:t>
            </w:r>
          </w:p>
        </w:tc>
        <w:tc>
          <w:tcPr>
            <w:tcW w:w="1230" w:type="dxa"/>
            <w:shd w:val="clear" w:color="auto" w:fill="FFFFFF"/>
            <w:vAlign w:val="center"/>
          </w:tcPr>
          <w:p w14:paraId="1FEDE58B" w14:textId="77777777" w:rsidR="00BC7FBF" w:rsidRDefault="00DE633D">
            <w:pPr>
              <w:pStyle w:val="TextCarCar"/>
              <w:spacing w:line="288" w:lineRule="auto"/>
              <w:ind w:firstLine="0"/>
              <w:jc w:val="center"/>
              <w:rPr>
                <w:b/>
                <w:bCs/>
                <w:i/>
                <w:iCs/>
                <w:sz w:val="16"/>
                <w:szCs w:val="16"/>
                <w:lang w:val="es-ES"/>
              </w:rPr>
            </w:pPr>
            <w:r>
              <w:rPr>
                <w:b/>
                <w:bCs/>
                <w:i/>
                <w:iCs/>
                <w:sz w:val="16"/>
                <w:szCs w:val="16"/>
                <w:lang w:val="es-ES"/>
              </w:rPr>
              <w:t>2/2</w:t>
            </w:r>
          </w:p>
        </w:tc>
        <w:tc>
          <w:tcPr>
            <w:tcW w:w="1353" w:type="dxa"/>
            <w:shd w:val="clear" w:color="auto" w:fill="FFFFFF"/>
            <w:vAlign w:val="center"/>
          </w:tcPr>
          <w:p w14:paraId="048BB754" w14:textId="77777777" w:rsidR="00BC7FBF" w:rsidRDefault="00DE633D">
            <w:pPr>
              <w:pStyle w:val="TextCarCar"/>
              <w:spacing w:line="288" w:lineRule="auto"/>
              <w:ind w:firstLine="0"/>
              <w:jc w:val="center"/>
              <w:rPr>
                <w:b/>
                <w:bCs/>
                <w:i/>
                <w:iCs/>
                <w:sz w:val="16"/>
                <w:szCs w:val="16"/>
                <w:lang w:val="es-ES"/>
              </w:rPr>
            </w:pPr>
            <w:r>
              <w:rPr>
                <w:b/>
                <w:bCs/>
                <w:i/>
                <w:iCs/>
                <w:sz w:val="16"/>
                <w:szCs w:val="16"/>
                <w:lang w:val="es-ES"/>
              </w:rPr>
              <w:t>4/4</w:t>
            </w:r>
          </w:p>
        </w:tc>
      </w:tr>
      <w:tr w:rsidR="00BC7FBF" w14:paraId="06EC7F35" w14:textId="77777777">
        <w:trPr>
          <w:jc w:val="center"/>
        </w:trPr>
        <w:tc>
          <w:tcPr>
            <w:tcW w:w="1230" w:type="dxa"/>
            <w:shd w:val="clear" w:color="auto" w:fill="FFFFFF"/>
            <w:vAlign w:val="center"/>
          </w:tcPr>
          <w:p w14:paraId="73D283C8" w14:textId="77777777" w:rsidR="00BC7FBF" w:rsidRDefault="00DE633D">
            <w:pPr>
              <w:pStyle w:val="TextCarCar"/>
              <w:spacing w:line="288" w:lineRule="auto"/>
              <w:ind w:firstLine="0"/>
              <w:jc w:val="center"/>
              <w:rPr>
                <w:i/>
                <w:iCs/>
                <w:sz w:val="16"/>
                <w:szCs w:val="16"/>
                <w:lang w:val="es-ES"/>
              </w:rPr>
            </w:pPr>
            <w:r>
              <w:rPr>
                <w:i/>
                <w:iCs/>
                <w:sz w:val="16"/>
                <w:szCs w:val="16"/>
                <w:lang w:val="es-ES"/>
              </w:rPr>
              <w:t>Hopfield</w:t>
            </w:r>
          </w:p>
        </w:tc>
        <w:tc>
          <w:tcPr>
            <w:tcW w:w="1230" w:type="dxa"/>
            <w:shd w:val="clear" w:color="auto" w:fill="CCCCCC"/>
            <w:vAlign w:val="center"/>
          </w:tcPr>
          <w:p w14:paraId="6E167C13" w14:textId="77777777" w:rsidR="00BC7FBF" w:rsidRDefault="00CF6DF9">
            <w:pPr>
              <w:pStyle w:val="TextCarCar"/>
              <w:spacing w:line="288" w:lineRule="auto"/>
              <w:ind w:firstLine="0"/>
              <w:jc w:val="center"/>
              <w:rPr>
                <w:sz w:val="16"/>
                <w:szCs w:val="16"/>
                <w:lang w:val="es-ES"/>
              </w:rPr>
            </w:pPr>
            <w:r>
              <w:rPr>
                <w:sz w:val="16"/>
                <w:szCs w:val="16"/>
                <w:lang w:val="es-ES"/>
              </w:rPr>
              <w:t>20%</w:t>
            </w:r>
          </w:p>
        </w:tc>
        <w:tc>
          <w:tcPr>
            <w:tcW w:w="1230" w:type="dxa"/>
            <w:shd w:val="clear" w:color="auto" w:fill="CCCCCC"/>
            <w:vAlign w:val="center"/>
          </w:tcPr>
          <w:p w14:paraId="6FA2DECF" w14:textId="77777777" w:rsidR="00BC7FBF" w:rsidRDefault="00CF6DF9">
            <w:pPr>
              <w:pStyle w:val="TextCarCar"/>
              <w:spacing w:line="288" w:lineRule="auto"/>
              <w:ind w:firstLine="0"/>
              <w:jc w:val="center"/>
              <w:rPr>
                <w:sz w:val="16"/>
                <w:szCs w:val="16"/>
                <w:lang w:val="es-ES"/>
              </w:rPr>
            </w:pPr>
            <w:r>
              <w:rPr>
                <w:sz w:val="16"/>
                <w:szCs w:val="16"/>
                <w:lang w:val="es-ES"/>
              </w:rPr>
              <w:t>10%</w:t>
            </w:r>
          </w:p>
        </w:tc>
        <w:tc>
          <w:tcPr>
            <w:tcW w:w="1353" w:type="dxa"/>
            <w:shd w:val="clear" w:color="auto" w:fill="CCCCCC"/>
            <w:vAlign w:val="center"/>
          </w:tcPr>
          <w:p w14:paraId="564A996B" w14:textId="77777777" w:rsidR="00BC7FBF" w:rsidRDefault="00CF6DF9">
            <w:pPr>
              <w:pStyle w:val="TextCarCar"/>
              <w:spacing w:line="288" w:lineRule="auto"/>
              <w:ind w:firstLine="0"/>
              <w:jc w:val="center"/>
              <w:rPr>
                <w:sz w:val="16"/>
                <w:szCs w:val="16"/>
                <w:lang w:val="es-ES"/>
              </w:rPr>
            </w:pPr>
            <w:r>
              <w:rPr>
                <w:sz w:val="16"/>
                <w:szCs w:val="16"/>
                <w:lang w:val="es-ES"/>
              </w:rPr>
              <w:t>10%</w:t>
            </w:r>
          </w:p>
        </w:tc>
      </w:tr>
      <w:tr w:rsidR="00BC7FBF" w14:paraId="49D69324" w14:textId="77777777">
        <w:trPr>
          <w:jc w:val="center"/>
        </w:trPr>
        <w:tc>
          <w:tcPr>
            <w:tcW w:w="1230" w:type="dxa"/>
            <w:shd w:val="clear" w:color="auto" w:fill="FFFFFF"/>
            <w:vAlign w:val="center"/>
          </w:tcPr>
          <w:p w14:paraId="39D8C5DB" w14:textId="77777777" w:rsidR="00BC7FBF" w:rsidRDefault="00DE633D">
            <w:pPr>
              <w:pStyle w:val="TextCarCar"/>
              <w:spacing w:line="288" w:lineRule="auto"/>
              <w:ind w:firstLine="0"/>
              <w:jc w:val="center"/>
              <w:rPr>
                <w:i/>
                <w:iCs/>
                <w:sz w:val="16"/>
                <w:szCs w:val="16"/>
                <w:lang w:val="es-ES"/>
              </w:rPr>
            </w:pPr>
            <w:r>
              <w:rPr>
                <w:i/>
                <w:iCs/>
                <w:sz w:val="16"/>
                <w:szCs w:val="16"/>
                <w:lang w:val="es-ES"/>
              </w:rPr>
              <w:t>BAM</w:t>
            </w:r>
          </w:p>
        </w:tc>
        <w:tc>
          <w:tcPr>
            <w:tcW w:w="1230" w:type="dxa"/>
            <w:vAlign w:val="center"/>
          </w:tcPr>
          <w:p w14:paraId="4C2B45D7" w14:textId="77777777" w:rsidR="00BC7FBF" w:rsidRDefault="00CF6DF9">
            <w:pPr>
              <w:pStyle w:val="TextCarCar"/>
              <w:spacing w:line="288" w:lineRule="auto"/>
              <w:ind w:firstLine="0"/>
              <w:jc w:val="center"/>
              <w:rPr>
                <w:sz w:val="16"/>
                <w:szCs w:val="16"/>
                <w:lang w:val="es-ES"/>
              </w:rPr>
            </w:pPr>
            <w:r>
              <w:rPr>
                <w:sz w:val="16"/>
                <w:szCs w:val="16"/>
                <w:lang w:val="es-ES"/>
              </w:rPr>
              <w:t>100%</w:t>
            </w:r>
          </w:p>
        </w:tc>
        <w:tc>
          <w:tcPr>
            <w:tcW w:w="1230" w:type="dxa"/>
            <w:vAlign w:val="center"/>
          </w:tcPr>
          <w:p w14:paraId="3323166F" w14:textId="77777777" w:rsidR="00BC7FBF" w:rsidRDefault="00DE633D">
            <w:pPr>
              <w:pStyle w:val="TextCarCar"/>
              <w:spacing w:line="288" w:lineRule="auto"/>
              <w:ind w:firstLine="0"/>
              <w:jc w:val="center"/>
              <w:rPr>
                <w:sz w:val="16"/>
                <w:szCs w:val="16"/>
                <w:lang w:val="es-ES"/>
              </w:rPr>
            </w:pPr>
            <w:r>
              <w:rPr>
                <w:sz w:val="16"/>
                <w:szCs w:val="16"/>
                <w:lang w:val="es-ES"/>
              </w:rPr>
              <w:t>1</w:t>
            </w:r>
            <w:r w:rsidR="00CF6DF9">
              <w:rPr>
                <w:sz w:val="16"/>
                <w:szCs w:val="16"/>
                <w:lang w:val="es-ES"/>
              </w:rPr>
              <w:t>00%</w:t>
            </w:r>
          </w:p>
        </w:tc>
        <w:tc>
          <w:tcPr>
            <w:tcW w:w="1353" w:type="dxa"/>
            <w:vAlign w:val="center"/>
          </w:tcPr>
          <w:p w14:paraId="6420652E" w14:textId="77777777" w:rsidR="00BC7FBF" w:rsidRDefault="00CF6DF9">
            <w:pPr>
              <w:pStyle w:val="TextCarCar"/>
              <w:spacing w:line="288" w:lineRule="auto"/>
              <w:ind w:firstLine="0"/>
              <w:jc w:val="center"/>
              <w:rPr>
                <w:sz w:val="16"/>
                <w:szCs w:val="16"/>
                <w:lang w:val="es-ES"/>
              </w:rPr>
            </w:pPr>
            <w:r>
              <w:rPr>
                <w:sz w:val="16"/>
                <w:szCs w:val="16"/>
                <w:lang w:val="es-ES"/>
              </w:rPr>
              <w:t>77.5%</w:t>
            </w:r>
          </w:p>
        </w:tc>
      </w:tr>
      <w:tr w:rsidR="00BC7FBF" w14:paraId="2760EB1A" w14:textId="77777777">
        <w:trPr>
          <w:jc w:val="center"/>
        </w:trPr>
        <w:tc>
          <w:tcPr>
            <w:tcW w:w="1230" w:type="dxa"/>
            <w:shd w:val="clear" w:color="auto" w:fill="FFFFFF"/>
            <w:vAlign w:val="center"/>
          </w:tcPr>
          <w:p w14:paraId="47D7A877" w14:textId="77777777" w:rsidR="00BC7FBF" w:rsidRDefault="00DE633D">
            <w:pPr>
              <w:pStyle w:val="TextCarCar"/>
              <w:spacing w:line="288" w:lineRule="auto"/>
              <w:ind w:firstLine="0"/>
              <w:jc w:val="center"/>
              <w:rPr>
                <w:i/>
                <w:iCs/>
                <w:sz w:val="16"/>
                <w:szCs w:val="16"/>
                <w:lang w:val="es-ES"/>
              </w:rPr>
            </w:pPr>
            <w:r>
              <w:rPr>
                <w:i/>
                <w:iCs/>
                <w:sz w:val="16"/>
                <w:szCs w:val="16"/>
                <w:lang w:val="es-ES"/>
              </w:rPr>
              <w:t>LAM</w:t>
            </w:r>
          </w:p>
        </w:tc>
        <w:tc>
          <w:tcPr>
            <w:tcW w:w="1230" w:type="dxa"/>
            <w:shd w:val="clear" w:color="auto" w:fill="CCCCCC"/>
            <w:vAlign w:val="center"/>
          </w:tcPr>
          <w:p w14:paraId="3766B5A6" w14:textId="77777777" w:rsidR="00BC7FBF" w:rsidRDefault="00CF6DF9">
            <w:pPr>
              <w:pStyle w:val="TextCarCar"/>
              <w:spacing w:line="288" w:lineRule="auto"/>
              <w:ind w:firstLine="0"/>
              <w:jc w:val="center"/>
              <w:rPr>
                <w:sz w:val="16"/>
                <w:szCs w:val="16"/>
                <w:lang w:val="es-ES"/>
              </w:rPr>
            </w:pPr>
            <w:r>
              <w:rPr>
                <w:sz w:val="16"/>
                <w:szCs w:val="16"/>
                <w:lang w:val="es-ES"/>
              </w:rPr>
              <w:t>100%</w:t>
            </w:r>
          </w:p>
        </w:tc>
        <w:tc>
          <w:tcPr>
            <w:tcW w:w="1230" w:type="dxa"/>
            <w:shd w:val="clear" w:color="auto" w:fill="CCCCCC"/>
            <w:vAlign w:val="center"/>
          </w:tcPr>
          <w:p w14:paraId="7A5361AA" w14:textId="77777777" w:rsidR="00BC7FBF" w:rsidRDefault="00CF6DF9">
            <w:pPr>
              <w:pStyle w:val="TextCarCar"/>
              <w:spacing w:line="288" w:lineRule="auto"/>
              <w:ind w:firstLine="0"/>
              <w:jc w:val="center"/>
              <w:rPr>
                <w:sz w:val="16"/>
                <w:szCs w:val="16"/>
                <w:lang w:val="es-ES"/>
              </w:rPr>
            </w:pPr>
            <w:r>
              <w:rPr>
                <w:sz w:val="16"/>
                <w:szCs w:val="16"/>
                <w:lang w:val="es-ES"/>
              </w:rPr>
              <w:t>100%</w:t>
            </w:r>
          </w:p>
        </w:tc>
        <w:tc>
          <w:tcPr>
            <w:tcW w:w="1353" w:type="dxa"/>
            <w:shd w:val="clear" w:color="auto" w:fill="CCCCCC"/>
            <w:vAlign w:val="center"/>
          </w:tcPr>
          <w:p w14:paraId="6BD6B815" w14:textId="77777777" w:rsidR="00BC7FBF" w:rsidRDefault="00CF6DF9">
            <w:pPr>
              <w:pStyle w:val="TextCarCar"/>
              <w:spacing w:line="288" w:lineRule="auto"/>
              <w:ind w:firstLine="0"/>
              <w:jc w:val="center"/>
              <w:rPr>
                <w:sz w:val="16"/>
                <w:szCs w:val="16"/>
                <w:lang w:val="es-ES"/>
              </w:rPr>
            </w:pPr>
            <w:r>
              <w:rPr>
                <w:sz w:val="16"/>
                <w:szCs w:val="16"/>
                <w:lang w:val="es-ES"/>
              </w:rPr>
              <w:t>85%</w:t>
            </w:r>
          </w:p>
        </w:tc>
      </w:tr>
    </w:tbl>
    <w:p w14:paraId="4C280675" w14:textId="77777777" w:rsidR="00E54507" w:rsidRDefault="00E54507" w:rsidP="00E54507">
      <w:pPr>
        <w:pStyle w:val="TextCarCar"/>
        <w:ind w:firstLine="0"/>
        <w:jc w:val="center"/>
        <w:rPr>
          <w:b/>
          <w:bCs/>
          <w:sz w:val="16"/>
          <w:szCs w:val="16"/>
          <w:lang w:val="es-ES"/>
        </w:rPr>
      </w:pPr>
      <w:bookmarkStart w:id="3" w:name="OLE_LINK25"/>
      <w:bookmarkEnd w:id="2"/>
    </w:p>
    <w:p w14:paraId="368C9151" w14:textId="77777777" w:rsidR="00DE633D" w:rsidRPr="00DE633D" w:rsidRDefault="00DE633D" w:rsidP="00E54507">
      <w:pPr>
        <w:pStyle w:val="TextCarCar"/>
        <w:ind w:firstLine="0"/>
        <w:jc w:val="center"/>
        <w:rPr>
          <w:sz w:val="16"/>
          <w:szCs w:val="16"/>
          <w:lang w:val="es-ES"/>
        </w:rPr>
      </w:pPr>
      <w:r w:rsidRPr="00DE633D">
        <w:rPr>
          <w:b/>
          <w:bCs/>
          <w:sz w:val="16"/>
          <w:szCs w:val="16"/>
          <w:lang w:val="es-ES"/>
        </w:rPr>
        <w:t xml:space="preserve">Tabla </w:t>
      </w:r>
      <w:r>
        <w:rPr>
          <w:b/>
          <w:bCs/>
          <w:sz w:val="16"/>
          <w:szCs w:val="16"/>
          <w:lang w:val="es-ES"/>
        </w:rPr>
        <w:t>2</w:t>
      </w:r>
    </w:p>
    <w:p w14:paraId="49AFAFF6" w14:textId="77777777" w:rsidR="00DE633D" w:rsidRPr="009467F7" w:rsidRDefault="009467F7" w:rsidP="009467F7">
      <w:pPr>
        <w:pStyle w:val="TextCarCar"/>
        <w:jc w:val="center"/>
        <w:rPr>
          <w:sz w:val="16"/>
          <w:szCs w:val="16"/>
          <w:lang w:val="en-MX"/>
        </w:rPr>
      </w:pPr>
      <w:r w:rsidRPr="009467F7">
        <w:rPr>
          <w:sz w:val="16"/>
          <w:szCs w:val="16"/>
          <w:lang w:val="es-ES"/>
        </w:rPr>
        <w:t>Errores por dígito en 1/1 (conteos)</w:t>
      </w:r>
    </w:p>
    <w:tbl>
      <w:tblPr>
        <w:tblW w:w="0" w:type="auto"/>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408"/>
        <w:gridCol w:w="2514"/>
      </w:tblGrid>
      <w:tr w:rsidR="009467F7" w14:paraId="04547E6B" w14:textId="77777777">
        <w:trPr>
          <w:trHeight w:val="267"/>
        </w:trPr>
        <w:tc>
          <w:tcPr>
            <w:tcW w:w="2459" w:type="dxa"/>
            <w:shd w:val="clear" w:color="auto" w:fill="FFFFFF"/>
            <w:vAlign w:val="center"/>
          </w:tcPr>
          <w:p w14:paraId="73FE3A8B" w14:textId="77777777" w:rsidR="009467F7" w:rsidRDefault="009467F7">
            <w:pPr>
              <w:pStyle w:val="TextCarCar"/>
              <w:spacing w:line="288" w:lineRule="auto"/>
              <w:ind w:firstLine="0"/>
              <w:jc w:val="center"/>
              <w:rPr>
                <w:b/>
                <w:bCs/>
                <w:i/>
                <w:iCs/>
                <w:sz w:val="16"/>
                <w:szCs w:val="16"/>
                <w:lang w:val="es-ES"/>
              </w:rPr>
            </w:pPr>
            <w:bookmarkStart w:id="4" w:name="OLE_LINK24"/>
            <w:r>
              <w:rPr>
                <w:b/>
                <w:bCs/>
                <w:i/>
                <w:iCs/>
                <w:sz w:val="16"/>
                <w:szCs w:val="16"/>
                <w:lang w:val="es-ES"/>
              </w:rPr>
              <w:t>Modelo</w:t>
            </w:r>
          </w:p>
        </w:tc>
        <w:tc>
          <w:tcPr>
            <w:tcW w:w="2567" w:type="dxa"/>
            <w:shd w:val="clear" w:color="auto" w:fill="FFFFFF"/>
            <w:vAlign w:val="center"/>
          </w:tcPr>
          <w:p w14:paraId="7B18DFF4" w14:textId="77777777" w:rsidR="009467F7" w:rsidRDefault="009467F7">
            <w:pPr>
              <w:pStyle w:val="TextCarCar"/>
              <w:spacing w:line="288" w:lineRule="auto"/>
              <w:ind w:firstLine="0"/>
              <w:jc w:val="center"/>
              <w:rPr>
                <w:b/>
                <w:bCs/>
                <w:i/>
                <w:iCs/>
                <w:sz w:val="16"/>
                <w:szCs w:val="16"/>
                <w:lang w:val="es-ES"/>
              </w:rPr>
            </w:pPr>
            <w:r>
              <w:rPr>
                <w:b/>
                <w:bCs/>
                <w:i/>
                <w:iCs/>
                <w:sz w:val="16"/>
                <w:szCs w:val="16"/>
                <w:lang w:val="es-ES"/>
              </w:rPr>
              <w:t>Real → Predicho (solo errores)</w:t>
            </w:r>
          </w:p>
        </w:tc>
      </w:tr>
      <w:tr w:rsidR="009467F7" w14:paraId="3961AEB8" w14:textId="77777777">
        <w:trPr>
          <w:trHeight w:val="217"/>
        </w:trPr>
        <w:tc>
          <w:tcPr>
            <w:tcW w:w="2459" w:type="dxa"/>
            <w:shd w:val="clear" w:color="auto" w:fill="FFFFFF"/>
            <w:vAlign w:val="center"/>
          </w:tcPr>
          <w:p w14:paraId="38827C34" w14:textId="77777777" w:rsidR="009467F7" w:rsidRDefault="009467F7">
            <w:pPr>
              <w:pStyle w:val="TextCarCar"/>
              <w:spacing w:line="288" w:lineRule="auto"/>
              <w:ind w:firstLine="0"/>
              <w:jc w:val="center"/>
              <w:rPr>
                <w:i/>
                <w:iCs/>
                <w:sz w:val="16"/>
                <w:szCs w:val="16"/>
                <w:lang w:val="es-ES"/>
              </w:rPr>
            </w:pPr>
            <w:r>
              <w:rPr>
                <w:i/>
                <w:iCs/>
                <w:sz w:val="16"/>
                <w:szCs w:val="16"/>
                <w:lang w:val="es-ES"/>
              </w:rPr>
              <w:t>Hopfield</w:t>
            </w:r>
          </w:p>
        </w:tc>
        <w:tc>
          <w:tcPr>
            <w:tcW w:w="2567" w:type="dxa"/>
            <w:shd w:val="clear" w:color="auto" w:fill="CCCCCC"/>
            <w:vAlign w:val="center"/>
          </w:tcPr>
          <w:p w14:paraId="00E3AC9D" w14:textId="77777777" w:rsidR="009467F7" w:rsidRDefault="009467F7">
            <w:pPr>
              <w:pStyle w:val="TextCarCar"/>
              <w:spacing w:line="288" w:lineRule="auto"/>
              <w:ind w:firstLine="0"/>
              <w:rPr>
                <w:sz w:val="16"/>
                <w:szCs w:val="16"/>
                <w:lang w:val="es-ES"/>
              </w:rPr>
            </w:pPr>
            <w:r>
              <w:rPr>
                <w:sz w:val="16"/>
                <w:szCs w:val="16"/>
                <w:lang w:val="es-ES"/>
              </w:rPr>
              <w:t>0→9×1; 1→2×1; 3→9×1; 4→2×1; 5→9×1; 6→2×1; 7→9×1; 8→2×1</w:t>
            </w:r>
          </w:p>
        </w:tc>
      </w:tr>
      <w:tr w:rsidR="009467F7" w14:paraId="085C5B4A" w14:textId="77777777">
        <w:trPr>
          <w:trHeight w:val="217"/>
        </w:trPr>
        <w:tc>
          <w:tcPr>
            <w:tcW w:w="2459" w:type="dxa"/>
            <w:shd w:val="clear" w:color="auto" w:fill="FFFFFF"/>
            <w:vAlign w:val="center"/>
          </w:tcPr>
          <w:p w14:paraId="73789EB6" w14:textId="77777777" w:rsidR="009467F7" w:rsidRDefault="009467F7">
            <w:pPr>
              <w:pStyle w:val="TextCarCar"/>
              <w:spacing w:line="288" w:lineRule="auto"/>
              <w:ind w:firstLine="0"/>
              <w:jc w:val="center"/>
              <w:rPr>
                <w:i/>
                <w:iCs/>
                <w:sz w:val="16"/>
                <w:szCs w:val="16"/>
                <w:lang w:val="es-ES"/>
              </w:rPr>
            </w:pPr>
            <w:r>
              <w:rPr>
                <w:i/>
                <w:iCs/>
                <w:sz w:val="16"/>
                <w:szCs w:val="16"/>
                <w:lang w:val="es-ES"/>
              </w:rPr>
              <w:t>BAM</w:t>
            </w:r>
          </w:p>
        </w:tc>
        <w:tc>
          <w:tcPr>
            <w:tcW w:w="2567" w:type="dxa"/>
            <w:vAlign w:val="center"/>
          </w:tcPr>
          <w:p w14:paraId="756D9790" w14:textId="77777777" w:rsidR="009467F7" w:rsidRDefault="009467F7">
            <w:pPr>
              <w:autoSpaceDE/>
              <w:autoSpaceDN/>
              <w:jc w:val="center"/>
              <w:rPr>
                <w:lang w:val="en-MX" w:bidi="he-IL"/>
              </w:rPr>
            </w:pPr>
            <w:r>
              <w:t>—</w:t>
            </w:r>
          </w:p>
        </w:tc>
      </w:tr>
      <w:tr w:rsidR="009467F7" w14:paraId="44B05C52" w14:textId="77777777">
        <w:trPr>
          <w:trHeight w:val="229"/>
        </w:trPr>
        <w:tc>
          <w:tcPr>
            <w:tcW w:w="2459" w:type="dxa"/>
            <w:shd w:val="clear" w:color="auto" w:fill="FFFFFF"/>
            <w:vAlign w:val="center"/>
          </w:tcPr>
          <w:p w14:paraId="5A26CF9E" w14:textId="77777777" w:rsidR="009467F7" w:rsidRDefault="009467F7">
            <w:pPr>
              <w:pStyle w:val="TextCarCar"/>
              <w:spacing w:line="288" w:lineRule="auto"/>
              <w:ind w:firstLine="0"/>
              <w:jc w:val="center"/>
              <w:rPr>
                <w:i/>
                <w:iCs/>
                <w:sz w:val="16"/>
                <w:szCs w:val="16"/>
                <w:lang w:val="es-ES"/>
              </w:rPr>
            </w:pPr>
            <w:r>
              <w:rPr>
                <w:i/>
                <w:iCs/>
                <w:sz w:val="16"/>
                <w:szCs w:val="16"/>
                <w:lang w:val="es-ES"/>
              </w:rPr>
              <w:t>LAM</w:t>
            </w:r>
          </w:p>
        </w:tc>
        <w:tc>
          <w:tcPr>
            <w:tcW w:w="2567" w:type="dxa"/>
            <w:shd w:val="clear" w:color="auto" w:fill="CCCCCC"/>
            <w:vAlign w:val="center"/>
          </w:tcPr>
          <w:p w14:paraId="1DF7C0E9" w14:textId="77777777" w:rsidR="009467F7" w:rsidRDefault="009467F7">
            <w:pPr>
              <w:autoSpaceDE/>
              <w:autoSpaceDN/>
              <w:jc w:val="center"/>
              <w:rPr>
                <w:lang w:val="en-MX" w:bidi="he-IL"/>
              </w:rPr>
            </w:pPr>
            <w:r>
              <w:t>—</w:t>
            </w:r>
          </w:p>
        </w:tc>
      </w:tr>
      <w:bookmarkEnd w:id="3"/>
      <w:bookmarkEnd w:id="4"/>
    </w:tbl>
    <w:p w14:paraId="3CD2A00A" w14:textId="77777777" w:rsidR="009467F7" w:rsidRDefault="009467F7" w:rsidP="00E1067B">
      <w:pPr>
        <w:pStyle w:val="TextCarCar"/>
        <w:rPr>
          <w:lang w:val="es-ES"/>
        </w:rPr>
      </w:pPr>
    </w:p>
    <w:p w14:paraId="775268D6" w14:textId="77777777" w:rsidR="009467F7" w:rsidRPr="00DE633D" w:rsidRDefault="009467F7" w:rsidP="009467F7">
      <w:pPr>
        <w:pStyle w:val="TextCarCar"/>
        <w:jc w:val="center"/>
        <w:rPr>
          <w:sz w:val="16"/>
          <w:szCs w:val="16"/>
          <w:lang w:val="es-ES"/>
        </w:rPr>
      </w:pPr>
      <w:bookmarkStart w:id="5" w:name="OLE_LINK26"/>
      <w:r w:rsidRPr="00DE633D">
        <w:rPr>
          <w:b/>
          <w:bCs/>
          <w:sz w:val="16"/>
          <w:szCs w:val="16"/>
          <w:lang w:val="es-ES"/>
        </w:rPr>
        <w:t xml:space="preserve">Tabla </w:t>
      </w:r>
      <w:r>
        <w:rPr>
          <w:b/>
          <w:bCs/>
          <w:sz w:val="16"/>
          <w:szCs w:val="16"/>
          <w:lang w:val="es-ES"/>
        </w:rPr>
        <w:t>3</w:t>
      </w:r>
    </w:p>
    <w:p w14:paraId="2F8CC557" w14:textId="77777777" w:rsidR="009467F7" w:rsidRPr="009467F7" w:rsidRDefault="009467F7" w:rsidP="009467F7">
      <w:pPr>
        <w:pStyle w:val="TextCarCar"/>
        <w:jc w:val="center"/>
        <w:rPr>
          <w:sz w:val="16"/>
          <w:szCs w:val="16"/>
          <w:lang w:val="en-MX"/>
        </w:rPr>
      </w:pPr>
      <w:r w:rsidRPr="009467F7">
        <w:rPr>
          <w:sz w:val="16"/>
          <w:szCs w:val="16"/>
          <w:lang w:val="es-ES"/>
        </w:rPr>
        <w:t xml:space="preserve">Errores por dígito en </w:t>
      </w:r>
      <w:r>
        <w:rPr>
          <w:sz w:val="16"/>
          <w:szCs w:val="16"/>
          <w:lang w:val="es-ES"/>
        </w:rPr>
        <w:t>2</w:t>
      </w:r>
      <w:r w:rsidRPr="009467F7">
        <w:rPr>
          <w:sz w:val="16"/>
          <w:szCs w:val="16"/>
          <w:lang w:val="es-ES"/>
        </w:rPr>
        <w:t>/</w:t>
      </w:r>
      <w:r>
        <w:rPr>
          <w:sz w:val="16"/>
          <w:szCs w:val="16"/>
          <w:lang w:val="es-ES"/>
        </w:rPr>
        <w:t>2</w:t>
      </w:r>
      <w:r w:rsidRPr="009467F7">
        <w:rPr>
          <w:sz w:val="16"/>
          <w:szCs w:val="16"/>
          <w:lang w:val="es-ES"/>
        </w:rPr>
        <w:t xml:space="preserve"> (conteos)</w:t>
      </w:r>
    </w:p>
    <w:tbl>
      <w:tblPr>
        <w:tblW w:w="0" w:type="auto"/>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408"/>
        <w:gridCol w:w="2514"/>
      </w:tblGrid>
      <w:tr w:rsidR="009467F7" w14:paraId="3DAE6591" w14:textId="77777777">
        <w:trPr>
          <w:trHeight w:val="267"/>
        </w:trPr>
        <w:tc>
          <w:tcPr>
            <w:tcW w:w="2459" w:type="dxa"/>
            <w:shd w:val="clear" w:color="auto" w:fill="FFFFFF"/>
            <w:vAlign w:val="center"/>
          </w:tcPr>
          <w:p w14:paraId="467B6E27" w14:textId="77777777" w:rsidR="009467F7" w:rsidRDefault="009467F7">
            <w:pPr>
              <w:pStyle w:val="TextCarCar"/>
              <w:spacing w:line="288" w:lineRule="auto"/>
              <w:ind w:firstLine="0"/>
              <w:jc w:val="center"/>
              <w:rPr>
                <w:b/>
                <w:bCs/>
                <w:i/>
                <w:iCs/>
                <w:sz w:val="16"/>
                <w:szCs w:val="16"/>
                <w:lang w:val="es-ES"/>
              </w:rPr>
            </w:pPr>
            <w:r>
              <w:rPr>
                <w:b/>
                <w:bCs/>
                <w:i/>
                <w:iCs/>
                <w:sz w:val="16"/>
                <w:szCs w:val="16"/>
                <w:lang w:val="es-ES"/>
              </w:rPr>
              <w:t>Modelo</w:t>
            </w:r>
          </w:p>
        </w:tc>
        <w:tc>
          <w:tcPr>
            <w:tcW w:w="2567" w:type="dxa"/>
            <w:shd w:val="clear" w:color="auto" w:fill="FFFFFF"/>
            <w:vAlign w:val="center"/>
          </w:tcPr>
          <w:p w14:paraId="083D95F4" w14:textId="77777777" w:rsidR="009467F7" w:rsidRDefault="009467F7">
            <w:pPr>
              <w:pStyle w:val="TextCarCar"/>
              <w:spacing w:line="288" w:lineRule="auto"/>
              <w:ind w:firstLine="0"/>
              <w:jc w:val="center"/>
              <w:rPr>
                <w:b/>
                <w:bCs/>
                <w:i/>
                <w:iCs/>
                <w:sz w:val="16"/>
                <w:szCs w:val="16"/>
                <w:lang w:val="es-ES"/>
              </w:rPr>
            </w:pPr>
            <w:r>
              <w:rPr>
                <w:b/>
                <w:bCs/>
                <w:i/>
                <w:iCs/>
                <w:sz w:val="16"/>
                <w:szCs w:val="16"/>
                <w:lang w:val="es-ES"/>
              </w:rPr>
              <w:t>Real → Predicho (solo errores)</w:t>
            </w:r>
          </w:p>
        </w:tc>
      </w:tr>
      <w:tr w:rsidR="009467F7" w14:paraId="1D188668" w14:textId="77777777">
        <w:trPr>
          <w:trHeight w:val="217"/>
        </w:trPr>
        <w:tc>
          <w:tcPr>
            <w:tcW w:w="2459" w:type="dxa"/>
            <w:shd w:val="clear" w:color="auto" w:fill="FFFFFF"/>
            <w:vAlign w:val="center"/>
          </w:tcPr>
          <w:p w14:paraId="667B40CB" w14:textId="77777777" w:rsidR="009467F7" w:rsidRDefault="009467F7">
            <w:pPr>
              <w:pStyle w:val="TextCarCar"/>
              <w:spacing w:line="288" w:lineRule="auto"/>
              <w:ind w:firstLine="0"/>
              <w:jc w:val="center"/>
              <w:rPr>
                <w:i/>
                <w:iCs/>
                <w:sz w:val="16"/>
                <w:szCs w:val="16"/>
                <w:lang w:val="es-ES"/>
              </w:rPr>
            </w:pPr>
            <w:r>
              <w:rPr>
                <w:i/>
                <w:iCs/>
                <w:sz w:val="16"/>
                <w:szCs w:val="16"/>
                <w:lang w:val="es-ES"/>
              </w:rPr>
              <w:t>Hopfield</w:t>
            </w:r>
          </w:p>
        </w:tc>
        <w:tc>
          <w:tcPr>
            <w:tcW w:w="2567" w:type="dxa"/>
            <w:shd w:val="clear" w:color="auto" w:fill="CCCCCC"/>
            <w:vAlign w:val="center"/>
          </w:tcPr>
          <w:p w14:paraId="217192C6" w14:textId="77777777" w:rsidR="009467F7" w:rsidRDefault="009467F7">
            <w:pPr>
              <w:pStyle w:val="TextCarCar"/>
              <w:spacing w:line="288" w:lineRule="auto"/>
              <w:ind w:firstLine="0"/>
              <w:rPr>
                <w:sz w:val="16"/>
                <w:szCs w:val="16"/>
                <w:lang w:val="es-ES"/>
              </w:rPr>
            </w:pPr>
            <w:r>
              <w:rPr>
                <w:sz w:val="16"/>
                <w:szCs w:val="16"/>
                <w:lang w:val="es-ES"/>
              </w:rPr>
              <w:t>0→2×2; 1→2×2; 3→2×2; 4→2×2; 5→2×2; 6→2×2; 7→2×2; 8→2×2; 9→2×2</w:t>
            </w:r>
          </w:p>
        </w:tc>
      </w:tr>
      <w:tr w:rsidR="009467F7" w14:paraId="3715C91A" w14:textId="77777777">
        <w:trPr>
          <w:trHeight w:val="217"/>
        </w:trPr>
        <w:tc>
          <w:tcPr>
            <w:tcW w:w="2459" w:type="dxa"/>
            <w:shd w:val="clear" w:color="auto" w:fill="FFFFFF"/>
            <w:vAlign w:val="center"/>
          </w:tcPr>
          <w:p w14:paraId="50E8FA67" w14:textId="77777777" w:rsidR="009467F7" w:rsidRDefault="009467F7">
            <w:pPr>
              <w:pStyle w:val="TextCarCar"/>
              <w:spacing w:line="288" w:lineRule="auto"/>
              <w:ind w:firstLine="0"/>
              <w:jc w:val="center"/>
              <w:rPr>
                <w:i/>
                <w:iCs/>
                <w:sz w:val="16"/>
                <w:szCs w:val="16"/>
                <w:lang w:val="es-ES"/>
              </w:rPr>
            </w:pPr>
            <w:r>
              <w:rPr>
                <w:i/>
                <w:iCs/>
                <w:sz w:val="16"/>
                <w:szCs w:val="16"/>
                <w:lang w:val="es-ES"/>
              </w:rPr>
              <w:t>BAM</w:t>
            </w:r>
          </w:p>
        </w:tc>
        <w:tc>
          <w:tcPr>
            <w:tcW w:w="2567" w:type="dxa"/>
            <w:vAlign w:val="center"/>
          </w:tcPr>
          <w:p w14:paraId="14DB2B38" w14:textId="77777777" w:rsidR="009467F7" w:rsidRDefault="009467F7">
            <w:pPr>
              <w:autoSpaceDE/>
              <w:autoSpaceDN/>
              <w:jc w:val="center"/>
              <w:rPr>
                <w:lang w:val="en-MX" w:bidi="he-IL"/>
              </w:rPr>
            </w:pPr>
            <w:r>
              <w:t>—</w:t>
            </w:r>
          </w:p>
        </w:tc>
      </w:tr>
      <w:tr w:rsidR="009467F7" w14:paraId="0C404F2E" w14:textId="77777777">
        <w:trPr>
          <w:trHeight w:val="229"/>
        </w:trPr>
        <w:tc>
          <w:tcPr>
            <w:tcW w:w="2459" w:type="dxa"/>
            <w:shd w:val="clear" w:color="auto" w:fill="FFFFFF"/>
            <w:vAlign w:val="center"/>
          </w:tcPr>
          <w:p w14:paraId="59D0C867" w14:textId="77777777" w:rsidR="009467F7" w:rsidRDefault="009467F7">
            <w:pPr>
              <w:pStyle w:val="TextCarCar"/>
              <w:spacing w:line="288" w:lineRule="auto"/>
              <w:ind w:firstLine="0"/>
              <w:jc w:val="center"/>
              <w:rPr>
                <w:i/>
                <w:iCs/>
                <w:sz w:val="16"/>
                <w:szCs w:val="16"/>
                <w:lang w:val="es-ES"/>
              </w:rPr>
            </w:pPr>
            <w:r>
              <w:rPr>
                <w:i/>
                <w:iCs/>
                <w:sz w:val="16"/>
                <w:szCs w:val="16"/>
                <w:lang w:val="es-ES"/>
              </w:rPr>
              <w:t>LAM</w:t>
            </w:r>
          </w:p>
        </w:tc>
        <w:tc>
          <w:tcPr>
            <w:tcW w:w="2567" w:type="dxa"/>
            <w:shd w:val="clear" w:color="auto" w:fill="CCCCCC"/>
            <w:vAlign w:val="center"/>
          </w:tcPr>
          <w:p w14:paraId="39A50F14" w14:textId="77777777" w:rsidR="009467F7" w:rsidRDefault="009467F7">
            <w:pPr>
              <w:autoSpaceDE/>
              <w:autoSpaceDN/>
              <w:jc w:val="center"/>
              <w:rPr>
                <w:lang w:val="en-MX" w:bidi="he-IL"/>
              </w:rPr>
            </w:pPr>
            <w:r>
              <w:t>—</w:t>
            </w:r>
          </w:p>
        </w:tc>
      </w:tr>
    </w:tbl>
    <w:p w14:paraId="1A2A542E" w14:textId="77777777" w:rsidR="009467F7" w:rsidRDefault="009467F7" w:rsidP="00E1067B">
      <w:pPr>
        <w:pStyle w:val="TextCarCar"/>
        <w:rPr>
          <w:lang w:val="es-ES"/>
        </w:rPr>
      </w:pPr>
    </w:p>
    <w:p w14:paraId="64EC3297" w14:textId="77777777" w:rsidR="009467F7" w:rsidRPr="00DE633D" w:rsidRDefault="009467F7" w:rsidP="009467F7">
      <w:pPr>
        <w:pStyle w:val="TextCarCar"/>
        <w:jc w:val="center"/>
        <w:rPr>
          <w:sz w:val="16"/>
          <w:szCs w:val="16"/>
          <w:lang w:val="es-ES"/>
        </w:rPr>
      </w:pPr>
      <w:r w:rsidRPr="00DE633D">
        <w:rPr>
          <w:b/>
          <w:bCs/>
          <w:sz w:val="16"/>
          <w:szCs w:val="16"/>
          <w:lang w:val="es-ES"/>
        </w:rPr>
        <w:t xml:space="preserve">Tabla </w:t>
      </w:r>
      <w:r>
        <w:rPr>
          <w:b/>
          <w:bCs/>
          <w:sz w:val="16"/>
          <w:szCs w:val="16"/>
          <w:lang w:val="es-ES"/>
        </w:rPr>
        <w:t>4</w:t>
      </w:r>
    </w:p>
    <w:p w14:paraId="545DA871" w14:textId="77777777" w:rsidR="009467F7" w:rsidRPr="009467F7" w:rsidRDefault="009467F7" w:rsidP="009467F7">
      <w:pPr>
        <w:pStyle w:val="TextCarCar"/>
        <w:jc w:val="center"/>
        <w:rPr>
          <w:sz w:val="16"/>
          <w:szCs w:val="16"/>
          <w:lang w:val="en-MX"/>
        </w:rPr>
      </w:pPr>
      <w:r w:rsidRPr="009467F7">
        <w:rPr>
          <w:sz w:val="16"/>
          <w:szCs w:val="16"/>
          <w:lang w:val="es-ES"/>
        </w:rPr>
        <w:t xml:space="preserve">Errores por dígito en </w:t>
      </w:r>
      <w:r>
        <w:rPr>
          <w:sz w:val="16"/>
          <w:szCs w:val="16"/>
          <w:lang w:val="es-ES"/>
        </w:rPr>
        <w:t>4/4</w:t>
      </w:r>
      <w:r w:rsidRPr="009467F7">
        <w:rPr>
          <w:sz w:val="16"/>
          <w:szCs w:val="16"/>
          <w:lang w:val="es-ES"/>
        </w:rPr>
        <w:t xml:space="preserve"> (conteos)</w:t>
      </w:r>
    </w:p>
    <w:tbl>
      <w:tblPr>
        <w:tblW w:w="0" w:type="auto"/>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408"/>
        <w:gridCol w:w="2514"/>
      </w:tblGrid>
      <w:tr w:rsidR="009467F7" w14:paraId="604A2D37" w14:textId="77777777">
        <w:trPr>
          <w:trHeight w:val="267"/>
        </w:trPr>
        <w:tc>
          <w:tcPr>
            <w:tcW w:w="2459" w:type="dxa"/>
            <w:shd w:val="clear" w:color="auto" w:fill="FFFFFF"/>
            <w:vAlign w:val="center"/>
          </w:tcPr>
          <w:p w14:paraId="2813CBDF" w14:textId="77777777" w:rsidR="009467F7" w:rsidRDefault="009467F7">
            <w:pPr>
              <w:pStyle w:val="TextCarCar"/>
              <w:spacing w:line="288" w:lineRule="auto"/>
              <w:ind w:firstLine="0"/>
              <w:jc w:val="center"/>
              <w:rPr>
                <w:b/>
                <w:bCs/>
                <w:i/>
                <w:iCs/>
                <w:sz w:val="16"/>
                <w:szCs w:val="16"/>
                <w:lang w:val="es-ES"/>
              </w:rPr>
            </w:pPr>
            <w:r>
              <w:rPr>
                <w:b/>
                <w:bCs/>
                <w:i/>
                <w:iCs/>
                <w:sz w:val="16"/>
                <w:szCs w:val="16"/>
                <w:lang w:val="es-ES"/>
              </w:rPr>
              <w:t>Modelo</w:t>
            </w:r>
          </w:p>
        </w:tc>
        <w:tc>
          <w:tcPr>
            <w:tcW w:w="2567" w:type="dxa"/>
            <w:shd w:val="clear" w:color="auto" w:fill="FFFFFF"/>
            <w:vAlign w:val="center"/>
          </w:tcPr>
          <w:p w14:paraId="1A80F52B" w14:textId="77777777" w:rsidR="009467F7" w:rsidRDefault="009467F7">
            <w:pPr>
              <w:pStyle w:val="TextCarCar"/>
              <w:spacing w:line="288" w:lineRule="auto"/>
              <w:ind w:firstLine="0"/>
              <w:jc w:val="center"/>
              <w:rPr>
                <w:b/>
                <w:bCs/>
                <w:i/>
                <w:iCs/>
                <w:sz w:val="16"/>
                <w:szCs w:val="16"/>
                <w:lang w:val="es-ES"/>
              </w:rPr>
            </w:pPr>
            <w:r>
              <w:rPr>
                <w:b/>
                <w:bCs/>
                <w:i/>
                <w:iCs/>
                <w:sz w:val="16"/>
                <w:szCs w:val="16"/>
                <w:lang w:val="es-ES"/>
              </w:rPr>
              <w:t>Real → Predicho (solo errores)</w:t>
            </w:r>
          </w:p>
        </w:tc>
      </w:tr>
      <w:tr w:rsidR="009467F7" w14:paraId="71504559" w14:textId="77777777">
        <w:trPr>
          <w:trHeight w:val="217"/>
        </w:trPr>
        <w:tc>
          <w:tcPr>
            <w:tcW w:w="2459" w:type="dxa"/>
            <w:shd w:val="clear" w:color="auto" w:fill="FFFFFF"/>
            <w:vAlign w:val="center"/>
          </w:tcPr>
          <w:p w14:paraId="18B57278" w14:textId="77777777" w:rsidR="009467F7" w:rsidRDefault="009467F7">
            <w:pPr>
              <w:pStyle w:val="TextCarCar"/>
              <w:spacing w:line="288" w:lineRule="auto"/>
              <w:ind w:firstLine="0"/>
              <w:jc w:val="center"/>
              <w:rPr>
                <w:i/>
                <w:iCs/>
                <w:sz w:val="16"/>
                <w:szCs w:val="16"/>
                <w:lang w:val="es-ES"/>
              </w:rPr>
            </w:pPr>
            <w:r>
              <w:rPr>
                <w:i/>
                <w:iCs/>
                <w:sz w:val="16"/>
                <w:szCs w:val="16"/>
                <w:lang w:val="es-ES"/>
              </w:rPr>
              <w:t>Hopfield</w:t>
            </w:r>
          </w:p>
        </w:tc>
        <w:tc>
          <w:tcPr>
            <w:tcW w:w="2567" w:type="dxa"/>
            <w:shd w:val="clear" w:color="auto" w:fill="CCCCCC"/>
            <w:vAlign w:val="center"/>
          </w:tcPr>
          <w:p w14:paraId="03F5371F" w14:textId="77777777" w:rsidR="009467F7" w:rsidRDefault="009467F7">
            <w:pPr>
              <w:pStyle w:val="TextCarCar"/>
              <w:spacing w:line="288" w:lineRule="auto"/>
              <w:ind w:firstLine="0"/>
              <w:rPr>
                <w:sz w:val="16"/>
                <w:szCs w:val="16"/>
                <w:lang w:val="es-ES"/>
              </w:rPr>
            </w:pPr>
            <w:r>
              <w:rPr>
                <w:sz w:val="16"/>
                <w:szCs w:val="16"/>
                <w:lang w:val="es-ES"/>
              </w:rPr>
              <w:t>0→4×4; 1→4×4; 2→4×4; 3→4×4; 5→4×4; 6→4×4; 7→4×4; 8→4×4; 9→4×4</w:t>
            </w:r>
          </w:p>
        </w:tc>
      </w:tr>
      <w:tr w:rsidR="009467F7" w14:paraId="35B55F5D" w14:textId="77777777">
        <w:trPr>
          <w:trHeight w:val="217"/>
        </w:trPr>
        <w:tc>
          <w:tcPr>
            <w:tcW w:w="2459" w:type="dxa"/>
            <w:shd w:val="clear" w:color="auto" w:fill="FFFFFF"/>
            <w:vAlign w:val="center"/>
          </w:tcPr>
          <w:p w14:paraId="2F81642A" w14:textId="77777777" w:rsidR="009467F7" w:rsidRDefault="009467F7">
            <w:pPr>
              <w:pStyle w:val="TextCarCar"/>
              <w:spacing w:line="288" w:lineRule="auto"/>
              <w:ind w:firstLine="0"/>
              <w:jc w:val="center"/>
              <w:rPr>
                <w:i/>
                <w:iCs/>
                <w:sz w:val="16"/>
                <w:szCs w:val="16"/>
                <w:lang w:val="es-ES"/>
              </w:rPr>
            </w:pPr>
            <w:r>
              <w:rPr>
                <w:i/>
                <w:iCs/>
                <w:sz w:val="16"/>
                <w:szCs w:val="16"/>
                <w:lang w:val="es-ES"/>
              </w:rPr>
              <w:t>BAM</w:t>
            </w:r>
          </w:p>
        </w:tc>
        <w:tc>
          <w:tcPr>
            <w:tcW w:w="2567" w:type="dxa"/>
            <w:vAlign w:val="center"/>
          </w:tcPr>
          <w:p w14:paraId="11EC6A44" w14:textId="77777777" w:rsidR="009467F7" w:rsidRDefault="009467F7">
            <w:pPr>
              <w:autoSpaceDE/>
              <w:autoSpaceDN/>
              <w:rPr>
                <w:sz w:val="16"/>
                <w:szCs w:val="16"/>
                <w:lang w:val="en-MX" w:bidi="he-IL"/>
              </w:rPr>
            </w:pPr>
            <w:r>
              <w:rPr>
                <w:sz w:val="16"/>
                <w:szCs w:val="16"/>
              </w:rPr>
              <w:t>0→1×1, 0→3×1; 4→1×1; 5→3×1; 7→3×1; 9→3×2, 9→1×1, 9→7×1</w:t>
            </w:r>
          </w:p>
        </w:tc>
      </w:tr>
      <w:tr w:rsidR="009467F7" w14:paraId="4E55A80C" w14:textId="77777777">
        <w:trPr>
          <w:trHeight w:val="229"/>
        </w:trPr>
        <w:tc>
          <w:tcPr>
            <w:tcW w:w="2459" w:type="dxa"/>
            <w:shd w:val="clear" w:color="auto" w:fill="FFFFFF"/>
            <w:vAlign w:val="center"/>
          </w:tcPr>
          <w:p w14:paraId="0A183028" w14:textId="77777777" w:rsidR="009467F7" w:rsidRDefault="009467F7">
            <w:pPr>
              <w:pStyle w:val="TextCarCar"/>
              <w:spacing w:line="288" w:lineRule="auto"/>
              <w:ind w:firstLine="0"/>
              <w:jc w:val="center"/>
              <w:rPr>
                <w:i/>
                <w:iCs/>
                <w:sz w:val="16"/>
                <w:szCs w:val="16"/>
                <w:lang w:val="es-ES"/>
              </w:rPr>
            </w:pPr>
            <w:r>
              <w:rPr>
                <w:i/>
                <w:iCs/>
                <w:sz w:val="16"/>
                <w:szCs w:val="16"/>
                <w:lang w:val="es-ES"/>
              </w:rPr>
              <w:t>LAM</w:t>
            </w:r>
          </w:p>
        </w:tc>
        <w:tc>
          <w:tcPr>
            <w:tcW w:w="2567" w:type="dxa"/>
            <w:shd w:val="clear" w:color="auto" w:fill="CCCCCC"/>
            <w:vAlign w:val="center"/>
          </w:tcPr>
          <w:p w14:paraId="5CFC18F0" w14:textId="77777777" w:rsidR="009467F7" w:rsidRDefault="009467F7">
            <w:pPr>
              <w:autoSpaceDE/>
              <w:autoSpaceDN/>
              <w:rPr>
                <w:sz w:val="16"/>
                <w:szCs w:val="16"/>
                <w:lang w:val="en-MX" w:bidi="he-IL"/>
              </w:rPr>
            </w:pPr>
            <w:r>
              <w:rPr>
                <w:sz w:val="16"/>
                <w:szCs w:val="16"/>
              </w:rPr>
              <w:t>0→6×1; 1→4×1, 1→6×1, 1→9×1, 1→8×1; 5→8×1</w:t>
            </w:r>
          </w:p>
        </w:tc>
      </w:tr>
    </w:tbl>
    <w:p w14:paraId="471CADAC" w14:textId="487E9CA8" w:rsidR="00330C48" w:rsidRDefault="009467F7" w:rsidP="00330C48">
      <w:pPr>
        <w:pStyle w:val="NormalWeb"/>
        <w:rPr>
          <w:sz w:val="16"/>
          <w:szCs w:val="16"/>
        </w:rPr>
      </w:pPr>
      <w:r w:rsidRPr="009467F7">
        <w:rPr>
          <w:rStyle w:val="Strong"/>
          <w:sz w:val="16"/>
          <w:szCs w:val="16"/>
        </w:rPr>
        <w:t>Nota de lectura.</w:t>
      </w:r>
      <w:r w:rsidRPr="009467F7">
        <w:rPr>
          <w:sz w:val="16"/>
          <w:szCs w:val="16"/>
        </w:rPr>
        <w:t xml:space="preserve"> El formato </w:t>
      </w:r>
      <w:r w:rsidRPr="009467F7">
        <w:rPr>
          <w:rStyle w:val="Strong"/>
          <w:sz w:val="16"/>
          <w:szCs w:val="16"/>
        </w:rPr>
        <w:t>Real→Predicho×n</w:t>
      </w:r>
      <w:r w:rsidRPr="009467F7">
        <w:rPr>
          <w:sz w:val="16"/>
          <w:szCs w:val="16"/>
        </w:rPr>
        <w:t xml:space="preserve"> indica que el dígito </w:t>
      </w:r>
      <w:r w:rsidRPr="009467F7">
        <w:rPr>
          <w:rStyle w:val="Emphasis"/>
          <w:sz w:val="16"/>
          <w:szCs w:val="16"/>
        </w:rPr>
        <w:t>Real</w:t>
      </w:r>
      <w:r w:rsidRPr="009467F7">
        <w:rPr>
          <w:sz w:val="16"/>
          <w:szCs w:val="16"/>
        </w:rPr>
        <w:t xml:space="preserve"> se clasificó como </w:t>
      </w:r>
      <w:r w:rsidRPr="009467F7">
        <w:rPr>
          <w:rStyle w:val="Emphasis"/>
          <w:sz w:val="16"/>
          <w:szCs w:val="16"/>
        </w:rPr>
        <w:t>Predicho</w:t>
      </w:r>
      <w:r w:rsidRPr="009467F7">
        <w:rPr>
          <w:sz w:val="16"/>
          <w:szCs w:val="16"/>
        </w:rPr>
        <w:t xml:space="preserve"> </w:t>
      </w:r>
      <w:r w:rsidRPr="009467F7">
        <w:rPr>
          <w:rStyle w:val="Strong"/>
          <w:sz w:val="16"/>
          <w:szCs w:val="16"/>
        </w:rPr>
        <w:t>n</w:t>
      </w:r>
      <w:r w:rsidRPr="009467F7">
        <w:rPr>
          <w:sz w:val="16"/>
          <w:szCs w:val="16"/>
        </w:rPr>
        <w:t xml:space="preserve"> veces en el protocolo señalado. Un guion (—) implica </w:t>
      </w:r>
      <w:r w:rsidRPr="009467F7">
        <w:rPr>
          <w:rStyle w:val="Strong"/>
          <w:sz w:val="16"/>
          <w:szCs w:val="16"/>
        </w:rPr>
        <w:t>cero errores</w:t>
      </w:r>
      <w:r w:rsidRPr="009467F7">
        <w:rPr>
          <w:sz w:val="16"/>
          <w:szCs w:val="16"/>
        </w:rPr>
        <w:t>. Si un dígito no aparece para un modelo, todas sus predicciones para ese dígito fueron correctas en ese protocolo.</w:t>
      </w:r>
      <w:bookmarkEnd w:id="5"/>
    </w:p>
    <w:p w14:paraId="324F27C1" w14:textId="0572CD22" w:rsidR="00330C48" w:rsidRPr="001F1EFA" w:rsidRDefault="00330C48" w:rsidP="001F1EFA">
      <w:pPr>
        <w:jc w:val="both"/>
        <w:rPr>
          <w:sz w:val="16"/>
          <w:szCs w:val="16"/>
          <w:lang w:val="es-ES"/>
        </w:rPr>
      </w:pPr>
      <w:r w:rsidRPr="00D8576D">
        <w:rPr>
          <w:sz w:val="16"/>
          <w:szCs w:val="16"/>
          <w:lang w:val="es-ES"/>
        </w:rPr>
        <w:t>Fig</w:t>
      </w:r>
      <w:r>
        <w:rPr>
          <w:sz w:val="16"/>
          <w:szCs w:val="16"/>
          <w:lang w:val="es-ES"/>
        </w:rPr>
        <w:t>.</w:t>
      </w:r>
      <w:r w:rsidRPr="00D8576D">
        <w:rPr>
          <w:sz w:val="16"/>
          <w:szCs w:val="16"/>
          <w:lang w:val="es-ES"/>
        </w:rPr>
        <w:t xml:space="preserve"> </w:t>
      </w:r>
      <w:r>
        <w:rPr>
          <w:sz w:val="16"/>
          <w:szCs w:val="16"/>
          <w:lang w:val="es-ES"/>
        </w:rPr>
        <w:t>2</w:t>
      </w:r>
      <w:r w:rsidRPr="00D8576D">
        <w:rPr>
          <w:sz w:val="16"/>
          <w:szCs w:val="16"/>
          <w:lang w:val="es-ES"/>
        </w:rPr>
        <w:t xml:space="preserve">. </w:t>
      </w:r>
      <w:r>
        <w:rPr>
          <w:sz w:val="16"/>
          <w:szCs w:val="16"/>
          <w:lang w:val="es-ES"/>
        </w:rPr>
        <w:t xml:space="preserve">Del lado izquierdo, entradas a la red de </w:t>
      </w:r>
      <w:r>
        <w:rPr>
          <w:i/>
          <w:iCs/>
          <w:sz w:val="16"/>
          <w:szCs w:val="16"/>
          <w:lang w:val="es-ES"/>
        </w:rPr>
        <w:t>H</w:t>
      </w:r>
      <w:r w:rsidRPr="00330C48">
        <w:rPr>
          <w:i/>
          <w:iCs/>
          <w:sz w:val="16"/>
          <w:szCs w:val="16"/>
          <w:lang w:val="es-ES"/>
        </w:rPr>
        <w:t>opfield</w:t>
      </w:r>
      <w:r>
        <w:rPr>
          <w:sz w:val="16"/>
          <w:szCs w:val="16"/>
          <w:lang w:val="es-ES"/>
        </w:rPr>
        <w:t xml:space="preserve"> y del lado derecho, la salidas, es decir lo que la red logró reconocer para ese dígito con el protocolo 1/1.</w:t>
      </w:r>
    </w:p>
    <w:p w14:paraId="071D69C9" w14:textId="67E98A7D" w:rsidR="00330C48" w:rsidRDefault="00330C48" w:rsidP="001F1EFA">
      <w:pPr>
        <w:pStyle w:val="NormalWeb"/>
        <w:rPr>
          <w:sz w:val="16"/>
          <w:szCs w:val="16"/>
        </w:rPr>
      </w:pPr>
      <w:r w:rsidRPr="00D8576D">
        <w:rPr>
          <w:sz w:val="16"/>
          <w:szCs w:val="16"/>
          <w:lang w:val="es-ES"/>
        </w:rPr>
        <w:t>Fig</w:t>
      </w:r>
      <w:r>
        <w:rPr>
          <w:sz w:val="16"/>
          <w:szCs w:val="16"/>
          <w:lang w:val="es-ES"/>
        </w:rPr>
        <w:t>.</w:t>
      </w:r>
      <w:r w:rsidRPr="00D8576D">
        <w:rPr>
          <w:sz w:val="16"/>
          <w:szCs w:val="16"/>
          <w:lang w:val="es-ES"/>
        </w:rPr>
        <w:t xml:space="preserve"> </w:t>
      </w:r>
      <w:r>
        <w:rPr>
          <w:sz w:val="16"/>
          <w:szCs w:val="16"/>
          <w:lang w:val="es-ES"/>
        </w:rPr>
        <w:t>3</w:t>
      </w:r>
      <w:r w:rsidRPr="00D8576D">
        <w:rPr>
          <w:sz w:val="16"/>
          <w:szCs w:val="16"/>
          <w:lang w:val="es-ES"/>
        </w:rPr>
        <w:t xml:space="preserve">. </w:t>
      </w:r>
      <w:r>
        <w:rPr>
          <w:sz w:val="16"/>
          <w:szCs w:val="16"/>
          <w:lang w:val="es-ES"/>
        </w:rPr>
        <w:t xml:space="preserve">Del lado izquierdo, entradas a la red de </w:t>
      </w:r>
      <w:r>
        <w:rPr>
          <w:i/>
          <w:iCs/>
          <w:sz w:val="16"/>
          <w:szCs w:val="16"/>
          <w:lang w:val="es-ES"/>
        </w:rPr>
        <w:t>LAM</w:t>
      </w:r>
      <w:r>
        <w:rPr>
          <w:sz w:val="16"/>
          <w:szCs w:val="16"/>
          <w:lang w:val="es-ES"/>
        </w:rPr>
        <w:t xml:space="preserve"> y del lado derecho, la salidas, es decir lo que la red logró reconocer para ese dígito con el protocolo 2/2.</w:t>
      </w:r>
    </w:p>
    <w:p w14:paraId="0E700A02" w14:textId="77777777" w:rsidR="00330C48" w:rsidRPr="009467F7" w:rsidRDefault="0074708F" w:rsidP="009467F7">
      <w:pPr>
        <w:pStyle w:val="NormalWeb"/>
        <w:rPr>
          <w:sz w:val="16"/>
          <w:szCs w:val="16"/>
        </w:rPr>
      </w:pPr>
      <w:r w:rsidRPr="00D8576D">
        <w:rPr>
          <w:sz w:val="16"/>
          <w:szCs w:val="16"/>
          <w:lang w:val="es-ES"/>
        </w:rPr>
        <w:t>Fig</w:t>
      </w:r>
      <w:r>
        <w:rPr>
          <w:sz w:val="16"/>
          <w:szCs w:val="16"/>
          <w:lang w:val="es-ES"/>
        </w:rPr>
        <w:t>.</w:t>
      </w:r>
      <w:r w:rsidRPr="00D8576D">
        <w:rPr>
          <w:sz w:val="16"/>
          <w:szCs w:val="16"/>
          <w:lang w:val="es-ES"/>
        </w:rPr>
        <w:t xml:space="preserve"> </w:t>
      </w:r>
      <w:r>
        <w:rPr>
          <w:sz w:val="16"/>
          <w:szCs w:val="16"/>
          <w:lang w:val="es-ES"/>
        </w:rPr>
        <w:t>4</w:t>
      </w:r>
      <w:r w:rsidRPr="00D8576D">
        <w:rPr>
          <w:sz w:val="16"/>
          <w:szCs w:val="16"/>
          <w:lang w:val="es-ES"/>
        </w:rPr>
        <w:t xml:space="preserve">. </w:t>
      </w:r>
      <w:r>
        <w:rPr>
          <w:sz w:val="16"/>
          <w:szCs w:val="16"/>
          <w:lang w:val="es-ES"/>
        </w:rPr>
        <w:t xml:space="preserve">Del lado izquierdo, entradas a la red de </w:t>
      </w:r>
      <w:r>
        <w:rPr>
          <w:i/>
          <w:iCs/>
          <w:sz w:val="16"/>
          <w:szCs w:val="16"/>
          <w:lang w:val="es-ES"/>
        </w:rPr>
        <w:t>BAM</w:t>
      </w:r>
      <w:r>
        <w:rPr>
          <w:sz w:val="16"/>
          <w:szCs w:val="16"/>
          <w:lang w:val="es-ES"/>
        </w:rPr>
        <w:t xml:space="preserve"> y del lado derecho, la salidas, es decir lo que la red logró reconocer para ese dígito con el protocolo 4/4. Ejemplo de cómo en una de las entradas si logró reconocer el 0, pero en otra entrada reconoció un 1.</w:t>
      </w:r>
    </w:p>
    <w:p w14:paraId="7B3C94DD" w14:textId="77777777" w:rsidR="00C95A99" w:rsidRPr="00AC4ECE" w:rsidRDefault="003625BF" w:rsidP="003625BF">
      <w:pPr>
        <w:pStyle w:val="Heading1"/>
        <w:rPr>
          <w:lang w:val="es-ES"/>
        </w:rPr>
      </w:pPr>
      <w:r>
        <w:rPr>
          <w:lang w:val="es-ES"/>
        </w:rPr>
        <w:lastRenderedPageBreak/>
        <w:t>Análisis de resultados</w:t>
      </w:r>
    </w:p>
    <w:p w14:paraId="5E27CD95" w14:textId="77777777" w:rsidR="00BD41CB" w:rsidRPr="00BD41CB" w:rsidRDefault="00BD41CB" w:rsidP="00BD41CB">
      <w:pPr>
        <w:pStyle w:val="TextCarCar"/>
        <w:rPr>
          <w:lang w:val="es-ES"/>
        </w:rPr>
      </w:pPr>
      <w:r w:rsidRPr="00BD41CB">
        <w:rPr>
          <w:lang w:val="es-ES"/>
        </w:rPr>
        <w:t>En 1/1 y 2/2, BAM y LAM alcanzaron 100</w:t>
      </w:r>
      <w:r w:rsidR="00CF6DF9">
        <w:rPr>
          <w:lang w:val="es-ES"/>
        </w:rPr>
        <w:t>%</w:t>
      </w:r>
      <w:r w:rsidRPr="00BD41CB">
        <w:rPr>
          <w:lang w:val="es-ES"/>
        </w:rPr>
        <w:t xml:space="preserve"> de exactitud. Hopfield obtuvo </w:t>
      </w:r>
      <w:r w:rsidR="00CF6DF9">
        <w:rPr>
          <w:lang w:val="es-ES"/>
        </w:rPr>
        <w:t>20%</w:t>
      </w:r>
      <w:r w:rsidRPr="00BD41CB">
        <w:rPr>
          <w:lang w:val="es-ES"/>
        </w:rPr>
        <w:t xml:space="preserve"> y </w:t>
      </w:r>
      <w:r w:rsidR="00CF6DF9">
        <w:rPr>
          <w:lang w:val="es-ES"/>
        </w:rPr>
        <w:t>10%</w:t>
      </w:r>
      <w:r w:rsidRPr="00BD41CB">
        <w:rPr>
          <w:lang w:val="es-ES"/>
        </w:rPr>
        <w:t xml:space="preserve">, respectivamente. En 4/4, el rendimiento bajó a </w:t>
      </w:r>
      <w:r w:rsidR="00CF6DF9">
        <w:rPr>
          <w:lang w:val="es-ES"/>
        </w:rPr>
        <w:t>77.5%</w:t>
      </w:r>
      <w:r w:rsidRPr="00BD41CB">
        <w:rPr>
          <w:lang w:val="es-ES"/>
        </w:rPr>
        <w:t xml:space="preserve"> en BAM, </w:t>
      </w:r>
      <w:r w:rsidR="00CF6DF9">
        <w:rPr>
          <w:lang w:val="es-ES"/>
        </w:rPr>
        <w:t xml:space="preserve">85% </w:t>
      </w:r>
      <w:r w:rsidRPr="00BD41CB">
        <w:rPr>
          <w:lang w:val="es-ES"/>
        </w:rPr>
        <w:t xml:space="preserve">en LAM y </w:t>
      </w:r>
      <w:r w:rsidR="00CF6DF9">
        <w:rPr>
          <w:lang w:val="es-ES"/>
        </w:rPr>
        <w:t>10%</w:t>
      </w:r>
      <w:r w:rsidRPr="00BD41CB">
        <w:rPr>
          <w:lang w:val="es-ES"/>
        </w:rPr>
        <w:t xml:space="preserve"> en Hopfield.</w:t>
      </w:r>
    </w:p>
    <w:p w14:paraId="3806AB2A" w14:textId="77777777" w:rsidR="00BD41CB" w:rsidRPr="00BD41CB" w:rsidRDefault="00BD41CB" w:rsidP="00BD41CB">
      <w:pPr>
        <w:pStyle w:val="TextCarCar"/>
        <w:rPr>
          <w:lang w:val="es-ES"/>
        </w:rPr>
      </w:pPr>
    </w:p>
    <w:p w14:paraId="72E14285" w14:textId="77777777" w:rsidR="00BD41CB" w:rsidRPr="00BD41CB" w:rsidRDefault="00BD41CB" w:rsidP="00BD41CB">
      <w:pPr>
        <w:pStyle w:val="TextCarCar"/>
        <w:rPr>
          <w:lang w:val="es-ES"/>
        </w:rPr>
      </w:pPr>
      <w:r w:rsidRPr="00BD41CB">
        <w:rPr>
          <w:lang w:val="es-ES"/>
        </w:rPr>
        <w:t>Por modelo, Hopfield predijo siempre 2 en 2/2 y siempre 4 en 4/4, lo que indica colapso hacia pocos estados finales; en 1/1 distribuyó errores entre 2 y 9. BAM no presentó errores en 1/1 y 2/2; en 4/4 mostró confusiones puntuales (0→1/3, 4→1, 5→3, 7→3, 9→3/1/7). LAM tampoco tuvo errores en 1/1 y 2/2; en 4/4 falló sobre todo en 0 y 1 (0→6; 1→4/6/9/8) y registró 5→8.</w:t>
      </w:r>
    </w:p>
    <w:p w14:paraId="46C1E778" w14:textId="77777777" w:rsidR="00BD41CB" w:rsidRPr="00BD41CB" w:rsidRDefault="00BD41CB" w:rsidP="00BD41CB">
      <w:pPr>
        <w:pStyle w:val="TextCarCar"/>
        <w:rPr>
          <w:lang w:val="es-ES"/>
        </w:rPr>
      </w:pPr>
    </w:p>
    <w:p w14:paraId="17D9C9E0" w14:textId="77777777" w:rsidR="00F260D0" w:rsidRPr="00AC4ECE" w:rsidRDefault="00BD41CB" w:rsidP="00BD41CB">
      <w:pPr>
        <w:pStyle w:val="TextCarCar"/>
        <w:rPr>
          <w:lang w:val="es-ES"/>
        </w:rPr>
      </w:pPr>
      <w:r w:rsidRPr="00BD41CB">
        <w:rPr>
          <w:lang w:val="es-ES"/>
        </w:rPr>
        <w:t>Con patrones completos y protocolos balanceados, LAM mantiene ligera ventaja sobre BAM en 4/4, y ambos superan ampliamente a Hopfield en todos los escenarios. Para robustecer la comparación, conviene repetir corridas con distintos muestreos por protocolo y reportar métricas por clase y matrices de confusión por protocolo; estas salidas se derivan directamente de los programas.</w:t>
      </w:r>
    </w:p>
    <w:p w14:paraId="192263B4" w14:textId="77777777" w:rsidR="00814101" w:rsidRPr="00AC4ECE" w:rsidRDefault="00BD41CB" w:rsidP="00814101">
      <w:pPr>
        <w:pStyle w:val="Heading1"/>
        <w:rPr>
          <w:lang w:val="es-ES"/>
        </w:rPr>
      </w:pPr>
      <w:r>
        <w:rPr>
          <w:lang w:val="es-ES"/>
        </w:rPr>
        <w:t>Conclusiones</w:t>
      </w:r>
    </w:p>
    <w:p w14:paraId="5757B540" w14:textId="77777777" w:rsidR="00BD41CB" w:rsidRPr="00BD41CB" w:rsidRDefault="00BD41CB" w:rsidP="00BD41CB">
      <w:pPr>
        <w:pStyle w:val="TextCarCar"/>
        <w:rPr>
          <w:lang w:val="es-ES"/>
        </w:rPr>
      </w:pPr>
      <w:bookmarkStart w:id="6" w:name="OLE_LINK28"/>
      <w:r w:rsidRPr="00BD41CB">
        <w:rPr>
          <w:lang w:val="es-ES"/>
        </w:rPr>
        <w:t>Las redes asociativas funcionan bien cuando el patrón de prueba coincide con uno visto en el entrenamiento, pero su desempeño cae al aumentar la variabilidad de ejemplos por dígito. En los protocolos 1/1 y 2/2, BAM y LAM alcanzaron exactitud perfecta; al pasar a 4/4, ambas disminuyeron y LAM conservó ligera ventaja. Esto indica una capacidad limitada para generalizar a múltiples instancias por clase bajo las configuraciones probadas.</w:t>
      </w:r>
    </w:p>
    <w:p w14:paraId="5AD12F51" w14:textId="77777777" w:rsidR="00BD41CB" w:rsidRPr="00BD41CB" w:rsidRDefault="00BD41CB" w:rsidP="00BD41CB">
      <w:pPr>
        <w:pStyle w:val="TextCarCar"/>
        <w:rPr>
          <w:lang w:val="es-ES"/>
        </w:rPr>
      </w:pPr>
    </w:p>
    <w:p w14:paraId="261112D0" w14:textId="77777777" w:rsidR="00BD41CB" w:rsidRPr="00BD41CB" w:rsidRDefault="00BD41CB" w:rsidP="00BD41CB">
      <w:pPr>
        <w:pStyle w:val="TextCarCar"/>
        <w:rPr>
          <w:lang w:val="es-ES"/>
        </w:rPr>
      </w:pPr>
      <w:r w:rsidRPr="00BD41CB">
        <w:rPr>
          <w:lang w:val="es-ES"/>
        </w:rPr>
        <w:t>Hopfield fue el modelo más sensible al incremento de ejemplos: mostró colapsos hacia pocos estados finales y baja exactitud en todos los protocolos. Esto es consistente con la interferencia entre patrones almacenados en su matriz de pesos, que provoca confusiones cuando crece el número de asociaciones que deben coexistir.</w:t>
      </w:r>
    </w:p>
    <w:p w14:paraId="780B8DFA" w14:textId="77777777" w:rsidR="00BD41CB" w:rsidRPr="00BD41CB" w:rsidRDefault="00BD41CB" w:rsidP="00BD41CB">
      <w:pPr>
        <w:pStyle w:val="TextCarCar"/>
        <w:rPr>
          <w:lang w:val="es-ES"/>
        </w:rPr>
      </w:pPr>
    </w:p>
    <w:p w14:paraId="6E52968B" w14:textId="77777777" w:rsidR="00BD41CB" w:rsidRPr="00BD41CB" w:rsidRDefault="00BD41CB" w:rsidP="00BD41CB">
      <w:pPr>
        <w:pStyle w:val="TextCarCar"/>
        <w:rPr>
          <w:lang w:val="es-ES"/>
        </w:rPr>
      </w:pPr>
      <w:r w:rsidRPr="00BD41CB">
        <w:rPr>
          <w:lang w:val="es-ES"/>
        </w:rPr>
        <w:t xml:space="preserve">Estas arquitecturas son útiles para recordar patrones concretos y para tareas donde se busca recuperar exactamente lo aprendido. En ese contexto, BAM y LAM </w:t>
      </w:r>
      <w:bookmarkStart w:id="7" w:name="OLE_LINK32"/>
      <w:r w:rsidRPr="00BD41CB">
        <w:rPr>
          <w:lang w:val="es-ES"/>
        </w:rPr>
        <w:t xml:space="preserve">responden con alta precisión cuando el patrón de prueba es igual al de entrenamiento. </w:t>
      </w:r>
      <w:bookmarkEnd w:id="7"/>
      <w:r w:rsidRPr="00BD41CB">
        <w:rPr>
          <w:lang w:val="es-ES"/>
        </w:rPr>
        <w:t>Sin embargo, cuando los datos cambian (nuevas instancias del mismo dígito), la exactitud se degrada.</w:t>
      </w:r>
    </w:p>
    <w:p w14:paraId="716653E5" w14:textId="77777777" w:rsidR="00BD41CB" w:rsidRPr="00BD41CB" w:rsidRDefault="00BD41CB" w:rsidP="00BD41CB">
      <w:pPr>
        <w:pStyle w:val="TextCarCar"/>
        <w:rPr>
          <w:lang w:val="es-ES"/>
        </w:rPr>
      </w:pPr>
    </w:p>
    <w:p w14:paraId="7DAD6CB4" w14:textId="77777777" w:rsidR="00F260D0" w:rsidRDefault="00BD41CB" w:rsidP="00BD41CB">
      <w:pPr>
        <w:pStyle w:val="TextCarCar"/>
        <w:rPr>
          <w:lang w:val="es-ES"/>
        </w:rPr>
      </w:pPr>
      <w:bookmarkStart w:id="8" w:name="OLE_LINK27"/>
      <w:r w:rsidRPr="00BD41CB">
        <w:rPr>
          <w:lang w:val="es-ES"/>
        </w:rPr>
        <w:t>En particular, Hopfield es más adecuado como filtro de ruido que como clasificador de dígitos. Al actualizar sus estados, la red tiende a llevar una imagen ruidosa hacia el patrón almacenado más cercano, lo que ayuda a limpiar la entrada</w:t>
      </w:r>
      <w:r>
        <w:rPr>
          <w:lang w:val="es-ES"/>
        </w:rPr>
        <w:t>. S</w:t>
      </w:r>
      <w:r w:rsidRPr="00BD41CB">
        <w:rPr>
          <w:lang w:val="es-ES"/>
        </w:rPr>
        <w:t>in embargo, cuando hay muchas variantes del mismo dígito, las asociaciones en la matriz de pesos interfieren entre sí y la red confunde clases, por lo que su poder de predicción es limitado.</w:t>
      </w:r>
    </w:p>
    <w:p w14:paraId="0130209E" w14:textId="77777777" w:rsidR="00E54507" w:rsidRDefault="00E54507" w:rsidP="00BD41CB">
      <w:pPr>
        <w:pStyle w:val="TextCarCar"/>
        <w:rPr>
          <w:lang w:val="es-ES"/>
        </w:rPr>
      </w:pPr>
    </w:p>
    <w:p w14:paraId="2E5FFE2E" w14:textId="77777777" w:rsidR="007F2541" w:rsidRPr="00AC4ECE" w:rsidRDefault="007F2541" w:rsidP="00BD41CB">
      <w:pPr>
        <w:pStyle w:val="TextCarCar"/>
        <w:rPr>
          <w:lang w:val="es-ES"/>
        </w:rPr>
      </w:pPr>
      <w:r w:rsidRPr="007F2541">
        <w:rPr>
          <w:lang w:val="es-ES"/>
        </w:rPr>
        <w:t xml:space="preserve">En síntesis, las redes asociativas sirven para recordar patrones específicos y depurar ruido cercano a lo aprendido, </w:t>
      </w:r>
      <w:r w:rsidRPr="007F2541">
        <w:rPr>
          <w:lang w:val="es-ES"/>
        </w:rPr>
        <w:t>pero no para generalizar a muchas variantes. Para escenarios con alta variabilidad, conviene aplicar preprocesamiento que separe mejor las clases o usar clasificadores supervisados de mayor capacidad</w:t>
      </w:r>
      <w:r>
        <w:rPr>
          <w:lang w:val="es-ES"/>
        </w:rPr>
        <w:t xml:space="preserve">. Se podría utilizar </w:t>
      </w:r>
      <w:r w:rsidRPr="007F2541">
        <w:rPr>
          <w:lang w:val="es-ES"/>
        </w:rPr>
        <w:t xml:space="preserve">Hopfield como </w:t>
      </w:r>
      <w:r w:rsidRPr="007F2541">
        <w:rPr>
          <w:i/>
          <w:iCs/>
          <w:lang w:val="es-ES"/>
        </w:rPr>
        <w:t>denoiser</w:t>
      </w:r>
      <w:r w:rsidRPr="007F2541">
        <w:rPr>
          <w:lang w:val="es-ES"/>
        </w:rPr>
        <w:t xml:space="preserve"> y BAM/LAM como recuperadores exactos en casos controlados.</w:t>
      </w:r>
    </w:p>
    <w:bookmarkEnd w:id="6"/>
    <w:bookmarkEnd w:id="8"/>
    <w:p w14:paraId="33A6E7B4" w14:textId="77777777" w:rsidR="00F260D0" w:rsidRDefault="00F260D0" w:rsidP="00CA72FF">
      <w:pPr>
        <w:pStyle w:val="TextCarCar"/>
        <w:ind w:firstLine="0"/>
        <w:rPr>
          <w:lang w:val="es-ES"/>
        </w:rPr>
      </w:pPr>
    </w:p>
    <w:p w14:paraId="2513C430" w14:textId="77777777" w:rsidR="00371C5B" w:rsidRDefault="00371C5B" w:rsidP="00CA72FF">
      <w:pPr>
        <w:pStyle w:val="TextCarCar"/>
        <w:ind w:firstLine="0"/>
        <w:rPr>
          <w:lang w:val="es-ES"/>
        </w:rPr>
      </w:pPr>
    </w:p>
    <w:p w14:paraId="025A34D4" w14:textId="77777777" w:rsidR="00371C5B" w:rsidRPr="00AC4ECE" w:rsidRDefault="00371C5B" w:rsidP="00CA72FF">
      <w:pPr>
        <w:pStyle w:val="TextCarCar"/>
        <w:ind w:firstLine="0"/>
        <w:rPr>
          <w:lang w:val="es-ES"/>
        </w:rPr>
      </w:pPr>
    </w:p>
    <w:p w14:paraId="59A95A81" w14:textId="77777777" w:rsidR="00322552" w:rsidRDefault="004E2675" w:rsidP="00322552">
      <w:pPr>
        <w:pStyle w:val="ReferenceHead"/>
        <w:jc w:val="left"/>
        <w:rPr>
          <w:lang w:val="es-ES"/>
        </w:rPr>
      </w:pPr>
      <w:r w:rsidRPr="00AC4ECE">
        <w:rPr>
          <w:lang w:val="es-ES"/>
        </w:rPr>
        <w:t xml:space="preserve">Apéndice </w:t>
      </w:r>
      <w:r w:rsidR="00322552">
        <w:rPr>
          <w:lang w:val="es-ES"/>
        </w:rPr>
        <w:t xml:space="preserve">A. </w:t>
      </w:r>
      <w:r w:rsidR="00322552" w:rsidRPr="00322552">
        <w:rPr>
          <w:lang w:val="es-ES"/>
        </w:rPr>
        <w:t>Código fuente y material suplementario</w:t>
      </w:r>
    </w:p>
    <w:p w14:paraId="5101F2E0" w14:textId="77777777" w:rsidR="0074708F" w:rsidRDefault="00322552" w:rsidP="0074708F">
      <w:pPr>
        <w:pStyle w:val="TextCarCar"/>
        <w:rPr>
          <w:sz w:val="16"/>
          <w:szCs w:val="16"/>
          <w:lang w:val="es-ES"/>
        </w:rPr>
      </w:pPr>
      <w:r w:rsidRPr="00322552">
        <w:rPr>
          <w:sz w:val="16"/>
          <w:szCs w:val="16"/>
          <w:lang w:val="es-ES"/>
        </w:rPr>
        <w:t>El código completo de las implementaciones (Hopfield, BAM y LAM), junto con utilidades de preprocesamiento, está disponible en:</w:t>
      </w:r>
      <w:r w:rsidR="0074708F">
        <w:rPr>
          <w:sz w:val="16"/>
          <w:szCs w:val="16"/>
          <w:lang w:val="es-ES"/>
        </w:rPr>
        <w:t xml:space="preserve"> </w:t>
      </w:r>
    </w:p>
    <w:p w14:paraId="52CF52AA" w14:textId="77777777" w:rsidR="0074708F" w:rsidRPr="0074708F" w:rsidRDefault="0074708F" w:rsidP="0074708F">
      <w:pPr>
        <w:pStyle w:val="TextCarCar"/>
        <w:ind w:firstLine="0"/>
        <w:rPr>
          <w:sz w:val="16"/>
          <w:szCs w:val="16"/>
          <w:lang w:val="es-ES"/>
        </w:rPr>
      </w:pPr>
      <w:hyperlink r:id="rId8" w:history="1">
        <w:r w:rsidRPr="0074708F">
          <w:rPr>
            <w:rStyle w:val="Hyperlink"/>
            <w:color w:val="auto"/>
            <w:sz w:val="16"/>
            <w:szCs w:val="16"/>
            <w:lang w:val="es-ES"/>
          </w:rPr>
          <w:t>https://drive.google.com/file/d/1lqyOCGPypJ95kNGoGjWS4eqMvAdiL-KN/view?usp=sharing</w:t>
        </w:r>
      </w:hyperlink>
      <w:r w:rsidRPr="0074708F">
        <w:rPr>
          <w:sz w:val="16"/>
          <w:szCs w:val="16"/>
          <w:lang w:val="es-ES"/>
        </w:rPr>
        <w:t xml:space="preserve"> </w:t>
      </w:r>
    </w:p>
    <w:p w14:paraId="76A3350C" w14:textId="77777777" w:rsidR="00322552" w:rsidRPr="00322552" w:rsidRDefault="00322552" w:rsidP="0074708F">
      <w:pPr>
        <w:pStyle w:val="TextCarCar"/>
        <w:ind w:firstLine="0"/>
        <w:rPr>
          <w:sz w:val="16"/>
          <w:szCs w:val="16"/>
          <w:lang w:val="es-ES"/>
        </w:rPr>
      </w:pPr>
      <w:r w:rsidRPr="00322552">
        <w:rPr>
          <w:sz w:val="16"/>
          <w:szCs w:val="16"/>
          <w:lang w:val="es-ES"/>
        </w:rPr>
        <w:t>Accedido: 15-sep-2025.</w:t>
      </w:r>
    </w:p>
    <w:p w14:paraId="6E36FFC6" w14:textId="77777777" w:rsidR="00F260D0" w:rsidRPr="00AC4ECE" w:rsidRDefault="00EC5959" w:rsidP="00CA72FF">
      <w:pPr>
        <w:pStyle w:val="ReferenceHead"/>
        <w:jc w:val="both"/>
        <w:rPr>
          <w:lang w:val="es-ES"/>
        </w:rPr>
      </w:pPr>
      <w:r w:rsidRPr="00AC4ECE">
        <w:rPr>
          <w:lang w:val="es-ES"/>
        </w:rPr>
        <w:t>Referencias</w:t>
      </w:r>
    </w:p>
    <w:p w14:paraId="699C86EC" w14:textId="0861D280" w:rsidR="006E4B8F" w:rsidRPr="006E4B8F" w:rsidRDefault="006E4B8F" w:rsidP="00EC5959">
      <w:pPr>
        <w:pStyle w:val="References"/>
        <w:rPr>
          <w:lang w:val="es-ES"/>
        </w:rPr>
      </w:pPr>
      <w:r w:rsidRPr="006E4B8F">
        <w:t xml:space="preserve">GeeksforGeeks, “Logistic Regression in Machine Learning,” GeeksforGeeks, 2024. </w:t>
      </w:r>
      <w:r w:rsidRPr="006E4B8F">
        <w:rPr>
          <w:lang w:val="es-ES"/>
        </w:rPr>
        <w:t>[En línea]. Disponible en: https://www.geeksforgeeks.org/machine-learning/understanding-logistic-regression/</w:t>
      </w:r>
    </w:p>
    <w:p w14:paraId="1C96542E" w14:textId="77777777" w:rsidR="00097FD7" w:rsidRDefault="00097FD7" w:rsidP="00CA72FF">
      <w:pPr>
        <w:jc w:val="both"/>
        <w:rPr>
          <w:lang w:val="es-ES"/>
        </w:rPr>
      </w:pPr>
    </w:p>
    <w:p w14:paraId="06E63057" w14:textId="77777777" w:rsidR="006E4B8F" w:rsidRDefault="006E4B8F" w:rsidP="00CA72FF">
      <w:pPr>
        <w:jc w:val="both"/>
        <w:rPr>
          <w:lang w:val="es-ES"/>
        </w:rPr>
      </w:pPr>
    </w:p>
    <w:p w14:paraId="70E2B8F7" w14:textId="77777777" w:rsidR="006E4B8F" w:rsidRPr="00AC4ECE" w:rsidRDefault="006E4B8F" w:rsidP="00CA72FF">
      <w:pPr>
        <w:jc w:val="both"/>
        <w:rPr>
          <w:lang w:val="es-ES"/>
        </w:rPr>
      </w:pPr>
    </w:p>
    <w:sectPr w:rsidR="006E4B8F" w:rsidRPr="00AC4ECE">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6AB31" w14:textId="77777777" w:rsidR="005A7110" w:rsidRDefault="005A7110" w:rsidP="00F260D0">
      <w:r>
        <w:separator/>
      </w:r>
    </w:p>
  </w:endnote>
  <w:endnote w:type="continuationSeparator" w:id="0">
    <w:p w14:paraId="703F7A7A" w14:textId="77777777" w:rsidR="005A7110" w:rsidRDefault="005A711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9FB65" w14:textId="77777777" w:rsidR="005A7110" w:rsidRDefault="005A7110" w:rsidP="00F260D0">
      <w:r>
        <w:separator/>
      </w:r>
    </w:p>
  </w:footnote>
  <w:footnote w:type="continuationSeparator" w:id="0">
    <w:p w14:paraId="7229188B" w14:textId="77777777" w:rsidR="005A7110" w:rsidRDefault="005A7110"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AF3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48DFF838" w14:textId="4C0145B6" w:rsidR="002702DE" w:rsidRPr="00F260D0" w:rsidRDefault="00CC2EF3" w:rsidP="00CC2EF3">
    <w:pPr>
      <w:ind w:right="360"/>
      <w:jc w:val="center"/>
    </w:pPr>
    <w:r w:rsidRPr="00CC2EF3">
      <w:rPr>
        <w:lang w:val="es-ES"/>
      </w:rPr>
      <w:t>Regresión Logística de Ingresos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810946356">
    <w:abstractNumId w:val="10"/>
  </w:num>
  <w:num w:numId="2" w16cid:durableId="2064206924">
    <w:abstractNumId w:val="13"/>
  </w:num>
  <w:num w:numId="3" w16cid:durableId="1352797808">
    <w:abstractNumId w:val="11"/>
  </w:num>
  <w:num w:numId="4" w16cid:durableId="539558160">
    <w:abstractNumId w:val="14"/>
  </w:num>
  <w:num w:numId="5" w16cid:durableId="2046368118">
    <w:abstractNumId w:val="12"/>
  </w:num>
  <w:num w:numId="6" w16cid:durableId="113063858">
    <w:abstractNumId w:val="10"/>
    <w:lvlOverride w:ilvl="0">
      <w:startOverride w:val="500"/>
    </w:lvlOverride>
  </w:num>
  <w:num w:numId="7" w16cid:durableId="1960648342">
    <w:abstractNumId w:val="8"/>
  </w:num>
  <w:num w:numId="8" w16cid:durableId="471823810">
    <w:abstractNumId w:val="10"/>
    <w:lvlOverride w:ilvl="0">
      <w:startOverride w:val="1"/>
    </w:lvlOverride>
    <w:lvlOverride w:ilvl="1">
      <w:startOverride w:val="1"/>
    </w:lvlOverride>
    <w:lvlOverride w:ilvl="2">
      <w:startOverride w:val="3"/>
    </w:lvlOverride>
  </w:num>
  <w:num w:numId="9" w16cid:durableId="1833983842">
    <w:abstractNumId w:val="3"/>
  </w:num>
  <w:num w:numId="10" w16cid:durableId="190537854">
    <w:abstractNumId w:val="2"/>
  </w:num>
  <w:num w:numId="11" w16cid:durableId="181431442">
    <w:abstractNumId w:val="1"/>
  </w:num>
  <w:num w:numId="12" w16cid:durableId="1611542823">
    <w:abstractNumId w:val="0"/>
  </w:num>
  <w:num w:numId="13" w16cid:durableId="1817212929">
    <w:abstractNumId w:val="9"/>
  </w:num>
  <w:num w:numId="14" w16cid:durableId="374542341">
    <w:abstractNumId w:val="7"/>
  </w:num>
  <w:num w:numId="15" w16cid:durableId="1434403048">
    <w:abstractNumId w:val="6"/>
  </w:num>
  <w:num w:numId="16" w16cid:durableId="1471089336">
    <w:abstractNumId w:val="5"/>
  </w:num>
  <w:num w:numId="17" w16cid:durableId="1540162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4A6"/>
    <w:rsid w:val="00097FD7"/>
    <w:rsid w:val="000A6556"/>
    <w:rsid w:val="000B0AD7"/>
    <w:rsid w:val="00117D49"/>
    <w:rsid w:val="0012223F"/>
    <w:rsid w:val="00122915"/>
    <w:rsid w:val="00125A9E"/>
    <w:rsid w:val="001400C8"/>
    <w:rsid w:val="001551CC"/>
    <w:rsid w:val="001867F8"/>
    <w:rsid w:val="00190A62"/>
    <w:rsid w:val="001A7A4B"/>
    <w:rsid w:val="001B7BB6"/>
    <w:rsid w:val="001F1EFA"/>
    <w:rsid w:val="001F60FC"/>
    <w:rsid w:val="002033AB"/>
    <w:rsid w:val="00211E66"/>
    <w:rsid w:val="002643FA"/>
    <w:rsid w:val="002702DE"/>
    <w:rsid w:val="00274D3F"/>
    <w:rsid w:val="00280701"/>
    <w:rsid w:val="002C09C9"/>
    <w:rsid w:val="002E3843"/>
    <w:rsid w:val="00302099"/>
    <w:rsid w:val="00302930"/>
    <w:rsid w:val="003178E7"/>
    <w:rsid w:val="00322552"/>
    <w:rsid w:val="00330C48"/>
    <w:rsid w:val="00334099"/>
    <w:rsid w:val="003616D5"/>
    <w:rsid w:val="00361AAE"/>
    <w:rsid w:val="003625BF"/>
    <w:rsid w:val="003628C5"/>
    <w:rsid w:val="00371C5B"/>
    <w:rsid w:val="00385429"/>
    <w:rsid w:val="003A21D2"/>
    <w:rsid w:val="003A48D9"/>
    <w:rsid w:val="003B0AED"/>
    <w:rsid w:val="003B16C7"/>
    <w:rsid w:val="003C4B4C"/>
    <w:rsid w:val="003D3DE2"/>
    <w:rsid w:val="003E3B72"/>
    <w:rsid w:val="003F1FFB"/>
    <w:rsid w:val="003F4A7F"/>
    <w:rsid w:val="0046674B"/>
    <w:rsid w:val="004E2675"/>
    <w:rsid w:val="00537176"/>
    <w:rsid w:val="00554938"/>
    <w:rsid w:val="005612A1"/>
    <w:rsid w:val="00583195"/>
    <w:rsid w:val="005A2177"/>
    <w:rsid w:val="005A29D4"/>
    <w:rsid w:val="005A7110"/>
    <w:rsid w:val="005C4039"/>
    <w:rsid w:val="005D69CF"/>
    <w:rsid w:val="005E3D89"/>
    <w:rsid w:val="00606831"/>
    <w:rsid w:val="006278CB"/>
    <w:rsid w:val="00633013"/>
    <w:rsid w:val="00665540"/>
    <w:rsid w:val="00672119"/>
    <w:rsid w:val="0067647E"/>
    <w:rsid w:val="006A63F8"/>
    <w:rsid w:val="006E1905"/>
    <w:rsid w:val="006E4B8F"/>
    <w:rsid w:val="00727D29"/>
    <w:rsid w:val="0074708F"/>
    <w:rsid w:val="00752136"/>
    <w:rsid w:val="007628D8"/>
    <w:rsid w:val="0078093B"/>
    <w:rsid w:val="0079399A"/>
    <w:rsid w:val="007B7E41"/>
    <w:rsid w:val="007D13BD"/>
    <w:rsid w:val="007F2541"/>
    <w:rsid w:val="00814101"/>
    <w:rsid w:val="00834C74"/>
    <w:rsid w:val="00843084"/>
    <w:rsid w:val="00864427"/>
    <w:rsid w:val="00867C88"/>
    <w:rsid w:val="00893213"/>
    <w:rsid w:val="008B514A"/>
    <w:rsid w:val="008E7061"/>
    <w:rsid w:val="008E79A4"/>
    <w:rsid w:val="008F7844"/>
    <w:rsid w:val="00906BB8"/>
    <w:rsid w:val="00911351"/>
    <w:rsid w:val="00937754"/>
    <w:rsid w:val="009467F7"/>
    <w:rsid w:val="00952E86"/>
    <w:rsid w:val="009563A3"/>
    <w:rsid w:val="00967E58"/>
    <w:rsid w:val="009926CD"/>
    <w:rsid w:val="009B35CF"/>
    <w:rsid w:val="00A002A8"/>
    <w:rsid w:val="00A06E38"/>
    <w:rsid w:val="00A66AD1"/>
    <w:rsid w:val="00A735C3"/>
    <w:rsid w:val="00A853D1"/>
    <w:rsid w:val="00A94B02"/>
    <w:rsid w:val="00AB04BE"/>
    <w:rsid w:val="00AC4ECE"/>
    <w:rsid w:val="00AD1AD0"/>
    <w:rsid w:val="00AE5750"/>
    <w:rsid w:val="00B0004F"/>
    <w:rsid w:val="00B4105A"/>
    <w:rsid w:val="00B445B5"/>
    <w:rsid w:val="00B55287"/>
    <w:rsid w:val="00B64D71"/>
    <w:rsid w:val="00B658EA"/>
    <w:rsid w:val="00B73393"/>
    <w:rsid w:val="00B85710"/>
    <w:rsid w:val="00BA03B0"/>
    <w:rsid w:val="00BA10F4"/>
    <w:rsid w:val="00BC7FBF"/>
    <w:rsid w:val="00BD41CB"/>
    <w:rsid w:val="00BF05CA"/>
    <w:rsid w:val="00C21809"/>
    <w:rsid w:val="00C255F4"/>
    <w:rsid w:val="00C6158D"/>
    <w:rsid w:val="00C770E1"/>
    <w:rsid w:val="00C95A99"/>
    <w:rsid w:val="00CA3EB6"/>
    <w:rsid w:val="00CA72FF"/>
    <w:rsid w:val="00CC267A"/>
    <w:rsid w:val="00CC2EF3"/>
    <w:rsid w:val="00CC409B"/>
    <w:rsid w:val="00CE73F0"/>
    <w:rsid w:val="00CF4C59"/>
    <w:rsid w:val="00CF6DF9"/>
    <w:rsid w:val="00D24269"/>
    <w:rsid w:val="00D26801"/>
    <w:rsid w:val="00D53181"/>
    <w:rsid w:val="00D57769"/>
    <w:rsid w:val="00D725E7"/>
    <w:rsid w:val="00D80731"/>
    <w:rsid w:val="00D8576D"/>
    <w:rsid w:val="00D859AB"/>
    <w:rsid w:val="00D85E5A"/>
    <w:rsid w:val="00D96019"/>
    <w:rsid w:val="00D96B42"/>
    <w:rsid w:val="00DA7F65"/>
    <w:rsid w:val="00DD474F"/>
    <w:rsid w:val="00DE633D"/>
    <w:rsid w:val="00E07303"/>
    <w:rsid w:val="00E1067B"/>
    <w:rsid w:val="00E1449A"/>
    <w:rsid w:val="00E30D7B"/>
    <w:rsid w:val="00E53978"/>
    <w:rsid w:val="00E54507"/>
    <w:rsid w:val="00E74B23"/>
    <w:rsid w:val="00E87C5C"/>
    <w:rsid w:val="00EB1301"/>
    <w:rsid w:val="00EB489B"/>
    <w:rsid w:val="00EC5959"/>
    <w:rsid w:val="00F0343F"/>
    <w:rsid w:val="00F229D3"/>
    <w:rsid w:val="00F260D0"/>
    <w:rsid w:val="00F41F94"/>
    <w:rsid w:val="00F60D90"/>
    <w:rsid w:val="00F94BC9"/>
    <w:rsid w:val="00F967FE"/>
    <w:rsid w:val="00FA0D2B"/>
    <w:rsid w:val="00FA1EB3"/>
    <w:rsid w:val="00FD07C6"/>
    <w:rsid w:val="00FD3E8A"/>
    <w:rsid w:val="00FF0317"/>
  </w:rsids>
  <m:mathPr>
    <m:mathFont m:val="Cambria Math"/>
    <m:brkBin m:val="before"/>
    <m:brkBinSub m:val="--"/>
    <m:smallFrac m:val="0"/>
    <m:dispDef/>
    <m:lMargin m:val="0"/>
    <m:rMargin m:val="0"/>
    <m:defJc m:val="centerGroup"/>
    <m:wrapIndent m:val="1440"/>
    <m:intLim m:val="subSup"/>
    <m:naryLim m:val="undOvr"/>
  </m:mathPr>
  <w:themeFontLang w:val="en-MX"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E4E51"/>
  <w15:chartTrackingRefBased/>
  <w15:docId w15:val="{2B5BADAC-978C-BC4D-8FCB-410E519F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MX"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33D"/>
    <w:pPr>
      <w:autoSpaceDE w:val="0"/>
      <w:autoSpaceDN w:val="0"/>
    </w:pPr>
    <w:rPr>
      <w:rFonts w:ascii="Times New Roman" w:eastAsia="Times New Roman" w:hAnsi="Times New Roman"/>
      <w:lang w:val="en-US" w:bidi="ar-SA"/>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unhideWhenUsed/>
    <w:rsid w:val="00D96B42"/>
    <w:pPr>
      <w:autoSpaceDE/>
      <w:autoSpaceDN/>
      <w:spacing w:before="100" w:beforeAutospacing="1" w:after="100" w:afterAutospacing="1"/>
    </w:pPr>
    <w:rPr>
      <w:sz w:val="24"/>
      <w:szCs w:val="24"/>
      <w:lang w:val="en-MX" w:bidi="he-IL"/>
    </w:rPr>
  </w:style>
  <w:style w:type="character" w:styleId="Strong">
    <w:name w:val="Strong"/>
    <w:uiPriority w:val="22"/>
    <w:qFormat/>
    <w:rsid w:val="00AC4ECE"/>
    <w:rPr>
      <w:b/>
      <w:bCs/>
    </w:rPr>
  </w:style>
  <w:style w:type="paragraph" w:styleId="ListParagraph">
    <w:name w:val="List Paragraph"/>
    <w:basedOn w:val="Normal"/>
    <w:uiPriority w:val="34"/>
    <w:qFormat/>
    <w:rsid w:val="00EC5959"/>
    <w:pPr>
      <w:ind w:left="720"/>
    </w:pPr>
  </w:style>
  <w:style w:type="character" w:styleId="UnresolvedMention">
    <w:name w:val="Unresolved Mention"/>
    <w:uiPriority w:val="99"/>
    <w:semiHidden/>
    <w:unhideWhenUsed/>
    <w:rsid w:val="00EC5959"/>
    <w:rPr>
      <w:color w:val="605E5C"/>
      <w:shd w:val="clear" w:color="auto" w:fill="E1DFDD"/>
    </w:rPr>
  </w:style>
  <w:style w:type="table" w:styleId="TableGrid">
    <w:name w:val="Table Grid"/>
    <w:basedOn w:val="TableNormal"/>
    <w:uiPriority w:val="59"/>
    <w:rsid w:val="00BC7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7FB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C7FBF"/>
    <w:tblPr>
      <w:tblStyleRowBandSize w:val="1"/>
      <w:tblStyleColBandSize w:val="1"/>
      <w:tblBorders>
        <w:top w:val="single" w:sz="4" w:space="0" w:color="83CAEB"/>
        <w:left w:val="single" w:sz="4" w:space="0" w:color="83CAEB"/>
        <w:bottom w:val="single" w:sz="4" w:space="0" w:color="83CAEB"/>
        <w:right w:val="single" w:sz="4" w:space="0" w:color="83CAEB"/>
        <w:insideH w:val="single" w:sz="4" w:space="0" w:color="83CAEB"/>
        <w:insideV w:val="single" w:sz="4" w:space="0" w:color="83CAEB"/>
      </w:tblBorders>
    </w:tblPr>
    <w:tblStylePr w:type="firstRow">
      <w:rPr>
        <w:b/>
        <w:bCs/>
      </w:rPr>
      <w:tblPr/>
      <w:tcPr>
        <w:tcBorders>
          <w:bottom w:val="single" w:sz="12" w:space="0" w:color="45B0E1"/>
        </w:tcBorders>
      </w:tcPr>
    </w:tblStylePr>
    <w:tblStylePr w:type="lastRow">
      <w:rPr>
        <w:b/>
        <w:bCs/>
      </w:rPr>
      <w:tblPr/>
      <w:tcPr>
        <w:tcBorders>
          <w:top w:val="double" w:sz="2" w:space="0" w:color="45B0E1"/>
        </w:tcBorders>
      </w:tcPr>
    </w:tblStylePr>
    <w:tblStylePr w:type="firstCol">
      <w:rPr>
        <w:b/>
        <w:bCs/>
      </w:rPr>
    </w:tblStylePr>
    <w:tblStylePr w:type="lastCol">
      <w:rPr>
        <w:b/>
        <w:bCs/>
      </w:rPr>
    </w:tblStylePr>
  </w:style>
  <w:style w:type="table" w:styleId="GridTable2">
    <w:name w:val="Grid Table 2"/>
    <w:basedOn w:val="TableNormal"/>
    <w:uiPriority w:val="47"/>
    <w:rsid w:val="00BC7FB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3">
    <w:name w:val="Grid Table 3"/>
    <w:basedOn w:val="TableNormal"/>
    <w:uiPriority w:val="48"/>
    <w:rsid w:val="00BC7FB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6Colorful">
    <w:name w:val="Grid Table 6 Colorful"/>
    <w:basedOn w:val="TableNormal"/>
    <w:uiPriority w:val="51"/>
    <w:rsid w:val="00BC7FB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7Colorful">
    <w:name w:val="List Table 7 Colorful"/>
    <w:basedOn w:val="TableNormal"/>
    <w:uiPriority w:val="52"/>
    <w:rsid w:val="00BC7FBF"/>
    <w:rPr>
      <w:color w:val="000000"/>
    </w:rPr>
    <w:tblPr>
      <w:tblStyleRowBandSize w:val="1"/>
      <w:tblStyleColBandSize w:val="1"/>
    </w:tblPr>
    <w:tblStylePr w:type="firstRow">
      <w:rPr>
        <w:rFonts w:ascii="Aptos" w:eastAsia="Times New Roman" w:hAnsi="Aptos" w:cs="Times New Roman"/>
        <w:i/>
        <w:iCs/>
        <w:sz w:val="26"/>
      </w:rPr>
      <w:tblPr/>
      <w:tcPr>
        <w:tcBorders>
          <w:bottom w:val="single" w:sz="4" w:space="0" w:color="000000"/>
        </w:tcBorders>
        <w:shd w:val="clear" w:color="auto" w:fill="FFFFFF"/>
      </w:tcPr>
    </w:tblStylePr>
    <w:tblStylePr w:type="lastRow">
      <w:rPr>
        <w:rFonts w:ascii="Aptos" w:eastAsia="Times New Roman" w:hAnsi="Aptos" w:cs="Times New Roman"/>
        <w:i/>
        <w:iCs/>
        <w:sz w:val="26"/>
      </w:rPr>
      <w:tblPr/>
      <w:tcPr>
        <w:tcBorders>
          <w:top w:val="single" w:sz="4" w:space="0" w:color="000000"/>
        </w:tcBorders>
        <w:shd w:val="clear" w:color="auto" w:fill="FFFFFF"/>
      </w:tcPr>
    </w:tblStylePr>
    <w:tblStylePr w:type="firstCol">
      <w:pPr>
        <w:jc w:val="right"/>
      </w:pPr>
      <w:rPr>
        <w:rFonts w:ascii="Aptos" w:eastAsia="Times New Roman" w:hAnsi="Aptos" w:cs="Times New Roman"/>
        <w:i/>
        <w:iCs/>
        <w:sz w:val="26"/>
      </w:rPr>
      <w:tblPr/>
      <w:tcPr>
        <w:tcBorders>
          <w:right w:val="single" w:sz="4" w:space="0" w:color="000000"/>
        </w:tcBorders>
        <w:shd w:val="clear" w:color="auto" w:fill="FFFFFF"/>
      </w:tcPr>
    </w:tblStylePr>
    <w:tblStylePr w:type="lastCol">
      <w:rPr>
        <w:rFonts w:ascii="Aptos" w:eastAsia="Times New Roman" w:hAnsi="Aptos"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uiPriority w:val="20"/>
    <w:qFormat/>
    <w:rsid w:val="009467F7"/>
    <w:rPr>
      <w:i/>
      <w:iCs/>
    </w:rPr>
  </w:style>
  <w:style w:type="character" w:styleId="FollowedHyperlink">
    <w:name w:val="FollowedHyperlink"/>
    <w:uiPriority w:val="99"/>
    <w:semiHidden/>
    <w:unhideWhenUsed/>
    <w:rsid w:val="0074708F"/>
    <w:rPr>
      <w:color w:val="96607D"/>
      <w:u w:val="single"/>
    </w:rPr>
  </w:style>
  <w:style w:type="character" w:styleId="PlaceholderText">
    <w:name w:val="Placeholder Text"/>
    <w:basedOn w:val="DefaultParagraphFont"/>
    <w:uiPriority w:val="99"/>
    <w:semiHidden/>
    <w:rsid w:val="001F1E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5697">
      <w:bodyDiv w:val="1"/>
      <w:marLeft w:val="0"/>
      <w:marRight w:val="0"/>
      <w:marTop w:val="0"/>
      <w:marBottom w:val="0"/>
      <w:divBdr>
        <w:top w:val="none" w:sz="0" w:space="0" w:color="auto"/>
        <w:left w:val="none" w:sz="0" w:space="0" w:color="auto"/>
        <w:bottom w:val="none" w:sz="0" w:space="0" w:color="auto"/>
        <w:right w:val="none" w:sz="0" w:space="0" w:color="auto"/>
      </w:divBdr>
    </w:div>
    <w:div w:id="71003024">
      <w:bodyDiv w:val="1"/>
      <w:marLeft w:val="0"/>
      <w:marRight w:val="0"/>
      <w:marTop w:val="0"/>
      <w:marBottom w:val="0"/>
      <w:divBdr>
        <w:top w:val="none" w:sz="0" w:space="0" w:color="auto"/>
        <w:left w:val="none" w:sz="0" w:space="0" w:color="auto"/>
        <w:bottom w:val="none" w:sz="0" w:space="0" w:color="auto"/>
        <w:right w:val="none" w:sz="0" w:space="0" w:color="auto"/>
      </w:divBdr>
    </w:div>
    <w:div w:id="269119547">
      <w:bodyDiv w:val="1"/>
      <w:marLeft w:val="0"/>
      <w:marRight w:val="0"/>
      <w:marTop w:val="0"/>
      <w:marBottom w:val="0"/>
      <w:divBdr>
        <w:top w:val="none" w:sz="0" w:space="0" w:color="auto"/>
        <w:left w:val="none" w:sz="0" w:space="0" w:color="auto"/>
        <w:bottom w:val="none" w:sz="0" w:space="0" w:color="auto"/>
        <w:right w:val="none" w:sz="0" w:space="0" w:color="auto"/>
      </w:divBdr>
    </w:div>
    <w:div w:id="282807710">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79089834">
      <w:bodyDiv w:val="1"/>
      <w:marLeft w:val="0"/>
      <w:marRight w:val="0"/>
      <w:marTop w:val="0"/>
      <w:marBottom w:val="0"/>
      <w:divBdr>
        <w:top w:val="none" w:sz="0" w:space="0" w:color="auto"/>
        <w:left w:val="none" w:sz="0" w:space="0" w:color="auto"/>
        <w:bottom w:val="none" w:sz="0" w:space="0" w:color="auto"/>
        <w:right w:val="none" w:sz="0" w:space="0" w:color="auto"/>
      </w:divBdr>
    </w:div>
    <w:div w:id="624046260">
      <w:bodyDiv w:val="1"/>
      <w:marLeft w:val="0"/>
      <w:marRight w:val="0"/>
      <w:marTop w:val="0"/>
      <w:marBottom w:val="0"/>
      <w:divBdr>
        <w:top w:val="none" w:sz="0" w:space="0" w:color="auto"/>
        <w:left w:val="none" w:sz="0" w:space="0" w:color="auto"/>
        <w:bottom w:val="none" w:sz="0" w:space="0" w:color="auto"/>
        <w:right w:val="none" w:sz="0" w:space="0" w:color="auto"/>
      </w:divBdr>
    </w:div>
    <w:div w:id="637153936">
      <w:bodyDiv w:val="1"/>
      <w:marLeft w:val="0"/>
      <w:marRight w:val="0"/>
      <w:marTop w:val="0"/>
      <w:marBottom w:val="0"/>
      <w:divBdr>
        <w:top w:val="none" w:sz="0" w:space="0" w:color="auto"/>
        <w:left w:val="none" w:sz="0" w:space="0" w:color="auto"/>
        <w:bottom w:val="none" w:sz="0" w:space="0" w:color="auto"/>
        <w:right w:val="none" w:sz="0" w:space="0" w:color="auto"/>
      </w:divBdr>
    </w:div>
    <w:div w:id="665597268">
      <w:bodyDiv w:val="1"/>
      <w:marLeft w:val="0"/>
      <w:marRight w:val="0"/>
      <w:marTop w:val="0"/>
      <w:marBottom w:val="0"/>
      <w:divBdr>
        <w:top w:val="none" w:sz="0" w:space="0" w:color="auto"/>
        <w:left w:val="none" w:sz="0" w:space="0" w:color="auto"/>
        <w:bottom w:val="none" w:sz="0" w:space="0" w:color="auto"/>
        <w:right w:val="none" w:sz="0" w:space="0" w:color="auto"/>
      </w:divBdr>
    </w:div>
    <w:div w:id="708140924">
      <w:bodyDiv w:val="1"/>
      <w:marLeft w:val="0"/>
      <w:marRight w:val="0"/>
      <w:marTop w:val="0"/>
      <w:marBottom w:val="0"/>
      <w:divBdr>
        <w:top w:val="none" w:sz="0" w:space="0" w:color="auto"/>
        <w:left w:val="none" w:sz="0" w:space="0" w:color="auto"/>
        <w:bottom w:val="none" w:sz="0" w:space="0" w:color="auto"/>
        <w:right w:val="none" w:sz="0" w:space="0" w:color="auto"/>
      </w:divBdr>
    </w:div>
    <w:div w:id="752314757">
      <w:bodyDiv w:val="1"/>
      <w:marLeft w:val="0"/>
      <w:marRight w:val="0"/>
      <w:marTop w:val="0"/>
      <w:marBottom w:val="0"/>
      <w:divBdr>
        <w:top w:val="none" w:sz="0" w:space="0" w:color="auto"/>
        <w:left w:val="none" w:sz="0" w:space="0" w:color="auto"/>
        <w:bottom w:val="none" w:sz="0" w:space="0" w:color="auto"/>
        <w:right w:val="none" w:sz="0" w:space="0" w:color="auto"/>
      </w:divBdr>
    </w:div>
    <w:div w:id="855269609">
      <w:bodyDiv w:val="1"/>
      <w:marLeft w:val="0"/>
      <w:marRight w:val="0"/>
      <w:marTop w:val="0"/>
      <w:marBottom w:val="0"/>
      <w:divBdr>
        <w:top w:val="none" w:sz="0" w:space="0" w:color="auto"/>
        <w:left w:val="none" w:sz="0" w:space="0" w:color="auto"/>
        <w:bottom w:val="none" w:sz="0" w:space="0" w:color="auto"/>
        <w:right w:val="none" w:sz="0" w:space="0" w:color="auto"/>
      </w:divBdr>
    </w:div>
    <w:div w:id="888145830">
      <w:bodyDiv w:val="1"/>
      <w:marLeft w:val="0"/>
      <w:marRight w:val="0"/>
      <w:marTop w:val="0"/>
      <w:marBottom w:val="0"/>
      <w:divBdr>
        <w:top w:val="none" w:sz="0" w:space="0" w:color="auto"/>
        <w:left w:val="none" w:sz="0" w:space="0" w:color="auto"/>
        <w:bottom w:val="none" w:sz="0" w:space="0" w:color="auto"/>
        <w:right w:val="none" w:sz="0" w:space="0" w:color="auto"/>
      </w:divBdr>
    </w:div>
    <w:div w:id="1337076166">
      <w:bodyDiv w:val="1"/>
      <w:marLeft w:val="0"/>
      <w:marRight w:val="0"/>
      <w:marTop w:val="0"/>
      <w:marBottom w:val="0"/>
      <w:divBdr>
        <w:top w:val="none" w:sz="0" w:space="0" w:color="auto"/>
        <w:left w:val="none" w:sz="0" w:space="0" w:color="auto"/>
        <w:bottom w:val="none" w:sz="0" w:space="0" w:color="auto"/>
        <w:right w:val="none" w:sz="0" w:space="0" w:color="auto"/>
      </w:divBdr>
    </w:div>
    <w:div w:id="1460413192">
      <w:bodyDiv w:val="1"/>
      <w:marLeft w:val="0"/>
      <w:marRight w:val="0"/>
      <w:marTop w:val="0"/>
      <w:marBottom w:val="0"/>
      <w:divBdr>
        <w:top w:val="none" w:sz="0" w:space="0" w:color="auto"/>
        <w:left w:val="none" w:sz="0" w:space="0" w:color="auto"/>
        <w:bottom w:val="none" w:sz="0" w:space="0" w:color="auto"/>
        <w:right w:val="none" w:sz="0" w:space="0" w:color="auto"/>
      </w:divBdr>
    </w:div>
    <w:div w:id="1581132495">
      <w:bodyDiv w:val="1"/>
      <w:marLeft w:val="0"/>
      <w:marRight w:val="0"/>
      <w:marTop w:val="0"/>
      <w:marBottom w:val="0"/>
      <w:divBdr>
        <w:top w:val="none" w:sz="0" w:space="0" w:color="auto"/>
        <w:left w:val="none" w:sz="0" w:space="0" w:color="auto"/>
        <w:bottom w:val="none" w:sz="0" w:space="0" w:color="auto"/>
        <w:right w:val="none" w:sz="0" w:space="0" w:color="auto"/>
      </w:divBdr>
    </w:div>
    <w:div w:id="1634824523">
      <w:bodyDiv w:val="1"/>
      <w:marLeft w:val="0"/>
      <w:marRight w:val="0"/>
      <w:marTop w:val="0"/>
      <w:marBottom w:val="0"/>
      <w:divBdr>
        <w:top w:val="none" w:sz="0" w:space="0" w:color="auto"/>
        <w:left w:val="none" w:sz="0" w:space="0" w:color="auto"/>
        <w:bottom w:val="none" w:sz="0" w:space="0" w:color="auto"/>
        <w:right w:val="none" w:sz="0" w:space="0" w:color="auto"/>
      </w:divBdr>
    </w:div>
    <w:div w:id="1690594900">
      <w:bodyDiv w:val="1"/>
      <w:marLeft w:val="0"/>
      <w:marRight w:val="0"/>
      <w:marTop w:val="0"/>
      <w:marBottom w:val="0"/>
      <w:divBdr>
        <w:top w:val="none" w:sz="0" w:space="0" w:color="auto"/>
        <w:left w:val="none" w:sz="0" w:space="0" w:color="auto"/>
        <w:bottom w:val="none" w:sz="0" w:space="0" w:color="auto"/>
        <w:right w:val="none" w:sz="0" w:space="0" w:color="auto"/>
      </w:divBdr>
    </w:div>
    <w:div w:id="1743679470">
      <w:bodyDiv w:val="1"/>
      <w:marLeft w:val="0"/>
      <w:marRight w:val="0"/>
      <w:marTop w:val="0"/>
      <w:marBottom w:val="0"/>
      <w:divBdr>
        <w:top w:val="none" w:sz="0" w:space="0" w:color="auto"/>
        <w:left w:val="none" w:sz="0" w:space="0" w:color="auto"/>
        <w:bottom w:val="none" w:sz="0" w:space="0" w:color="auto"/>
        <w:right w:val="none" w:sz="0" w:space="0" w:color="auto"/>
      </w:divBdr>
    </w:div>
    <w:div w:id="1779258029">
      <w:bodyDiv w:val="1"/>
      <w:marLeft w:val="0"/>
      <w:marRight w:val="0"/>
      <w:marTop w:val="0"/>
      <w:marBottom w:val="0"/>
      <w:divBdr>
        <w:top w:val="none" w:sz="0" w:space="0" w:color="auto"/>
        <w:left w:val="none" w:sz="0" w:space="0" w:color="auto"/>
        <w:bottom w:val="none" w:sz="0" w:space="0" w:color="auto"/>
        <w:right w:val="none" w:sz="0" w:space="0" w:color="auto"/>
      </w:divBdr>
    </w:div>
    <w:div w:id="2050035179">
      <w:bodyDiv w:val="1"/>
      <w:marLeft w:val="0"/>
      <w:marRight w:val="0"/>
      <w:marTop w:val="0"/>
      <w:marBottom w:val="0"/>
      <w:divBdr>
        <w:top w:val="none" w:sz="0" w:space="0" w:color="auto"/>
        <w:left w:val="none" w:sz="0" w:space="0" w:color="auto"/>
        <w:bottom w:val="none" w:sz="0" w:space="0" w:color="auto"/>
        <w:right w:val="none" w:sz="0" w:space="0" w:color="auto"/>
      </w:divBdr>
    </w:div>
    <w:div w:id="2064404715">
      <w:bodyDiv w:val="1"/>
      <w:marLeft w:val="0"/>
      <w:marRight w:val="0"/>
      <w:marTop w:val="0"/>
      <w:marBottom w:val="0"/>
      <w:divBdr>
        <w:top w:val="none" w:sz="0" w:space="0" w:color="auto"/>
        <w:left w:val="none" w:sz="0" w:space="0" w:color="auto"/>
        <w:bottom w:val="none" w:sz="0" w:space="0" w:color="auto"/>
        <w:right w:val="none" w:sz="0" w:space="0" w:color="auto"/>
      </w:divBdr>
    </w:div>
    <w:div w:id="21054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qyOCGPypJ95kNGoGjWS4eqMvAdiL-KN/view?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1750</Words>
  <Characters>9978</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11705</CharactersWithSpaces>
  <SharedDoc>false</SharedDoc>
  <HLinks>
    <vt:vector size="6" baseType="variant">
      <vt:variant>
        <vt:i4>7929961</vt:i4>
      </vt:variant>
      <vt:variant>
        <vt:i4>2</vt:i4>
      </vt:variant>
      <vt:variant>
        <vt:i4>0</vt:i4>
      </vt:variant>
      <vt:variant>
        <vt:i4>5</vt:i4>
      </vt:variant>
      <vt:variant>
        <vt:lpwstr>https://drive.google.com/file/d/1lqyOCGPypJ95kNGoGjWS4eqMvAdiL-KN/view?usp=sharing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Gabriel Edid Harari</cp:lastModifiedBy>
  <cp:revision>3</cp:revision>
  <dcterms:created xsi:type="dcterms:W3CDTF">2025-09-18T18:28:00Z</dcterms:created>
  <dcterms:modified xsi:type="dcterms:W3CDTF">2025-09-18T18:30:00Z</dcterms:modified>
</cp:coreProperties>
</file>