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B40F" w14:textId="77777777" w:rsidR="001F0783" w:rsidRPr="001F0783" w:rsidRDefault="001F0783" w:rsidP="001F0783">
      <w:pPr>
        <w:rPr>
          <w:b/>
          <w:bCs/>
          <w:sz w:val="24"/>
          <w:szCs w:val="24"/>
        </w:rPr>
      </w:pPr>
      <w:r w:rsidRPr="001F0783">
        <w:rPr>
          <w:b/>
          <w:bCs/>
          <w:sz w:val="24"/>
          <w:szCs w:val="24"/>
        </w:rPr>
        <w:t>SIGCHOS – QUILOTOA</w:t>
      </w:r>
    </w:p>
    <w:p w14:paraId="0FE097AB" w14:textId="77777777" w:rsidR="001F0783" w:rsidRPr="001F0783" w:rsidRDefault="001F0783" w:rsidP="001F0783">
      <w:pPr>
        <w:rPr>
          <w:sz w:val="24"/>
          <w:szCs w:val="24"/>
        </w:rPr>
      </w:pPr>
    </w:p>
    <w:p w14:paraId="3627241C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Hay rutas que se recorren. Y hay rutas que se sienten.</w:t>
      </w:r>
    </w:p>
    <w:p w14:paraId="16A1075D" w14:textId="77777777" w:rsidR="001F0783" w:rsidRPr="001F0783" w:rsidRDefault="001F0783" w:rsidP="001F0783">
      <w:pPr>
        <w:rPr>
          <w:sz w:val="24"/>
          <w:szCs w:val="24"/>
        </w:rPr>
      </w:pPr>
    </w:p>
    <w:p w14:paraId="3AA42F4F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b/>
          <w:bCs/>
          <w:sz w:val="24"/>
          <w:szCs w:val="24"/>
        </w:rPr>
        <w:t>Sigchos – Quilotoa</w:t>
      </w:r>
      <w:r w:rsidRPr="001F0783">
        <w:rPr>
          <w:sz w:val="24"/>
          <w:szCs w:val="24"/>
        </w:rPr>
        <w:t xml:space="preserve"> es una experiencia diseñada para descubrir una cara diferente de los Andes ecuatorianos: caminos poco transitados, paisajes que parecen no tener fin y curvas que invitan a perderse para encontrarse con algo extraordinario.</w:t>
      </w:r>
    </w:p>
    <w:p w14:paraId="47B7D033" w14:textId="77777777" w:rsidR="001F0783" w:rsidRPr="001F0783" w:rsidRDefault="001F0783" w:rsidP="001F0783">
      <w:pPr>
        <w:rPr>
          <w:sz w:val="24"/>
          <w:szCs w:val="24"/>
        </w:rPr>
      </w:pPr>
    </w:p>
    <w:p w14:paraId="71BB20F2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 xml:space="preserve">La aventura nos lleva por los impresionantes paisajes de Cotopaxi, atravesando Sigchos, conocido como el </w:t>
      </w:r>
      <w:r w:rsidRPr="001F0783">
        <w:rPr>
          <w:i/>
          <w:iCs/>
          <w:sz w:val="24"/>
          <w:szCs w:val="24"/>
        </w:rPr>
        <w:t>“Jardín Colgante de los Andes”.</w:t>
      </w:r>
      <w:r w:rsidRPr="001F0783">
        <w:rPr>
          <w:sz w:val="24"/>
          <w:szCs w:val="24"/>
        </w:rPr>
        <w:t xml:space="preserve"> Un territorio de relieve quebrado y montañoso, donde los microclimas, la riqueza natural y la grandeza de la cordillera transforman cada kilómetro en una nueva postal.</w:t>
      </w:r>
    </w:p>
    <w:p w14:paraId="32EBDDC0" w14:textId="77777777" w:rsidR="001F0783" w:rsidRPr="001F0783" w:rsidRDefault="001F0783" w:rsidP="001F0783">
      <w:pPr>
        <w:rPr>
          <w:sz w:val="24"/>
          <w:szCs w:val="24"/>
        </w:rPr>
      </w:pPr>
    </w:p>
    <w:p w14:paraId="1DA6CFB7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El camino continúa entre curvas de herradura y paisajes imponentes, hasta enfrentarnos a un puerto de montaña que pondrá a prueba nuestras piernas y nuestra determinación.</w:t>
      </w:r>
    </w:p>
    <w:p w14:paraId="237B6577" w14:textId="77777777" w:rsidR="001F0783" w:rsidRPr="001F0783" w:rsidRDefault="001F0783" w:rsidP="001F0783">
      <w:pPr>
        <w:rPr>
          <w:sz w:val="24"/>
          <w:szCs w:val="24"/>
        </w:rPr>
      </w:pPr>
    </w:p>
    <w:p w14:paraId="4FF052BB" w14:textId="725FDE00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 xml:space="preserve">La recompensa final: conquistar la altura y llegar a uno de los paisajes más extraordinarios de Ecuador, la </w:t>
      </w:r>
      <w:r w:rsidRPr="001F0783">
        <w:rPr>
          <w:b/>
          <w:bCs/>
          <w:sz w:val="24"/>
          <w:szCs w:val="24"/>
        </w:rPr>
        <w:t>Laguna del Quilotoa.</w:t>
      </w:r>
    </w:p>
    <w:p w14:paraId="51A2BB3B" w14:textId="77777777" w:rsidR="001F0783" w:rsidRPr="001F0783" w:rsidRDefault="001F0783" w:rsidP="001F0783">
      <w:pPr>
        <w:rPr>
          <w:sz w:val="24"/>
          <w:szCs w:val="24"/>
        </w:rPr>
      </w:pPr>
    </w:p>
    <w:p w14:paraId="6AF5A477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94K | +2400 m de desnivel</w:t>
      </w:r>
    </w:p>
    <w:p w14:paraId="6CB367DB" w14:textId="77777777" w:rsidR="001F0783" w:rsidRPr="001F0783" w:rsidRDefault="001F0783" w:rsidP="001F0783">
      <w:pPr>
        <w:rPr>
          <w:sz w:val="24"/>
          <w:szCs w:val="24"/>
        </w:rPr>
      </w:pPr>
    </w:p>
    <w:p w14:paraId="39A43BDD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Más que una ruta, es una forma de descubrir Ecuador desde otra perspectiva.</w:t>
      </w:r>
    </w:p>
    <w:p w14:paraId="6C995823" w14:textId="77777777" w:rsidR="001F0783" w:rsidRPr="001F0783" w:rsidRDefault="001F0783" w:rsidP="001F0783">
      <w:pPr>
        <w:rPr>
          <w:sz w:val="24"/>
          <w:szCs w:val="24"/>
        </w:rPr>
      </w:pPr>
    </w:p>
    <w:p w14:paraId="51D72229" w14:textId="77777777" w:rsidR="001F0783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Una experiencia para recordar.</w:t>
      </w:r>
    </w:p>
    <w:p w14:paraId="27BE5F51" w14:textId="45466B04" w:rsidR="005F0D21" w:rsidRPr="001F0783" w:rsidRDefault="001F0783" w:rsidP="001F0783">
      <w:pPr>
        <w:rPr>
          <w:sz w:val="24"/>
          <w:szCs w:val="24"/>
        </w:rPr>
      </w:pPr>
      <w:r w:rsidRPr="001F0783">
        <w:rPr>
          <w:sz w:val="24"/>
          <w:szCs w:val="24"/>
        </w:rPr>
        <w:t>Una experiencia Epic.</w:t>
      </w:r>
    </w:p>
    <w:sectPr w:rsidR="005F0D21" w:rsidRPr="001F0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83"/>
    <w:rsid w:val="001F0783"/>
    <w:rsid w:val="005F0D21"/>
    <w:rsid w:val="008B1ACE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17799"/>
  <w15:chartTrackingRefBased/>
  <w15:docId w15:val="{898736A1-DD29-4541-8834-C76AFC99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7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7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7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7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7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1</cp:revision>
  <dcterms:created xsi:type="dcterms:W3CDTF">2026-09-10T21:42:00Z</dcterms:created>
  <dcterms:modified xsi:type="dcterms:W3CDTF">2026-09-10T21:44:00Z</dcterms:modified>
</cp:coreProperties>
</file>