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3923665</wp:posOffset>
            </wp:positionH>
            <wp:positionV relativeFrom="page">
              <wp:posOffset>5170170</wp:posOffset>
            </wp:positionV>
            <wp:extent cx="2339975" cy="162369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1418590</wp:posOffset>
            </wp:positionH>
            <wp:positionV relativeFrom="page">
              <wp:posOffset>5186680</wp:posOffset>
            </wp:positionV>
            <wp:extent cx="2339975" cy="160909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 w:val="20"/>
          <w:szCs w:val="24"/>
        </w:rPr>
        <w:t>NIVERSIDADE</w:t>
      </w:r>
      <w:r>
        <w:rPr>
          <w:szCs w:val="24"/>
        </w:rPr>
        <w:t xml:space="preserve"> F</w:t>
      </w:r>
      <w:r>
        <w:rPr>
          <w:sz w:val="20"/>
          <w:szCs w:val="24"/>
        </w:rPr>
        <w:t>EDERAL</w:t>
      </w:r>
      <w:r>
        <w:rPr>
          <w:szCs w:val="24"/>
        </w:rPr>
        <w:t xml:space="preserve"> D</w:t>
      </w:r>
      <w:r>
        <w:rPr>
          <w:sz w:val="20"/>
          <w:szCs w:val="24"/>
        </w:rPr>
        <w:t>E</w:t>
      </w:r>
      <w:r>
        <w:rPr>
          <w:szCs w:val="24"/>
        </w:rPr>
        <w:t xml:space="preserve"> M</w:t>
      </w:r>
      <w:r>
        <w:rPr>
          <w:sz w:val="20"/>
          <w:szCs w:val="24"/>
        </w:rPr>
        <w:t>INAS</w:t>
      </w:r>
      <w:r>
        <w:rPr>
          <w:szCs w:val="24"/>
        </w:rPr>
        <w:t xml:space="preserve"> G</w:t>
      </w:r>
      <w:r>
        <w:rPr>
          <w:sz w:val="20"/>
          <w:szCs w:val="24"/>
        </w:rPr>
        <w:t>ERAIS</w:t>
      </w:r>
    </w:p>
    <w:p>
      <w:pPr>
        <w:pStyle w:val="Normal"/>
        <w:jc w:val="center"/>
        <w:rPr/>
      </w:pPr>
      <w:r>
        <w:rPr>
          <w:bCs/>
          <w:color w:val="auto"/>
          <w:sz w:val="24"/>
          <w:szCs w:val="24"/>
          <w:lang w:eastAsia="en-US"/>
        </w:rPr>
        <w:t>ELT 135</w:t>
      </w:r>
      <w:r>
        <w:rPr>
          <w:bCs/>
          <w:color w:val="auto"/>
          <w:szCs w:val="24"/>
        </w:rPr>
        <w:t xml:space="preserve"> 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>ECONHECIMENTO</w:t>
      </w:r>
      <w:r>
        <w:rPr>
          <w:bCs/>
          <w:color w:val="auto"/>
          <w:sz w:val="24"/>
          <w:szCs w:val="24"/>
          <w:lang w:eastAsia="en-US"/>
        </w:rPr>
        <w:t xml:space="preserve"> D</w:t>
      </w:r>
      <w:r>
        <w:rPr>
          <w:bCs/>
          <w:color w:val="auto"/>
          <w:sz w:val="20"/>
          <w:szCs w:val="24"/>
          <w:lang w:eastAsia="en-US"/>
        </w:rPr>
        <w:t>E</w:t>
      </w:r>
      <w:r>
        <w:rPr>
          <w:bCs/>
          <w:color w:val="auto"/>
          <w:sz w:val="24"/>
          <w:szCs w:val="24"/>
          <w:lang w:eastAsia="en-US"/>
        </w:rPr>
        <w:t xml:space="preserve"> P</w:t>
      </w:r>
      <w:r>
        <w:rPr>
          <w:bCs/>
          <w:color w:val="auto"/>
          <w:sz w:val="20"/>
          <w:szCs w:val="24"/>
          <w:lang w:eastAsia="en-US"/>
        </w:rPr>
        <w:t>ADRÕES</w:t>
      </w:r>
      <w:r>
        <w:rPr>
          <w:bCs/>
          <w:color w:val="C9211E"/>
          <w:sz w:val="20"/>
          <w:szCs w:val="24"/>
          <w:lang w:eastAsia="en-US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color w:val="auto"/>
        </w:rPr>
      </w:pPr>
      <w:r>
        <w:rPr>
          <w:bCs/>
          <w:color w:val="auto"/>
          <w:sz w:val="36"/>
          <w:szCs w:val="36"/>
          <w:lang w:eastAsia="en-US"/>
        </w:rPr>
        <w:t>R</w:t>
      </w:r>
      <w:r>
        <w:rPr>
          <w:rFonts w:eastAsia="Calibri" w:cs="Times New Roman"/>
          <w:bCs/>
          <w:color w:val="auto"/>
          <w:kern w:val="0"/>
          <w:sz w:val="32"/>
          <w:szCs w:val="36"/>
          <w:lang w:val="pt-BR" w:eastAsia="en-US" w:bidi="ar-SA"/>
        </w:rPr>
        <w:t>ELATÓRIO</w:t>
      </w:r>
      <w:r>
        <w:rPr>
          <w:bCs/>
          <w:color w:val="auto"/>
          <w:sz w:val="36"/>
          <w:szCs w:val="36"/>
          <w:lang w:eastAsia="en-US"/>
        </w:rPr>
        <w:t xml:space="preserve"> E</w:t>
      </w:r>
      <w:r>
        <w:rPr>
          <w:rFonts w:eastAsia="Calibri" w:cs="Times New Roman"/>
          <w:bCs/>
          <w:color w:val="auto"/>
          <w:kern w:val="0"/>
          <w:sz w:val="32"/>
          <w:szCs w:val="36"/>
          <w:lang w:val="pt-BR" w:eastAsia="en-US" w:bidi="ar-SA"/>
        </w:rPr>
        <w:t>XERCÍCIO</w:t>
      </w:r>
      <w:r>
        <w:rPr>
          <w:bCs/>
          <w:color w:val="auto"/>
          <w:sz w:val="36"/>
          <w:szCs w:val="36"/>
          <w:lang w:eastAsia="en-US"/>
        </w:rPr>
        <w:t xml:space="preserve"> K-M</w:t>
      </w:r>
      <w:r>
        <w:rPr>
          <w:rFonts w:eastAsia="Calibri" w:cs="Times New Roman"/>
          <w:bCs/>
          <w:color w:val="auto"/>
          <w:kern w:val="0"/>
          <w:sz w:val="32"/>
          <w:szCs w:val="36"/>
          <w:lang w:val="pt-BR" w:eastAsia="en-US" w:bidi="ar-SA"/>
        </w:rPr>
        <w:t>EANS</w:t>
      </w:r>
      <w:r>
        <w:rPr>
          <w:bCs/>
          <w:color w:val="auto"/>
          <w:sz w:val="36"/>
          <w:szCs w:val="36"/>
          <w:lang w:eastAsia="en-US"/>
        </w:rPr>
        <w:t xml:space="preserve"> </w:t>
      </w:r>
      <w:r>
        <w:rPr>
          <w:bCs/>
          <w:color w:val="auto"/>
          <w:sz w:val="36"/>
          <w:szCs w:val="36"/>
          <w:lang w:eastAsia="en-US"/>
        </w:rPr>
        <w:t>S</w:t>
      </w:r>
      <w:r>
        <w:rPr>
          <w:bCs/>
          <w:color w:val="auto"/>
          <w:sz w:val="32"/>
          <w:szCs w:val="36"/>
          <w:lang w:eastAsia="en-US"/>
        </w:rPr>
        <w:t>PIRAL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 xml:space="preserve">Gabriel Saraiva Espeschit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spacing w:before="0" w:after="160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30</w:t>
      </w:r>
      <w:r>
        <w:rPr>
          <w:sz w:val="18"/>
          <w:szCs w:val="18"/>
        </w:rPr>
        <w:t xml:space="preserve"> de </w:t>
      </w:r>
      <w:r>
        <w:rPr>
          <w:rFonts w:eastAsia="Calibri" w:cs="Times New Roman"/>
          <w:color w:val="auto"/>
          <w:kern w:val="0"/>
          <w:sz w:val="18"/>
          <w:szCs w:val="18"/>
          <w:lang w:val="pt-BR" w:eastAsia="en-US" w:bidi="ar-SA"/>
        </w:rPr>
        <w:t>agosto</w:t>
      </w:r>
      <w:r>
        <w:rPr>
          <w:sz w:val="18"/>
          <w:szCs w:val="18"/>
        </w:rPr>
        <w:t xml:space="preserve"> de 20</w:t>
      </w:r>
      <w:r>
        <w:rPr>
          <w:rFonts w:eastAsia="Calibri" w:cs="Times New Roman"/>
          <w:color w:val="auto"/>
          <w:kern w:val="0"/>
          <w:sz w:val="18"/>
          <w:szCs w:val="18"/>
          <w:lang w:val="pt-BR" w:eastAsia="en-US" w:bidi="ar-SA"/>
        </w:rPr>
        <w:t>20</w:t>
      </w:r>
    </w:p>
    <w:p>
      <w:pPr>
        <w:pStyle w:val="Normal"/>
        <w:spacing w:before="0" w:after="160"/>
        <w:ind w:left="360" w:right="0" w:hanging="0"/>
        <w:jc w:val="both"/>
        <w:rPr>
          <w:sz w:val="22"/>
          <w:szCs w:val="18"/>
        </w:rPr>
      </w:pPr>
      <w:r>
        <w:rPr>
          <w:rFonts w:eastAsia="Calibri" w:cs="Times New Roman"/>
          <w:color w:val="auto"/>
          <w:kern w:val="0"/>
          <w:sz w:val="22"/>
          <w:szCs w:val="18"/>
          <w:lang w:val="pt-BR" w:eastAsia="en-US" w:bidi="ar-SA"/>
        </w:rPr>
        <w:t xml:space="preserve">Primeiramente, foi utilizado a biblioteca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 xml:space="preserve">pandas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para ler os dados do documento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 xml:space="preserve">dataEspiral.txt.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Abaixo pode-se verificar os dados lidos:</w:t>
      </w:r>
    </w:p>
    <w:p>
      <w:pPr>
        <w:pStyle w:val="Normal"/>
        <w:spacing w:before="0" w:after="160"/>
        <w:ind w:left="360" w:right="0" w:hanging="0"/>
        <w:jc w:val="both"/>
        <w:rPr>
          <w:sz w:val="22"/>
          <w:szCs w:val="18"/>
        </w:rPr>
      </w:pP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Em seguida se aplicou a função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 xml:space="preserve">kmeans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desenvolvida no exercício anterior para os dados de entrada, variando a quantidade de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clusters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até que os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clusters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não contenham dados de 2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40843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c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lasses diferentes.</w:t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O valor encontrado para que essa restrição seja satisfeita foi de 20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clusters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. Para garantir a convergência em tempo hábil do algoritmo nessa situação foi necessário introduzir um parâmetro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max_it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no algoritmo. Esse parâmetro interrompe o algoritmo depois que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 xml:space="preserve">max_it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iterações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forem percorridas.</w:t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5250" cy="168973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Por fim,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calculamos a média e o desvio padrão de cada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cluster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e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plot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amos as funções de densidade de probabilidade.</w:t>
      </w:r>
    </w:p>
    <w:p>
      <w:pPr>
        <w:pStyle w:val="Normal"/>
        <w:spacing w:before="0" w:after="160"/>
        <w:ind w:left="360" w:right="0" w:hanging="0"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-74930</wp:posOffset>
            </wp:positionV>
            <wp:extent cx="2670810" cy="163004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>C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om isso podemos averiguar que o método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 xml:space="preserve">k-means 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é excelente para fazer a classificação de dados que estão claramente separados por um semiplano. No entanto, quando a separação de dados é mais complexa, o método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k-means</w:t>
      </w:r>
      <w:r>
        <w:rPr>
          <w:rFonts w:eastAsia="Calibri" w:cs="Times New Roman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  <w:t xml:space="preserve"> dificilmente consegue realizar a separação de dados e outro método deverá ser usado.</w:t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</w:r>
    </w:p>
    <w:p>
      <w:pPr>
        <w:pStyle w:val="Normal"/>
        <w:spacing w:before="0" w:after="160"/>
        <w:ind w:left="360" w:right="0" w:hanging="0"/>
        <w:jc w:val="both"/>
        <w:rPr>
          <w:rFonts w:ascii="Times New Roman" w:hAnsi="Times New Roman" w:eastAsia="Calibri" w:cs="Times New Roman"/>
          <w:i w:val="false"/>
          <w:i w:val="false"/>
          <w:iCs w:val="false"/>
          <w:color w:val="auto"/>
          <w:kern w:val="0"/>
          <w:sz w:val="22"/>
          <w:szCs w:val="18"/>
          <w:lang w:val="pt-BR" w:eastAsia="en-US" w:bidi="ar-SA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</TotalTime>
  <Application>LibreOffice/6.4.5.2$Linux_X86_64 LibreOffice_project/40$Build-2</Application>
  <Pages>2</Pages>
  <Words>186</Words>
  <Characters>1031</Characters>
  <CharactersWithSpaces>1210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2020-08-30T09:14:43Z</dcterms:created>
  <dc:creator>Gabriel Espeschit</dc:creator>
  <dc:description/>
  <dc:language>pt-BR</dc:language>
  <cp:lastModifiedBy>Gabriel Espeschit</cp:lastModifiedBy>
  <dcterms:modified xsi:type="dcterms:W3CDTF">2020-08-30T09:55:26Z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