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2679D" w14:textId="77777777" w:rsidR="00472F90" w:rsidRDefault="00472F90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BIBLIOTECA</w:t>
      </w:r>
    </w:p>
    <w:p w14:paraId="7B9DB757" w14:textId="77777777" w:rsidR="00007171" w:rsidRDefault="00007171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387C40">
        <w:rPr>
          <w:rFonts w:ascii="Arial" w:hAnsi="Arial" w:cs="Arial"/>
          <w:b/>
          <w:sz w:val="24"/>
          <w:szCs w:val="24"/>
        </w:rPr>
        <w:t xml:space="preserve">Documento de </w:t>
      </w:r>
      <w:r w:rsidR="00387C40">
        <w:rPr>
          <w:rFonts w:ascii="Arial" w:hAnsi="Arial" w:cs="Arial"/>
          <w:b/>
          <w:sz w:val="24"/>
          <w:szCs w:val="24"/>
        </w:rPr>
        <w:t>m</w:t>
      </w:r>
      <w:r w:rsidRPr="00387C40">
        <w:rPr>
          <w:rFonts w:ascii="Arial" w:hAnsi="Arial" w:cs="Arial"/>
          <w:b/>
          <w:sz w:val="24"/>
          <w:szCs w:val="24"/>
        </w:rPr>
        <w:t>elhorias</w:t>
      </w:r>
    </w:p>
    <w:p w14:paraId="6C8F857B" w14:textId="77777777" w:rsidR="007A5F79" w:rsidRPr="00387C40" w:rsidRDefault="007A5F79" w:rsidP="00387C4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5900A9B5" w14:textId="77777777"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Cadastramento de usuário</w:t>
      </w:r>
    </w:p>
    <w:p w14:paraId="097B5F7F" w14:textId="77777777" w:rsidR="00007171" w:rsidRPr="0025153D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25153D">
        <w:rPr>
          <w:rFonts w:ascii="Arial" w:hAnsi="Arial" w:cs="Arial"/>
          <w:color w:val="00B050"/>
          <w:sz w:val="24"/>
          <w:szCs w:val="24"/>
        </w:rPr>
        <w:t xml:space="preserve">Na versão atual, </w:t>
      </w:r>
      <w:r w:rsidR="007A5F79" w:rsidRPr="0025153D">
        <w:rPr>
          <w:rFonts w:ascii="Arial" w:hAnsi="Arial" w:cs="Arial"/>
          <w:color w:val="00B050"/>
          <w:sz w:val="24"/>
          <w:szCs w:val="24"/>
        </w:rPr>
        <w:t>existe</w:t>
      </w:r>
      <w:r w:rsidRPr="0025153D">
        <w:rPr>
          <w:rFonts w:ascii="Arial" w:hAnsi="Arial" w:cs="Arial"/>
          <w:color w:val="00B050"/>
          <w:sz w:val="24"/>
          <w:szCs w:val="24"/>
        </w:rPr>
        <w:t xml:space="preserve"> apenas um usuário</w:t>
      </w:r>
      <w:r w:rsidR="007A5F79" w:rsidRPr="0025153D">
        <w:rPr>
          <w:rFonts w:ascii="Arial" w:hAnsi="Arial" w:cs="Arial"/>
          <w:color w:val="00B050"/>
          <w:sz w:val="24"/>
          <w:szCs w:val="24"/>
        </w:rPr>
        <w:t>,</w:t>
      </w:r>
      <w:r w:rsidRPr="0025153D">
        <w:rPr>
          <w:rFonts w:ascii="Arial" w:hAnsi="Arial" w:cs="Arial"/>
          <w:color w:val="00B050"/>
          <w:sz w:val="24"/>
          <w:szCs w:val="24"/>
        </w:rPr>
        <w:t xml:space="preserve"> cujo </w:t>
      </w:r>
      <w:r w:rsidRPr="0025153D">
        <w:rPr>
          <w:rFonts w:ascii="Arial" w:hAnsi="Arial" w:cs="Arial"/>
          <w:i/>
          <w:color w:val="00B050"/>
          <w:sz w:val="24"/>
          <w:szCs w:val="24"/>
        </w:rPr>
        <w:t>log</w:t>
      </w:r>
      <w:r w:rsidR="009400C9" w:rsidRPr="0025153D">
        <w:rPr>
          <w:rFonts w:ascii="Arial" w:hAnsi="Arial" w:cs="Arial"/>
          <w:i/>
          <w:color w:val="00B050"/>
          <w:sz w:val="24"/>
          <w:szCs w:val="24"/>
        </w:rPr>
        <w:t xml:space="preserve"> </w:t>
      </w:r>
      <w:r w:rsidRPr="0025153D">
        <w:rPr>
          <w:rFonts w:ascii="Arial" w:hAnsi="Arial" w:cs="Arial"/>
          <w:i/>
          <w:color w:val="00B050"/>
          <w:sz w:val="24"/>
          <w:szCs w:val="24"/>
        </w:rPr>
        <w:t>in</w:t>
      </w:r>
      <w:r w:rsidRPr="0025153D">
        <w:rPr>
          <w:rFonts w:ascii="Arial" w:hAnsi="Arial" w:cs="Arial"/>
          <w:color w:val="00B050"/>
          <w:sz w:val="24"/>
          <w:szCs w:val="24"/>
        </w:rPr>
        <w:t xml:space="preserve"> está definido diretamente via código.</w:t>
      </w:r>
    </w:p>
    <w:p w14:paraId="5D0B3D56" w14:textId="77777777" w:rsidR="00007171" w:rsidRPr="0025153D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25153D">
        <w:rPr>
          <w:rFonts w:ascii="Arial" w:hAnsi="Arial" w:cs="Arial"/>
          <w:color w:val="00B050"/>
          <w:sz w:val="24"/>
          <w:szCs w:val="24"/>
        </w:rPr>
        <w:t xml:space="preserve">É necessário implementar </w:t>
      </w:r>
      <w:r w:rsidR="007A5F79" w:rsidRPr="0025153D">
        <w:rPr>
          <w:rFonts w:ascii="Arial" w:hAnsi="Arial" w:cs="Arial"/>
          <w:color w:val="00B050"/>
          <w:sz w:val="24"/>
          <w:szCs w:val="24"/>
        </w:rPr>
        <w:t xml:space="preserve">uma </w:t>
      </w:r>
      <w:r w:rsidRPr="0025153D">
        <w:rPr>
          <w:rFonts w:ascii="Arial" w:hAnsi="Arial" w:cs="Arial"/>
          <w:color w:val="00B050"/>
          <w:sz w:val="24"/>
          <w:szCs w:val="24"/>
        </w:rPr>
        <w:t>estrutura de banco de dados que possibilite o cadastro de usuários.</w:t>
      </w:r>
    </w:p>
    <w:p w14:paraId="133D00E9" w14:textId="77777777" w:rsidR="00007171" w:rsidRPr="0025153D" w:rsidRDefault="009400C9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25153D">
        <w:rPr>
          <w:rFonts w:ascii="Arial" w:hAnsi="Arial" w:cs="Arial"/>
          <w:color w:val="00B050"/>
          <w:sz w:val="24"/>
          <w:szCs w:val="24"/>
        </w:rPr>
        <w:t>Também é preciso</w:t>
      </w:r>
      <w:r w:rsidR="00007171" w:rsidRPr="0025153D">
        <w:rPr>
          <w:rFonts w:ascii="Arial" w:hAnsi="Arial" w:cs="Arial"/>
          <w:color w:val="00B050"/>
          <w:sz w:val="24"/>
          <w:szCs w:val="24"/>
        </w:rPr>
        <w:t xml:space="preserve"> criar páginas de inclusão, edição, listagem e exclusão de usuário. Apenas o usuário de </w:t>
      </w:r>
      <w:r w:rsidR="00007171" w:rsidRPr="0025153D">
        <w:rPr>
          <w:rFonts w:ascii="Arial" w:hAnsi="Arial" w:cs="Arial"/>
          <w:i/>
          <w:color w:val="00B050"/>
          <w:sz w:val="24"/>
          <w:szCs w:val="24"/>
        </w:rPr>
        <w:t>log</w:t>
      </w:r>
      <w:r w:rsidR="008053F2" w:rsidRPr="0025153D">
        <w:rPr>
          <w:rFonts w:ascii="Arial" w:hAnsi="Arial" w:cs="Arial"/>
          <w:i/>
          <w:color w:val="00B050"/>
          <w:sz w:val="24"/>
          <w:szCs w:val="24"/>
        </w:rPr>
        <w:t xml:space="preserve"> </w:t>
      </w:r>
      <w:r w:rsidR="00007171" w:rsidRPr="0025153D">
        <w:rPr>
          <w:rFonts w:ascii="Arial" w:hAnsi="Arial" w:cs="Arial"/>
          <w:i/>
          <w:color w:val="00B050"/>
          <w:sz w:val="24"/>
          <w:szCs w:val="24"/>
        </w:rPr>
        <w:t>in</w:t>
      </w:r>
      <w:r w:rsidR="00007171" w:rsidRPr="0025153D">
        <w:rPr>
          <w:rFonts w:ascii="Arial" w:hAnsi="Arial" w:cs="Arial"/>
          <w:color w:val="00B050"/>
          <w:sz w:val="24"/>
          <w:szCs w:val="24"/>
        </w:rPr>
        <w:t xml:space="preserve"> “admin” deve ter acesso a essas funcionalidades.</w:t>
      </w:r>
    </w:p>
    <w:p w14:paraId="26589701" w14:textId="77777777" w:rsidR="00007171" w:rsidRPr="0025153D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25153D">
        <w:rPr>
          <w:rFonts w:ascii="Arial" w:hAnsi="Arial" w:cs="Arial"/>
          <w:color w:val="00B050"/>
          <w:sz w:val="24"/>
          <w:szCs w:val="24"/>
        </w:rPr>
        <w:t xml:space="preserve">A funcionalidade de </w:t>
      </w:r>
      <w:r w:rsidR="00387C40" w:rsidRPr="0025153D">
        <w:rPr>
          <w:rFonts w:ascii="Arial" w:hAnsi="Arial" w:cs="Arial"/>
          <w:i/>
          <w:color w:val="00B050"/>
          <w:sz w:val="24"/>
          <w:szCs w:val="24"/>
        </w:rPr>
        <w:t>log</w:t>
      </w:r>
      <w:r w:rsidR="008053F2" w:rsidRPr="0025153D">
        <w:rPr>
          <w:rFonts w:ascii="Arial" w:hAnsi="Arial" w:cs="Arial"/>
          <w:i/>
          <w:color w:val="00B050"/>
          <w:sz w:val="24"/>
          <w:szCs w:val="24"/>
        </w:rPr>
        <w:t xml:space="preserve"> </w:t>
      </w:r>
      <w:r w:rsidR="00387C40" w:rsidRPr="0025153D">
        <w:rPr>
          <w:rFonts w:ascii="Arial" w:hAnsi="Arial" w:cs="Arial"/>
          <w:i/>
          <w:color w:val="00B050"/>
          <w:sz w:val="24"/>
          <w:szCs w:val="24"/>
        </w:rPr>
        <w:t>in</w:t>
      </w:r>
      <w:r w:rsidR="00387C40" w:rsidRPr="0025153D">
        <w:rPr>
          <w:rFonts w:ascii="Arial" w:hAnsi="Arial" w:cs="Arial"/>
          <w:color w:val="00B050"/>
          <w:sz w:val="24"/>
          <w:szCs w:val="24"/>
        </w:rPr>
        <w:t xml:space="preserve"> </w:t>
      </w:r>
      <w:r w:rsidRPr="0025153D">
        <w:rPr>
          <w:rFonts w:ascii="Arial" w:hAnsi="Arial" w:cs="Arial"/>
          <w:color w:val="00B050"/>
          <w:sz w:val="24"/>
          <w:szCs w:val="24"/>
        </w:rPr>
        <w:t xml:space="preserve">deve ser alterada para que, </w:t>
      </w:r>
      <w:r w:rsidR="007A5F79" w:rsidRPr="0025153D">
        <w:rPr>
          <w:rFonts w:ascii="Arial" w:hAnsi="Arial" w:cs="Arial"/>
          <w:color w:val="00B050"/>
          <w:sz w:val="24"/>
          <w:szCs w:val="24"/>
        </w:rPr>
        <w:t>em vez</w:t>
      </w:r>
      <w:r w:rsidRPr="0025153D">
        <w:rPr>
          <w:rFonts w:ascii="Arial" w:hAnsi="Arial" w:cs="Arial"/>
          <w:color w:val="00B050"/>
          <w:sz w:val="24"/>
          <w:szCs w:val="24"/>
        </w:rPr>
        <w:t xml:space="preserve"> de usar dados fixos, use informações do banco de dados para validar o usuário.</w:t>
      </w:r>
    </w:p>
    <w:p w14:paraId="2FA5C939" w14:textId="77777777" w:rsidR="00007171" w:rsidRPr="0025153D" w:rsidRDefault="00007171" w:rsidP="00387C4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25153D">
        <w:rPr>
          <w:rFonts w:ascii="Arial" w:hAnsi="Arial" w:cs="Arial"/>
          <w:color w:val="00B050"/>
          <w:sz w:val="24"/>
          <w:szCs w:val="24"/>
        </w:rPr>
        <w:t>Preferencialmente,</w:t>
      </w:r>
      <w:r w:rsidR="00387C40" w:rsidRPr="0025153D">
        <w:rPr>
          <w:rFonts w:ascii="Arial" w:hAnsi="Arial" w:cs="Arial"/>
          <w:color w:val="00B050"/>
          <w:sz w:val="24"/>
          <w:szCs w:val="24"/>
        </w:rPr>
        <w:t xml:space="preserve"> deve-se</w:t>
      </w:r>
      <w:r w:rsidRPr="0025153D">
        <w:rPr>
          <w:rFonts w:ascii="Arial" w:hAnsi="Arial" w:cs="Arial"/>
          <w:color w:val="00B050"/>
          <w:sz w:val="24"/>
          <w:szCs w:val="24"/>
        </w:rPr>
        <w:t xml:space="preserve"> utilizar encriptação MD5 para armazenamento das senhas.</w:t>
      </w:r>
    </w:p>
    <w:p w14:paraId="06254A9B" w14:textId="77777777" w:rsidR="00387C40" w:rsidRPr="00387C40" w:rsidRDefault="00387C40" w:rsidP="00387C40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ABC6F1" w14:textId="77777777"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Paginação</w:t>
      </w:r>
    </w:p>
    <w:p w14:paraId="5BFBF2F3" w14:textId="77777777" w:rsidR="00387C40" w:rsidRPr="0025153D" w:rsidRDefault="008053F2" w:rsidP="007A5F7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25153D">
        <w:rPr>
          <w:rFonts w:ascii="Arial" w:hAnsi="Arial" w:cs="Arial"/>
          <w:color w:val="00B050"/>
          <w:sz w:val="24"/>
          <w:szCs w:val="24"/>
        </w:rPr>
        <w:t>É</w:t>
      </w:r>
      <w:r w:rsidR="007A5F79" w:rsidRPr="0025153D">
        <w:rPr>
          <w:rFonts w:ascii="Arial" w:hAnsi="Arial" w:cs="Arial"/>
          <w:color w:val="00B050"/>
          <w:sz w:val="24"/>
          <w:szCs w:val="24"/>
        </w:rPr>
        <w:t xml:space="preserve"> preciso </w:t>
      </w:r>
      <w:r w:rsidR="007A5F79" w:rsidRPr="0025153D">
        <w:rPr>
          <w:rFonts w:ascii="Arial" w:hAnsi="Arial" w:cs="Arial"/>
          <w:b/>
          <w:color w:val="00B050"/>
          <w:sz w:val="24"/>
          <w:szCs w:val="24"/>
        </w:rPr>
        <w:t>i</w:t>
      </w:r>
      <w:r w:rsidR="00007171" w:rsidRPr="0025153D">
        <w:rPr>
          <w:rFonts w:ascii="Arial" w:hAnsi="Arial" w:cs="Arial"/>
          <w:b/>
          <w:color w:val="00B050"/>
          <w:sz w:val="24"/>
          <w:szCs w:val="24"/>
        </w:rPr>
        <w:t>ncluir</w:t>
      </w:r>
      <w:r w:rsidR="00007171" w:rsidRPr="0025153D">
        <w:rPr>
          <w:rFonts w:ascii="Arial" w:hAnsi="Arial" w:cs="Arial"/>
          <w:color w:val="00B050"/>
          <w:sz w:val="24"/>
          <w:szCs w:val="24"/>
        </w:rPr>
        <w:t xml:space="preserve"> funcionalidade de paginação nas listagens de </w:t>
      </w:r>
      <w:r w:rsidR="007A5F79" w:rsidRPr="0025153D">
        <w:rPr>
          <w:rFonts w:ascii="Arial" w:hAnsi="Arial" w:cs="Arial"/>
          <w:color w:val="00B050"/>
          <w:sz w:val="24"/>
          <w:szCs w:val="24"/>
        </w:rPr>
        <w:t xml:space="preserve">empréstimo </w:t>
      </w:r>
      <w:r w:rsidR="00007171" w:rsidRPr="0025153D">
        <w:rPr>
          <w:rFonts w:ascii="Arial" w:hAnsi="Arial" w:cs="Arial"/>
          <w:color w:val="00B050"/>
          <w:sz w:val="24"/>
          <w:szCs w:val="24"/>
        </w:rPr>
        <w:t xml:space="preserve">e de </w:t>
      </w:r>
      <w:r w:rsidR="007A5F79" w:rsidRPr="0025153D">
        <w:rPr>
          <w:rFonts w:ascii="Arial" w:hAnsi="Arial" w:cs="Arial"/>
          <w:color w:val="00B050"/>
          <w:sz w:val="24"/>
          <w:szCs w:val="24"/>
        </w:rPr>
        <w:t xml:space="preserve">livros; </w:t>
      </w:r>
      <w:r w:rsidR="007A5F79" w:rsidRPr="0025153D">
        <w:rPr>
          <w:rFonts w:ascii="Arial" w:hAnsi="Arial" w:cs="Arial"/>
          <w:b/>
          <w:color w:val="00B050"/>
          <w:sz w:val="24"/>
          <w:szCs w:val="24"/>
        </w:rPr>
        <w:t>m</w:t>
      </w:r>
      <w:r w:rsidR="00007171" w:rsidRPr="0025153D">
        <w:rPr>
          <w:rFonts w:ascii="Arial" w:hAnsi="Arial" w:cs="Arial"/>
          <w:b/>
          <w:color w:val="00B050"/>
          <w:sz w:val="24"/>
          <w:szCs w:val="24"/>
        </w:rPr>
        <w:t>ostrar</w:t>
      </w:r>
      <w:r w:rsidR="00007171" w:rsidRPr="0025153D">
        <w:rPr>
          <w:rFonts w:ascii="Arial" w:hAnsi="Arial" w:cs="Arial"/>
          <w:color w:val="00B050"/>
          <w:sz w:val="24"/>
          <w:szCs w:val="24"/>
        </w:rPr>
        <w:t xml:space="preserve"> </w:t>
      </w:r>
      <w:r w:rsidR="007A5F79" w:rsidRPr="0025153D">
        <w:rPr>
          <w:rFonts w:ascii="Arial" w:hAnsi="Arial" w:cs="Arial"/>
          <w:color w:val="00B050"/>
          <w:sz w:val="24"/>
          <w:szCs w:val="24"/>
        </w:rPr>
        <w:t xml:space="preserve">dez livros por página; e </w:t>
      </w:r>
      <w:r w:rsidR="007A5F79" w:rsidRPr="0025153D">
        <w:rPr>
          <w:rFonts w:ascii="Arial" w:hAnsi="Arial" w:cs="Arial"/>
          <w:b/>
          <w:color w:val="00B050"/>
          <w:sz w:val="24"/>
          <w:szCs w:val="24"/>
        </w:rPr>
        <w:t>u</w:t>
      </w:r>
      <w:r w:rsidR="00007171" w:rsidRPr="0025153D">
        <w:rPr>
          <w:rFonts w:ascii="Arial" w:hAnsi="Arial" w:cs="Arial"/>
          <w:b/>
          <w:color w:val="00B050"/>
          <w:sz w:val="24"/>
          <w:szCs w:val="24"/>
        </w:rPr>
        <w:t>tilizar</w:t>
      </w:r>
      <w:r w:rsidR="00007171" w:rsidRPr="0025153D">
        <w:rPr>
          <w:rFonts w:ascii="Arial" w:hAnsi="Arial" w:cs="Arial"/>
          <w:color w:val="00B050"/>
          <w:sz w:val="24"/>
          <w:szCs w:val="24"/>
        </w:rPr>
        <w:t xml:space="preserve"> </w:t>
      </w:r>
      <w:r w:rsidR="007A5F79" w:rsidRPr="0025153D">
        <w:rPr>
          <w:rFonts w:ascii="Arial" w:hAnsi="Arial" w:cs="Arial"/>
          <w:color w:val="00B050"/>
          <w:sz w:val="24"/>
          <w:szCs w:val="24"/>
        </w:rPr>
        <w:t xml:space="preserve">Boostrap </w:t>
      </w:r>
      <w:r w:rsidR="00007171" w:rsidRPr="0025153D">
        <w:rPr>
          <w:rFonts w:ascii="Arial" w:hAnsi="Arial" w:cs="Arial"/>
          <w:color w:val="00B050"/>
          <w:sz w:val="24"/>
          <w:szCs w:val="24"/>
        </w:rPr>
        <w:t>para a estilização.</w:t>
      </w:r>
    </w:p>
    <w:p w14:paraId="6BA44797" w14:textId="77777777" w:rsidR="00387C40" w:rsidRPr="00387C40" w:rsidRDefault="00387C40" w:rsidP="00387C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5B5A9A" w14:textId="77777777" w:rsidR="00007171" w:rsidRPr="00387C40" w:rsidRDefault="00007171" w:rsidP="00387C4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7C40">
        <w:rPr>
          <w:rFonts w:ascii="Arial" w:hAnsi="Arial" w:cs="Arial"/>
          <w:sz w:val="24"/>
          <w:szCs w:val="24"/>
        </w:rPr>
        <w:t>Ênfase em empréstimos atrasados</w:t>
      </w:r>
    </w:p>
    <w:p w14:paraId="03AF8B68" w14:textId="77777777" w:rsidR="00007171" w:rsidRPr="0025153D" w:rsidRDefault="00007171" w:rsidP="00387C4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25153D">
        <w:rPr>
          <w:rFonts w:ascii="Arial" w:hAnsi="Arial" w:cs="Arial"/>
          <w:color w:val="00B050"/>
          <w:sz w:val="24"/>
          <w:szCs w:val="24"/>
        </w:rPr>
        <w:t xml:space="preserve">Na listagem de empréstimos, </w:t>
      </w:r>
      <w:r w:rsidR="007A5F79" w:rsidRPr="0025153D">
        <w:rPr>
          <w:rFonts w:ascii="Arial" w:hAnsi="Arial" w:cs="Arial"/>
          <w:color w:val="00B050"/>
          <w:sz w:val="24"/>
          <w:szCs w:val="24"/>
        </w:rPr>
        <w:t xml:space="preserve">deve-se </w:t>
      </w:r>
      <w:r w:rsidRPr="0025153D">
        <w:rPr>
          <w:rFonts w:ascii="Arial" w:hAnsi="Arial" w:cs="Arial"/>
          <w:color w:val="00B050"/>
          <w:sz w:val="24"/>
          <w:szCs w:val="24"/>
        </w:rPr>
        <w:t>incluir uma estilização que enfatize as linha</w:t>
      </w:r>
      <w:bookmarkStart w:id="0" w:name="_GoBack"/>
      <w:bookmarkEnd w:id="0"/>
      <w:r w:rsidRPr="0025153D">
        <w:rPr>
          <w:rFonts w:ascii="Arial" w:hAnsi="Arial" w:cs="Arial"/>
          <w:color w:val="00B050"/>
          <w:sz w:val="24"/>
          <w:szCs w:val="24"/>
        </w:rPr>
        <w:t>s com registro de empréstimo atrasado.</w:t>
      </w:r>
    </w:p>
    <w:p w14:paraId="0083D6DF" w14:textId="77777777" w:rsidR="00007171" w:rsidRPr="0025153D" w:rsidRDefault="00007171" w:rsidP="00387C4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25153D">
        <w:rPr>
          <w:rFonts w:ascii="Arial" w:hAnsi="Arial" w:cs="Arial"/>
          <w:color w:val="00B050"/>
          <w:sz w:val="24"/>
          <w:szCs w:val="24"/>
        </w:rPr>
        <w:t>Sugere-se a aplicação de classes de ênfase do Boostrap.</w:t>
      </w:r>
    </w:p>
    <w:p w14:paraId="5CD6E46E" w14:textId="77777777" w:rsidR="00007171" w:rsidRPr="00387C40" w:rsidRDefault="00007171" w:rsidP="00387C4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062B60" w14:textId="77777777" w:rsidR="00007171" w:rsidRPr="00387C40" w:rsidRDefault="00007171" w:rsidP="00387C4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6BAD7E4" w14:textId="77777777" w:rsidR="00BE2DC7" w:rsidRPr="00387C40" w:rsidRDefault="00BE2DC7" w:rsidP="00387C40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sectPr w:rsidR="00BE2DC7" w:rsidRPr="00387C40" w:rsidSect="00E12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16C18"/>
    <w:multiLevelType w:val="hybridMultilevel"/>
    <w:tmpl w:val="2C063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71"/>
    <w:rsid w:val="00007171"/>
    <w:rsid w:val="00246FBD"/>
    <w:rsid w:val="0025153D"/>
    <w:rsid w:val="00387C40"/>
    <w:rsid w:val="00472F90"/>
    <w:rsid w:val="007A5F79"/>
    <w:rsid w:val="008053F2"/>
    <w:rsid w:val="009400C9"/>
    <w:rsid w:val="00BE2DC7"/>
    <w:rsid w:val="00F8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BBF1"/>
  <w15:docId w15:val="{E6352DCA-DC71-46BE-BD1B-44B16B7D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1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</dc:creator>
  <cp:lastModifiedBy>OZIMAR LIRA FILHO</cp:lastModifiedBy>
  <cp:revision>3</cp:revision>
  <dcterms:created xsi:type="dcterms:W3CDTF">2022-02-04T00:17:00Z</dcterms:created>
  <dcterms:modified xsi:type="dcterms:W3CDTF">2022-02-08T02:33:00Z</dcterms:modified>
</cp:coreProperties>
</file>