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4CD49AB" w:rsidP="319EA6F1" w:rsidRDefault="04CD49AB" w14:paraId="0A41A9D5" w14:textId="4F519074">
      <w:pPr>
        <w:pStyle w:val="Heading1"/>
        <w:pBdr>
          <w:bottom w:val="single" w:color="EEEEEE" w:sz="6" w:space="4"/>
        </w:pBd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Crie a sua VPC e inicie um servidor web</w:t>
      </w:r>
    </w:p>
    <w:p w:rsidR="04CD49AB" w:rsidP="319EA6F1" w:rsidRDefault="04CD49AB" w14:paraId="256E361C" w14:textId="374EEA7E">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p>
    <w:p w:rsidR="04CD49AB" w:rsidP="319EA6F1" w:rsidRDefault="04CD49AB" w14:paraId="54DA12F3" w14:textId="31BBE3BB">
      <w:pPr>
        <w:pStyle w:val="Heading3"/>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Objetivos</w:t>
      </w:r>
    </w:p>
    <w:p w:rsidR="04CD49AB" w:rsidP="319EA6F1" w:rsidRDefault="04CD49AB" w14:paraId="61A5D3A5" w14:textId="21B2688F">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Depois de concluir este laboratório, você deverá ser capaz de:</w:t>
      </w:r>
    </w:p>
    <w:p w:rsidR="04CD49AB" w:rsidP="319EA6F1" w:rsidRDefault="04CD49AB" w14:paraId="56EEEC9B" w14:textId="5BF19DA6">
      <w:pPr>
        <w:pStyle w:val="ListParagraph"/>
        <w:numPr>
          <w:ilvl w:val="0"/>
          <w:numId w:val="3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Criar uma nuvem privada virtual (VPC)</w:t>
      </w:r>
    </w:p>
    <w:p w:rsidR="04CD49AB" w:rsidP="319EA6F1" w:rsidRDefault="04CD49AB" w14:paraId="04DFA613" w14:textId="3BAD20E0">
      <w:pPr>
        <w:pStyle w:val="ListParagraph"/>
        <w:numPr>
          <w:ilvl w:val="0"/>
          <w:numId w:val="3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Criar sub-redes</w:t>
      </w:r>
    </w:p>
    <w:p w:rsidR="04CD49AB" w:rsidP="319EA6F1" w:rsidRDefault="04CD49AB" w14:paraId="53C2CA3F" w14:textId="31FD0545">
      <w:pPr>
        <w:pStyle w:val="ListParagraph"/>
        <w:numPr>
          <w:ilvl w:val="0"/>
          <w:numId w:val="3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Configurar um grupo de segurança</w:t>
      </w:r>
    </w:p>
    <w:p w:rsidR="04CD49AB" w:rsidP="319EA6F1" w:rsidRDefault="04CD49AB" w14:paraId="1ACF2A02" w14:textId="7A021024">
      <w:pPr>
        <w:pStyle w:val="ListParagraph"/>
        <w:numPr>
          <w:ilvl w:val="0"/>
          <w:numId w:val="3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Iniciar uma instância do Amazon Elastic Compute Cloud (Amazon EC2) dentro da nova VPC</w:t>
      </w:r>
    </w:p>
    <w:p w:rsidR="04CD49AB" w:rsidP="319EA6F1" w:rsidRDefault="04CD49AB" w14:paraId="1B95D40B" w14:textId="361D97F7">
      <w:pPr>
        <w:pStyle w:val="Heading3"/>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Duração</w:t>
      </w:r>
    </w:p>
    <w:p w:rsidR="04CD49AB" w:rsidP="319EA6F1" w:rsidRDefault="04CD49AB" w14:paraId="79867C6B" w14:textId="00A5B57A">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O laboratório levará aproximadamente </w:t>
      </w:r>
      <w:r w:rsidRPr="319EA6F1" w:rsidR="04CD49AB">
        <w:rPr>
          <w:rFonts w:ascii="Open Sans" w:hAnsi="Open Sans" w:eastAsia="Open Sans" w:cs="Open Sans"/>
          <w:b w:val="1"/>
          <w:bCs w:val="1"/>
          <w:i w:val="0"/>
          <w:iCs w:val="0"/>
          <w:caps w:val="0"/>
          <w:smallCaps w:val="0"/>
          <w:noProof w:val="0"/>
          <w:color w:val="333333"/>
          <w:sz w:val="24"/>
          <w:szCs w:val="24"/>
          <w:lang w:val="pt-BR"/>
        </w:rPr>
        <w:t>45 minutos</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para ser concluído.</w:t>
      </w:r>
    </w:p>
    <w:p w:rsidR="04CD49AB" w:rsidP="319EA6F1" w:rsidRDefault="04CD49AB" w14:paraId="1C9973BF" w14:textId="164DE180">
      <w:pPr>
        <w:pStyle w:val="Heading3"/>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Cenário</w:t>
      </w:r>
    </w:p>
    <w:p w:rsidR="04CD49AB" w:rsidP="319EA6F1" w:rsidRDefault="04CD49AB" w14:paraId="64BF7761" w14:textId="6925D222">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Neste laboratório, você usará a Amazon Virtual Private Cloud (VPC) para criar sua própria VPC e adicionar componentes adicionais a ela para produzir uma rede personalizada para um cliente Fortune 100. Você também cria grupos de segurança para sua instância do EC2. Em seguida, você configurará e personalizará uma instância do EC2 para executar um servidor web e iniciá-lo na VPC que parece com o seguinte diagrama do cliente:</w:t>
      </w:r>
    </w:p>
    <w:p w:rsidR="04CD49AB" w:rsidP="319EA6F1" w:rsidRDefault="04CD49AB" w14:paraId="5BE48A1E" w14:textId="663E2A74">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p>
    <w:p w:rsidR="04CD49AB" w:rsidP="319EA6F1" w:rsidRDefault="04CD49AB" w14:paraId="6DA0A3F1" w14:textId="71625761">
      <w:pPr>
        <w:pStyle w:val="Heading3"/>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Diagrama do cliente</w:t>
      </w:r>
    </w:p>
    <w:p w:rsidR="04CD49AB" w:rsidP="319EA6F1" w:rsidRDefault="04CD49AB" w14:paraId="1958D157" w14:textId="0C11E2F3">
      <w:pPr>
        <w:pStyle w:val="Normal"/>
        <w:shd w:val="clear" w:color="auto" w:fill="FFFFFF" w:themeFill="background1"/>
        <w:spacing w:before="192" w:beforeAutospacing="off" w:after="192" w:afterAutospacing="off"/>
      </w:pPr>
      <w:r w:rsidR="04CD49AB">
        <w:drawing>
          <wp:inline wp14:editId="2A826BB7" wp14:anchorId="0D229DD5">
            <wp:extent cx="5724525" cy="2695575"/>
            <wp:effectExtent l="0" t="0" r="0" b="0"/>
            <wp:docPr id="17041704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4170493" name="Picture 1704170493"/>
                    <pic:cNvPicPr/>
                  </pic:nvPicPr>
                  <pic:blipFill>
                    <a:blip xmlns:r="http://schemas.openxmlformats.org/officeDocument/2006/relationships" r:embed="rId672400681">
                      <a:extLst>
                        <a:ext uri="{28A0092B-C50C-407E-A947-70E740481C1C}">
                          <a14:useLocalDpi xmlns:a14="http://schemas.microsoft.com/office/drawing/2010/main"/>
                        </a:ext>
                      </a:extLst>
                    </a:blip>
                    <a:stretch>
                      <a:fillRect/>
                    </a:stretch>
                  </pic:blipFill>
                  <pic:spPr>
                    <a:xfrm>
                      <a:off x="0" y="0"/>
                      <a:ext cx="5724525" cy="2695575"/>
                    </a:xfrm>
                    <a:prstGeom prst="rect">
                      <a:avLst/>
                    </a:prstGeom>
                  </pic:spPr>
                </pic:pic>
              </a:graphicData>
            </a:graphic>
          </wp:inline>
        </w:drawing>
      </w:r>
    </w:p>
    <w:p w:rsidR="04CD49AB" w:rsidP="319EA6F1" w:rsidRDefault="04CD49AB" w14:paraId="6DCB8F0D" w14:textId="09F4760C">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1"/>
          <w:iCs w:val="1"/>
          <w:caps w:val="0"/>
          <w:smallCaps w:val="0"/>
          <w:noProof w:val="0"/>
          <w:color w:val="333333"/>
          <w:sz w:val="24"/>
          <w:szCs w:val="24"/>
          <w:lang w:val="pt-BR"/>
        </w:rPr>
        <w:t>Figura: o cliente está solicitando a construção desta arquitetura para iniciar seu servidor web com êxito.</w:t>
      </w:r>
    </w:p>
    <w:p w:rsidR="04CD49AB" w:rsidP="319EA6F1" w:rsidRDefault="04CD49AB" w14:paraId="52E4C013" w14:textId="69F47E41">
      <w:pPr>
        <w:pStyle w:val="Heading3"/>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Restrições de serviço da AWS</w:t>
      </w:r>
    </w:p>
    <w:p w:rsidR="04CD49AB" w:rsidP="319EA6F1" w:rsidRDefault="04CD49AB" w14:paraId="71A732AE" w14:textId="5B2D660C">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Neste ambiente de laboratório, o acesso aos serviços e às ações de serviço AWS pode ser restrito aos que forem necessários para concluir as instruções do laboratório. Você poderá encontrar erros se tentar acessar outros serviços ou executar ações além das descritas neste laboratório.</w:t>
      </w:r>
    </w:p>
    <w:p w:rsidR="04CD49AB" w:rsidP="319EA6F1" w:rsidRDefault="04CD49AB" w14:paraId="161D50D9" w14:textId="364B2F8C">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p>
    <w:p w:rsidR="04CD49AB" w:rsidP="319EA6F1" w:rsidRDefault="04CD49AB" w14:paraId="2E26E0EC" w14:textId="130F3104">
      <w:pPr>
        <w:pStyle w:val="Heading2"/>
        <w:pBdr>
          <w:bottom w:val="single" w:color="EEEEEE" w:sz="6" w:space="4"/>
        </w:pBd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Acessar o Console de Gerenciamento da AWS</w:t>
      </w:r>
    </w:p>
    <w:p w:rsidR="04CD49AB" w:rsidP="319EA6F1" w:rsidRDefault="04CD49AB" w14:paraId="596981F7" w14:textId="4DB39309">
      <w:pPr>
        <w:pStyle w:val="ListParagraph"/>
        <w:numPr>
          <w:ilvl w:val="0"/>
          <w:numId w:val="3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parte superior destas instruções, escolha </w:t>
      </w:r>
      <w:r w:rsidRPr="319EA6F1" w:rsidR="04CD49AB">
        <w:rPr>
          <w:rFonts w:ascii="Open Sans" w:hAnsi="Open Sans" w:eastAsia="Open Sans" w:cs="Open Sans"/>
          <w:b w:val="0"/>
          <w:bCs w:val="0"/>
          <w:i w:val="0"/>
          <w:iCs w:val="0"/>
          <w:caps w:val="0"/>
          <w:smallCaps w:val="0"/>
          <w:noProof w:val="0"/>
          <w:color w:val="000000" w:themeColor="text1" w:themeTint="FF" w:themeShade="FF"/>
          <w:sz w:val="21"/>
          <w:szCs w:val="21"/>
          <w:lang w:val="pt-BR"/>
        </w:rPr>
        <w:t>Start Lab</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(Iniciar laboratório) para iniciar este laboratório.</w:t>
      </w:r>
    </w:p>
    <w:p w:rsidR="04CD49AB" w:rsidP="319EA6F1" w:rsidRDefault="04CD49AB" w14:paraId="63456418" w14:textId="3B9B2887">
      <w:pPr>
        <w:shd w:val="clear" w:color="auto" w:fill="FFFFFF" w:themeFill="background1"/>
        <w:spacing w:before="240" w:beforeAutospacing="off" w:after="240"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Um painel </w:t>
      </w:r>
      <w:r w:rsidRPr="319EA6F1" w:rsidR="04CD49AB">
        <w:rPr>
          <w:rFonts w:ascii="Open Sans" w:hAnsi="Open Sans" w:eastAsia="Open Sans" w:cs="Open Sans"/>
          <w:b w:val="1"/>
          <w:bCs w:val="1"/>
          <w:i w:val="0"/>
          <w:iCs w:val="0"/>
          <w:caps w:val="0"/>
          <w:smallCaps w:val="0"/>
          <w:noProof w:val="0"/>
          <w:color w:val="333333"/>
          <w:sz w:val="24"/>
          <w:szCs w:val="24"/>
          <w:lang w:val="pt-BR"/>
        </w:rPr>
        <w:t>Start Lab</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(Iniciar laboratório) aparece, exibindo o status do laboratório.</w:t>
      </w:r>
    </w:p>
    <w:p w:rsidR="04CD49AB" w:rsidP="319EA6F1" w:rsidRDefault="04CD49AB" w14:paraId="1645846D" w14:textId="656413DE">
      <w:pP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Dica</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 você precisar de mais tempo para concluir o laboratório, selecione o botão </w:t>
      </w:r>
      <w:r w:rsidRPr="319EA6F1" w:rsidR="04CD49AB">
        <w:rPr>
          <w:rFonts w:ascii="Open Sans" w:hAnsi="Open Sans" w:eastAsia="Open Sans" w:cs="Open Sans"/>
          <w:b w:val="0"/>
          <w:bCs w:val="0"/>
          <w:i w:val="0"/>
          <w:iCs w:val="0"/>
          <w:caps w:val="0"/>
          <w:smallCaps w:val="0"/>
          <w:noProof w:val="0"/>
          <w:color w:val="000000" w:themeColor="text1" w:themeTint="FF" w:themeShade="FF"/>
          <w:sz w:val="21"/>
          <w:szCs w:val="21"/>
          <w:lang w:val="pt-BR"/>
        </w:rPr>
        <w:t>Iniciar laboratório</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novamente para reiniciar o cronômetro do ambiente.</w:t>
      </w:r>
    </w:p>
    <w:p w:rsidR="04CD49AB" w:rsidP="319EA6F1" w:rsidRDefault="04CD49AB" w14:paraId="0A929D13" w14:textId="5D0F75B6">
      <w:pPr>
        <w:pStyle w:val="ListParagraph"/>
        <w:numPr>
          <w:ilvl w:val="0"/>
          <w:numId w:val="3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Aguarde até que a mensagem </w:t>
      </w:r>
      <w:r w:rsidRPr="319EA6F1" w:rsidR="04CD49AB">
        <w:rPr>
          <w:rFonts w:ascii="Open Sans" w:hAnsi="Open Sans" w:eastAsia="Open Sans" w:cs="Open Sans"/>
          <w:b w:val="1"/>
          <w:bCs w:val="1"/>
          <w:i w:val="0"/>
          <w:iCs w:val="0"/>
          <w:caps w:val="0"/>
          <w:smallCaps w:val="0"/>
          <w:noProof w:val="0"/>
          <w:color w:val="333333"/>
          <w:sz w:val="24"/>
          <w:szCs w:val="24"/>
          <w:lang w:val="pt-BR"/>
        </w:rPr>
        <w:t>Lab status: ready</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(Status do laboratório: pronto) seja exibida e clique no </w:t>
      </w:r>
      <w:r w:rsidRPr="319EA6F1" w:rsidR="04CD49AB">
        <w:rPr>
          <w:rFonts w:ascii="Open Sans" w:hAnsi="Open Sans" w:eastAsia="Open Sans" w:cs="Open Sans"/>
          <w:b w:val="1"/>
          <w:bCs w:val="1"/>
          <w:i w:val="0"/>
          <w:iCs w:val="0"/>
          <w:caps w:val="0"/>
          <w:smallCaps w:val="0"/>
          <w:noProof w:val="0"/>
          <w:color w:val="333333"/>
          <w:sz w:val="24"/>
          <w:szCs w:val="24"/>
          <w:lang w:val="pt-BR"/>
        </w:rPr>
        <w:t>X</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para fechar o painel </w:t>
      </w:r>
      <w:r w:rsidRPr="319EA6F1" w:rsidR="04CD49AB">
        <w:rPr>
          <w:rFonts w:ascii="Open Sans" w:hAnsi="Open Sans" w:eastAsia="Open Sans" w:cs="Open Sans"/>
          <w:b w:val="1"/>
          <w:bCs w:val="1"/>
          <w:i w:val="0"/>
          <w:iCs w:val="0"/>
          <w:caps w:val="0"/>
          <w:smallCaps w:val="0"/>
          <w:noProof w:val="0"/>
          <w:color w:val="333333"/>
          <w:sz w:val="24"/>
          <w:szCs w:val="24"/>
          <w:lang w:val="pt-BR"/>
        </w:rPr>
        <w:t>Start Lab</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(Iniciar laboratório).</w:t>
      </w:r>
    </w:p>
    <w:p w:rsidR="04CD49AB" w:rsidP="319EA6F1" w:rsidRDefault="04CD49AB" w14:paraId="0550FD51" w14:textId="2945E4BD">
      <w:pPr>
        <w:pStyle w:val="ListParagraph"/>
        <w:numPr>
          <w:ilvl w:val="0"/>
          <w:numId w:val="3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parte superior destas instruções, selecione </w:t>
      </w:r>
      <w:r w:rsidRPr="319EA6F1" w:rsidR="04CD49AB">
        <w:rPr>
          <w:rFonts w:ascii="Open Sans" w:hAnsi="Open Sans" w:eastAsia="Open Sans" w:cs="Open Sans"/>
          <w:b w:val="0"/>
          <w:bCs w:val="0"/>
          <w:i w:val="0"/>
          <w:iCs w:val="0"/>
          <w:caps w:val="0"/>
          <w:smallCaps w:val="0"/>
          <w:noProof w:val="0"/>
          <w:color w:val="000000" w:themeColor="text1" w:themeTint="FF" w:themeShade="FF"/>
          <w:sz w:val="21"/>
          <w:szCs w:val="21"/>
          <w:lang w:val="pt-BR"/>
        </w:rPr>
        <w:t>AWS</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78F96A35" w14:textId="7893266B">
      <w:pPr>
        <w:shd w:val="clear" w:color="auto" w:fill="FFFFFF" w:themeFill="background1"/>
        <w:spacing w:before="240" w:beforeAutospacing="off" w:after="240"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Esta opção abrirá o Console de Gerenciamento da AWS em uma nova guia do navegador. O sistema faz seu login automaticamente.</w:t>
      </w:r>
    </w:p>
    <w:p w:rsidR="04CD49AB" w:rsidP="319EA6F1" w:rsidRDefault="04CD49AB" w14:paraId="631C497E" w14:textId="501B7380">
      <w:pP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Dica</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 a nova guia do navegador não for aberta, um banner ou um ícone na parte superior do navegador indicará que o navegador está impedindo que o site abra janelas pop-up. Clique no banner ou no ícone e escolha </w:t>
      </w:r>
      <w:r w:rsidRPr="319EA6F1" w:rsidR="04CD49AB">
        <w:rPr>
          <w:rFonts w:ascii="Open Sans" w:hAnsi="Open Sans" w:eastAsia="Open Sans" w:cs="Open Sans"/>
          <w:b w:val="1"/>
          <w:bCs w:val="1"/>
          <w:i w:val="0"/>
          <w:iCs w:val="0"/>
          <w:caps w:val="0"/>
          <w:smallCaps w:val="0"/>
          <w:noProof w:val="0"/>
          <w:color w:val="333333"/>
          <w:sz w:val="24"/>
          <w:szCs w:val="24"/>
          <w:lang w:val="pt-BR"/>
        </w:rPr>
        <w:t>Allow pop-ups</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(Permitir pop-ups).</w:t>
      </w:r>
    </w:p>
    <w:p w:rsidR="04CD49AB" w:rsidP="319EA6F1" w:rsidRDefault="04CD49AB" w14:paraId="7BF2395D" w14:textId="26E705FE">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p>
    <w:p w:rsidR="04CD49AB" w:rsidP="319EA6F1" w:rsidRDefault="04CD49AB" w14:paraId="24900656" w14:textId="5031855F">
      <w:pPr>
        <w:pStyle w:val="Heading2"/>
        <w:pBdr>
          <w:bottom w:val="single" w:color="EEEEEE" w:sz="6" w:space="4"/>
        </w:pBd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Tarefa 1: Criar a VPC</w:t>
      </w:r>
    </w:p>
    <w:p w:rsidR="04CD49AB" w:rsidP="319EA6F1" w:rsidRDefault="04CD49AB" w14:paraId="7AD65D8C" w14:textId="0D9CB3E4">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Nesta tarefa, você usa o assistente de VPC para criar uma VPC, um gateway da internet e duas sub-redes em uma única Zona de Disponibilidade. Um gateway da Internet é um componente de VPC que permite a comunicação entre instâncias em sua VPC e a Internet.</w:t>
      </w:r>
    </w:p>
    <w:p w:rsidR="04CD49AB" w:rsidP="319EA6F1" w:rsidRDefault="04CD49AB" w14:paraId="4CE491A7" w14:textId="1584B19E">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Depois de criar uma VPC, você pode adicionar sub-redes. Cada sub-rede reside inteiramente dentro de uma zona de disponibilidade e não pode abranger zonas. Se o tráfego de uma sub-rede for roteado para um gateway da internet, a sub-rede é conhecida como sub-rede pública. Se uma sub-rede não tiver uma rota para o gateway da internet, a sub-rede será conhecida como uma sub-rede privada.</w:t>
      </w:r>
    </w:p>
    <w:p w:rsidR="04CD49AB" w:rsidP="319EA6F1" w:rsidRDefault="04CD49AB" w14:paraId="223211E0" w14:textId="0C59D309">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O assistente também cria um gateway NAT, que é usado para fornecer conectividade com a internet para instâncias do EC2 nas sub-redes privadas.</w:t>
      </w:r>
    </w:p>
    <w:p w:rsidR="04CD49AB" w:rsidP="319EA6F1" w:rsidRDefault="04CD49AB" w14:paraId="51004308" w14:textId="70848490">
      <w:pPr>
        <w:pStyle w:val="ListParagraph"/>
        <w:numPr>
          <w:ilvl w:val="0"/>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No canto superior direito destas instruções, escolha </w:t>
      </w:r>
      <w:r w:rsidRPr="319EA6F1" w:rsidR="04CD49AB">
        <w:rPr>
          <w:rFonts w:ascii="Open Sans" w:hAnsi="Open Sans" w:eastAsia="Open Sans" w:cs="Open Sans"/>
          <w:b w:val="1"/>
          <w:bCs w:val="1"/>
          <w:i w:val="0"/>
          <w:iCs w:val="0"/>
          <w:caps w:val="0"/>
          <w:smallCaps w:val="0"/>
          <w:noProof w:val="0"/>
          <w:color w:val="333333"/>
          <w:sz w:val="24"/>
          <w:szCs w:val="24"/>
          <w:lang w:val="pt-BR"/>
        </w:rPr>
        <w:t>AWS</w:t>
      </w:r>
      <w:r w:rsidRPr="319EA6F1" w:rsidR="04CD49AB">
        <w:rPr>
          <w:rFonts w:ascii="Open Sans" w:hAnsi="Open Sans" w:eastAsia="Open Sans" w:cs="Open Sans"/>
          <w:b w:val="0"/>
          <w:bCs w:val="0"/>
          <w:i w:val="0"/>
          <w:iCs w:val="0"/>
          <w:caps w:val="0"/>
          <w:smallCaps w:val="0"/>
          <w:noProof w:val="0"/>
          <w:color w:val="333333"/>
          <w:sz w:val="24"/>
          <w:szCs w:val="24"/>
          <w:lang w:val="pt-BR"/>
        </w:rPr>
        <w:t>. O Console de Gerenciamento da AWS é aberto em uma nova guia.</w:t>
      </w:r>
    </w:p>
    <w:p w:rsidR="04CD49AB" w:rsidP="319EA6F1" w:rsidRDefault="04CD49AB" w14:paraId="0DA84D05" w14:textId="2EB2F133">
      <w:pPr>
        <w:pStyle w:val="ListParagraph"/>
        <w:numPr>
          <w:ilvl w:val="0"/>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Quando você estiver no console da AWS, digite e procure por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VPC</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na barra de pesquisa, na parte superior. Selecione VPC na lista.</w:t>
      </w:r>
    </w:p>
    <w:p w:rsidR="04CD49AB" w:rsidP="319EA6F1" w:rsidRDefault="04CD49AB" w14:paraId="4A66A4BE" w14:textId="55A34CDE">
      <w:pPr>
        <w:pStyle w:val="ListParagraph"/>
        <w:numPr>
          <w:ilvl w:val="0"/>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Agora, você está no painel da Amazon VPC. Você usa o serviço Amazon Virtual Private Cloud (Amazon VPC) para montar a sua VPC.</w:t>
      </w:r>
    </w:p>
    <w:p w:rsidR="04CD49AB" w:rsidP="319EA6F1" w:rsidRDefault="04CD49AB" w14:paraId="02E6B68A" w14:textId="270EBB6D">
      <w:pPr>
        <w:pStyle w:val="ListParagraph"/>
        <w:numPr>
          <w:ilvl w:val="0"/>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Escolha </w:t>
      </w:r>
      <w:r w:rsidRPr="319EA6F1" w:rsidR="04CD49AB">
        <w:rPr>
          <w:rFonts w:ascii="Open Sans" w:hAnsi="Open Sans" w:eastAsia="Open Sans" w:cs="Open Sans"/>
          <w:b w:val="1"/>
          <w:bCs w:val="1"/>
          <w:i w:val="0"/>
          <w:iCs w:val="0"/>
          <w:caps w:val="0"/>
          <w:smallCaps w:val="0"/>
          <w:noProof w:val="0"/>
          <w:color w:val="333333"/>
          <w:sz w:val="24"/>
          <w:szCs w:val="24"/>
          <w:lang w:val="pt-BR"/>
        </w:rPr>
        <w:t>Criar VPC</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 configure as seguintes opções:</w:t>
      </w:r>
    </w:p>
    <w:p w:rsidR="04CD49AB" w:rsidP="319EA6F1" w:rsidRDefault="04CD49AB" w14:paraId="023FA59F" w14:textId="6426C671">
      <w:pPr>
        <w:pStyle w:val="ListParagraph"/>
        <w:numPr>
          <w:ilvl w:val="1"/>
          <w:numId w:val="35"/>
        </w:numPr>
        <w:shd w:val="clear" w:color="auto" w:fill="FFFFFF" w:themeFill="background1"/>
        <w:spacing w:before="240" w:beforeAutospacing="off" w:after="240" w:afterAutospacing="off"/>
        <w:rPr>
          <w:rFonts w:ascii="Open Sans" w:hAnsi="Open Sans" w:eastAsia="Open Sans" w:cs="Open Sans"/>
          <w:b w:val="1"/>
          <w:bCs w:val="1"/>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Recursos a serem criados</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escolha </w:t>
      </w:r>
      <w:r w:rsidRPr="319EA6F1" w:rsidR="04CD49AB">
        <w:rPr>
          <w:rFonts w:ascii="Open Sans" w:hAnsi="Open Sans" w:eastAsia="Open Sans" w:cs="Open Sans"/>
          <w:b w:val="1"/>
          <w:bCs w:val="1"/>
          <w:i w:val="0"/>
          <w:iCs w:val="0"/>
          <w:caps w:val="0"/>
          <w:smallCaps w:val="0"/>
          <w:noProof w:val="0"/>
          <w:color w:val="333333"/>
          <w:sz w:val="24"/>
          <w:szCs w:val="24"/>
          <w:lang w:val="pt-BR"/>
        </w:rPr>
        <w:t>VPC e muito mais</w:t>
      </w:r>
    </w:p>
    <w:p w:rsidR="04CD49AB" w:rsidP="319EA6F1" w:rsidRDefault="04CD49AB" w14:paraId="5D7EE29E" w14:textId="12491E0D">
      <w:pPr>
        <w:pStyle w:val="ListParagraph"/>
        <w:numPr>
          <w:ilvl w:val="1"/>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Geração automática da etiqueta de nome</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desmarque a caixa </w:t>
      </w:r>
      <w:r w:rsidRPr="319EA6F1" w:rsidR="04CD49AB">
        <w:rPr>
          <w:rFonts w:ascii="Open Sans" w:hAnsi="Open Sans" w:eastAsia="Open Sans" w:cs="Open Sans"/>
          <w:b w:val="1"/>
          <w:bCs w:val="1"/>
          <w:i w:val="0"/>
          <w:iCs w:val="0"/>
          <w:caps w:val="0"/>
          <w:smallCaps w:val="0"/>
          <w:noProof w:val="0"/>
          <w:color w:val="333333"/>
          <w:sz w:val="24"/>
          <w:szCs w:val="24"/>
          <w:lang w:val="pt-BR"/>
        </w:rPr>
        <w:t>Gerar automaticamente</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0818EB91" w14:textId="7C7B5DEF">
      <w:pPr>
        <w:pStyle w:val="ListParagraph"/>
        <w:numPr>
          <w:ilvl w:val="1"/>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IPv4 CIDR</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(CIDR IPv4): insira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10.0.0.0/16</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142402CA" w14:textId="6BF29809">
      <w:pP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IPv6 CIDR block</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(bloco CIDR IPv6): selecione </w:t>
      </w:r>
      <w:r w:rsidRPr="319EA6F1" w:rsidR="04CD49AB">
        <w:rPr>
          <w:rFonts w:ascii="Open Sans" w:hAnsi="Open Sans" w:eastAsia="Open Sans" w:cs="Open Sans"/>
          <w:b w:val="1"/>
          <w:bCs w:val="1"/>
          <w:i w:val="0"/>
          <w:iCs w:val="0"/>
          <w:caps w:val="0"/>
          <w:smallCaps w:val="0"/>
          <w:noProof w:val="0"/>
          <w:color w:val="333333"/>
          <w:sz w:val="24"/>
          <w:szCs w:val="24"/>
          <w:lang w:val="pt-BR"/>
        </w:rPr>
        <w:t>No IPv6 CIDR Block</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(Nenhum bloco CIDR IPv6).</w:t>
      </w:r>
    </w:p>
    <w:p w:rsidR="04CD49AB" w:rsidP="319EA6F1" w:rsidRDefault="04CD49AB" w14:paraId="5D4B0005" w14:textId="6BD48877">
      <w:pPr>
        <w:pStyle w:val="ListParagraph"/>
        <w:numPr>
          <w:ilvl w:val="1"/>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Tenancy:</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escolha </w:t>
      </w:r>
      <w:r w:rsidRPr="319EA6F1" w:rsidR="04CD49AB">
        <w:rPr>
          <w:rFonts w:ascii="Open Sans" w:hAnsi="Open Sans" w:eastAsia="Open Sans" w:cs="Open Sans"/>
          <w:b w:val="1"/>
          <w:bCs w:val="1"/>
          <w:i w:val="0"/>
          <w:iCs w:val="0"/>
          <w:caps w:val="0"/>
          <w:smallCaps w:val="0"/>
          <w:noProof w:val="0"/>
          <w:color w:val="333333"/>
          <w:sz w:val="24"/>
          <w:szCs w:val="24"/>
          <w:lang w:val="pt-BR"/>
        </w:rPr>
        <w:t>Padrão</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0D13E0FB" w14:textId="30615B81">
      <w:pPr>
        <w:pStyle w:val="ListParagraph"/>
        <w:numPr>
          <w:ilvl w:val="1"/>
          <w:numId w:val="35"/>
        </w:numPr>
        <w:shd w:val="clear" w:color="auto" w:fill="FFFFFF" w:themeFill="background1"/>
        <w:spacing w:before="240" w:beforeAutospacing="off" w:after="240" w:afterAutospacing="off"/>
        <w:rPr>
          <w:rFonts w:ascii="Open Sans" w:hAnsi="Open Sans" w:eastAsia="Open Sans" w:cs="Open Sans"/>
          <w:b w:val="1"/>
          <w:bCs w:val="1"/>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Número de Zonas de Disponibilidade (AZs)</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r w:rsidRPr="319EA6F1" w:rsidR="04CD49AB">
        <w:rPr>
          <w:rFonts w:ascii="Open Sans" w:hAnsi="Open Sans" w:eastAsia="Open Sans" w:cs="Open Sans"/>
          <w:b w:val="1"/>
          <w:bCs w:val="1"/>
          <w:i w:val="0"/>
          <w:iCs w:val="0"/>
          <w:caps w:val="0"/>
          <w:smallCaps w:val="0"/>
          <w:noProof w:val="0"/>
          <w:color w:val="333333"/>
          <w:sz w:val="24"/>
          <w:szCs w:val="24"/>
          <w:lang w:val="pt-BR"/>
        </w:rPr>
        <w:t>1</w:t>
      </w:r>
    </w:p>
    <w:p w:rsidR="04CD49AB" w:rsidP="319EA6F1" w:rsidRDefault="04CD49AB" w14:paraId="22F59B75" w14:textId="0D224D48">
      <w:pPr>
        <w:pStyle w:val="ListParagraph"/>
        <w:numPr>
          <w:ilvl w:val="1"/>
          <w:numId w:val="35"/>
        </w:numPr>
        <w:shd w:val="clear" w:color="auto" w:fill="FFFFFF" w:themeFill="background1"/>
        <w:spacing w:before="240" w:beforeAutospacing="off" w:after="240" w:afterAutospacing="off"/>
        <w:rPr>
          <w:rFonts w:ascii="Open Sans" w:hAnsi="Open Sans" w:eastAsia="Open Sans" w:cs="Open Sans"/>
          <w:b w:val="1"/>
          <w:bCs w:val="1"/>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Número de sub-redes públicas</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r w:rsidRPr="319EA6F1" w:rsidR="04CD49AB">
        <w:rPr>
          <w:rFonts w:ascii="Open Sans" w:hAnsi="Open Sans" w:eastAsia="Open Sans" w:cs="Open Sans"/>
          <w:b w:val="1"/>
          <w:bCs w:val="1"/>
          <w:i w:val="0"/>
          <w:iCs w:val="0"/>
          <w:caps w:val="0"/>
          <w:smallCaps w:val="0"/>
          <w:noProof w:val="0"/>
          <w:color w:val="333333"/>
          <w:sz w:val="24"/>
          <w:szCs w:val="24"/>
          <w:lang w:val="pt-BR"/>
        </w:rPr>
        <w:t>1</w:t>
      </w:r>
    </w:p>
    <w:p w:rsidR="04CD49AB" w:rsidP="319EA6F1" w:rsidRDefault="04CD49AB" w14:paraId="0F012F37" w14:textId="3F8FE92C">
      <w:pPr>
        <w:pStyle w:val="ListParagraph"/>
        <w:numPr>
          <w:ilvl w:val="1"/>
          <w:numId w:val="35"/>
        </w:numPr>
        <w:shd w:val="clear" w:color="auto" w:fill="FFFFFF" w:themeFill="background1"/>
        <w:spacing w:before="240" w:beforeAutospacing="off" w:after="240" w:afterAutospacing="off"/>
        <w:rPr>
          <w:rFonts w:ascii="Open Sans" w:hAnsi="Open Sans" w:eastAsia="Open Sans" w:cs="Open Sans"/>
          <w:b w:val="1"/>
          <w:bCs w:val="1"/>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Número de sub-redes privadas</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r w:rsidRPr="319EA6F1" w:rsidR="04CD49AB">
        <w:rPr>
          <w:rFonts w:ascii="Open Sans" w:hAnsi="Open Sans" w:eastAsia="Open Sans" w:cs="Open Sans"/>
          <w:b w:val="1"/>
          <w:bCs w:val="1"/>
          <w:i w:val="0"/>
          <w:iCs w:val="0"/>
          <w:caps w:val="0"/>
          <w:smallCaps w:val="0"/>
          <w:noProof w:val="0"/>
          <w:color w:val="333333"/>
          <w:sz w:val="24"/>
          <w:szCs w:val="24"/>
          <w:lang w:val="pt-BR"/>
        </w:rPr>
        <w:t>1</w:t>
      </w:r>
    </w:p>
    <w:p w:rsidR="04CD49AB" w:rsidP="319EA6F1" w:rsidRDefault="04CD49AB" w14:paraId="34C831ED" w14:textId="422CD430">
      <w:pPr>
        <w:pStyle w:val="ListParagraph"/>
        <w:numPr>
          <w:ilvl w:val="1"/>
          <w:numId w:val="35"/>
        </w:numPr>
        <w:shd w:val="clear" w:color="auto" w:fill="FFFFFF" w:themeFill="background1"/>
        <w:spacing w:before="240" w:beforeAutospacing="off" w:after="240" w:afterAutospacing="off"/>
        <w:rPr>
          <w:rFonts w:ascii="Open Sans" w:hAnsi="Open Sans" w:eastAsia="Open Sans" w:cs="Open Sans"/>
          <w:b w:val="1"/>
          <w:bCs w:val="1"/>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Expanda </w:t>
      </w:r>
      <w:r w:rsidRPr="319EA6F1" w:rsidR="04CD49AB">
        <w:rPr>
          <w:rFonts w:ascii="Open Sans" w:hAnsi="Open Sans" w:eastAsia="Open Sans" w:cs="Open Sans"/>
          <w:b w:val="1"/>
          <w:bCs w:val="1"/>
          <w:i w:val="0"/>
          <w:iCs w:val="0"/>
          <w:caps w:val="0"/>
          <w:smallCaps w:val="0"/>
          <w:noProof w:val="0"/>
          <w:color w:val="333333"/>
          <w:sz w:val="24"/>
          <w:szCs w:val="24"/>
          <w:lang w:val="pt-BR"/>
        </w:rPr>
        <w:t>Personalizar blocos CIDR de sub-redes</w:t>
      </w:r>
    </w:p>
    <w:p w:rsidR="04CD49AB" w:rsidP="319EA6F1" w:rsidRDefault="04CD49AB" w14:paraId="257CCF6D" w14:textId="0289CFC5">
      <w:pPr>
        <w:pStyle w:val="ListParagraph"/>
        <w:numPr>
          <w:ilvl w:val="2"/>
          <w:numId w:val="35"/>
        </w:numPr>
        <w:shd w:val="clear" w:color="auto" w:fill="FFFFFF" w:themeFill="background1"/>
        <w:spacing w:before="240" w:beforeAutospacing="off" w:after="24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Public subnet CIDR block in us-west-2a</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(Bloco CIDR de sub-rede pública em us-west-2a):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10.0.0.0/24</w:t>
      </w:r>
    </w:p>
    <w:p w:rsidR="04CD49AB" w:rsidP="319EA6F1" w:rsidRDefault="04CD49AB" w14:paraId="49F0E0F1" w14:textId="5B71E1AF">
      <w:pPr>
        <w:pStyle w:val="ListParagraph"/>
        <w:numPr>
          <w:ilvl w:val="2"/>
          <w:numId w:val="35"/>
        </w:numPr>
        <w:shd w:val="clear" w:color="auto" w:fill="FFFFFF" w:themeFill="background1"/>
        <w:spacing w:before="240" w:beforeAutospacing="off" w:after="24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Private subnet CIDR block in us-west-2a</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(Bloco CIDR de sub-rede privada em us-west-2a):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10.0.1.0/24</w:t>
      </w:r>
    </w:p>
    <w:p w:rsidR="04CD49AB" w:rsidP="319EA6F1" w:rsidRDefault="04CD49AB" w14:paraId="572E9732" w14:textId="7EFBFF92">
      <w:pPr>
        <w:pStyle w:val="ListParagraph"/>
        <w:numPr>
          <w:ilvl w:val="1"/>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Gateways NAT</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selecione </w:t>
      </w:r>
      <w:r w:rsidRPr="319EA6F1" w:rsidR="04CD49AB">
        <w:rPr>
          <w:rFonts w:ascii="Open Sans" w:hAnsi="Open Sans" w:eastAsia="Open Sans" w:cs="Open Sans"/>
          <w:b w:val="1"/>
          <w:bCs w:val="1"/>
          <w:i w:val="0"/>
          <w:iCs w:val="0"/>
          <w:caps w:val="0"/>
          <w:smallCaps w:val="0"/>
          <w:noProof w:val="0"/>
          <w:color w:val="333333"/>
          <w:sz w:val="24"/>
          <w:szCs w:val="24"/>
          <w:lang w:val="pt-BR"/>
        </w:rPr>
        <w:t>In 1 AZ</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(Em 1 AZ)</w:t>
      </w:r>
    </w:p>
    <w:p w:rsidR="04CD49AB" w:rsidP="319EA6F1" w:rsidRDefault="04CD49AB" w14:paraId="4AD58AAA" w14:textId="70CD5D74">
      <w:pPr>
        <w:pStyle w:val="ListParagraph"/>
        <w:numPr>
          <w:ilvl w:val="1"/>
          <w:numId w:val="35"/>
        </w:numPr>
        <w:shd w:val="clear" w:color="auto" w:fill="FFFFFF" w:themeFill="background1"/>
        <w:spacing w:before="240" w:beforeAutospacing="off" w:after="240" w:afterAutospacing="off"/>
        <w:rPr>
          <w:rFonts w:ascii="Open Sans" w:hAnsi="Open Sans" w:eastAsia="Open Sans" w:cs="Open Sans"/>
          <w:b w:val="1"/>
          <w:bCs w:val="1"/>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Endpoints da VPC</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escolha </w:t>
      </w:r>
      <w:r w:rsidRPr="319EA6F1" w:rsidR="04CD49AB">
        <w:rPr>
          <w:rFonts w:ascii="Open Sans" w:hAnsi="Open Sans" w:eastAsia="Open Sans" w:cs="Open Sans"/>
          <w:b w:val="1"/>
          <w:bCs w:val="1"/>
          <w:i w:val="0"/>
          <w:iCs w:val="0"/>
          <w:caps w:val="0"/>
          <w:smallCaps w:val="0"/>
          <w:noProof w:val="0"/>
          <w:color w:val="333333"/>
          <w:sz w:val="24"/>
          <w:szCs w:val="24"/>
          <w:lang w:val="pt-BR"/>
        </w:rPr>
        <w:t>Nenhum</w:t>
      </w:r>
    </w:p>
    <w:p w:rsidR="04CD49AB" w:rsidP="319EA6F1" w:rsidRDefault="04CD49AB" w14:paraId="0B5C5494" w14:textId="59146B69">
      <w:pPr>
        <w:pStyle w:val="ListParagraph"/>
        <w:numPr>
          <w:ilvl w:val="0"/>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No painel </w:t>
      </w:r>
      <w:r w:rsidRPr="319EA6F1" w:rsidR="04CD49AB">
        <w:rPr>
          <w:rFonts w:ascii="Open Sans" w:hAnsi="Open Sans" w:eastAsia="Open Sans" w:cs="Open Sans"/>
          <w:b w:val="1"/>
          <w:bCs w:val="1"/>
          <w:i w:val="0"/>
          <w:iCs w:val="0"/>
          <w:caps w:val="0"/>
          <w:smallCaps w:val="0"/>
          <w:noProof w:val="0"/>
          <w:color w:val="333333"/>
          <w:sz w:val="24"/>
          <w:szCs w:val="24"/>
          <w:lang w:val="pt-BR"/>
        </w:rPr>
        <w:t>Visualização</w:t>
      </w:r>
      <w:r w:rsidRPr="319EA6F1" w:rsidR="04CD49AB">
        <w:rPr>
          <w:rFonts w:ascii="Open Sans" w:hAnsi="Open Sans" w:eastAsia="Open Sans" w:cs="Open Sans"/>
          <w:b w:val="0"/>
          <w:bCs w:val="0"/>
          <w:i w:val="0"/>
          <w:iCs w:val="0"/>
          <w:caps w:val="0"/>
          <w:smallCaps w:val="0"/>
          <w:noProof w:val="0"/>
          <w:color w:val="333333"/>
          <w:sz w:val="24"/>
          <w:szCs w:val="24"/>
          <w:lang w:val="pt-BR"/>
        </w:rPr>
        <w:t>, dê um nome aos recursos, da seguinte forma:</w:t>
      </w:r>
    </w:p>
    <w:p w:rsidR="04CD49AB" w:rsidP="319EA6F1" w:rsidRDefault="04CD49AB" w14:paraId="11CA9B99" w14:textId="1A1F4B18">
      <w:pPr>
        <w:pStyle w:val="ListParagraph"/>
        <w:numPr>
          <w:ilvl w:val="1"/>
          <w:numId w:val="35"/>
        </w:numPr>
        <w:shd w:val="clear" w:color="auto" w:fill="FFFFFF" w:themeFill="background1"/>
        <w:spacing w:before="240" w:beforeAutospacing="off" w:after="24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VPC: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Lab VPC</w:t>
      </w:r>
    </w:p>
    <w:p w:rsidR="04CD49AB" w:rsidP="319EA6F1" w:rsidRDefault="04CD49AB" w14:paraId="19A6F8BA" w14:textId="1AA9DA57">
      <w:pPr>
        <w:pStyle w:val="ListParagraph"/>
        <w:numPr>
          <w:ilvl w:val="1"/>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Subnets (2)</w:t>
      </w:r>
    </w:p>
    <w:p w:rsidR="04CD49AB" w:rsidP="319EA6F1" w:rsidRDefault="04CD49AB" w14:paraId="215216D3" w14:textId="3D95F20B">
      <w:pPr>
        <w:pStyle w:val="ListParagraph"/>
        <w:numPr>
          <w:ilvl w:val="2"/>
          <w:numId w:val="35"/>
        </w:numPr>
        <w:shd w:val="clear" w:color="auto" w:fill="FFFFFF" w:themeFill="background1"/>
        <w:spacing w:before="240" w:beforeAutospacing="off" w:after="24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primeira caixa, </w:t>
      </w:r>
      <w:r w:rsidRPr="319EA6F1" w:rsidR="04CD49AB">
        <w:rPr>
          <w:rFonts w:ascii="Open Sans" w:hAnsi="Open Sans" w:eastAsia="Open Sans" w:cs="Open Sans"/>
          <w:b w:val="0"/>
          <w:bCs w:val="0"/>
          <w:i w:val="1"/>
          <w:iCs w:val="1"/>
          <w:caps w:val="0"/>
          <w:smallCaps w:val="0"/>
          <w:noProof w:val="0"/>
          <w:color w:val="333333"/>
          <w:sz w:val="24"/>
          <w:szCs w:val="24"/>
          <w:lang w:val="pt-BR"/>
        </w:rPr>
        <w:t>Public subnet one without name tag</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(Sub-rede pública 1 sem tag de nome):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Public Subnet 1</w:t>
      </w:r>
    </w:p>
    <w:p w:rsidR="04CD49AB" w:rsidP="319EA6F1" w:rsidRDefault="04CD49AB" w14:paraId="54B91EA7" w14:textId="371A74F6">
      <w:pPr>
        <w:pStyle w:val="ListParagraph"/>
        <w:numPr>
          <w:ilvl w:val="2"/>
          <w:numId w:val="35"/>
        </w:numPr>
        <w:shd w:val="clear" w:color="auto" w:fill="FFFFFF" w:themeFill="background1"/>
        <w:spacing w:before="240" w:beforeAutospacing="off" w:after="24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segunda caixa, </w:t>
      </w:r>
      <w:r w:rsidRPr="319EA6F1" w:rsidR="04CD49AB">
        <w:rPr>
          <w:rFonts w:ascii="Open Sans" w:hAnsi="Open Sans" w:eastAsia="Open Sans" w:cs="Open Sans"/>
          <w:b w:val="0"/>
          <w:bCs w:val="0"/>
          <w:i w:val="1"/>
          <w:iCs w:val="1"/>
          <w:caps w:val="0"/>
          <w:smallCaps w:val="0"/>
          <w:noProof w:val="0"/>
          <w:color w:val="333333"/>
          <w:sz w:val="24"/>
          <w:szCs w:val="24"/>
          <w:lang w:val="pt-BR"/>
        </w:rPr>
        <w:t>Private subnet one without name tag</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(Sub-rede privada 1 sem tag de nome):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Private Subnet 1</w:t>
      </w:r>
    </w:p>
    <w:p w:rsidR="04CD49AB" w:rsidP="319EA6F1" w:rsidRDefault="04CD49AB" w14:paraId="3B639536" w14:textId="553D00CC">
      <w:pPr>
        <w:pStyle w:val="ListParagraph"/>
        <w:numPr>
          <w:ilvl w:val="1"/>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Tabelas de rota (2)</w:t>
      </w:r>
    </w:p>
    <w:p w:rsidR="04CD49AB" w:rsidP="319EA6F1" w:rsidRDefault="04CD49AB" w14:paraId="5207FC16" w14:textId="719DBFA7">
      <w:pPr>
        <w:pStyle w:val="ListParagraph"/>
        <w:numPr>
          <w:ilvl w:val="2"/>
          <w:numId w:val="35"/>
        </w:numPr>
        <w:shd w:val="clear" w:color="auto" w:fill="FFFFFF" w:themeFill="background1"/>
        <w:spacing w:before="240" w:beforeAutospacing="off" w:after="24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primeira caixa, </w:t>
      </w:r>
      <w:r w:rsidRPr="319EA6F1" w:rsidR="04CD49AB">
        <w:rPr>
          <w:rFonts w:ascii="Open Sans" w:hAnsi="Open Sans" w:eastAsia="Open Sans" w:cs="Open Sans"/>
          <w:b w:val="0"/>
          <w:bCs w:val="0"/>
          <w:i w:val="1"/>
          <w:iCs w:val="1"/>
          <w:caps w:val="0"/>
          <w:smallCaps w:val="0"/>
          <w:noProof w:val="0"/>
          <w:color w:val="333333"/>
          <w:sz w:val="24"/>
          <w:szCs w:val="24"/>
          <w:lang w:val="pt-BR"/>
        </w:rPr>
        <w:t>Public route table without name tag</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(Tabela de rota pública sem tag de nome):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Public Route Table</w:t>
      </w:r>
    </w:p>
    <w:p w:rsidR="04CD49AB" w:rsidP="319EA6F1" w:rsidRDefault="04CD49AB" w14:paraId="33CD006D" w14:textId="75C28274">
      <w:pPr>
        <w:pStyle w:val="ListParagraph"/>
        <w:numPr>
          <w:ilvl w:val="2"/>
          <w:numId w:val="35"/>
        </w:numPr>
        <w:shd w:val="clear" w:color="auto" w:fill="FFFFFF" w:themeFill="background1"/>
        <w:spacing w:before="240" w:beforeAutospacing="off" w:after="24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segunda caixa, </w:t>
      </w:r>
      <w:r w:rsidRPr="319EA6F1" w:rsidR="04CD49AB">
        <w:rPr>
          <w:rFonts w:ascii="Open Sans" w:hAnsi="Open Sans" w:eastAsia="Open Sans" w:cs="Open Sans"/>
          <w:b w:val="0"/>
          <w:bCs w:val="0"/>
          <w:i w:val="1"/>
          <w:iCs w:val="1"/>
          <w:caps w:val="0"/>
          <w:smallCaps w:val="0"/>
          <w:noProof w:val="0"/>
          <w:color w:val="333333"/>
          <w:sz w:val="24"/>
          <w:szCs w:val="24"/>
          <w:lang w:val="pt-BR"/>
        </w:rPr>
        <w:t>Private route table without name tag</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(Tabela de rota privada sem tag de nome):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Private Route Table</w:t>
      </w:r>
    </w:p>
    <w:p w:rsidR="04CD49AB" w:rsidP="319EA6F1" w:rsidRDefault="04CD49AB" w14:paraId="6C485D75" w14:textId="43AF6663">
      <w:pPr>
        <w:pStyle w:val="ListParagraph"/>
        <w:numPr>
          <w:ilvl w:val="0"/>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Escolha </w:t>
      </w:r>
      <w:r w:rsidRPr="319EA6F1" w:rsidR="04CD49AB">
        <w:rPr>
          <w:rFonts w:ascii="Open Sans" w:hAnsi="Open Sans" w:eastAsia="Open Sans" w:cs="Open Sans"/>
          <w:b w:val="1"/>
          <w:bCs w:val="1"/>
          <w:i w:val="0"/>
          <w:iCs w:val="0"/>
          <w:caps w:val="0"/>
          <w:smallCaps w:val="0"/>
          <w:noProof w:val="0"/>
          <w:color w:val="333333"/>
          <w:sz w:val="24"/>
          <w:szCs w:val="24"/>
          <w:lang w:val="pt-BR"/>
        </w:rPr>
        <w:t>Criar VPC</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1BD53B3E" w14:textId="55B38BF3">
      <w:pPr>
        <w:shd w:val="clear" w:color="auto" w:fill="FFFFFF" w:themeFill="background1"/>
        <w:spacing w:before="240" w:beforeAutospacing="off" w:after="240"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próxima tela, uma mensagem de </w:t>
      </w:r>
      <w:r w:rsidRPr="319EA6F1" w:rsidR="04CD49AB">
        <w:rPr>
          <w:rFonts w:ascii="Open Sans" w:hAnsi="Open Sans" w:eastAsia="Open Sans" w:cs="Open Sans"/>
          <w:b w:val="0"/>
          <w:bCs w:val="0"/>
          <w:i w:val="1"/>
          <w:iCs w:val="1"/>
          <w:caps w:val="0"/>
          <w:smallCaps w:val="0"/>
          <w:noProof w:val="0"/>
          <w:color w:val="333333"/>
          <w:sz w:val="24"/>
          <w:szCs w:val="24"/>
          <w:lang w:val="pt-BR"/>
        </w:rPr>
        <w:t>Sucesso</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é exibida com detalhes da VPC. </w:t>
      </w:r>
    </w:p>
    <w:p w:rsidR="04CD49AB" w:rsidP="319EA6F1" w:rsidRDefault="04CD49AB" w14:paraId="635D75FA" w14:textId="63F1C65E">
      <w:pPr>
        <w:pStyle w:val="ListParagraph"/>
        <w:numPr>
          <w:ilvl w:val="0"/>
          <w:numId w:val="3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Selecione </w:t>
      </w:r>
      <w:r w:rsidRPr="319EA6F1" w:rsidR="04CD49AB">
        <w:rPr>
          <w:rFonts w:ascii="Open Sans" w:hAnsi="Open Sans" w:eastAsia="Open Sans" w:cs="Open Sans"/>
          <w:b w:val="1"/>
          <w:bCs w:val="1"/>
          <w:i w:val="0"/>
          <w:iCs w:val="0"/>
          <w:caps w:val="0"/>
          <w:smallCaps w:val="0"/>
          <w:noProof w:val="0"/>
          <w:color w:val="333333"/>
          <w:sz w:val="24"/>
          <w:szCs w:val="24"/>
          <w:lang w:val="pt-BR"/>
        </w:rPr>
        <w:t>Visualizar VPC</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p>
    <w:p w:rsidR="04CD49AB" w:rsidP="319EA6F1" w:rsidRDefault="04CD49AB" w14:paraId="26F6E387" w14:textId="289CB124">
      <w:pPr>
        <w:shd w:val="clear" w:color="auto" w:fill="FFFFFF" w:themeFill="background1"/>
        <w:spacing w:before="240" w:beforeAutospacing="off" w:after="240"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Os detalhes de </w:t>
      </w:r>
      <w:r w:rsidRPr="319EA6F1" w:rsidR="04CD49AB">
        <w:rPr>
          <w:rFonts w:ascii="Open Sans" w:hAnsi="Open Sans" w:eastAsia="Open Sans" w:cs="Open Sans"/>
          <w:b w:val="0"/>
          <w:bCs w:val="0"/>
          <w:i w:val="1"/>
          <w:iCs w:val="1"/>
          <w:caps w:val="0"/>
          <w:smallCaps w:val="0"/>
          <w:noProof w:val="0"/>
          <w:color w:val="333333"/>
          <w:sz w:val="24"/>
          <w:szCs w:val="24"/>
          <w:lang w:val="pt-BR"/>
        </w:rPr>
        <w:t>Lab VPC</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(VPC do laboratório) são exibidos conforme a configuração.</w:t>
      </w:r>
    </w:p>
    <w:p w:rsidR="04CD49AB" w:rsidP="319EA6F1" w:rsidRDefault="04CD49AB" w14:paraId="6B1A0571" w14:textId="529174DF">
      <w:pPr>
        <w:pStyle w:val="Heading2"/>
        <w:pBdr>
          <w:bottom w:val="single" w:color="EEEEEE" w:sz="6" w:space="4"/>
        </w:pBd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Tarefa 2: Criar sub-redes adicionais</w:t>
      </w:r>
    </w:p>
    <w:p w:rsidR="04CD49AB" w:rsidP="319EA6F1" w:rsidRDefault="04CD49AB" w14:paraId="1D6115FB" w14:textId="70580813">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Nesta tarefa, você cria duas sub-redes adicionais em uma segunda Zona de Disponibilidade. Isso é útil para criar recursos em várias Zonas de Disponibilidade para fornecer alta disponibilidade.</w:t>
      </w:r>
    </w:p>
    <w:p w:rsidR="04CD49AB" w:rsidP="319EA6F1" w:rsidRDefault="04CD49AB" w14:paraId="0F54DDAB" w14:textId="02BB8795">
      <w:pPr>
        <w:pStyle w:val="ListParagraph"/>
        <w:numPr>
          <w:ilvl w:val="0"/>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escolha </w:t>
      </w:r>
      <w:r w:rsidRPr="319EA6F1" w:rsidR="04CD49AB">
        <w:rPr>
          <w:rFonts w:ascii="Open Sans" w:hAnsi="Open Sans" w:eastAsia="Open Sans" w:cs="Open Sans"/>
          <w:b w:val="1"/>
          <w:bCs w:val="1"/>
          <w:i w:val="0"/>
          <w:iCs w:val="0"/>
          <w:caps w:val="0"/>
          <w:smallCaps w:val="0"/>
          <w:noProof w:val="0"/>
          <w:color w:val="333333"/>
          <w:sz w:val="24"/>
          <w:szCs w:val="24"/>
          <w:lang w:val="pt-BR"/>
        </w:rPr>
        <w:t>Sub-redes</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472BB850" w14:textId="387FB335">
      <w:pPr>
        <w:pStyle w:val="ListParagraph"/>
        <w:numPr>
          <w:ilvl w:val="0"/>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Para configurar a segunda sub-rede pública, escolha </w:t>
      </w:r>
      <w:r w:rsidRPr="319EA6F1" w:rsidR="04CD49AB">
        <w:rPr>
          <w:rFonts w:ascii="Open Sans" w:hAnsi="Open Sans" w:eastAsia="Open Sans" w:cs="Open Sans"/>
          <w:b w:val="1"/>
          <w:bCs w:val="1"/>
          <w:i w:val="0"/>
          <w:iCs w:val="0"/>
          <w:caps w:val="0"/>
          <w:smallCaps w:val="0"/>
          <w:noProof w:val="0"/>
          <w:color w:val="FFFFFF" w:themeColor="background1" w:themeTint="FF" w:themeShade="FF"/>
          <w:sz w:val="21"/>
          <w:szCs w:val="21"/>
          <w:lang w:val="pt-BR"/>
        </w:rPr>
        <w:t>Criar sub-rede</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 configure as seguintes opções:</w:t>
      </w:r>
    </w:p>
    <w:p w:rsidR="04CD49AB" w:rsidP="319EA6F1" w:rsidRDefault="04CD49AB" w14:paraId="12ADBF03" w14:textId="7CF2D96F">
      <w:pPr>
        <w:pStyle w:val="ListParagraph"/>
        <w:numPr>
          <w:ilvl w:val="1"/>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VPC ID</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(ID da VPC): na lista suspensa, escolha </w:t>
      </w:r>
      <w:r w:rsidRPr="319EA6F1" w:rsidR="04CD49AB">
        <w:rPr>
          <w:rFonts w:ascii="Open Sans" w:hAnsi="Open Sans" w:eastAsia="Open Sans" w:cs="Open Sans"/>
          <w:b w:val="1"/>
          <w:bCs w:val="1"/>
          <w:i w:val="0"/>
          <w:iCs w:val="0"/>
          <w:caps w:val="0"/>
          <w:smallCaps w:val="0"/>
          <w:noProof w:val="0"/>
          <w:color w:val="333333"/>
          <w:sz w:val="24"/>
          <w:szCs w:val="24"/>
          <w:lang w:val="pt-BR"/>
        </w:rPr>
        <w:t>Lab VPC</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(VPC do laboratório).</w:t>
      </w:r>
    </w:p>
    <w:p w:rsidR="04CD49AB" w:rsidP="319EA6F1" w:rsidRDefault="04CD49AB" w14:paraId="49521B99" w14:textId="03A1F91D">
      <w:pPr>
        <w:pStyle w:val="ListParagraph"/>
        <w:numPr>
          <w:ilvl w:val="1"/>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Nome da sub-rede:</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insira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Public Subnet 2</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p>
    <w:p w:rsidR="04CD49AB" w:rsidP="319EA6F1" w:rsidRDefault="04CD49AB" w14:paraId="45E7387A" w14:textId="3E515DB7">
      <w:pPr>
        <w:pStyle w:val="ListParagraph"/>
        <w:numPr>
          <w:ilvl w:val="1"/>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Zona de disponibilidade:</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Sem preferências</w:t>
      </w:r>
    </w:p>
    <w:p w:rsidR="04CD49AB" w:rsidP="319EA6F1" w:rsidRDefault="04CD49AB" w14:paraId="0CEAD87B" w14:textId="54525791">
      <w:pPr>
        <w:pStyle w:val="ListParagraph"/>
        <w:numPr>
          <w:ilvl w:val="1"/>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IPv4 CIDR block</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(Bloco CIDR IPv4): insira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10.0.2.0/24</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1A867990" w14:textId="1E3BFF19">
      <w:pPr>
        <w:pStyle w:val="ListParagraph"/>
        <w:numPr>
          <w:ilvl w:val="0"/>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Selecione </w:t>
      </w:r>
      <w:r w:rsidRPr="319EA6F1" w:rsidR="04CD49AB">
        <w:rPr>
          <w:rFonts w:ascii="Open Sans" w:hAnsi="Open Sans" w:eastAsia="Open Sans" w:cs="Open Sans"/>
          <w:b w:val="1"/>
          <w:bCs w:val="1"/>
          <w:i w:val="0"/>
          <w:iCs w:val="0"/>
          <w:caps w:val="0"/>
          <w:smallCaps w:val="0"/>
          <w:noProof w:val="0"/>
          <w:color w:val="333333"/>
          <w:sz w:val="24"/>
          <w:szCs w:val="24"/>
          <w:lang w:val="pt-BR"/>
        </w:rPr>
        <w:t>Criar sub-rede</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0A6431BF" w14:textId="575D88FD">
      <w:pPr>
        <w:shd w:val="clear" w:color="auto" w:fill="FFFFFF" w:themeFill="background1"/>
        <w:spacing w:before="240" w:beforeAutospacing="off" w:after="240"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A sub-rede terá todos os endereços IP que começam com </w:t>
      </w:r>
      <w:r w:rsidRPr="319EA6F1" w:rsidR="04CD49AB">
        <w:rPr>
          <w:rFonts w:ascii="Open Sans" w:hAnsi="Open Sans" w:eastAsia="Open Sans" w:cs="Open Sans"/>
          <w:b w:val="1"/>
          <w:bCs w:val="1"/>
          <w:i w:val="0"/>
          <w:iCs w:val="0"/>
          <w:caps w:val="0"/>
          <w:smallCaps w:val="0"/>
          <w:noProof w:val="0"/>
          <w:color w:val="333333"/>
          <w:sz w:val="24"/>
          <w:szCs w:val="24"/>
          <w:lang w:val="pt-BR"/>
        </w:rPr>
        <w:t>10.0.2.x</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1892A883" w14:textId="38046C3D">
      <w:pPr>
        <w:pStyle w:val="ListParagraph"/>
        <w:numPr>
          <w:ilvl w:val="0"/>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Para configurar a segunda sub-rede privada, escolha </w:t>
      </w:r>
      <w:r w:rsidRPr="319EA6F1" w:rsidR="04CD49AB">
        <w:rPr>
          <w:rFonts w:ascii="Open Sans" w:hAnsi="Open Sans" w:eastAsia="Open Sans" w:cs="Open Sans"/>
          <w:b w:val="1"/>
          <w:bCs w:val="1"/>
          <w:i w:val="0"/>
          <w:iCs w:val="0"/>
          <w:caps w:val="0"/>
          <w:smallCaps w:val="0"/>
          <w:noProof w:val="0"/>
          <w:color w:val="FFFFFF" w:themeColor="background1" w:themeTint="FF" w:themeShade="FF"/>
          <w:sz w:val="21"/>
          <w:szCs w:val="21"/>
          <w:lang w:val="pt-BR"/>
        </w:rPr>
        <w:t>Criar sub-rede</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 configure as seguintes opções:</w:t>
      </w:r>
    </w:p>
    <w:p w:rsidR="04CD49AB" w:rsidP="319EA6F1" w:rsidRDefault="04CD49AB" w14:paraId="28E8CBE9" w14:textId="34360158">
      <w:pPr>
        <w:pStyle w:val="ListParagraph"/>
        <w:numPr>
          <w:ilvl w:val="1"/>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VPC ID</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(ID da VPC): na lista suspensa, escolha </w:t>
      </w:r>
      <w:r w:rsidRPr="319EA6F1" w:rsidR="04CD49AB">
        <w:rPr>
          <w:rFonts w:ascii="Open Sans" w:hAnsi="Open Sans" w:eastAsia="Open Sans" w:cs="Open Sans"/>
          <w:b w:val="1"/>
          <w:bCs w:val="1"/>
          <w:i w:val="0"/>
          <w:iCs w:val="0"/>
          <w:caps w:val="0"/>
          <w:smallCaps w:val="0"/>
          <w:noProof w:val="0"/>
          <w:color w:val="333333"/>
          <w:sz w:val="24"/>
          <w:szCs w:val="24"/>
          <w:lang w:val="pt-BR"/>
        </w:rPr>
        <w:t>Lab VPC</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(VPC do laboratório).</w:t>
      </w:r>
    </w:p>
    <w:p w:rsidR="04CD49AB" w:rsidP="319EA6F1" w:rsidRDefault="04CD49AB" w14:paraId="57A11EAF" w14:textId="7965273C">
      <w:pPr>
        <w:pStyle w:val="ListParagraph"/>
        <w:numPr>
          <w:ilvl w:val="1"/>
          <w:numId w:val="36"/>
        </w:numPr>
        <w:shd w:val="clear" w:color="auto" w:fill="FFFFFF" w:themeFill="background1"/>
        <w:spacing w:before="240" w:beforeAutospacing="off" w:after="24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Nome da sub-rede:</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insira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Private Subnet 2</w:t>
      </w:r>
    </w:p>
    <w:p w:rsidR="04CD49AB" w:rsidP="319EA6F1" w:rsidRDefault="04CD49AB" w14:paraId="064D1092" w14:textId="443C6810">
      <w:pPr>
        <w:pStyle w:val="ListParagraph"/>
        <w:numPr>
          <w:ilvl w:val="1"/>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Zona de disponibilidade:</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Sem preferências</w:t>
      </w:r>
    </w:p>
    <w:p w:rsidR="04CD49AB" w:rsidP="319EA6F1" w:rsidRDefault="04CD49AB" w14:paraId="494EA0BF" w14:textId="051635CC">
      <w:pPr>
        <w:pStyle w:val="ListParagraph"/>
        <w:numPr>
          <w:ilvl w:val="1"/>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IPv4 CIDR block</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(Bloco CIDR IPv4): insira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10.0.3.0/24</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317AE141" w14:textId="448DE40D">
      <w:pPr>
        <w:pStyle w:val="ListParagraph"/>
        <w:numPr>
          <w:ilvl w:val="0"/>
          <w:numId w:val="3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Selecione </w:t>
      </w:r>
      <w:r w:rsidRPr="319EA6F1" w:rsidR="04CD49AB">
        <w:rPr>
          <w:rFonts w:ascii="Open Sans" w:hAnsi="Open Sans" w:eastAsia="Open Sans" w:cs="Open Sans"/>
          <w:b w:val="1"/>
          <w:bCs w:val="1"/>
          <w:i w:val="0"/>
          <w:iCs w:val="0"/>
          <w:caps w:val="0"/>
          <w:smallCaps w:val="0"/>
          <w:noProof w:val="0"/>
          <w:color w:val="333333"/>
          <w:sz w:val="24"/>
          <w:szCs w:val="24"/>
          <w:lang w:val="pt-BR"/>
        </w:rPr>
        <w:t>Criar sub-rede</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4478ABF8" w14:textId="7BCA0832">
      <w:pPr>
        <w:shd w:val="clear" w:color="auto" w:fill="FFFFFF" w:themeFill="background1"/>
        <w:spacing w:before="240" w:beforeAutospacing="off" w:after="240"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A sub-rede terá todos os endereços IP que começam com </w:t>
      </w:r>
      <w:r w:rsidRPr="319EA6F1" w:rsidR="04CD49AB">
        <w:rPr>
          <w:rFonts w:ascii="Open Sans" w:hAnsi="Open Sans" w:eastAsia="Open Sans" w:cs="Open Sans"/>
          <w:b w:val="1"/>
          <w:bCs w:val="1"/>
          <w:i w:val="0"/>
          <w:iCs w:val="0"/>
          <w:caps w:val="0"/>
          <w:smallCaps w:val="0"/>
          <w:noProof w:val="0"/>
          <w:color w:val="333333"/>
          <w:sz w:val="24"/>
          <w:szCs w:val="24"/>
          <w:lang w:val="pt-BR"/>
        </w:rPr>
        <w:t>10.0.3.x</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1628B83A" w14:textId="02EBA402">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p>
    <w:p w:rsidR="04CD49AB" w:rsidP="319EA6F1" w:rsidRDefault="04CD49AB" w14:paraId="471E6F9B" w14:textId="3DDDBE68">
      <w:pPr>
        <w:pStyle w:val="Heading2"/>
        <w:pBdr>
          <w:bottom w:val="single" w:color="EEEEEE" w:sz="6" w:space="4"/>
        </w:pBd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Tarefa 3: Associar as sub-redes e adicione rotas.</w:t>
      </w:r>
    </w:p>
    <w:p w:rsidR="04CD49AB" w:rsidP="319EA6F1" w:rsidRDefault="04CD49AB" w14:paraId="6390ED22" w14:textId="04045A03">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escolha </w:t>
      </w:r>
      <w:r w:rsidRPr="319EA6F1" w:rsidR="04CD49AB">
        <w:rPr>
          <w:rFonts w:ascii="Open Sans" w:hAnsi="Open Sans" w:eastAsia="Open Sans" w:cs="Open Sans"/>
          <w:b w:val="1"/>
          <w:bCs w:val="1"/>
          <w:i w:val="0"/>
          <w:iCs w:val="0"/>
          <w:caps w:val="0"/>
          <w:smallCaps w:val="0"/>
          <w:noProof w:val="0"/>
          <w:color w:val="333333"/>
          <w:sz w:val="24"/>
          <w:szCs w:val="24"/>
          <w:lang w:val="pt-BR"/>
        </w:rPr>
        <w:t>Tabelas de rotas</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12261D32" w14:textId="5C383BC6">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1"/>
          <w:bCs w:val="1"/>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Selecione </w:t>
      </w:r>
      <w:r w:rsidRPr="319EA6F1" w:rsidR="04CD49AB">
        <w:rPr>
          <w:rFonts w:ascii="Open Sans" w:hAnsi="Open Sans" w:eastAsia="Open Sans" w:cs="Open Sans"/>
          <w:b w:val="1"/>
          <w:bCs w:val="1"/>
          <w:i w:val="0"/>
          <w:iCs w:val="0"/>
          <w:caps w:val="0"/>
          <w:smallCaps w:val="0"/>
          <w:noProof w:val="0"/>
          <w:color w:val="333333"/>
          <w:sz w:val="24"/>
          <w:szCs w:val="24"/>
          <w:lang w:val="pt-BR"/>
        </w:rPr>
        <w:t>Tabela de rotas públicas</w:t>
      </w:r>
    </w:p>
    <w:p w:rsidR="04CD49AB" w:rsidP="319EA6F1" w:rsidRDefault="04CD49AB" w14:paraId="3C56E7D1" w14:textId="649C2F6D">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No painel inferior, escolha a guia </w:t>
      </w:r>
      <w:r w:rsidRPr="319EA6F1" w:rsidR="04CD49AB">
        <w:rPr>
          <w:rFonts w:ascii="Open Sans" w:hAnsi="Open Sans" w:eastAsia="Open Sans" w:cs="Open Sans"/>
          <w:b w:val="1"/>
          <w:bCs w:val="1"/>
          <w:i w:val="0"/>
          <w:iCs w:val="0"/>
          <w:caps w:val="0"/>
          <w:smallCaps w:val="0"/>
          <w:noProof w:val="0"/>
          <w:color w:val="333333"/>
          <w:sz w:val="24"/>
          <w:szCs w:val="24"/>
          <w:lang w:val="pt-BR"/>
        </w:rPr>
        <w:t>Associações de sub-rede</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1E1EF4F1" w14:textId="3C4DAE48">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Em </w:t>
      </w:r>
      <w:r w:rsidRPr="319EA6F1" w:rsidR="04CD49AB">
        <w:rPr>
          <w:rFonts w:ascii="Open Sans" w:hAnsi="Open Sans" w:eastAsia="Open Sans" w:cs="Open Sans"/>
          <w:b w:val="1"/>
          <w:bCs w:val="1"/>
          <w:i w:val="0"/>
          <w:iCs w:val="0"/>
          <w:caps w:val="0"/>
          <w:smallCaps w:val="0"/>
          <w:noProof w:val="0"/>
          <w:color w:val="333333"/>
          <w:sz w:val="24"/>
          <w:szCs w:val="24"/>
          <w:lang w:val="pt-BR"/>
        </w:rPr>
        <w:t>Sub-redes sem associações explícitas</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escolha </w:t>
      </w:r>
      <w:r w:rsidRPr="319EA6F1" w:rsidR="04CD49AB">
        <w:rPr>
          <w:rFonts w:ascii="Open Sans" w:hAnsi="Open Sans" w:eastAsia="Open Sans" w:cs="Open Sans"/>
          <w:b w:val="1"/>
          <w:bCs w:val="1"/>
          <w:i w:val="0"/>
          <w:iCs w:val="0"/>
          <w:caps w:val="0"/>
          <w:smallCaps w:val="0"/>
          <w:noProof w:val="0"/>
          <w:color w:val="333333"/>
          <w:sz w:val="24"/>
          <w:szCs w:val="24"/>
          <w:lang w:val="pt-BR"/>
        </w:rPr>
        <w:t>Editar associações de sub-rede</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6176381D" w14:textId="14B05B88">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Marque a caixa de seleção para </w:t>
      </w:r>
      <w:r w:rsidRPr="319EA6F1" w:rsidR="04CD49AB">
        <w:rPr>
          <w:rFonts w:ascii="Open Sans" w:hAnsi="Open Sans" w:eastAsia="Open Sans" w:cs="Open Sans"/>
          <w:b w:val="1"/>
          <w:bCs w:val="1"/>
          <w:i w:val="0"/>
          <w:iCs w:val="0"/>
          <w:caps w:val="0"/>
          <w:smallCaps w:val="0"/>
          <w:noProof w:val="0"/>
          <w:color w:val="333333"/>
          <w:sz w:val="24"/>
          <w:szCs w:val="24"/>
          <w:lang w:val="pt-BR"/>
        </w:rPr>
        <w:t>Public Subnet 2</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(Sub-rede pública 2).</w:t>
      </w:r>
    </w:p>
    <w:p w:rsidR="04CD49AB" w:rsidP="319EA6F1" w:rsidRDefault="04CD49AB" w14:paraId="10C45564" w14:textId="168FD9D8">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Selecione </w:t>
      </w:r>
      <w:r w:rsidRPr="319EA6F1" w:rsidR="04CD49AB">
        <w:rPr>
          <w:rFonts w:ascii="Open Sans" w:hAnsi="Open Sans" w:eastAsia="Open Sans" w:cs="Open Sans"/>
          <w:b w:val="1"/>
          <w:bCs w:val="1"/>
          <w:i w:val="0"/>
          <w:iCs w:val="0"/>
          <w:caps w:val="0"/>
          <w:smallCaps w:val="0"/>
          <w:noProof w:val="0"/>
          <w:color w:val="333333"/>
          <w:sz w:val="24"/>
          <w:szCs w:val="24"/>
          <w:lang w:val="pt-BR"/>
        </w:rPr>
        <w:t>Salvar associações</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5D894A94" w14:textId="744375C0">
      <w:pPr>
        <w:shd w:val="clear" w:color="auto" w:fill="FFFFFF" w:themeFill="background1"/>
        <w:spacing w:before="240" w:beforeAutospacing="off" w:after="240"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Agora, você configurará a tabela de rota usada pelas sub-redes privadas.</w:t>
      </w:r>
    </w:p>
    <w:p w:rsidR="04CD49AB" w:rsidP="319EA6F1" w:rsidRDefault="04CD49AB" w14:paraId="2DB566EA" w14:textId="0995DD3C">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Selecione </w:t>
      </w:r>
      <w:r w:rsidRPr="319EA6F1" w:rsidR="04CD49AB">
        <w:rPr>
          <w:rFonts w:ascii="Open Sans" w:hAnsi="Open Sans" w:eastAsia="Open Sans" w:cs="Open Sans"/>
          <w:b w:val="1"/>
          <w:bCs w:val="1"/>
          <w:i w:val="0"/>
          <w:iCs w:val="0"/>
          <w:caps w:val="0"/>
          <w:smallCaps w:val="0"/>
          <w:noProof w:val="0"/>
          <w:color w:val="333333"/>
          <w:sz w:val="24"/>
          <w:szCs w:val="24"/>
          <w:lang w:val="pt-BR"/>
        </w:rPr>
        <w:t>Tabela de rotas privadas</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0CE17A45" w14:textId="7A62027A">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No painel inferior, escolha a guia </w:t>
      </w:r>
      <w:r w:rsidRPr="319EA6F1" w:rsidR="04CD49AB">
        <w:rPr>
          <w:rFonts w:ascii="Open Sans" w:hAnsi="Open Sans" w:eastAsia="Open Sans" w:cs="Open Sans"/>
          <w:b w:val="1"/>
          <w:bCs w:val="1"/>
          <w:i w:val="0"/>
          <w:iCs w:val="0"/>
          <w:caps w:val="0"/>
          <w:smallCaps w:val="0"/>
          <w:noProof w:val="0"/>
          <w:color w:val="333333"/>
          <w:sz w:val="24"/>
          <w:szCs w:val="24"/>
          <w:lang w:val="pt-BR"/>
        </w:rPr>
        <w:t>Associações de sub-rede</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31D16622" w14:textId="0E74A154">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Em </w:t>
      </w:r>
      <w:r w:rsidRPr="319EA6F1" w:rsidR="04CD49AB">
        <w:rPr>
          <w:rFonts w:ascii="Open Sans" w:hAnsi="Open Sans" w:eastAsia="Open Sans" w:cs="Open Sans"/>
          <w:b w:val="1"/>
          <w:bCs w:val="1"/>
          <w:i w:val="0"/>
          <w:iCs w:val="0"/>
          <w:caps w:val="0"/>
          <w:smallCaps w:val="0"/>
          <w:noProof w:val="0"/>
          <w:color w:val="333333"/>
          <w:sz w:val="24"/>
          <w:szCs w:val="24"/>
          <w:lang w:val="pt-BR"/>
        </w:rPr>
        <w:t>Sub-redes sem associações explícitas</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escolha </w:t>
      </w:r>
      <w:r w:rsidRPr="319EA6F1" w:rsidR="04CD49AB">
        <w:rPr>
          <w:rFonts w:ascii="Open Sans" w:hAnsi="Open Sans" w:eastAsia="Open Sans" w:cs="Open Sans"/>
          <w:b w:val="1"/>
          <w:bCs w:val="1"/>
          <w:i w:val="0"/>
          <w:iCs w:val="0"/>
          <w:caps w:val="0"/>
          <w:smallCaps w:val="0"/>
          <w:noProof w:val="0"/>
          <w:color w:val="333333"/>
          <w:sz w:val="24"/>
          <w:szCs w:val="24"/>
          <w:lang w:val="pt-BR"/>
        </w:rPr>
        <w:t>Editar associações de sub-rede</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2AC35F3D" w14:textId="6EEDA804">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Marque a caixa de seleção para </w:t>
      </w:r>
      <w:r w:rsidRPr="319EA6F1" w:rsidR="04CD49AB">
        <w:rPr>
          <w:rFonts w:ascii="Open Sans" w:hAnsi="Open Sans" w:eastAsia="Open Sans" w:cs="Open Sans"/>
          <w:b w:val="1"/>
          <w:bCs w:val="1"/>
          <w:i w:val="0"/>
          <w:iCs w:val="0"/>
          <w:caps w:val="0"/>
          <w:smallCaps w:val="0"/>
          <w:noProof w:val="0"/>
          <w:color w:val="333333"/>
          <w:sz w:val="24"/>
          <w:szCs w:val="24"/>
          <w:lang w:val="pt-BR"/>
        </w:rPr>
        <w:t>Private Subnet 2</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(Sub-rede privada 2).</w:t>
      </w:r>
    </w:p>
    <w:p w:rsidR="04CD49AB" w:rsidP="319EA6F1" w:rsidRDefault="04CD49AB" w14:paraId="1D136835" w14:textId="2FEB8B16">
      <w:pPr>
        <w:pStyle w:val="ListParagraph"/>
        <w:numPr>
          <w:ilvl w:val="0"/>
          <w:numId w:val="37"/>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Selecione </w:t>
      </w:r>
      <w:r w:rsidRPr="319EA6F1" w:rsidR="04CD49AB">
        <w:rPr>
          <w:rFonts w:ascii="Open Sans" w:hAnsi="Open Sans" w:eastAsia="Open Sans" w:cs="Open Sans"/>
          <w:b w:val="1"/>
          <w:bCs w:val="1"/>
          <w:i w:val="0"/>
          <w:iCs w:val="0"/>
          <w:caps w:val="0"/>
          <w:smallCaps w:val="0"/>
          <w:noProof w:val="0"/>
          <w:color w:val="333333"/>
          <w:sz w:val="24"/>
          <w:szCs w:val="24"/>
          <w:lang w:val="pt-BR"/>
        </w:rPr>
        <w:t>Salvar associações</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43B3A0C2" w14:textId="16F9D672">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A VPC agora tem sub-redes públicas e privadas configuradas em duas Zonas de Disponibilidade:</w:t>
      </w:r>
    </w:p>
    <w:p w:rsidR="04CD49AB" w:rsidP="319EA6F1" w:rsidRDefault="04CD49AB" w14:paraId="69C51355" w14:textId="053020B0">
      <w:pPr>
        <w:pStyle w:val="Normal"/>
        <w:shd w:val="clear" w:color="auto" w:fill="FFFFFF" w:themeFill="background1"/>
        <w:spacing w:before="192" w:beforeAutospacing="off" w:after="192" w:afterAutospacing="off"/>
      </w:pPr>
      <w:r w:rsidR="04CD49AB">
        <w:drawing>
          <wp:inline wp14:editId="73C24F87" wp14:anchorId="5AB49080">
            <wp:extent cx="5724525" cy="3019425"/>
            <wp:effectExtent l="0" t="0" r="0" b="0"/>
            <wp:docPr id="11672057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205752" name="Picture 1167205752"/>
                    <pic:cNvPicPr/>
                  </pic:nvPicPr>
                  <pic:blipFill>
                    <a:blip xmlns:r="http://schemas.openxmlformats.org/officeDocument/2006/relationships" r:embed="rId1269303422">
                      <a:extLst>
                        <a:ext uri="{28A0092B-C50C-407E-A947-70E740481C1C}">
                          <a14:useLocalDpi xmlns:a14="http://schemas.microsoft.com/office/drawing/2010/main"/>
                        </a:ext>
                      </a:extLst>
                    </a:blip>
                    <a:stretch>
                      <a:fillRect/>
                    </a:stretch>
                  </pic:blipFill>
                  <pic:spPr>
                    <a:xfrm>
                      <a:off x="0" y="0"/>
                      <a:ext cx="5724525" cy="3019425"/>
                    </a:xfrm>
                    <a:prstGeom prst="rect">
                      <a:avLst/>
                    </a:prstGeom>
                  </pic:spPr>
                </pic:pic>
              </a:graphicData>
            </a:graphic>
          </wp:inline>
        </w:drawing>
      </w:r>
      <w:r w:rsidRPr="319EA6F1" w:rsidR="319EA6F1">
        <w:rPr>
          <w:rFonts w:ascii="Open Sans" w:hAnsi="Open Sans" w:eastAsia="Open Sans" w:cs="Open Sans"/>
          <w:b w:val="0"/>
          <w:bCs w:val="0"/>
          <w:i w:val="1"/>
          <w:iCs w:val="1"/>
          <w:caps w:val="0"/>
          <w:smallCaps w:val="0"/>
          <w:noProof w:val="0"/>
          <w:color w:val="333333"/>
          <w:sz w:val="24"/>
          <w:szCs w:val="24"/>
          <w:lang w:val="pt-BR"/>
        </w:rPr>
        <w:t>Figura: a criação dos recursos de rede e componentes de roteamento e a conexão desses recursos que tornam a VPC funcional como uma rede.</w:t>
      </w:r>
    </w:p>
    <w:p w:rsidR="04CD49AB" w:rsidP="319EA6F1" w:rsidRDefault="04CD49AB" w14:paraId="04902527" w14:textId="6071BFD9">
      <w:pPr>
        <w:pStyle w:val="Heading2"/>
        <w:pBdr>
          <w:bottom w:val="single" w:color="EEEEEE" w:sz="6" w:space="4"/>
        </w:pBd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Tarefa 4: Criar um grupo de segurança da VPC</w:t>
      </w:r>
    </w:p>
    <w:p w:rsidR="04CD49AB" w:rsidP="319EA6F1" w:rsidRDefault="04CD49AB" w14:paraId="455A0283" w14:textId="305C6422">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Nesta tarefa, você criará um grupo de segurança de VPC, que atuará como um firewall virtual para a instância. Ao iniciar uma instância, você pode associar um ou mais grupos de segurança à instância. Você pode adicionar regras a cada grupo de segurança que permite tráfego de entrada ou de saída nas instâncias associadas.</w:t>
      </w:r>
    </w:p>
    <w:p w:rsidR="04CD49AB" w:rsidP="319EA6F1" w:rsidRDefault="04CD49AB" w14:paraId="53AB0C82" w14:textId="705F7129">
      <w:pPr>
        <w:pStyle w:val="ListParagraph"/>
        <w:numPr>
          <w:ilvl w:val="0"/>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escolha </w:t>
      </w:r>
      <w:r w:rsidRPr="319EA6F1" w:rsidR="04CD49AB">
        <w:rPr>
          <w:rFonts w:ascii="Open Sans" w:hAnsi="Open Sans" w:eastAsia="Open Sans" w:cs="Open Sans"/>
          <w:b w:val="1"/>
          <w:bCs w:val="1"/>
          <w:i w:val="0"/>
          <w:iCs w:val="0"/>
          <w:caps w:val="0"/>
          <w:smallCaps w:val="0"/>
          <w:noProof w:val="0"/>
          <w:color w:val="333333"/>
          <w:sz w:val="24"/>
          <w:szCs w:val="24"/>
          <w:lang w:val="pt-BR"/>
        </w:rPr>
        <w:t>Grupos de segurança</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21742F79" w14:textId="214C5023">
      <w:pPr>
        <w:pStyle w:val="ListParagraph"/>
        <w:numPr>
          <w:ilvl w:val="0"/>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Selecione </w:t>
      </w:r>
      <w:r w:rsidRPr="319EA6F1" w:rsidR="04CD49AB">
        <w:rPr>
          <w:rFonts w:ascii="Open Sans" w:hAnsi="Open Sans" w:eastAsia="Open Sans" w:cs="Open Sans"/>
          <w:b w:val="1"/>
          <w:bCs w:val="1"/>
          <w:i w:val="0"/>
          <w:iCs w:val="0"/>
          <w:caps w:val="0"/>
          <w:smallCaps w:val="0"/>
          <w:noProof w:val="0"/>
          <w:color w:val="333333"/>
          <w:sz w:val="24"/>
          <w:szCs w:val="24"/>
          <w:lang w:val="pt-BR"/>
        </w:rPr>
        <w:t>Criar grupo de segurança</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19453C52" w14:textId="0899CC72">
      <w:pPr>
        <w:pStyle w:val="ListParagraph"/>
        <w:numPr>
          <w:ilvl w:val="0"/>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Configure o grupo de segurança com as seguintes opções:</w:t>
      </w:r>
    </w:p>
    <w:p w:rsidR="04CD49AB" w:rsidP="319EA6F1" w:rsidRDefault="04CD49AB" w14:paraId="3CCA2DFA" w14:textId="2210ED8B">
      <w:pPr>
        <w:pStyle w:val="ListParagraph"/>
        <w:numPr>
          <w:ilvl w:val="1"/>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Nome do grupo de segurança:</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insira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Web Security Group</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3E40FE12" w14:textId="2D060C0B">
      <w:pPr>
        <w:pStyle w:val="ListParagraph"/>
        <w:numPr>
          <w:ilvl w:val="1"/>
          <w:numId w:val="38"/>
        </w:numPr>
        <w:shd w:val="clear" w:color="auto" w:fill="FFFFFF" w:themeFill="background1"/>
        <w:spacing w:before="240" w:beforeAutospacing="off" w:after="24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Descrição:</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insira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Enable HTTP access</w:t>
      </w:r>
    </w:p>
    <w:p w:rsidR="04CD49AB" w:rsidP="319EA6F1" w:rsidRDefault="04CD49AB" w14:paraId="280EEB04" w14:textId="6D0FDD83">
      <w:pPr>
        <w:pStyle w:val="ListParagraph"/>
        <w:numPr>
          <w:ilvl w:val="1"/>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VPC</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selecione </w:t>
      </w:r>
      <w:r w:rsidRPr="319EA6F1" w:rsidR="04CD49AB">
        <w:rPr>
          <w:rFonts w:ascii="Open Sans" w:hAnsi="Open Sans" w:eastAsia="Open Sans" w:cs="Open Sans"/>
          <w:b w:val="1"/>
          <w:bCs w:val="1"/>
          <w:i w:val="0"/>
          <w:iCs w:val="0"/>
          <w:caps w:val="0"/>
          <w:smallCaps w:val="0"/>
          <w:noProof w:val="0"/>
          <w:color w:val="333333"/>
          <w:sz w:val="24"/>
          <w:szCs w:val="24"/>
          <w:lang w:val="pt-BR"/>
        </w:rPr>
        <w:t>Lab VPC</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(VPC do laboratório).</w:t>
      </w:r>
    </w:p>
    <w:p w:rsidR="04CD49AB" w:rsidP="319EA6F1" w:rsidRDefault="04CD49AB" w14:paraId="6AA33896" w14:textId="32769848">
      <w:pPr>
        <w:pStyle w:val="ListParagraph"/>
        <w:numPr>
          <w:ilvl w:val="0"/>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Em </w:t>
      </w:r>
      <w:r w:rsidRPr="319EA6F1" w:rsidR="04CD49AB">
        <w:rPr>
          <w:rFonts w:ascii="Open Sans" w:hAnsi="Open Sans" w:eastAsia="Open Sans" w:cs="Open Sans"/>
          <w:b w:val="1"/>
          <w:bCs w:val="1"/>
          <w:i w:val="0"/>
          <w:iCs w:val="0"/>
          <w:caps w:val="0"/>
          <w:smallCaps w:val="0"/>
          <w:noProof w:val="0"/>
          <w:color w:val="333333"/>
          <w:sz w:val="24"/>
          <w:szCs w:val="24"/>
          <w:lang w:val="pt-BR"/>
        </w:rPr>
        <w:t>Regras de entrada</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selecione </w:t>
      </w:r>
      <w:r w:rsidRPr="319EA6F1" w:rsidR="04CD49AB">
        <w:rPr>
          <w:rFonts w:ascii="Open Sans" w:hAnsi="Open Sans" w:eastAsia="Open Sans" w:cs="Open Sans"/>
          <w:b w:val="1"/>
          <w:bCs w:val="1"/>
          <w:i w:val="0"/>
          <w:iCs w:val="0"/>
          <w:caps w:val="0"/>
          <w:smallCaps w:val="0"/>
          <w:noProof w:val="0"/>
          <w:color w:val="333333"/>
          <w:sz w:val="24"/>
          <w:szCs w:val="24"/>
          <w:lang w:val="pt-BR"/>
        </w:rPr>
        <w:t>Adicionar regra</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5C7E7FD0" w14:textId="0ED4F16B">
      <w:pPr>
        <w:pStyle w:val="ListParagraph"/>
        <w:numPr>
          <w:ilvl w:val="0"/>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Configure as seguintes opções:</w:t>
      </w:r>
    </w:p>
    <w:p w:rsidR="04CD49AB" w:rsidP="319EA6F1" w:rsidRDefault="04CD49AB" w14:paraId="2C31025D" w14:textId="2D2DFA1B">
      <w:pPr>
        <w:pStyle w:val="ListParagraph"/>
        <w:numPr>
          <w:ilvl w:val="1"/>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Tipo</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escolha </w:t>
      </w:r>
      <w:r w:rsidRPr="319EA6F1" w:rsidR="04CD49AB">
        <w:rPr>
          <w:rFonts w:ascii="Open Sans" w:hAnsi="Open Sans" w:eastAsia="Open Sans" w:cs="Open Sans"/>
          <w:b w:val="1"/>
          <w:bCs w:val="1"/>
          <w:i w:val="0"/>
          <w:iCs w:val="0"/>
          <w:caps w:val="0"/>
          <w:smallCaps w:val="0"/>
          <w:noProof w:val="0"/>
          <w:color w:val="333333"/>
          <w:sz w:val="24"/>
          <w:szCs w:val="24"/>
          <w:lang w:val="pt-BR"/>
        </w:rPr>
        <w:t>HTTP</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124F066D" w14:textId="2DFA4E53">
      <w:pPr>
        <w:pStyle w:val="ListParagraph"/>
        <w:numPr>
          <w:ilvl w:val="1"/>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Origem:</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escolha </w:t>
      </w:r>
      <w:r w:rsidRPr="319EA6F1" w:rsidR="04CD49AB">
        <w:rPr>
          <w:rFonts w:ascii="Open Sans" w:hAnsi="Open Sans" w:eastAsia="Open Sans" w:cs="Open Sans"/>
          <w:b w:val="1"/>
          <w:bCs w:val="1"/>
          <w:i w:val="0"/>
          <w:iCs w:val="0"/>
          <w:caps w:val="0"/>
          <w:smallCaps w:val="0"/>
          <w:noProof w:val="0"/>
          <w:color w:val="333333"/>
          <w:sz w:val="24"/>
          <w:szCs w:val="24"/>
          <w:lang w:val="pt-BR"/>
        </w:rPr>
        <w:t>Anywhere-IPv4</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(Qualquer lugar-IPv4).</w:t>
      </w:r>
    </w:p>
    <w:p w:rsidR="04CD49AB" w:rsidP="319EA6F1" w:rsidRDefault="04CD49AB" w14:paraId="6DDEE049" w14:textId="345107C0">
      <w:pPr>
        <w:pStyle w:val="ListParagraph"/>
        <w:numPr>
          <w:ilvl w:val="1"/>
          <w:numId w:val="38"/>
        </w:numPr>
        <w:shd w:val="clear" w:color="auto" w:fill="FFFFFF" w:themeFill="background1"/>
        <w:spacing w:before="240" w:beforeAutospacing="off" w:after="240" w:afterAutospacing="off"/>
        <w:rPr>
          <w:rFonts w:ascii="Lucida Console" w:hAnsi="Lucida Console" w:eastAsia="Lucida Console" w:cs="Lucida Console"/>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Descrição:</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insira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Permit web requests</w:t>
      </w:r>
    </w:p>
    <w:p w:rsidR="04CD49AB" w:rsidP="319EA6F1" w:rsidRDefault="04CD49AB" w14:paraId="2FC449D9" w14:textId="3C97882D">
      <w:pPr>
        <w:pStyle w:val="ListParagraph"/>
        <w:numPr>
          <w:ilvl w:val="0"/>
          <w:numId w:val="38"/>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Selecione </w:t>
      </w:r>
      <w:r w:rsidRPr="319EA6F1" w:rsidR="04CD49AB">
        <w:rPr>
          <w:rFonts w:ascii="Open Sans" w:hAnsi="Open Sans" w:eastAsia="Open Sans" w:cs="Open Sans"/>
          <w:b w:val="1"/>
          <w:bCs w:val="1"/>
          <w:i w:val="0"/>
          <w:iCs w:val="0"/>
          <w:caps w:val="0"/>
          <w:smallCaps w:val="0"/>
          <w:noProof w:val="0"/>
          <w:color w:val="333333"/>
          <w:sz w:val="24"/>
          <w:szCs w:val="24"/>
          <w:lang w:val="pt-BR"/>
        </w:rPr>
        <w:t>Criar grupo de segurança</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7FE04395" w14:textId="706CD978">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Você usará este grupo de segurança na próxima tarefa ao iniciar uma instância do EC2.</w:t>
      </w:r>
    </w:p>
    <w:p w:rsidR="04CD49AB" w:rsidP="319EA6F1" w:rsidRDefault="04CD49AB" w14:paraId="610AE689" w14:textId="58FFC319">
      <w:pPr>
        <w:pStyle w:val="Heading2"/>
        <w:pBdr>
          <w:bottom w:val="single" w:color="EEEEEE" w:sz="6" w:space="4"/>
        </w:pBd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Tarefa 5: Iniciar uma instância de servidor web</w:t>
      </w:r>
    </w:p>
    <w:p w:rsidR="04CD49AB" w:rsidP="319EA6F1" w:rsidRDefault="04CD49AB" w14:paraId="2B0996B6" w14:textId="149E80C3">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Nesta tarefa, você iniciará uma instância do EC2 na nova VPC. Você configurará a instância para atuar como um servidor web.</w:t>
      </w:r>
    </w:p>
    <w:p w:rsidR="04CD49AB" w:rsidP="319EA6F1" w:rsidRDefault="04CD49AB" w14:paraId="71B526B9" w14:textId="2977217E">
      <w:pPr>
        <w:pStyle w:val="ListParagraph"/>
        <w:numPr>
          <w:ilvl w:val="0"/>
          <w:numId w:val="3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No Console de Gerenciamento da AWS, na barra </w:t>
      </w:r>
      <w:r w:rsidRPr="319EA6F1" w:rsidR="04CD49AB">
        <w:rPr>
          <w:rFonts w:ascii="Open Sans" w:hAnsi="Open Sans" w:eastAsia="Open Sans" w:cs="Open Sans"/>
          <w:b w:val="1"/>
          <w:bCs w:val="1"/>
          <w:i w:val="0"/>
          <w:iCs w:val="0"/>
          <w:caps w:val="0"/>
          <w:smallCaps w:val="0"/>
          <w:noProof w:val="0"/>
          <w:color w:val="333333"/>
          <w:sz w:val="24"/>
          <w:szCs w:val="24"/>
          <w:lang w:val="pt-BR"/>
        </w:rPr>
        <w:t>Pesquisar</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insira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EC2</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 selecione-o para acessar o </w:t>
      </w:r>
      <w:r w:rsidRPr="319EA6F1" w:rsidR="04CD49AB">
        <w:rPr>
          <w:rFonts w:ascii="Open Sans" w:hAnsi="Open Sans" w:eastAsia="Open Sans" w:cs="Open Sans"/>
          <w:b w:val="1"/>
          <w:bCs w:val="1"/>
          <w:i w:val="0"/>
          <w:iCs w:val="0"/>
          <w:caps w:val="0"/>
          <w:smallCaps w:val="0"/>
          <w:noProof w:val="0"/>
          <w:color w:val="333333"/>
          <w:sz w:val="24"/>
          <w:szCs w:val="24"/>
          <w:lang w:val="pt-BR"/>
        </w:rPr>
        <w:t>EC2 Management Console</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(Console de gerenciamento do EC2).</w:t>
      </w:r>
    </w:p>
    <w:p w:rsidR="04CD49AB" w:rsidP="319EA6F1" w:rsidRDefault="04CD49AB" w14:paraId="2C82BE30" w14:textId="4F88DB63">
      <w:pPr>
        <w:pStyle w:val="ListParagraph"/>
        <w:numPr>
          <w:ilvl w:val="0"/>
          <w:numId w:val="3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No painel de navegação à esquerda, selecione </w:t>
      </w:r>
      <w:r w:rsidRPr="319EA6F1" w:rsidR="04CD49AB">
        <w:rPr>
          <w:rFonts w:ascii="Open Sans" w:hAnsi="Open Sans" w:eastAsia="Open Sans" w:cs="Open Sans"/>
          <w:b w:val="1"/>
          <w:bCs w:val="1"/>
          <w:i w:val="0"/>
          <w:iCs w:val="0"/>
          <w:caps w:val="0"/>
          <w:smallCaps w:val="0"/>
          <w:noProof w:val="0"/>
          <w:color w:val="333333"/>
          <w:sz w:val="24"/>
          <w:szCs w:val="24"/>
          <w:lang w:val="pt-BR"/>
        </w:rPr>
        <w:t>Instâncias</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20180526" w14:textId="7CF69A7F">
      <w:pPr>
        <w:pStyle w:val="ListParagraph"/>
        <w:numPr>
          <w:ilvl w:val="0"/>
          <w:numId w:val="39"/>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Escolha </w:t>
      </w:r>
      <w:r w:rsidRPr="319EA6F1" w:rsidR="04CD49AB">
        <w:rPr>
          <w:rFonts w:ascii="Open Sans" w:hAnsi="Open Sans" w:eastAsia="Open Sans" w:cs="Open Sans"/>
          <w:b w:val="1"/>
          <w:bCs w:val="1"/>
          <w:i w:val="0"/>
          <w:iCs w:val="0"/>
          <w:caps w:val="0"/>
          <w:smallCaps w:val="0"/>
          <w:noProof w:val="0"/>
          <w:color w:val="333333"/>
          <w:sz w:val="24"/>
          <w:szCs w:val="24"/>
          <w:lang w:val="pt-BR"/>
        </w:rPr>
        <w:t>Executar instâncias</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 configure o seguinte:</w:t>
      </w:r>
    </w:p>
    <w:p w:rsidR="04CD49AB" w:rsidP="319EA6F1" w:rsidRDefault="04CD49AB" w14:paraId="79FC9D27" w14:textId="012FF926">
      <w:pPr>
        <w:pStyle w:val="ListParagraph"/>
        <w:numPr>
          <w:ilvl w:val="0"/>
          <w:numId w:val="4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seção </w:t>
      </w:r>
      <w:r w:rsidRPr="319EA6F1" w:rsidR="04CD49AB">
        <w:rPr>
          <w:rFonts w:ascii="Open Sans" w:hAnsi="Open Sans" w:eastAsia="Open Sans" w:cs="Open Sans"/>
          <w:b w:val="1"/>
          <w:bCs w:val="1"/>
          <w:i w:val="0"/>
          <w:iCs w:val="0"/>
          <w:caps w:val="0"/>
          <w:smallCaps w:val="0"/>
          <w:noProof w:val="0"/>
          <w:color w:val="333333"/>
          <w:sz w:val="24"/>
          <w:szCs w:val="24"/>
          <w:lang w:val="pt-BR"/>
        </w:rPr>
        <w:t>Nome e tags</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r w:rsidRPr="319EA6F1" w:rsidR="04CD49AB">
        <w:rPr>
          <w:rFonts w:ascii="Open Sans" w:hAnsi="Open Sans" w:eastAsia="Open Sans" w:cs="Open Sans"/>
          <w:b w:val="1"/>
          <w:bCs w:val="1"/>
          <w:i w:val="0"/>
          <w:iCs w:val="0"/>
          <w:caps w:val="0"/>
          <w:smallCaps w:val="0"/>
          <w:noProof w:val="0"/>
          <w:color w:val="333333"/>
          <w:sz w:val="24"/>
          <w:szCs w:val="24"/>
          <w:lang w:val="pt-BR"/>
        </w:rPr>
        <w:t>Nome:</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r w:rsidRPr="319EA6F1" w:rsidR="04CD49AB">
        <w:rPr>
          <w:rFonts w:ascii="Lucida Console" w:hAnsi="Lucida Console" w:eastAsia="Lucida Console" w:cs="Lucida Console"/>
          <w:b w:val="0"/>
          <w:bCs w:val="0"/>
          <w:i w:val="0"/>
          <w:iCs w:val="0"/>
          <w:caps w:val="0"/>
          <w:smallCaps w:val="0"/>
          <w:noProof w:val="0"/>
          <w:color w:val="333333"/>
          <w:sz w:val="24"/>
          <w:szCs w:val="24"/>
          <w:lang w:val="pt-BR"/>
        </w:rPr>
        <w:t>Web Server 1</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1D6E8528" w14:textId="0B7ADC68">
      <w:pPr>
        <w:pStyle w:val="ListParagraph"/>
        <w:numPr>
          <w:ilvl w:val="0"/>
          <w:numId w:val="4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seção </w:t>
      </w:r>
      <w:r w:rsidRPr="319EA6F1" w:rsidR="04CD49AB">
        <w:rPr>
          <w:rFonts w:ascii="Open Sans" w:hAnsi="Open Sans" w:eastAsia="Open Sans" w:cs="Open Sans"/>
          <w:b w:val="1"/>
          <w:bCs w:val="1"/>
          <w:i w:val="0"/>
          <w:iCs w:val="0"/>
          <w:caps w:val="0"/>
          <w:smallCaps w:val="0"/>
          <w:noProof w:val="0"/>
          <w:color w:val="333333"/>
          <w:sz w:val="24"/>
          <w:szCs w:val="24"/>
          <w:lang w:val="pt-BR"/>
        </w:rPr>
        <w:t>Application and OS Images (Amazon Machine Image)</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(Aplicação e imagens OS [imagem de máquina da Amazon]), configure estas opções:</w:t>
      </w:r>
    </w:p>
    <w:p w:rsidR="04CD49AB" w:rsidP="319EA6F1" w:rsidRDefault="04CD49AB" w14:paraId="66942786" w14:textId="695DD4F4">
      <w:pPr>
        <w:pStyle w:val="ListParagraph"/>
        <w:numPr>
          <w:ilvl w:val="1"/>
          <w:numId w:val="4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Início rápido:</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escolha </w:t>
      </w:r>
      <w:r w:rsidRPr="319EA6F1" w:rsidR="04CD49AB">
        <w:rPr>
          <w:rFonts w:ascii="Open Sans" w:hAnsi="Open Sans" w:eastAsia="Open Sans" w:cs="Open Sans"/>
          <w:b w:val="1"/>
          <w:bCs w:val="1"/>
          <w:i w:val="0"/>
          <w:iCs w:val="0"/>
          <w:caps w:val="0"/>
          <w:smallCaps w:val="0"/>
          <w:noProof w:val="0"/>
          <w:color w:val="333333"/>
          <w:sz w:val="24"/>
          <w:szCs w:val="24"/>
          <w:lang w:val="pt-BR"/>
        </w:rPr>
        <w:t>Amazon Linux</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5633A05E" w14:textId="08A9219E">
      <w:pPr>
        <w:pStyle w:val="ListParagraph"/>
        <w:numPr>
          <w:ilvl w:val="1"/>
          <w:numId w:val="4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Imagem de máquina da Amazon (AMI):</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no menu suspenso, selecione </w:t>
      </w:r>
      <w:r w:rsidRPr="319EA6F1" w:rsidR="04CD49AB">
        <w:rPr>
          <w:rFonts w:ascii="Open Sans" w:hAnsi="Open Sans" w:eastAsia="Open Sans" w:cs="Open Sans"/>
          <w:b w:val="1"/>
          <w:bCs w:val="1"/>
          <w:i w:val="0"/>
          <w:iCs w:val="0"/>
          <w:caps w:val="0"/>
          <w:smallCaps w:val="0"/>
          <w:noProof w:val="0"/>
          <w:color w:val="333333"/>
          <w:sz w:val="24"/>
          <w:szCs w:val="24"/>
          <w:lang w:val="pt-BR"/>
        </w:rPr>
        <w:t>Amazon Linux 2 AMI (HVM)</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2B41B5F4" w14:textId="53FB211D">
      <w:pPr>
        <w:pStyle w:val="ListParagraph"/>
        <w:numPr>
          <w:ilvl w:val="0"/>
          <w:numId w:val="4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seção </w:t>
      </w:r>
      <w:r w:rsidRPr="319EA6F1" w:rsidR="04CD49AB">
        <w:rPr>
          <w:rFonts w:ascii="Open Sans" w:hAnsi="Open Sans" w:eastAsia="Open Sans" w:cs="Open Sans"/>
          <w:b w:val="1"/>
          <w:bCs w:val="1"/>
          <w:i w:val="0"/>
          <w:iCs w:val="0"/>
          <w:caps w:val="0"/>
          <w:smallCaps w:val="0"/>
          <w:noProof w:val="0"/>
          <w:color w:val="333333"/>
          <w:sz w:val="24"/>
          <w:szCs w:val="24"/>
          <w:lang w:val="pt-BR"/>
        </w:rPr>
        <w:t>Tipo de instância</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selecione </w:t>
      </w:r>
      <w:r w:rsidRPr="319EA6F1" w:rsidR="04CD49AB">
        <w:rPr>
          <w:rFonts w:ascii="Open Sans" w:hAnsi="Open Sans" w:eastAsia="Open Sans" w:cs="Open Sans"/>
          <w:b w:val="1"/>
          <w:bCs w:val="1"/>
          <w:i w:val="0"/>
          <w:iCs w:val="0"/>
          <w:caps w:val="0"/>
          <w:smallCaps w:val="0"/>
          <w:noProof w:val="0"/>
          <w:color w:val="333333"/>
          <w:sz w:val="24"/>
          <w:szCs w:val="24"/>
          <w:lang w:val="pt-BR"/>
        </w:rPr>
        <w:t>t3.micro</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001B7D31" w14:textId="161C5CDB">
      <w:pPr>
        <w:pStyle w:val="ListParagraph"/>
        <w:numPr>
          <w:ilvl w:val="0"/>
          <w:numId w:val="40"/>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seção </w:t>
      </w:r>
      <w:r w:rsidRPr="319EA6F1" w:rsidR="04CD49AB">
        <w:rPr>
          <w:rFonts w:ascii="Open Sans" w:hAnsi="Open Sans" w:eastAsia="Open Sans" w:cs="Open Sans"/>
          <w:b w:val="1"/>
          <w:bCs w:val="1"/>
          <w:i w:val="0"/>
          <w:iCs w:val="0"/>
          <w:caps w:val="0"/>
          <w:smallCaps w:val="0"/>
          <w:noProof w:val="0"/>
          <w:color w:val="333333"/>
          <w:sz w:val="24"/>
          <w:szCs w:val="24"/>
          <w:lang w:val="pt-BR"/>
        </w:rPr>
        <w:t>Par de chaves (login)</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selecione </w:t>
      </w:r>
      <w:r w:rsidRPr="319EA6F1" w:rsidR="04CD49AB">
        <w:rPr>
          <w:rFonts w:ascii="Open Sans" w:hAnsi="Open Sans" w:eastAsia="Open Sans" w:cs="Open Sans"/>
          <w:b w:val="1"/>
          <w:bCs w:val="1"/>
          <w:i w:val="0"/>
          <w:iCs w:val="0"/>
          <w:caps w:val="0"/>
          <w:smallCaps w:val="0"/>
          <w:noProof w:val="0"/>
          <w:color w:val="333333"/>
          <w:sz w:val="24"/>
          <w:szCs w:val="24"/>
          <w:lang w:val="pt-BR"/>
        </w:rPr>
        <w:t>vockey</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078D45A3" w14:textId="77E393E6">
      <w:pPr>
        <w:pStyle w:val="ListParagraph"/>
        <w:numPr>
          <w:ilvl w:val="0"/>
          <w:numId w:val="41"/>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seção </w:t>
      </w:r>
      <w:r w:rsidRPr="319EA6F1" w:rsidR="04CD49AB">
        <w:rPr>
          <w:rFonts w:ascii="Open Sans" w:hAnsi="Open Sans" w:eastAsia="Open Sans" w:cs="Open Sans"/>
          <w:b w:val="1"/>
          <w:bCs w:val="1"/>
          <w:i w:val="0"/>
          <w:iCs w:val="0"/>
          <w:caps w:val="0"/>
          <w:smallCaps w:val="0"/>
          <w:noProof w:val="0"/>
          <w:color w:val="333333"/>
          <w:sz w:val="24"/>
          <w:szCs w:val="24"/>
          <w:lang w:val="pt-BR"/>
        </w:rPr>
        <w:t>Configurações de rede</w:t>
      </w:r>
      <w:r w:rsidRPr="319EA6F1" w:rsidR="04CD49AB">
        <w:rPr>
          <w:rFonts w:ascii="Open Sans" w:hAnsi="Open Sans" w:eastAsia="Open Sans" w:cs="Open Sans"/>
          <w:b w:val="0"/>
          <w:bCs w:val="0"/>
          <w:i w:val="0"/>
          <w:iCs w:val="0"/>
          <w:caps w:val="0"/>
          <w:smallCaps w:val="0"/>
          <w:noProof w:val="0"/>
          <w:color w:val="333333"/>
          <w:sz w:val="24"/>
          <w:szCs w:val="24"/>
          <w:lang w:val="pt-BR"/>
        </w:rPr>
        <w:t>, selecione Editar e configure estas opções:</w:t>
      </w:r>
    </w:p>
    <w:p w:rsidR="04CD49AB" w:rsidP="319EA6F1" w:rsidRDefault="04CD49AB" w14:paraId="6B199318" w14:textId="27DC8D7B">
      <w:pPr>
        <w:pStyle w:val="ListParagraph"/>
        <w:numPr>
          <w:ilvl w:val="0"/>
          <w:numId w:val="4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 xml:space="preserve">VPC - </w:t>
      </w:r>
      <w:r w:rsidRPr="319EA6F1" w:rsidR="04CD49AB">
        <w:rPr>
          <w:rFonts w:ascii="Open Sans" w:hAnsi="Open Sans" w:eastAsia="Open Sans" w:cs="Open Sans"/>
          <w:b w:val="1"/>
          <w:bCs w:val="1"/>
          <w:i w:val="1"/>
          <w:iCs w:val="1"/>
          <w:caps w:val="0"/>
          <w:smallCaps w:val="0"/>
          <w:noProof w:val="0"/>
          <w:color w:val="333333"/>
          <w:sz w:val="24"/>
          <w:szCs w:val="24"/>
          <w:lang w:val="pt-BR"/>
        </w:rPr>
        <w:t>required</w:t>
      </w:r>
      <w:r w:rsidRPr="319EA6F1" w:rsidR="04CD49AB">
        <w:rPr>
          <w:rFonts w:ascii="Open Sans" w:hAnsi="Open Sans" w:eastAsia="Open Sans" w:cs="Open Sans"/>
          <w:b w:val="1"/>
          <w:bCs w:val="1"/>
          <w:i w:val="0"/>
          <w:iCs w:val="0"/>
          <w:caps w:val="0"/>
          <w:smallCaps w:val="0"/>
          <w:noProof w:val="0"/>
          <w:color w:val="333333"/>
          <w:sz w:val="24"/>
          <w:szCs w:val="24"/>
          <w:lang w:val="pt-BR"/>
        </w:rPr>
        <w:t xml:space="preserve"> (VPC - obrigatório):</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selecione </w:t>
      </w:r>
      <w:r w:rsidRPr="319EA6F1" w:rsidR="04CD49AB">
        <w:rPr>
          <w:rFonts w:ascii="Open Sans" w:hAnsi="Open Sans" w:eastAsia="Open Sans" w:cs="Open Sans"/>
          <w:b w:val="1"/>
          <w:bCs w:val="1"/>
          <w:i w:val="0"/>
          <w:iCs w:val="0"/>
          <w:caps w:val="0"/>
          <w:smallCaps w:val="0"/>
          <w:noProof w:val="0"/>
          <w:color w:val="333333"/>
          <w:sz w:val="24"/>
          <w:szCs w:val="24"/>
          <w:lang w:val="pt-BR"/>
        </w:rPr>
        <w:t>Lab VPC</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(VPC de laboratório).</w:t>
      </w:r>
    </w:p>
    <w:p w:rsidR="04CD49AB" w:rsidP="319EA6F1" w:rsidRDefault="04CD49AB" w14:paraId="68E21194" w14:textId="5FAC7FBB">
      <w:pPr>
        <w:pStyle w:val="ListParagraph"/>
        <w:numPr>
          <w:ilvl w:val="0"/>
          <w:numId w:val="4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Sub-rede:</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selecione </w:t>
      </w:r>
      <w:r w:rsidRPr="319EA6F1" w:rsidR="04CD49AB">
        <w:rPr>
          <w:rFonts w:ascii="Open Sans" w:hAnsi="Open Sans" w:eastAsia="Open Sans" w:cs="Open Sans"/>
          <w:b w:val="1"/>
          <w:bCs w:val="1"/>
          <w:i w:val="0"/>
          <w:iCs w:val="0"/>
          <w:caps w:val="0"/>
          <w:smallCaps w:val="0"/>
          <w:noProof w:val="0"/>
          <w:color w:val="333333"/>
          <w:sz w:val="24"/>
          <w:szCs w:val="24"/>
          <w:lang w:val="pt-BR"/>
        </w:rPr>
        <w:t>Sub-rede pública</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743ADB2F" w14:textId="3800384A">
      <w:pPr>
        <w:pStyle w:val="ListParagraph"/>
        <w:numPr>
          <w:ilvl w:val="0"/>
          <w:numId w:val="4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Atribuir IP público automaticamente:</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selecione </w:t>
      </w:r>
      <w:r w:rsidRPr="319EA6F1" w:rsidR="04CD49AB">
        <w:rPr>
          <w:rFonts w:ascii="Open Sans" w:hAnsi="Open Sans" w:eastAsia="Open Sans" w:cs="Open Sans"/>
          <w:b w:val="1"/>
          <w:bCs w:val="1"/>
          <w:i w:val="0"/>
          <w:iCs w:val="0"/>
          <w:caps w:val="0"/>
          <w:smallCaps w:val="0"/>
          <w:noProof w:val="0"/>
          <w:color w:val="333333"/>
          <w:sz w:val="24"/>
          <w:szCs w:val="24"/>
          <w:lang w:val="pt-BR"/>
        </w:rPr>
        <w:t>Habilitar</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692E5050" w14:textId="4AFC7D6E">
      <w:pPr>
        <w:pStyle w:val="ListParagraph"/>
        <w:numPr>
          <w:ilvl w:val="0"/>
          <w:numId w:val="4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1"/>
          <w:bCs w:val="1"/>
          <w:i w:val="0"/>
          <w:iCs w:val="0"/>
          <w:caps w:val="0"/>
          <w:smallCaps w:val="0"/>
          <w:noProof w:val="0"/>
          <w:color w:val="333333"/>
          <w:sz w:val="24"/>
          <w:szCs w:val="24"/>
          <w:lang w:val="pt-BR"/>
        </w:rPr>
        <w:t>Firewall (grupos de segurança):</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escolha </w:t>
      </w:r>
      <w:r w:rsidRPr="319EA6F1" w:rsidR="04CD49AB">
        <w:rPr>
          <w:rFonts w:ascii="Open Sans" w:hAnsi="Open Sans" w:eastAsia="Open Sans" w:cs="Open Sans"/>
          <w:b w:val="1"/>
          <w:bCs w:val="1"/>
          <w:i w:val="0"/>
          <w:iCs w:val="0"/>
          <w:caps w:val="0"/>
          <w:smallCaps w:val="0"/>
          <w:noProof w:val="0"/>
          <w:color w:val="333333"/>
          <w:sz w:val="24"/>
          <w:szCs w:val="24"/>
          <w:lang w:val="pt-BR"/>
        </w:rPr>
        <w:t>Selecionar grupo de segurança existente</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2D86D0BC" w14:textId="6F8D5321">
      <w:pPr>
        <w:pStyle w:val="ListParagraph"/>
        <w:numPr>
          <w:ilvl w:val="1"/>
          <w:numId w:val="42"/>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Escolha </w:t>
      </w:r>
      <w:r w:rsidRPr="319EA6F1" w:rsidR="04CD49AB">
        <w:rPr>
          <w:rFonts w:ascii="Open Sans" w:hAnsi="Open Sans" w:eastAsia="Open Sans" w:cs="Open Sans"/>
          <w:b w:val="1"/>
          <w:bCs w:val="1"/>
          <w:i w:val="0"/>
          <w:iCs w:val="0"/>
          <w:caps w:val="0"/>
          <w:smallCaps w:val="0"/>
          <w:noProof w:val="0"/>
          <w:color w:val="333333"/>
          <w:sz w:val="24"/>
          <w:szCs w:val="24"/>
          <w:lang w:val="pt-BR"/>
        </w:rPr>
        <w:t>Web Security Group</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(Grupo de segurança da web).</w:t>
      </w:r>
    </w:p>
    <w:p w:rsidR="04CD49AB" w:rsidP="319EA6F1" w:rsidRDefault="04CD49AB" w14:paraId="4B079F90" w14:textId="43A02D7F">
      <w:pPr>
        <w:pStyle w:val="ListParagraph"/>
        <w:numPr>
          <w:ilvl w:val="0"/>
          <w:numId w:val="4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Expanda </w:t>
      </w:r>
      <w:r w:rsidRPr="319EA6F1" w:rsidR="04CD49AB">
        <w:rPr>
          <w:rFonts w:ascii="Open Sans" w:hAnsi="Open Sans" w:eastAsia="Open Sans" w:cs="Open Sans"/>
          <w:b w:val="1"/>
          <w:bCs w:val="1"/>
          <w:i w:val="0"/>
          <w:iCs w:val="0"/>
          <w:caps w:val="0"/>
          <w:smallCaps w:val="0"/>
          <w:noProof w:val="0"/>
          <w:color w:val="333333"/>
          <w:sz w:val="24"/>
          <w:szCs w:val="24"/>
          <w:lang w:val="pt-BR"/>
        </w:rPr>
        <w:t>Detalhes avançados</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6EC58961" w14:textId="5AC49C32">
      <w:pPr>
        <w:pStyle w:val="ListParagraph"/>
        <w:numPr>
          <w:ilvl w:val="0"/>
          <w:numId w:val="4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Em </w:t>
      </w:r>
      <w:r w:rsidRPr="319EA6F1" w:rsidR="04CD49AB">
        <w:rPr>
          <w:rFonts w:ascii="Open Sans" w:hAnsi="Open Sans" w:eastAsia="Open Sans" w:cs="Open Sans"/>
          <w:b w:val="1"/>
          <w:bCs w:val="1"/>
          <w:i w:val="0"/>
          <w:iCs w:val="0"/>
          <w:caps w:val="0"/>
          <w:smallCaps w:val="0"/>
          <w:noProof w:val="0"/>
          <w:color w:val="333333"/>
          <w:sz w:val="24"/>
          <w:szCs w:val="24"/>
          <w:lang w:val="pt-BR"/>
        </w:rPr>
        <w:t>Dados do usuário</w:t>
      </w:r>
      <w:r w:rsidRPr="319EA6F1" w:rsidR="04CD49AB">
        <w:rPr>
          <w:rFonts w:ascii="Open Sans" w:hAnsi="Open Sans" w:eastAsia="Open Sans" w:cs="Open Sans"/>
          <w:b w:val="0"/>
          <w:bCs w:val="0"/>
          <w:i w:val="0"/>
          <w:iCs w:val="0"/>
          <w:caps w:val="0"/>
          <w:smallCaps w:val="0"/>
          <w:noProof w:val="0"/>
          <w:color w:val="333333"/>
          <w:sz w:val="24"/>
          <w:szCs w:val="24"/>
          <w:lang w:val="pt-BR"/>
        </w:rPr>
        <w:t>, copie e cole o seguinte código</w:t>
      </w:r>
    </w:p>
    <w:p w:rsidR="04CD49AB" w:rsidP="319EA6F1" w:rsidRDefault="04CD49AB" w14:paraId="4582E29A" w14:textId="7554484E">
      <w:pPr>
        <w:shd w:val="clear" w:color="auto" w:fill="FFFFFF" w:themeFill="background1"/>
        <w:spacing w:before="0" w:beforeAutospacing="off" w:after="0" w:afterAutospacing="off"/>
        <w:jc w:val="left"/>
      </w:pPr>
      <w:r w:rsidRPr="319EA6F1" w:rsidR="04CD49AB">
        <w:rPr>
          <w:rFonts w:ascii="Consolas" w:hAnsi="Consolas" w:eastAsia="Consolas" w:cs="Consolas"/>
          <w:b w:val="0"/>
          <w:bCs w:val="0"/>
          <w:i w:val="0"/>
          <w:iCs w:val="0"/>
          <w:caps w:val="0"/>
          <w:smallCaps w:val="0"/>
          <w:noProof w:val="0"/>
          <w:color w:val="555555"/>
          <w:sz w:val="24"/>
          <w:szCs w:val="24"/>
          <w:lang w:val="pt-BR"/>
        </w:rPr>
        <w:t>#!/bin/bash</w:t>
      </w:r>
    </w:p>
    <w:p w:rsidR="04CD49AB" w:rsidP="319EA6F1" w:rsidRDefault="04CD49AB" w14:paraId="244003C2" w14:textId="0A518C9B">
      <w:pPr>
        <w:shd w:val="clear" w:color="auto" w:fill="FFFFFF" w:themeFill="background1"/>
        <w:spacing w:before="0" w:beforeAutospacing="off" w:after="0" w:afterAutospacing="off"/>
        <w:jc w:val="left"/>
      </w:pPr>
      <w:r w:rsidRPr="319EA6F1" w:rsidR="04CD49AB">
        <w:rPr>
          <w:rFonts w:ascii="Consolas" w:hAnsi="Consolas" w:eastAsia="Consolas" w:cs="Consolas"/>
          <w:b w:val="0"/>
          <w:bCs w:val="0"/>
          <w:i w:val="0"/>
          <w:iCs w:val="0"/>
          <w:caps w:val="0"/>
          <w:smallCaps w:val="0"/>
          <w:noProof w:val="0"/>
          <w:color w:val="AA5500"/>
          <w:sz w:val="24"/>
          <w:szCs w:val="24"/>
          <w:lang w:val="pt-BR"/>
        </w:rPr>
        <w:t>#Install Apache Web Server and PHP</w:t>
      </w:r>
      <w:r w:rsidRPr="319EA6F1" w:rsidR="04CD49AB">
        <w:rPr>
          <w:rFonts w:ascii="Consolas" w:hAnsi="Consolas" w:eastAsia="Consolas" w:cs="Consolas"/>
          <w:b w:val="0"/>
          <w:bCs w:val="0"/>
          <w:i w:val="0"/>
          <w:iCs w:val="0"/>
          <w:caps w:val="0"/>
          <w:smallCaps w:val="0"/>
          <w:noProof w:val="0"/>
          <w:color w:val="333333"/>
          <w:sz w:val="24"/>
          <w:szCs w:val="24"/>
          <w:lang w:val="pt-BR"/>
        </w:rPr>
        <w:t xml:space="preserve">yum install </w:t>
      </w:r>
      <w:r w:rsidRPr="319EA6F1" w:rsidR="04CD49AB">
        <w:rPr>
          <w:rFonts w:ascii="Consolas" w:hAnsi="Consolas" w:eastAsia="Consolas" w:cs="Consolas"/>
          <w:b w:val="0"/>
          <w:bCs w:val="0"/>
          <w:i w:val="0"/>
          <w:iCs w:val="0"/>
          <w:caps w:val="0"/>
          <w:smallCaps w:val="0"/>
          <w:noProof w:val="0"/>
          <w:color w:val="0000CC"/>
          <w:sz w:val="24"/>
          <w:szCs w:val="24"/>
          <w:lang w:val="pt-BR"/>
        </w:rPr>
        <w:t>-y</w:t>
      </w:r>
      <w:r w:rsidRPr="319EA6F1" w:rsidR="04CD49AB">
        <w:rPr>
          <w:rFonts w:ascii="Consolas" w:hAnsi="Consolas" w:eastAsia="Consolas" w:cs="Consolas"/>
          <w:b w:val="0"/>
          <w:bCs w:val="0"/>
          <w:i w:val="0"/>
          <w:iCs w:val="0"/>
          <w:caps w:val="0"/>
          <w:smallCaps w:val="0"/>
          <w:noProof w:val="0"/>
          <w:color w:val="333333"/>
          <w:sz w:val="24"/>
          <w:szCs w:val="24"/>
          <w:lang w:val="pt-BR"/>
        </w:rPr>
        <w:t xml:space="preserve"> httpd mysql php</w:t>
      </w:r>
      <w:r w:rsidRPr="319EA6F1" w:rsidR="04CD49AB">
        <w:rPr>
          <w:rFonts w:ascii="Consolas" w:hAnsi="Consolas" w:eastAsia="Consolas" w:cs="Consolas"/>
          <w:b w:val="0"/>
          <w:bCs w:val="0"/>
          <w:i w:val="0"/>
          <w:iCs w:val="0"/>
          <w:caps w:val="0"/>
          <w:smallCaps w:val="0"/>
          <w:noProof w:val="0"/>
          <w:color w:val="AA5500"/>
          <w:sz w:val="24"/>
          <w:szCs w:val="24"/>
          <w:lang w:val="pt-BR"/>
        </w:rPr>
        <w:t>#Download Lab files</w:t>
      </w:r>
      <w:r w:rsidRPr="319EA6F1" w:rsidR="04CD49AB">
        <w:rPr>
          <w:rFonts w:ascii="Consolas" w:hAnsi="Consolas" w:eastAsia="Consolas" w:cs="Consolas"/>
          <w:b w:val="0"/>
          <w:bCs w:val="0"/>
          <w:i w:val="0"/>
          <w:iCs w:val="0"/>
          <w:caps w:val="0"/>
          <w:smallCaps w:val="0"/>
          <w:noProof w:val="0"/>
          <w:color w:val="3300AA"/>
          <w:sz w:val="24"/>
          <w:szCs w:val="24"/>
          <w:lang w:val="pt-BR"/>
        </w:rPr>
        <w:t>wget</w:t>
      </w:r>
      <w:r w:rsidRPr="319EA6F1" w:rsidR="04CD49AB">
        <w:rPr>
          <w:rFonts w:ascii="Consolas" w:hAnsi="Consolas" w:eastAsia="Consolas" w:cs="Consolas"/>
          <w:b w:val="0"/>
          <w:bCs w:val="0"/>
          <w:i w:val="0"/>
          <w:iCs w:val="0"/>
          <w:caps w:val="0"/>
          <w:smallCaps w:val="0"/>
          <w:noProof w:val="0"/>
          <w:color w:val="333333"/>
          <w:sz w:val="24"/>
          <w:szCs w:val="24"/>
          <w:lang w:val="pt-BR"/>
        </w:rPr>
        <w:t xml:space="preserve"> </w:t>
      </w:r>
      <w:hyperlink r:id="R79e1775ae32d44f9">
        <w:r w:rsidRPr="319EA6F1" w:rsidR="04CD49AB">
          <w:rPr>
            <w:rStyle w:val="Hyperlink"/>
            <w:rFonts w:ascii="Consolas" w:hAnsi="Consolas" w:eastAsia="Consolas" w:cs="Consolas"/>
            <w:b w:val="0"/>
            <w:bCs w:val="0"/>
            <w:i w:val="0"/>
            <w:iCs w:val="0"/>
            <w:caps w:val="0"/>
            <w:smallCaps w:val="0"/>
            <w:noProof w:val="0"/>
            <w:sz w:val="24"/>
            <w:szCs w:val="24"/>
            <w:lang w:val="pt-BR"/>
          </w:rPr>
          <w:t>https://aws-tc-largeobjects.s3.us-west-2.amazonaws.com/CUR-TF-100-RESTRT-1/267-lab-NF-build-vpc-web-server/s3/lab-app.zipunzip</w:t>
        </w:r>
      </w:hyperlink>
      <w:r w:rsidRPr="319EA6F1" w:rsidR="04CD49AB">
        <w:rPr>
          <w:rFonts w:ascii="Consolas" w:hAnsi="Consolas" w:eastAsia="Consolas" w:cs="Consolas"/>
          <w:b w:val="0"/>
          <w:bCs w:val="0"/>
          <w:i w:val="0"/>
          <w:iCs w:val="0"/>
          <w:caps w:val="0"/>
          <w:smallCaps w:val="0"/>
          <w:noProof w:val="0"/>
          <w:color w:val="333333"/>
          <w:sz w:val="24"/>
          <w:szCs w:val="24"/>
          <w:lang w:val="pt-BR"/>
        </w:rPr>
        <w:t xml:space="preserve"> lab-app.zip </w:t>
      </w:r>
      <w:r w:rsidRPr="319EA6F1" w:rsidR="04CD49AB">
        <w:rPr>
          <w:rFonts w:ascii="Consolas" w:hAnsi="Consolas" w:eastAsia="Consolas" w:cs="Consolas"/>
          <w:b w:val="0"/>
          <w:bCs w:val="0"/>
          <w:i w:val="0"/>
          <w:iCs w:val="0"/>
          <w:caps w:val="0"/>
          <w:smallCaps w:val="0"/>
          <w:noProof w:val="0"/>
          <w:color w:val="0000CC"/>
          <w:sz w:val="24"/>
          <w:szCs w:val="24"/>
          <w:lang w:val="pt-BR"/>
        </w:rPr>
        <w:t>-d</w:t>
      </w:r>
      <w:r w:rsidRPr="319EA6F1" w:rsidR="04CD49AB">
        <w:rPr>
          <w:rFonts w:ascii="Consolas" w:hAnsi="Consolas" w:eastAsia="Consolas" w:cs="Consolas"/>
          <w:b w:val="0"/>
          <w:bCs w:val="0"/>
          <w:i w:val="0"/>
          <w:iCs w:val="0"/>
          <w:caps w:val="0"/>
          <w:smallCaps w:val="0"/>
          <w:noProof w:val="0"/>
          <w:color w:val="333333"/>
          <w:sz w:val="24"/>
          <w:szCs w:val="24"/>
          <w:lang w:val="pt-BR"/>
        </w:rPr>
        <w:t xml:space="preserve"> /var/www/html/</w:t>
      </w:r>
      <w:r w:rsidRPr="319EA6F1" w:rsidR="04CD49AB">
        <w:rPr>
          <w:rFonts w:ascii="Consolas" w:hAnsi="Consolas" w:eastAsia="Consolas" w:cs="Consolas"/>
          <w:b w:val="0"/>
          <w:bCs w:val="0"/>
          <w:i w:val="0"/>
          <w:iCs w:val="0"/>
          <w:caps w:val="0"/>
          <w:smallCaps w:val="0"/>
          <w:noProof w:val="0"/>
          <w:color w:val="AA5500"/>
          <w:sz w:val="24"/>
          <w:szCs w:val="24"/>
          <w:lang w:val="pt-BR"/>
        </w:rPr>
        <w:t>#Turn on web server</w:t>
      </w:r>
      <w:r w:rsidRPr="319EA6F1" w:rsidR="04CD49AB">
        <w:rPr>
          <w:rFonts w:ascii="Consolas" w:hAnsi="Consolas" w:eastAsia="Consolas" w:cs="Consolas"/>
          <w:b w:val="0"/>
          <w:bCs w:val="0"/>
          <w:i w:val="0"/>
          <w:iCs w:val="0"/>
          <w:caps w:val="0"/>
          <w:smallCaps w:val="0"/>
          <w:noProof w:val="0"/>
          <w:color w:val="333333"/>
          <w:sz w:val="24"/>
          <w:szCs w:val="24"/>
          <w:lang w:val="pt-BR"/>
        </w:rPr>
        <w:t>chkconfig httpd on</w:t>
      </w:r>
      <w:r w:rsidRPr="319EA6F1" w:rsidR="04CD49AB">
        <w:rPr>
          <w:rFonts w:ascii="Consolas" w:hAnsi="Consolas" w:eastAsia="Consolas" w:cs="Consolas"/>
          <w:b w:val="0"/>
          <w:bCs w:val="0"/>
          <w:i w:val="0"/>
          <w:iCs w:val="0"/>
          <w:caps w:val="0"/>
          <w:smallCaps w:val="0"/>
          <w:noProof w:val="0"/>
          <w:color w:val="3300AA"/>
          <w:sz w:val="24"/>
          <w:szCs w:val="24"/>
          <w:lang w:val="pt-BR"/>
        </w:rPr>
        <w:t>service</w:t>
      </w:r>
      <w:r w:rsidRPr="319EA6F1" w:rsidR="04CD49AB">
        <w:rPr>
          <w:rFonts w:ascii="Consolas" w:hAnsi="Consolas" w:eastAsia="Consolas" w:cs="Consolas"/>
          <w:b w:val="0"/>
          <w:bCs w:val="0"/>
          <w:i w:val="0"/>
          <w:iCs w:val="0"/>
          <w:caps w:val="0"/>
          <w:smallCaps w:val="0"/>
          <w:noProof w:val="0"/>
          <w:color w:val="333333"/>
          <w:sz w:val="24"/>
          <w:szCs w:val="24"/>
          <w:lang w:val="pt-BR"/>
        </w:rPr>
        <w:t xml:space="preserve"> httpd </w:t>
      </w:r>
      <w:r w:rsidRPr="319EA6F1" w:rsidR="04CD49AB">
        <w:rPr>
          <w:rFonts w:ascii="Consolas" w:hAnsi="Consolas" w:eastAsia="Consolas" w:cs="Consolas"/>
          <w:b w:val="0"/>
          <w:bCs w:val="0"/>
          <w:i w:val="0"/>
          <w:iCs w:val="0"/>
          <w:caps w:val="0"/>
          <w:smallCaps w:val="0"/>
          <w:noProof w:val="0"/>
          <w:color w:val="3300AA"/>
          <w:sz w:val="24"/>
          <w:szCs w:val="24"/>
          <w:lang w:val="pt-BR"/>
        </w:rPr>
        <w:t>start</w:t>
      </w:r>
    </w:p>
    <w:p w:rsidR="04CD49AB" w:rsidP="319EA6F1" w:rsidRDefault="04CD49AB" w14:paraId="114CC730" w14:textId="3C8012DC">
      <w:pPr>
        <w:pStyle w:val="ListParagraph"/>
        <w:numPr>
          <w:ilvl w:val="0"/>
          <w:numId w:val="4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Escolha </w:t>
      </w:r>
      <w:r w:rsidRPr="319EA6F1" w:rsidR="04CD49AB">
        <w:rPr>
          <w:rFonts w:ascii="Open Sans" w:hAnsi="Open Sans" w:eastAsia="Open Sans" w:cs="Open Sans"/>
          <w:b w:val="1"/>
          <w:bCs w:val="1"/>
          <w:i w:val="0"/>
          <w:iCs w:val="0"/>
          <w:caps w:val="0"/>
          <w:smallCaps w:val="0"/>
          <w:noProof w:val="0"/>
          <w:color w:val="333333"/>
          <w:sz w:val="24"/>
          <w:szCs w:val="24"/>
          <w:lang w:val="pt-BR"/>
        </w:rPr>
        <w:t>Executar instância</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266F98EA" w14:textId="6DF19BB4">
      <w:pPr>
        <w:pStyle w:val="ListParagraph"/>
        <w:numPr>
          <w:ilvl w:val="0"/>
          <w:numId w:val="4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Para exibir a instância executada, escolha </w:t>
      </w:r>
      <w:r w:rsidRPr="319EA6F1" w:rsidR="04CD49AB">
        <w:rPr>
          <w:rFonts w:ascii="Open Sans" w:hAnsi="Open Sans" w:eastAsia="Open Sans" w:cs="Open Sans"/>
          <w:b w:val="1"/>
          <w:bCs w:val="1"/>
          <w:i w:val="0"/>
          <w:iCs w:val="0"/>
          <w:caps w:val="0"/>
          <w:smallCaps w:val="0"/>
          <w:noProof w:val="0"/>
          <w:color w:val="333333"/>
          <w:sz w:val="24"/>
          <w:szCs w:val="24"/>
          <w:lang w:val="pt-BR"/>
        </w:rPr>
        <w:t>Visualizar todas as instâncias</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0E8A2748" w14:textId="546D70A6">
      <w:pPr>
        <w:pStyle w:val="ListParagraph"/>
        <w:numPr>
          <w:ilvl w:val="0"/>
          <w:numId w:val="4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Aguarde até que o </w:t>
      </w:r>
      <w:r w:rsidRPr="319EA6F1" w:rsidR="04CD49AB">
        <w:rPr>
          <w:rFonts w:ascii="Open Sans" w:hAnsi="Open Sans" w:eastAsia="Open Sans" w:cs="Open Sans"/>
          <w:b w:val="1"/>
          <w:bCs w:val="1"/>
          <w:i w:val="0"/>
          <w:iCs w:val="0"/>
          <w:caps w:val="0"/>
          <w:smallCaps w:val="0"/>
          <w:noProof w:val="0"/>
          <w:color w:val="333333"/>
          <w:sz w:val="24"/>
          <w:szCs w:val="24"/>
          <w:lang w:val="pt-BR"/>
        </w:rPr>
        <w:t>Web Server 1</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(Servidor web 1) indique </w:t>
      </w:r>
      <w:r w:rsidRPr="319EA6F1" w:rsidR="04CD49AB">
        <w:rPr>
          <w:rFonts w:ascii="Open Sans" w:hAnsi="Open Sans" w:eastAsia="Open Sans" w:cs="Open Sans"/>
          <w:b w:val="1"/>
          <w:bCs w:val="1"/>
          <w:i w:val="0"/>
          <w:iCs w:val="0"/>
          <w:caps w:val="0"/>
          <w:smallCaps w:val="0"/>
          <w:noProof w:val="0"/>
          <w:color w:val="333333"/>
          <w:sz w:val="24"/>
          <w:szCs w:val="24"/>
          <w:lang w:val="pt-BR"/>
        </w:rPr>
        <w:t>2/2 checks passed</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(2/2 verificações aprovadas) na coluna </w:t>
      </w:r>
      <w:r w:rsidRPr="319EA6F1" w:rsidR="04CD49AB">
        <w:rPr>
          <w:rFonts w:ascii="Open Sans" w:hAnsi="Open Sans" w:eastAsia="Open Sans" w:cs="Open Sans"/>
          <w:b w:val="1"/>
          <w:bCs w:val="1"/>
          <w:i w:val="0"/>
          <w:iCs w:val="0"/>
          <w:caps w:val="0"/>
          <w:smallCaps w:val="0"/>
          <w:noProof w:val="0"/>
          <w:color w:val="333333"/>
          <w:sz w:val="24"/>
          <w:szCs w:val="24"/>
          <w:lang w:val="pt-BR"/>
        </w:rPr>
        <w:t>Verificação de status</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58192FEF" w14:textId="6164B4BD">
      <w:pPr>
        <w:pStyle w:val="ListParagraph"/>
        <w:numPr>
          <w:ilvl w:val="0"/>
          <w:numId w:val="4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Isso pode levar alguns minutos. Para atualizar a página, escolha Atualizar na parte superior da página.</w:t>
      </w:r>
    </w:p>
    <w:p w:rsidR="04CD49AB" w:rsidP="319EA6F1" w:rsidRDefault="04CD49AB" w14:paraId="2EA7FD8D" w14:textId="054D2ECE">
      <w:pPr>
        <w:shd w:val="clear" w:color="auto" w:fill="FFFFFF" w:themeFill="background1"/>
        <w:spacing w:before="240" w:beforeAutospacing="off" w:after="240"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Agora, você se conecta ao servidor web em execução na instância do EC2.</w:t>
      </w:r>
    </w:p>
    <w:p w:rsidR="04CD49AB" w:rsidP="319EA6F1" w:rsidRDefault="04CD49AB" w14:paraId="3D0B061B" w14:textId="074821FE">
      <w:pPr>
        <w:pStyle w:val="ListParagraph"/>
        <w:numPr>
          <w:ilvl w:val="0"/>
          <w:numId w:val="4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Marque a caixa de seleção para a instância e escolha a guia </w:t>
      </w:r>
      <w:r w:rsidRPr="319EA6F1" w:rsidR="04CD49AB">
        <w:rPr>
          <w:rFonts w:ascii="Open Sans" w:hAnsi="Open Sans" w:eastAsia="Open Sans" w:cs="Open Sans"/>
          <w:b w:val="1"/>
          <w:bCs w:val="1"/>
          <w:i w:val="0"/>
          <w:iCs w:val="0"/>
          <w:caps w:val="0"/>
          <w:smallCaps w:val="0"/>
          <w:noProof w:val="0"/>
          <w:color w:val="333333"/>
          <w:sz w:val="24"/>
          <w:szCs w:val="24"/>
          <w:lang w:val="pt-BR"/>
        </w:rPr>
        <w:t>Detalhes</w:t>
      </w:r>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0EDA824C" w14:textId="0E3C08FB">
      <w:pPr>
        <w:pStyle w:val="ListParagraph"/>
        <w:numPr>
          <w:ilvl w:val="0"/>
          <w:numId w:val="4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Copie o valor </w:t>
      </w:r>
      <w:r w:rsidRPr="319EA6F1" w:rsidR="04CD49AB">
        <w:rPr>
          <w:rFonts w:ascii="Open Sans" w:hAnsi="Open Sans" w:eastAsia="Open Sans" w:cs="Open Sans"/>
          <w:b w:val="1"/>
          <w:bCs w:val="1"/>
          <w:i w:val="0"/>
          <w:iCs w:val="0"/>
          <w:caps w:val="0"/>
          <w:smallCaps w:val="0"/>
          <w:noProof w:val="0"/>
          <w:color w:val="333333"/>
          <w:sz w:val="24"/>
          <w:szCs w:val="24"/>
          <w:lang w:val="pt-BR"/>
        </w:rPr>
        <w:t>Public IPv4 DNS</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(DNS IPv4 público).</w:t>
      </w:r>
    </w:p>
    <w:p w:rsidR="04CD49AB" w:rsidP="319EA6F1" w:rsidRDefault="04CD49AB" w14:paraId="3442CAFD" w14:textId="64F02B0F">
      <w:pPr>
        <w:pStyle w:val="ListParagraph"/>
        <w:numPr>
          <w:ilvl w:val="0"/>
          <w:numId w:val="43"/>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Abra uma nova guia do navegador da web, cole o valor </w:t>
      </w:r>
      <w:r w:rsidRPr="319EA6F1" w:rsidR="04CD49AB">
        <w:rPr>
          <w:rFonts w:ascii="Open Sans" w:hAnsi="Open Sans" w:eastAsia="Open Sans" w:cs="Open Sans"/>
          <w:b w:val="1"/>
          <w:bCs w:val="1"/>
          <w:i w:val="0"/>
          <w:iCs w:val="0"/>
          <w:caps w:val="0"/>
          <w:smallCaps w:val="0"/>
          <w:noProof w:val="0"/>
          <w:color w:val="333333"/>
          <w:sz w:val="24"/>
          <w:szCs w:val="24"/>
          <w:lang w:val="pt-BR"/>
        </w:rPr>
        <w:t>Public IPv4 DNS</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(DNS IPv4 público) e pressione Enter.</w:t>
      </w:r>
    </w:p>
    <w:p w:rsidR="04CD49AB" w:rsidP="319EA6F1" w:rsidRDefault="04CD49AB" w14:paraId="672D3F2D" w14:textId="0127E28F">
      <w:pPr>
        <w:shd w:val="clear" w:color="auto" w:fill="FFFFFF" w:themeFill="background1"/>
        <w:spacing w:before="240" w:beforeAutospacing="off" w:after="240"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Se tudo tiver dado certo, a página deverá ter a seguinte aparência:</w:t>
      </w:r>
    </w:p>
    <w:p w:rsidR="04CD49AB" w:rsidP="319EA6F1" w:rsidRDefault="04CD49AB" w14:paraId="6A8DE1E5" w14:textId="468E2BE4">
      <w:pPr>
        <w:pStyle w:val="Normal"/>
        <w:shd w:val="clear" w:color="auto" w:fill="FFFFFF" w:themeFill="background1"/>
        <w:spacing w:before="240" w:beforeAutospacing="off" w:after="240" w:afterAutospacing="off"/>
      </w:pPr>
      <w:r w:rsidR="04CD49AB">
        <w:drawing>
          <wp:inline wp14:editId="05E8A46D" wp14:anchorId="7FC0D960">
            <wp:extent cx="5724525" cy="2466975"/>
            <wp:effectExtent l="0" t="0" r="0" b="0"/>
            <wp:docPr id="1720040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040738" name="Picture 1720040738"/>
                    <pic:cNvPicPr/>
                  </pic:nvPicPr>
                  <pic:blipFill>
                    <a:blip xmlns:r="http://schemas.openxmlformats.org/officeDocument/2006/relationships" r:embed="rId1887280520">
                      <a:extLst>
                        <a:ext uri="{28A0092B-C50C-407E-A947-70E740481C1C}">
                          <a14:useLocalDpi xmlns:a14="http://schemas.microsoft.com/office/drawing/2010/main"/>
                        </a:ext>
                      </a:extLst>
                    </a:blip>
                    <a:stretch>
                      <a:fillRect/>
                    </a:stretch>
                  </pic:blipFill>
                  <pic:spPr>
                    <a:xfrm>
                      <a:off x="0" y="0"/>
                      <a:ext cx="5724525" cy="2466975"/>
                    </a:xfrm>
                    <a:prstGeom prst="rect">
                      <a:avLst/>
                    </a:prstGeom>
                  </pic:spPr>
                </pic:pic>
              </a:graphicData>
            </a:graphic>
          </wp:inline>
        </w:drawing>
      </w:r>
    </w:p>
    <w:p w:rsidR="04CD49AB" w:rsidP="319EA6F1" w:rsidRDefault="04CD49AB" w14:paraId="2F3A20E2" w14:textId="338B4FF9">
      <w:pPr>
        <w:shd w:val="clear" w:color="auto" w:fill="FFFFFF" w:themeFill="background1"/>
        <w:spacing w:before="240" w:beforeAutospacing="off" w:after="240" w:afterAutospacing="off"/>
      </w:pPr>
      <w:r w:rsidRPr="319EA6F1" w:rsidR="04CD49AB">
        <w:rPr>
          <w:rFonts w:ascii="Open Sans" w:hAnsi="Open Sans" w:eastAsia="Open Sans" w:cs="Open Sans"/>
          <w:b w:val="0"/>
          <w:bCs w:val="0"/>
          <w:i w:val="1"/>
          <w:iCs w:val="1"/>
          <w:caps w:val="0"/>
          <w:smallCaps w:val="0"/>
          <w:noProof w:val="0"/>
          <w:color w:val="333333"/>
          <w:sz w:val="24"/>
          <w:szCs w:val="24"/>
          <w:lang w:val="pt-BR"/>
        </w:rPr>
        <w:t>Figura: a página de sucesso de quando o servidor web é iniciado.</w:t>
      </w:r>
    </w:p>
    <w:p w:rsidR="04CD49AB" w:rsidP="319EA6F1" w:rsidRDefault="04CD49AB" w14:paraId="217D993D" w14:textId="301B5A97">
      <w:pPr>
        <w:shd w:val="clear" w:color="auto" w:fill="FFFFFF" w:themeFill="background1"/>
        <w:spacing w:before="240" w:beforeAutospacing="off" w:after="240"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Veja a seguir a arquitetura completa que você implantou:</w:t>
      </w:r>
    </w:p>
    <w:p w:rsidR="04CD49AB" w:rsidP="319EA6F1" w:rsidRDefault="04CD49AB" w14:paraId="53346175" w14:textId="02E39060">
      <w:pPr>
        <w:pStyle w:val="Normal"/>
        <w:shd w:val="clear" w:color="auto" w:fill="FFFFFF" w:themeFill="background1"/>
        <w:spacing w:before="240" w:beforeAutospacing="off" w:after="240" w:afterAutospacing="off"/>
      </w:pPr>
      <w:r w:rsidR="04CD49AB">
        <w:drawing>
          <wp:inline wp14:editId="310FBDF0" wp14:anchorId="3F42DE4D">
            <wp:extent cx="5724525" cy="2990850"/>
            <wp:effectExtent l="0" t="0" r="0" b="0"/>
            <wp:docPr id="1443910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391092" name="Picture 144391092"/>
                    <pic:cNvPicPr/>
                  </pic:nvPicPr>
                  <pic:blipFill>
                    <a:blip xmlns:r="http://schemas.openxmlformats.org/officeDocument/2006/relationships" r:embed="rId657741503">
                      <a:extLst>
                        <a:ext uri="{28A0092B-C50C-407E-A947-70E740481C1C}">
                          <a14:useLocalDpi xmlns:a14="http://schemas.microsoft.com/office/drawing/2010/main"/>
                        </a:ext>
                      </a:extLst>
                    </a:blip>
                    <a:stretch>
                      <a:fillRect/>
                    </a:stretch>
                  </pic:blipFill>
                  <pic:spPr>
                    <a:xfrm>
                      <a:off x="0" y="0"/>
                      <a:ext cx="5724525" cy="2990850"/>
                    </a:xfrm>
                    <a:prstGeom prst="rect">
                      <a:avLst/>
                    </a:prstGeom>
                  </pic:spPr>
                </pic:pic>
              </a:graphicData>
            </a:graphic>
          </wp:inline>
        </w:drawing>
      </w:r>
    </w:p>
    <w:p w:rsidR="04CD49AB" w:rsidP="319EA6F1" w:rsidRDefault="04CD49AB" w14:paraId="7CADDCE6" w14:textId="48867CE0">
      <w:pPr>
        <w:shd w:val="clear" w:color="auto" w:fill="FFFFFF" w:themeFill="background1"/>
        <w:spacing w:before="240" w:beforeAutospacing="off" w:after="240" w:afterAutospacing="off"/>
      </w:pPr>
      <w:r w:rsidRPr="319EA6F1" w:rsidR="04CD49AB">
        <w:rPr>
          <w:rFonts w:ascii="Open Sans" w:hAnsi="Open Sans" w:eastAsia="Open Sans" w:cs="Open Sans"/>
          <w:b w:val="0"/>
          <w:bCs w:val="0"/>
          <w:i w:val="1"/>
          <w:iCs w:val="1"/>
          <w:caps w:val="0"/>
          <w:smallCaps w:val="0"/>
          <w:noProof w:val="0"/>
          <w:color w:val="333333"/>
          <w:sz w:val="24"/>
          <w:szCs w:val="24"/>
          <w:lang w:val="pt-BR"/>
        </w:rPr>
        <w:t>Figura: uma imagem do produto final, que é a entrega da solicitação exata do cliente: uma VPC totalmente funcional com seus recursos (rede e segurança) e um servidor web.</w:t>
      </w:r>
    </w:p>
    <w:p w:rsidR="04CD49AB" w:rsidP="319EA6F1" w:rsidRDefault="04CD49AB" w14:paraId="0C08180E" w14:textId="4AE8ADBE">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p>
    <w:p w:rsidR="04CD49AB" w:rsidP="319EA6F1" w:rsidRDefault="04CD49AB" w14:paraId="11B5DCD2" w14:textId="656668BD">
      <w:pPr>
        <w:pStyle w:val="Heading2"/>
        <w:pBdr>
          <w:bottom w:val="single" w:color="EEEEEE" w:sz="6" w:space="4"/>
        </w:pBd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Recapitulação</w:t>
      </w:r>
    </w:p>
    <w:p w:rsidR="04CD49AB" w:rsidRDefault="04CD49AB" w14:paraId="01189142" w14:textId="5F3A4096">
      <w:r w:rsidRPr="319EA6F1" w:rsidR="04CD49AB">
        <w:rPr>
          <w:rFonts w:ascii="Open Sans" w:hAnsi="Open Sans" w:eastAsia="Open Sans" w:cs="Open Sans"/>
          <w:b w:val="1"/>
          <w:bCs w:val="1"/>
          <w:i w:val="0"/>
          <w:iCs w:val="0"/>
          <w:caps w:val="0"/>
          <w:smallCaps w:val="0"/>
          <w:noProof w:val="0"/>
          <w:color w:val="333333"/>
          <w:sz w:val="24"/>
          <w:szCs w:val="24"/>
          <w:lang w:val="pt-BR"/>
        </w:rPr>
        <w:t>Neste laboratório</w:t>
      </w:r>
    </w:p>
    <w:p w:rsidR="04CD49AB" w:rsidP="319EA6F1" w:rsidRDefault="04CD49AB" w14:paraId="775F99AD" w14:textId="6CA7155E">
      <w:pPr>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Neste laboratório, você criou uma VPC e seus recursos e fez com que ela se conectasse com sucesso a um servidor web. Parabéns!</w:t>
      </w:r>
    </w:p>
    <w:p w:rsidR="04CD49AB" w:rsidP="319EA6F1" w:rsidRDefault="04CD49AB" w14:paraId="760F5485" w14:textId="7CCA20FE">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p>
    <w:p w:rsidR="04CD49AB" w:rsidP="319EA6F1" w:rsidRDefault="04CD49AB" w14:paraId="0D887B01" w14:textId="6F9619A6">
      <w:pPr>
        <w:pStyle w:val="Heading2"/>
        <w:pBdr>
          <w:bottom w:val="single" w:color="EEEEEE" w:sz="6" w:space="4"/>
        </w:pBd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Recursos adicionais</w:t>
      </w:r>
    </w:p>
    <w:p w:rsidR="04CD49AB" w:rsidP="319EA6F1" w:rsidRDefault="04CD49AB" w14:paraId="160BE7B3" w14:textId="53D05B98">
      <w:pPr>
        <w:pStyle w:val="ListParagraph"/>
        <w:numPr>
          <w:ilvl w:val="0"/>
          <w:numId w:val="44"/>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4183C4"/>
          <w:sz w:val="24"/>
          <w:szCs w:val="24"/>
          <w:lang w:val="pt-BR"/>
        </w:rPr>
      </w:pPr>
      <w:hyperlink r:id="Rff636793ea264c29">
        <w:r w:rsidRPr="319EA6F1" w:rsidR="04CD49AB">
          <w:rPr>
            <w:rStyle w:val="Hyperlink"/>
            <w:rFonts w:ascii="Open Sans" w:hAnsi="Open Sans" w:eastAsia="Open Sans" w:cs="Open Sans"/>
            <w:b w:val="0"/>
            <w:bCs w:val="0"/>
            <w:i w:val="0"/>
            <w:iCs w:val="0"/>
            <w:caps w:val="0"/>
            <w:smallCaps w:val="0"/>
            <w:noProof w:val="0"/>
            <w:color w:val="4183C4"/>
            <w:sz w:val="24"/>
            <w:szCs w:val="24"/>
            <w:lang w:val="pt-BR"/>
          </w:rPr>
          <w:t>O que é Amazon VPC?</w:t>
        </w:r>
      </w:hyperlink>
    </w:p>
    <w:p w:rsidR="04CD49AB" w:rsidP="319EA6F1" w:rsidRDefault="04CD49AB" w14:paraId="1199CD32" w14:textId="72DE8072">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w:t>
      </w:r>
    </w:p>
    <w:p w:rsidR="04CD49AB" w:rsidP="319EA6F1" w:rsidRDefault="04CD49AB" w14:paraId="149ADEDB" w14:textId="5D5BA2C9">
      <w:pPr>
        <w:pStyle w:val="Heading2"/>
        <w:pBdr>
          <w:bottom w:val="single" w:color="EEEEEE" w:sz="6" w:space="4"/>
        </w:pBdr>
        <w:shd w:val="clear" w:color="auto" w:fill="FFFFFF" w:themeFill="background1"/>
        <w:spacing w:before="240" w:beforeAutospacing="off" w:after="240" w:afterAutospacing="off"/>
      </w:pPr>
      <w:r w:rsidRPr="319EA6F1" w:rsidR="04CD49AB">
        <w:rPr>
          <w:rFonts w:ascii="Open Sans" w:hAnsi="Open Sans" w:eastAsia="Open Sans" w:cs="Open Sans"/>
          <w:b w:val="1"/>
          <w:bCs w:val="1"/>
          <w:i w:val="0"/>
          <w:iCs w:val="0"/>
          <w:caps w:val="0"/>
          <w:smallCaps w:val="0"/>
          <w:noProof w:val="0"/>
          <w:color w:val="333333"/>
          <w:sz w:val="24"/>
          <w:szCs w:val="24"/>
          <w:lang w:val="pt-BR"/>
        </w:rPr>
        <w:t xml:space="preserve">Laboratório concluído </w:t>
      </w:r>
    </w:p>
    <w:p w:rsidR="04CD49AB" w:rsidP="319EA6F1" w:rsidRDefault="04CD49AB" w14:paraId="671A000E" w14:textId="071E43BD">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Parabéns! Você concluiu o laboratório.</w:t>
      </w:r>
    </w:p>
    <w:p w:rsidR="04CD49AB" w:rsidP="319EA6F1" w:rsidRDefault="04CD49AB" w14:paraId="0DA2489B" w14:textId="45A7B2CF">
      <w:pPr>
        <w:pStyle w:val="ListParagraph"/>
        <w:numPr>
          <w:ilvl w:val="0"/>
          <w:numId w:val="45"/>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parte superior da página, selecione </w:t>
      </w:r>
      <w:r w:rsidRPr="319EA6F1" w:rsidR="04CD49AB">
        <w:rPr>
          <w:rFonts w:ascii="Open Sans" w:hAnsi="Open Sans" w:eastAsia="Open Sans" w:cs="Open Sans"/>
          <w:b w:val="1"/>
          <w:bCs w:val="1"/>
          <w:i w:val="0"/>
          <w:iCs w:val="0"/>
          <w:caps w:val="0"/>
          <w:smallCaps w:val="0"/>
          <w:noProof w:val="0"/>
          <w:color w:val="333333"/>
          <w:sz w:val="24"/>
          <w:szCs w:val="24"/>
          <w:lang w:val="pt-BR"/>
        </w:rPr>
        <w:t>End Lab</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(Encerrar laboratório) e clique em </w:t>
      </w:r>
      <w:r w:rsidRPr="319EA6F1" w:rsidR="04CD49AB">
        <w:rPr>
          <w:rFonts w:ascii="Open Sans" w:hAnsi="Open Sans" w:eastAsia="Open Sans" w:cs="Open Sans"/>
          <w:b w:val="1"/>
          <w:bCs w:val="1"/>
          <w:i w:val="0"/>
          <w:iCs w:val="0"/>
          <w:caps w:val="0"/>
          <w:smallCaps w:val="0"/>
          <w:noProof w:val="0"/>
          <w:color w:val="FFFFFF" w:themeColor="background1" w:themeTint="FF" w:themeShade="FF"/>
          <w:sz w:val="21"/>
          <w:szCs w:val="21"/>
          <w:lang w:val="pt-BR"/>
        </w:rPr>
        <w:t>Sim</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para confirmar sua decisão.</w:t>
      </w:r>
    </w:p>
    <w:p w:rsidR="04CD49AB" w:rsidP="319EA6F1" w:rsidRDefault="04CD49AB" w14:paraId="0EA3B7DB" w14:textId="4D892AB5">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Um painel aparece indicando que </w:t>
      </w:r>
      <w:r w:rsidRPr="319EA6F1" w:rsidR="04CD49AB">
        <w:rPr>
          <w:rFonts w:ascii="Open Sans" w:hAnsi="Open Sans" w:eastAsia="Open Sans" w:cs="Open Sans"/>
          <w:b w:val="1"/>
          <w:bCs w:val="1"/>
          <w:i w:val="0"/>
          <w:iCs w:val="0"/>
          <w:caps w:val="0"/>
          <w:smallCaps w:val="0"/>
          <w:noProof w:val="0"/>
          <w:color w:val="333333"/>
          <w:sz w:val="24"/>
          <w:szCs w:val="24"/>
          <w:lang w:val="pt-BR"/>
        </w:rPr>
        <w:t>You may close this message box now. Lab resources are terminating.</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(Você pode fechar esta caixa de mensagem agora. Os recursos do laboratório estão sendo interrompidos).</w:t>
      </w:r>
    </w:p>
    <w:p w:rsidR="04CD49AB" w:rsidP="319EA6F1" w:rsidRDefault="04CD49AB" w14:paraId="1A363F97" w14:textId="5BA6FCD8">
      <w:pPr>
        <w:pStyle w:val="ListParagraph"/>
        <w:numPr>
          <w:ilvl w:val="0"/>
          <w:numId w:val="46"/>
        </w:numPr>
        <w:shd w:val="clear" w:color="auto" w:fill="FFFFFF" w:themeFill="background1"/>
        <w:spacing w:before="240" w:beforeAutospacing="off" w:after="240" w:afterAutospacing="off"/>
        <w:rPr>
          <w:rFonts w:ascii="Open Sans" w:hAnsi="Open Sans" w:eastAsia="Open Sans" w:cs="Open Sans"/>
          <w:b w:val="0"/>
          <w:bCs w:val="0"/>
          <w:i w:val="0"/>
          <w:iCs w:val="0"/>
          <w:caps w:val="0"/>
          <w:smallCaps w:val="0"/>
          <w:noProof w:val="0"/>
          <w:color w:val="333333"/>
          <w:sz w:val="24"/>
          <w:szCs w:val="24"/>
          <w:lang w:val="pt-BR"/>
        </w:rPr>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Na parte superior direita, escolha o </w:t>
      </w:r>
      <w:r w:rsidRPr="319EA6F1" w:rsidR="04CD49AB">
        <w:rPr>
          <w:rFonts w:ascii="Open Sans" w:hAnsi="Open Sans" w:eastAsia="Open Sans" w:cs="Open Sans"/>
          <w:b w:val="1"/>
          <w:bCs w:val="1"/>
          <w:i w:val="0"/>
          <w:iCs w:val="0"/>
          <w:caps w:val="0"/>
          <w:smallCaps w:val="0"/>
          <w:noProof w:val="0"/>
          <w:color w:val="333333"/>
          <w:sz w:val="24"/>
          <w:szCs w:val="24"/>
          <w:lang w:val="pt-BR"/>
        </w:rPr>
        <w:t>X</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para fechar o painel </w:t>
      </w:r>
      <w:r w:rsidRPr="319EA6F1" w:rsidR="04CD49AB">
        <w:rPr>
          <w:rFonts w:ascii="Open Sans" w:hAnsi="Open Sans" w:eastAsia="Open Sans" w:cs="Open Sans"/>
          <w:b w:val="1"/>
          <w:bCs w:val="1"/>
          <w:i w:val="0"/>
          <w:iCs w:val="0"/>
          <w:caps w:val="0"/>
          <w:smallCaps w:val="0"/>
          <w:noProof w:val="0"/>
          <w:color w:val="333333"/>
          <w:sz w:val="24"/>
          <w:szCs w:val="24"/>
          <w:lang w:val="pt-BR"/>
        </w:rPr>
        <w:t>End Lab</w:t>
      </w:r>
      <w:r w:rsidRPr="319EA6F1" w:rsidR="04CD49AB">
        <w:rPr>
          <w:rFonts w:ascii="Open Sans" w:hAnsi="Open Sans" w:eastAsia="Open Sans" w:cs="Open Sans"/>
          <w:b w:val="0"/>
          <w:bCs w:val="0"/>
          <w:i w:val="0"/>
          <w:iCs w:val="0"/>
          <w:caps w:val="0"/>
          <w:smallCaps w:val="0"/>
          <w:noProof w:val="0"/>
          <w:color w:val="333333"/>
          <w:sz w:val="24"/>
          <w:szCs w:val="24"/>
          <w:lang w:val="pt-BR"/>
        </w:rPr>
        <w:t xml:space="preserve"> (Encerrar laboratório).</w:t>
      </w:r>
    </w:p>
    <w:p w:rsidR="04CD49AB" w:rsidP="319EA6F1" w:rsidRDefault="04CD49AB" w14:paraId="43EA4355" w14:textId="1739B96F">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Para obter mais informações sobre o AWS Training and Certification, consulte </w:t>
      </w:r>
      <w:hyperlink r:id="Ra9c59e8a9ff145e4">
        <w:r w:rsidRPr="319EA6F1" w:rsidR="04CD49AB">
          <w:rPr>
            <w:rStyle w:val="Hyperlink"/>
            <w:rFonts w:ascii="Open Sans" w:hAnsi="Open Sans" w:eastAsia="Open Sans" w:cs="Open Sans"/>
            <w:b w:val="0"/>
            <w:bCs w:val="0"/>
            <w:i w:val="0"/>
            <w:iCs w:val="0"/>
            <w:caps w:val="0"/>
            <w:smallCaps w:val="0"/>
            <w:noProof w:val="0"/>
            <w:color w:val="4183C4"/>
            <w:sz w:val="24"/>
            <w:szCs w:val="24"/>
            <w:lang w:val="pt-BR"/>
          </w:rPr>
          <w:t>AWS Training and Certification</w:t>
        </w:r>
      </w:hyperlink>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5DB8E4DB" w14:textId="08AC6D60">
      <w:pPr>
        <w:shd w:val="clear" w:color="auto" w:fill="FFFFFF" w:themeFill="background1"/>
        <w:spacing w:before="192" w:beforeAutospacing="off" w:after="192" w:afterAutospacing="off"/>
        <w:rPr>
          <w:rFonts w:ascii="Open Sans" w:hAnsi="Open Sans" w:eastAsia="Open Sans" w:cs="Open Sans"/>
          <w:b w:val="0"/>
          <w:bCs w:val="0"/>
          <w:i w:val="1"/>
          <w:iCs w:val="1"/>
          <w:caps w:val="0"/>
          <w:smallCaps w:val="0"/>
          <w:noProof w:val="0"/>
          <w:color w:val="333333"/>
          <w:sz w:val="24"/>
          <w:szCs w:val="24"/>
          <w:lang w:val="pt-BR"/>
        </w:rPr>
      </w:pPr>
      <w:r w:rsidRPr="319EA6F1" w:rsidR="04CD49AB">
        <w:rPr>
          <w:rFonts w:ascii="Open Sans" w:hAnsi="Open Sans" w:eastAsia="Open Sans" w:cs="Open Sans"/>
          <w:b w:val="0"/>
          <w:bCs w:val="0"/>
          <w:i w:val="1"/>
          <w:iCs w:val="1"/>
          <w:caps w:val="0"/>
          <w:smallCaps w:val="0"/>
          <w:noProof w:val="0"/>
          <w:color w:val="333333"/>
          <w:sz w:val="24"/>
          <w:szCs w:val="24"/>
          <w:lang w:val="pt-BR"/>
        </w:rPr>
        <w:t>Seus comentários são sempre bem-vindos e valorizados.</w:t>
      </w:r>
      <w:r>
        <w:br/>
      </w:r>
    </w:p>
    <w:p w:rsidR="04CD49AB" w:rsidP="319EA6F1" w:rsidRDefault="04CD49AB" w14:paraId="0DCD9265" w14:textId="77912F8D">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0"/>
          <w:iCs w:val="0"/>
          <w:caps w:val="0"/>
          <w:smallCaps w:val="0"/>
          <w:noProof w:val="0"/>
          <w:color w:val="333333"/>
          <w:sz w:val="24"/>
          <w:szCs w:val="24"/>
          <w:lang w:val="pt-BR"/>
        </w:rPr>
        <w:t xml:space="preserve">Para compartilhar sugestões ou correções, forneça os detalhes em nosso </w:t>
      </w:r>
      <w:hyperlink r:id="Rb4402c48506d45ce">
        <w:r w:rsidRPr="319EA6F1" w:rsidR="04CD49AB">
          <w:rPr>
            <w:rStyle w:val="Hyperlink"/>
            <w:rFonts w:ascii="Open Sans" w:hAnsi="Open Sans" w:eastAsia="Open Sans" w:cs="Open Sans"/>
            <w:b w:val="0"/>
            <w:bCs w:val="0"/>
            <w:i w:val="0"/>
            <w:iCs w:val="0"/>
            <w:caps w:val="0"/>
            <w:smallCaps w:val="0"/>
            <w:noProof w:val="0"/>
            <w:color w:val="4183C4"/>
            <w:sz w:val="24"/>
            <w:szCs w:val="24"/>
            <w:lang w:val="pt-BR"/>
          </w:rPr>
          <w:t>Formulário de contato do AWS Training and Certification</w:t>
        </w:r>
      </w:hyperlink>
      <w:r w:rsidRPr="319EA6F1" w:rsidR="04CD49AB">
        <w:rPr>
          <w:rFonts w:ascii="Open Sans" w:hAnsi="Open Sans" w:eastAsia="Open Sans" w:cs="Open Sans"/>
          <w:b w:val="0"/>
          <w:bCs w:val="0"/>
          <w:i w:val="0"/>
          <w:iCs w:val="0"/>
          <w:caps w:val="0"/>
          <w:smallCaps w:val="0"/>
          <w:noProof w:val="0"/>
          <w:color w:val="333333"/>
          <w:sz w:val="24"/>
          <w:szCs w:val="24"/>
          <w:lang w:val="pt-BR"/>
        </w:rPr>
        <w:t>.</w:t>
      </w:r>
    </w:p>
    <w:p w:rsidR="04CD49AB" w:rsidP="319EA6F1" w:rsidRDefault="04CD49AB" w14:paraId="284BB3BF" w14:textId="53F8483E">
      <w:pPr>
        <w:shd w:val="clear" w:color="auto" w:fill="FFFFFF" w:themeFill="background1"/>
        <w:spacing w:before="192" w:beforeAutospacing="off" w:after="192" w:afterAutospacing="off"/>
      </w:pPr>
      <w:r w:rsidRPr="319EA6F1" w:rsidR="04CD49AB">
        <w:rPr>
          <w:rFonts w:ascii="Open Sans" w:hAnsi="Open Sans" w:eastAsia="Open Sans" w:cs="Open Sans"/>
          <w:b w:val="0"/>
          <w:bCs w:val="0"/>
          <w:i w:val="1"/>
          <w:iCs w:val="1"/>
          <w:caps w:val="0"/>
          <w:smallCaps w:val="0"/>
          <w:noProof w:val="0"/>
          <w:color w:val="333333"/>
          <w:sz w:val="24"/>
          <w:szCs w:val="24"/>
          <w:lang w:val="pt-BR"/>
        </w:rPr>
        <w:t>© 2022 Amazon Web Services, Inc. e suas afiliadas. Todos os direitos reservados. Este trabalho não pode ser reproduzido nem redistribuído, parcial ou integralmente, sem a permissão prévia por escrito da Amazon Web Services, Inc. A cópia, a venda ou o empréstimo para fins comerciais é proibido.</w:t>
      </w:r>
    </w:p>
    <w:p w:rsidR="319EA6F1" w:rsidRDefault="319EA6F1" w14:paraId="54410085" w14:textId="6C2C6A2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6">
    <w:nsid w:val="2b7d5d63"/>
    <w:multiLevelType xmlns:w="http://schemas.openxmlformats.org/wordprocessingml/2006/main" w:val="hybridMultilevel"/>
    <w:lvl xmlns:w="http://schemas.openxmlformats.org/wordprocessingml/2006/main" w:ilvl="0">
      <w:start w:val="4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a602005"/>
    <w:multiLevelType xmlns:w="http://schemas.openxmlformats.org/wordprocessingml/2006/main" w:val="hybridMultilevel"/>
    <w:lvl xmlns:w="http://schemas.openxmlformats.org/wordprocessingml/2006/main" w:ilvl="0">
      <w:start w:val="4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b4ce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978af27"/>
    <w:multiLevelType xmlns:w="http://schemas.openxmlformats.org/wordprocessingml/2006/main" w:val="hybridMultilevel"/>
    <w:lvl xmlns:w="http://schemas.openxmlformats.org/wordprocessingml/2006/main" w:ilvl="0">
      <w:start w:val="3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48657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dbb7062"/>
    <w:multiLevelType xmlns:w="http://schemas.openxmlformats.org/wordprocessingml/2006/main" w:val="hybridMultilevel"/>
    <w:lvl xmlns:w="http://schemas.openxmlformats.org/wordprocessingml/2006/main" w:ilvl="0">
      <w:start w:val="3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1cd6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d52a3c4"/>
    <w:multiLevelType xmlns:w="http://schemas.openxmlformats.org/wordprocessingml/2006/main" w:val="hybridMultilevel"/>
    <w:lvl xmlns:w="http://schemas.openxmlformats.org/wordprocessingml/2006/main" w:ilvl="0">
      <w:start w:val="3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8a05b5c"/>
    <w:multiLevelType xmlns:w="http://schemas.openxmlformats.org/wordprocessingml/2006/main" w:val="hybridMultilevel"/>
    <w:lvl xmlns:w="http://schemas.openxmlformats.org/wordprocessingml/2006/main" w:ilvl="0">
      <w:start w:val="2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3d27b4"/>
    <w:multiLevelType xmlns:w="http://schemas.openxmlformats.org/wordprocessingml/2006/main" w:val="hybridMultilevel"/>
    <w:lvl xmlns:w="http://schemas.openxmlformats.org/wordprocessingml/2006/main" w:ilvl="0">
      <w:start w:val="1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abf1b4d"/>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5c0a2b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bcc1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5645b5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a7e49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52f6f12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539f4f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57953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16e6b8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d11a3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75a1b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7c01d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166e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80557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27ed8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7b2f3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49bebc9"/>
    <w:multiLevelType xmlns:w="http://schemas.openxmlformats.org/wordprocessingml/2006/main" w:val="hybridMultilevel"/>
    <w:lvl xmlns:w="http://schemas.openxmlformats.org/wordprocessingml/2006/main" w:ilvl="0">
      <w:start w:val="5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ba06f48"/>
    <w:multiLevelType xmlns:w="http://schemas.openxmlformats.org/wordprocessingml/2006/main" w:val="hybridMultilevel"/>
    <w:lvl xmlns:w="http://schemas.openxmlformats.org/wordprocessingml/2006/main" w:ilvl="0">
      <w:start w:val="5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46da925b"/>
    <w:multiLevelType xmlns:w="http://schemas.openxmlformats.org/wordprocessingml/2006/main" w:val="hybridMultilevel"/>
    <w:lvl xmlns:w="http://schemas.openxmlformats.org/wordprocessingml/2006/main" w:ilvl="0">
      <w:start w:val="4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20cccf5a"/>
    <w:multiLevelType xmlns:w="http://schemas.openxmlformats.org/wordprocessingml/2006/main" w:val="hybridMultilevel"/>
    <w:lvl xmlns:w="http://schemas.openxmlformats.org/wordprocessingml/2006/main" w:ilvl="0">
      <w:start w:val="4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019512e"/>
    <w:multiLevelType xmlns:w="http://schemas.openxmlformats.org/wordprocessingml/2006/main" w:val="hybridMultilevel"/>
    <w:lvl xmlns:w="http://schemas.openxmlformats.org/wordprocessingml/2006/main" w:ilvl="0">
      <w:start w:val="4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b3c9c95"/>
    <w:multiLevelType xmlns:w="http://schemas.openxmlformats.org/wordprocessingml/2006/main" w:val="hybridMultilevel"/>
    <w:lvl xmlns:w="http://schemas.openxmlformats.org/wordprocessingml/2006/main" w:ilvl="0">
      <w:start w:val="3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e7842ad"/>
    <w:multiLevelType xmlns:w="http://schemas.openxmlformats.org/wordprocessingml/2006/main" w:val="hybridMultilevel"/>
    <w:lvl xmlns:w="http://schemas.openxmlformats.org/wordprocessingml/2006/main" w:ilvl="0">
      <w:start w:val="2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6f5c57d"/>
    <w:multiLevelType xmlns:w="http://schemas.openxmlformats.org/wordprocessingml/2006/main" w:val="hybridMultilevel"/>
    <w:lvl xmlns:w="http://schemas.openxmlformats.org/wordprocessingml/2006/main" w:ilvl="0">
      <w:start w:val="2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5d658c2"/>
    <w:multiLevelType xmlns:w="http://schemas.openxmlformats.org/wordprocessingml/2006/main" w:val="hybridMultilevel"/>
    <w:lvl xmlns:w="http://schemas.openxmlformats.org/wordprocessingml/2006/main" w:ilvl="0">
      <w:start w:val="2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22793a6"/>
    <w:multiLevelType xmlns:w="http://schemas.openxmlformats.org/wordprocessingml/2006/main" w:val="hybridMultilevel"/>
    <w:lvl xmlns:w="http://schemas.openxmlformats.org/wordprocessingml/2006/main" w:ilvl="0">
      <w:start w:val="1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cb60bfd"/>
    <w:multiLevelType xmlns:w="http://schemas.openxmlformats.org/wordprocessingml/2006/main" w:val="hybridMultilevel"/>
    <w:lvl xmlns:w="http://schemas.openxmlformats.org/wordprocessingml/2006/main" w:ilvl="0">
      <w:start w:val="1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c72490"/>
    <w:multiLevelType xmlns:w="http://schemas.openxmlformats.org/wordprocessingml/2006/main" w:val="hybridMultilevel"/>
    <w:lvl xmlns:w="http://schemas.openxmlformats.org/wordprocessingml/2006/main" w:ilvl="0">
      <w:start w:val="1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e01907b"/>
    <w:multiLevelType xmlns:w="http://schemas.openxmlformats.org/wordprocessingml/2006/main" w:val="hybridMultilevel"/>
    <w:lvl xmlns:w="http://schemas.openxmlformats.org/wordprocessingml/2006/main" w:ilvl="0">
      <w:start w:val="1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5712c0c"/>
    <w:multiLevelType xmlns:w="http://schemas.openxmlformats.org/wordprocessingml/2006/main" w:val="hybridMultilevel"/>
    <w:lvl xmlns:w="http://schemas.openxmlformats.org/wordprocessingml/2006/main" w:ilvl="0">
      <w:start w:val="1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5828e06"/>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56d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dcc583e"/>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ea40623"/>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ecff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3e434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92B6A4"/>
    <w:rsid w:val="0392B6A4"/>
    <w:rsid w:val="04CD49AB"/>
    <w:rsid w:val="05E26648"/>
    <w:rsid w:val="067D65CD"/>
    <w:rsid w:val="0A2B3D93"/>
    <w:rsid w:val="2BEB10A3"/>
    <w:rsid w:val="2F65B71C"/>
    <w:rsid w:val="319EA6F1"/>
    <w:rsid w:val="3E21631C"/>
    <w:rsid w:val="4F9C4D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2B6A4"/>
  <w15:chartTrackingRefBased/>
  <w15:docId w15:val="{D605D0C9-3F76-4647-BD52-F859634C0B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19EA6F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19EA6F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19EA6F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19EA6F1"/>
    <w:pPr>
      <w:spacing/>
      <w:ind w:left="720"/>
      <w:contextualSpacing/>
    </w:pPr>
  </w:style>
  <w:style w:type="character" w:styleId="Hyperlink">
    <w:uiPriority w:val="99"/>
    <w:name w:val="Hyperlink"/>
    <w:basedOn w:val="DefaultParagraphFont"/>
    <w:unhideWhenUsed/>
    <w:rsid w:val="319EA6F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72400681" /><Relationship Type="http://schemas.openxmlformats.org/officeDocument/2006/relationships/image" Target="/media/image2.png" Id="rId1269303422" /><Relationship Type="http://schemas.openxmlformats.org/officeDocument/2006/relationships/hyperlink" Target="https://aws-tc-largeobjects.s3.us-west-2.amazonaws.com/CUR-TF-100-RESTRT-1/267-lab-NF-build-vpc-web-server/s3/lab-app.zipunzip" TargetMode="External" Id="R79e1775ae32d44f9" /><Relationship Type="http://schemas.openxmlformats.org/officeDocument/2006/relationships/image" Target="/media/image3.png" Id="rId1887280520" /><Relationship Type="http://schemas.openxmlformats.org/officeDocument/2006/relationships/image" Target="/media/image4.png" Id="rId657741503" /><Relationship Type="http://schemas.openxmlformats.org/officeDocument/2006/relationships/hyperlink" Target="https://docs.aws.amazon.com/vpc/latest/userguide/what-is-amazon-vpc.html" TargetMode="External" Id="Rff636793ea264c29" /><Relationship Type="http://schemas.openxmlformats.org/officeDocument/2006/relationships/hyperlink" Target="https://aws.amazon.com/training/" TargetMode="External" Id="Ra9c59e8a9ff145e4" /><Relationship Type="http://schemas.openxmlformats.org/officeDocument/2006/relationships/hyperlink" Target="https://support.aws.amazon.com/#/contacts/aws-training" TargetMode="External" Id="Rb4402c48506d45ce" /><Relationship Type="http://schemas.openxmlformats.org/officeDocument/2006/relationships/numbering" Target="numbering.xml" Id="R3bcba131aa2947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2025-12-25T11:31:07.6147059Z</dcterms:created>
  <dcterms:modified xsi:type="dcterms:W3CDTF">2025-12-25T11:46:08.5361322Z</dcterms:modified>
  <dc:creator>Gabriel Falcao</dc:creator>
  <lastModifiedBy>Gabriel Falcao</lastModifiedBy>
</coreProperties>
</file>