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E514AA" w:rsidP="795D62D4" w:rsidRDefault="70E514AA" w14:paraId="130E660C" w14:textId="5567AD4F">
      <w:pPr>
        <w:pStyle w:val="Heading2"/>
        <w:spacing w:before="299" w:beforeAutospacing="off" w:after="299" w:afterAutospacing="off"/>
      </w:pP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36"/>
          <w:szCs w:val="36"/>
          <w:lang w:val="pt-BR"/>
        </w:rPr>
        <w:t>Uso do Auto Scaling na AWS (Linux)</w:t>
      </w:r>
    </w:p>
    <w:p w:rsidR="70E514AA" w:rsidP="795D62D4" w:rsidRDefault="70E514AA" w14:paraId="674ACBE8" w14:textId="4C71B2C7">
      <w:pPr>
        <w:pStyle w:val="Heading3"/>
        <w:spacing w:before="281" w:beforeAutospacing="off" w:after="281" w:afterAutospacing="off"/>
      </w:pP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8"/>
          <w:szCs w:val="28"/>
          <w:lang w:val="pt-BR"/>
        </w:rPr>
        <w:t>Visão Geral do Laboratório</w:t>
      </w:r>
    </w:p>
    <w:p w:rsidR="70E514AA" w:rsidP="795D62D4" w:rsidRDefault="70E514AA" w14:paraId="2EC044AD" w14:textId="383C9ACB">
      <w:pPr>
        <w:spacing w:before="240" w:beforeAutospacing="off" w:after="240" w:afterAutospacing="off"/>
      </w:pP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Neste laboratório, você usará a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AWS Command Line Interface (AWS CLI)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 para criar uma instância do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Amazon Elastic Compute Cloud (EC2)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 para hospedar um servidor web e criar uma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Amazon Machine Image (AMI)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 a partir dessa instância.</w:t>
      </w:r>
    </w:p>
    <w:p w:rsidR="70E514AA" w:rsidP="795D62D4" w:rsidRDefault="70E514AA" w14:paraId="630C6211" w14:textId="50A3BFC9">
      <w:pPr>
        <w:spacing w:before="240" w:beforeAutospacing="off" w:after="240" w:afterAutospacing="off"/>
      </w:pP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Em seguida, você usará essa AMI como base para lançar um sistema que escala automaticamente sob uma carga variável usando o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Amazon EC2 Auto Scaling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. Você também criará um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Elastic Load Balancer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 para distribuir a carga entre instâncias EC2 criadas em múltiplas </w:t>
      </w: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4"/>
          <w:szCs w:val="24"/>
          <w:lang w:val="pt-BR"/>
        </w:rPr>
        <w:t>Zonas de Disponibilidade (Availability Zones)</w:t>
      </w:r>
      <w:r w:rsidRPr="795D62D4" w:rsidR="70E514AA">
        <w:rPr>
          <w:rFonts w:ascii="Open Sans" w:hAnsi="Open Sans" w:eastAsia="Open Sans" w:cs="Open Sans"/>
          <w:noProof w:val="0"/>
          <w:sz w:val="24"/>
          <w:szCs w:val="24"/>
          <w:lang w:val="pt-BR"/>
        </w:rPr>
        <w:t xml:space="preserve"> pela configuração de auto scaling.</w:t>
      </w:r>
    </w:p>
    <w:p w:rsidR="70E514AA" w:rsidP="795D62D4" w:rsidRDefault="70E514AA" w14:paraId="174AEF2D" w14:textId="375FFC3B">
      <w:pPr>
        <w:pStyle w:val="Heading3"/>
        <w:spacing w:before="281" w:beforeAutospacing="off" w:after="281" w:afterAutospacing="off"/>
      </w:pPr>
      <w:r w:rsidRPr="795D62D4" w:rsidR="70E514AA">
        <w:rPr>
          <w:rFonts w:ascii="Open Sans" w:hAnsi="Open Sans" w:eastAsia="Open Sans" w:cs="Open Sans"/>
          <w:b w:val="1"/>
          <w:bCs w:val="1"/>
          <w:noProof w:val="0"/>
          <w:sz w:val="28"/>
          <w:szCs w:val="28"/>
          <w:lang w:val="pt-BR"/>
        </w:rPr>
        <w:t>Arquitetura Inicial:</w:t>
      </w:r>
    </w:p>
    <w:p w:rsidR="795D62D4" w:rsidP="795D62D4" w:rsidRDefault="795D62D4" w14:paraId="785D4D48" w14:textId="42AC1BA9">
      <w:pPr>
        <w:shd w:val="clear" w:color="auto" w:fill="FFFFFF" w:themeFill="background1"/>
        <w:spacing w:before="192" w:beforeAutospacing="off" w:after="192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</w:p>
    <w:p w:rsidR="3FBF6678" w:rsidP="795D62D4" w:rsidRDefault="3FBF6678" w14:paraId="0C607051" w14:textId="719BE7B7">
      <w:pPr>
        <w:pStyle w:val="Normal"/>
        <w:shd w:val="clear" w:color="auto" w:fill="FFFFFF" w:themeFill="background1"/>
        <w:spacing w:before="192" w:beforeAutospacing="off" w:after="192" w:afterAutospacing="off"/>
      </w:pPr>
      <w:r w:rsidR="3FBF6678">
        <w:drawing>
          <wp:inline wp14:editId="6B4C1533" wp14:anchorId="6A8CD007">
            <wp:extent cx="5724525" cy="3152775"/>
            <wp:effectExtent l="0" t="0" r="0" b="0"/>
            <wp:docPr id="531009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009890" name="Picture 531009890"/>
                    <pic:cNvPicPr/>
                  </pic:nvPicPr>
                  <pic:blipFill>
                    <a:blip xmlns:r="http://schemas.openxmlformats.org/officeDocument/2006/relationships" r:embed="rId2113711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44AFA" w:rsidP="795D62D4" w:rsidRDefault="62644AFA" w14:paraId="7F4C2070" w14:textId="615C49C3">
      <w:pPr>
        <w:pStyle w:val="Normal"/>
        <w:suppressLineNumbers w:val="0"/>
        <w:shd w:val="clear" w:color="auto" w:fill="FFFFFF" w:themeFill="background1"/>
        <w:bidi w:val="0"/>
        <w:spacing w:before="192" w:beforeAutospacing="off" w:after="192" w:afterAutospacing="off" w:line="279" w:lineRule="auto"/>
        <w:ind w:left="0" w:right="0"/>
        <w:jc w:val="left"/>
      </w:pPr>
      <w:r w:rsidRPr="795D62D4" w:rsidR="62644AF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Arquitetura Final:</w:t>
      </w:r>
    </w:p>
    <w:p w:rsidR="3FBF6678" w:rsidP="795D62D4" w:rsidRDefault="3FBF6678" w14:paraId="683908A8" w14:textId="741348EF">
      <w:pPr>
        <w:pStyle w:val="Normal"/>
        <w:shd w:val="clear" w:color="auto" w:fill="FFFFFF" w:themeFill="background1"/>
        <w:spacing w:before="192" w:beforeAutospacing="off" w:after="192" w:afterAutospacing="off"/>
      </w:pPr>
      <w:r w:rsidR="3FBF6678">
        <w:drawing>
          <wp:inline wp14:editId="2C158FFB" wp14:anchorId="1DEFBA6F">
            <wp:extent cx="5724525" cy="3124200"/>
            <wp:effectExtent l="0" t="0" r="0" b="0"/>
            <wp:docPr id="886322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322691" name="Picture 886322691"/>
                    <pic:cNvPicPr/>
                  </pic:nvPicPr>
                  <pic:blipFill>
                    <a:blip xmlns:r="http://schemas.openxmlformats.org/officeDocument/2006/relationships" r:embed="rId976842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BF6678" w:rsidP="795D62D4" w:rsidRDefault="3FBF6678" w14:paraId="3F89F367" w14:textId="4B561DF3">
      <w:pPr>
        <w:shd w:val="clear" w:color="auto" w:fill="FFFFFF" w:themeFill="background1"/>
        <w:spacing w:before="192" w:beforeAutospacing="off" w:after="192" w:afterAutospacing="off"/>
      </w:pPr>
      <w:r w:rsidRPr="795D62D4" w:rsidR="3FBF667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406571B7" w:rsidP="795D62D4" w:rsidRDefault="406571B7" w14:paraId="2CC99DEA" w14:textId="17E09661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/>
      </w:pPr>
      <w:r w:rsidRPr="795D62D4" w:rsidR="406571B7">
        <w:rPr>
          <w:noProof w:val="0"/>
          <w:color w:val="1F1F1F"/>
          <w:lang w:val="pt-BR"/>
        </w:rPr>
        <w:t>Aqui está a tradução organizada e detalhada das instruções do laboratório para o português:</w:t>
      </w:r>
    </w:p>
    <w:p w:rsidR="795D62D4" w:rsidP="795D62D4" w:rsidRDefault="795D62D4" w14:paraId="345E2767" w14:textId="2E264CC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5CD4A7A7" w14:textId="5E9FA2E9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Objetivos</w:t>
      </w:r>
    </w:p>
    <w:p w:rsidR="406571B7" w:rsidP="795D62D4" w:rsidRDefault="406571B7" w14:paraId="009215D3" w14:textId="025F1F61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Após concluir este laboratório, você será capaz de:</w:t>
      </w:r>
    </w:p>
    <w:p w:rsidR="406571B7" w:rsidP="795D62D4" w:rsidRDefault="406571B7" w14:paraId="5F29ED51" w14:textId="79254BB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Criar uma instância EC2 usando comandos da </w:t>
      </w:r>
      <w:r w:rsidRPr="795D62D4" w:rsidR="406571B7">
        <w:rPr>
          <w:b w:val="1"/>
          <w:bCs w:val="1"/>
          <w:noProof w:val="0"/>
          <w:color w:val="1F1F1F"/>
          <w:lang w:val="pt-BR"/>
        </w:rPr>
        <w:t>AWS CLI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22C3A3B" w14:textId="06CA136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Criar uma nova </w:t>
      </w:r>
      <w:r w:rsidRPr="795D62D4" w:rsidR="406571B7">
        <w:rPr>
          <w:b w:val="1"/>
          <w:bCs w:val="1"/>
          <w:noProof w:val="0"/>
          <w:color w:val="1F1F1F"/>
          <w:lang w:val="pt-BR"/>
        </w:rPr>
        <w:t>AMI</w:t>
      </w:r>
      <w:r w:rsidRPr="795D62D4" w:rsidR="406571B7">
        <w:rPr>
          <w:noProof w:val="0"/>
          <w:color w:val="1F1F1F"/>
          <w:lang w:val="pt-BR"/>
        </w:rPr>
        <w:t xml:space="preserve"> usando a AWS CLI.</w:t>
      </w:r>
    </w:p>
    <w:p w:rsidR="406571B7" w:rsidP="795D62D4" w:rsidRDefault="406571B7" w14:paraId="4891FCE1" w14:textId="4949BA1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Criar um </w:t>
      </w:r>
      <w:r w:rsidRPr="795D62D4" w:rsidR="406571B7">
        <w:rPr>
          <w:b w:val="1"/>
          <w:bCs w:val="1"/>
          <w:noProof w:val="0"/>
          <w:color w:val="1F1F1F"/>
          <w:lang w:val="pt-BR"/>
        </w:rPr>
        <w:t>modelo de inicialização</w:t>
      </w:r>
      <w:r w:rsidRPr="795D62D4" w:rsidR="406571B7">
        <w:rPr>
          <w:noProof w:val="0"/>
          <w:color w:val="1F1F1F"/>
          <w:lang w:val="pt-BR"/>
        </w:rPr>
        <w:t xml:space="preserve"> (Launch Template) do Amazon EC2.</w:t>
      </w:r>
    </w:p>
    <w:p w:rsidR="406571B7" w:rsidP="795D62D4" w:rsidRDefault="406571B7" w14:paraId="421E871C" w14:textId="1F4F384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Criar uma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configuração de inicialização</w:t>
      </w:r>
      <w:r w:rsidRPr="795D62D4" w:rsidR="406571B7">
        <w:rPr>
          <w:noProof w:val="0"/>
          <w:color w:val="1F1F1F"/>
          <w:lang w:val="pt-BR"/>
        </w:rPr>
        <w:t xml:space="preserve"> do Amazon EC2 Auto Scaling.</w:t>
      </w:r>
    </w:p>
    <w:p w:rsidR="406571B7" w:rsidP="795D62D4" w:rsidRDefault="406571B7" w14:paraId="518F26E2" w14:textId="007D7D4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Configurar </w:t>
      </w:r>
      <w:r w:rsidRPr="795D62D4" w:rsidR="406571B7">
        <w:rPr>
          <w:b w:val="1"/>
          <w:bCs w:val="1"/>
          <w:noProof w:val="0"/>
          <w:color w:val="1F1F1F"/>
          <w:lang w:val="pt-BR"/>
        </w:rPr>
        <w:t>políticas de escalonamento</w:t>
      </w:r>
      <w:r w:rsidRPr="795D62D4" w:rsidR="406571B7">
        <w:rPr>
          <w:noProof w:val="0"/>
          <w:color w:val="1F1F1F"/>
          <w:lang w:val="pt-BR"/>
        </w:rPr>
        <w:t xml:space="preserve"> e criar um </w:t>
      </w:r>
      <w:r w:rsidRPr="795D62D4" w:rsidR="406571B7">
        <w:rPr>
          <w:b w:val="1"/>
          <w:bCs w:val="1"/>
          <w:noProof w:val="0"/>
          <w:color w:val="1F1F1F"/>
          <w:lang w:val="pt-BR"/>
        </w:rPr>
        <w:t>Grupo de Auto Scaling</w:t>
      </w:r>
      <w:r w:rsidRPr="795D62D4" w:rsidR="406571B7">
        <w:rPr>
          <w:noProof w:val="0"/>
          <w:color w:val="1F1F1F"/>
          <w:lang w:val="pt-BR"/>
        </w:rPr>
        <w:t xml:space="preserve"> para aumentar (scale out) e diminuir (scale in) o número de servidores com base em uma carga variável.</w:t>
      </w:r>
    </w:p>
    <w:p w:rsidR="795D62D4" w:rsidP="795D62D4" w:rsidRDefault="795D62D4" w14:paraId="068B16B8" w14:textId="27768B4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7F8E8429" w14:textId="3A9245F9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Duração</w:t>
      </w:r>
    </w:p>
    <w:p w:rsidR="406571B7" w:rsidP="795D62D4" w:rsidRDefault="406571B7" w14:paraId="2465B6AE" w14:textId="6F5F7E45">
      <w:pPr>
        <w:pStyle w:val="ListParagraph"/>
        <w:numPr>
          <w:ilvl w:val="0"/>
          <w:numId w:val="32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Este laboratório leva aproximadamente </w:t>
      </w:r>
      <w:r w:rsidRPr="795D62D4" w:rsidR="406571B7">
        <w:rPr>
          <w:b w:val="1"/>
          <w:bCs w:val="1"/>
          <w:noProof w:val="0"/>
          <w:color w:val="1F1F1F"/>
          <w:lang w:val="pt-BR"/>
        </w:rPr>
        <w:t>45 minutos</w:t>
      </w:r>
      <w:r w:rsidRPr="795D62D4" w:rsidR="406571B7">
        <w:rPr>
          <w:noProof w:val="0"/>
          <w:color w:val="1F1F1F"/>
          <w:lang w:val="pt-BR"/>
        </w:rPr>
        <w:t xml:space="preserve"> para ser concluído.</w:t>
      </w:r>
    </w:p>
    <w:p w:rsidR="795D62D4" w:rsidP="795D62D4" w:rsidRDefault="795D62D4" w14:paraId="1D38AABE" w14:textId="3668FC8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4CC42FD0" w14:textId="6E3E4010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Acessando o Console de Gerenciamento da AWS</w:t>
      </w:r>
    </w:p>
    <w:p w:rsidR="406571B7" w:rsidP="795D62D4" w:rsidRDefault="406571B7" w14:paraId="45849D2F" w14:textId="297D178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topo destas instruções,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Start Lab</w:t>
      </w:r>
      <w:r w:rsidRPr="795D62D4" w:rsidR="406571B7">
        <w:rPr>
          <w:noProof w:val="0"/>
          <w:color w:val="1F1F1F"/>
          <w:lang w:val="pt-BR"/>
        </w:rPr>
        <w:t xml:space="preserve"> para iniciar o laboratório.</w:t>
      </w:r>
    </w:p>
    <w:p w:rsidR="406571B7" w:rsidP="795D62D4" w:rsidRDefault="406571B7" w14:paraId="0A25A420" w14:textId="2B630B0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Um painel "Start Lab" será aberto exibindo o status do laboratório.</w:t>
      </w:r>
    </w:p>
    <w:p w:rsidR="406571B7" w:rsidP="795D62D4" w:rsidRDefault="406571B7" w14:paraId="50287098" w14:textId="418F26C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Aguarde até que a mensagem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"Lab status: ready"</w:t>
      </w:r>
      <w:r w:rsidRPr="795D62D4" w:rsidR="406571B7">
        <w:rPr>
          <w:noProof w:val="0"/>
          <w:color w:val="1F1F1F"/>
          <w:lang w:val="pt-BR"/>
        </w:rPr>
        <w:t xml:space="preserve"> apareça e, em seguida, escolha o </w:t>
      </w:r>
      <w:r w:rsidRPr="795D62D4" w:rsidR="406571B7">
        <w:rPr>
          <w:b w:val="1"/>
          <w:bCs w:val="1"/>
          <w:noProof w:val="0"/>
          <w:color w:val="1F1F1F"/>
          <w:lang w:val="pt-BR"/>
        </w:rPr>
        <w:t>X</w:t>
      </w:r>
      <w:r w:rsidRPr="795D62D4" w:rsidR="406571B7">
        <w:rPr>
          <w:noProof w:val="0"/>
          <w:color w:val="1F1F1F"/>
          <w:lang w:val="pt-BR"/>
        </w:rPr>
        <w:t xml:space="preserve"> para fechar o painel.</w:t>
      </w:r>
    </w:p>
    <w:p w:rsidR="406571B7" w:rsidP="795D62D4" w:rsidRDefault="406571B7" w14:paraId="441C366A" w14:textId="7E7FAB5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topo destas instruções,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AWS</w:t>
      </w:r>
      <w:r w:rsidRPr="795D62D4" w:rsidR="406571B7">
        <w:rPr>
          <w:noProof w:val="0"/>
          <w:color w:val="1F1F1F"/>
          <w:lang w:val="pt-BR"/>
        </w:rPr>
        <w:t xml:space="preserve"> para abrir o Console de Gerenciamento da AWS em uma nova aba do navegador. O sistema fará o seu login automaticamente.</w:t>
      </w:r>
    </w:p>
    <w:p w:rsidR="406571B7" w:rsidP="795D62D4" w:rsidRDefault="406571B7" w14:paraId="53881689" w14:textId="4E3473CD">
      <w:pPr>
        <w:pStyle w:val="ListParagraph"/>
        <w:numPr>
          <w:ilvl w:val="0"/>
          <w:numId w:val="32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Dica:</w:t>
      </w:r>
      <w:r w:rsidRPr="795D62D4" w:rsidR="406571B7">
        <w:rPr>
          <w:noProof w:val="0"/>
          <w:color w:val="1F1F1F"/>
          <w:lang w:val="pt-BR"/>
        </w:rPr>
        <w:t xml:space="preserve"> Se uma nova aba não abrir, um banner ou ícone no topo do seu navegador indicará que o site está sendo impedido de abrir janelas pop-up. Escolha o banner ou ícone e selecione "Permitir pop-ups".</w:t>
      </w:r>
    </w:p>
    <w:p w:rsidR="406571B7" w:rsidP="795D62D4" w:rsidRDefault="406571B7" w14:paraId="388502CF" w14:textId="0629CC5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Organize o Console de Gerenciamento da AWS para que ele apareça ao lado destas instruções. O ideal é que você consiga ver ambas as abas ao mesmo tempo.</w:t>
      </w:r>
    </w:p>
    <w:p w:rsidR="406571B7" w:rsidP="795D62D4" w:rsidRDefault="406571B7" w14:paraId="04142E8A" w14:textId="69CF6E2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Importante:</w:t>
      </w:r>
      <w:r w:rsidRPr="795D62D4" w:rsidR="406571B7">
        <w:rPr>
          <w:noProof w:val="0"/>
          <w:color w:val="1F1F1F"/>
          <w:lang w:val="pt-BR"/>
        </w:rPr>
        <w:t xml:space="preserve"> Não altere a Região (Region) do laboratório, a menos que seja especificamente instruído a fazê-lo.</w:t>
      </w:r>
    </w:p>
    <w:p w:rsidR="795D62D4" w:rsidP="795D62D4" w:rsidRDefault="795D62D4" w14:paraId="5EC04676" w14:textId="62C636A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59E2B72A" w14:textId="0C97FD4E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Tarefa 1: Criando uma nova AMI para o Amazon EC2 Auto Scaling</w:t>
      </w:r>
    </w:p>
    <w:p w:rsidR="406571B7" w:rsidP="795D62D4" w:rsidRDefault="406571B7" w14:paraId="7E905F1E" w14:textId="75CEB7F9">
      <w:pPr>
        <w:pStyle w:val="ListParagraph"/>
        <w:numPr>
          <w:ilvl w:val="0"/>
          <w:numId w:val="32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Nesta tarefa, você iniciará uma nova instância EC2 e criará uma nova AMI baseada nessa instância em execução. Você usará a AWS CLI na instância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Command Host</w:t>
      </w:r>
      <w:r w:rsidRPr="795D62D4" w:rsidR="406571B7">
        <w:rPr>
          <w:noProof w:val="0"/>
          <w:color w:val="1F1F1F"/>
          <w:lang w:val="pt-BR"/>
        </w:rPr>
        <w:t xml:space="preserve"> para realizar essas operações.</w:t>
      </w:r>
    </w:p>
    <w:p w:rsidR="406571B7" w:rsidP="795D62D4" w:rsidRDefault="406571B7" w14:paraId="2228B6A4" w14:textId="29A7D73E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1.1: Conectando-se à instância Command Host</w:t>
      </w:r>
    </w:p>
    <w:p w:rsidR="406571B7" w:rsidP="795D62D4" w:rsidRDefault="406571B7" w14:paraId="0D46E326" w14:textId="0F223CF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Console de Gerenciamento da AWS, na barra de busca, digite </w:t>
      </w:r>
      <w:r w:rsidRPr="795D62D4" w:rsidR="406571B7">
        <w:rPr>
          <w:b w:val="1"/>
          <w:bCs w:val="1"/>
          <w:noProof w:val="0"/>
          <w:color w:val="1F1F1F"/>
          <w:lang w:val="pt-BR"/>
        </w:rPr>
        <w:t>EC2</w:t>
      </w:r>
      <w:r w:rsidRPr="795D62D4" w:rsidR="406571B7">
        <w:rPr>
          <w:noProof w:val="0"/>
          <w:color w:val="1F1F1F"/>
          <w:lang w:val="pt-BR"/>
        </w:rPr>
        <w:t xml:space="preserve"> e selecione-o.</w:t>
      </w:r>
    </w:p>
    <w:p w:rsidR="406571B7" w:rsidP="795D62D4" w:rsidRDefault="406571B7" w14:paraId="54F509DD" w14:textId="249DFB4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painel de navegação à esquerda,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Instances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444B18F8" w14:textId="5B60CDD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Na lista de instâncias, selecione a instância chamada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Command Host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02B50818" w14:textId="304EB34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Connect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F5131A3" w14:textId="5B5BC59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Na aba </w:t>
      </w:r>
      <w:r w:rsidRPr="795D62D4" w:rsidR="406571B7">
        <w:rPr>
          <w:b w:val="1"/>
          <w:bCs w:val="1"/>
          <w:noProof w:val="0"/>
          <w:color w:val="1F1F1F"/>
          <w:lang w:val="pt-BR"/>
        </w:rPr>
        <w:t>EC2 Instance Connect</w:t>
      </w:r>
      <w:r w:rsidRPr="795D62D4" w:rsidR="406571B7">
        <w:rPr>
          <w:noProof w:val="0"/>
          <w:color w:val="1F1F1F"/>
          <w:lang w:val="pt-BR"/>
        </w:rPr>
        <w:t xml:space="preserve">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Connect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FB90588" w14:textId="76CD8D9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i w:val="1"/>
          <w:iCs w:val="1"/>
          <w:noProof w:val="0"/>
          <w:color w:val="1F1F1F"/>
          <w:lang w:val="pt-BR"/>
        </w:rPr>
      </w:pPr>
      <w:r w:rsidRPr="795D62D4" w:rsidR="406571B7">
        <w:rPr>
          <w:i w:val="1"/>
          <w:iCs w:val="1"/>
          <w:noProof w:val="0"/>
          <w:color w:val="1F1F1F"/>
          <w:lang w:val="pt-BR"/>
        </w:rPr>
        <w:t>Nota: Se preferir usar um cliente SSH, consulte o guia "Connect to Your Linux Instance".</w:t>
      </w:r>
    </w:p>
    <w:p w:rsidR="406571B7" w:rsidP="795D62D4" w:rsidRDefault="406571B7" w14:paraId="607123EA" w14:textId="3F576F66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1.2: Configurando a AWS CLI</w:t>
      </w:r>
    </w:p>
    <w:p w:rsidR="406571B7" w:rsidP="795D62D4" w:rsidRDefault="406571B7" w14:paraId="6040841B" w14:textId="1A28443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Para confirmar a região da instância, execute:</w:t>
      </w:r>
    </w:p>
    <w:p w:rsidR="406571B7" w:rsidP="795D62D4" w:rsidRDefault="406571B7" w14:paraId="0B835531" w14:textId="5D16C6C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curl </w:t>
      </w:r>
      <w:hyperlink r:id="Rffcb57c5afe64ea1">
        <w:r w:rsidRPr="795D62D4" w:rsidR="406571B7">
          <w:rPr>
            <w:rStyle w:val="Hyperlink"/>
            <w:noProof w:val="0"/>
            <w:lang w:val="pt-BR"/>
          </w:rPr>
          <w:t>http://169.254.169.254/latest/dynamic/instance-identity/document</w:t>
        </w:r>
      </w:hyperlink>
      <w:r w:rsidRPr="795D62D4" w:rsidR="406571B7">
        <w:rPr>
          <w:noProof w:val="0"/>
          <w:color w:val="1F1F1F"/>
          <w:lang w:val="pt-BR"/>
        </w:rPr>
        <w:t xml:space="preserve"> | grep region</w:t>
      </w:r>
    </w:p>
    <w:p w:rsidR="406571B7" w:rsidP="795D62D4" w:rsidRDefault="406571B7" w14:paraId="6CC737A9" w14:textId="3C5716D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Para atualizar a AWS CLI com as credenciais corretas, execute:</w:t>
      </w:r>
    </w:p>
    <w:p w:rsidR="406571B7" w:rsidP="795D62D4" w:rsidRDefault="406571B7" w14:paraId="33EB6665" w14:textId="7B7A328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aws configure</w:t>
      </w:r>
    </w:p>
    <w:p w:rsidR="406571B7" w:rsidP="795D62D4" w:rsidRDefault="406571B7" w14:paraId="521292AD" w14:textId="113C048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Nos prompts, insira as seguintes informações:</w:t>
      </w:r>
    </w:p>
    <w:p w:rsidR="406571B7" w:rsidP="795D62D4" w:rsidRDefault="406571B7" w14:paraId="36D4B3D8" w14:textId="05C7FC5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AWS Access Key ID:</w:t>
      </w:r>
      <w:r w:rsidRPr="795D62D4" w:rsidR="406571B7">
        <w:rPr>
          <w:noProof w:val="0"/>
          <w:color w:val="1F1F1F"/>
          <w:lang w:val="pt-BR"/>
        </w:rPr>
        <w:t xml:space="preserve"> Pressione Enter.</w:t>
      </w:r>
    </w:p>
    <w:p w:rsidR="406571B7" w:rsidP="795D62D4" w:rsidRDefault="406571B7" w14:paraId="396CF8D1" w14:textId="566CD34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AWS Secret Access Key:</w:t>
      </w:r>
      <w:r w:rsidRPr="795D62D4" w:rsidR="406571B7">
        <w:rPr>
          <w:noProof w:val="0"/>
          <w:color w:val="1F1F1F"/>
          <w:lang w:val="pt-BR"/>
        </w:rPr>
        <w:t xml:space="preserve"> Pressione Enter.</w:t>
      </w:r>
    </w:p>
    <w:p w:rsidR="406571B7" w:rsidP="795D62D4" w:rsidRDefault="406571B7" w14:paraId="6513BDDD" w14:textId="264435F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Default region name:</w:t>
      </w:r>
      <w:r w:rsidRPr="795D62D4" w:rsidR="406571B7">
        <w:rPr>
          <w:noProof w:val="0"/>
          <w:color w:val="1F1F1F"/>
          <w:lang w:val="pt-BR"/>
        </w:rPr>
        <w:t xml:space="preserve"> Digite o nome da região obtido no passo anterior (ex: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us-west-2</w:t>
      </w:r>
      <w:r w:rsidRPr="795D62D4" w:rsidR="406571B7">
        <w:rPr>
          <w:noProof w:val="0"/>
          <w:color w:val="1F1F1F"/>
          <w:lang w:val="pt-BR"/>
        </w:rPr>
        <w:t>).</w:t>
      </w:r>
    </w:p>
    <w:p w:rsidR="406571B7" w:rsidP="795D62D4" w:rsidRDefault="406571B7" w14:paraId="19EDEEDD" w14:textId="269D7FF9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Default output format:</w:t>
      </w:r>
      <w:r w:rsidRPr="795D62D4" w:rsidR="406571B7">
        <w:rPr>
          <w:noProof w:val="0"/>
          <w:color w:val="1F1F1F"/>
          <w:lang w:val="pt-BR"/>
        </w:rPr>
        <w:t xml:space="preserve"> Digite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json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B63A5DA" w14:textId="28FE4C8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Navegue até o diretório dos scripts:</w:t>
      </w:r>
    </w:p>
    <w:p w:rsidR="406571B7" w:rsidP="795D62D4" w:rsidRDefault="406571B7" w14:paraId="2168BFE3" w14:textId="63B711B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cd /home/ec2-user/</w:t>
      </w:r>
    </w:p>
    <w:p w:rsidR="406571B7" w:rsidP="795D62D4" w:rsidRDefault="406571B7" w14:paraId="60647A9C" w14:textId="7DEFBD51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1.3: Criando uma nova Instância EC2</w:t>
      </w:r>
    </w:p>
    <w:p w:rsidR="406571B7" w:rsidP="795D62D4" w:rsidRDefault="406571B7" w14:paraId="3923D341" w14:textId="044A19B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Inspecione o script de inicialização:</w:t>
      </w:r>
    </w:p>
    <w:p w:rsidR="406571B7" w:rsidP="795D62D4" w:rsidRDefault="406571B7" w14:paraId="658C6573" w14:textId="2C01FAA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more UserData.txt</w:t>
      </w:r>
    </w:p>
    <w:p w:rsidR="406571B7" w:rsidP="795D62D4" w:rsidRDefault="406571B7" w14:paraId="6997C080" w14:textId="34C2D42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topo desta página,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Details</w:t>
      </w:r>
      <w:r w:rsidRPr="795D62D4" w:rsidR="406571B7">
        <w:rPr>
          <w:noProof w:val="0"/>
          <w:color w:val="1F1F1F"/>
          <w:lang w:val="pt-BR"/>
        </w:rPr>
        <w:t xml:space="preserve"> e depois </w:t>
      </w:r>
      <w:r w:rsidRPr="795D62D4" w:rsidR="406571B7">
        <w:rPr>
          <w:b w:val="1"/>
          <w:bCs w:val="1"/>
          <w:noProof w:val="0"/>
          <w:color w:val="1F1F1F"/>
          <w:lang w:val="pt-BR"/>
        </w:rPr>
        <w:t>Show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651E4FBD" w14:textId="04784A8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Copie os valores de </w:t>
      </w:r>
      <w:r w:rsidRPr="795D62D4" w:rsidR="406571B7">
        <w:rPr>
          <w:b w:val="1"/>
          <w:bCs w:val="1"/>
          <w:noProof w:val="0"/>
          <w:color w:val="1F1F1F"/>
          <w:lang w:val="pt-BR"/>
        </w:rPr>
        <w:t>KEYNAME</w:t>
      </w:r>
      <w:r w:rsidRPr="795D62D4" w:rsidR="406571B7">
        <w:rPr>
          <w:noProof w:val="0"/>
          <w:color w:val="1F1F1F"/>
          <w:lang w:val="pt-BR"/>
        </w:rPr>
        <w:t xml:space="preserve">, </w:t>
      </w:r>
      <w:r w:rsidRPr="795D62D4" w:rsidR="406571B7">
        <w:rPr>
          <w:b w:val="1"/>
          <w:bCs w:val="1"/>
          <w:noProof w:val="0"/>
          <w:color w:val="1F1F1F"/>
          <w:lang w:val="pt-BR"/>
        </w:rPr>
        <w:t>AMIID</w:t>
      </w:r>
      <w:r w:rsidRPr="795D62D4" w:rsidR="406571B7">
        <w:rPr>
          <w:noProof w:val="0"/>
          <w:color w:val="1F1F1F"/>
          <w:lang w:val="pt-BR"/>
        </w:rPr>
        <w:t xml:space="preserve">, </w:t>
      </w:r>
      <w:r w:rsidRPr="795D62D4" w:rsidR="406571B7">
        <w:rPr>
          <w:b w:val="1"/>
          <w:bCs w:val="1"/>
          <w:noProof w:val="0"/>
          <w:color w:val="1F1F1F"/>
          <w:lang w:val="pt-BR"/>
        </w:rPr>
        <w:t>HTTPACCESS</w:t>
      </w:r>
      <w:r w:rsidRPr="795D62D4" w:rsidR="406571B7">
        <w:rPr>
          <w:noProof w:val="0"/>
          <w:color w:val="1F1F1F"/>
          <w:lang w:val="pt-BR"/>
        </w:rPr>
        <w:t xml:space="preserve"> e </w:t>
      </w:r>
      <w:r w:rsidRPr="795D62D4" w:rsidR="406571B7">
        <w:rPr>
          <w:b w:val="1"/>
          <w:bCs w:val="1"/>
          <w:noProof w:val="0"/>
          <w:color w:val="1F1F1F"/>
          <w:lang w:val="pt-BR"/>
        </w:rPr>
        <w:t>SUBNETID</w:t>
      </w:r>
      <w:r w:rsidRPr="795D62D4" w:rsidR="406571B7">
        <w:rPr>
          <w:noProof w:val="0"/>
          <w:color w:val="1F1F1F"/>
          <w:lang w:val="pt-BR"/>
        </w:rPr>
        <w:t xml:space="preserve"> para um editor de texto.</w:t>
      </w:r>
    </w:p>
    <w:p w:rsidR="406571B7" w:rsidP="795D62D4" w:rsidRDefault="406571B7" w14:paraId="739735D2" w14:textId="154D6C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Substitua os textos correspondentes no comando abaixo com os valores copiados e execute-o:</w:t>
      </w:r>
    </w:p>
    <w:p w:rsidR="406571B7" w:rsidP="795D62D4" w:rsidRDefault="406571B7" w14:paraId="73C1F766" w14:textId="0027F46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aws ec2 run-instances --key-name KEYNAME --instance-type t3.micro --image-id AMIID --user-data </w:t>
      </w:r>
      <w:hyperlink r:id="Ra96d731d40794d81">
        <w:r w:rsidRPr="795D62D4" w:rsidR="406571B7">
          <w:rPr>
            <w:rStyle w:val="Hyperlink"/>
            <w:noProof w:val="0"/>
            <w:lang w:val="pt-BR"/>
          </w:rPr>
          <w:t>file:///home/ec2-user/UserData.txt</w:t>
        </w:r>
      </w:hyperlink>
      <w:r w:rsidRPr="795D62D4" w:rsidR="406571B7">
        <w:rPr>
          <w:noProof w:val="0"/>
          <w:color w:val="1F1F1F"/>
          <w:lang w:val="pt-BR"/>
        </w:rPr>
        <w:t xml:space="preserve"> --security-group-ids HTTPACCESS --subnet-id SUBNETID --associate-public-ip-address --tag-specifications 'ResourceType=instance,Tags=[{Key=Name,Value=WebServer}]' --output text --query 'Instances[*].InstanceId'</w:t>
      </w:r>
    </w:p>
    <w:p w:rsidR="406571B7" w:rsidP="795D62D4" w:rsidRDefault="406571B7" w14:paraId="6D6F9353" w14:textId="005A246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Copie o </w:t>
      </w:r>
      <w:r w:rsidRPr="795D62D4" w:rsidR="406571B7">
        <w:rPr>
          <w:b w:val="1"/>
          <w:bCs w:val="1"/>
          <w:noProof w:val="0"/>
          <w:color w:val="1F1F1F"/>
          <w:lang w:val="pt-BR"/>
        </w:rPr>
        <w:t>InstanceId</w:t>
      </w:r>
      <w:r w:rsidRPr="795D62D4" w:rsidR="406571B7">
        <w:rPr>
          <w:noProof w:val="0"/>
          <w:color w:val="1F1F1F"/>
          <w:lang w:val="pt-BR"/>
        </w:rPr>
        <w:t xml:space="preserve"> gerado (referido como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NEW-INSTANCE-ID</w:t>
      </w:r>
      <w:r w:rsidRPr="795D62D4" w:rsidR="406571B7">
        <w:rPr>
          <w:noProof w:val="0"/>
          <w:color w:val="1F1F1F"/>
          <w:lang w:val="pt-BR"/>
        </w:rPr>
        <w:t>).</w:t>
      </w:r>
    </w:p>
    <w:p w:rsidR="406571B7" w:rsidP="795D62D4" w:rsidRDefault="406571B7" w14:paraId="3911C383" w14:textId="339551E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Aguarde a instância estar pronta:</w:t>
      </w:r>
    </w:p>
    <w:p w:rsidR="406571B7" w:rsidP="795D62D4" w:rsidRDefault="406571B7" w14:paraId="5ECE7546" w14:textId="4D6AA67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aws ec2 wait instance-running --instance-ids NEW-INSTANCE-ID</w:t>
      </w:r>
    </w:p>
    <w:p w:rsidR="406571B7" w:rsidP="795D62D4" w:rsidRDefault="406571B7" w14:paraId="3B98827A" w14:textId="30B9F9A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Obtenha o DNS público:</w:t>
      </w:r>
    </w:p>
    <w:p w:rsidR="406571B7" w:rsidP="795D62D4" w:rsidRDefault="406571B7" w14:paraId="1F334913" w14:textId="72D9F45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aws ec2 describe-instances --instance-id NEW-INSTANCE-ID --query 'Reservations[0].Instances[0].NetworkInterfaces[0].Association.PublicDnsName'</w:t>
      </w:r>
    </w:p>
    <w:p w:rsidR="406571B7" w:rsidP="795D62D4" w:rsidRDefault="406571B7" w14:paraId="3460C228" w14:textId="014572F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Copie o endereço (sem aspas) e cole em uma nova aba do navegador. </w:t>
      </w:r>
      <w:r w:rsidRPr="795D62D4" w:rsidR="406571B7">
        <w:rPr>
          <w:b w:val="1"/>
          <w:bCs w:val="1"/>
          <w:noProof w:val="0"/>
          <w:color w:val="1F1F1F"/>
          <w:lang w:val="pt-BR"/>
        </w:rPr>
        <w:t>Aguarde 5 minutos</w:t>
      </w:r>
      <w:r w:rsidRPr="795D62D4" w:rsidR="406571B7">
        <w:rPr>
          <w:noProof w:val="0"/>
          <w:color w:val="1F1F1F"/>
          <w:lang w:val="pt-BR"/>
        </w:rPr>
        <w:t xml:space="preserve"> para a instalação do servidor web.</w:t>
      </w:r>
    </w:p>
    <w:p w:rsidR="406571B7" w:rsidP="795D62D4" w:rsidRDefault="406571B7" w14:paraId="49244833" w14:textId="0607AF32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color w:val="444746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Acesse: </w:t>
      </w:r>
      <w:hyperlink r:id="Raf5853d6cfe64286">
        <w:r w:rsidRPr="795D62D4" w:rsidR="406571B7">
          <w:rPr>
            <w:rStyle w:val="Hyperlink"/>
            <w:rFonts w:ascii="Consolas" w:hAnsi="Consolas" w:eastAsia="Consolas" w:cs="Consolas"/>
            <w:noProof w:val="0"/>
            <w:lang w:val="pt-BR"/>
          </w:rPr>
          <w:t>http://PUBLIC-DNS-ADDRESS/index.php</w:t>
        </w:r>
      </w:hyperlink>
    </w:p>
    <w:p w:rsidR="406571B7" w:rsidP="795D62D4" w:rsidRDefault="406571B7" w14:paraId="34CCECE5" w14:textId="1244AA28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Não escolha "Start Stress" ainda.</w:t>
      </w:r>
    </w:p>
    <w:p w:rsidR="406571B7" w:rsidP="795D62D4" w:rsidRDefault="406571B7" w14:paraId="1BB3ACC8" w14:textId="1F24D52D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1.4: Criando uma AMI Personalizada</w:t>
      </w:r>
    </w:p>
    <w:p w:rsidR="406571B7" w:rsidP="795D62D4" w:rsidRDefault="406571B7" w14:paraId="5003310E" w14:textId="070684D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Crie a imagem baseada na instância:</w:t>
      </w:r>
    </w:p>
    <w:p w:rsidR="406571B7" w:rsidP="795D62D4" w:rsidRDefault="406571B7" w14:paraId="6AAABB1F" w14:textId="2E113F2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aws ec2 create-image --name WebServerAMI --instance-id NEW-INSTANCE-ID</w:t>
      </w:r>
    </w:p>
    <w:p w:rsidR="795D62D4" w:rsidP="795D62D4" w:rsidRDefault="795D62D4" w14:paraId="4C98B515" w14:textId="6657330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03E75ED1" w14:textId="16E946DB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Tarefa 2: Criando um ambiente de Auto Scaling</w:t>
      </w:r>
    </w:p>
    <w:p w:rsidR="406571B7" w:rsidP="795D62D4" w:rsidRDefault="406571B7" w14:paraId="35B216E4" w14:textId="639813B3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2.1: Criando um Application Load Balancer</w:t>
      </w:r>
    </w:p>
    <w:p w:rsidR="406571B7" w:rsidP="795D62D4" w:rsidRDefault="406571B7" w14:paraId="69536940" w14:textId="42CCC26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Console EC2,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Load Balancing</w:t>
      </w:r>
      <w:r w:rsidRPr="795D62D4" w:rsidR="406571B7">
        <w:rPr>
          <w:noProof w:val="0"/>
          <w:color w:val="1F1F1F"/>
          <w:lang w:val="pt-BR"/>
        </w:rPr>
        <w:t xml:space="preserve">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Load Balancers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3EB46AAD" w14:textId="483C1F1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load balancer</w:t>
      </w:r>
      <w:r w:rsidRPr="795D62D4" w:rsidR="406571B7">
        <w:rPr>
          <w:noProof w:val="0"/>
          <w:color w:val="1F1F1F"/>
          <w:lang w:val="pt-BR"/>
        </w:rPr>
        <w:t xml:space="preserve"> -&gt; </w:t>
      </w:r>
      <w:r w:rsidRPr="795D62D4" w:rsidR="406571B7">
        <w:rPr>
          <w:b w:val="1"/>
          <w:bCs w:val="1"/>
          <w:noProof w:val="0"/>
          <w:color w:val="1F1F1F"/>
          <w:lang w:val="pt-BR"/>
        </w:rPr>
        <w:t>Application Load Balancer</w:t>
      </w:r>
      <w:r w:rsidRPr="795D62D4" w:rsidR="406571B7">
        <w:rPr>
          <w:noProof w:val="0"/>
          <w:color w:val="1F1F1F"/>
          <w:lang w:val="pt-BR"/>
        </w:rPr>
        <w:t xml:space="preserve"> (Create).</w:t>
      </w:r>
    </w:p>
    <w:p w:rsidR="406571B7" w:rsidP="795D62D4" w:rsidRDefault="406571B7" w14:paraId="2A27D5BB" w14:textId="665A5AD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Nome: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WebServerELB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57CC6553" w14:textId="68C9221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Network mapping:</w:t>
      </w:r>
    </w:p>
    <w:p w:rsidR="406571B7" w:rsidP="795D62D4" w:rsidRDefault="406571B7" w14:paraId="214BFB6E" w14:textId="5A98BC68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VPC: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Lab VPC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34C1423" w14:textId="62A77FDC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Mappings:</w:t>
      </w:r>
      <w:r w:rsidRPr="795D62D4" w:rsidR="406571B7">
        <w:rPr>
          <w:noProof w:val="0"/>
          <w:color w:val="1F1F1F"/>
          <w:lang w:val="pt-BR"/>
        </w:rPr>
        <w:t xml:space="preserve"> Selecione ambas as Zonas de Disponibilidade.</w:t>
      </w:r>
    </w:p>
    <w:p w:rsidR="406571B7" w:rsidP="795D62D4" w:rsidRDefault="406571B7" w14:paraId="26A6F2CC" w14:textId="5045EA65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Subnets:</w:t>
      </w:r>
      <w:r w:rsidRPr="795D62D4" w:rsidR="406571B7">
        <w:rPr>
          <w:noProof w:val="0"/>
          <w:color w:val="1F1F1F"/>
          <w:lang w:val="pt-BR"/>
        </w:rPr>
        <w:t xml:space="preserve">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Public Subnet 1</w:t>
      </w:r>
      <w:r w:rsidRPr="795D62D4" w:rsidR="406571B7">
        <w:rPr>
          <w:noProof w:val="0"/>
          <w:color w:val="1F1F1F"/>
          <w:lang w:val="pt-BR"/>
        </w:rPr>
        <w:t xml:space="preserve"> para a primeira 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Public Subnet 2</w:t>
      </w:r>
      <w:r w:rsidRPr="795D62D4" w:rsidR="406571B7">
        <w:rPr>
          <w:noProof w:val="0"/>
          <w:color w:val="1F1F1F"/>
          <w:lang w:val="pt-BR"/>
        </w:rPr>
        <w:t xml:space="preserve"> para a segunda.</w:t>
      </w:r>
    </w:p>
    <w:p w:rsidR="406571B7" w:rsidP="795D62D4" w:rsidRDefault="406571B7" w14:paraId="51A800C5" w14:textId="1371090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Security groups:</w:t>
      </w:r>
      <w:r w:rsidRPr="795D62D4" w:rsidR="406571B7">
        <w:rPr>
          <w:noProof w:val="0"/>
          <w:color w:val="1F1F1F"/>
          <w:lang w:val="pt-BR"/>
        </w:rPr>
        <w:t xml:space="preserve"> Remova o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default</w:t>
      </w:r>
      <w:r w:rsidRPr="795D62D4" w:rsidR="406571B7">
        <w:rPr>
          <w:noProof w:val="0"/>
          <w:color w:val="1F1F1F"/>
          <w:lang w:val="pt-BR"/>
        </w:rPr>
        <w:t xml:space="preserve"> e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HTTPAccess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01ED31F" w14:textId="3F21837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Listeners and routing:</w:t>
      </w:r>
      <w:r w:rsidRPr="795D62D4" w:rsidR="406571B7">
        <w:rPr>
          <w:noProof w:val="0"/>
          <w:color w:val="1F1F1F"/>
          <w:lang w:val="pt-BR"/>
        </w:rPr>
        <w:t xml:space="preserve">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target group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4DF932BC" w14:textId="379C51DE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Target type:</w:t>
      </w:r>
      <w:r w:rsidRPr="795D62D4" w:rsidR="406571B7">
        <w:rPr>
          <w:noProof w:val="0"/>
          <w:color w:val="1F1F1F"/>
          <w:lang w:val="pt-BR"/>
        </w:rPr>
        <w:t xml:space="preserve"> Instances.</w:t>
      </w:r>
    </w:p>
    <w:p w:rsidR="406571B7" w:rsidP="795D62D4" w:rsidRDefault="406571B7" w14:paraId="1830337B" w14:textId="4D6ACF2A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Name: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webserver-app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2E5CC96B" w14:textId="6882761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Health check path: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/index.php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7D6D43D" w14:textId="1FAF3F79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Clique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Next</w:t>
      </w:r>
      <w:r w:rsidRPr="795D62D4" w:rsidR="406571B7">
        <w:rPr>
          <w:noProof w:val="0"/>
          <w:color w:val="1F1F1F"/>
          <w:lang w:val="pt-BR"/>
        </w:rPr>
        <w:t xml:space="preserve"> e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target group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AECAB11" w14:textId="7F9ABE2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Volte à aba do Load Balancer, clique no ícone de </w:t>
      </w:r>
      <w:r w:rsidRPr="795D62D4" w:rsidR="406571B7">
        <w:rPr>
          <w:b w:val="1"/>
          <w:bCs w:val="1"/>
          <w:noProof w:val="0"/>
          <w:color w:val="1F1F1F"/>
          <w:lang w:val="pt-BR"/>
        </w:rPr>
        <w:t>Refresh</w:t>
      </w:r>
      <w:r w:rsidRPr="795D62D4" w:rsidR="406571B7">
        <w:rPr>
          <w:noProof w:val="0"/>
          <w:color w:val="1F1F1F"/>
          <w:lang w:val="pt-BR"/>
        </w:rPr>
        <w:t xml:space="preserve"> ao lado de "Forward to" e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webserver-app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0C820BCD" w14:textId="12706EA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444746"/>
          <w:sz w:val="24"/>
          <w:szCs w:val="24"/>
          <w:vertAlign w:val="superscript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Clique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load balancer</w:t>
      </w:r>
      <w:r w:rsidRPr="795D62D4" w:rsidR="406571B7">
        <w:rPr>
          <w:noProof w:val="0"/>
          <w:color w:val="1F1F1F"/>
          <w:lang w:val="pt-BR"/>
        </w:rPr>
        <w:t xml:space="preserve">, depois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View load balancer</w:t>
      </w:r>
      <w:r w:rsidRPr="795D62D4" w:rsidR="406571B7">
        <w:rPr>
          <w:noProof w:val="0"/>
          <w:color w:val="1F1F1F"/>
          <w:lang w:val="pt-BR"/>
        </w:rPr>
        <w:t xml:space="preserve"> e copie o </w:t>
      </w:r>
      <w:r w:rsidRPr="795D62D4" w:rsidR="406571B7">
        <w:rPr>
          <w:b w:val="1"/>
          <w:bCs w:val="1"/>
          <w:noProof w:val="0"/>
          <w:color w:val="1F1F1F"/>
          <w:lang w:val="pt-BR"/>
        </w:rPr>
        <w:t>DNS name</w:t>
      </w:r>
      <w:r w:rsidRPr="795D62D4" w:rsidR="406571B7">
        <w:rPr>
          <w:noProof w:val="0"/>
          <w:color w:val="1F1F1F"/>
          <w:lang w:val="pt-BR"/>
        </w:rPr>
        <w:t>.</w:t>
      </w:r>
      <w:r w:rsidRPr="795D62D4" w:rsidR="406571B7">
        <w:rPr>
          <w:noProof w:val="0"/>
          <w:color w:val="444746"/>
          <w:sz w:val="24"/>
          <w:szCs w:val="24"/>
          <w:vertAlign w:val="superscript"/>
          <w:lang w:val="pt-BR"/>
        </w:rPr>
        <w:t>1</w:t>
      </w:r>
    </w:p>
    <w:p w:rsidR="406571B7" w:rsidP="795D62D4" w:rsidRDefault="406571B7" w14:paraId="11D8CBD3" w14:textId="780BA9E7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2.2: Criando um modelo de inicialização (Launch Template)</w:t>
      </w:r>
      <w:r w:rsidRPr="795D62D4" w:rsidR="406571B7">
        <w:rPr>
          <w:b w:val="1"/>
          <w:bCs w:val="1"/>
          <w:noProof w:val="0"/>
          <w:color w:val="444746"/>
          <w:sz w:val="24"/>
          <w:szCs w:val="24"/>
          <w:vertAlign w:val="superscript"/>
          <w:lang w:val="pt-BR"/>
        </w:rPr>
        <w:t>2</w:t>
      </w:r>
    </w:p>
    <w:p w:rsidR="406571B7" w:rsidP="795D62D4" w:rsidRDefault="406571B7" w14:paraId="5174660D" w14:textId="68D5003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444746"/>
          <w:sz w:val="24"/>
          <w:szCs w:val="24"/>
          <w:vertAlign w:val="superscript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Console EC2, vá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Launch Templates</w:t>
      </w:r>
      <w:r w:rsidRPr="795D62D4" w:rsidR="406571B7">
        <w:rPr>
          <w:noProof w:val="0"/>
          <w:color w:val="1F1F1F"/>
          <w:lang w:val="pt-BR"/>
        </w:rPr>
        <w:t xml:space="preserve"> -&gt;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launch template</w:t>
      </w:r>
      <w:r w:rsidRPr="795D62D4" w:rsidR="406571B7">
        <w:rPr>
          <w:noProof w:val="0"/>
          <w:color w:val="1F1F1F"/>
          <w:lang w:val="pt-BR"/>
        </w:rPr>
        <w:t>.</w:t>
      </w:r>
      <w:r w:rsidRPr="795D62D4" w:rsidR="406571B7">
        <w:rPr>
          <w:noProof w:val="0"/>
          <w:color w:val="444746"/>
          <w:sz w:val="24"/>
          <w:szCs w:val="24"/>
          <w:vertAlign w:val="superscript"/>
          <w:lang w:val="pt-BR"/>
        </w:rPr>
        <w:t>3</w:t>
      </w:r>
    </w:p>
    <w:p w:rsidR="406571B7" w:rsidP="795D62D4" w:rsidRDefault="406571B7" w14:paraId="13B480EE" w14:textId="597DB39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444746"/>
          <w:sz w:val="24"/>
          <w:szCs w:val="24"/>
          <w:vertAlign w:val="superscript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Nome: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web-app-launch-template</w:t>
      </w:r>
      <w:r w:rsidRPr="795D62D4" w:rsidR="406571B7">
        <w:rPr>
          <w:noProof w:val="0"/>
          <w:color w:val="1F1F1F"/>
          <w:lang w:val="pt-BR"/>
        </w:rPr>
        <w:t>.</w:t>
      </w:r>
      <w:r w:rsidRPr="795D62D4" w:rsidR="406571B7">
        <w:rPr>
          <w:noProof w:val="0"/>
          <w:color w:val="444746"/>
          <w:sz w:val="24"/>
          <w:szCs w:val="24"/>
          <w:vertAlign w:val="superscript"/>
          <w:lang w:val="pt-BR"/>
        </w:rPr>
        <w:t>4</w:t>
      </w:r>
    </w:p>
    <w:p w:rsidR="406571B7" w:rsidP="795D62D4" w:rsidRDefault="406571B7" w14:paraId="7D57CDF7" w14:textId="3CA4819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Descrição: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A web server for the load test app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4A12FD3" w14:textId="298A190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Marque </w:t>
      </w:r>
      <w:r w:rsidRPr="795D62D4" w:rsidR="406571B7">
        <w:rPr>
          <w:b w:val="1"/>
          <w:bCs w:val="1"/>
          <w:noProof w:val="0"/>
          <w:color w:val="1F1F1F"/>
          <w:lang w:val="pt-BR"/>
        </w:rPr>
        <w:t>Provide guidance</w:t>
      </w:r>
      <w:r w:rsidRPr="795D62D4" w:rsidR="406571B7">
        <w:rPr>
          <w:noProof w:val="0"/>
          <w:color w:val="1F1F1F"/>
          <w:lang w:val="pt-BR"/>
        </w:rPr>
        <w:t xml:space="preserve"> para o Auto Scaling.</w:t>
      </w:r>
    </w:p>
    <w:p w:rsidR="406571B7" w:rsidP="795D62D4" w:rsidRDefault="406571B7" w14:paraId="72915C2F" w14:textId="347532F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AMI:</w:t>
      </w:r>
      <w:r w:rsidRPr="795D62D4" w:rsidR="406571B7">
        <w:rPr>
          <w:noProof w:val="0"/>
          <w:color w:val="1F1F1F"/>
          <w:lang w:val="pt-BR"/>
        </w:rPr>
        <w:t xml:space="preserve"> Na aba </w:t>
      </w:r>
      <w:r w:rsidRPr="795D62D4" w:rsidR="406571B7">
        <w:rPr>
          <w:b w:val="1"/>
          <w:bCs w:val="1"/>
          <w:noProof w:val="0"/>
          <w:color w:val="1F1F1F"/>
          <w:lang w:val="pt-BR"/>
        </w:rPr>
        <w:t>My AMIs</w:t>
      </w:r>
      <w:r w:rsidRPr="795D62D4" w:rsidR="406571B7">
        <w:rPr>
          <w:noProof w:val="0"/>
          <w:color w:val="1F1F1F"/>
          <w:lang w:val="pt-BR"/>
        </w:rPr>
        <w:t xml:space="preserve">,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WebServerAMI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CE5B6EB" w14:textId="621D562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Instance type: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t3.micro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5D5E821F" w14:textId="32C4681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Key pair:</w:t>
      </w:r>
      <w:r w:rsidRPr="795D62D4" w:rsidR="406571B7">
        <w:rPr>
          <w:noProof w:val="0"/>
          <w:color w:val="1F1F1F"/>
          <w:lang w:val="pt-BR"/>
        </w:rPr>
        <w:t xml:space="preserve">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Don't include in launch template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25F5B0B8" w14:textId="42D429D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Security groups:</w:t>
      </w:r>
      <w:r w:rsidRPr="795D62D4" w:rsidR="406571B7">
        <w:rPr>
          <w:noProof w:val="0"/>
          <w:color w:val="1F1F1F"/>
          <w:lang w:val="pt-BR"/>
        </w:rPr>
        <w:t xml:space="preserve">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HTTPAccess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26403243" w14:textId="33E749F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Clique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launch template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72160A83" w14:textId="36CE2357">
      <w:pPr>
        <w:pStyle w:val="Heading3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28"/>
          <w:szCs w:val="28"/>
          <w:lang w:val="pt-BR"/>
        </w:rPr>
        <w:t>Tarefa 2.3: Criando um Grupo de Auto Scaling</w:t>
      </w:r>
    </w:p>
    <w:p w:rsidR="406571B7" w:rsidP="795D62D4" w:rsidRDefault="406571B7" w14:paraId="348D3350" w14:textId="1A3F8F2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Selecione o template criado e,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Actions</w:t>
      </w:r>
      <w:r w:rsidRPr="795D62D4" w:rsidR="406571B7">
        <w:rPr>
          <w:noProof w:val="0"/>
          <w:color w:val="1F1F1F"/>
          <w:lang w:val="pt-BR"/>
        </w:rPr>
        <w:t xml:space="preserve">,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Auto Scaling group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509D56AB" w14:textId="1A14B95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Nome: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 App Auto Scaling Group</w:t>
      </w:r>
      <w:r w:rsidRPr="795D62D4" w:rsidR="406571B7">
        <w:rPr>
          <w:noProof w:val="0"/>
          <w:color w:val="1F1F1F"/>
          <w:lang w:val="pt-BR"/>
        </w:rPr>
        <w:t>. Clique em Next.</w:t>
      </w:r>
    </w:p>
    <w:p w:rsidR="406571B7" w:rsidP="795D62D4" w:rsidRDefault="406571B7" w14:paraId="57DECB08" w14:textId="1F7C39A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VPC:</w:t>
      </w:r>
      <w:r w:rsidRPr="795D62D4" w:rsidR="406571B7">
        <w:rPr>
          <w:noProof w:val="0"/>
          <w:color w:val="1F1F1F"/>
          <w:lang w:val="pt-BR"/>
        </w:rPr>
        <w:t xml:space="preserve">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Lab VPC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238FA52F" w14:textId="3EF7A98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Subnets:</w:t>
      </w:r>
      <w:r w:rsidRPr="795D62D4" w:rsidR="406571B7">
        <w:rPr>
          <w:noProof w:val="0"/>
          <w:color w:val="1F1F1F"/>
          <w:lang w:val="pt-BR"/>
        </w:rPr>
        <w:t xml:space="preserve"> Escolha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Private Subnet 1</w:t>
      </w:r>
      <w:r w:rsidRPr="795D62D4" w:rsidR="406571B7">
        <w:rPr>
          <w:noProof w:val="0"/>
          <w:color w:val="1F1F1F"/>
          <w:lang w:val="pt-BR"/>
        </w:rPr>
        <w:t xml:space="preserve"> 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Private Subnet 2</w:t>
      </w:r>
      <w:r w:rsidRPr="795D62D4" w:rsidR="406571B7">
        <w:rPr>
          <w:noProof w:val="0"/>
          <w:color w:val="1F1F1F"/>
          <w:lang w:val="pt-BR"/>
        </w:rPr>
        <w:t>. Clique em Next.</w:t>
      </w:r>
    </w:p>
    <w:p w:rsidR="406571B7" w:rsidP="795D62D4" w:rsidRDefault="406571B7" w14:paraId="283B3971" w14:textId="45BCCB2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Load balancing:</w:t>
      </w:r>
      <w:r w:rsidRPr="795D62D4" w:rsidR="406571B7">
        <w:rPr>
          <w:noProof w:val="0"/>
          <w:color w:val="1F1F1F"/>
          <w:lang w:val="pt-BR"/>
        </w:rPr>
        <w:t xml:space="preserve"> Selecione </w:t>
      </w:r>
      <w:r w:rsidRPr="795D62D4" w:rsidR="406571B7">
        <w:rPr>
          <w:b w:val="1"/>
          <w:bCs w:val="1"/>
          <w:noProof w:val="0"/>
          <w:color w:val="1F1F1F"/>
          <w:lang w:val="pt-BR"/>
        </w:rPr>
        <w:t>Attach to an existing load balancer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E32EC72" w14:textId="3B87CEC1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Escolha seu target group: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webserver-app | HTTP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0C60B981" w14:textId="167C7BE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Health checks:</w:t>
      </w:r>
      <w:r w:rsidRPr="795D62D4" w:rsidR="406571B7">
        <w:rPr>
          <w:noProof w:val="0"/>
          <w:color w:val="1F1F1F"/>
          <w:lang w:val="pt-BR"/>
        </w:rPr>
        <w:t xml:space="preserve"> Ative </w:t>
      </w:r>
      <w:r w:rsidRPr="795D62D4" w:rsidR="406571B7">
        <w:rPr>
          <w:b w:val="1"/>
          <w:bCs w:val="1"/>
          <w:noProof w:val="0"/>
          <w:color w:val="1F1F1F"/>
          <w:lang w:val="pt-BR"/>
        </w:rPr>
        <w:t>Turn on Elastic Load Balancing health checks</w:t>
      </w:r>
      <w:r w:rsidRPr="795D62D4" w:rsidR="406571B7">
        <w:rPr>
          <w:noProof w:val="0"/>
          <w:color w:val="1F1F1F"/>
          <w:lang w:val="pt-BR"/>
        </w:rPr>
        <w:t>. Clique em Next.</w:t>
      </w:r>
    </w:p>
    <w:p w:rsidR="406571B7" w:rsidP="795D62D4" w:rsidRDefault="406571B7" w14:paraId="271241EC" w14:textId="79905AF8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Group size:</w:t>
      </w:r>
    </w:p>
    <w:p w:rsidR="406571B7" w:rsidP="795D62D4" w:rsidRDefault="406571B7" w14:paraId="09B46439" w14:textId="6F852C8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Desired: 2 | Min: 2 | Max: 4.</w:t>
      </w:r>
    </w:p>
    <w:p w:rsidR="406571B7" w:rsidP="795D62D4" w:rsidRDefault="406571B7" w14:paraId="55179A1C" w14:textId="7581285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Scaling policies:</w:t>
      </w:r>
      <w:r w:rsidRPr="795D62D4" w:rsidR="406571B7">
        <w:rPr>
          <w:noProof w:val="0"/>
          <w:color w:val="1F1F1F"/>
          <w:lang w:val="pt-BR"/>
        </w:rPr>
        <w:t xml:space="preserve">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Target tracking scaling policy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0BA61291" w14:textId="340C82D3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Metric type: Average CPU utilization.</w:t>
      </w:r>
    </w:p>
    <w:p w:rsidR="406571B7" w:rsidP="795D62D4" w:rsidRDefault="406571B7" w14:paraId="42A6EAFC" w14:textId="68DE0356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Target value: 50.</w:t>
      </w:r>
    </w:p>
    <w:p w:rsidR="406571B7" w:rsidP="795D62D4" w:rsidRDefault="406571B7" w14:paraId="7C130AE6" w14:textId="06EBDFD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Avance até </w:t>
      </w:r>
      <w:r w:rsidRPr="795D62D4" w:rsidR="406571B7">
        <w:rPr>
          <w:b w:val="1"/>
          <w:bCs w:val="1"/>
          <w:noProof w:val="0"/>
          <w:color w:val="1F1F1F"/>
          <w:lang w:val="pt-BR"/>
        </w:rPr>
        <w:t>Add tags</w:t>
      </w:r>
      <w:r w:rsidRPr="795D62D4" w:rsidR="406571B7">
        <w:rPr>
          <w:noProof w:val="0"/>
          <w:color w:val="1F1F1F"/>
          <w:lang w:val="pt-BR"/>
        </w:rPr>
        <w:t xml:space="preserve">, adicione: Key: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Name</w:t>
      </w:r>
      <w:r w:rsidRPr="795D62D4" w:rsidR="406571B7">
        <w:rPr>
          <w:noProof w:val="0"/>
          <w:color w:val="1F1F1F"/>
          <w:lang w:val="pt-BR"/>
        </w:rPr>
        <w:t xml:space="preserve"> | Value: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WebApp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474AEF21" w14:textId="5CADD58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Revise e clique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Create Auto Scaling group</w:t>
      </w:r>
      <w:r w:rsidRPr="795D62D4" w:rsidR="406571B7">
        <w:rPr>
          <w:noProof w:val="0"/>
          <w:color w:val="1F1F1F"/>
          <w:lang w:val="pt-BR"/>
        </w:rPr>
        <w:t>.</w:t>
      </w:r>
    </w:p>
    <w:p w:rsidR="795D62D4" w:rsidP="795D62D4" w:rsidRDefault="795D62D4" w14:paraId="3CC8F5CE" w14:textId="4BFA075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1623F04C" w14:textId="5D6C3BFE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Tarefa 3: Verificando a configuração de Auto Scaling</w:t>
      </w:r>
    </w:p>
    <w:p w:rsidR="406571B7" w:rsidP="795D62D4" w:rsidRDefault="406571B7" w14:paraId="036EC24D" w14:textId="39C2CAB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Vá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Instances</w:t>
      </w:r>
      <w:r w:rsidRPr="795D62D4" w:rsidR="406571B7">
        <w:rPr>
          <w:noProof w:val="0"/>
          <w:color w:val="1F1F1F"/>
          <w:lang w:val="pt-BR"/>
        </w:rPr>
        <w:t xml:space="preserve">. Duas novas instâncias chamadas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WebApp</w:t>
      </w:r>
      <w:r w:rsidRPr="795D62D4" w:rsidR="406571B7">
        <w:rPr>
          <w:noProof w:val="0"/>
          <w:color w:val="1F1F1F"/>
          <w:lang w:val="pt-BR"/>
        </w:rPr>
        <w:t xml:space="preserve"> aparecerão.</w:t>
      </w:r>
    </w:p>
    <w:p w:rsidR="406571B7" w:rsidP="795D62D4" w:rsidRDefault="406571B7" w14:paraId="3ACC8E38" w14:textId="44DBDC8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Aguarde até que o </w:t>
      </w:r>
      <w:r w:rsidRPr="795D62D4" w:rsidR="406571B7">
        <w:rPr>
          <w:b w:val="1"/>
          <w:bCs w:val="1"/>
          <w:noProof w:val="0"/>
          <w:color w:val="1F1F1F"/>
          <w:lang w:val="pt-BR"/>
        </w:rPr>
        <w:t>Status check</w:t>
      </w:r>
      <w:r w:rsidRPr="795D62D4" w:rsidR="406571B7">
        <w:rPr>
          <w:noProof w:val="0"/>
          <w:color w:val="1F1F1F"/>
          <w:lang w:val="pt-BR"/>
        </w:rPr>
        <w:t xml:space="preserve"> mostre </w:t>
      </w:r>
      <w:r w:rsidRPr="795D62D4" w:rsidR="406571B7">
        <w:rPr>
          <w:b w:val="1"/>
          <w:bCs w:val="1"/>
          <w:noProof w:val="0"/>
          <w:color w:val="1F1F1F"/>
          <w:lang w:val="pt-BR"/>
        </w:rPr>
        <w:t>2/2 checks passed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19DC9335" w14:textId="080679D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Target Groups</w:t>
      </w:r>
      <w:r w:rsidRPr="795D62D4" w:rsidR="406571B7">
        <w:rPr>
          <w:noProof w:val="0"/>
          <w:color w:val="1F1F1F"/>
          <w:lang w:val="pt-BR"/>
        </w:rPr>
        <w:t xml:space="preserve">, selecione </w:t>
      </w:r>
      <w:r w:rsidRPr="795D62D4" w:rsidR="406571B7">
        <w:rPr>
          <w:rFonts w:ascii="Consolas" w:hAnsi="Consolas" w:eastAsia="Consolas" w:cs="Consolas"/>
          <w:noProof w:val="0"/>
          <w:color w:val="444746"/>
          <w:lang w:val="pt-BR"/>
        </w:rPr>
        <w:t>webserver-app</w:t>
      </w:r>
      <w:r w:rsidRPr="795D62D4" w:rsidR="406571B7">
        <w:rPr>
          <w:noProof w:val="0"/>
          <w:color w:val="1F1F1F"/>
          <w:lang w:val="pt-BR"/>
        </w:rPr>
        <w:t xml:space="preserve"> e, na aba </w:t>
      </w:r>
      <w:r w:rsidRPr="795D62D4" w:rsidR="406571B7">
        <w:rPr>
          <w:b w:val="1"/>
          <w:bCs w:val="1"/>
          <w:noProof w:val="0"/>
          <w:color w:val="1F1F1F"/>
          <w:lang w:val="pt-BR"/>
        </w:rPr>
        <w:t>Targets</w:t>
      </w:r>
      <w:r w:rsidRPr="795D62D4" w:rsidR="406571B7">
        <w:rPr>
          <w:noProof w:val="0"/>
          <w:color w:val="1F1F1F"/>
          <w:lang w:val="pt-BR"/>
        </w:rPr>
        <w:t xml:space="preserve">, verifique se as instâncias estão com o status </w:t>
      </w:r>
      <w:r w:rsidRPr="795D62D4" w:rsidR="406571B7">
        <w:rPr>
          <w:b w:val="1"/>
          <w:bCs w:val="1"/>
          <w:noProof w:val="0"/>
          <w:color w:val="1F1F1F"/>
          <w:lang w:val="pt-BR"/>
        </w:rPr>
        <w:t>healthy</w:t>
      </w:r>
      <w:r w:rsidRPr="795D62D4" w:rsidR="406571B7">
        <w:rPr>
          <w:noProof w:val="0"/>
          <w:color w:val="1F1F1F"/>
          <w:lang w:val="pt-BR"/>
        </w:rPr>
        <w:t>.</w:t>
      </w:r>
    </w:p>
    <w:p w:rsidR="795D62D4" w:rsidP="795D62D4" w:rsidRDefault="795D62D4" w14:paraId="402D8401" w14:textId="7FEACB6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0A45A088" w14:textId="6F50D465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Tarefa 4: Testando a configuração de Auto Scaling</w:t>
      </w:r>
    </w:p>
    <w:p w:rsidR="406571B7" w:rsidP="795D62D4" w:rsidRDefault="406571B7" w14:paraId="428C73D5" w14:textId="1059474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Abra uma nova aba no navegador e cole o </w:t>
      </w:r>
      <w:r w:rsidRPr="795D62D4" w:rsidR="406571B7">
        <w:rPr>
          <w:b w:val="1"/>
          <w:bCs w:val="1"/>
          <w:noProof w:val="0"/>
          <w:color w:val="1F1F1F"/>
          <w:lang w:val="pt-BR"/>
        </w:rPr>
        <w:t>DNS do Load Balancer</w:t>
      </w:r>
      <w:r w:rsidRPr="795D62D4" w:rsidR="406571B7">
        <w:rPr>
          <w:noProof w:val="0"/>
          <w:color w:val="1F1F1F"/>
          <w:lang w:val="pt-BR"/>
        </w:rPr>
        <w:t xml:space="preserve"> copiado anteriormente.</w:t>
      </w:r>
    </w:p>
    <w:p w:rsidR="406571B7" w:rsidP="795D62D4" w:rsidRDefault="406571B7" w14:paraId="24147949" w14:textId="2EFB136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Na página que carregar, clique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Start Stress</w:t>
      </w:r>
      <w:r w:rsidRPr="795D62D4" w:rsidR="406571B7">
        <w:rPr>
          <w:noProof w:val="0"/>
          <w:color w:val="1F1F1F"/>
          <w:lang w:val="pt-BR"/>
        </w:rPr>
        <w:t>. Isso fará o CPU da instância subir para 100%.</w:t>
      </w:r>
    </w:p>
    <w:p w:rsidR="406571B7" w:rsidP="795D62D4" w:rsidRDefault="406571B7" w14:paraId="6AC6C827" w14:textId="563C387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 xml:space="preserve">No console, em </w:t>
      </w:r>
      <w:r w:rsidRPr="795D62D4" w:rsidR="406571B7">
        <w:rPr>
          <w:b w:val="1"/>
          <w:bCs w:val="1"/>
          <w:noProof w:val="0"/>
          <w:color w:val="1F1F1F"/>
          <w:lang w:val="pt-BR"/>
        </w:rPr>
        <w:t>Auto Scaling Groups</w:t>
      </w:r>
      <w:r w:rsidRPr="795D62D4" w:rsidR="406571B7">
        <w:rPr>
          <w:noProof w:val="0"/>
          <w:color w:val="1F1F1F"/>
          <w:lang w:val="pt-BR"/>
        </w:rPr>
        <w:t xml:space="preserve">, selecione o seu grupo e clique na aba </w:t>
      </w:r>
      <w:r w:rsidRPr="795D62D4" w:rsidR="406571B7">
        <w:rPr>
          <w:b w:val="1"/>
          <w:bCs w:val="1"/>
          <w:noProof w:val="0"/>
          <w:color w:val="1F1F1F"/>
          <w:lang w:val="pt-BR"/>
        </w:rPr>
        <w:t>Activity</w:t>
      </w:r>
      <w:r w:rsidRPr="795D62D4" w:rsidR="406571B7">
        <w:rPr>
          <w:noProof w:val="0"/>
          <w:color w:val="1F1F1F"/>
          <w:lang w:val="pt-BR"/>
        </w:rPr>
        <w:t>.</w:t>
      </w:r>
    </w:p>
    <w:p w:rsidR="406571B7" w:rsidP="795D62D4" w:rsidRDefault="406571B7" w14:paraId="58F39C47" w14:textId="053A2A7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Após alguns minutos, você verá o Auto Scaling adicionando uma nova instância porque o CloudWatch detectou que a média de CPU excedeu 50%.</w:t>
      </w:r>
    </w:p>
    <w:p w:rsidR="795D62D4" w:rsidP="795D62D4" w:rsidRDefault="795D62D4" w14:paraId="4660BD37" w14:textId="5832783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3966F8DC" w14:textId="7C53F551">
      <w:pPr>
        <w:pStyle w:val="Heading1"/>
        <w:numPr>
          <w:ilvl w:val="0"/>
          <w:numId w:val="32"/>
        </w:numPr>
        <w:spacing w:before="0" w:beforeAutospacing="off" w:after="120" w:afterAutospacing="off"/>
        <w:rPr/>
      </w:pPr>
      <w:r w:rsidRPr="795D62D4" w:rsidR="406571B7">
        <w:rPr>
          <w:b w:val="1"/>
          <w:bCs w:val="1"/>
          <w:noProof w:val="0"/>
          <w:color w:val="1F1F1F"/>
          <w:sz w:val="48"/>
          <w:szCs w:val="48"/>
          <w:lang w:val="pt-BR"/>
        </w:rPr>
        <w:t>Conclusão</w:t>
      </w:r>
    </w:p>
    <w:p w:rsidR="406571B7" w:rsidP="795D62D4" w:rsidRDefault="406571B7" w14:paraId="6B1AE888" w14:textId="20A232EB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Parabéns! Você realizou com sucesso:</w:t>
      </w:r>
    </w:p>
    <w:p w:rsidR="406571B7" w:rsidP="795D62D4" w:rsidRDefault="406571B7" w14:paraId="016CAE62" w14:textId="222512F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Criação de instância EC2 via AWS CLI.</w:t>
      </w:r>
    </w:p>
    <w:p w:rsidR="406571B7" w:rsidP="795D62D4" w:rsidRDefault="406571B7" w14:paraId="7C4A6E4E" w14:textId="06B1D39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Criação de uma AMI personalizada.</w:t>
      </w:r>
    </w:p>
    <w:p w:rsidR="406571B7" w:rsidP="795D62D4" w:rsidRDefault="406571B7" w14:paraId="4EA47857" w14:textId="7A85622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Criação de um modelo de inicialização.</w:t>
      </w:r>
    </w:p>
    <w:p w:rsidR="406571B7" w:rsidP="795D62D4" w:rsidRDefault="406571B7" w14:paraId="59364613" w14:textId="4F7DAFE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noProof w:val="0"/>
          <w:color w:val="1F1F1F"/>
          <w:lang w:val="pt-BR"/>
        </w:rPr>
        <w:t>Configuração de um Load Balancer e um Grupo de Auto Scaling com políticas de escalonamento.</w:t>
      </w:r>
    </w:p>
    <w:p w:rsidR="406571B7" w:rsidP="795D62D4" w:rsidRDefault="406571B7" w14:paraId="5E09F214" w14:textId="34F761CF">
      <w:pPr>
        <w:pStyle w:val="ListParagraph"/>
        <w:numPr>
          <w:ilvl w:val="0"/>
          <w:numId w:val="32"/>
        </w:numPr>
        <w:spacing w:before="0" w:beforeAutospacing="off" w:after="240" w:afterAutospacing="off"/>
        <w:rPr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Fim do Laboratório:</w:t>
      </w:r>
      <w:r w:rsidRPr="795D62D4" w:rsidR="406571B7">
        <w:rPr>
          <w:noProof w:val="0"/>
          <w:color w:val="1F1F1F"/>
          <w:lang w:val="pt-BR"/>
        </w:rPr>
        <w:t xml:space="preserve"> Escolha </w:t>
      </w:r>
      <w:r w:rsidRPr="795D62D4" w:rsidR="406571B7">
        <w:rPr>
          <w:b w:val="1"/>
          <w:bCs w:val="1"/>
          <w:noProof w:val="0"/>
          <w:color w:val="1F1F1F"/>
          <w:lang w:val="pt-BR"/>
        </w:rPr>
        <w:t>End Lab</w:t>
      </w:r>
      <w:r w:rsidRPr="795D62D4" w:rsidR="406571B7">
        <w:rPr>
          <w:noProof w:val="0"/>
          <w:color w:val="1F1F1F"/>
          <w:lang w:val="pt-BR"/>
        </w:rPr>
        <w:t xml:space="preserve"> no topo da página e confirme.</w:t>
      </w:r>
    </w:p>
    <w:p w:rsidR="795D62D4" w:rsidP="795D62D4" w:rsidRDefault="795D62D4" w14:paraId="0844F7FE" w14:textId="356C031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sz w:val="24"/>
          <w:szCs w:val="24"/>
        </w:rPr>
      </w:pPr>
    </w:p>
    <w:p w:rsidR="406571B7" w:rsidP="795D62D4" w:rsidRDefault="406571B7" w14:paraId="78F75FE7" w14:textId="487F271D">
      <w:pPr>
        <w:pStyle w:val="ListParagraph"/>
        <w:numPr>
          <w:ilvl w:val="0"/>
          <w:numId w:val="32"/>
        </w:numPr>
        <w:spacing w:before="0" w:beforeAutospacing="off" w:after="240" w:afterAutospacing="off"/>
        <w:rPr>
          <w:b w:val="1"/>
          <w:bCs w:val="1"/>
          <w:noProof w:val="0"/>
          <w:color w:val="1F1F1F"/>
          <w:lang w:val="pt-BR"/>
        </w:rPr>
      </w:pPr>
      <w:r w:rsidRPr="795D62D4" w:rsidR="406571B7">
        <w:rPr>
          <w:b w:val="1"/>
          <w:bCs w:val="1"/>
          <w:noProof w:val="0"/>
          <w:color w:val="1F1F1F"/>
          <w:lang w:val="pt-BR"/>
        </w:rPr>
        <w:t>Gostaria que eu explicasse com mais detalhes como funcionam as políticas de Target Tracking ou como o Load Balancer distribui o tráfego entre as subnets privadas?</w:t>
      </w:r>
    </w:p>
    <w:p w:rsidR="795D62D4" w:rsidP="795D62D4" w:rsidRDefault="795D62D4" w14:paraId="53E9B28F" w14:textId="695F61AB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</w:p>
    <w:p w:rsidR="795D62D4" w:rsidRDefault="795D62D4" w14:paraId="7E123E7B" w14:textId="6F1A578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1ee4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44cb8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7b959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1895a3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c06ba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ae856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2bfb5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58b306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9850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c4c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6cf2e6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45c0f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9d00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251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6093b87"/>
    <w:multiLevelType xmlns:w="http://schemas.openxmlformats.org/wordprocessingml/2006/main" w:val="hybridMultilevel"/>
    <w:lvl xmlns:w="http://schemas.openxmlformats.org/wordprocessingml/2006/main" w:ilvl="0">
      <w:start w:val="7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221a2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1a3f31"/>
    <w:multiLevelType xmlns:w="http://schemas.openxmlformats.org/wordprocessingml/2006/main" w:val="hybridMultilevel"/>
    <w:lvl xmlns:w="http://schemas.openxmlformats.org/wordprocessingml/2006/main" w:ilvl="0">
      <w:start w:val="6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dd1de60"/>
    <w:multiLevelType xmlns:w="http://schemas.openxmlformats.org/wordprocessingml/2006/main" w:val="hybridMultilevel"/>
    <w:lvl xmlns:w="http://schemas.openxmlformats.org/wordprocessingml/2006/main" w:ilvl="0">
      <w:start w:val="6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8baf298"/>
    <w:multiLevelType xmlns:w="http://schemas.openxmlformats.org/wordprocessingml/2006/main" w:val="hybridMultilevel"/>
    <w:lvl xmlns:w="http://schemas.openxmlformats.org/wordprocessingml/2006/main" w:ilvl="0">
      <w:start w:val="5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e796004"/>
    <w:multiLevelType xmlns:w="http://schemas.openxmlformats.org/wordprocessingml/2006/main" w:val="hybridMultilevel"/>
    <w:lvl xmlns:w="http://schemas.openxmlformats.org/wordprocessingml/2006/main" w:ilvl="0">
      <w:start w:val="5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d7759c8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ebb6dda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8ab767c"/>
    <w:multiLevelType xmlns:w="http://schemas.openxmlformats.org/wordprocessingml/2006/main" w:val="hybridMultilevel"/>
    <w:lvl xmlns:w="http://schemas.openxmlformats.org/wordprocessingml/2006/main" w:ilvl="0">
      <w:start w:val="4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7c95898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daaf40f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465e520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c42bd59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2afdeb1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362509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96855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afbf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c81ec40"/>
    <w:multiLevelType xmlns:w="http://schemas.openxmlformats.org/wordprocessingml/2006/main" w:val="hybridMultilevel"/>
    <w:lvl xmlns:w="http://schemas.openxmlformats.org/wordprocessingml/2006/main" w:ilvl="0">
      <w:start w:val="7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7b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d7441d"/>
    <w:multiLevelType xmlns:w="http://schemas.openxmlformats.org/wordprocessingml/2006/main" w:val="hybridMultilevel"/>
    <w:lvl xmlns:w="http://schemas.openxmlformats.org/wordprocessingml/2006/main" w:ilvl="0">
      <w:start w:val="6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2360679"/>
    <w:multiLevelType xmlns:w="http://schemas.openxmlformats.org/wordprocessingml/2006/main" w:val="hybridMultilevel"/>
    <w:lvl xmlns:w="http://schemas.openxmlformats.org/wordprocessingml/2006/main" w:ilvl="0">
      <w:start w:val="6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53b7e3d"/>
    <w:multiLevelType xmlns:w="http://schemas.openxmlformats.org/wordprocessingml/2006/main" w:val="hybridMultilevel"/>
    <w:lvl xmlns:w="http://schemas.openxmlformats.org/wordprocessingml/2006/main" w:ilvl="0">
      <w:start w:val="5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d58116e"/>
    <w:multiLevelType xmlns:w="http://schemas.openxmlformats.org/wordprocessingml/2006/main" w:val="hybridMultilevel"/>
    <w:lvl xmlns:w="http://schemas.openxmlformats.org/wordprocessingml/2006/main" w:ilvl="0">
      <w:start w:val="4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37f4a0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0a63a8a"/>
    <w:multiLevelType xmlns:w="http://schemas.openxmlformats.org/wordprocessingml/2006/main" w:val="hybridMultilevel"/>
    <w:lvl xmlns:w="http://schemas.openxmlformats.org/wordprocessingml/2006/main" w:ilvl="0">
      <w:start w:val="3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0efa92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83ce8a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553d1b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65a14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791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544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5575A6"/>
    <w:rsid w:val="125D184E"/>
    <w:rsid w:val="300F8649"/>
    <w:rsid w:val="31DC0BCD"/>
    <w:rsid w:val="34F96947"/>
    <w:rsid w:val="35F20DA8"/>
    <w:rsid w:val="3FBF6678"/>
    <w:rsid w:val="406571B7"/>
    <w:rsid w:val="5FDF8E77"/>
    <w:rsid w:val="62644AFA"/>
    <w:rsid w:val="655575A6"/>
    <w:rsid w:val="70E514AA"/>
    <w:rsid w:val="795D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75A6"/>
  <w15:chartTrackingRefBased/>
  <w15:docId w15:val="{2211F323-BE07-4C3F-9397-10971234C8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5D62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5D62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95D62D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5D62D4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95D62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3711521" /><Relationship Type="http://schemas.openxmlformats.org/officeDocument/2006/relationships/image" Target="/media/image2.png" Id="rId976842348" /><Relationship Type="http://schemas.openxmlformats.org/officeDocument/2006/relationships/hyperlink" Target="http://169.254.169.254/latest/dynamic/instance-identity/document" TargetMode="External" Id="Rffcb57c5afe64ea1" /><Relationship Type="http://schemas.openxmlformats.org/officeDocument/2006/relationships/hyperlink" Target="file:///home/ec2-user/UserData.txt" TargetMode="External" Id="Ra96d731d40794d81" /><Relationship Type="http://schemas.openxmlformats.org/officeDocument/2006/relationships/hyperlink" Target="http://PUBLIC-DNS-ADDRESS/index.php" TargetMode="External" Id="Raf5853d6cfe64286" /><Relationship Type="http://schemas.openxmlformats.org/officeDocument/2006/relationships/numbering" Target="numbering.xml" Id="R48aca98f9a3e47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2025-12-25T18:41:55.3185469Z</dcterms:created>
  <dcterms:modified xsi:type="dcterms:W3CDTF">2025-12-25T18:49:02.5053760Z</dcterms:modified>
  <dc:creator>Gabriel Falcao</dc:creator>
  <lastModifiedBy>Gabriel Falcao</lastModifiedBy>
</coreProperties>
</file>