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07BAA3" w:rsidP="62A29424" w:rsidRDefault="0307BAA3" w14:paraId="4442D290" w14:textId="7AF70D88">
      <w:pPr>
        <w:pStyle w:val="Heading1"/>
        <w:spacing w:before="0" w:beforeAutospacing="off" w:after="120" w:afterAutospacing="off"/>
      </w:pP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48"/>
          <w:szCs w:val="48"/>
          <w:lang w:val="pt-BR"/>
        </w:rPr>
        <w:t>Roteamento de Failover do Amazon Route 53</w:t>
      </w:r>
    </w:p>
    <w:p w:rsidR="0307BAA3" w:rsidP="62A29424" w:rsidRDefault="0307BAA3" w14:paraId="7899B3E6" w14:textId="4C5A973F">
      <w:pPr>
        <w:pStyle w:val="Heading2"/>
        <w:spacing w:before="0" w:beforeAutospacing="off" w:after="120" w:afterAutospacing="off"/>
      </w:pP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36"/>
          <w:szCs w:val="36"/>
          <w:lang w:val="pt-BR"/>
        </w:rPr>
        <w:t>Visão Geral do Laboratório</w:t>
      </w:r>
    </w:p>
    <w:p w:rsidR="0307BAA3" w:rsidP="62A29424" w:rsidRDefault="0307BAA3" w14:paraId="33CAACCC" w14:textId="516892B3">
      <w:pPr>
        <w:spacing w:before="0" w:beforeAutospacing="off" w:after="240" w:afterAutospacing="off"/>
      </w:pP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Nesta atividade, você configurará o </w:t>
      </w: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roteamento de failover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para uma aplicação web simples.</w:t>
      </w:r>
    </w:p>
    <w:p w:rsidR="0307BAA3" w:rsidP="62A29424" w:rsidRDefault="0307BAA3" w14:paraId="43C0157A" w14:textId="1E96C7BC">
      <w:pPr>
        <w:spacing w:before="0" w:beforeAutospacing="off" w:after="240" w:afterAutospacing="off"/>
      </w:pP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O ambiente da atividade inicia com duas instâncias do </w:t>
      </w: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 Elastic Compute Cloud (Amazon EC2)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que já foram criadas. Cada uma das instâncias possui a </w:t>
      </w: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stack LAMP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completa instalada e o site do café implantado e em execução. As instâncias EC2 estão implantadas em diferentes </w:t>
      </w: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Zonas de Disponibilidade (Availability Zones)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. Por exemplo, se os servidores web estiverem rodando na região </w:t>
      </w:r>
      <w:r w:rsidRPr="62A29424" w:rsidR="0307BAA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us-west-2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, um dos servidores estará na zona </w:t>
      </w:r>
      <w:r w:rsidRPr="62A29424" w:rsidR="0307BAA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us-west-2a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e o outro na zona </w:t>
      </w:r>
      <w:r w:rsidRPr="62A29424" w:rsidR="0307BAA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us-west-2b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.</w:t>
      </w:r>
    </w:p>
    <w:p w:rsidR="0307BAA3" w:rsidP="62A29424" w:rsidRDefault="0307BAA3" w14:paraId="1E108120" w14:textId="7CE94F6E">
      <w:pPr>
        <w:spacing w:before="0" w:beforeAutospacing="off" w:after="240" w:afterAutospacing="off"/>
      </w:pP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Você configurará o seu domínio de modo que, se o site na Zona de Disponibilidade primária ficar indisponível, o </w:t>
      </w:r>
      <w:r w:rsidRPr="62A29424" w:rsidR="0307BAA3">
        <w:rPr>
          <w:rFonts w:ascii="Open Sans" w:hAnsi="Open Sans" w:eastAsia="Open Sans" w:cs="Open Sans"/>
          <w:b w:val="1"/>
          <w:bCs w:val="1"/>
          <w:noProof w:val="0"/>
          <w:color w:val="1F1F1F"/>
          <w:sz w:val="24"/>
          <w:szCs w:val="24"/>
          <w:lang w:val="pt-BR"/>
        </w:rPr>
        <w:t>Amazon Route 53</w:t>
      </w: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 xml:space="preserve"> desviará automaticamente o tráfego da aplicação (failover) para a instância na Zona de Disponibilidade secundária.</w:t>
      </w:r>
    </w:p>
    <w:p w:rsidR="0307BAA3" w:rsidP="62A29424" w:rsidRDefault="0307BAA3" w14:paraId="6ACD7FEE" w14:textId="50F0B53D">
      <w:pPr>
        <w:spacing w:before="0" w:beforeAutospacing="off" w:after="240" w:afterAutospacing="off"/>
      </w:pPr>
      <w:r w:rsidRPr="62A29424" w:rsidR="0307BAA3">
        <w:rPr>
          <w:rFonts w:ascii="Open Sans" w:hAnsi="Open Sans" w:eastAsia="Open Sans" w:cs="Open Sans"/>
          <w:noProof w:val="0"/>
          <w:color w:val="1F1F1F"/>
          <w:sz w:val="24"/>
          <w:szCs w:val="24"/>
          <w:lang w:val="pt-BR"/>
        </w:rPr>
        <w:t>Ao finalizar, seu ambiente terá a seguinte arquitetura:</w:t>
      </w:r>
    </w:p>
    <w:p w:rsidR="0F9D2FE2" w:rsidP="62A29424" w:rsidRDefault="0F9D2FE2" w14:paraId="680E7601" w14:textId="0A05491F">
      <w:pPr>
        <w:shd w:val="clear" w:color="auto" w:fill="FFFFFF" w:themeFill="background1"/>
        <w:spacing w:before="192" w:beforeAutospacing="off" w:after="192" w:afterAutospacing="off"/>
      </w:pPr>
      <w:r w:rsidRPr="62A29424" w:rsidR="0F9D2FE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0F9D2FE2" w:rsidP="62A29424" w:rsidRDefault="0F9D2FE2" w14:paraId="740018BC" w14:textId="45E3CBE7">
      <w:pPr>
        <w:pStyle w:val="Normal"/>
        <w:shd w:val="clear" w:color="auto" w:fill="FFFFFF" w:themeFill="background1"/>
        <w:spacing w:before="192" w:beforeAutospacing="off" w:after="192" w:afterAutospacing="off"/>
      </w:pPr>
      <w:r w:rsidR="0F9D2FE2">
        <w:drawing>
          <wp:inline wp14:editId="087FB139" wp14:anchorId="09E5BB0A">
            <wp:extent cx="5724525" cy="3857625"/>
            <wp:effectExtent l="0" t="0" r="0" b="0"/>
            <wp:docPr id="220362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362318" name="Picture 220362318"/>
                    <pic:cNvPicPr/>
                  </pic:nvPicPr>
                  <pic:blipFill>
                    <a:blip xmlns:r="http://schemas.openxmlformats.org/officeDocument/2006/relationships" r:embed="rId1329464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D60EF" w:rsidP="62A29424" w:rsidRDefault="225D60EF" w14:paraId="49D40548" w14:textId="2839AB0D">
      <w:pPr>
        <w:pStyle w:val="ListParagraph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/>
        <w:rPr/>
      </w:pPr>
      <w:r w:rsidRPr="62A29424" w:rsidR="225D60EF">
        <w:rPr>
          <w:noProof w:val="0"/>
          <w:color w:val="1F1F1F"/>
          <w:lang w:val="pt-BR"/>
        </w:rPr>
        <w:t>Aqui está a tradução completa e organizada das instruções do laboratório para o português, mantendo todos os detalhes técnicos e passos operacionais:</w:t>
      </w:r>
    </w:p>
    <w:p w:rsidR="62A29424" w:rsidP="62A29424" w:rsidRDefault="62A29424" w14:paraId="245BDD6E" w14:textId="39F238B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4C8B8F2C" w14:textId="16804830">
      <w:pPr>
        <w:pStyle w:val="Heading1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48"/>
          <w:szCs w:val="48"/>
          <w:lang w:val="pt-BR"/>
        </w:rPr>
        <w:t>Roteamento de Failover do Amazon Route 53</w:t>
      </w:r>
    </w:p>
    <w:p w:rsidR="225D60EF" w:rsidP="62A29424" w:rsidRDefault="225D60EF" w14:paraId="4939F14E" w14:textId="5BAAA1E7">
      <w:pPr>
        <w:pStyle w:val="ListParagraph"/>
        <w:numPr>
          <w:ilvl w:val="0"/>
          <w:numId w:val="56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O diagrama de arquitetura mostra o estado final da infraestrutura que você construirá. Os registros do Route 53 armazenam o endereço IP da instância EC2 em cada Zona de Disponibilidade. As solicitações dos usuários são normalmente enviadas para o endereço IP correspondente à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Café Instance 1</w:t>
      </w:r>
      <w:r w:rsidRPr="62A29424" w:rsidR="225D60EF">
        <w:rPr>
          <w:noProof w:val="0"/>
          <w:color w:val="1F1F1F"/>
          <w:lang w:val="pt-BR"/>
        </w:rPr>
        <w:t xml:space="preserve"> na </w:t>
      </w:r>
      <w:r w:rsidRPr="62A29424" w:rsidR="225D60EF">
        <w:rPr>
          <w:b w:val="1"/>
          <w:bCs w:val="1"/>
          <w:noProof w:val="0"/>
          <w:color w:val="1F1F1F"/>
          <w:lang w:val="pt-BR"/>
        </w:rPr>
        <w:t>Zona de Disponibilidade 1</w:t>
      </w:r>
      <w:r w:rsidRPr="62A29424" w:rsidR="225D60EF">
        <w:rPr>
          <w:noProof w:val="0"/>
          <w:color w:val="1F1F1F"/>
          <w:lang w:val="pt-BR"/>
        </w:rPr>
        <w:t xml:space="preserve">. Se 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Café Instance 1</w:t>
      </w:r>
      <w:r w:rsidRPr="62A29424" w:rsidR="225D60EF">
        <w:rPr>
          <w:noProof w:val="0"/>
          <w:color w:val="1F1F1F"/>
          <w:lang w:val="pt-BR"/>
        </w:rPr>
        <w:t xml:space="preserve"> ficar indisponível, as solicitações serão roteadas para 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Café Instance 2</w:t>
      </w:r>
      <w:r w:rsidRPr="62A29424" w:rsidR="225D60EF">
        <w:rPr>
          <w:noProof w:val="0"/>
          <w:color w:val="1F1F1F"/>
          <w:lang w:val="pt-BR"/>
        </w:rPr>
        <w:t xml:space="preserve"> na </w:t>
      </w:r>
      <w:r w:rsidRPr="62A29424" w:rsidR="225D60EF">
        <w:rPr>
          <w:b w:val="1"/>
          <w:bCs w:val="1"/>
          <w:noProof w:val="0"/>
          <w:color w:val="1F1F1F"/>
          <w:lang w:val="pt-BR"/>
        </w:rPr>
        <w:t>Zona de Disponibilidade 2</w:t>
      </w:r>
      <w:r w:rsidRPr="62A29424" w:rsidR="225D60EF">
        <w:rPr>
          <w:noProof w:val="0"/>
          <w:color w:val="1F1F1F"/>
          <w:lang w:val="pt-BR"/>
        </w:rPr>
        <w:t xml:space="preserve">, com base na configuração dos registros do Route 53. Quando 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Café Instance 1</w:t>
      </w:r>
      <w:r w:rsidRPr="62A29424" w:rsidR="225D60EF">
        <w:rPr>
          <w:noProof w:val="0"/>
          <w:color w:val="1F1F1F"/>
          <w:lang w:val="pt-BR"/>
        </w:rPr>
        <w:t xml:space="preserve"> se torna indisponível, um alarme de verificação de integridade (</w:t>
      </w:r>
      <w:r w:rsidRPr="62A29424" w:rsidR="225D60EF">
        <w:rPr>
          <w:i w:val="1"/>
          <w:iCs w:val="1"/>
          <w:noProof w:val="0"/>
          <w:color w:val="1F1F1F"/>
          <w:lang w:val="pt-BR"/>
        </w:rPr>
        <w:t>health check</w:t>
      </w:r>
      <w:r w:rsidRPr="62A29424" w:rsidR="225D60EF">
        <w:rPr>
          <w:noProof w:val="0"/>
          <w:color w:val="1F1F1F"/>
          <w:lang w:val="pt-BR"/>
        </w:rPr>
        <w:t>) do Route 53 é acionado e um alerta de e-mail é enviado para o endereço fornecido.</w:t>
      </w:r>
    </w:p>
    <w:p w:rsidR="225D60EF" w:rsidP="62A29424" w:rsidRDefault="225D60EF" w14:paraId="0613AC23" w14:textId="7BB1A6E6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Objetivos</w:t>
      </w:r>
    </w:p>
    <w:p w:rsidR="225D60EF" w:rsidP="62A29424" w:rsidRDefault="225D60EF" w14:paraId="7C0F255D" w14:textId="5A64C544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Após concluir esta atividade, você deverá ser capaz de:</w:t>
      </w:r>
    </w:p>
    <w:p w:rsidR="225D60EF" w:rsidP="62A29424" w:rsidRDefault="225D60EF" w14:paraId="55E5DD4E" w14:textId="4B5CFCB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Configurar uma verificação de integridade (</w:t>
      </w:r>
      <w:r w:rsidRPr="62A29424" w:rsidR="225D60EF">
        <w:rPr>
          <w:i w:val="1"/>
          <w:iCs w:val="1"/>
          <w:noProof w:val="0"/>
          <w:color w:val="1F1F1F"/>
          <w:lang w:val="pt-BR"/>
        </w:rPr>
        <w:t>health check</w:t>
      </w:r>
      <w:r w:rsidRPr="62A29424" w:rsidR="225D60EF">
        <w:rPr>
          <w:noProof w:val="0"/>
          <w:color w:val="1F1F1F"/>
          <w:lang w:val="pt-BR"/>
        </w:rPr>
        <w:t>) do Route 53 que envia e-mails quando o status de um endpoint HTTP se torna "unhealthy" (não íntegro).</w:t>
      </w:r>
    </w:p>
    <w:p w:rsidR="225D60EF" w:rsidP="62A29424" w:rsidRDefault="225D60EF" w14:paraId="61C8769C" w14:textId="3C8A56E3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Configurar o roteamento de failover no Route 53.</w:t>
      </w:r>
    </w:p>
    <w:p w:rsidR="225D60EF" w:rsidP="62A29424" w:rsidRDefault="225D60EF" w14:paraId="05A1369C" w14:textId="3CED7865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Duração</w:t>
      </w:r>
    </w:p>
    <w:p w:rsidR="225D60EF" w:rsidP="62A29424" w:rsidRDefault="225D60EF" w14:paraId="7580CDCC" w14:textId="6689E384">
      <w:pPr>
        <w:pStyle w:val="ListParagraph"/>
        <w:numPr>
          <w:ilvl w:val="0"/>
          <w:numId w:val="56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Esta atividade requer aproximadamente </w:t>
      </w:r>
      <w:r w:rsidRPr="62A29424" w:rsidR="225D60EF">
        <w:rPr>
          <w:b w:val="1"/>
          <w:bCs w:val="1"/>
          <w:noProof w:val="0"/>
          <w:color w:val="1F1F1F"/>
          <w:lang w:val="pt-BR"/>
        </w:rPr>
        <w:t>45 minutos</w:t>
      </w:r>
      <w:r w:rsidRPr="62A29424" w:rsidR="225D60EF">
        <w:rPr>
          <w:noProof w:val="0"/>
          <w:color w:val="1F1F1F"/>
          <w:lang w:val="pt-BR"/>
        </w:rPr>
        <w:t xml:space="preserve"> para ser concluída.</w:t>
      </w:r>
    </w:p>
    <w:p w:rsidR="62A29424" w:rsidP="62A29424" w:rsidRDefault="62A29424" w14:paraId="69E9D790" w14:textId="7FCFE7E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251DB4CD" w14:textId="0C942D08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Acessando o Console de Gerenciamento da AWS</w:t>
      </w:r>
    </w:p>
    <w:p w:rsidR="225D60EF" w:rsidP="62A29424" w:rsidRDefault="225D60EF" w14:paraId="2B5A4517" w14:textId="4633FA3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topo destas instruções,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Start Lab</w:t>
      </w:r>
      <w:r w:rsidRPr="62A29424" w:rsidR="225D60EF">
        <w:rPr>
          <w:noProof w:val="0"/>
          <w:color w:val="1F1F1F"/>
          <w:lang w:val="pt-BR"/>
        </w:rPr>
        <w:t xml:space="preserve"> para iniciar o laboratório.</w:t>
      </w:r>
    </w:p>
    <w:p w:rsidR="225D60EF" w:rsidP="62A29424" w:rsidRDefault="225D60EF" w14:paraId="3098269D" w14:textId="397022B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Um painel </w:t>
      </w:r>
      <w:r w:rsidRPr="62A29424" w:rsidR="225D60EF">
        <w:rPr>
          <w:b w:val="1"/>
          <w:bCs w:val="1"/>
          <w:noProof w:val="0"/>
          <w:color w:val="1F1F1F"/>
          <w:lang w:val="pt-BR"/>
        </w:rPr>
        <w:t>Start Lab</w:t>
      </w:r>
      <w:r w:rsidRPr="62A29424" w:rsidR="225D60EF">
        <w:rPr>
          <w:noProof w:val="0"/>
          <w:color w:val="1F1F1F"/>
          <w:lang w:val="pt-BR"/>
        </w:rPr>
        <w:t xml:space="preserve"> será aberto exibindo o status do laboratório.</w:t>
      </w:r>
    </w:p>
    <w:p w:rsidR="225D60EF" w:rsidP="62A29424" w:rsidRDefault="225D60EF" w14:paraId="04B78576" w14:textId="1AC2C84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Aguarde até que a mensagem </w:t>
      </w:r>
      <w:r w:rsidRPr="62A29424" w:rsidR="225D60EF">
        <w:rPr>
          <w:b w:val="1"/>
          <w:bCs w:val="1"/>
          <w:noProof w:val="0"/>
          <w:color w:val="1F1F1F"/>
          <w:lang w:val="pt-BR"/>
        </w:rPr>
        <w:t>"Lab status: ready"</w:t>
      </w:r>
      <w:r w:rsidRPr="62A29424" w:rsidR="225D60EF">
        <w:rPr>
          <w:noProof w:val="0"/>
          <w:color w:val="1F1F1F"/>
          <w:lang w:val="pt-BR"/>
        </w:rPr>
        <w:t xml:space="preserve"> apareça e escolha o </w:t>
      </w:r>
      <w:r w:rsidRPr="62A29424" w:rsidR="225D60EF">
        <w:rPr>
          <w:b w:val="1"/>
          <w:bCs w:val="1"/>
          <w:noProof w:val="0"/>
          <w:color w:val="1F1F1F"/>
          <w:lang w:val="pt-BR"/>
        </w:rPr>
        <w:t>X</w:t>
      </w:r>
      <w:r w:rsidRPr="62A29424" w:rsidR="225D60EF">
        <w:rPr>
          <w:noProof w:val="0"/>
          <w:color w:val="1F1F1F"/>
          <w:lang w:val="pt-BR"/>
        </w:rPr>
        <w:t xml:space="preserve"> para fechar o painel.</w:t>
      </w:r>
    </w:p>
    <w:p w:rsidR="225D60EF" w:rsidP="62A29424" w:rsidRDefault="225D60EF" w14:paraId="4A8A8B7F" w14:textId="3539F66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Ao lado de Start Lab,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AWS</w:t>
      </w:r>
      <w:r w:rsidRPr="62A29424" w:rsidR="225D60EF">
        <w:rPr>
          <w:noProof w:val="0"/>
          <w:color w:val="1F1F1F"/>
          <w:lang w:val="pt-BR"/>
        </w:rPr>
        <w:t xml:space="preserve"> para abrir o Console de Gerenciamento da AWS em uma nova aba do navegador. O sistema fará o login automaticamente.</w:t>
      </w:r>
    </w:p>
    <w:p w:rsidR="225D60EF" w:rsidP="62A29424" w:rsidRDefault="225D60EF" w14:paraId="0E71795F" w14:textId="61A18841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Dica:</w:t>
      </w:r>
      <w:r w:rsidRPr="62A29424" w:rsidR="225D60EF">
        <w:rPr>
          <w:noProof w:val="0"/>
          <w:color w:val="1F1F1F"/>
          <w:lang w:val="pt-BR"/>
        </w:rPr>
        <w:t xml:space="preserve"> Se uma nova aba não abrir, verifique se o seu navegador está bloqueando janelas pop-up.</w:t>
      </w:r>
    </w:p>
    <w:p w:rsidR="225D60EF" w:rsidP="62A29424" w:rsidRDefault="225D60EF" w14:paraId="76239DC1" w14:textId="4ACB5B9A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Organize o Console da AWS ao lado destas instruções para facilitar o acompanhamento.</w:t>
      </w:r>
    </w:p>
    <w:p w:rsidR="225D60EF" w:rsidP="62A29424" w:rsidRDefault="225D60EF" w14:paraId="702FB43F" w14:textId="3C8B28D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Importante:</w:t>
      </w:r>
      <w:r w:rsidRPr="62A29424" w:rsidR="225D60EF">
        <w:rPr>
          <w:noProof w:val="0"/>
          <w:color w:val="1F1F1F"/>
          <w:lang w:val="pt-BR"/>
        </w:rPr>
        <w:t xml:space="preserve"> Não altere a Região (</w:t>
      </w:r>
      <w:r w:rsidRPr="62A29424" w:rsidR="225D60EF">
        <w:rPr>
          <w:i w:val="1"/>
          <w:iCs w:val="1"/>
          <w:noProof w:val="0"/>
          <w:color w:val="1F1F1F"/>
          <w:lang w:val="pt-BR"/>
        </w:rPr>
        <w:t>Region</w:t>
      </w:r>
      <w:r w:rsidRPr="62A29424" w:rsidR="225D60EF">
        <w:rPr>
          <w:noProof w:val="0"/>
          <w:color w:val="1F1F1F"/>
          <w:lang w:val="pt-BR"/>
        </w:rPr>
        <w:t>) do laboratório, a menos que seja especificamente instruído.</w:t>
      </w:r>
    </w:p>
    <w:p w:rsidR="62A29424" w:rsidP="62A29424" w:rsidRDefault="62A29424" w14:paraId="17DD3084" w14:textId="151F4C7D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3D1053F8" w14:textId="2056A393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Tarefa 1: Confirmando os sites do café</w:t>
      </w:r>
    </w:p>
    <w:p w:rsidR="225D60EF" w:rsidP="62A29424" w:rsidRDefault="225D60EF" w14:paraId="62563124" w14:textId="7258CB5C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Nesta tarefa, você analisará os recursos que o AWS CloudFormation criou automaticamente para você.</w:t>
      </w:r>
    </w:p>
    <w:p w:rsidR="225D60EF" w:rsidP="62A29424" w:rsidRDefault="225D60EF" w14:paraId="3314D89F" w14:textId="6370502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topo desta página,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Details</w:t>
      </w:r>
      <w:r w:rsidRPr="62A29424" w:rsidR="225D60EF">
        <w:rPr>
          <w:noProof w:val="0"/>
          <w:color w:val="1F1F1F"/>
          <w:lang w:val="pt-BR"/>
        </w:rPr>
        <w:t xml:space="preserve">. Para AWS,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Show</w:t>
      </w:r>
      <w:r w:rsidRPr="62A29424" w:rsidR="225D60EF">
        <w:rPr>
          <w:noProof w:val="0"/>
          <w:color w:val="1F1F1F"/>
          <w:lang w:val="pt-BR"/>
        </w:rPr>
        <w:t>. Um painel de credenciais será aberto.</w:t>
      </w:r>
    </w:p>
    <w:p w:rsidR="225D60EF" w:rsidP="62A29424" w:rsidRDefault="225D60EF" w14:paraId="6F545711" w14:textId="3B756A5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Copie os valores dos seguintes parâmetros e cole-os em um editor de texto:</w:t>
      </w:r>
    </w:p>
    <w:p w:rsidR="225D60EF" w:rsidP="62A29424" w:rsidRDefault="225D60EF" w14:paraId="76334469" w14:textId="16E43E86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CafeInstance1IPAddress</w:t>
      </w:r>
    </w:p>
    <w:p w:rsidR="225D60EF" w:rsidP="62A29424" w:rsidRDefault="225D60EF" w14:paraId="2A09E2F5" w14:textId="3F900918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PrimaryWebSiteURL</w:t>
      </w:r>
    </w:p>
    <w:p w:rsidR="225D60EF" w:rsidP="62A29424" w:rsidRDefault="225D60EF" w14:paraId="438D4F84" w14:textId="09C11B97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SecondaryWebsiteURL</w:t>
      </w:r>
    </w:p>
    <w:p w:rsidR="225D60EF" w:rsidP="62A29424" w:rsidRDefault="225D60EF" w14:paraId="26C7BF2F" w14:textId="5D8559DC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CafeInstance2IPAddress</w:t>
      </w:r>
    </w:p>
    <w:p w:rsidR="225D60EF" w:rsidP="62A29424" w:rsidRDefault="225D60EF" w14:paraId="48E99ED3" w14:textId="6ED35D4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X</w:t>
      </w:r>
      <w:r w:rsidRPr="62A29424" w:rsidR="225D60EF">
        <w:rPr>
          <w:noProof w:val="0"/>
          <w:color w:val="1F1F1F"/>
          <w:lang w:val="pt-BR"/>
        </w:rPr>
        <w:t xml:space="preserve"> para fechar o painel.</w:t>
      </w:r>
    </w:p>
    <w:p w:rsidR="225D60EF" w:rsidP="62A29424" w:rsidRDefault="225D60EF" w14:paraId="1442B340" w14:textId="73B3EEB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Console da AWS, pesquise por </w:t>
      </w:r>
      <w:r w:rsidRPr="62A29424" w:rsidR="225D60EF">
        <w:rPr>
          <w:b w:val="1"/>
          <w:bCs w:val="1"/>
          <w:noProof w:val="0"/>
          <w:color w:val="1F1F1F"/>
          <w:lang w:val="pt-BR"/>
        </w:rPr>
        <w:t>EC2</w:t>
      </w:r>
      <w:r w:rsidRPr="62A29424" w:rsidR="225D60EF">
        <w:rPr>
          <w:noProof w:val="0"/>
          <w:color w:val="1F1F1F"/>
          <w:lang w:val="pt-BR"/>
        </w:rPr>
        <w:t xml:space="preserve"> e abra o painel do serviço.</w:t>
      </w:r>
    </w:p>
    <w:p w:rsidR="225D60EF" w:rsidP="62A29424" w:rsidRDefault="225D60EF" w14:paraId="70363AA6" w14:textId="7313EBE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painel de navegação à esquerda, na seção </w:t>
      </w:r>
      <w:r w:rsidRPr="62A29424" w:rsidR="225D60EF">
        <w:rPr>
          <w:b w:val="1"/>
          <w:bCs w:val="1"/>
          <w:noProof w:val="0"/>
          <w:color w:val="1F1F1F"/>
          <w:lang w:val="pt-BR"/>
        </w:rPr>
        <w:t>Instances</w:t>
      </w:r>
      <w:r w:rsidRPr="62A29424" w:rsidR="225D60EF">
        <w:rPr>
          <w:noProof w:val="0"/>
          <w:color w:val="1F1F1F"/>
          <w:lang w:val="pt-BR"/>
        </w:rPr>
        <w:t xml:space="preserve">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Instances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1ED29D67" w14:textId="04127242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Você verá duas instâncias: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CafeInstance1</w:t>
      </w:r>
      <w:r w:rsidRPr="62A29424" w:rsidR="225D60EF">
        <w:rPr>
          <w:noProof w:val="0"/>
          <w:color w:val="1F1F1F"/>
          <w:lang w:val="pt-BR"/>
        </w:rPr>
        <w:t xml:space="preserve"> rodando na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us-west-2a</w:t>
      </w:r>
      <w:r w:rsidRPr="62A29424" w:rsidR="225D60EF">
        <w:rPr>
          <w:noProof w:val="0"/>
          <w:color w:val="1F1F1F"/>
          <w:lang w:val="pt-BR"/>
        </w:rPr>
        <w:t xml:space="preserve"> e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CafeInstance2</w:t>
      </w:r>
      <w:r w:rsidRPr="62A29424" w:rsidR="225D60EF">
        <w:rPr>
          <w:noProof w:val="0"/>
          <w:color w:val="1F1F1F"/>
          <w:lang w:val="pt-BR"/>
        </w:rPr>
        <w:t xml:space="preserve"> na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us-west-2b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6228E943" w14:textId="7DB04BA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Abra uma nova aba no navegador e cole o valor de </w:t>
      </w:r>
      <w:r w:rsidRPr="62A29424" w:rsidR="225D60EF">
        <w:rPr>
          <w:b w:val="1"/>
          <w:bCs w:val="1"/>
          <w:noProof w:val="0"/>
          <w:color w:val="1F1F1F"/>
          <w:lang w:val="pt-BR"/>
        </w:rPr>
        <w:t>PrimaryWebSiteURL</w:t>
      </w:r>
      <w:r w:rsidRPr="62A29424" w:rsidR="225D60EF">
        <w:rPr>
          <w:noProof w:val="0"/>
          <w:color w:val="1F1F1F"/>
          <w:lang w:val="pt-BR"/>
        </w:rPr>
        <w:t>. A página do café deve carregar.</w:t>
      </w:r>
    </w:p>
    <w:p w:rsidR="225D60EF" w:rsidP="62A29424" w:rsidRDefault="225D60EF" w14:paraId="530D4A1C" w14:textId="7756C4E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Observe a seção </w:t>
      </w:r>
      <w:r w:rsidRPr="62A29424" w:rsidR="225D60EF">
        <w:rPr>
          <w:b w:val="1"/>
          <w:bCs w:val="1"/>
          <w:noProof w:val="0"/>
          <w:color w:val="1F1F1F"/>
          <w:lang w:val="pt-BR"/>
        </w:rPr>
        <w:t>Server Information</w:t>
      </w:r>
      <w:r w:rsidRPr="62A29424" w:rsidR="225D60EF">
        <w:rPr>
          <w:noProof w:val="0"/>
          <w:color w:val="1F1F1F"/>
          <w:lang w:val="pt-BR"/>
        </w:rPr>
        <w:t xml:space="preserve"> no site. Ela mostra em qual instância e Zona de Disponibilidade o site está rodando.</w:t>
      </w:r>
    </w:p>
    <w:p w:rsidR="225D60EF" w:rsidP="62A29424" w:rsidRDefault="225D60EF" w14:paraId="523BA8A0" w14:textId="2A4F065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Abra outra aba e cole o valor de </w:t>
      </w:r>
      <w:r w:rsidRPr="62A29424" w:rsidR="225D60EF">
        <w:rPr>
          <w:b w:val="1"/>
          <w:bCs w:val="1"/>
          <w:noProof w:val="0"/>
          <w:color w:val="1F1F1F"/>
          <w:lang w:val="pt-BR"/>
        </w:rPr>
        <w:t>SecondaryWebsiteURL</w:t>
      </w:r>
      <w:r w:rsidRPr="62A29424" w:rsidR="225D60EF">
        <w:rPr>
          <w:noProof w:val="0"/>
          <w:color w:val="1F1F1F"/>
          <w:lang w:val="pt-BR"/>
        </w:rPr>
        <w:t>. Confirme que a segunda instância tem uma configuração similar.</w:t>
      </w:r>
    </w:p>
    <w:p w:rsidR="225D60EF" w:rsidP="62A29424" w:rsidRDefault="225D60EF" w14:paraId="71D7C82D" w14:textId="27977A5A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Em um dos sites,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Menu</w:t>
      </w:r>
      <w:r w:rsidRPr="62A29424" w:rsidR="225D60EF">
        <w:rPr>
          <w:noProof w:val="0"/>
          <w:color w:val="1F1F1F"/>
          <w:lang w:val="pt-BR"/>
        </w:rPr>
        <w:t xml:space="preserve">, selecione um item e clique em </w:t>
      </w:r>
      <w:r w:rsidRPr="62A29424" w:rsidR="225D60EF">
        <w:rPr>
          <w:b w:val="1"/>
          <w:bCs w:val="1"/>
          <w:noProof w:val="0"/>
          <w:color w:val="1F1F1F"/>
          <w:lang w:val="pt-BR"/>
        </w:rPr>
        <w:t>Submit Order</w:t>
      </w:r>
      <w:r w:rsidRPr="62A29424" w:rsidR="225D60EF">
        <w:rPr>
          <w:noProof w:val="0"/>
          <w:color w:val="1F1F1F"/>
          <w:lang w:val="pt-BR"/>
        </w:rPr>
        <w:t xml:space="preserve"> para confirmar que as aplicações estão operacionais.</w:t>
      </w:r>
    </w:p>
    <w:p w:rsidR="62A29424" w:rsidP="62A29424" w:rsidRDefault="62A29424" w14:paraId="4E512827" w14:textId="25C04E98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62A0DCD1" w14:textId="46941A9E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Tarefa 2: Configurando uma verificação de integridade (Health Check) do Route 53</w:t>
      </w:r>
    </w:p>
    <w:p w:rsidR="225D60EF" w:rsidP="62A29424" w:rsidRDefault="225D60EF" w14:paraId="12664379" w14:textId="71F751B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Console da AWS, pesquise e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Route 53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4E879C0F" w14:textId="257EEF00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i w:val="1"/>
          <w:iCs w:val="1"/>
          <w:noProof w:val="0"/>
          <w:color w:val="1F1F1F"/>
          <w:lang w:val="pt-BR"/>
        </w:rPr>
      </w:pPr>
      <w:r w:rsidRPr="62A29424" w:rsidR="225D60EF">
        <w:rPr>
          <w:i w:val="1"/>
          <w:iCs w:val="1"/>
          <w:noProof w:val="0"/>
          <w:color w:val="1F1F1F"/>
          <w:lang w:val="pt-BR"/>
        </w:rPr>
        <w:t>Nota: Pode ignorar mensagens de erro relacionadas a restrições de permissões do IAM comuns em contas de laboratório.</w:t>
      </w:r>
    </w:p>
    <w:p w:rsidR="225D60EF" w:rsidP="62A29424" w:rsidRDefault="225D60EF" w14:paraId="039BC653" w14:textId="79CC24F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painel esquerdo,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Health checks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564A94DF" w14:textId="1751D1A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Create health check</w:t>
      </w:r>
      <w:r w:rsidRPr="62A29424" w:rsidR="225D60EF">
        <w:rPr>
          <w:noProof w:val="0"/>
          <w:color w:val="1F1F1F"/>
          <w:lang w:val="pt-BR"/>
        </w:rPr>
        <w:t xml:space="preserve"> e configure:</w:t>
      </w:r>
    </w:p>
    <w:p w:rsidR="225D60EF" w:rsidP="62A29424" w:rsidRDefault="225D60EF" w14:paraId="777F7A3D" w14:textId="63BC8009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Name: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Primary-Website-Health</w:t>
      </w:r>
    </w:p>
    <w:p w:rsidR="225D60EF" w:rsidP="62A29424" w:rsidRDefault="225D60EF" w14:paraId="3BE4FDEA" w14:textId="7C7E1E3E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What to monitor:</w:t>
      </w:r>
      <w:r w:rsidRPr="62A29424" w:rsidR="225D60EF">
        <w:rPr>
          <w:noProof w:val="0"/>
          <w:color w:val="1F1F1F"/>
          <w:lang w:val="pt-BR"/>
        </w:rPr>
        <w:t xml:space="preserve"> Endpoint</w:t>
      </w:r>
    </w:p>
    <w:p w:rsidR="225D60EF" w:rsidP="62A29424" w:rsidRDefault="225D60EF" w14:paraId="289C5B88" w14:textId="06921D0D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Specify endpoint by:</w:t>
      </w:r>
      <w:r w:rsidRPr="62A29424" w:rsidR="225D60EF">
        <w:rPr>
          <w:noProof w:val="0"/>
          <w:color w:val="1F1F1F"/>
          <w:lang w:val="pt-BR"/>
        </w:rPr>
        <w:t xml:space="preserve"> IP address</w:t>
      </w:r>
    </w:p>
    <w:p w:rsidR="225D60EF" w:rsidP="62A29424" w:rsidRDefault="225D60EF" w14:paraId="4E682608" w14:textId="684538FC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IP address:</w:t>
      </w:r>
      <w:r w:rsidRPr="62A29424" w:rsidR="225D60EF">
        <w:rPr>
          <w:noProof w:val="0"/>
          <w:color w:val="1F1F1F"/>
          <w:lang w:val="pt-BR"/>
        </w:rPr>
        <w:t xml:space="preserve"> Cole o endereço IPv4 público da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CafeInstance1</w:t>
      </w:r>
      <w:r w:rsidRPr="62A29424" w:rsidR="225D60EF">
        <w:rPr>
          <w:noProof w:val="0"/>
          <w:color w:val="1F1F1F"/>
          <w:lang w:val="pt-BR"/>
        </w:rPr>
        <w:t xml:space="preserve"> (copiado anteriormente).</w:t>
      </w:r>
    </w:p>
    <w:p w:rsidR="225D60EF" w:rsidP="62A29424" w:rsidRDefault="225D60EF" w14:paraId="3F72F1D3" w14:textId="4D0FA430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Path: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cafe</w:t>
      </w:r>
    </w:p>
    <w:p w:rsidR="225D60EF" w:rsidP="62A29424" w:rsidRDefault="225D60EF" w14:paraId="077D7270" w14:textId="043C277B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Expanda </w:t>
      </w:r>
      <w:r w:rsidRPr="62A29424" w:rsidR="225D60EF">
        <w:rPr>
          <w:b w:val="1"/>
          <w:bCs w:val="1"/>
          <w:noProof w:val="0"/>
          <w:color w:val="1F1F1F"/>
          <w:lang w:val="pt-BR"/>
        </w:rPr>
        <w:t>Advanced configuration</w:t>
      </w:r>
      <w:r w:rsidRPr="62A29424" w:rsidR="225D60EF">
        <w:rPr>
          <w:noProof w:val="0"/>
          <w:color w:val="1F1F1F"/>
          <w:lang w:val="pt-BR"/>
        </w:rPr>
        <w:t xml:space="preserve"> e ajuste:</w:t>
      </w:r>
    </w:p>
    <w:p w:rsidR="225D60EF" w:rsidP="62A29424" w:rsidRDefault="225D60EF" w14:paraId="2C4A5F8C" w14:textId="05009CDA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Request interval:</w:t>
      </w:r>
      <w:r w:rsidRPr="62A29424" w:rsidR="225D60EF">
        <w:rPr>
          <w:noProof w:val="0"/>
          <w:color w:val="1F1F1F"/>
          <w:lang w:val="pt-BR"/>
        </w:rPr>
        <w:t xml:space="preserve"> Fast (10 seconds)</w:t>
      </w:r>
    </w:p>
    <w:p w:rsidR="225D60EF" w:rsidP="62A29424" w:rsidRDefault="225D60EF" w14:paraId="1CFCBF5A" w14:textId="5DE25701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Failure threshold:</w:t>
      </w:r>
      <w:r w:rsidRPr="62A29424" w:rsidR="225D60EF">
        <w:rPr>
          <w:noProof w:val="0"/>
          <w:color w:val="1F1F1F"/>
          <w:lang w:val="pt-BR"/>
        </w:rPr>
        <w:t xml:space="preserve"> 2</w:t>
      </w:r>
    </w:p>
    <w:p w:rsidR="225D60EF" w:rsidP="62A29424" w:rsidRDefault="225D60EF" w14:paraId="4F2FE0B6" w14:textId="7DBC5FA5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i w:val="1"/>
          <w:iCs w:val="1"/>
          <w:noProof w:val="0"/>
          <w:color w:val="1F1F1F"/>
          <w:lang w:val="pt-BR"/>
        </w:rPr>
      </w:pPr>
      <w:r w:rsidRPr="62A29424" w:rsidR="225D60EF">
        <w:rPr>
          <w:i w:val="1"/>
          <w:iCs w:val="1"/>
          <w:noProof w:val="0"/>
          <w:color w:val="1F1F1F"/>
          <w:lang w:val="pt-BR"/>
        </w:rPr>
        <w:t>Isso fará com que o Route 53 detecte falhas mais rapidamente.</w:t>
      </w:r>
    </w:p>
    <w:p w:rsidR="225D60EF" w:rsidP="62A29424" w:rsidRDefault="225D60EF" w14:paraId="5C0515D2" w14:textId="1E64FB3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Next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6F3014AE" w14:textId="21B9B3D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Em </w:t>
      </w:r>
      <w:r w:rsidRPr="62A29424" w:rsidR="225D60EF">
        <w:rPr>
          <w:b w:val="1"/>
          <w:bCs w:val="1"/>
          <w:noProof w:val="0"/>
          <w:color w:val="1F1F1F"/>
          <w:lang w:val="pt-BR"/>
        </w:rPr>
        <w:t>Get notified when health check fails</w:t>
      </w:r>
      <w:r w:rsidRPr="62A29424" w:rsidR="225D60EF">
        <w:rPr>
          <w:noProof w:val="0"/>
          <w:color w:val="1F1F1F"/>
          <w:lang w:val="pt-BR"/>
        </w:rPr>
        <w:t>, configure:</w:t>
      </w:r>
    </w:p>
    <w:p w:rsidR="225D60EF" w:rsidP="62A29424" w:rsidRDefault="225D60EF" w14:paraId="02B71D65" w14:textId="7F8D406C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Create alarm:</w:t>
      </w:r>
      <w:r w:rsidRPr="62A29424" w:rsidR="225D60EF">
        <w:rPr>
          <w:noProof w:val="0"/>
          <w:color w:val="1F1F1F"/>
          <w:lang w:val="pt-BR"/>
        </w:rPr>
        <w:t xml:space="preserve"> Yes</w:t>
      </w:r>
    </w:p>
    <w:p w:rsidR="225D60EF" w:rsidP="62A29424" w:rsidRDefault="225D60EF" w14:paraId="5E91647F" w14:textId="6220E267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Send notification to:</w:t>
      </w:r>
      <w:r w:rsidRPr="62A29424" w:rsidR="225D60EF">
        <w:rPr>
          <w:noProof w:val="0"/>
          <w:color w:val="1F1F1F"/>
          <w:lang w:val="pt-BR"/>
        </w:rPr>
        <w:t xml:space="preserve"> New SNS topic</w:t>
      </w:r>
    </w:p>
    <w:p w:rsidR="225D60EF" w:rsidP="62A29424" w:rsidRDefault="225D60EF" w14:paraId="43E904F6" w14:textId="7CF7009B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Topic name: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Primary-Website-Health</w:t>
      </w:r>
    </w:p>
    <w:p w:rsidR="225D60EF" w:rsidP="62A29424" w:rsidRDefault="225D60EF" w14:paraId="4C91E26C" w14:textId="16DEF32A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Recipient email address:</w:t>
      </w:r>
      <w:r w:rsidRPr="62A29424" w:rsidR="225D60EF">
        <w:rPr>
          <w:noProof w:val="0"/>
          <w:color w:val="1F1F1F"/>
          <w:lang w:val="pt-BR"/>
        </w:rPr>
        <w:t xml:space="preserve"> Insira um e-mail que você consiga acessar agora.</w:t>
      </w:r>
    </w:p>
    <w:p w:rsidR="225D60EF" w:rsidP="62A29424" w:rsidRDefault="225D60EF" w14:paraId="2D3893BE" w14:textId="4F02BA3B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Create health check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498676C3" w14:textId="46DB6D8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Aguarde até um minuto para que o status mude para </w:t>
      </w:r>
      <w:r w:rsidRPr="62A29424" w:rsidR="225D60EF">
        <w:rPr>
          <w:b w:val="1"/>
          <w:bCs w:val="1"/>
          <w:noProof w:val="0"/>
          <w:color w:val="1F1F1F"/>
          <w:lang w:val="pt-BR"/>
        </w:rPr>
        <w:t>Healthy</w:t>
      </w:r>
      <w:r w:rsidRPr="62A29424" w:rsidR="225D60EF">
        <w:rPr>
          <w:noProof w:val="0"/>
          <w:color w:val="1F1F1F"/>
          <w:lang w:val="pt-BR"/>
        </w:rPr>
        <w:t>. Use o ícone de atualização para verificar.</w:t>
      </w:r>
    </w:p>
    <w:p w:rsidR="225D60EF" w:rsidP="62A29424" w:rsidRDefault="225D60EF" w14:paraId="683DF767" w14:textId="34F3D88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Importante:</w:t>
      </w:r>
      <w:r w:rsidRPr="62A29424" w:rsidR="225D60EF">
        <w:rPr>
          <w:noProof w:val="0"/>
          <w:color w:val="1F1F1F"/>
          <w:lang w:val="pt-BR"/>
        </w:rPr>
        <w:t xml:space="preserve"> Verifique sua caixa de entrada de e-mail. Você receberá uma mensagem da </w:t>
      </w:r>
      <w:r w:rsidRPr="62A29424" w:rsidR="225D60EF">
        <w:rPr>
          <w:b w:val="1"/>
          <w:bCs w:val="1"/>
          <w:noProof w:val="0"/>
          <w:color w:val="1F1F1F"/>
          <w:lang w:val="pt-BR"/>
        </w:rPr>
        <w:t>AWS Notifications</w:t>
      </w:r>
      <w:r w:rsidRPr="62A29424" w:rsidR="225D60EF">
        <w:rPr>
          <w:noProof w:val="0"/>
          <w:color w:val="1F1F1F"/>
          <w:lang w:val="pt-BR"/>
        </w:rPr>
        <w:t xml:space="preserve">. Clique no link </w:t>
      </w:r>
      <w:r w:rsidRPr="62A29424" w:rsidR="225D60EF">
        <w:rPr>
          <w:b w:val="1"/>
          <w:bCs w:val="1"/>
          <w:noProof w:val="0"/>
          <w:color w:val="1F1F1F"/>
          <w:lang w:val="pt-BR"/>
        </w:rPr>
        <w:t>Confirm subscription</w:t>
      </w:r>
      <w:r w:rsidRPr="62A29424" w:rsidR="225D60EF">
        <w:rPr>
          <w:noProof w:val="0"/>
          <w:color w:val="1F1F1F"/>
          <w:lang w:val="pt-BR"/>
        </w:rPr>
        <w:t xml:space="preserve"> para ativar os alertas.</w:t>
      </w:r>
    </w:p>
    <w:p w:rsidR="62A29424" w:rsidP="62A29424" w:rsidRDefault="62A29424" w14:paraId="63BEF0E3" w14:textId="3AEBA7D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7A59BB0F" w14:textId="78431F49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Tarefa 3: Configurando registros do Route 53</w:t>
      </w:r>
    </w:p>
    <w:p w:rsidR="225D60EF" w:rsidP="62A29424" w:rsidRDefault="225D60EF" w14:paraId="72480D24" w14:textId="17550196">
      <w:pPr>
        <w:pStyle w:val="Heading3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28"/>
          <w:szCs w:val="28"/>
          <w:lang w:val="pt-BR"/>
        </w:rPr>
        <w:t>Tarefa 3.1: Criando um registro "A" para o site primário</w:t>
      </w:r>
    </w:p>
    <w:p w:rsidR="225D60EF" w:rsidP="62A29424" w:rsidRDefault="225D60EF" w14:paraId="63A1071E" w14:textId="5C944CA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console do Route 53,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Hosted zones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656F457D" w14:textId="3E83F77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Clique no nome do domínio já criado (ex: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XXXXXX.vocareum.training</w:t>
      </w:r>
      <w:r w:rsidRPr="62A29424" w:rsidR="225D60EF">
        <w:rPr>
          <w:noProof w:val="0"/>
          <w:color w:val="1F1F1F"/>
          <w:lang w:val="pt-BR"/>
        </w:rPr>
        <w:t>).</w:t>
      </w:r>
    </w:p>
    <w:p w:rsidR="225D60EF" w:rsidP="62A29424" w:rsidRDefault="225D60EF" w14:paraId="09048EE7" w14:textId="0469FA1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Create record</w:t>
      </w:r>
      <w:r w:rsidRPr="62A29424" w:rsidR="225D60EF">
        <w:rPr>
          <w:noProof w:val="0"/>
          <w:color w:val="1F1F1F"/>
          <w:lang w:val="pt-BR"/>
        </w:rPr>
        <w:t xml:space="preserve"> e configure:</w:t>
      </w:r>
    </w:p>
    <w:p w:rsidR="225D60EF" w:rsidP="62A29424" w:rsidRDefault="225D60EF" w14:paraId="2C0C50DA" w14:textId="7CC32B28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Record name: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www</w:t>
      </w:r>
    </w:p>
    <w:p w:rsidR="225D60EF" w:rsidP="62A29424" w:rsidRDefault="225D60EF" w14:paraId="0C101DFC" w14:textId="029AF008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Record type:</w:t>
      </w:r>
      <w:r w:rsidRPr="62A29424" w:rsidR="225D60EF">
        <w:rPr>
          <w:noProof w:val="0"/>
          <w:color w:val="1F1F1F"/>
          <w:lang w:val="pt-BR"/>
        </w:rPr>
        <w:t xml:space="preserve"> A (Routes traffic to an IPv4 address)</w:t>
      </w:r>
    </w:p>
    <w:p w:rsidR="225D60EF" w:rsidP="62A29424" w:rsidRDefault="225D60EF" w14:paraId="75998831" w14:textId="7B843169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Value:</w:t>
      </w:r>
      <w:r w:rsidRPr="62A29424" w:rsidR="225D60EF">
        <w:rPr>
          <w:noProof w:val="0"/>
          <w:color w:val="1F1F1F"/>
          <w:lang w:val="pt-BR"/>
        </w:rPr>
        <w:t xml:space="preserve"> O IP da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CafeInstance1IPAddress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148AED02" w14:textId="5C6DDA47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TTL (seconds):</w:t>
      </w:r>
      <w:r w:rsidRPr="62A29424" w:rsidR="225D60EF">
        <w:rPr>
          <w:noProof w:val="0"/>
          <w:color w:val="1F1F1F"/>
          <w:lang w:val="pt-BR"/>
        </w:rPr>
        <w:t xml:space="preserve"> 15</w:t>
      </w:r>
    </w:p>
    <w:p w:rsidR="225D60EF" w:rsidP="62A29424" w:rsidRDefault="225D60EF" w14:paraId="49FF88D4" w14:textId="5ECEBBE2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Routing policy:</w:t>
      </w:r>
      <w:r w:rsidRPr="62A29424" w:rsidR="225D60EF">
        <w:rPr>
          <w:noProof w:val="0"/>
          <w:color w:val="1F1F1F"/>
          <w:lang w:val="pt-BR"/>
        </w:rPr>
        <w:t xml:space="preserve"> Failover</w:t>
      </w:r>
    </w:p>
    <w:p w:rsidR="225D60EF" w:rsidP="62A29424" w:rsidRDefault="225D60EF" w14:paraId="30BDD47F" w14:textId="65DE1749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Failover record type:</w:t>
      </w:r>
      <w:r w:rsidRPr="62A29424" w:rsidR="225D60EF">
        <w:rPr>
          <w:noProof w:val="0"/>
          <w:color w:val="1F1F1F"/>
          <w:lang w:val="pt-BR"/>
        </w:rPr>
        <w:t xml:space="preserve"> Primary</w:t>
      </w:r>
    </w:p>
    <w:p w:rsidR="225D60EF" w:rsidP="62A29424" w:rsidRDefault="225D60EF" w14:paraId="7015CC46" w14:textId="279E9CF0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Health check ID:</w:t>
      </w:r>
      <w:r w:rsidRPr="62A29424" w:rsidR="225D60EF">
        <w:rPr>
          <w:noProof w:val="0"/>
          <w:color w:val="1F1F1F"/>
          <w:lang w:val="pt-BR"/>
        </w:rPr>
        <w:t xml:space="preserve"> Selecione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Primary-Website-Health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0B23749B" w14:textId="242B1685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Record ID: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FailoverPrimary</w:t>
      </w:r>
    </w:p>
    <w:p w:rsidR="225D60EF" w:rsidP="62A29424" w:rsidRDefault="225D60EF" w14:paraId="7BE3A29D" w14:textId="194353A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Create records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15FA22C2" w14:textId="427A25B1">
      <w:pPr>
        <w:pStyle w:val="Heading3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28"/>
          <w:szCs w:val="28"/>
          <w:lang w:val="pt-BR"/>
        </w:rPr>
        <w:t>Tarefa 3.2: Criando um registro "A" para o site secundário</w:t>
      </w:r>
    </w:p>
    <w:p w:rsidR="225D60EF" w:rsidP="62A29424" w:rsidRDefault="225D60EF" w14:paraId="2402E490" w14:textId="452275C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Create record</w:t>
      </w:r>
      <w:r w:rsidRPr="62A29424" w:rsidR="225D60EF">
        <w:rPr>
          <w:noProof w:val="0"/>
          <w:color w:val="1F1F1F"/>
          <w:lang w:val="pt-BR"/>
        </w:rPr>
        <w:t xml:space="preserve"> novamente:</w:t>
      </w:r>
    </w:p>
    <w:p w:rsidR="225D60EF" w:rsidP="62A29424" w:rsidRDefault="225D60EF" w14:paraId="1DFF5883" w14:textId="7826B88B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Record name: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www</w:t>
      </w:r>
    </w:p>
    <w:p w:rsidR="225D60EF" w:rsidP="62A29424" w:rsidRDefault="225D60EF" w14:paraId="3E6D0F0C" w14:textId="1DAB55A7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Record type:</w:t>
      </w:r>
      <w:r w:rsidRPr="62A29424" w:rsidR="225D60EF">
        <w:rPr>
          <w:noProof w:val="0"/>
          <w:color w:val="1F1F1F"/>
          <w:lang w:val="pt-BR"/>
        </w:rPr>
        <w:t xml:space="preserve"> A</w:t>
      </w:r>
    </w:p>
    <w:p w:rsidR="225D60EF" w:rsidP="62A29424" w:rsidRDefault="225D60EF" w14:paraId="0A672DD1" w14:textId="7CC67660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Value:</w:t>
      </w:r>
      <w:r w:rsidRPr="62A29424" w:rsidR="225D60EF">
        <w:rPr>
          <w:noProof w:val="0"/>
          <w:color w:val="1F1F1F"/>
          <w:lang w:val="pt-BR"/>
        </w:rPr>
        <w:t xml:space="preserve"> O IP da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CafeInstance2IPAddress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4CA08A93" w14:textId="408905FA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TTL (seconds):</w:t>
      </w:r>
      <w:r w:rsidRPr="62A29424" w:rsidR="225D60EF">
        <w:rPr>
          <w:noProof w:val="0"/>
          <w:color w:val="1F1F1F"/>
          <w:lang w:val="pt-BR"/>
        </w:rPr>
        <w:t xml:space="preserve"> 15</w:t>
      </w:r>
    </w:p>
    <w:p w:rsidR="225D60EF" w:rsidP="62A29424" w:rsidRDefault="225D60EF" w14:paraId="2D12FF76" w14:textId="46643DD9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Routing policy:</w:t>
      </w:r>
      <w:r w:rsidRPr="62A29424" w:rsidR="225D60EF">
        <w:rPr>
          <w:noProof w:val="0"/>
          <w:color w:val="1F1F1F"/>
          <w:lang w:val="pt-BR"/>
        </w:rPr>
        <w:t xml:space="preserve"> Failover</w:t>
      </w:r>
    </w:p>
    <w:p w:rsidR="225D60EF" w:rsidP="62A29424" w:rsidRDefault="225D60EF" w14:paraId="0992551F" w14:textId="36893A4E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Failover record type:</w:t>
      </w:r>
      <w:r w:rsidRPr="62A29424" w:rsidR="225D60EF">
        <w:rPr>
          <w:noProof w:val="0"/>
          <w:color w:val="1F1F1F"/>
          <w:lang w:val="pt-BR"/>
        </w:rPr>
        <w:t xml:space="preserve"> Secondary</w:t>
      </w:r>
    </w:p>
    <w:p w:rsidR="225D60EF" w:rsidP="62A29424" w:rsidRDefault="225D60EF" w14:paraId="12F151EF" w14:textId="5C6AC668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Health check ID:</w:t>
      </w:r>
      <w:r w:rsidRPr="62A29424" w:rsidR="225D60EF">
        <w:rPr>
          <w:noProof w:val="0"/>
          <w:color w:val="1F1F1F"/>
          <w:lang w:val="pt-BR"/>
        </w:rPr>
        <w:t xml:space="preserve"> Deixe em branco.</w:t>
      </w:r>
    </w:p>
    <w:p w:rsidR="225D60EF" w:rsidP="62A29424" w:rsidRDefault="225D60EF" w14:paraId="11873FD1" w14:textId="35EFE553">
      <w:pPr>
        <w:pStyle w:val="ListParagraph"/>
        <w:numPr>
          <w:ilvl w:val="1"/>
          <w:numId w:val="5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Record ID:</w:t>
      </w:r>
      <w:r w:rsidRPr="62A29424" w:rsidR="225D60EF">
        <w:rPr>
          <w:noProof w:val="0"/>
          <w:color w:val="1F1F1F"/>
          <w:lang w:val="pt-BR"/>
        </w:rPr>
        <w:t xml:space="preserve">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FailoverSecondary</w:t>
      </w:r>
    </w:p>
    <w:p w:rsidR="225D60EF" w:rsidP="62A29424" w:rsidRDefault="225D60EF" w14:paraId="3E798E12" w14:textId="601B0E0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Create records</w:t>
      </w:r>
      <w:r w:rsidRPr="62A29424" w:rsidR="225D60EF">
        <w:rPr>
          <w:noProof w:val="0"/>
          <w:color w:val="1F1F1F"/>
          <w:lang w:val="pt-BR"/>
        </w:rPr>
        <w:t>.</w:t>
      </w:r>
    </w:p>
    <w:p w:rsidR="62A29424" w:rsidP="62A29424" w:rsidRDefault="62A29424" w14:paraId="388E9C63" w14:textId="453F2C3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5C33B271" w14:textId="3F6C4274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Tarefa 4: Verificando a resolução de DNS</w:t>
      </w:r>
    </w:p>
    <w:p w:rsidR="225D60EF" w:rsidP="62A29424" w:rsidRDefault="225D60EF" w14:paraId="018840ED" w14:textId="5499440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Nas configurações da Zona Hospedada, selecione um dos registros </w:t>
      </w:r>
      <w:r w:rsidRPr="62A29424" w:rsidR="225D60EF">
        <w:rPr>
          <w:b w:val="1"/>
          <w:bCs w:val="1"/>
          <w:noProof w:val="0"/>
          <w:color w:val="1F1F1F"/>
          <w:lang w:val="pt-BR"/>
        </w:rPr>
        <w:t>A</w:t>
      </w:r>
      <w:r w:rsidRPr="62A29424" w:rsidR="225D60EF">
        <w:rPr>
          <w:noProof w:val="0"/>
          <w:color w:val="1F1F1F"/>
          <w:lang w:val="pt-BR"/>
        </w:rPr>
        <w:t xml:space="preserve"> criados e copie o </w:t>
      </w:r>
      <w:r w:rsidRPr="62A29424" w:rsidR="225D60EF">
        <w:rPr>
          <w:b w:val="1"/>
          <w:bCs w:val="1"/>
          <w:noProof w:val="0"/>
          <w:color w:val="1F1F1F"/>
          <w:lang w:val="pt-BR"/>
        </w:rPr>
        <w:t>Record name</w:t>
      </w:r>
      <w:r w:rsidRPr="62A29424" w:rsidR="225D60EF">
        <w:rPr>
          <w:noProof w:val="0"/>
          <w:color w:val="1F1F1F"/>
          <w:lang w:val="pt-BR"/>
        </w:rPr>
        <w:t xml:space="preserve"> (ex: </w:t>
      </w:r>
      <w:hyperlink r:id="R9fa058191a574ed2">
        <w:r w:rsidRPr="62A29424" w:rsidR="225D60EF">
          <w:rPr>
            <w:rStyle w:val="Hyperlink"/>
            <w:rFonts w:ascii="Consolas" w:hAnsi="Consolas" w:eastAsia="Consolas" w:cs="Consolas"/>
            <w:noProof w:val="0"/>
            <w:lang w:val="pt-BR"/>
          </w:rPr>
          <w:t>www.XXXXXX.vocareum.training</w:t>
        </w:r>
      </w:hyperlink>
      <w:r w:rsidRPr="62A29424" w:rsidR="225D60EF">
        <w:rPr>
          <w:noProof w:val="0"/>
          <w:color w:val="1F1F1F"/>
          <w:lang w:val="pt-BR"/>
        </w:rPr>
        <w:t>).</w:t>
      </w:r>
    </w:p>
    <w:p w:rsidR="225D60EF" w:rsidP="62A29424" w:rsidRDefault="225D60EF" w14:paraId="65901FE0" w14:textId="3263FB62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Abra uma nova aba, cole o nome do registro e adicione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/cafe</w:t>
      </w:r>
      <w:r w:rsidRPr="62A29424" w:rsidR="225D60EF">
        <w:rPr>
          <w:noProof w:val="0"/>
          <w:color w:val="1F1F1F"/>
          <w:lang w:val="pt-BR"/>
        </w:rPr>
        <w:t xml:space="preserve"> ao final (Ex: </w:t>
      </w:r>
      <w:hyperlink r:id="R37121ce16a7b473f">
        <w:r w:rsidRPr="62A29424" w:rsidR="225D60EF">
          <w:rPr>
            <w:rStyle w:val="Hyperlink"/>
            <w:rFonts w:ascii="Consolas" w:hAnsi="Consolas" w:eastAsia="Consolas" w:cs="Consolas"/>
            <w:noProof w:val="0"/>
            <w:lang w:val="pt-BR"/>
          </w:rPr>
          <w:t>http://www.exemplo.com/cafe</w:t>
        </w:r>
      </w:hyperlink>
      <w:r w:rsidRPr="62A29424" w:rsidR="225D60EF">
        <w:rPr>
          <w:noProof w:val="0"/>
          <w:color w:val="1F1F1F"/>
          <w:lang w:val="pt-BR"/>
        </w:rPr>
        <w:t>).</w:t>
      </w:r>
    </w:p>
    <w:p w:rsidR="225D60EF" w:rsidP="62A29424" w:rsidRDefault="225D60EF" w14:paraId="5D9B7236" w14:textId="5B263A6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O site primário deve carregar. Verifique na seção </w:t>
      </w:r>
      <w:r w:rsidRPr="62A29424" w:rsidR="225D60EF">
        <w:rPr>
          <w:b w:val="1"/>
          <w:bCs w:val="1"/>
          <w:noProof w:val="0"/>
          <w:color w:val="1F1F1F"/>
          <w:lang w:val="pt-BR"/>
        </w:rPr>
        <w:t>Server Information</w:t>
      </w:r>
      <w:r w:rsidRPr="62A29424" w:rsidR="225D60EF">
        <w:rPr>
          <w:noProof w:val="0"/>
          <w:color w:val="1F1F1F"/>
          <w:lang w:val="pt-BR"/>
        </w:rPr>
        <w:t xml:space="preserve"> se a Zona de Disponibilidade corresponde à instância 1.</w:t>
      </w:r>
    </w:p>
    <w:p w:rsidR="62A29424" w:rsidP="62A29424" w:rsidRDefault="62A29424" w14:paraId="350A6875" w14:textId="659B2F1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3B69D8F3" w14:textId="61D68025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Tarefa 5: Verificando a funcionalidade de failover</w:t>
      </w:r>
    </w:p>
    <w:p w:rsidR="225D60EF" w:rsidP="62A29424" w:rsidRDefault="225D60EF" w14:paraId="01FEA5FF" w14:textId="49091EB8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Nesta etapa, simularemos uma falha para ver o Route 53 redirecionar o tráfego.</w:t>
      </w:r>
    </w:p>
    <w:p w:rsidR="225D60EF" w:rsidP="62A29424" w:rsidRDefault="225D60EF" w14:paraId="51581FA2" w14:textId="79938CF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Vá ao console </w:t>
      </w:r>
      <w:r w:rsidRPr="62A29424" w:rsidR="225D60EF">
        <w:rPr>
          <w:b w:val="1"/>
          <w:bCs w:val="1"/>
          <w:noProof w:val="0"/>
          <w:color w:val="1F1F1F"/>
          <w:lang w:val="pt-BR"/>
        </w:rPr>
        <w:t>EC2</w:t>
      </w:r>
      <w:r w:rsidRPr="62A29424" w:rsidR="225D60EF">
        <w:rPr>
          <w:noProof w:val="0"/>
          <w:color w:val="1F1F1F"/>
          <w:lang w:val="pt-BR"/>
        </w:rPr>
        <w:t xml:space="preserve">, selecione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CafeInstance1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31677965" w14:textId="106D392F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No menu </w:t>
      </w:r>
      <w:r w:rsidRPr="62A29424" w:rsidR="225D60EF">
        <w:rPr>
          <w:b w:val="1"/>
          <w:bCs w:val="1"/>
          <w:noProof w:val="0"/>
          <w:color w:val="1F1F1F"/>
          <w:lang w:val="pt-BR"/>
        </w:rPr>
        <w:t>Instance state</w:t>
      </w:r>
      <w:r w:rsidRPr="62A29424" w:rsidR="225D60EF">
        <w:rPr>
          <w:noProof w:val="0"/>
          <w:color w:val="1F1F1F"/>
          <w:lang w:val="pt-BR"/>
        </w:rPr>
        <w:t xml:space="preserve">,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Stop instance</w:t>
      </w:r>
      <w:r w:rsidRPr="62A29424" w:rsidR="225D60EF">
        <w:rPr>
          <w:noProof w:val="0"/>
          <w:color w:val="1F1F1F"/>
          <w:lang w:val="pt-BR"/>
        </w:rPr>
        <w:t xml:space="preserve"> e confirme em </w:t>
      </w:r>
      <w:r w:rsidRPr="62A29424" w:rsidR="225D60EF">
        <w:rPr>
          <w:b w:val="1"/>
          <w:bCs w:val="1"/>
          <w:noProof w:val="0"/>
          <w:color w:val="1F1F1F"/>
          <w:lang w:val="pt-BR"/>
        </w:rPr>
        <w:t>Stop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4549C46A" w14:textId="45A87ED9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Volte ao </w:t>
      </w:r>
      <w:r w:rsidRPr="62A29424" w:rsidR="225D60EF">
        <w:rPr>
          <w:b w:val="1"/>
          <w:bCs w:val="1"/>
          <w:noProof w:val="0"/>
          <w:color w:val="1F1F1F"/>
          <w:lang w:val="pt-BR"/>
        </w:rPr>
        <w:t>Route 53</w:t>
      </w:r>
      <w:r w:rsidRPr="62A29424" w:rsidR="225D60EF">
        <w:rPr>
          <w:noProof w:val="0"/>
          <w:color w:val="1F1F1F"/>
          <w:lang w:val="pt-BR"/>
        </w:rPr>
        <w:t xml:space="preserve">, vá em </w:t>
      </w:r>
      <w:r w:rsidRPr="62A29424" w:rsidR="225D60EF">
        <w:rPr>
          <w:b w:val="1"/>
          <w:bCs w:val="1"/>
          <w:noProof w:val="0"/>
          <w:color w:val="1F1F1F"/>
          <w:lang w:val="pt-BR"/>
        </w:rPr>
        <w:t>Health checks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1E6323E0" w14:textId="6CFC6AFE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Selecione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Primary-Website-Health</w:t>
      </w:r>
      <w:r w:rsidRPr="62A29424" w:rsidR="225D60EF">
        <w:rPr>
          <w:noProof w:val="0"/>
          <w:color w:val="1F1F1F"/>
          <w:lang w:val="pt-BR"/>
        </w:rPr>
        <w:t xml:space="preserve"> e monitore a aba </w:t>
      </w:r>
      <w:r w:rsidRPr="62A29424" w:rsidR="225D60EF">
        <w:rPr>
          <w:b w:val="1"/>
          <w:bCs w:val="1"/>
          <w:noProof w:val="0"/>
          <w:color w:val="1F1F1F"/>
          <w:lang w:val="pt-BR"/>
        </w:rPr>
        <w:t>Monitoring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60D97F4D" w14:textId="180B664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Aguarde até que o status mude para </w:t>
      </w:r>
      <w:r w:rsidRPr="62A29424" w:rsidR="225D60EF">
        <w:rPr>
          <w:b w:val="1"/>
          <w:bCs w:val="1"/>
          <w:noProof w:val="0"/>
          <w:color w:val="1F1F1F"/>
          <w:lang w:val="pt-BR"/>
        </w:rPr>
        <w:t>Unhealthy</w:t>
      </w:r>
      <w:r w:rsidRPr="62A29424" w:rsidR="225D60EF">
        <w:rPr>
          <w:noProof w:val="0"/>
          <w:color w:val="1F1F1F"/>
          <w:lang w:val="pt-BR"/>
        </w:rPr>
        <w:t xml:space="preserve"> (pode levar alguns minutos).</w:t>
      </w:r>
    </w:p>
    <w:p w:rsidR="225D60EF" w:rsidP="62A29424" w:rsidRDefault="225D60EF" w14:paraId="5EB4B537" w14:textId="08B27BA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Assim que estiver "Unhealthy", volte à aba do site (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/cafe</w:t>
      </w:r>
      <w:r w:rsidRPr="62A29424" w:rsidR="225D60EF">
        <w:rPr>
          <w:noProof w:val="0"/>
          <w:color w:val="1F1F1F"/>
          <w:lang w:val="pt-BR"/>
        </w:rPr>
        <w:t>) e atualize a página.</w:t>
      </w:r>
    </w:p>
    <w:p w:rsidR="225D60EF" w:rsidP="62A29424" w:rsidRDefault="225D60EF" w14:paraId="229142D2" w14:textId="3D22F83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Resultado:</w:t>
      </w:r>
      <w:r w:rsidRPr="62A29424" w:rsidR="225D60EF">
        <w:rPr>
          <w:noProof w:val="0"/>
          <w:color w:val="1F1F1F"/>
          <w:lang w:val="pt-BR"/>
        </w:rPr>
        <w:t xml:space="preserve"> O valor de </w:t>
      </w:r>
      <w:r w:rsidRPr="62A29424" w:rsidR="225D60EF">
        <w:rPr>
          <w:b w:val="1"/>
          <w:bCs w:val="1"/>
          <w:noProof w:val="0"/>
          <w:color w:val="1F1F1F"/>
          <w:lang w:val="pt-BR"/>
        </w:rPr>
        <w:t>Region/Availability Zone</w:t>
      </w:r>
      <w:r w:rsidRPr="62A29424" w:rsidR="225D60EF">
        <w:rPr>
          <w:noProof w:val="0"/>
          <w:color w:val="1F1F1F"/>
          <w:lang w:val="pt-BR"/>
        </w:rPr>
        <w:t xml:space="preserve"> deve mudar (ex: de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us-west-2a</w:t>
      </w:r>
      <w:r w:rsidRPr="62A29424" w:rsidR="225D60EF">
        <w:rPr>
          <w:noProof w:val="0"/>
          <w:color w:val="1F1F1F"/>
          <w:lang w:val="pt-BR"/>
        </w:rPr>
        <w:t xml:space="preserve"> para </w:t>
      </w:r>
      <w:r w:rsidRPr="62A29424" w:rsidR="225D60EF">
        <w:rPr>
          <w:rFonts w:ascii="Consolas" w:hAnsi="Consolas" w:eastAsia="Consolas" w:cs="Consolas"/>
          <w:noProof w:val="0"/>
          <w:color w:val="444746"/>
          <w:lang w:val="pt-BR"/>
        </w:rPr>
        <w:t>us-west-2b</w:t>
      </w:r>
      <w:r w:rsidRPr="62A29424" w:rsidR="225D60EF">
        <w:rPr>
          <w:noProof w:val="0"/>
          <w:color w:val="1F1F1F"/>
          <w:lang w:val="pt-BR"/>
        </w:rPr>
        <w:t xml:space="preserve">). Isso confirma que você agora está acessando a </w:t>
      </w:r>
      <w:r w:rsidRPr="62A29424" w:rsidR="225D60EF">
        <w:rPr>
          <w:b w:val="1"/>
          <w:bCs w:val="1"/>
          <w:noProof w:val="0"/>
          <w:color w:val="1F1F1F"/>
          <w:lang w:val="pt-BR"/>
        </w:rPr>
        <w:t>CafeInstance2</w:t>
      </w:r>
      <w:r w:rsidRPr="62A29424" w:rsidR="225D60EF">
        <w:rPr>
          <w:noProof w:val="0"/>
          <w:color w:val="1F1F1F"/>
          <w:lang w:val="pt-BR"/>
        </w:rPr>
        <w:t>.</w:t>
      </w:r>
    </w:p>
    <w:p w:rsidR="225D60EF" w:rsidP="62A29424" w:rsidRDefault="225D60EF" w14:paraId="7673BAA3" w14:textId="11E73EE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 xml:space="preserve">Verifique seu e-mail novamente. Você deve receber um alerta de </w:t>
      </w:r>
      <w:r w:rsidRPr="62A29424" w:rsidR="225D60EF">
        <w:rPr>
          <w:b w:val="1"/>
          <w:bCs w:val="1"/>
          <w:noProof w:val="0"/>
          <w:color w:val="1F1F1F"/>
          <w:lang w:val="pt-BR"/>
        </w:rPr>
        <w:t>ALARM</w:t>
      </w:r>
      <w:r w:rsidRPr="62A29424" w:rsidR="225D60EF">
        <w:rPr>
          <w:noProof w:val="0"/>
          <w:color w:val="1F1F1F"/>
          <w:lang w:val="pt-BR"/>
        </w:rPr>
        <w:t xml:space="preserve"> informando sobre a falha na verificação de integridade.</w:t>
      </w:r>
    </w:p>
    <w:p w:rsidR="62A29424" w:rsidP="62A29424" w:rsidRDefault="62A29424" w14:paraId="73E542E5" w14:textId="4F90385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225D60EF" w:rsidP="62A29424" w:rsidRDefault="225D60EF" w14:paraId="1F66D299" w14:textId="1F8D2B90">
      <w:pPr>
        <w:pStyle w:val="Heading2"/>
        <w:numPr>
          <w:ilvl w:val="0"/>
          <w:numId w:val="56"/>
        </w:numPr>
        <w:spacing w:before="0" w:beforeAutospacing="off" w:after="120" w:afterAutospacing="off"/>
        <w:rPr/>
      </w:pPr>
      <w:r w:rsidRPr="62A29424" w:rsidR="225D60EF">
        <w:rPr>
          <w:b w:val="1"/>
          <w:bCs w:val="1"/>
          <w:noProof w:val="0"/>
          <w:color w:val="1F1F1F"/>
          <w:sz w:val="36"/>
          <w:szCs w:val="36"/>
          <w:lang w:val="pt-BR"/>
        </w:rPr>
        <w:t>Conclusão</w:t>
      </w:r>
    </w:p>
    <w:p w:rsidR="225D60EF" w:rsidP="62A29424" w:rsidRDefault="225D60EF" w14:paraId="2EAC3897" w14:textId="3B8C5104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Parabéns! Você concluiu com sucesso:</w:t>
      </w:r>
    </w:p>
    <w:p w:rsidR="225D60EF" w:rsidP="62A29424" w:rsidRDefault="225D60EF" w14:paraId="5667FBCC" w14:textId="090F5F16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Configuração de um health check do Route 53 com alertas por e-mail.</w:t>
      </w:r>
    </w:p>
    <w:p w:rsidR="225D60EF" w:rsidP="62A29424" w:rsidRDefault="225D60EF" w14:paraId="25562041" w14:textId="0B241C0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noProof w:val="0"/>
          <w:color w:val="1F1F1F"/>
          <w:lang w:val="pt-BR"/>
        </w:rPr>
        <w:t>Configuração de roteamento de failover para garantir alta disponibilidade.</w:t>
      </w:r>
    </w:p>
    <w:p w:rsidR="225D60EF" w:rsidP="62A29424" w:rsidRDefault="225D60EF" w14:paraId="6C75EBF9" w14:textId="4B721B5E">
      <w:pPr>
        <w:pStyle w:val="ListParagraph"/>
        <w:numPr>
          <w:ilvl w:val="0"/>
          <w:numId w:val="56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62A29424" w:rsidR="225D60EF">
        <w:rPr>
          <w:b w:val="1"/>
          <w:bCs w:val="1"/>
          <w:noProof w:val="0"/>
          <w:color w:val="1F1F1F"/>
          <w:lang w:val="pt-BR"/>
        </w:rPr>
        <w:t>Para finalizar:</w:t>
      </w:r>
      <w:r w:rsidRPr="62A29424" w:rsidR="225D60EF">
        <w:rPr>
          <w:noProof w:val="0"/>
          <w:color w:val="1F1F1F"/>
          <w:lang w:val="pt-BR"/>
        </w:rPr>
        <w:t xml:space="preserve"> Escolha </w:t>
      </w:r>
      <w:r w:rsidRPr="62A29424" w:rsidR="225D60EF">
        <w:rPr>
          <w:b w:val="1"/>
          <w:bCs w:val="1"/>
          <w:noProof w:val="0"/>
          <w:color w:val="1F1F1F"/>
          <w:lang w:val="pt-BR"/>
        </w:rPr>
        <w:t>End Lab</w:t>
      </w:r>
      <w:r w:rsidRPr="62A29424" w:rsidR="225D60EF">
        <w:rPr>
          <w:noProof w:val="0"/>
          <w:color w:val="1F1F1F"/>
          <w:lang w:val="pt-BR"/>
        </w:rPr>
        <w:t xml:space="preserve"> no topo da página e confirme com </w:t>
      </w:r>
      <w:r w:rsidRPr="62A29424" w:rsidR="225D60EF">
        <w:rPr>
          <w:b w:val="1"/>
          <w:bCs w:val="1"/>
          <w:noProof w:val="0"/>
          <w:color w:val="1F1F1F"/>
          <w:lang w:val="pt-BR"/>
        </w:rPr>
        <w:t>Yes</w:t>
      </w:r>
      <w:r w:rsidRPr="62A29424" w:rsidR="225D60EF">
        <w:rPr>
          <w:noProof w:val="0"/>
          <w:color w:val="1F1F1F"/>
          <w:lang w:val="pt-BR"/>
        </w:rPr>
        <w:t>.</w:t>
      </w:r>
    </w:p>
    <w:p w:rsidR="62A29424" w:rsidP="62A29424" w:rsidRDefault="62A29424" w14:paraId="41045FFD" w14:textId="18C57C2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sz w:val="24"/>
          <w:szCs w:val="24"/>
        </w:rPr>
      </w:pPr>
    </w:p>
    <w:p w:rsidR="62A29424" w:rsidP="62A29424" w:rsidRDefault="62A29424" w14:paraId="0959B3B1" w14:textId="694B8233">
      <w:pPr>
        <w:pStyle w:val="ListParagraph"/>
        <w:numPr>
          <w:ilvl w:val="0"/>
          <w:numId w:val="56"/>
        </w:numPr>
        <w:spacing w:before="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</w:p>
    <w:p w:rsidR="62A29424" w:rsidRDefault="62A29424" w14:paraId="06977E44" w14:textId="583D87A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5">
    <w:nsid w:val="c602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2d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631f0e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34b326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d178c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485835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78cf4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3870e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873a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9555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04b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04a7b2f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137f73d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3cadf096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1e9e3ab2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c219912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4f508e7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272f90c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7ec17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24ec0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ee4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4cb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b9599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895a3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c06ba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ae856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2bfb5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8b306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9850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c4c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6cf2e6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45c0f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9d00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251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6093b87"/>
    <w:multiLevelType xmlns:w="http://schemas.openxmlformats.org/wordprocessingml/2006/main" w:val="hybridMultilevel"/>
    <w:lvl xmlns:w="http://schemas.openxmlformats.org/wordprocessingml/2006/main" w:ilvl="0">
      <w:start w:val="7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21a2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1a3f31"/>
    <w:multiLevelType xmlns:w="http://schemas.openxmlformats.org/wordprocessingml/2006/main" w:val="hybridMultilevel"/>
    <w:lvl xmlns:w="http://schemas.openxmlformats.org/wordprocessingml/2006/main" w:ilvl="0">
      <w:start w:val="6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dd1de60"/>
    <w:multiLevelType xmlns:w="http://schemas.openxmlformats.org/wordprocessingml/2006/main" w:val="hybridMultilevel"/>
    <w:lvl xmlns:w="http://schemas.openxmlformats.org/wordprocessingml/2006/main" w:ilvl="0">
      <w:start w:val="6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8baf298"/>
    <w:multiLevelType xmlns:w="http://schemas.openxmlformats.org/wordprocessingml/2006/main" w:val="hybridMultilevel"/>
    <w:lvl xmlns:w="http://schemas.openxmlformats.org/wordprocessingml/2006/main" w:ilvl="0">
      <w:start w:val="5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e796004"/>
    <w:multiLevelType xmlns:w="http://schemas.openxmlformats.org/wordprocessingml/2006/main" w:val="hybridMultilevel"/>
    <w:lvl xmlns:w="http://schemas.openxmlformats.org/wordprocessingml/2006/main" w:ilvl="0">
      <w:start w:val="5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d7759c8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ebb6dda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8ab767c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7c95898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daaf40f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465e520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c42bd59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2afdeb1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362509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9685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afbf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81ec40"/>
    <w:multiLevelType xmlns:w="http://schemas.openxmlformats.org/wordprocessingml/2006/main" w:val="hybridMultilevel"/>
    <w:lvl xmlns:w="http://schemas.openxmlformats.org/wordprocessingml/2006/main" w:ilvl="0">
      <w:start w:val="7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7b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d7441d"/>
    <w:multiLevelType xmlns:w="http://schemas.openxmlformats.org/wordprocessingml/2006/main" w:val="hybridMultilevel"/>
    <w:lvl xmlns:w="http://schemas.openxmlformats.org/wordprocessingml/2006/main" w:ilvl="0">
      <w:start w:val="6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360679"/>
    <w:multiLevelType xmlns:w="http://schemas.openxmlformats.org/wordprocessingml/2006/main" w:val="hybridMultilevel"/>
    <w:lvl xmlns:w="http://schemas.openxmlformats.org/wordprocessingml/2006/main" w:ilvl="0">
      <w:start w:val="6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53b7e3d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d58116e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37f4a0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0a63a8a"/>
    <w:multiLevelType xmlns:w="http://schemas.openxmlformats.org/wordprocessingml/2006/main" w:val="hybridMultilevel"/>
    <w:lvl xmlns:w="http://schemas.openxmlformats.org/wordprocessingml/2006/main" w:ilvl="0">
      <w:start w:val="3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0efa92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83ce8a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553d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65a14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791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544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575A6"/>
    <w:rsid w:val="0307BAA3"/>
    <w:rsid w:val="0F9D2FE2"/>
    <w:rsid w:val="125D184E"/>
    <w:rsid w:val="225D60EF"/>
    <w:rsid w:val="2D7D70B8"/>
    <w:rsid w:val="300F8649"/>
    <w:rsid w:val="31DC0BCD"/>
    <w:rsid w:val="34F96947"/>
    <w:rsid w:val="35F20DA8"/>
    <w:rsid w:val="5C97F082"/>
    <w:rsid w:val="5FDF8E77"/>
    <w:rsid w:val="62A29424"/>
    <w:rsid w:val="655575A6"/>
    <w:rsid w:val="795D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75A6"/>
  <w15:chartTrackingRefBased/>
  <w15:docId w15:val="{2211F323-BE07-4C3F-9397-10971234C8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A294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A294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2A2942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A29424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2A2942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9464637" /><Relationship Type="http://schemas.openxmlformats.org/officeDocument/2006/relationships/hyperlink" Target="https://www.XXXXXX.vocareum.training" TargetMode="External" Id="R9fa058191a574ed2" /><Relationship Type="http://schemas.openxmlformats.org/officeDocument/2006/relationships/hyperlink" Target="http://www.exemplo.com/cafe" TargetMode="External" Id="R37121ce16a7b473f" /><Relationship Type="http://schemas.openxmlformats.org/officeDocument/2006/relationships/numbering" Target="numbering.xml" Id="R5a5ba6cad8a64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2025-12-25T18:41:55.3185469Z</dcterms:created>
  <dcterms:modified xsi:type="dcterms:W3CDTF">2025-12-25T18:52:40.6221440Z</dcterms:modified>
  <dc:creator>Gabriel Falcao</dc:creator>
  <lastModifiedBy>Gabriel Falcao</lastModifiedBy>
</coreProperties>
</file>