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9DE2D" w14:textId="77777777" w:rsidR="00C15C40" w:rsidRPr="00252C2C" w:rsidRDefault="00C15C40" w:rsidP="00252C2C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  <w:lang w:eastAsia="pt-BR"/>
        </w:rPr>
      </w:pPr>
      <w:r w:rsidRPr="00252C2C">
        <w:rPr>
          <w:rFonts w:ascii="Arial" w:hAnsi="Arial" w:cs="Arial"/>
          <w:b/>
          <w:bCs/>
          <w:sz w:val="28"/>
          <w:szCs w:val="28"/>
          <w:lang w:eastAsia="pt-BR"/>
        </w:rPr>
        <w:t xml:space="preserve">Projeto </w:t>
      </w:r>
      <w:proofErr w:type="spellStart"/>
      <w:r w:rsidRPr="00252C2C">
        <w:rPr>
          <w:rFonts w:ascii="Arial" w:hAnsi="Arial" w:cs="Arial"/>
          <w:b/>
          <w:bCs/>
          <w:sz w:val="28"/>
          <w:szCs w:val="28"/>
          <w:lang w:eastAsia="pt-BR"/>
        </w:rPr>
        <w:t>Masteclass</w:t>
      </w:r>
      <w:proofErr w:type="spellEnd"/>
      <w:r w:rsidRPr="00252C2C">
        <w:rPr>
          <w:rFonts w:ascii="Arial" w:hAnsi="Arial" w:cs="Arial"/>
          <w:b/>
          <w:bCs/>
          <w:sz w:val="28"/>
          <w:szCs w:val="28"/>
          <w:lang w:eastAsia="pt-BR"/>
        </w:rPr>
        <w:t>: Inteligência Emocional e Entrevista de Emprego</w:t>
      </w:r>
    </w:p>
    <w:p w14:paraId="0C3FD3EC" w14:textId="77777777" w:rsidR="00C15C40" w:rsidRDefault="00C15C40" w:rsidP="00252C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35ADC81" w14:textId="37E47885" w:rsidR="001B23FC" w:rsidRDefault="00C15C40" w:rsidP="00252C2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no começo do vídeo é nos colocado o tema de Inteligência emocional. É nos mostrado um dado que diz que 91% das pessoas que são contratados são contratados por questões técnicas e demitidos por questões comportamentais, ou seja, as pessoas são contratadas por ter certificação, conhecimento na área e depois são demitidas por falta de atitude, por não ser colaborativa etc.</w:t>
      </w:r>
    </w:p>
    <w:p w14:paraId="5ACE83C5" w14:textId="049D96B5" w:rsidR="00C15C40" w:rsidRDefault="00C15C40" w:rsidP="00252C2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nos é mostrada mais sobre a inteligência emocional, e nos mostra que precisamos conhecer bem nós mesmos, principalmente durante uma entrevista de emprego, onde isso é crucial para um bom desempenho. E fala também sobre algumas coisas sobre o processo seletivo, fala com o que se preocupar, o que fazer e mais algumas coisas.</w:t>
      </w:r>
    </w:p>
    <w:p w14:paraId="2CAB5906" w14:textId="448308A8" w:rsidR="00207935" w:rsidRDefault="00207935" w:rsidP="00252C2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1EFE7D3" w14:textId="11A6B230" w:rsidR="00207935" w:rsidRDefault="00207935" w:rsidP="00252C2C">
      <w:pPr>
        <w:spacing w:line="240" w:lineRule="auto"/>
        <w:ind w:left="1416"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207935">
        <w:rPr>
          <w:rFonts w:ascii="Arial" w:hAnsi="Arial" w:cs="Arial"/>
          <w:b/>
          <w:bCs/>
          <w:sz w:val="28"/>
          <w:szCs w:val="28"/>
        </w:rPr>
        <w:t>Conceituando com o curso de DS</w:t>
      </w:r>
    </w:p>
    <w:p w14:paraId="430E8D0A" w14:textId="20459BEA" w:rsidR="00207935" w:rsidRDefault="00207935" w:rsidP="00252C2C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97B2D56" w14:textId="27E2A70B" w:rsidR="00207935" w:rsidRPr="00207935" w:rsidRDefault="00207935" w:rsidP="00252C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No vídeo é nos mostrado que não basta ter somente conhecimento técnico da área, é nos mostrado que temos que conciliar o conhecimento técnico com a nossa inteligência emocional, ou seja, se juntarmos ambas as áreas, podemos nos dar muito bem no mercado de trabalho, pois seremos qualificados para o trabalho que desejamos exercer e teremos o emocional, inteligência, comprometimento e comportamento necessário para permanecer nesse emprego conquistado graças aos conhecimentos obtidos em ambas as áreas.</w:t>
      </w:r>
    </w:p>
    <w:p w14:paraId="6A5533D2" w14:textId="77777777" w:rsidR="00207935" w:rsidRDefault="00207935" w:rsidP="00252C2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4050EDD" w14:textId="77777777" w:rsidR="00C15C40" w:rsidRDefault="00C15C40" w:rsidP="00252C2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94DB1C5" w14:textId="77777777" w:rsidR="00C15C40" w:rsidRPr="00C15C40" w:rsidRDefault="00C15C40" w:rsidP="00252C2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sectPr w:rsidR="00C15C40" w:rsidRPr="00C15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03"/>
    <w:rsid w:val="001B23FC"/>
    <w:rsid w:val="00207935"/>
    <w:rsid w:val="00252C2C"/>
    <w:rsid w:val="00C15C40"/>
    <w:rsid w:val="00C9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6A1C4"/>
  <w15:chartTrackingRefBased/>
  <w15:docId w15:val="{4EDD413B-45A0-41BC-AD79-25CEA776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5C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5C4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2020-06-06T16:38:00Z</dcterms:created>
  <dcterms:modified xsi:type="dcterms:W3CDTF">2020-06-06T17:00:00Z</dcterms:modified>
</cp:coreProperties>
</file>