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352675" cy="253365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Nome do campo: DELIVERIES</w:t>
        <w:br w:type="textWrapping"/>
        <w:t xml:space="preserve">Nome da métrica: tDeliveries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tDeliveries =</w:t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fConsolidated[DELIVERED]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calculate(SUM(fConsolidated[DELIVERED]),REMOVEFILTERS(dProducts))</w:t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/>
        <w:drawing>
          <wp:inline distB="114300" distT="114300" distL="114300" distR="114300">
            <wp:extent cx="1847850" cy="219075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Nome do campo: OPEN</w:t>
        <w:br w:type="textWrapping"/>
        <w:t xml:space="preserve">Nome da Métrica: tOpens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tOpens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fConsolidated[OPENS]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REMOVEFILTERS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dProducts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1962150" cy="2028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  <w:t xml:space="preserve">Nome do campo: CLICKS</w:t>
        <w:br w:type="textWrapping"/>
        <w:t xml:space="preserve">Nome da métrica: tClicks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tClicks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fConsolidated[CLICKS]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REMOVEFILTERS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dProducts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1876425" cy="2085975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Nome do campo: VISITS</w:t>
        <w:br w:type="textWrapping"/>
        <w:t xml:space="preserve">Nome da métrica: tVisits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tVisits =</w:t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visitsAffiliate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fConsolidated[Total_visits]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fConsolidated[DATA_SOURCE]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"AFFILIATE"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REMOVEFILTERS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dProducts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visitsAll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</w:p>
    <w:p w:rsidR="00000000" w:rsidDel="00000000" w:rsidP="00000000" w:rsidRDefault="00000000" w:rsidRPr="00000000" w14:paraId="00000015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fConsolidated[Total_visits]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REMOVEFILTERS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dProducts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</w:p>
    <w:p w:rsidR="00000000" w:rsidDel="00000000" w:rsidP="00000000" w:rsidRDefault="00000000" w:rsidRPr="00000000" w14:paraId="0000001B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visitsAll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visitsAffiliate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+ (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visitsAffiliate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0.044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2038350" cy="221932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  <w:t xml:space="preserve">Nome do campo:</w:t>
        <w:br w:type="textWrapping"/>
        <w:t xml:space="preserve">Nome da métrica: tOrdersCRM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tOrdersCRM =</w:t>
      </w:r>
    </w:p>
    <w:p w:rsidR="00000000" w:rsidDel="00000000" w:rsidP="00000000" w:rsidRDefault="00000000" w:rsidRPr="00000000" w14:paraId="0000001D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OrdersAppsFlyer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</w:p>
    <w:p w:rsidR="00000000" w:rsidDel="00000000" w:rsidP="00000000" w:rsidRDefault="00000000" w:rsidRPr="00000000" w14:paraId="0000001E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DISTINCTCOUNTNOBLANK(fConsolidated[Order_ID]),</w:t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auxOrderIDPerDate[ORDERS_BY_ORDERID]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21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fConsolidated[Source]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"IOS"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||</w:t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fConsolidated[Source]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"ANDROID"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||</w:t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fConsolidated[Source]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"APP"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||</w:t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fConsolidated[CHANNEL / TRIGGER]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"APP PUSH"</w:t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OrdersInsider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fConsolidated[Total_orders]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29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fConsolidated[Source]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"IOS"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||</w:t>
      </w:r>
    </w:p>
    <w:p w:rsidR="00000000" w:rsidDel="00000000" w:rsidP="00000000" w:rsidRDefault="00000000" w:rsidRPr="00000000" w14:paraId="0000002A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fConsolidated[Source]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"ANDROID"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||</w:t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fConsolidated[Source]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"APP"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||</w:t>
      </w:r>
    </w:p>
    <w:p w:rsidR="00000000" w:rsidDel="00000000" w:rsidP="00000000" w:rsidRDefault="00000000" w:rsidRPr="00000000" w14:paraId="0000002C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fConsolidated[Source]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"ARQUITECT"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||</w:t>
      </w:r>
    </w:p>
    <w:p w:rsidR="00000000" w:rsidDel="00000000" w:rsidP="00000000" w:rsidRDefault="00000000" w:rsidRPr="00000000" w14:paraId="0000002D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fConsolidated[Source]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"ARCHITECT"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||</w:t>
      </w:r>
    </w:p>
    <w:p w:rsidR="00000000" w:rsidDel="00000000" w:rsidP="00000000" w:rsidRDefault="00000000" w:rsidRPr="00000000" w14:paraId="0000002E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fConsolidated[Source]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"EPP"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||</w:t>
      </w:r>
    </w:p>
    <w:p w:rsidR="00000000" w:rsidDel="00000000" w:rsidP="00000000" w:rsidRDefault="00000000" w:rsidRPr="00000000" w14:paraId="0000002F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fConsolidated[CHANNEL / TRIGGER]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"APP PUSH"</w:t>
      </w:r>
    </w:p>
    <w:p w:rsidR="00000000" w:rsidDel="00000000" w:rsidP="00000000" w:rsidRDefault="00000000" w:rsidRPr="00000000" w14:paraId="00000030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31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ordersVTEX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</w:p>
    <w:p w:rsidR="00000000" w:rsidDel="00000000" w:rsidP="00000000" w:rsidRDefault="00000000" w:rsidRPr="00000000" w14:paraId="00000033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fConsolidated[Total_orders]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35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fConsolidated[Source]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"VTEX"</w:t>
      </w:r>
    </w:p>
    <w:p w:rsidR="00000000" w:rsidDel="00000000" w:rsidP="00000000" w:rsidRDefault="00000000" w:rsidRPr="00000000" w14:paraId="00000036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OrdersCRM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39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fConsolidated[Total_orders]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3A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fConsolidated[Source]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"ANALYTICS"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fConsolidated[Source]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"WHATSAPP"</w:t>
      </w:r>
    </w:p>
    <w:p w:rsidR="00000000" w:rsidDel="00000000" w:rsidP="00000000" w:rsidRDefault="00000000" w:rsidRPr="00000000" w14:paraId="0000003B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360" w:lineRule="auto"/>
        <w:rPr>
          <w:rFonts w:ascii="Courier New" w:cs="Courier New" w:eastAsia="Courier New" w:hAnsi="Courier New"/>
          <w:color w:val="68349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OrdersGA4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[tOrdersGA4]</w:t>
      </w:r>
    </w:p>
    <w:p w:rsidR="00000000" w:rsidDel="00000000" w:rsidP="00000000" w:rsidRDefault="00000000" w:rsidRPr="00000000" w14:paraId="0000003E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OrdersAffiliate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40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fConsolidated[Total_orders]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41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fConsolidated[DATA_SOURCE]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"AFFILIATE"</w:t>
      </w:r>
    </w:p>
    <w:p w:rsidR="00000000" w:rsidDel="00000000" w:rsidP="00000000" w:rsidRDefault="00000000" w:rsidRPr="00000000" w14:paraId="00000042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60" w:lineRule="auto"/>
        <w:rPr>
          <w:rFonts w:ascii="Courier New" w:cs="Courier New" w:eastAsia="Courier New" w:hAnsi="Courier New"/>
          <w:color w:val="0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OrdersAppsFlyer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OrdersInsider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OrdersCRM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ordersVTEX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OrdersGA4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+ (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OrdersAffiliate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0.044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 -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OrdersAffiliate</w:t>
      </w:r>
    </w:p>
    <w:p w:rsidR="00000000" w:rsidDel="00000000" w:rsidP="00000000" w:rsidRDefault="00000000" w:rsidRPr="00000000" w14:paraId="00000045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/>
        <w:drawing>
          <wp:inline distB="114300" distT="114300" distL="114300" distR="114300">
            <wp:extent cx="1981200" cy="219075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Nome do campo: UNITS</w:t>
        <w:br w:type="textWrapping"/>
        <w:t xml:space="preserve">Nome da métrica: tUnits AA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tUnits AA =</w:t>
      </w:r>
    </w:p>
    <w:p w:rsidR="00000000" w:rsidDel="00000000" w:rsidP="00000000" w:rsidRDefault="00000000" w:rsidRPr="00000000" w14:paraId="00000048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unitsAffiliate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</w:p>
    <w:p w:rsidR="00000000" w:rsidDel="00000000" w:rsidP="00000000" w:rsidRDefault="00000000" w:rsidRPr="00000000" w14:paraId="00000049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4A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fConsolidated[Total_units]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4B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fConsolidated[DATA_SOURCE]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"AFFILIATE"</w:t>
      </w:r>
    </w:p>
    <w:p w:rsidR="00000000" w:rsidDel="00000000" w:rsidP="00000000" w:rsidRDefault="00000000" w:rsidRPr="00000000" w14:paraId="0000004C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unitsAll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</w:p>
    <w:p w:rsidR="00000000" w:rsidDel="00000000" w:rsidP="00000000" w:rsidRDefault="00000000" w:rsidRPr="00000000" w14:paraId="0000004F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fConsolidated[Total_units]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</w:p>
    <w:p w:rsidR="00000000" w:rsidDel="00000000" w:rsidP="00000000" w:rsidRDefault="00000000" w:rsidRPr="00000000" w14:paraId="00000052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unitsAll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unitsAffiliate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+ (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unitsAffiliate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0.044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/>
        <w:drawing>
          <wp:inline distB="114300" distT="114300" distL="114300" distR="114300">
            <wp:extent cx="2009775" cy="22955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Nome do campo: REVENUE</w:t>
        <w:br w:type="textWrapping"/>
        <w:t xml:space="preserve">Nome da métrica: tRevenueCRM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tRevenueCRM =</w:t>
      </w:r>
    </w:p>
    <w:p w:rsidR="00000000" w:rsidDel="00000000" w:rsidP="00000000" w:rsidRDefault="00000000" w:rsidRPr="00000000" w14:paraId="00000055">
      <w:pPr>
        <w:shd w:fill="ffffff" w:val="clear"/>
        <w:spacing w:line="360" w:lineRule="auto"/>
        <w:rPr>
          <w:rFonts w:ascii="Courier New" w:cs="Courier New" w:eastAsia="Courier New" w:hAnsi="Courier New"/>
          <w:color w:val="68349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[tRevenueAA]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[tRevenueVTEX]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[tRevenueAPP]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[tRevenueWPAPP]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[tRevenueGA4]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+ (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[tRevenueAffiliate]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0.044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 - 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[tRevenueAffiliate]</w:t>
      </w:r>
    </w:p>
    <w:p w:rsidR="00000000" w:rsidDel="00000000" w:rsidP="00000000" w:rsidRDefault="00000000" w:rsidRPr="00000000" w14:paraId="00000056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  <w:br w:type="textWrapping"/>
        <w:t xml:space="preserve">Métricas que compõem</w:t>
        <w:br w:type="textWrapping"/>
        <w:t xml:space="preserve">tRevenueAA: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tRevenueAA =</w:t>
      </w:r>
    </w:p>
    <w:p w:rsidR="00000000" w:rsidDel="00000000" w:rsidP="00000000" w:rsidRDefault="00000000" w:rsidRPr="00000000" w14:paraId="00000057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MostrarLocal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</w:p>
    <w:p w:rsidR="00000000" w:rsidDel="00000000" w:rsidP="00000000" w:rsidRDefault="00000000" w:rsidRPr="00000000" w14:paraId="00000058">
      <w:pPr>
        <w:shd w:fill="ffffff" w:val="clear"/>
        <w:spacing w:line="360" w:lineRule="auto"/>
        <w:rPr>
          <w:rFonts w:ascii="Courier New" w:cs="Courier New" w:eastAsia="Courier New" w:hAnsi="Courier New"/>
          <w:color w:val="68349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[currencySEDAselecionado]</w:t>
      </w:r>
    </w:p>
    <w:p w:rsidR="00000000" w:rsidDel="00000000" w:rsidP="00000000" w:rsidRDefault="00000000" w:rsidRPr="00000000" w14:paraId="00000059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&amp;&amp; 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[currencyMOEDAselecionado]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"BRL"</w:t>
      </w:r>
    </w:p>
    <w:p w:rsidR="00000000" w:rsidDel="00000000" w:rsidP="00000000" w:rsidRDefault="00000000" w:rsidRPr="00000000" w14:paraId="0000005A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</w:p>
    <w:p w:rsidR="00000000" w:rsidDel="00000000" w:rsidP="00000000" w:rsidRDefault="00000000" w:rsidRPr="00000000" w14:paraId="0000005C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5D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MostrarLocal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E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5F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fConsolidated[Revenue_SEDA]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60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fConsolidated[Source]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"ANALYTICS"</w:t>
      </w:r>
    </w:p>
    <w:p w:rsidR="00000000" w:rsidDel="00000000" w:rsidP="00000000" w:rsidRDefault="00000000" w:rsidRPr="00000000" w14:paraId="00000061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),</w:t>
      </w:r>
    </w:p>
    <w:p w:rsidR="00000000" w:rsidDel="00000000" w:rsidP="00000000" w:rsidRDefault="00000000" w:rsidRPr="00000000" w14:paraId="00000062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63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fConsolidated[Revenue]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64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fConsolidated[Source]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"ANALYTICS"</w:t>
      </w:r>
    </w:p>
    <w:p w:rsidR="00000000" w:rsidDel="00000000" w:rsidP="00000000" w:rsidRDefault="00000000" w:rsidRPr="00000000" w14:paraId="00000065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66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  <w:t xml:space="preserve">tRevenueVTEX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tRevenueVTEX =</w:t>
      </w:r>
    </w:p>
    <w:p w:rsidR="00000000" w:rsidDel="00000000" w:rsidP="00000000" w:rsidRDefault="00000000" w:rsidRPr="00000000" w14:paraId="0000006D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MostrarLocal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</w:p>
    <w:p w:rsidR="00000000" w:rsidDel="00000000" w:rsidP="00000000" w:rsidRDefault="00000000" w:rsidRPr="00000000" w14:paraId="0000006E">
      <w:pPr>
        <w:shd w:fill="ffffff" w:val="clear"/>
        <w:spacing w:line="360" w:lineRule="auto"/>
        <w:rPr>
          <w:rFonts w:ascii="Courier New" w:cs="Courier New" w:eastAsia="Courier New" w:hAnsi="Courier New"/>
          <w:color w:val="68349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[currencySEDAselecionado]</w:t>
      </w:r>
    </w:p>
    <w:p w:rsidR="00000000" w:rsidDel="00000000" w:rsidP="00000000" w:rsidRDefault="00000000" w:rsidRPr="00000000" w14:paraId="0000006F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&amp;&amp; 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[currencyMOEDAselecionado]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"BRL"</w:t>
      </w:r>
    </w:p>
    <w:p w:rsidR="00000000" w:rsidDel="00000000" w:rsidP="00000000" w:rsidRDefault="00000000" w:rsidRPr="00000000" w14:paraId="00000070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</w:p>
    <w:p w:rsidR="00000000" w:rsidDel="00000000" w:rsidP="00000000" w:rsidRDefault="00000000" w:rsidRPr="00000000" w14:paraId="00000072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73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MostrarLocal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4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75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fConsolidated[Revenue_SEDA]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76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fConsolidated[Source]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"VTEX"</w:t>
      </w:r>
    </w:p>
    <w:p w:rsidR="00000000" w:rsidDel="00000000" w:rsidP="00000000" w:rsidRDefault="00000000" w:rsidRPr="00000000" w14:paraId="00000077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),</w:t>
      </w:r>
    </w:p>
    <w:p w:rsidR="00000000" w:rsidDel="00000000" w:rsidP="00000000" w:rsidRDefault="00000000" w:rsidRPr="00000000" w14:paraId="00000078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79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fConsolidated[Revenue]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7A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fConsolidated[Source]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"VTEX"</w:t>
      </w:r>
    </w:p>
    <w:p w:rsidR="00000000" w:rsidDel="00000000" w:rsidP="00000000" w:rsidRDefault="00000000" w:rsidRPr="00000000" w14:paraId="0000007B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7C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  <w:br w:type="textWrapping"/>
        <w:t xml:space="preserve">tRevenueAPP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tRevenueAPP =</w:t>
      </w:r>
    </w:p>
    <w:p w:rsidR="00000000" w:rsidDel="00000000" w:rsidP="00000000" w:rsidRDefault="00000000" w:rsidRPr="00000000" w14:paraId="0000007E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MostrarLocal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</w:p>
    <w:p w:rsidR="00000000" w:rsidDel="00000000" w:rsidP="00000000" w:rsidRDefault="00000000" w:rsidRPr="00000000" w14:paraId="0000007F">
      <w:pPr>
        <w:shd w:fill="ffffff" w:val="clear"/>
        <w:spacing w:line="360" w:lineRule="auto"/>
        <w:rPr>
          <w:rFonts w:ascii="Courier New" w:cs="Courier New" w:eastAsia="Courier New" w:hAnsi="Courier New"/>
          <w:color w:val="68349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[currencySEDAselecionado]</w:t>
      </w:r>
    </w:p>
    <w:p w:rsidR="00000000" w:rsidDel="00000000" w:rsidP="00000000" w:rsidRDefault="00000000" w:rsidRPr="00000000" w14:paraId="00000080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&amp;&amp; 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[currencyMOEDAselecionado]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"BRL"</w:t>
      </w:r>
    </w:p>
    <w:p w:rsidR="00000000" w:rsidDel="00000000" w:rsidP="00000000" w:rsidRDefault="00000000" w:rsidRPr="00000000" w14:paraId="00000081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</w:p>
    <w:p w:rsidR="00000000" w:rsidDel="00000000" w:rsidP="00000000" w:rsidRDefault="00000000" w:rsidRPr="00000000" w14:paraId="00000083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84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MostrarLocal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5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86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fConsolidated[Revenue_SEDA]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87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dAllDimensions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dAllDimensions[CHANNEL]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"APP PUSH"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),</w:t>
      </w:r>
    </w:p>
    <w:p w:rsidR="00000000" w:rsidDel="00000000" w:rsidP="00000000" w:rsidRDefault="00000000" w:rsidRPr="00000000" w14:paraId="00000089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8A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fConsolidated[Revenue]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8B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dAllDimensions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dAllDimensions[CHANNEL]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"APP PUSH"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8D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t xml:space="preserve">tRevenueWPAPP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tRevenueWPAPP =</w:t>
      </w:r>
    </w:p>
    <w:p w:rsidR="00000000" w:rsidDel="00000000" w:rsidP="00000000" w:rsidRDefault="00000000" w:rsidRPr="00000000" w14:paraId="0000008F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MostrarLocal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</w:p>
    <w:p w:rsidR="00000000" w:rsidDel="00000000" w:rsidP="00000000" w:rsidRDefault="00000000" w:rsidRPr="00000000" w14:paraId="00000090">
      <w:pPr>
        <w:shd w:fill="ffffff" w:val="clear"/>
        <w:spacing w:line="360" w:lineRule="auto"/>
        <w:rPr>
          <w:rFonts w:ascii="Courier New" w:cs="Courier New" w:eastAsia="Courier New" w:hAnsi="Courier New"/>
          <w:color w:val="68349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[currencySEDAselecionado]</w:t>
      </w:r>
    </w:p>
    <w:p w:rsidR="00000000" w:rsidDel="00000000" w:rsidP="00000000" w:rsidRDefault="00000000" w:rsidRPr="00000000" w14:paraId="00000091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&amp;&amp; 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[currencyMOEDAselecionado]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"BRL"</w:t>
      </w:r>
    </w:p>
    <w:p w:rsidR="00000000" w:rsidDel="00000000" w:rsidP="00000000" w:rsidRDefault="00000000" w:rsidRPr="00000000" w14:paraId="00000092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</w:p>
    <w:p w:rsidR="00000000" w:rsidDel="00000000" w:rsidP="00000000" w:rsidRDefault="00000000" w:rsidRPr="00000000" w14:paraId="00000094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95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MostrarLocal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6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97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fConsolidated[Revenue_SEDA]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98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99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A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fConsolidated[CHANNEL]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"WEB PUSH"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&amp;&amp;</w:t>
      </w:r>
    </w:p>
    <w:p w:rsidR="00000000" w:rsidDel="00000000" w:rsidP="00000000" w:rsidRDefault="00000000" w:rsidRPr="00000000" w14:paraId="0000009B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fConsolidated[Source]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"APP"</w:t>
      </w:r>
    </w:p>
    <w:p w:rsidR="00000000" w:rsidDel="00000000" w:rsidP="00000000" w:rsidRDefault="00000000" w:rsidRPr="00000000" w14:paraId="0000009C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)</w:t>
      </w:r>
    </w:p>
    <w:p w:rsidR="00000000" w:rsidDel="00000000" w:rsidP="00000000" w:rsidRDefault="00000000" w:rsidRPr="00000000" w14:paraId="0000009D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),</w:t>
      </w:r>
    </w:p>
    <w:p w:rsidR="00000000" w:rsidDel="00000000" w:rsidP="00000000" w:rsidRDefault="00000000" w:rsidRPr="00000000" w14:paraId="0000009E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9F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fConsolidated[Revenue]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A0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A1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2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fConsolidated[CHANNEL]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"WEB PUSH"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&amp;&amp;</w:t>
      </w:r>
    </w:p>
    <w:p w:rsidR="00000000" w:rsidDel="00000000" w:rsidP="00000000" w:rsidRDefault="00000000" w:rsidRPr="00000000" w14:paraId="000000A3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fConsolidated[Source]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"APP"</w:t>
      </w:r>
    </w:p>
    <w:p w:rsidR="00000000" w:rsidDel="00000000" w:rsidP="00000000" w:rsidRDefault="00000000" w:rsidRPr="00000000" w14:paraId="000000A4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)</w:t>
      </w:r>
    </w:p>
    <w:p w:rsidR="00000000" w:rsidDel="00000000" w:rsidP="00000000" w:rsidRDefault="00000000" w:rsidRPr="00000000" w14:paraId="000000A5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A6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  <w:br w:type="textWrapping"/>
        <w:t xml:space="preserve">tRevenueGA4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tRevenueGA4 =</w:t>
      </w:r>
    </w:p>
    <w:p w:rsidR="00000000" w:rsidDel="00000000" w:rsidP="00000000" w:rsidRDefault="00000000" w:rsidRPr="00000000" w14:paraId="000000A8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A9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fConsolidated[Revenue]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AA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fConsolidated[Source]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"GA4_SEASA"</w:t>
      </w:r>
    </w:p>
    <w:p w:rsidR="00000000" w:rsidDel="00000000" w:rsidP="00000000" w:rsidRDefault="00000000" w:rsidRPr="00000000" w14:paraId="000000AB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ffffff" w:val="clear"/>
        <w:spacing w:line="36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AD">
      <w:pPr>
        <w:shd w:fill="ffffff" w:val="clear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  <w:t xml:space="preserve">tRevenueAffiliate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tRevenueAffiliate =</w:t>
      </w:r>
    </w:p>
    <w:p w:rsidR="00000000" w:rsidDel="00000000" w:rsidP="00000000" w:rsidRDefault="00000000" w:rsidRPr="00000000" w14:paraId="000000AF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B0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fConsolidated[Revenue]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B1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fConsolidated[DATA_SOURCE]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"AFFILIATE"</w:t>
      </w:r>
    </w:p>
    <w:p w:rsidR="00000000" w:rsidDel="00000000" w:rsidP="00000000" w:rsidRDefault="00000000" w:rsidRPr="00000000" w14:paraId="000000B2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1628775" cy="146685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Nome do campo: OR%</w:t>
        <w:br w:type="textWrapping"/>
        <w:t xml:space="preserve">Nome da métrica: OR%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OR% =</w:t>
      </w:r>
    </w:p>
    <w:p w:rsidR="00000000" w:rsidDel="00000000" w:rsidP="00000000" w:rsidRDefault="00000000" w:rsidRPr="00000000" w14:paraId="000000B4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mailOpens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</w:p>
    <w:p w:rsidR="00000000" w:rsidDel="00000000" w:rsidP="00000000" w:rsidRDefault="00000000" w:rsidRPr="00000000" w14:paraId="000000B5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B6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[tOpens]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7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REMOVEFILTERS(dProducts),</w:t>
      </w:r>
    </w:p>
    <w:p w:rsidR="00000000" w:rsidDel="00000000" w:rsidP="00000000" w:rsidRDefault="00000000" w:rsidRPr="00000000" w14:paraId="000000B8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fConsolidated[CHANNEL]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"WHATSAPP"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fConsolidated[CHANNEL]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"EMAIL"</w:t>
      </w:r>
    </w:p>
    <w:p w:rsidR="00000000" w:rsidDel="00000000" w:rsidP="00000000" w:rsidRDefault="00000000" w:rsidRPr="00000000" w14:paraId="000000B9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mailDeliveries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</w:p>
    <w:p w:rsidR="00000000" w:rsidDel="00000000" w:rsidP="00000000" w:rsidRDefault="00000000" w:rsidRPr="00000000" w14:paraId="000000BB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BC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[tDeliveries]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D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REMOVEFILTERS(dProducts),</w:t>
      </w:r>
    </w:p>
    <w:p w:rsidR="00000000" w:rsidDel="00000000" w:rsidP="00000000" w:rsidRDefault="00000000" w:rsidRPr="00000000" w14:paraId="000000BE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fConsolidated[CHANNEL]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"WHATSAPP"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fConsolidated[CHANNEL]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"EMAIL"</w:t>
      </w:r>
    </w:p>
    <w:p w:rsidR="00000000" w:rsidDel="00000000" w:rsidP="00000000" w:rsidRDefault="00000000" w:rsidRPr="00000000" w14:paraId="000000BF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</w:p>
    <w:p w:rsidR="00000000" w:rsidDel="00000000" w:rsidP="00000000" w:rsidRDefault="00000000" w:rsidRPr="00000000" w14:paraId="000000C1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mailDeliveries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mailOpens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mailOpens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mailDeliveries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  <w:br w:type="textWrapping"/>
        <w:t xml:space="preserve">Métricas que compõem</w:t>
        <w:br w:type="textWrapping"/>
        <w:t xml:space="preserve">tOpens</w:t>
        <w:br w:type="textWrapping"/>
        <w:t xml:space="preserve">tDeliveries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1781175" cy="1647825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Nome do campo: CTOR</w:t>
        <w:br w:type="textWrapping"/>
        <w:t xml:space="preserve">Nome da métrica: CTOR%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CTOR% =</w:t>
      </w:r>
    </w:p>
    <w:p w:rsidR="00000000" w:rsidDel="00000000" w:rsidP="00000000" w:rsidRDefault="00000000" w:rsidRPr="00000000" w14:paraId="000000C3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mailClicks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</w:p>
    <w:p w:rsidR="00000000" w:rsidDel="00000000" w:rsidP="00000000" w:rsidRDefault="00000000" w:rsidRPr="00000000" w14:paraId="000000C4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C5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[tClicks]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6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CONTAINSSTRING(dAllDimensions[TrackingCode], "mail"),</w:t>
      </w:r>
    </w:p>
    <w:p w:rsidR="00000000" w:rsidDel="00000000" w:rsidP="00000000" w:rsidRDefault="00000000" w:rsidRPr="00000000" w14:paraId="000000C7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 REMOVEFILTERS(dProducts),</w:t>
      </w:r>
    </w:p>
    <w:p w:rsidR="00000000" w:rsidDel="00000000" w:rsidP="00000000" w:rsidRDefault="00000000" w:rsidRPr="00000000" w14:paraId="000000C8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fConsolidated[CHANNEL]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"WHATSAPP"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||</w:t>
      </w:r>
    </w:p>
    <w:p w:rsidR="00000000" w:rsidDel="00000000" w:rsidP="00000000" w:rsidRDefault="00000000" w:rsidRPr="00000000" w14:paraId="000000C9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fConsolidated[CHANNEL]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mailOpens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</w:p>
    <w:p w:rsidR="00000000" w:rsidDel="00000000" w:rsidP="00000000" w:rsidRDefault="00000000" w:rsidRPr="00000000" w14:paraId="000000CB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CC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[tOpens]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D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CONTAINSSTRING(dAllDimensions[TrackingCode], "mail"),</w:t>
      </w:r>
    </w:p>
    <w:p w:rsidR="00000000" w:rsidDel="00000000" w:rsidP="00000000" w:rsidRDefault="00000000" w:rsidRPr="00000000" w14:paraId="000000CE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 REMOVEFILTERS(dProducts),</w:t>
      </w:r>
    </w:p>
    <w:p w:rsidR="00000000" w:rsidDel="00000000" w:rsidP="00000000" w:rsidRDefault="00000000" w:rsidRPr="00000000" w14:paraId="000000CF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fConsolidated[CHANNEL]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"WHATSAPP"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||</w:t>
      </w:r>
    </w:p>
    <w:p w:rsidR="00000000" w:rsidDel="00000000" w:rsidP="00000000" w:rsidRDefault="00000000" w:rsidRPr="00000000" w14:paraId="000000D0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fConsolidated[CHANNEL]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</w:p>
    <w:p w:rsidR="00000000" w:rsidDel="00000000" w:rsidP="00000000" w:rsidRDefault="00000000" w:rsidRPr="00000000" w14:paraId="000000D2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mailOpens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mailClicks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mailClicks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mailOpens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  <w:br w:type="textWrapping"/>
        <w:t xml:space="preserve">Métricas que compõem:</w:t>
        <w:br w:type="textWrapping"/>
        <w:t xml:space="preserve">tClicks</w:t>
        <w:br w:type="textWrapping"/>
        <w:t xml:space="preserve">tOpens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1781175" cy="188595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Nome do campo: CTR</w:t>
        <w:br w:type="textWrapping"/>
        <w:t xml:space="preserve">Nome da métrica: CTR%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CTR% =</w:t>
      </w:r>
    </w:p>
    <w:p w:rsidR="00000000" w:rsidDel="00000000" w:rsidP="00000000" w:rsidRDefault="00000000" w:rsidRPr="00000000" w14:paraId="000000D4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mailClicks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</w:p>
    <w:p w:rsidR="00000000" w:rsidDel="00000000" w:rsidP="00000000" w:rsidRDefault="00000000" w:rsidRPr="00000000" w14:paraId="000000D5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D6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[tClicks]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7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D8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dAllDimensions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9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dAllDimensions[CHANNEL / TRIGGER]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dAllDimensions[CHANNEL / TRIGGER]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"PUSH"</w:t>
      </w:r>
    </w:p>
    <w:p w:rsidR="00000000" w:rsidDel="00000000" w:rsidP="00000000" w:rsidRDefault="00000000" w:rsidRPr="00000000" w14:paraId="000000DA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</w:t>
      </w:r>
    </w:p>
    <w:p w:rsidR="00000000" w:rsidDel="00000000" w:rsidP="00000000" w:rsidRDefault="00000000" w:rsidRPr="00000000" w14:paraId="000000DB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),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REMOVEFILTERS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dProducts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mailDeliveries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</w:p>
    <w:p w:rsidR="00000000" w:rsidDel="00000000" w:rsidP="00000000" w:rsidRDefault="00000000" w:rsidRPr="00000000" w14:paraId="000000DE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DF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[tDeliveries]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0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E1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dAllDimensions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2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dAllDimensions[CHANNEL / TRIGGER]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dAllDimensions[CHANNEL / TRIGGER]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"PUSH"</w:t>
      </w:r>
    </w:p>
    <w:p w:rsidR="00000000" w:rsidDel="00000000" w:rsidP="00000000" w:rsidRDefault="00000000" w:rsidRPr="00000000" w14:paraId="000000E3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),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REMOVEFILTERS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dProducts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CTR2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[tClicks]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[tDeliveries]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line="360" w:lineRule="auto"/>
        <w:rPr>
          <w:rFonts w:ascii="Courier New" w:cs="Courier New" w:eastAsia="Courier New" w:hAnsi="Courier New"/>
          <w:color w:val="0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CTR2</w:t>
      </w:r>
    </w:p>
    <w:p w:rsidR="00000000" w:rsidDel="00000000" w:rsidP="00000000" w:rsidRDefault="00000000" w:rsidRPr="00000000" w14:paraId="000000E9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Métricas que compõem:</w:t>
        <w:br w:type="textWrapping"/>
        <w:t xml:space="preserve">tClicks</w:t>
        <w:br w:type="textWrapping"/>
        <w:t xml:space="preserve">tDeliveries</w:t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1828800" cy="1714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Nome do campo: CVR</w:t>
        <w:br w:type="textWrapping"/>
        <w:t xml:space="preserve">Nome da métrica: CVR%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CVR% =</w:t>
      </w:r>
    </w:p>
    <w:p w:rsidR="00000000" w:rsidDel="00000000" w:rsidP="00000000" w:rsidRDefault="00000000" w:rsidRPr="00000000" w14:paraId="000000EA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visitsAFFILIATE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</w:p>
    <w:p w:rsidR="00000000" w:rsidDel="00000000" w:rsidP="00000000" w:rsidRDefault="00000000" w:rsidRPr="00000000" w14:paraId="000000EB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EC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[tVisits]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D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fConsolidated[DATA_SOURCE]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"AFFILIATE"</w:t>
      </w:r>
    </w:p>
    <w:p w:rsidR="00000000" w:rsidDel="00000000" w:rsidP="00000000" w:rsidRDefault="00000000" w:rsidRPr="00000000" w14:paraId="000000EE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visits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</w:p>
    <w:p w:rsidR="00000000" w:rsidDel="00000000" w:rsidP="00000000" w:rsidRDefault="00000000" w:rsidRPr="00000000" w14:paraId="000000F1">
      <w:pPr>
        <w:shd w:fill="ffffff" w:val="clear"/>
        <w:spacing w:line="360" w:lineRule="auto"/>
        <w:rPr>
          <w:rFonts w:ascii="Courier New" w:cs="Courier New" w:eastAsia="Courier New" w:hAnsi="Courier New"/>
          <w:color w:val="0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[tVisits]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visitsAFFILIATE</w:t>
      </w:r>
    </w:p>
    <w:p w:rsidR="00000000" w:rsidDel="00000000" w:rsidP="00000000" w:rsidRDefault="00000000" w:rsidRPr="00000000" w14:paraId="000000F2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</w:p>
    <w:p w:rsidR="00000000" w:rsidDel="00000000" w:rsidP="00000000" w:rsidRDefault="00000000" w:rsidRPr="00000000" w14:paraId="000000F4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[tOrdersCRM_withVisits]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visits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5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  <w:br w:type="textWrapping"/>
        <w:t xml:space="preserve">Métricas que compõem</w:t>
        <w:br w:type="textWrapping"/>
        <w:t xml:space="preserve">tVisits</w:t>
        <w:br w:type="textWrapping"/>
        <w:t xml:space="preserve">tOrdersCRM_withVisits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tOrdersCRM_withVisits =</w:t>
      </w:r>
    </w:p>
    <w:p w:rsidR="00000000" w:rsidDel="00000000" w:rsidP="00000000" w:rsidRDefault="00000000" w:rsidRPr="00000000" w14:paraId="000000F6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OrdersAppsFlyer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</w:p>
    <w:p w:rsidR="00000000" w:rsidDel="00000000" w:rsidP="00000000" w:rsidRDefault="00000000" w:rsidRPr="00000000" w14:paraId="000000F7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F8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DISTINCTCOUNTNOBLANK(fConsolidated[Order_ID]),</w:t>
      </w:r>
    </w:p>
    <w:p w:rsidR="00000000" w:rsidDel="00000000" w:rsidP="00000000" w:rsidRDefault="00000000" w:rsidRPr="00000000" w14:paraId="000000F9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auxOrderIDPerDate[ORDERS_BY_ORDERID]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FA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fConsolidated[Source]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"IOS"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||</w:t>
      </w:r>
    </w:p>
    <w:p w:rsidR="00000000" w:rsidDel="00000000" w:rsidP="00000000" w:rsidRDefault="00000000" w:rsidRPr="00000000" w14:paraId="000000FB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fConsolidated[Source]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"ANDROID"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||</w:t>
      </w:r>
    </w:p>
    <w:p w:rsidR="00000000" w:rsidDel="00000000" w:rsidP="00000000" w:rsidRDefault="00000000" w:rsidRPr="00000000" w14:paraId="000000FC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fConsolidated[Source]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"APP"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||</w:t>
      </w:r>
    </w:p>
    <w:p w:rsidR="00000000" w:rsidDel="00000000" w:rsidP="00000000" w:rsidRDefault="00000000" w:rsidRPr="00000000" w14:paraId="000000FD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fConsolidated[CHANNEL / TRIGGER]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"APP PUSH"</w:t>
      </w:r>
    </w:p>
    <w:p w:rsidR="00000000" w:rsidDel="00000000" w:rsidP="00000000" w:rsidRDefault="00000000" w:rsidRPr="00000000" w14:paraId="000000FE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FF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OrdersInsider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</w:p>
    <w:p w:rsidR="00000000" w:rsidDel="00000000" w:rsidP="00000000" w:rsidRDefault="00000000" w:rsidRPr="00000000" w14:paraId="00000100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01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fConsolidated[Total_orders]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02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fConsolidated[Source]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"IOS"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||</w:t>
      </w:r>
    </w:p>
    <w:p w:rsidR="00000000" w:rsidDel="00000000" w:rsidP="00000000" w:rsidRDefault="00000000" w:rsidRPr="00000000" w14:paraId="00000103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fConsolidated[Source]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"ANDROID"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||</w:t>
      </w:r>
    </w:p>
    <w:p w:rsidR="00000000" w:rsidDel="00000000" w:rsidP="00000000" w:rsidRDefault="00000000" w:rsidRPr="00000000" w14:paraId="00000104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fConsolidated[Source]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"APP"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||</w:t>
      </w:r>
    </w:p>
    <w:p w:rsidR="00000000" w:rsidDel="00000000" w:rsidP="00000000" w:rsidRDefault="00000000" w:rsidRPr="00000000" w14:paraId="00000105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fConsolidated[Source]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"ARQUITECT"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||</w:t>
      </w:r>
    </w:p>
    <w:p w:rsidR="00000000" w:rsidDel="00000000" w:rsidP="00000000" w:rsidRDefault="00000000" w:rsidRPr="00000000" w14:paraId="00000106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fConsolidated[Source]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"EPP"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||</w:t>
      </w:r>
    </w:p>
    <w:p w:rsidR="00000000" w:rsidDel="00000000" w:rsidP="00000000" w:rsidRDefault="00000000" w:rsidRPr="00000000" w14:paraId="00000107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fConsolidated[CHANNEL / TRIGGER]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"APP PUSH"</w:t>
      </w:r>
    </w:p>
    <w:p w:rsidR="00000000" w:rsidDel="00000000" w:rsidP="00000000" w:rsidRDefault="00000000" w:rsidRPr="00000000" w14:paraId="00000108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109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OrdersCRM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0B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fConsolidated[Total_orders]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0C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fConsolidated[Source]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"ANALYTICS"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fConsolidated[Source]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"WHATSAPP"</w:t>
      </w:r>
    </w:p>
    <w:p w:rsidR="00000000" w:rsidDel="00000000" w:rsidP="00000000" w:rsidRDefault="00000000" w:rsidRPr="00000000" w14:paraId="0000010D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E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line="360" w:lineRule="auto"/>
        <w:rPr>
          <w:rFonts w:ascii="Courier New" w:cs="Courier New" w:eastAsia="Courier New" w:hAnsi="Courier New"/>
          <w:color w:val="68349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OrdersGA4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[tOrdersGA4]</w:t>
      </w:r>
    </w:p>
    <w:p w:rsidR="00000000" w:rsidDel="00000000" w:rsidP="00000000" w:rsidRDefault="00000000" w:rsidRPr="00000000" w14:paraId="00000110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OrdersVTEX2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</w:p>
    <w:p w:rsidR="00000000" w:rsidDel="00000000" w:rsidP="00000000" w:rsidRDefault="00000000" w:rsidRPr="00000000" w14:paraId="00000112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13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fConsolidated[Total_orders]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14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fConsolidated[DATA_SOURCE]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"VTEX_CARTAPP"</w:t>
      </w:r>
    </w:p>
    <w:p w:rsidR="00000000" w:rsidDel="00000000" w:rsidP="00000000" w:rsidRDefault="00000000" w:rsidRPr="00000000" w14:paraId="00000115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6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OrdersAffiliate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</w:p>
    <w:p w:rsidR="00000000" w:rsidDel="00000000" w:rsidP="00000000" w:rsidRDefault="00000000" w:rsidRPr="00000000" w14:paraId="00000118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19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fConsolidated[Total_orders]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1A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fConsolidated[DATA_SOURCE]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"AFFILIATE"</w:t>
      </w:r>
    </w:p>
    <w:p w:rsidR="00000000" w:rsidDel="00000000" w:rsidP="00000000" w:rsidRDefault="00000000" w:rsidRPr="00000000" w14:paraId="0000011B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C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line="360" w:lineRule="auto"/>
        <w:rPr>
          <w:rFonts w:ascii="Courier New" w:cs="Courier New" w:eastAsia="Courier New" w:hAnsi="Courier New"/>
          <w:color w:val="0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OrdersAppsFlyer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OrdersInsider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OrdersCRM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OrdersGA4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OrdersVTEX2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OrdersAffiliate</w:t>
      </w:r>
    </w:p>
    <w:p w:rsidR="00000000" w:rsidDel="00000000" w:rsidP="00000000" w:rsidRDefault="00000000" w:rsidRPr="00000000" w14:paraId="0000011E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VAR VTEXseda =</w:t>
      </w:r>
    </w:p>
    <w:p w:rsidR="00000000" w:rsidDel="00000000" w:rsidP="00000000" w:rsidRDefault="00000000" w:rsidRPr="00000000" w14:paraId="00000121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CALCULATE(</w:t>
      </w:r>
    </w:p>
    <w:p w:rsidR="00000000" w:rsidDel="00000000" w:rsidP="00000000" w:rsidRDefault="00000000" w:rsidRPr="00000000" w14:paraId="00000122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    DISTINCTCOUNT(fConsolidated[Order_ID]),</w:t>
      </w:r>
    </w:p>
    <w:p w:rsidR="00000000" w:rsidDel="00000000" w:rsidP="00000000" w:rsidRDefault="00000000" w:rsidRPr="00000000" w14:paraId="00000123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    fConsolidated[Source] = "VTEX"</w:t>
      </w:r>
    </w:p>
    <w:p w:rsidR="00000000" w:rsidDel="00000000" w:rsidP="00000000" w:rsidRDefault="00000000" w:rsidRPr="00000000" w14:paraId="00000124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)</w:t>
      </w:r>
    </w:p>
    <w:p w:rsidR="00000000" w:rsidDel="00000000" w:rsidP="00000000" w:rsidRDefault="00000000" w:rsidRPr="00000000" w14:paraId="00000125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VAR VTEXsela =</w:t>
      </w:r>
    </w:p>
    <w:p w:rsidR="00000000" w:rsidDel="00000000" w:rsidP="00000000" w:rsidRDefault="00000000" w:rsidRPr="00000000" w14:paraId="00000127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CALCULATE(</w:t>
      </w:r>
    </w:p>
    <w:p w:rsidR="00000000" w:rsidDel="00000000" w:rsidP="00000000" w:rsidRDefault="00000000" w:rsidRPr="00000000" w14:paraId="00000128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    SUM(fConsolidated[Total_orders]),</w:t>
      </w:r>
    </w:p>
    <w:p w:rsidR="00000000" w:rsidDel="00000000" w:rsidP="00000000" w:rsidRDefault="00000000" w:rsidRPr="00000000" w14:paraId="00000129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    fConsolidated[DATA_SOURCE] = "ABANDCART_SELA"</w:t>
      </w:r>
    </w:p>
    <w:p w:rsidR="00000000" w:rsidDel="00000000" w:rsidP="00000000" w:rsidRDefault="00000000" w:rsidRPr="00000000" w14:paraId="0000012A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)</w:t>
      </w:r>
    </w:p>
    <w:p w:rsidR="00000000" w:rsidDel="00000000" w:rsidP="00000000" w:rsidRDefault="00000000" w:rsidRPr="00000000" w14:paraId="0000012B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tOrdersAA = SUM(fConsolidated[Total_orders]) + SUM(auxOrderIDPerDate[ORDERS_BY_ORDERID])</w:t>
      </w:r>
    </w:p>
    <w:p w:rsidR="00000000" w:rsidDel="00000000" w:rsidP="00000000" w:rsidRDefault="00000000" w:rsidRPr="00000000" w14:paraId="0000012C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tOrdersAA = [tOrders APP]</w:t>
      </w:r>
    </w:p>
    <w:p w:rsidR="00000000" w:rsidDel="00000000" w:rsidP="00000000" w:rsidRDefault="00000000" w:rsidRPr="00000000" w14:paraId="0000012D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tOrdersAA = [tOrdersCRM] + [tOrdersVTEX] + [tOrders APP]OrderstOrdersCRM =</w:t>
      </w:r>
    </w:p>
    <w:p w:rsidR="00000000" w:rsidDel="00000000" w:rsidP="00000000" w:rsidRDefault="00000000" w:rsidRPr="00000000" w14:paraId="0000012E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1866900" cy="162877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Nome do campo: AOV</w:t>
        <w:br w:type="textWrapping"/>
        <w:t xml:space="preserve">Nome da métrica: AOV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AOV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[tRevenueCRM]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[tOrdersCRM]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2F">
      <w:pPr>
        <w:shd w:fill="ffffff" w:val="clear"/>
        <w:spacing w:line="360" w:lineRule="auto"/>
        <w:rPr/>
      </w:pPr>
      <w:r w:rsidDel="00000000" w:rsidR="00000000" w:rsidRPr="00000000">
        <w:rPr>
          <w:rtl w:val="0"/>
        </w:rPr>
        <w:br w:type="textWrapping"/>
        <w:t xml:space="preserve">Métricas que compõem</w:t>
        <w:br w:type="textWrapping"/>
        <w:t xml:space="preserve">tRevenueCRM</w:t>
        <w:br w:type="textWrapping"/>
        <w:t xml:space="preserve">tOrdersCRM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10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17" Type="http://schemas.openxmlformats.org/officeDocument/2006/relationships/image" Target="media/image11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