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 González / Gabriel Rodríguez / María Ulloa </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21.701.811-0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Maipu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Vivo Plus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Consideramos que las áreas abordadas en este proyecto son: Ingeniería de Software, el desarrollo de soluciones web, la gestión de Bases de Datos, Diseño de la Experiencia del Usuario(UI/UX) y gestión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tc>
        <w:tc>
          <w:tcPr>
            <w:vAlign w:val="center"/>
          </w:tcPr>
          <w:p w:rsidR="00000000" w:rsidDel="00000000" w:rsidP="00000000" w:rsidRDefault="00000000" w:rsidRPr="00000000" w14:paraId="0000001D">
            <w:pPr>
              <w:rPr>
                <w:sz w:val="20"/>
                <w:szCs w:val="20"/>
              </w:rPr>
            </w:pPr>
            <w:r w:rsidDel="00000000" w:rsidR="00000000" w:rsidRPr="00000000">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1E">
            <w:pPr>
              <w:rPr>
                <w:sz w:val="20"/>
                <w:szCs w:val="20"/>
              </w:rPr>
            </w:pPr>
            <w:r w:rsidDel="00000000" w:rsidR="00000000" w:rsidRPr="00000000">
              <w:rPr>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1F">
            <w:pPr>
              <w:rPr>
                <w:sz w:val="20"/>
                <w:szCs w:val="20"/>
              </w:rPr>
            </w:pPr>
            <w:r w:rsidDel="00000000" w:rsidR="00000000" w:rsidRPr="00000000">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En el contexto de la vida universitaria, existe una notable ineficiencia y pérdida de tiempo en el acceso a los materiales para las actividades recreativas y deportivas en los periodos libres de los estudiantes. Actualmente, consultar la disponibilidad de insumos deportivos, como balones de básquetbol o paletas de ping-pong se realiza de forma presencial, provocando desinformación y baja participación en actividades extracurriculares.</w:t>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Este proyecto es relevante porque aborda las competencias de Ingeniería de Requisitos, la Arquitectura y el UX/UI.</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La solución beneficia a la comunidad estudiantil al optimizar sus tiempos de esparcimiento y al área de Asuntos Estudiantiles o Deportes al automatizar el control de préstamos de materiales.</w:t>
            </w:r>
          </w:p>
        </w:tc>
      </w:tr>
      <w:tr>
        <w:trPr>
          <w:cantSplit w:val="0"/>
          <w:trHeight w:val="1037"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Vivo Plus es una plataforma web orientada a centralizar y automatizar los servicios recreativos e informativos para los estudiantes. El sistema permite el inicio de sesión autenticado y despliega un panel de control (dashboard) compuesto por los siguientes módulos clave:</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Perfil QR: Credencial digital única del estudiante que visibiliza sus talleres activos y el estado de sus artículos prestados (pelota de vóleibol, de basquetbol, etc).</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Talleres y Deportes: Catálogo de talleres con contador de cupos disponibles.</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Gestión de Inventario Recreativo: Módulo de consulta de disponibilidad de insumos deportivos para evitar esperas innecesarias en los tiempos libres.</w:t>
            </w:r>
          </w:p>
          <w:p w:rsidR="00000000" w:rsidDel="00000000" w:rsidP="00000000" w:rsidRDefault="00000000" w:rsidRPr="00000000" w14:paraId="0000002E">
            <w:pPr>
              <w:jc w:val="both"/>
              <w:rPr>
                <w:sz w:val="20"/>
                <w:szCs w:val="20"/>
                <w:highlight w:val="cyan"/>
              </w:rPr>
            </w:pPr>
            <w:r w:rsidDel="00000000" w:rsidR="00000000" w:rsidRPr="00000000">
              <w:rPr>
                <w:sz w:val="20"/>
                <w:szCs w:val="20"/>
                <w:rtl w:val="0"/>
              </w:rPr>
              <w:t xml:space="preserve">Horario Académico y Servicios Complementarios: Visualización de clases del día y un simulador/planificador de presupuesto para la billetera BAES (Junaeb).</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Ingeniería de Requisitos, para el proyecto es esencial, antes de programar debemos entender las reglas de este caso, la lógica operativa de la administradora y sus clientes.</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Bases de Datos, existe el riesgo de pérdida de información y el desorden de los insumos prestados. Esta competencia es importante para poder estructurar un modelo de datos robusto para poder almacenar de manera centralizada y poder controlar en tiempo real el stock de inventario, como en un estado de “En Uso” o “Disponible”, además del registro de inscripciones, horarios académicos y la trazabilidad de insumos vinculados a la credencial mediante el código QR.</w:t>
            </w:r>
          </w:p>
          <w:p w:rsidR="00000000" w:rsidDel="00000000" w:rsidP="00000000" w:rsidRDefault="00000000" w:rsidRPr="00000000" w14:paraId="00000032">
            <w:pPr>
              <w:jc w:val="both"/>
              <w:rPr>
                <w:sz w:val="20"/>
                <w:szCs w:val="20"/>
                <w:highlight w:val="yellow"/>
              </w:rPr>
            </w:pPr>
            <w:r w:rsidDel="00000000" w:rsidR="00000000" w:rsidRPr="00000000">
              <w:rPr>
                <w:sz w:val="20"/>
                <w:szCs w:val="20"/>
                <w:rtl w:val="0"/>
              </w:rPr>
              <w:t xml:space="preserve">Ciclo de vida del Software: Esta competencia es importante para abordar la construcción de la plataforma bajo estándares formales de arquitectura, seguridad como la autenticación en el login con RUT o Identificador y calidad funcional, garantizando que el sistema sea escalable y opere sin fallas durante momentos de alta concurrencia.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4">
            <w:pPr>
              <w:jc w:val="both"/>
              <w:rPr>
                <w:sz w:val="20"/>
                <w:szCs w:val="20"/>
                <w:highlight w:val="yellow"/>
              </w:rPr>
            </w:pPr>
            <w:r w:rsidDel="00000000" w:rsidR="00000000" w:rsidRPr="00000000">
              <w:rPr>
                <w:sz w:val="20"/>
                <w:szCs w:val="20"/>
                <w:rtl w:val="0"/>
              </w:rPr>
              <w:t xml:space="preserve">Este proyecto muestra nuestro interés por el Desarrollo y el Diseño UX/UI. Vivo Plus nos permite aplicar tecnologías modernas de desarrollo web para construir una interfaz intuitiva, limpia y atractiva como el panel con modo oscuro y tarjetas de rápido acceso, además, resolviendo la complejidad del backend como el control de inventario, la concurrencia de cupos y la lógica de negocio, podemos ofrecer una experiencia de usuario ágil desde dispositivos dispositivos y de escritorio.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Consideramos que el desarrollo de Vivo Plus es factible dentro del semestre académico, ya que el periodo aproximado de 17 a 18 semanas permite organizar el proyecto en etapas de planificación, levantamiento de requisitos, diseño, desarrollo, pruebas y mejoras. Para esto se utilizará el marco de trabajo Scrum, distribuyendo las actividades en sprints y aprovechando tanto las horas asignadas a la asignatura como horas de trabajo autónomo para avanzar en las tareas planificadas.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En cuanto a los recursos necesarios, el proyecto no requiere una inversión económica significativa, debido a que se utilizarán herramientas de desarrollo gratuitas y de código abierto, como Visual Studio Code, además de tecnologías y servicios que cuenten con planes gratuitos suficientes para la implementación del prototipo, como Firebase u otras alternativas que se definan durante el desarrollo. Los integrantes también cuentan con equipos computacionales y acceso a Internet para realizar las actividades del proyecto.</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Entre los factores externos que facilitan su realización se encuentra en el entorno estudiantil, lo que permite mantener una comunicación directa con los estudiantes, compañeros o incluso personal del pañol y poder realizar el levantamiento, validación de requisitos y obtener retroalimentación durante el desarrollo sin generar gastos importantes de traslado. Además, los conocimientos adquiridos durante la carrera en áreas como desarrollo de software, bases de datos, ingeniería de requisitos, UX/UI y gestión de proyectos proporcionan una base adecuada para construir la solución propuesta.</w:t>
            </w:r>
          </w:p>
          <w:p w:rsidR="00000000" w:rsidDel="00000000" w:rsidP="00000000" w:rsidRDefault="00000000" w:rsidRPr="00000000" w14:paraId="00000039">
            <w:pPr>
              <w:rPr>
                <w:sz w:val="20"/>
                <w:szCs w:val="20"/>
              </w:rPr>
            </w:pPr>
            <w:r w:rsidDel="00000000" w:rsidR="00000000" w:rsidRPr="00000000">
              <w:rPr>
                <w:sz w:val="20"/>
                <w:szCs w:val="20"/>
                <w:rtl w:val="0"/>
              </w:rPr>
              <w:t xml:space="preserve">Ante posibles imprevistos como ajustes en la lógica de negocio de la Billetera BAES o falta de tiempo, se priorizará el backlog de tareas para asegurar el cumplimiento del núcleo funcional del sistema como los talleres e inventario.</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Desarrollar e implementar una plataforma web integrada llamada "Vivo Plus" que optimice la gestión de talleres deportivos, el préstamo de insumos recreativos en tiempo real y la visualización de servicios estudiantiles, ofreciendo una solución centralizada, intuitiva y accesible para mejorar la experiencia académica y recreativa de los estudiantes.</w:t>
            </w:r>
          </w:p>
        </w:tc>
      </w:tr>
      <w:tr>
        <w:trPr>
          <w:cantSplit w:val="0"/>
          <w:trHeight w:val="834"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Levantar y priorizar los requerimientos funcionales y no funcionales del sistema mediante el uso de técnicas de Ingeniería de Requisitos, mapeando los flujos de inscripción a talleres, control de stock de insumos deportivos y credencial digital.</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Diseñar el modelo de datos relacional y las interfaces de usuario (UX/UI) en herramientas de prototipado, garantizando una estructura de base de datos eficiente para el control de inventario en tiempo real y una experiencia visual limpia con modo oscuro y fácil navegabilidad.</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Construir los módulos del sistema (Frontend y Backend), incluyendo autenticación de usuarios por perfil, credencial QR, catálogo de talleres deportivos, módulo de préstamo de artículos (balones, paletas) y visualización del horario académico.</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Ejecutar pruebas de calidad de software (QA), usabilidad e integración para validar el correcto manejo de la concurrencia en la reserva de cupos, la seguridad en el inicio de sesión y el estado dinámico del inventario.</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Metodología Agíl</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Para el desarrollo de Vivo Plus se utilizará una metodología ágil basada en Scrum, organizando el trabajo en sprints de corta duración para avanzar de manera progresiva en las distintas funcionalidades del sistema. Al inicio se definirán y priorizarán las tareas mediante un backlog, y al finalizar cada sprint se revisarán los avances para detectar mejoras o cambios necesarios. El equipo distribuirá las responsabilidades entre levantamiento de requisitos, diseño UX/UI, desarrollo frontend y backend, base de datos, pruebas y documentación.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color w:val="1f3864"/>
                <w:rtl w:val="0"/>
              </w:rPr>
              <w:t xml:space="preserve">Las evidencias del proyecto Vivo Plus estarán enfocadas en demostrar el desarrollo progresivo de la solución y el cumplimiento de los objetivos definidos. Se considerarán como evidencias el levantamiento de requisitos, prototipos y diseño, modelo de base de datos, gestión de tareas mediante Scrum, avances funcionales de la plataforma, pruebas realizadas y la versión final del sistema. Estas evidencias permitirán documentar el proceso de desarrollo y comprobar que la solución implementada responde a las necesidades identificadas junto con la veterinaria. </w:t>
            </w: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w:t>
            </w:r>
          </w:p>
        </w:tc>
        <w:tc>
          <w:tcPr/>
          <w:p w:rsidR="00000000" w:rsidDel="00000000" w:rsidP="00000000" w:rsidRDefault="00000000" w:rsidRPr="00000000" w14:paraId="0000005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Levantamiento y especificación de requisitos </w:t>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05A">
            <w:pPr>
              <w:tabs>
                <w:tab w:val="center" w:leader="none" w:pos="4419"/>
                <w:tab w:val="right" w:leader="none" w:pos="8838"/>
              </w:tabs>
              <w:spacing w:after="0" w:line="240" w:lineRule="auto"/>
              <w:jc w:val="both"/>
              <w:rPr>
                <w:color w:val="1f3864"/>
              </w:rPr>
            </w:pPr>
            <w:r w:rsidDel="00000000" w:rsidR="00000000" w:rsidRPr="00000000">
              <w:rPr>
                <w:rtl w:val="0"/>
              </w:rPr>
            </w:r>
          </w:p>
          <w:tbl>
            <w:tblPr>
              <w:tblStyle w:val="Table14"/>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Documento que contendrá los requisitos funcionales y no funcionales de Vivo Plus, junto con los principales flujos del sistema, como inscripción a talleres, préstamos de implementos, inventario y credencial digital. </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demostrar la aplicación de Ingeniería de Requisitos y asegurar que el desarrollo responda a las necesidades identificadas para los estudiantes. </w:t>
            </w:r>
          </w:p>
        </w:tc>
      </w:tr>
      <w:tr>
        <w:trPr>
          <w:cantSplit w:val="0"/>
          <w:trHeight w:val="362"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 UI/UX y modelo de base de datos </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compuesta por los prototipos de las principales interfaces de la plataforma y el diseño de la estructura de datos necesaria para gestionar usuarios, talleres, cupos, préstamos e inventario. </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validar previamente la experiencia de usuario y establecer una estructura organizada y consistente para almacenar la información del sistema antes de su implementación. </w:t>
            </w:r>
          </w:p>
        </w:tc>
      </w:tr>
      <w:tr>
        <w:trPr>
          <w:cantSplit w:val="0"/>
          <w:trHeight w:val="362" w:hRule="atLeast"/>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Incremento funcional y gestión Scrum </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Registro de los avances desarrollados durante los sprints, incluyendo backlog, tareas realizadas y módulos funcionales implementados en Frontend y Backend. </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demostrar el desarrollo progresivo del proyecto mediante metodología ágil y verificar el cumplimiento de las funcionalidades priorizadas. </w:t>
            </w:r>
          </w:p>
        </w:tc>
      </w:tr>
      <w:tr>
        <w:trPr>
          <w:cantSplit w:val="0"/>
          <w:trHeight w:val="362"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Sistema Vivo Plus implementado y validado </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Versión funcional de la plataforma con sus módulos principales integrados, acompañada de pruebas de funcionalidad, integración, usabilidad y seguridad. </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comprobar el cumplimiento de los objetivos del proyecto y validar que la solución desarrollada responde correctamente a las necesidades planteadas.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280"/>
        <w:gridCol w:w="1380"/>
        <w:gridCol w:w="1065"/>
        <w:gridCol w:w="1575"/>
        <w:gridCol w:w="1575"/>
        <w:tblGridChange w:id="0">
          <w:tblGrid>
            <w:gridCol w:w="1575"/>
            <w:gridCol w:w="1575"/>
            <w:gridCol w:w="2280"/>
            <w:gridCol w:w="1380"/>
            <w:gridCol w:w="1065"/>
            <w:gridCol w:w="1575"/>
            <w:gridCol w:w="1575"/>
          </w:tblGrid>
        </w:tblGridChange>
      </w:tblGrid>
      <w:tr>
        <w:trPr>
          <w:cantSplit w:val="0"/>
          <w:tblHeader w:val="0"/>
        </w:trPr>
        <w:tc>
          <w:tcPr>
            <w:gridSpan w:val="7"/>
          </w:tcPr>
          <w:p w:rsidR="00000000" w:rsidDel="00000000" w:rsidP="00000000" w:rsidRDefault="00000000" w:rsidRPr="00000000" w14:paraId="0000006F">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7">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8">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9">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A">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B">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C">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D">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Diseñar y adaptar los procesos de Ingeniería de Requisitos para el desarrollo de soluciones TI. </w:t>
            </w:r>
          </w:p>
        </w:tc>
        <w:tc>
          <w:tcPr/>
          <w:p w:rsidR="00000000" w:rsidDel="00000000" w:rsidP="00000000" w:rsidRDefault="00000000" w:rsidRPr="00000000" w14:paraId="0000007F">
            <w:pPr>
              <w:jc w:val="both"/>
              <w:rPr>
                <w:b w:val="1"/>
                <w:bCs w:val="1"/>
                <w:sz w:val="18"/>
                <w:szCs w:val="18"/>
              </w:rPr>
            </w:pPr>
            <w:r w:rsidDel="00000000" w:rsidR="00000000" w:rsidRPr="00000000">
              <w:rPr>
                <w:sz w:val="18"/>
                <w:szCs w:val="18"/>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sz w:val="18"/>
                <w:szCs w:val="18"/>
                <w:rtl w:val="0"/>
              </w:rPr>
              <w:t xml:space="preserve">Identificar, analizar y priorizar los requisitos funcionales y no funcionales de Vivo Plus. Se definirán los flujos relacionados con usuarios, talleres, inscripción, préstamos, inventario y credencial digital. </w:t>
            </w:r>
            <w:r w:rsidDel="00000000" w:rsidR="00000000" w:rsidRPr="00000000">
              <w:rPr>
                <w:rtl w:val="0"/>
              </w:rPr>
            </w:r>
          </w:p>
        </w:tc>
        <w:tc>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Computadores, Internet, documentos de requisitos, herramientas de diagramación y backlog Scrum. </w:t>
            </w:r>
          </w:p>
        </w:tc>
        <w:tc>
          <w:tcPr>
            <w:tcBorders>
              <w:right w:color="ffffff" w:space="0" w:sz="4" w:val="single"/>
            </w:tcBorders>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3 semanas </w:t>
            </w:r>
          </w:p>
          <w:p w:rsidR="00000000" w:rsidDel="00000000" w:rsidP="00000000" w:rsidRDefault="00000000" w:rsidRPr="00000000" w14:paraId="00000083">
            <w:pPr>
              <w:jc w:val="both"/>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4">
            <w:pPr>
              <w:jc w:val="both"/>
              <w:rPr>
                <w:b w:val="1"/>
                <w:bCs w:val="1"/>
                <w:sz w:val="18"/>
                <w:szCs w:val="18"/>
              </w:rPr>
            </w:pPr>
            <w:r w:rsidDel="00000000" w:rsidR="00000000" w:rsidRPr="00000000">
              <w:rPr>
                <w:b w:val="1"/>
                <w:bCs w:val="1"/>
                <w:sz w:val="18"/>
                <w:szCs w:val="18"/>
                <w:rtl w:val="0"/>
              </w:rPr>
              <w:t xml:space="preserve">Maria Jesus Ulloa Y Gabriel Rodriguez</w:t>
            </w:r>
          </w:p>
        </w:tc>
        <w:tc>
          <w:tcPr/>
          <w:p w:rsidR="00000000" w:rsidDel="00000000" w:rsidP="00000000" w:rsidRDefault="00000000" w:rsidRPr="00000000" w14:paraId="00000085">
            <w:pPr>
              <w:jc w:val="both"/>
              <w:rPr>
                <w:b w:val="1"/>
                <w:bCs w:val="1"/>
                <w:sz w:val="18"/>
                <w:szCs w:val="18"/>
              </w:rPr>
            </w:pPr>
            <w:r w:rsidDel="00000000" w:rsidR="00000000" w:rsidRPr="00000000">
              <w:rPr>
                <w:sz w:val="18"/>
                <w:szCs w:val="18"/>
                <w:rtl w:val="0"/>
              </w:rPr>
              <w:t xml:space="preserve">Pueden existir cambios de requerimientos o ajustes de alcance durante el levantamiento y validación de necesidades. </w:t>
            </w: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Diseñar y generar soluciones que respondan a los requerimientos de información, considerando bases de datos y buenas prácticas de desarrollo. </w:t>
            </w:r>
          </w:p>
        </w:tc>
        <w:tc>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Diseño de base de datos y prototipado UI/UX </w:t>
            </w:r>
          </w:p>
        </w:tc>
        <w:tc>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Diseñar el modelo de datos del sistema y los prototipos de las principales interfaces, considerando usuarios, talleres, cupos, inventario, préstamos, horarios y credencial digital. </w:t>
            </w:r>
          </w:p>
        </w:tc>
        <w:tc>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Figma, herramienta de modelado de base de datos, computadores, Internet y software de documentación. </w:t>
            </w:r>
          </w:p>
        </w:tc>
        <w:tc>
          <w:tcPr>
            <w:tcBorders>
              <w:right w:color="ffffff" w:space="0" w:sz="4" w:val="single"/>
            </w:tcBorders>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Gabriel Gonzales y Maria Jesus Ulloa</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Se deberá validar la estructura de los datos y la facilidad de uso de las interfaces antes de avanzar con la implementación. </w:t>
            </w:r>
          </w:p>
        </w:tc>
      </w:tr>
      <w:tr>
        <w:trPr>
          <w:cantSplit w:val="0"/>
          <w:tblHeader w:val="0"/>
        </w:trPr>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Evaluar y gestionar proyectos TI durante todo su ciclo de vida utilizando metodologías y herramientas ágiles. </w:t>
            </w:r>
          </w:p>
        </w:tc>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Desarrollo, integración y pruebas de Vivo Plus </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Implementar el Frontend y Backend, integrar la base de datos y desarrollar los módulos principales del sistema. Posteriormente, realizar pruebas funcionales, de integración, usabilidad y seguridad para validar la solución. </w:t>
            </w:r>
          </w:p>
        </w:tc>
        <w:tc>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Visual Studio Code, base de datos, Git/GitHub, herramientas de gestión Scrum, computadores e Internet. </w:t>
            </w:r>
          </w:p>
        </w:tc>
        <w:tc>
          <w:tcPr>
            <w:tcBorders>
              <w:right w:color="ffffff" w:space="0" w:sz="4" w:val="single"/>
            </w:tcBorders>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10 semanas </w:t>
            </w:r>
          </w:p>
        </w:tc>
        <w:tc>
          <w:tcPr>
            <w:tcBorders>
              <w:left w:color="ffffff" w:space="0" w:sz="4" w:val="single"/>
            </w:tcBorders>
            <w:shd w:fill="d9d9d9" w:val="clear"/>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Gabriel rodriguez, Gabriel Gonzales y  Maria Jesus Ulloa</w:t>
            </w:r>
          </w:p>
        </w:tc>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Pueden presentarse dificultades de integración, errores durante las pruebas, problemas de concurrencia de cupos o ajustes en la lógica de negocio. Se priorizará el backlog para asegurar las funcionalidades principales. </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8"/>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b w:val="1"/>
                <w:bCs w:val="1"/>
                <w:sz w:val="16"/>
                <w:szCs w:val="16"/>
                <w:rtl w:val="0"/>
              </w:rPr>
              <w:t xml:space="preserve">Levantamiento y análisis de requerimientos</w:t>
            </w:r>
            <w:r w:rsidDel="00000000" w:rsidR="00000000" w:rsidRPr="00000000">
              <w:rPr>
                <w:rtl w:val="0"/>
              </w:rPr>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Diseño de base de datos y prototipado UI/UX</w:t>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Desarrollo, integración y pruebas de Vivo Plus</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-991072</wp:posOffset>
            </wp:positionH>
            <wp:positionV relativeFrom="paragraph">
              <wp:posOffset>342900</wp:posOffset>
            </wp:positionV>
            <wp:extent cx="7378614" cy="2602686"/>
            <wp:effectExtent b="0" l="0" r="0" t="0"/>
            <wp:wrapSquare wrapText="bothSides" distB="114300" distT="114300" distL="114300" distR="114300"/>
            <wp:docPr id="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378614" cy="2602686"/>
                    </a:xfrm>
                    <a:prstGeom prst="rect"/>
                    <a:ln/>
                  </pic:spPr>
                </pic:pic>
              </a:graphicData>
            </a:graphic>
          </wp:anchor>
        </w:drawing>
      </w:r>
    </w:p>
    <w:p w:rsidR="00000000" w:rsidDel="00000000" w:rsidP="00000000" w:rsidRDefault="00000000" w:rsidRPr="00000000" w14:paraId="00000100">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N8NuEKocGmkForL2lpUGxVHnQ==">CgMxLjA4AHIhMVkzVzJSWndtMUxRS3NWcnhOam9kZmF2MGJLbFh5bHBX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