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1CF80" w14:textId="77777777" w:rsidR="007C6CD2" w:rsidRPr="007C6CD2" w:rsidRDefault="007C6CD2" w:rsidP="007C6CD2">
      <w:pPr>
        <w:rPr>
          <w:b/>
          <w:bCs/>
        </w:rPr>
      </w:pPr>
      <w:r w:rsidRPr="007C6CD2">
        <w:rPr>
          <w:b/>
          <w:bCs/>
        </w:rPr>
        <w:t xml:space="preserve">Paleta </w:t>
      </w:r>
      <w:proofErr w:type="spellStart"/>
      <w:r w:rsidRPr="007C6CD2">
        <w:rPr>
          <w:b/>
          <w:bCs/>
        </w:rPr>
        <w:t>recomandată</w:t>
      </w:r>
      <w:proofErr w:type="spellEnd"/>
    </w:p>
    <w:p w14:paraId="53623BF0" w14:textId="77777777" w:rsidR="007C6CD2" w:rsidRPr="007C6CD2" w:rsidRDefault="007C6CD2" w:rsidP="007C6CD2">
      <w:r w:rsidRPr="007C6CD2">
        <w:t>:root {</w:t>
      </w:r>
      <w:r w:rsidRPr="007C6CD2">
        <w:br/>
        <w:t xml:space="preserve">  --</w:t>
      </w:r>
      <w:proofErr w:type="spellStart"/>
      <w:r w:rsidRPr="007C6CD2">
        <w:t>bg</w:t>
      </w:r>
      <w:proofErr w:type="spellEnd"/>
      <w:r w:rsidRPr="007C6CD2">
        <w:t>: #030706;              /* fundal principal */</w:t>
      </w:r>
      <w:r w:rsidRPr="007C6CD2">
        <w:br/>
        <w:t xml:space="preserve">  --surface: #07110E;         /* </w:t>
      </w:r>
      <w:proofErr w:type="spellStart"/>
      <w:r w:rsidRPr="007C6CD2">
        <w:t>carduri</w:t>
      </w:r>
      <w:proofErr w:type="spellEnd"/>
      <w:r w:rsidRPr="007C6CD2">
        <w:t xml:space="preserve"> / </w:t>
      </w:r>
      <w:proofErr w:type="spellStart"/>
      <w:r w:rsidRPr="007C6CD2">
        <w:t>secțiuni</w:t>
      </w:r>
      <w:proofErr w:type="spellEnd"/>
      <w:r w:rsidRPr="007C6CD2">
        <w:t xml:space="preserve"> */</w:t>
      </w:r>
      <w:r w:rsidRPr="007C6CD2">
        <w:br/>
        <w:t xml:space="preserve">  --surface-2: #0B1612;       /* zone </w:t>
      </w:r>
      <w:proofErr w:type="spellStart"/>
      <w:r w:rsidRPr="007C6CD2">
        <w:t>secundare</w:t>
      </w:r>
      <w:proofErr w:type="spellEnd"/>
      <w:r w:rsidRPr="007C6CD2">
        <w:t xml:space="preserve"> */</w:t>
      </w:r>
      <w:r w:rsidRPr="007C6CD2">
        <w:br/>
      </w:r>
      <w:r w:rsidRPr="007C6CD2">
        <w:br/>
        <w:t xml:space="preserve">  --primary: #00E6C3;         /* cyan-</w:t>
      </w:r>
      <w:proofErr w:type="spellStart"/>
      <w:r w:rsidRPr="007C6CD2">
        <w:t>verde</w:t>
      </w:r>
      <w:proofErr w:type="spellEnd"/>
      <w:r w:rsidRPr="007C6CD2">
        <w:t xml:space="preserve"> principal */</w:t>
      </w:r>
      <w:r w:rsidRPr="007C6CD2">
        <w:br/>
        <w:t xml:space="preserve">  --primary-bright: #00FFD1;  /* accent </w:t>
      </w:r>
      <w:proofErr w:type="spellStart"/>
      <w:r w:rsidRPr="007C6CD2">
        <w:t>luminos</w:t>
      </w:r>
      <w:proofErr w:type="spellEnd"/>
      <w:r w:rsidRPr="007C6CD2">
        <w:t xml:space="preserve"> */</w:t>
      </w:r>
      <w:r w:rsidRPr="007C6CD2">
        <w:br/>
        <w:t xml:space="preserve">  --primary-soft: #00A88F;    /* cyan mai calm */</w:t>
      </w:r>
      <w:r w:rsidRPr="007C6CD2">
        <w:br/>
      </w:r>
      <w:r w:rsidRPr="007C6CD2">
        <w:br/>
        <w:t xml:space="preserve">  --text: #F3F4F6;            /* text principal */</w:t>
      </w:r>
      <w:r w:rsidRPr="007C6CD2">
        <w:br/>
        <w:t xml:space="preserve">  --muted: #9CA3AF;           /* text </w:t>
      </w:r>
      <w:proofErr w:type="spellStart"/>
      <w:r w:rsidRPr="007C6CD2">
        <w:t>secundar</w:t>
      </w:r>
      <w:proofErr w:type="spellEnd"/>
      <w:r w:rsidRPr="007C6CD2">
        <w:t xml:space="preserve"> */</w:t>
      </w:r>
      <w:r w:rsidRPr="007C6CD2">
        <w:br/>
      </w:r>
      <w:r w:rsidRPr="007C6CD2">
        <w:br/>
        <w:t xml:space="preserve">  --border: </w:t>
      </w:r>
      <w:proofErr w:type="spellStart"/>
      <w:r w:rsidRPr="007C6CD2">
        <w:t>rgba</w:t>
      </w:r>
      <w:proofErr w:type="spellEnd"/>
      <w:r w:rsidRPr="007C6CD2">
        <w:t>(0, 230, 195, 0.28);</w:t>
      </w:r>
      <w:r w:rsidRPr="007C6CD2">
        <w:br/>
        <w:t xml:space="preserve">  --glow: </w:t>
      </w:r>
      <w:proofErr w:type="spellStart"/>
      <w:r w:rsidRPr="007C6CD2">
        <w:t>rgba</w:t>
      </w:r>
      <w:proofErr w:type="spellEnd"/>
      <w:r w:rsidRPr="007C6CD2">
        <w:t>(0, 230, 195, 0.18);</w:t>
      </w:r>
      <w:r w:rsidRPr="007C6CD2">
        <w:br/>
      </w:r>
      <w:r w:rsidRPr="007C6CD2">
        <w:br/>
        <w:t xml:space="preserve">  --accent: #8B5CF6;          /* mov </w:t>
      </w:r>
      <w:proofErr w:type="spellStart"/>
      <w:r w:rsidRPr="007C6CD2">
        <w:t>discret</w:t>
      </w:r>
      <w:proofErr w:type="spellEnd"/>
      <w:r w:rsidRPr="007C6CD2">
        <w:t xml:space="preserve">, </w:t>
      </w:r>
      <w:proofErr w:type="spellStart"/>
      <w:r w:rsidRPr="007C6CD2">
        <w:t>doar</w:t>
      </w:r>
      <w:proofErr w:type="spellEnd"/>
      <w:r w:rsidRPr="007C6CD2">
        <w:t xml:space="preserve"> </w:t>
      </w:r>
      <w:proofErr w:type="spellStart"/>
      <w:r w:rsidRPr="007C6CD2">
        <w:t>opțional</w:t>
      </w:r>
      <w:proofErr w:type="spellEnd"/>
      <w:r w:rsidRPr="007C6CD2">
        <w:t xml:space="preserve"> */</w:t>
      </w:r>
      <w:r w:rsidRPr="007C6CD2">
        <w:br/>
        <w:t>}</w:t>
      </w:r>
    </w:p>
    <w:p w14:paraId="7AA2493D" w14:textId="77777777" w:rsidR="007C6CD2" w:rsidRPr="007C6CD2" w:rsidRDefault="007C6CD2" w:rsidP="007C6CD2">
      <w:pPr>
        <w:rPr>
          <w:b/>
          <w:bCs/>
        </w:rPr>
      </w:pPr>
      <w:r w:rsidRPr="007C6CD2">
        <w:rPr>
          <w:b/>
          <w:bCs/>
        </w:rPr>
        <w:t>Cum le-</w:t>
      </w:r>
      <w:proofErr w:type="spellStart"/>
      <w:r w:rsidRPr="007C6CD2">
        <w:rPr>
          <w:b/>
          <w:bCs/>
        </w:rPr>
        <w:t>aș</w:t>
      </w:r>
      <w:proofErr w:type="spellEnd"/>
      <w:r w:rsidRPr="007C6CD2">
        <w:rPr>
          <w:b/>
          <w:bCs/>
        </w:rPr>
        <w:t xml:space="preserve"> </w:t>
      </w:r>
      <w:proofErr w:type="spellStart"/>
      <w:r w:rsidRPr="007C6CD2">
        <w:rPr>
          <w:b/>
          <w:bCs/>
        </w:rPr>
        <w:t>folosi</w:t>
      </w:r>
      <w:proofErr w:type="spellEnd"/>
    </w:p>
    <w:p w14:paraId="3EE0AE4F" w14:textId="77777777" w:rsidR="007C6CD2" w:rsidRPr="007C6CD2" w:rsidRDefault="007C6CD2" w:rsidP="007C6CD2">
      <w:r w:rsidRPr="007C6CD2">
        <w:rPr>
          <w:b/>
          <w:bCs/>
        </w:rPr>
        <w:t>Fundal principal:</w:t>
      </w:r>
      <w:r w:rsidRPr="007C6CD2">
        <w:br/>
        <w:t xml:space="preserve">#030706 </w:t>
      </w:r>
      <w:proofErr w:type="spellStart"/>
      <w:r w:rsidRPr="007C6CD2">
        <w:t>sau</w:t>
      </w:r>
      <w:proofErr w:type="spellEnd"/>
      <w:r w:rsidRPr="007C6CD2">
        <w:t xml:space="preserve"> #020806</w:t>
      </w:r>
    </w:p>
    <w:p w14:paraId="4C8BDDFF" w14:textId="77777777" w:rsidR="007C6CD2" w:rsidRPr="007C6CD2" w:rsidRDefault="007C6CD2" w:rsidP="007C6CD2">
      <w:proofErr w:type="spellStart"/>
      <w:r w:rsidRPr="007C6CD2">
        <w:rPr>
          <w:b/>
          <w:bCs/>
        </w:rPr>
        <w:t>Carduri</w:t>
      </w:r>
      <w:proofErr w:type="spellEnd"/>
      <w:r w:rsidRPr="007C6CD2">
        <w:rPr>
          <w:b/>
          <w:bCs/>
        </w:rPr>
        <w:t xml:space="preserve"> / </w:t>
      </w:r>
      <w:proofErr w:type="spellStart"/>
      <w:r w:rsidRPr="007C6CD2">
        <w:rPr>
          <w:b/>
          <w:bCs/>
        </w:rPr>
        <w:t>secțiuni</w:t>
      </w:r>
      <w:proofErr w:type="spellEnd"/>
      <w:r w:rsidRPr="007C6CD2">
        <w:rPr>
          <w:b/>
          <w:bCs/>
        </w:rPr>
        <w:t>:</w:t>
      </w:r>
      <w:r w:rsidRPr="007C6CD2">
        <w:br/>
        <w:t>#07110E</w:t>
      </w:r>
    </w:p>
    <w:p w14:paraId="2CD05C8D" w14:textId="77777777" w:rsidR="007C6CD2" w:rsidRPr="007C6CD2" w:rsidRDefault="007C6CD2" w:rsidP="007C6CD2">
      <w:r w:rsidRPr="007C6CD2">
        <w:rPr>
          <w:b/>
          <w:bCs/>
        </w:rPr>
        <w:t>Text principal:</w:t>
      </w:r>
      <w:r w:rsidRPr="007C6CD2">
        <w:br/>
        <w:t>#F3F4F6</w:t>
      </w:r>
    </w:p>
    <w:p w14:paraId="507B49B0" w14:textId="77777777" w:rsidR="007C6CD2" w:rsidRPr="007C6CD2" w:rsidRDefault="007C6CD2" w:rsidP="007C6CD2">
      <w:r w:rsidRPr="007C6CD2">
        <w:rPr>
          <w:b/>
          <w:bCs/>
        </w:rPr>
        <w:t xml:space="preserve">Text </w:t>
      </w:r>
      <w:proofErr w:type="spellStart"/>
      <w:r w:rsidRPr="007C6CD2">
        <w:rPr>
          <w:b/>
          <w:bCs/>
        </w:rPr>
        <w:t>secundar</w:t>
      </w:r>
      <w:proofErr w:type="spellEnd"/>
      <w:r w:rsidRPr="007C6CD2">
        <w:rPr>
          <w:b/>
          <w:bCs/>
        </w:rPr>
        <w:t>:</w:t>
      </w:r>
      <w:r w:rsidRPr="007C6CD2">
        <w:br/>
        <w:t>#9CA3AF</w:t>
      </w:r>
    </w:p>
    <w:p w14:paraId="24C6D52F" w14:textId="77777777" w:rsidR="007C6CD2" w:rsidRPr="007C6CD2" w:rsidRDefault="007C6CD2" w:rsidP="007C6CD2">
      <w:r w:rsidRPr="007C6CD2">
        <w:rPr>
          <w:b/>
          <w:bCs/>
        </w:rPr>
        <w:t>Cyan principal:</w:t>
      </w:r>
      <w:r w:rsidRPr="007C6CD2">
        <w:br/>
        <w:t>#00E6C3</w:t>
      </w:r>
    </w:p>
    <w:p w14:paraId="7AED234B" w14:textId="77777777" w:rsidR="007C6CD2" w:rsidRPr="007C6CD2" w:rsidRDefault="007C6CD2" w:rsidP="007C6CD2">
      <w:r w:rsidRPr="007C6CD2">
        <w:rPr>
          <w:b/>
          <w:bCs/>
        </w:rPr>
        <w:t xml:space="preserve">Cyan </w:t>
      </w:r>
      <w:proofErr w:type="spellStart"/>
      <w:r w:rsidRPr="007C6CD2">
        <w:rPr>
          <w:b/>
          <w:bCs/>
        </w:rPr>
        <w:t>foarte</w:t>
      </w:r>
      <w:proofErr w:type="spellEnd"/>
      <w:r w:rsidRPr="007C6CD2">
        <w:rPr>
          <w:b/>
          <w:bCs/>
        </w:rPr>
        <w:t xml:space="preserve"> </w:t>
      </w:r>
      <w:proofErr w:type="spellStart"/>
      <w:r w:rsidRPr="007C6CD2">
        <w:rPr>
          <w:b/>
          <w:bCs/>
        </w:rPr>
        <w:t>luminos</w:t>
      </w:r>
      <w:proofErr w:type="spellEnd"/>
      <w:r w:rsidRPr="007C6CD2">
        <w:rPr>
          <w:b/>
          <w:bCs/>
        </w:rPr>
        <w:t>:</w:t>
      </w:r>
      <w:r w:rsidRPr="007C6CD2">
        <w:br/>
        <w:t xml:space="preserve">#00FFD1 — </w:t>
      </w:r>
      <w:proofErr w:type="spellStart"/>
      <w:r w:rsidRPr="007C6CD2">
        <w:t>doar</w:t>
      </w:r>
      <w:proofErr w:type="spellEnd"/>
      <w:r w:rsidRPr="007C6CD2">
        <w:t xml:space="preserve"> </w:t>
      </w:r>
      <w:proofErr w:type="spellStart"/>
      <w:r w:rsidRPr="007C6CD2">
        <w:t>pentru</w:t>
      </w:r>
      <w:proofErr w:type="spellEnd"/>
      <w:r w:rsidRPr="007C6CD2">
        <w:t xml:space="preserve"> </w:t>
      </w:r>
      <w:proofErr w:type="spellStart"/>
      <w:r w:rsidRPr="007C6CD2">
        <w:t>mici</w:t>
      </w:r>
      <w:proofErr w:type="spellEnd"/>
      <w:r w:rsidRPr="007C6CD2">
        <w:t xml:space="preserve"> </w:t>
      </w:r>
      <w:proofErr w:type="spellStart"/>
      <w:r w:rsidRPr="007C6CD2">
        <w:t>accente</w:t>
      </w:r>
      <w:proofErr w:type="spellEnd"/>
      <w:r w:rsidRPr="007C6CD2">
        <w:t xml:space="preserve">, hover, </w:t>
      </w:r>
      <w:proofErr w:type="spellStart"/>
      <w:r w:rsidRPr="007C6CD2">
        <w:t>iconițe</w:t>
      </w:r>
      <w:proofErr w:type="spellEnd"/>
      <w:r w:rsidRPr="007C6CD2">
        <w:t>, glow.</w:t>
      </w:r>
    </w:p>
    <w:p w14:paraId="766FEF6D" w14:textId="77777777" w:rsidR="007C6CD2" w:rsidRPr="007C6CD2" w:rsidRDefault="007C6CD2" w:rsidP="007C6CD2">
      <w:r w:rsidRPr="007C6CD2">
        <w:rPr>
          <w:b/>
          <w:bCs/>
        </w:rPr>
        <w:t>Cyan mai calm:</w:t>
      </w:r>
      <w:r w:rsidRPr="007C6CD2">
        <w:br/>
        <w:t xml:space="preserve">#00A88F — </w:t>
      </w:r>
      <w:proofErr w:type="spellStart"/>
      <w:r w:rsidRPr="007C6CD2">
        <w:t>pentru</w:t>
      </w:r>
      <w:proofErr w:type="spellEnd"/>
      <w:r w:rsidRPr="007C6CD2">
        <w:t xml:space="preserve"> </w:t>
      </w:r>
      <w:proofErr w:type="spellStart"/>
      <w:r w:rsidRPr="007C6CD2">
        <w:t>elemente</w:t>
      </w:r>
      <w:proofErr w:type="spellEnd"/>
      <w:r w:rsidRPr="007C6CD2">
        <w:t xml:space="preserve"> mai </w:t>
      </w:r>
      <w:proofErr w:type="spellStart"/>
      <w:r w:rsidRPr="007C6CD2">
        <w:t>mari</w:t>
      </w:r>
      <w:proofErr w:type="spellEnd"/>
      <w:r w:rsidRPr="007C6CD2">
        <w:t xml:space="preserve"> </w:t>
      </w:r>
      <w:proofErr w:type="spellStart"/>
      <w:r w:rsidRPr="007C6CD2">
        <w:t>sau</w:t>
      </w:r>
      <w:proofErr w:type="spellEnd"/>
      <w:r w:rsidRPr="007C6CD2">
        <w:t xml:space="preserve"> </w:t>
      </w:r>
      <w:proofErr w:type="spellStart"/>
      <w:r w:rsidRPr="007C6CD2">
        <w:t>accente</w:t>
      </w:r>
      <w:proofErr w:type="spellEnd"/>
      <w:r w:rsidRPr="007C6CD2">
        <w:t xml:space="preserve"> mai discrete.</w:t>
      </w:r>
    </w:p>
    <w:p w14:paraId="3F411A1D" w14:textId="77777777" w:rsidR="007C6CD2" w:rsidRPr="007C6CD2" w:rsidRDefault="007C6CD2" w:rsidP="007C6CD2">
      <w:r w:rsidRPr="007C6CD2">
        <w:rPr>
          <w:b/>
          <w:bCs/>
        </w:rPr>
        <w:lastRenderedPageBreak/>
        <w:t xml:space="preserve">Mov </w:t>
      </w:r>
      <w:proofErr w:type="spellStart"/>
      <w:r w:rsidRPr="007C6CD2">
        <w:rPr>
          <w:b/>
          <w:bCs/>
        </w:rPr>
        <w:t>opțional</w:t>
      </w:r>
      <w:proofErr w:type="spellEnd"/>
      <w:r w:rsidRPr="007C6CD2">
        <w:rPr>
          <w:b/>
          <w:bCs/>
        </w:rPr>
        <w:t>:</w:t>
      </w:r>
      <w:r w:rsidRPr="007C6CD2">
        <w:br/>
        <w:t xml:space="preserve">#8B5CF6 — </w:t>
      </w:r>
      <w:proofErr w:type="spellStart"/>
      <w:r w:rsidRPr="007C6CD2">
        <w:t>foarte</w:t>
      </w:r>
      <w:proofErr w:type="spellEnd"/>
      <w:r w:rsidRPr="007C6CD2">
        <w:t xml:space="preserve"> </w:t>
      </w:r>
      <w:proofErr w:type="spellStart"/>
      <w:r w:rsidRPr="007C6CD2">
        <w:t>puțin</w:t>
      </w:r>
      <w:proofErr w:type="spellEnd"/>
      <w:r w:rsidRPr="007C6CD2">
        <w:t xml:space="preserve">, </w:t>
      </w:r>
      <w:proofErr w:type="spellStart"/>
      <w:r w:rsidRPr="007C6CD2">
        <w:t>pentru</w:t>
      </w:r>
      <w:proofErr w:type="spellEnd"/>
      <w:r w:rsidRPr="007C6CD2">
        <w:t xml:space="preserve"> </w:t>
      </w:r>
      <w:proofErr w:type="spellStart"/>
      <w:r w:rsidRPr="007C6CD2">
        <w:t>detalii</w:t>
      </w:r>
      <w:proofErr w:type="spellEnd"/>
      <w:r w:rsidRPr="007C6CD2">
        <w:t xml:space="preserve"> premium.</w:t>
      </w:r>
    </w:p>
    <w:p w14:paraId="3F93AB91" w14:textId="77777777" w:rsidR="007C6CD2" w:rsidRPr="007C6CD2" w:rsidRDefault="007C6CD2" w:rsidP="007C6CD2">
      <w:r w:rsidRPr="007C6CD2">
        <w:t xml:space="preserve">Regula de </w:t>
      </w:r>
      <w:proofErr w:type="spellStart"/>
      <w:r w:rsidRPr="007C6CD2">
        <w:t>bază</w:t>
      </w:r>
      <w:proofErr w:type="spellEnd"/>
      <w:r w:rsidRPr="007C6CD2">
        <w:t xml:space="preserve">: </w:t>
      </w:r>
      <w:proofErr w:type="spellStart"/>
      <w:r w:rsidRPr="007C6CD2">
        <w:rPr>
          <w:b/>
          <w:bCs/>
        </w:rPr>
        <w:t>mult</w:t>
      </w:r>
      <w:proofErr w:type="spellEnd"/>
      <w:r w:rsidRPr="007C6CD2">
        <w:rPr>
          <w:b/>
          <w:bCs/>
        </w:rPr>
        <w:t xml:space="preserve"> </w:t>
      </w:r>
      <w:proofErr w:type="spellStart"/>
      <w:r w:rsidRPr="007C6CD2">
        <w:rPr>
          <w:b/>
          <w:bCs/>
        </w:rPr>
        <w:t>negru</w:t>
      </w:r>
      <w:proofErr w:type="spellEnd"/>
      <w:r w:rsidRPr="007C6CD2">
        <w:rPr>
          <w:b/>
          <w:bCs/>
        </w:rPr>
        <w:t xml:space="preserve">, text </w:t>
      </w:r>
      <w:proofErr w:type="spellStart"/>
      <w:r w:rsidRPr="007C6CD2">
        <w:rPr>
          <w:b/>
          <w:bCs/>
        </w:rPr>
        <w:t>alb</w:t>
      </w:r>
      <w:proofErr w:type="spellEnd"/>
      <w:r w:rsidRPr="007C6CD2">
        <w:rPr>
          <w:b/>
          <w:bCs/>
        </w:rPr>
        <w:t>/</w:t>
      </w:r>
      <w:proofErr w:type="spellStart"/>
      <w:r w:rsidRPr="007C6CD2">
        <w:rPr>
          <w:b/>
          <w:bCs/>
        </w:rPr>
        <w:t>gri</w:t>
      </w:r>
      <w:proofErr w:type="spellEnd"/>
      <w:r w:rsidRPr="007C6CD2">
        <w:rPr>
          <w:b/>
          <w:bCs/>
        </w:rPr>
        <w:t xml:space="preserve">, cyan </w:t>
      </w:r>
      <w:proofErr w:type="spellStart"/>
      <w:r w:rsidRPr="007C6CD2">
        <w:rPr>
          <w:b/>
          <w:bCs/>
        </w:rPr>
        <w:t>doar</w:t>
      </w:r>
      <w:proofErr w:type="spellEnd"/>
      <w:r w:rsidRPr="007C6CD2">
        <w:rPr>
          <w:b/>
          <w:bCs/>
        </w:rPr>
        <w:t xml:space="preserve"> ca accent.</w:t>
      </w:r>
      <w:r w:rsidRPr="007C6CD2">
        <w:br/>
        <w:t xml:space="preserve">Cam: </w:t>
      </w:r>
      <w:r w:rsidRPr="007C6CD2">
        <w:rPr>
          <w:b/>
          <w:bCs/>
        </w:rPr>
        <w:t xml:space="preserve">70% dark, 20% </w:t>
      </w:r>
      <w:proofErr w:type="spellStart"/>
      <w:r w:rsidRPr="007C6CD2">
        <w:rPr>
          <w:b/>
          <w:bCs/>
        </w:rPr>
        <w:t>alb</w:t>
      </w:r>
      <w:proofErr w:type="spellEnd"/>
      <w:r w:rsidRPr="007C6CD2">
        <w:rPr>
          <w:b/>
          <w:bCs/>
        </w:rPr>
        <w:t>/</w:t>
      </w:r>
      <w:proofErr w:type="spellStart"/>
      <w:r w:rsidRPr="007C6CD2">
        <w:rPr>
          <w:b/>
          <w:bCs/>
        </w:rPr>
        <w:t>gri</w:t>
      </w:r>
      <w:proofErr w:type="spellEnd"/>
      <w:r w:rsidRPr="007C6CD2">
        <w:rPr>
          <w:b/>
          <w:bCs/>
        </w:rPr>
        <w:t>, 10% cyan.</w:t>
      </w:r>
    </w:p>
    <w:p w14:paraId="4B667962" w14:textId="77777777" w:rsidR="0033623B" w:rsidRDefault="0033623B"/>
    <w:sectPr w:rsidR="0033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D2"/>
    <w:rsid w:val="00164DC8"/>
    <w:rsid w:val="0033623B"/>
    <w:rsid w:val="007C6CD2"/>
    <w:rsid w:val="00E9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8B18"/>
  <w15:chartTrackingRefBased/>
  <w15:docId w15:val="{AE887C1C-D257-46F5-B001-A878EDB6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0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4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1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1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25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97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7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8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6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6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55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67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55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1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226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Grigoras</dc:creator>
  <cp:keywords/>
  <dc:description/>
  <cp:lastModifiedBy>Gabriel Grigoras</cp:lastModifiedBy>
  <cp:revision>1</cp:revision>
  <dcterms:created xsi:type="dcterms:W3CDTF">2026-05-18T11:45:00Z</dcterms:created>
  <dcterms:modified xsi:type="dcterms:W3CDTF">2026-05-18T11:45:00Z</dcterms:modified>
</cp:coreProperties>
</file>