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0330" w14:textId="199549D1" w:rsidR="00AB0C71" w:rsidRPr="004F570E" w:rsidRDefault="004F570E" w:rsidP="00A20A47">
      <w:pPr>
        <w:jc w:val="both"/>
        <w:rPr>
          <w:rFonts w:asciiTheme="minorHAnsi" w:hAnsiTheme="minorHAnsi" w:cstheme="minorHAnsi"/>
          <w:sz w:val="24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2"/>
            </w:rPr>
            <m:t xml:space="preserve">MÉDIA         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4"/>
                  <w:szCs w:val="22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2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inorHAnsi"/>
                  <w:sz w:val="24"/>
                  <w:szCs w:val="22"/>
                </w:rPr>
                <m:t>n</m:t>
              </m:r>
            </m:den>
          </m:f>
          <m:r>
            <w:rPr>
              <w:rFonts w:ascii="Cambria Math" w:hAnsi="Cambria Math" w:cstheme="minorHAnsi"/>
              <w:sz w:val="24"/>
              <w:szCs w:val="22"/>
            </w:rPr>
            <m:t xml:space="preserve">                           MEDIANA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2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2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, se n for ímpar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2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2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2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2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2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2"/>
                            </w:rPr>
                            <m:t>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, se n for par</m:t>
                  </m: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2"/>
            </w:rPr>
            <m:t xml:space="preserve"> </m:t>
          </m:r>
        </m:oMath>
      </m:oMathPara>
    </w:p>
    <w:p w14:paraId="7CEF0331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07DDC3BE" w14:textId="17E3E9EB" w:rsidR="004F570E" w:rsidRPr="004F570E" w:rsidRDefault="004F570E" w:rsidP="004F570E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33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34" w14:textId="5EA65310" w:rsidR="00AB0C71" w:rsidRPr="00A41288" w:rsidRDefault="00103CB2" w:rsidP="00A20A47">
      <w:pPr>
        <w:jc w:val="both"/>
        <w:rPr>
          <w:rFonts w:asciiTheme="minorHAnsi" w:hAnsiTheme="minorHAnsi" w:cstheme="minorHAnsi"/>
          <w:sz w:val="24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2"/>
            </w:rPr>
            <m:t>DESVIO-PADRÃO             s=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2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2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2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n-1</m:t>
                  </m:r>
                </m:den>
              </m:f>
            </m:e>
          </m:rad>
        </m:oMath>
      </m:oMathPara>
    </w:p>
    <w:p w14:paraId="0020342D" w14:textId="77777777" w:rsidR="00A41288" w:rsidRPr="00A41288" w:rsidRDefault="00A41288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E245981" w14:textId="77777777" w:rsidR="00A41288" w:rsidRDefault="00A41288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0B01309C" w14:textId="5E80E393" w:rsidR="00A41288" w:rsidRPr="00A41288" w:rsidRDefault="00A41288" w:rsidP="00A20A47">
      <w:pPr>
        <w:jc w:val="both"/>
        <w:rPr>
          <w:rFonts w:asciiTheme="minorHAnsi" w:hAnsiTheme="minorHAnsi" w:cstheme="minorHAnsi"/>
          <w:sz w:val="24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2"/>
            </w:rPr>
            <m:t xml:space="preserve">COEFICIENTE DE VARIAÇÃO 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2"/>
                </w:rPr>
                <m:t>V</m:t>
              </m:r>
            </m:sub>
          </m:sSub>
          <m:r>
            <w:rPr>
              <w:rFonts w:ascii="Cambria Math" w:hAnsi="Cambria Math" w:cstheme="minorHAnsi"/>
              <w:sz w:val="24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2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theme="minorHAnsi"/>
              <w:sz w:val="24"/>
              <w:szCs w:val="22"/>
            </w:rPr>
            <m:t>∙100</m:t>
          </m:r>
        </m:oMath>
      </m:oMathPara>
    </w:p>
    <w:p w14:paraId="7E2862E9" w14:textId="77777777" w:rsidR="00A41288" w:rsidRPr="00103CB2" w:rsidRDefault="00A41288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35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3BAB890E" w14:textId="6F5E791E" w:rsidR="00103CB2" w:rsidRPr="00A41288" w:rsidRDefault="00103CB2" w:rsidP="00103CB2">
      <w:pPr>
        <w:jc w:val="both"/>
        <w:rPr>
          <w:rFonts w:asciiTheme="minorHAnsi" w:hAnsiTheme="minorHAnsi" w:cstheme="minorHAnsi"/>
          <w:sz w:val="24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2"/>
            </w:rPr>
            <m:t xml:space="preserve">VARIÂNCIA            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2"/>
                </w:rPr>
                <m:t>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24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2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2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2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2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:sz w:val="24"/>
                  <w:szCs w:val="22"/>
                </w:rPr>
                <m:t>n-1</m:t>
              </m:r>
            </m:den>
          </m:f>
        </m:oMath>
      </m:oMathPara>
    </w:p>
    <w:p w14:paraId="14380C64" w14:textId="77777777" w:rsidR="00A41288" w:rsidRDefault="00A41288" w:rsidP="00103CB2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48F442C3" w14:textId="77777777" w:rsidR="00A41288" w:rsidRDefault="00A41288" w:rsidP="00103CB2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1194CCC9" w14:textId="77777777" w:rsidR="00A41288" w:rsidRDefault="00A41288" w:rsidP="00103CB2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308C9858" w14:textId="3F25038A" w:rsidR="00A41288" w:rsidRPr="00103CB2" w:rsidRDefault="00A41288" w:rsidP="00103CB2">
      <w:pPr>
        <w:jc w:val="both"/>
        <w:rPr>
          <w:rFonts w:asciiTheme="minorHAnsi" w:hAnsiTheme="minorHAnsi" w:cstheme="minorHAnsi"/>
          <w:sz w:val="24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2"/>
            </w:rPr>
            <m:t xml:space="preserve">AMPLITUDE       A=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2"/>
                </w:rPr>
                <m:t>maior valor</m:t>
              </m:r>
            </m:sub>
          </m:sSub>
          <m:r>
            <w:rPr>
              <w:rFonts w:ascii="Cambria Math" w:hAnsi="Cambria Math" w:cstheme="minorHAnsi"/>
              <w:sz w:val="24"/>
              <w:szCs w:val="22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2"/>
                </w:rPr>
                <m:t>menor valor</m:t>
              </m:r>
            </m:sub>
          </m:sSub>
        </m:oMath>
      </m:oMathPara>
    </w:p>
    <w:p w14:paraId="7CEF0336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37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38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39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3A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3B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3C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3D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3E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3F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40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41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42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43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44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45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46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47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48" w14:textId="77777777" w:rsidR="00AB0C71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p w14:paraId="7CEF0349" w14:textId="77777777" w:rsidR="00AB0C71" w:rsidRPr="006C5118" w:rsidRDefault="00AB0C71" w:rsidP="00A20A47">
      <w:pPr>
        <w:jc w:val="both"/>
        <w:rPr>
          <w:rFonts w:asciiTheme="minorHAnsi" w:hAnsiTheme="minorHAnsi" w:cstheme="minorHAnsi"/>
          <w:sz w:val="24"/>
          <w:szCs w:val="22"/>
        </w:rPr>
      </w:pPr>
    </w:p>
    <w:sectPr w:rsidR="00AB0C71" w:rsidRPr="006C5118" w:rsidSect="00AB0C71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701" w:right="851" w:bottom="851" w:left="1701" w:header="567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64E3" w14:textId="77777777" w:rsidR="00C717C2" w:rsidRDefault="00C717C2">
      <w:r>
        <w:separator/>
      </w:r>
    </w:p>
  </w:endnote>
  <w:endnote w:type="continuationSeparator" w:id="0">
    <w:p w14:paraId="633BBEA1" w14:textId="77777777" w:rsidR="00C717C2" w:rsidRDefault="00C7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0359" w14:textId="77777777" w:rsidR="00AB0C71" w:rsidRPr="00EC0D1C" w:rsidRDefault="00AB0C71" w:rsidP="00AB0C71">
    <w:pPr>
      <w:pBdr>
        <w:top w:val="single" w:sz="4" w:space="1" w:color="auto"/>
      </w:pBdr>
      <w:jc w:val="center"/>
      <w:rPr>
        <w:rFonts w:ascii="Verdana" w:hAnsi="Verdana"/>
        <w:color w:val="800000"/>
        <w:sz w:val="16"/>
        <w:szCs w:val="16"/>
      </w:rPr>
    </w:pPr>
    <w:r w:rsidRPr="00EC0D1C">
      <w:rPr>
        <w:rFonts w:ascii="Verdana" w:hAnsi="Verdana"/>
        <w:color w:val="800000"/>
        <w:sz w:val="16"/>
        <w:szCs w:val="16"/>
      </w:rPr>
      <w:t>www.</w:t>
    </w:r>
    <w:r>
      <w:rPr>
        <w:rFonts w:ascii="Verdana" w:hAnsi="Verdana"/>
        <w:color w:val="800000"/>
        <w:sz w:val="16"/>
        <w:szCs w:val="16"/>
      </w:rPr>
      <w:t>fateclins.edu.br</w:t>
    </w:r>
  </w:p>
  <w:p w14:paraId="7CEF035A" w14:textId="77777777" w:rsidR="00AB0C71" w:rsidRPr="00EC0D1C" w:rsidRDefault="00AB0C71" w:rsidP="00AB0C71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Estrada Mário Covas Junior km 1 Vila Guararapes</w:t>
    </w:r>
    <w:r w:rsidRPr="00EC0D1C">
      <w:rPr>
        <w:rFonts w:ascii="Verdana" w:hAnsi="Verdana"/>
        <w:sz w:val="16"/>
        <w:szCs w:val="16"/>
      </w:rPr>
      <w:t xml:space="preserve"> – SP</w:t>
    </w:r>
  </w:p>
  <w:p w14:paraId="7CEF035B" w14:textId="77777777" w:rsidR="00AB0C71" w:rsidRDefault="00AB0C71" w:rsidP="00AB0C71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CEP 16403-025</w:t>
    </w:r>
    <w:r w:rsidRPr="00EC0D1C">
      <w:rPr>
        <w:rFonts w:ascii="Verdana" w:hAnsi="Verdana"/>
        <w:sz w:val="16"/>
        <w:szCs w:val="16"/>
      </w:rPr>
      <w:t xml:space="preserve"> – Tel.: (1</w:t>
    </w:r>
    <w:r>
      <w:rPr>
        <w:rFonts w:ascii="Verdana" w:hAnsi="Verdana"/>
        <w:sz w:val="16"/>
        <w:szCs w:val="16"/>
      </w:rPr>
      <w:t>4</w:t>
    </w:r>
    <w:r w:rsidRPr="00EC0D1C">
      <w:rPr>
        <w:rFonts w:ascii="Verdana" w:hAnsi="Verdana"/>
        <w:sz w:val="16"/>
        <w:szCs w:val="16"/>
      </w:rPr>
      <w:t xml:space="preserve">) </w:t>
    </w:r>
    <w:r>
      <w:rPr>
        <w:rFonts w:ascii="Verdana" w:hAnsi="Verdana"/>
        <w:sz w:val="16"/>
        <w:szCs w:val="16"/>
      </w:rPr>
      <w:t xml:space="preserve">3532-5182 </w:t>
    </w:r>
    <w:proofErr w:type="gramStart"/>
    <w:r>
      <w:rPr>
        <w:rFonts w:ascii="Verdana" w:hAnsi="Verdana"/>
        <w:sz w:val="16"/>
        <w:szCs w:val="16"/>
      </w:rPr>
      <w:t xml:space="preserve">/ </w:t>
    </w:r>
    <w:r w:rsidRPr="00EC0D1C">
      <w:rPr>
        <w:rFonts w:ascii="Verdana" w:hAnsi="Verdana"/>
        <w:sz w:val="16"/>
        <w:szCs w:val="16"/>
      </w:rPr>
      <w:t xml:space="preserve"> </w:t>
    </w:r>
    <w:r>
      <w:rPr>
        <w:rFonts w:ascii="Verdana" w:hAnsi="Verdana"/>
        <w:sz w:val="16"/>
        <w:szCs w:val="16"/>
      </w:rPr>
      <w:t>(</w:t>
    </w:r>
    <w:proofErr w:type="gramEnd"/>
    <w:r>
      <w:rPr>
        <w:rFonts w:ascii="Verdana" w:hAnsi="Verdana"/>
        <w:sz w:val="16"/>
        <w:szCs w:val="16"/>
      </w:rPr>
      <w:t>14) 3523-7745</w:t>
    </w:r>
  </w:p>
  <w:p w14:paraId="7CEF035C" w14:textId="77777777" w:rsidR="00AB0C71" w:rsidRDefault="00AB0C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0370" w14:textId="77777777" w:rsidR="00AB0C71" w:rsidRPr="00EC0D1C" w:rsidRDefault="00AB0C71" w:rsidP="00AB0C71">
    <w:pPr>
      <w:pBdr>
        <w:top w:val="single" w:sz="4" w:space="1" w:color="auto"/>
      </w:pBdr>
      <w:jc w:val="center"/>
      <w:rPr>
        <w:rFonts w:ascii="Verdana" w:hAnsi="Verdana"/>
        <w:color w:val="800000"/>
        <w:sz w:val="16"/>
        <w:szCs w:val="16"/>
      </w:rPr>
    </w:pPr>
    <w:r w:rsidRPr="00EC0D1C">
      <w:rPr>
        <w:rFonts w:ascii="Verdana" w:hAnsi="Verdana"/>
        <w:color w:val="800000"/>
        <w:sz w:val="16"/>
        <w:szCs w:val="16"/>
      </w:rPr>
      <w:t>www.</w:t>
    </w:r>
    <w:r>
      <w:rPr>
        <w:rFonts w:ascii="Verdana" w:hAnsi="Verdana"/>
        <w:color w:val="800000"/>
        <w:sz w:val="16"/>
        <w:szCs w:val="16"/>
      </w:rPr>
      <w:t>fateclins.edu.br</w:t>
    </w:r>
  </w:p>
  <w:p w14:paraId="7CEF0371" w14:textId="77777777" w:rsidR="00AB0C71" w:rsidRPr="00EC0D1C" w:rsidRDefault="00AB0C71" w:rsidP="00AB0C71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Estrada Mário Covas Junior km 1 Vila Guararapes</w:t>
    </w:r>
    <w:r w:rsidRPr="00EC0D1C">
      <w:rPr>
        <w:rFonts w:ascii="Verdana" w:hAnsi="Verdana"/>
        <w:sz w:val="16"/>
        <w:szCs w:val="16"/>
      </w:rPr>
      <w:t xml:space="preserve"> – SP</w:t>
    </w:r>
  </w:p>
  <w:p w14:paraId="7CEF0372" w14:textId="77777777" w:rsidR="00AB0C71" w:rsidRDefault="00AB0C71" w:rsidP="00AB0C71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CEP 16403-025</w:t>
    </w:r>
    <w:r w:rsidRPr="00EC0D1C">
      <w:rPr>
        <w:rFonts w:ascii="Verdana" w:hAnsi="Verdana"/>
        <w:sz w:val="16"/>
        <w:szCs w:val="16"/>
      </w:rPr>
      <w:t xml:space="preserve"> – Tel.: (1</w:t>
    </w:r>
    <w:r>
      <w:rPr>
        <w:rFonts w:ascii="Verdana" w:hAnsi="Verdana"/>
        <w:sz w:val="16"/>
        <w:szCs w:val="16"/>
      </w:rPr>
      <w:t>4</w:t>
    </w:r>
    <w:r w:rsidRPr="00EC0D1C">
      <w:rPr>
        <w:rFonts w:ascii="Verdana" w:hAnsi="Verdana"/>
        <w:sz w:val="16"/>
        <w:szCs w:val="16"/>
      </w:rPr>
      <w:t xml:space="preserve">) </w:t>
    </w:r>
    <w:r>
      <w:rPr>
        <w:rFonts w:ascii="Verdana" w:hAnsi="Verdana"/>
        <w:sz w:val="16"/>
        <w:szCs w:val="16"/>
      </w:rPr>
      <w:t xml:space="preserve">3532-5182 </w:t>
    </w:r>
    <w:proofErr w:type="gramStart"/>
    <w:r>
      <w:rPr>
        <w:rFonts w:ascii="Verdana" w:hAnsi="Verdana"/>
        <w:sz w:val="16"/>
        <w:szCs w:val="16"/>
      </w:rPr>
      <w:t xml:space="preserve">/ </w:t>
    </w:r>
    <w:r w:rsidRPr="00EC0D1C">
      <w:rPr>
        <w:rFonts w:ascii="Verdana" w:hAnsi="Verdana"/>
        <w:sz w:val="16"/>
        <w:szCs w:val="16"/>
      </w:rPr>
      <w:t xml:space="preserve"> </w:t>
    </w:r>
    <w:r>
      <w:rPr>
        <w:rFonts w:ascii="Verdana" w:hAnsi="Verdana"/>
        <w:sz w:val="16"/>
        <w:szCs w:val="16"/>
      </w:rPr>
      <w:t>(</w:t>
    </w:r>
    <w:proofErr w:type="gramEnd"/>
    <w:r>
      <w:rPr>
        <w:rFonts w:ascii="Verdana" w:hAnsi="Verdana"/>
        <w:sz w:val="16"/>
        <w:szCs w:val="16"/>
      </w:rPr>
      <w:t>14) 3523-7745</w:t>
    </w:r>
  </w:p>
  <w:p w14:paraId="7CEF0373" w14:textId="77777777" w:rsidR="00AB0C71" w:rsidRDefault="00AB0C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E3331" w14:textId="77777777" w:rsidR="00C717C2" w:rsidRDefault="00C717C2">
      <w:r>
        <w:separator/>
      </w:r>
    </w:p>
  </w:footnote>
  <w:footnote w:type="continuationSeparator" w:id="0">
    <w:p w14:paraId="5CD4F17F" w14:textId="77777777" w:rsidR="00C717C2" w:rsidRDefault="00C71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034E" w14:textId="77777777" w:rsidR="007D3C4A" w:rsidRDefault="007D3C4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EF034F" w14:textId="77777777" w:rsidR="007D3C4A" w:rsidRDefault="007D3C4A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0350" w14:textId="77777777" w:rsidR="007D3C4A" w:rsidRDefault="007D3C4A" w:rsidP="006C41EF">
    <w:pPr>
      <w:pStyle w:val="Cabealho"/>
    </w:pPr>
  </w:p>
  <w:tbl>
    <w:tblPr>
      <w:tblW w:w="9356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60"/>
      <w:gridCol w:w="7796"/>
    </w:tblGrid>
    <w:tr w:rsidR="008F6D03" w14:paraId="7CEF0357" w14:textId="77777777" w:rsidTr="00AB0C71">
      <w:trPr>
        <w:cantSplit/>
        <w:trHeight w:val="486"/>
      </w:trPr>
      <w:tc>
        <w:tcPr>
          <w:tcW w:w="1560" w:type="dxa"/>
          <w:tcBorders>
            <w:right w:val="single" w:sz="4" w:space="0" w:color="auto"/>
          </w:tcBorders>
        </w:tcPr>
        <w:p w14:paraId="7CEF0351" w14:textId="77777777" w:rsidR="008F6D03" w:rsidRDefault="008F6D03" w:rsidP="00EE7A3C">
          <w:pPr>
            <w:pStyle w:val="Cabealho"/>
            <w:jc w:val="center"/>
            <w:rPr>
              <w:rFonts w:ascii="Arial" w:hAnsi="Arial"/>
              <w:b/>
              <w:sz w:val="8"/>
              <w:szCs w:val="8"/>
            </w:rPr>
          </w:pPr>
        </w:p>
        <w:p w14:paraId="7CEF0352" w14:textId="77777777" w:rsidR="008F6D03" w:rsidRDefault="008F6D03" w:rsidP="00EE7A3C">
          <w:pPr>
            <w:pStyle w:val="Cabealho"/>
            <w:jc w:val="center"/>
            <w:rPr>
              <w:rFonts w:ascii="Arial" w:hAnsi="Arial"/>
              <w:b/>
              <w:sz w:val="6"/>
              <w:szCs w:val="6"/>
            </w:rPr>
          </w:pPr>
        </w:p>
        <w:p w14:paraId="7CEF0353" w14:textId="77777777" w:rsidR="008F6D03" w:rsidRDefault="008F6D03" w:rsidP="008F6D03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7CEF0374" wp14:editId="7CEF0375">
                <wp:extent cx="851280" cy="390618"/>
                <wp:effectExtent l="0" t="0" r="6350" b="0"/>
                <wp:docPr id="4" name="Imagem 4" descr="C:\Anderson\MateriaisAulas\FATEC\Coordenação\logos\fatecLi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Anderson\MateriaisAulas\FATEC\Coordenação\logos\fatecLi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1473" cy="390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tcBorders>
            <w:right w:val="single" w:sz="4" w:space="0" w:color="auto"/>
          </w:tcBorders>
        </w:tcPr>
        <w:p w14:paraId="7CEF0354" w14:textId="77777777" w:rsidR="008F6D03" w:rsidRDefault="008F6D03" w:rsidP="008F6D03">
          <w:pPr>
            <w:pStyle w:val="Cabealho"/>
            <w:jc w:val="center"/>
            <w:rPr>
              <w:rFonts w:ascii="Arial" w:hAnsi="Arial"/>
              <w:b/>
              <w:sz w:val="26"/>
              <w:szCs w:val="26"/>
            </w:rPr>
          </w:pPr>
          <w:r>
            <w:rPr>
              <w:rFonts w:ascii="Arial" w:hAnsi="Arial"/>
              <w:b/>
              <w:sz w:val="26"/>
              <w:szCs w:val="26"/>
            </w:rPr>
            <w:t xml:space="preserve">FACULDADE DE TECNOLOGIA DE LINS </w:t>
          </w:r>
        </w:p>
        <w:p w14:paraId="7CEF0355" w14:textId="77777777" w:rsidR="00AB0C71" w:rsidRDefault="00AB0C71" w:rsidP="008F6D03">
          <w:pPr>
            <w:pStyle w:val="Cabealho"/>
            <w:jc w:val="center"/>
            <w:rPr>
              <w:rFonts w:ascii="Arial" w:hAnsi="Arial"/>
              <w:b/>
              <w:sz w:val="10"/>
              <w:szCs w:val="10"/>
            </w:rPr>
          </w:pPr>
          <w:r>
            <w:rPr>
              <w:rFonts w:ascii="Arial" w:hAnsi="Arial"/>
              <w:b/>
              <w:sz w:val="26"/>
              <w:szCs w:val="26"/>
            </w:rPr>
            <w:t>PROF. ANTONIO SEABRA</w:t>
          </w:r>
        </w:p>
        <w:p w14:paraId="7CEF0356" w14:textId="77777777" w:rsidR="008F6D03" w:rsidRDefault="008F6D03" w:rsidP="00AB0C71">
          <w:pPr>
            <w:rPr>
              <w:sz w:val="24"/>
              <w:szCs w:val="24"/>
            </w:rPr>
          </w:pPr>
        </w:p>
      </w:tc>
    </w:tr>
  </w:tbl>
  <w:p w14:paraId="7CEF0358" w14:textId="77777777" w:rsidR="008F6D03" w:rsidRPr="006C41EF" w:rsidRDefault="008F6D03" w:rsidP="006C41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035D" w14:textId="77777777" w:rsidR="006C41EF" w:rsidRDefault="006C41EF" w:rsidP="006C41EF">
    <w:pPr>
      <w:pStyle w:val="Cabealho"/>
      <w:rPr>
        <w:sz w:val="2"/>
      </w:rPr>
    </w:pPr>
  </w:p>
  <w:tbl>
    <w:tblPr>
      <w:tblW w:w="9356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60"/>
      <w:gridCol w:w="7796"/>
    </w:tblGrid>
    <w:tr w:rsidR="00AB0C71" w14:paraId="7CEF0365" w14:textId="77777777" w:rsidTr="007465D2">
      <w:trPr>
        <w:cantSplit/>
        <w:trHeight w:val="486"/>
      </w:trPr>
      <w:tc>
        <w:tcPr>
          <w:tcW w:w="1560" w:type="dxa"/>
          <w:tcBorders>
            <w:right w:val="single" w:sz="4" w:space="0" w:color="auto"/>
          </w:tcBorders>
        </w:tcPr>
        <w:p w14:paraId="7CEF0360" w14:textId="15C3F7D6" w:rsidR="00AB0C71" w:rsidRDefault="00AB0C71" w:rsidP="007465D2">
          <w:pPr>
            <w:rPr>
              <w:sz w:val="24"/>
              <w:szCs w:val="24"/>
            </w:rPr>
          </w:pPr>
        </w:p>
      </w:tc>
      <w:tc>
        <w:tcPr>
          <w:tcW w:w="7796" w:type="dxa"/>
          <w:tcBorders>
            <w:right w:val="single" w:sz="4" w:space="0" w:color="auto"/>
          </w:tcBorders>
        </w:tcPr>
        <w:p w14:paraId="4D604F16" w14:textId="77777777" w:rsidR="00AB0C71" w:rsidRDefault="007465D2" w:rsidP="007465D2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Medidas de Resumo e dispersão </w:t>
          </w:r>
        </w:p>
        <w:p w14:paraId="7CEF0364" w14:textId="27B77854" w:rsidR="007465D2" w:rsidRDefault="007465D2" w:rsidP="007465D2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Fórmulas</w:t>
          </w:r>
        </w:p>
      </w:tc>
    </w:tr>
  </w:tbl>
  <w:p w14:paraId="7CEF036F" w14:textId="77777777" w:rsidR="006C41EF" w:rsidRPr="006C41EF" w:rsidRDefault="006C41EF" w:rsidP="006C41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5pt;height:23.3pt" o:bullet="t">
        <v:imagedata r:id="rId1" o:title=""/>
      </v:shape>
    </w:pict>
  </w:numPicBullet>
  <w:abstractNum w:abstractNumId="0" w15:restartNumberingAfterBreak="0">
    <w:nsid w:val="04543C6A"/>
    <w:multiLevelType w:val="hybridMultilevel"/>
    <w:tmpl w:val="F9746BE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D4CE4"/>
    <w:multiLevelType w:val="singleLevel"/>
    <w:tmpl w:val="2836FCFE"/>
    <w:lvl w:ilvl="0">
      <w:start w:val="1"/>
      <w:numFmt w:val="decimal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2" w15:restartNumberingAfterBreak="0">
    <w:nsid w:val="0CD87ABC"/>
    <w:multiLevelType w:val="hybridMultilevel"/>
    <w:tmpl w:val="0C0C92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E70556"/>
    <w:multiLevelType w:val="hybridMultilevel"/>
    <w:tmpl w:val="E19CD9A8"/>
    <w:lvl w:ilvl="0" w:tplc="5552B1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1678B"/>
    <w:multiLevelType w:val="hybridMultilevel"/>
    <w:tmpl w:val="FB102CC0"/>
    <w:lvl w:ilvl="0" w:tplc="11DEE2A8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0EE52CDF"/>
    <w:multiLevelType w:val="hybridMultilevel"/>
    <w:tmpl w:val="351A80EC"/>
    <w:lvl w:ilvl="0" w:tplc="59408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E0CD5A">
      <w:start w:val="1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1C0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4A6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3A4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12F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80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C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920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F8812DF"/>
    <w:multiLevelType w:val="hybridMultilevel"/>
    <w:tmpl w:val="65584DE8"/>
    <w:lvl w:ilvl="0" w:tplc="0416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E4D29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0E2BB4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b w:val="0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B37907"/>
    <w:multiLevelType w:val="hybridMultilevel"/>
    <w:tmpl w:val="179AF84C"/>
    <w:lvl w:ilvl="0" w:tplc="04160017">
      <w:start w:val="1"/>
      <w:numFmt w:val="lowerLetter"/>
      <w:lvlText w:val="%1)"/>
      <w:lvlJc w:val="left"/>
      <w:pPr>
        <w:tabs>
          <w:tab w:val="num" w:pos="928"/>
        </w:tabs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8" w15:restartNumberingAfterBreak="0">
    <w:nsid w:val="17FF4CB4"/>
    <w:multiLevelType w:val="hybridMultilevel"/>
    <w:tmpl w:val="B34CED84"/>
    <w:lvl w:ilvl="0" w:tplc="89029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C0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4AB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74C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3E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527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A81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166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D26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8645725"/>
    <w:multiLevelType w:val="hybridMultilevel"/>
    <w:tmpl w:val="9D6CC094"/>
    <w:lvl w:ilvl="0" w:tplc="0416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654F6A"/>
    <w:multiLevelType w:val="multilevel"/>
    <w:tmpl w:val="E19C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80330"/>
    <w:multiLevelType w:val="hybridMultilevel"/>
    <w:tmpl w:val="E21E599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424BF"/>
    <w:multiLevelType w:val="hybridMultilevel"/>
    <w:tmpl w:val="DF428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A71BC"/>
    <w:multiLevelType w:val="hybridMultilevel"/>
    <w:tmpl w:val="7D48C7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56264"/>
    <w:multiLevelType w:val="singleLevel"/>
    <w:tmpl w:val="364C5B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26E694D"/>
    <w:multiLevelType w:val="hybridMultilevel"/>
    <w:tmpl w:val="655030F0"/>
    <w:lvl w:ilvl="0" w:tplc="40683FF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2C414A"/>
    <w:multiLevelType w:val="hybridMultilevel"/>
    <w:tmpl w:val="BFEAF20A"/>
    <w:lvl w:ilvl="0" w:tplc="7A080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15401"/>
    <w:multiLevelType w:val="hybridMultilevel"/>
    <w:tmpl w:val="00A2AD74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F944978"/>
    <w:multiLevelType w:val="hybridMultilevel"/>
    <w:tmpl w:val="ABCC3A8E"/>
    <w:lvl w:ilvl="0" w:tplc="0416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4757E5"/>
    <w:multiLevelType w:val="hybridMultilevel"/>
    <w:tmpl w:val="20EEA58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637C2C"/>
    <w:multiLevelType w:val="multilevel"/>
    <w:tmpl w:val="B14E713E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03731"/>
    <w:multiLevelType w:val="hybridMultilevel"/>
    <w:tmpl w:val="2E502AD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215A4D"/>
    <w:multiLevelType w:val="hybridMultilevel"/>
    <w:tmpl w:val="3B1639D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1E971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AE56A5F"/>
    <w:multiLevelType w:val="multilevel"/>
    <w:tmpl w:val="A0B84E8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4" w15:restartNumberingAfterBreak="0">
    <w:nsid w:val="4BDA383F"/>
    <w:multiLevelType w:val="multilevel"/>
    <w:tmpl w:val="DA2ED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A0A24"/>
    <w:multiLevelType w:val="hybridMultilevel"/>
    <w:tmpl w:val="7354F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37EDE"/>
    <w:multiLevelType w:val="hybridMultilevel"/>
    <w:tmpl w:val="DA2ED83C"/>
    <w:lvl w:ilvl="0" w:tplc="251E6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D28A3"/>
    <w:multiLevelType w:val="hybridMultilevel"/>
    <w:tmpl w:val="1DE068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6727F3"/>
    <w:multiLevelType w:val="hybridMultilevel"/>
    <w:tmpl w:val="CF8A621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DE85675"/>
    <w:multiLevelType w:val="hybridMultilevel"/>
    <w:tmpl w:val="D06A231A"/>
    <w:lvl w:ilvl="0" w:tplc="E8DCC9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C86461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30762"/>
    <w:multiLevelType w:val="hybridMultilevel"/>
    <w:tmpl w:val="7BF27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D321AF"/>
    <w:multiLevelType w:val="hybridMultilevel"/>
    <w:tmpl w:val="671E690C"/>
    <w:lvl w:ilvl="0" w:tplc="741A9E9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C14B72"/>
    <w:multiLevelType w:val="hybridMultilevel"/>
    <w:tmpl w:val="36363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17AC4"/>
    <w:multiLevelType w:val="hybridMultilevel"/>
    <w:tmpl w:val="1092103E"/>
    <w:lvl w:ilvl="0" w:tplc="A8E2635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10477"/>
    <w:multiLevelType w:val="hybridMultilevel"/>
    <w:tmpl w:val="B8C02A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E42DE0"/>
    <w:multiLevelType w:val="hybridMultilevel"/>
    <w:tmpl w:val="945AB1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9EB751E"/>
    <w:multiLevelType w:val="hybridMultilevel"/>
    <w:tmpl w:val="EEDE7416"/>
    <w:lvl w:ilvl="0" w:tplc="D6D2D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48E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5E5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700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20F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8AC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EEE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907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F86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C4E09DE"/>
    <w:multiLevelType w:val="hybridMultilevel"/>
    <w:tmpl w:val="8C7CE12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7F2836"/>
    <w:multiLevelType w:val="hybridMultilevel"/>
    <w:tmpl w:val="B14E713E"/>
    <w:lvl w:ilvl="0" w:tplc="AD900ECC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448BC"/>
    <w:multiLevelType w:val="hybridMultilevel"/>
    <w:tmpl w:val="8C0AF2F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8043512">
    <w:abstractNumId w:val="1"/>
  </w:num>
  <w:num w:numId="2" w16cid:durableId="2140562223">
    <w:abstractNumId w:val="14"/>
  </w:num>
  <w:num w:numId="3" w16cid:durableId="1864052987">
    <w:abstractNumId w:val="38"/>
  </w:num>
  <w:num w:numId="4" w16cid:durableId="1116800388">
    <w:abstractNumId w:val="20"/>
  </w:num>
  <w:num w:numId="5" w16cid:durableId="1613392992">
    <w:abstractNumId w:val="33"/>
  </w:num>
  <w:num w:numId="6" w16cid:durableId="522481005">
    <w:abstractNumId w:val="26"/>
  </w:num>
  <w:num w:numId="7" w16cid:durableId="1250890063">
    <w:abstractNumId w:val="24"/>
  </w:num>
  <w:num w:numId="8" w16cid:durableId="1103309521">
    <w:abstractNumId w:val="3"/>
  </w:num>
  <w:num w:numId="9" w16cid:durableId="1347714297">
    <w:abstractNumId w:val="10"/>
  </w:num>
  <w:num w:numId="10" w16cid:durableId="1550217562">
    <w:abstractNumId w:val="29"/>
  </w:num>
  <w:num w:numId="11" w16cid:durableId="752628424">
    <w:abstractNumId w:val="18"/>
  </w:num>
  <w:num w:numId="12" w16cid:durableId="1406301209">
    <w:abstractNumId w:val="11"/>
  </w:num>
  <w:num w:numId="13" w16cid:durableId="237522729">
    <w:abstractNumId w:val="35"/>
  </w:num>
  <w:num w:numId="14" w16cid:durableId="88042852">
    <w:abstractNumId w:val="21"/>
  </w:num>
  <w:num w:numId="15" w16cid:durableId="1079403593">
    <w:abstractNumId w:val="36"/>
  </w:num>
  <w:num w:numId="16" w16cid:durableId="387336683">
    <w:abstractNumId w:val="5"/>
  </w:num>
  <w:num w:numId="17" w16cid:durableId="993727434">
    <w:abstractNumId w:val="8"/>
  </w:num>
  <w:num w:numId="18" w16cid:durableId="1151216057">
    <w:abstractNumId w:val="31"/>
  </w:num>
  <w:num w:numId="19" w16cid:durableId="534971686">
    <w:abstractNumId w:val="15"/>
  </w:num>
  <w:num w:numId="20" w16cid:durableId="1785730638">
    <w:abstractNumId w:val="2"/>
  </w:num>
  <w:num w:numId="21" w16cid:durableId="1383752015">
    <w:abstractNumId w:val="4"/>
  </w:num>
  <w:num w:numId="22" w16cid:durableId="1802574335">
    <w:abstractNumId w:val="0"/>
  </w:num>
  <w:num w:numId="23" w16cid:durableId="1170870685">
    <w:abstractNumId w:val="22"/>
  </w:num>
  <w:num w:numId="24" w16cid:durableId="1190797949">
    <w:abstractNumId w:val="37"/>
  </w:num>
  <w:num w:numId="25" w16cid:durableId="1583686004">
    <w:abstractNumId w:val="39"/>
  </w:num>
  <w:num w:numId="26" w16cid:durableId="917713394">
    <w:abstractNumId w:val="34"/>
  </w:num>
  <w:num w:numId="27" w16cid:durableId="1119687154">
    <w:abstractNumId w:val="7"/>
  </w:num>
  <w:num w:numId="28" w16cid:durableId="682704144">
    <w:abstractNumId w:val="23"/>
  </w:num>
  <w:num w:numId="29" w16cid:durableId="388964702">
    <w:abstractNumId w:val="19"/>
  </w:num>
  <w:num w:numId="30" w16cid:durableId="699816380">
    <w:abstractNumId w:val="9"/>
  </w:num>
  <w:num w:numId="31" w16cid:durableId="807936647">
    <w:abstractNumId w:val="6"/>
  </w:num>
  <w:num w:numId="32" w16cid:durableId="1347252774">
    <w:abstractNumId w:val="30"/>
  </w:num>
  <w:num w:numId="33" w16cid:durableId="1816221745">
    <w:abstractNumId w:val="28"/>
  </w:num>
  <w:num w:numId="34" w16cid:durableId="1865292333">
    <w:abstractNumId w:val="13"/>
  </w:num>
  <w:num w:numId="35" w16cid:durableId="493957715">
    <w:abstractNumId w:val="17"/>
  </w:num>
  <w:num w:numId="36" w16cid:durableId="1448310179">
    <w:abstractNumId w:val="12"/>
  </w:num>
  <w:num w:numId="37" w16cid:durableId="1952979587">
    <w:abstractNumId w:val="16"/>
  </w:num>
  <w:num w:numId="38" w16cid:durableId="347103710">
    <w:abstractNumId w:val="27"/>
  </w:num>
  <w:num w:numId="39" w16cid:durableId="281112269">
    <w:abstractNumId w:val="32"/>
  </w:num>
  <w:num w:numId="40" w16cid:durableId="6736533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2A"/>
    <w:rsid w:val="00015E3A"/>
    <w:rsid w:val="000275E5"/>
    <w:rsid w:val="00032281"/>
    <w:rsid w:val="000377D3"/>
    <w:rsid w:val="00054CAF"/>
    <w:rsid w:val="00080E4E"/>
    <w:rsid w:val="0008118D"/>
    <w:rsid w:val="000829F2"/>
    <w:rsid w:val="00093593"/>
    <w:rsid w:val="000976E6"/>
    <w:rsid w:val="000C2139"/>
    <w:rsid w:val="000D0491"/>
    <w:rsid w:val="00103CB2"/>
    <w:rsid w:val="00104188"/>
    <w:rsid w:val="00106AAA"/>
    <w:rsid w:val="00116118"/>
    <w:rsid w:val="00134AF6"/>
    <w:rsid w:val="00187152"/>
    <w:rsid w:val="001B00CD"/>
    <w:rsid w:val="001E6254"/>
    <w:rsid w:val="001F4A0F"/>
    <w:rsid w:val="00205F2E"/>
    <w:rsid w:val="002271B3"/>
    <w:rsid w:val="002349B4"/>
    <w:rsid w:val="00242A1B"/>
    <w:rsid w:val="00243A33"/>
    <w:rsid w:val="00243ACC"/>
    <w:rsid w:val="002527CF"/>
    <w:rsid w:val="00297D17"/>
    <w:rsid w:val="002A5419"/>
    <w:rsid w:val="002C2662"/>
    <w:rsid w:val="002D6C04"/>
    <w:rsid w:val="002E0ACB"/>
    <w:rsid w:val="002E3E72"/>
    <w:rsid w:val="003004F6"/>
    <w:rsid w:val="00304F56"/>
    <w:rsid w:val="00307694"/>
    <w:rsid w:val="00307C9D"/>
    <w:rsid w:val="00326713"/>
    <w:rsid w:val="00331957"/>
    <w:rsid w:val="00332E23"/>
    <w:rsid w:val="00370311"/>
    <w:rsid w:val="00396F6E"/>
    <w:rsid w:val="003B10B8"/>
    <w:rsid w:val="003C289D"/>
    <w:rsid w:val="003C32BC"/>
    <w:rsid w:val="003C4C66"/>
    <w:rsid w:val="003D5352"/>
    <w:rsid w:val="003F5E3B"/>
    <w:rsid w:val="00416C85"/>
    <w:rsid w:val="00420CCE"/>
    <w:rsid w:val="004766D0"/>
    <w:rsid w:val="004C0790"/>
    <w:rsid w:val="004C7B59"/>
    <w:rsid w:val="004D3F2E"/>
    <w:rsid w:val="004F570E"/>
    <w:rsid w:val="005169DB"/>
    <w:rsid w:val="005701B4"/>
    <w:rsid w:val="00584C6B"/>
    <w:rsid w:val="00586DA2"/>
    <w:rsid w:val="00593BAA"/>
    <w:rsid w:val="0059630C"/>
    <w:rsid w:val="005D43C9"/>
    <w:rsid w:val="00607ED3"/>
    <w:rsid w:val="00613A18"/>
    <w:rsid w:val="0064400D"/>
    <w:rsid w:val="00657D41"/>
    <w:rsid w:val="00670F60"/>
    <w:rsid w:val="00672F30"/>
    <w:rsid w:val="00682AAD"/>
    <w:rsid w:val="006868B8"/>
    <w:rsid w:val="00690B25"/>
    <w:rsid w:val="006B124F"/>
    <w:rsid w:val="006C41EF"/>
    <w:rsid w:val="006C5118"/>
    <w:rsid w:val="006C5D8C"/>
    <w:rsid w:val="006E06A1"/>
    <w:rsid w:val="006E13B9"/>
    <w:rsid w:val="006E3648"/>
    <w:rsid w:val="006F3D8B"/>
    <w:rsid w:val="007031BB"/>
    <w:rsid w:val="00703DB6"/>
    <w:rsid w:val="00713235"/>
    <w:rsid w:val="00725CCA"/>
    <w:rsid w:val="00740BCC"/>
    <w:rsid w:val="0074143C"/>
    <w:rsid w:val="007465D2"/>
    <w:rsid w:val="0075322E"/>
    <w:rsid w:val="0076371B"/>
    <w:rsid w:val="007953D7"/>
    <w:rsid w:val="007A665F"/>
    <w:rsid w:val="007D3C4A"/>
    <w:rsid w:val="007D422C"/>
    <w:rsid w:val="007E2FB1"/>
    <w:rsid w:val="008129ED"/>
    <w:rsid w:val="00817119"/>
    <w:rsid w:val="00821195"/>
    <w:rsid w:val="00847F0A"/>
    <w:rsid w:val="00852F66"/>
    <w:rsid w:val="0086279F"/>
    <w:rsid w:val="00874938"/>
    <w:rsid w:val="008868FB"/>
    <w:rsid w:val="008F6D03"/>
    <w:rsid w:val="008F6EDC"/>
    <w:rsid w:val="009005D6"/>
    <w:rsid w:val="009017B9"/>
    <w:rsid w:val="00920352"/>
    <w:rsid w:val="0096216C"/>
    <w:rsid w:val="0098373D"/>
    <w:rsid w:val="00987AC9"/>
    <w:rsid w:val="009D760E"/>
    <w:rsid w:val="009E2F1C"/>
    <w:rsid w:val="009E7CED"/>
    <w:rsid w:val="009F6C83"/>
    <w:rsid w:val="00A20A47"/>
    <w:rsid w:val="00A34E18"/>
    <w:rsid w:val="00A408F9"/>
    <w:rsid w:val="00A41288"/>
    <w:rsid w:val="00A43FC8"/>
    <w:rsid w:val="00A44CD1"/>
    <w:rsid w:val="00A46D8C"/>
    <w:rsid w:val="00A626F7"/>
    <w:rsid w:val="00A62B16"/>
    <w:rsid w:val="00A64829"/>
    <w:rsid w:val="00A72A23"/>
    <w:rsid w:val="00A7654D"/>
    <w:rsid w:val="00A92445"/>
    <w:rsid w:val="00A968CF"/>
    <w:rsid w:val="00AA1173"/>
    <w:rsid w:val="00AB0C71"/>
    <w:rsid w:val="00AC6061"/>
    <w:rsid w:val="00AE6297"/>
    <w:rsid w:val="00B02D87"/>
    <w:rsid w:val="00B45D99"/>
    <w:rsid w:val="00B56F9E"/>
    <w:rsid w:val="00B73927"/>
    <w:rsid w:val="00BD634D"/>
    <w:rsid w:val="00BF172A"/>
    <w:rsid w:val="00C12800"/>
    <w:rsid w:val="00C174EF"/>
    <w:rsid w:val="00C43FD2"/>
    <w:rsid w:val="00C52C22"/>
    <w:rsid w:val="00C717C2"/>
    <w:rsid w:val="00C75567"/>
    <w:rsid w:val="00C926FB"/>
    <w:rsid w:val="00CA7DBE"/>
    <w:rsid w:val="00CC1A51"/>
    <w:rsid w:val="00CC73E9"/>
    <w:rsid w:val="00CE7428"/>
    <w:rsid w:val="00D019D7"/>
    <w:rsid w:val="00D023F8"/>
    <w:rsid w:val="00D41824"/>
    <w:rsid w:val="00D670C9"/>
    <w:rsid w:val="00DC1FFB"/>
    <w:rsid w:val="00DD2FED"/>
    <w:rsid w:val="00DE3002"/>
    <w:rsid w:val="00DE4789"/>
    <w:rsid w:val="00DF0400"/>
    <w:rsid w:val="00DF7BED"/>
    <w:rsid w:val="00E114B5"/>
    <w:rsid w:val="00E13D26"/>
    <w:rsid w:val="00E36C8B"/>
    <w:rsid w:val="00E36F42"/>
    <w:rsid w:val="00E57DB5"/>
    <w:rsid w:val="00E60099"/>
    <w:rsid w:val="00E646F6"/>
    <w:rsid w:val="00EE0668"/>
    <w:rsid w:val="00EE6F76"/>
    <w:rsid w:val="00EF5F00"/>
    <w:rsid w:val="00F322DE"/>
    <w:rsid w:val="00F42273"/>
    <w:rsid w:val="00F43E7A"/>
    <w:rsid w:val="00F5460E"/>
    <w:rsid w:val="00F6724D"/>
    <w:rsid w:val="00F9359E"/>
    <w:rsid w:val="00FB5781"/>
    <w:rsid w:val="00FC2EFE"/>
    <w:rsid w:val="00FC42E6"/>
    <w:rsid w:val="00FE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7CEF0330"/>
  <w15:docId w15:val="{103972F3-E0E4-4815-B8D4-DCFF888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left="284" w:hanging="284"/>
      <w:jc w:val="both"/>
    </w:pPr>
    <w:rPr>
      <w:b/>
      <w:sz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</w:style>
  <w:style w:type="paragraph" w:styleId="Recuodecorpodetexto2">
    <w:name w:val="Body Text Indent 2"/>
    <w:basedOn w:val="Normal"/>
    <w:pPr>
      <w:ind w:left="459" w:hanging="459"/>
      <w:jc w:val="both"/>
    </w:pPr>
    <w:rPr>
      <w:rFonts w:ascii="Arial" w:hAnsi="Arial" w:cs="Arial"/>
      <w:sz w:val="22"/>
      <w:szCs w:val="24"/>
    </w:rPr>
  </w:style>
  <w:style w:type="paragraph" w:styleId="Corpodetexto">
    <w:name w:val="Body Text"/>
    <w:basedOn w:val="Normal"/>
    <w:rPr>
      <w:rFonts w:ascii="Arial" w:hAnsi="Arial" w:cs="Arial"/>
      <w:sz w:val="24"/>
    </w:rPr>
  </w:style>
  <w:style w:type="table" w:styleId="Tabelacomgrade">
    <w:name w:val="Table Grid"/>
    <w:basedOn w:val="Tabelanormal"/>
    <w:rsid w:val="00670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EE6F7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A665F"/>
    <w:pPr>
      <w:ind w:left="708"/>
    </w:pPr>
  </w:style>
  <w:style w:type="character" w:styleId="TextodoEspaoReservado">
    <w:name w:val="Placeholder Text"/>
    <w:basedOn w:val="Fontepargpadro"/>
    <w:uiPriority w:val="99"/>
    <w:semiHidden/>
    <w:rsid w:val="009D7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78A59D18C1045B20949D29FB9D9A4" ma:contentTypeVersion="6" ma:contentTypeDescription="Crie um novo documento." ma:contentTypeScope="" ma:versionID="7ec3a063d095b3415f8ca8c05a4af9c1">
  <xsd:schema xmlns:xsd="http://www.w3.org/2001/XMLSchema" xmlns:xs="http://www.w3.org/2001/XMLSchema" xmlns:p="http://schemas.microsoft.com/office/2006/metadata/properties" xmlns:ns2="848b60b5-6ce0-433e-8055-1a0ee4eb1014" xmlns:ns3="dfdf0eb2-a6ac-4f22-a8b7-230089c9822d" targetNamespace="http://schemas.microsoft.com/office/2006/metadata/properties" ma:root="true" ma:fieldsID="aad09bbec56c9f9720731950429ff057" ns2:_="" ns3:_="">
    <xsd:import namespace="848b60b5-6ce0-433e-8055-1a0ee4eb1014"/>
    <xsd:import namespace="dfdf0eb2-a6ac-4f22-a8b7-230089c982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b60b5-6ce0-433e-8055-1a0ee4eb10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f0eb2-a6ac-4f22-a8b7-230089c982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3274B7-0769-4376-89DD-DCE571EF2F50}"/>
</file>

<file path=customXml/itemProps2.xml><?xml version="1.0" encoding="utf-8"?>
<ds:datastoreItem xmlns:ds="http://schemas.openxmlformats.org/officeDocument/2006/customXml" ds:itemID="{436596D7-37F3-4735-8A07-D1A56E6C49E9}"/>
</file>

<file path=customXml/itemProps3.xml><?xml version="1.0" encoding="utf-8"?>
<ds:datastoreItem xmlns:ds="http://schemas.openxmlformats.org/officeDocument/2006/customXml" ds:itemID="{72DE881D-1DEA-49AC-BB63-08E01F58A6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E RELATÓRIO DE ATIVIDADE EXTRA-CLASSE</vt:lpstr>
    </vt:vector>
  </TitlesOfParts>
  <Company>funepe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E RELATÓRIO DE ATIVIDADE EXTRA-CLASSE</dc:title>
  <dc:creator>Fundação Educacional de Penápolis</dc:creator>
  <cp:lastModifiedBy>ALEXANDRE TESO</cp:lastModifiedBy>
  <cp:revision>2</cp:revision>
  <cp:lastPrinted>2011-04-07T19:18:00Z</cp:lastPrinted>
  <dcterms:created xsi:type="dcterms:W3CDTF">2023-09-14T18:25:00Z</dcterms:created>
  <dcterms:modified xsi:type="dcterms:W3CDTF">2023-09-14T18:25:00Z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0x010100A2778A59D18C1045B20949D29FB9D9A4</vt:lpwstr>
  </property>
</Properties>
</file>