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1.5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1.599578857422"/>
        <w:tblGridChange w:id="0">
          <w:tblGrid>
            <w:gridCol w:w="8591.599578857422"/>
          </w:tblGrid>
        </w:tblGridChange>
      </w:tblGrid>
      <w:tr>
        <w:trPr>
          <w:cantSplit w:val="0"/>
          <w:trHeight w:val="3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000030517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.79999987284343"/>
                <w:szCs w:val="36.79999987284343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highlight w:val="red"/>
                <w:u w:val="none"/>
                <w:vertAlign w:val="baseline"/>
                <w:rtl w:val="0"/>
              </w:rPr>
              <w:t xml:space="preserve">SP Medical Group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.3200378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Documentação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601318359375" w:line="240" w:lineRule="auto"/>
        <w:ind w:left="58.5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Carlos Augusto Roque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67.440032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Sistemas – 2° Termo – Sprint Banco de Dados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0.52001953125" w:line="240" w:lineRule="auto"/>
        <w:ind w:left="0" w:right="58.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.6408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693359375" w:line="331.8669319152832" w:lineRule="auto"/>
        <w:ind w:left="54.239959716796875" w:right="70.6396484375" w:firstLine="18.0000305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Resumo....................................................................................................3 2. Descrição do projeto ................................................................................3 3. Modelagem de software ...........................................................................4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63671875" w:line="331.2008571624756" w:lineRule="auto"/>
        <w:ind w:left="766.5602111816406" w:right="70.6396484375" w:firstLine="6.96014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Conceitual....................................................................................5 Modelo Lógico ..........................................................................................6 Modelo Físico...........................................................................................7 Cronograma .............................................................................................8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7.919921875" w:line="240" w:lineRule="auto"/>
        <w:ind w:left="0" w:right="58.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Resumo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92626953125" w:line="263.89434814453125" w:lineRule="auto"/>
        <w:ind w:left="51.60003662109375" w:right="-5.279541015625" w:firstLine="2.6399230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documentação tem o objetivo de registrar as fases do projeto,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de como 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item foi desenvolvido e quais decisões foram tomadas, além de resguardar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desenvolvedor com relação a todo o desenvolvimento do projeto.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248046875" w:line="240" w:lineRule="auto"/>
        <w:ind w:left="56.29928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Descrição do projeto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9345703125" w:line="263.8938331604004" w:lineRule="auto"/>
        <w:ind w:left="61.920013427734375" w:right="4.9609375" w:hanging="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SP Medical Group tem como finalidade o fechamento da Sprint de  banco de dados do 2°termo do curso de desenvolvimento de sistemas.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279296875" w:line="264.5189380645752" w:lineRule="auto"/>
        <w:ind w:left="51.360015869140625" w:right="-0.360107421875" w:firstLine="6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case do projeto é o desenvolvimento de um sistema para gerenciamento de  uma clínica, na qual deseja-se fazer o controle dos médicos, pacientes e  consultas. Para isso, foi desenvolvido inicialmente o sistema de banco de dados  para armazenar e consultar as informações, visto que anteriormente a clínica  fazia esse gerenciamento a partir de planilhas.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01708984375" w:line="264.89416122436523" w:lineRule="auto"/>
        <w:ind w:left="56.399993896484375" w:right="-3.599853515625" w:firstLine="12.23999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gestão do projeto, foi utilizado o programa Trello, na qual foi possível  enumerar as tarefas a serem realizadas, a descrição de cada uma e o controle  de entrega, a partir de checklist e cronograma de datas.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5830078125" w:line="265.89345932006836" w:lineRule="auto"/>
        <w:ind w:left="51.60003662109375" w:right="-4.07958984375" w:firstLine="2.6399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criação da modelagem do banco de dados foi utilizado o programa Drawio  onde foram elaborados os modelos conceitual, lógico e físico.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265869140625" w:line="264.0608596801758" w:lineRule="auto"/>
        <w:ind w:left="46.56005859375" w:right="-6.400146484375" w:hanging="9.60006713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criação do banco de dados foi feita no SQL Server, bem como a criação das  tabelas (DDL), inserção dos dados nas tabelas (DML) e criação de scripts,  functions e procedures para atender os requisitos de pesquisas (DQL).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5947265625" w:line="263.8948345184326" w:lineRule="auto"/>
        <w:ind w:left="51.60003662109375" w:right="-0.599365234375" w:firstLine="2.6399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fim, foram feitos testes nas consultas e essas atenderam a demanda inicial  da clínica.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7.82470703125" w:line="240" w:lineRule="auto"/>
        <w:ind w:left="0" w:right="58.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8528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Modelagem de software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92626953125" w:line="247.90088653564453" w:lineRule="auto"/>
        <w:ind w:left="51.360015869140625" w:right="-4.07958984375" w:firstLine="15.5999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Um banco de dados relacional é um tipo de banco de dados que armazena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fornece acesso a pontos de dados relacionados entre si. Bancos de 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relacionais são baseados no modelo relacional, uma maneira intuitiva e direta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representar dados em tabelas.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19140625" w:line="248.56690406799316" w:lineRule="auto"/>
        <w:ind w:left="57.60009765625" w:right="0.6005859375" w:firstLine="11.03988647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Em um banco de dados relacional, cada linha na tabela é um registro com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ID exclusiva chamada chave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As colunas da tabela contêm atributos dos 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e cada registro geralmente tem um valor para cada atributo, facilitando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bf9f8" w:val="clear"/>
          <w:vertAlign w:val="baseline"/>
          <w:rtl w:val="0"/>
        </w:rPr>
        <w:t xml:space="preserve">estabelecimento das relações entre os pontos de dados.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53857421875" w:line="264.3941402435303" w:lineRule="auto"/>
        <w:ind w:left="56.399993896484375" w:right="-3.1201171875" w:hanging="4.3199157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Já a modelagem de dados é uma técnica usada para a especificação das regras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de negócios e as estruturas de dados de um banco de dados. Ela faz parte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ciclo de desenvolvimento de um sistema de informação e é de vital importância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para o bom resultado do projeto. Modelar dados consiste em desenhar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de informações, concentrando-se nas entidades lógicas e nas dependências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lógicas entre essas entidades.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26220703125" w:line="263.8945198059082" w:lineRule="auto"/>
        <w:ind w:left="56.6400146484375" w:right="-6.15966796875" w:firstLine="8.88000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Modelagem de dados ou modelagem de banco de dados envolve uma série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aplicações teóricas e práticas, visando construir um modelo de 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consistente, não redundante e perfeitamente aplicável em qualquer SGBD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moderno.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7.025146484375" w:line="240" w:lineRule="auto"/>
        <w:ind w:left="0" w:right="58.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775.2000427246094" w:top="1149.600830078125" w:left="2220.399932861328" w:right="1056.719970703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Modelo Conceitual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06591796875" w:line="247.9012298583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A modelagem conceitual baseia-se no mais alto nível e deve ser usada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envolver o cliente, já que o foco é discutir os aspectos do negócio do cliente.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exemplos de modelagem de dados vistos pelo modelo conceitual são mais fáceis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de compreender, já que não há limitações ou aplicação de tecnologia específica.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1904296875" w:line="247.9005432128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O diagrama de dados que deve ser construído é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diagrama de entidade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relacionamento,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onde deverão ser identificados todas as entidades e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relacionamentos entre elas. Este diagrama é a chave para a compreensão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modelo conceitual de dados.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218994140625" w:line="329.9546241760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234941" cy="397167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1" cy="3971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Modelo Lógico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07373046875" w:line="264.39414024353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modelo lógico já leva em conta algumas limitações e implementa 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como adequação de padrão e nomenclatura, define as chaves primárias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estrangeiras, normalização, integridade referencial, entre outras. Para o 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lógico deve ser criado levando em conta os exemplos de modelagem de 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criados no modelo conceitual.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5.926513671875" w:line="371.43430709838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400675" cy="3714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Modelo Físico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07373046875" w:line="264.56088066101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No modelo físico fazemos a modelagem física do modelo de banco de dados.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Neste caso leva-se em conta as limitações impostas pelo SGBD escolhido e 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ser criado sempre com base nos exemplos de modelagem de dados produzidos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no item anterior, modelo lógico.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55908203125" w:line="243.666114807128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75.2000427246094" w:top="1149.6008300781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405120" cy="62966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296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35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Cronograma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06591796875" w:line="247.90088653564453" w:lineRule="auto"/>
        <w:ind w:left="55.680084228515625" w:right="173.201904296875" w:firstLine="1.67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24"/>
          <w:szCs w:val="24"/>
          <w:highlight w:val="white"/>
          <w:u w:val="none"/>
          <w:vertAlign w:val="baseline"/>
          <w:rtl w:val="0"/>
        </w:rPr>
        <w:t xml:space="preserve">O cronograma é um instrumento de planejamento e controle semelhante a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24"/>
          <w:szCs w:val="24"/>
          <w:highlight w:val="white"/>
          <w:u w:val="none"/>
          <w:vertAlign w:val="baseline"/>
          <w:rtl w:val="0"/>
        </w:rPr>
        <w:t xml:space="preserve">diagrama, em que são definidas e detalhadas minuciosamente as atividades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24"/>
          <w:szCs w:val="24"/>
          <w:highlight w:val="white"/>
          <w:u w:val="none"/>
          <w:vertAlign w:val="baseline"/>
          <w:rtl w:val="0"/>
        </w:rPr>
        <w:t xml:space="preserve">serem executadas durante um período estimado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15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4421.799621582031" w:type="dxa"/>
        <w:jc w:val="left"/>
        <w:tblInd w:w="2086.200103759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4.8001098632812"/>
        <w:gridCol w:w="1363.2000732421875"/>
        <w:gridCol w:w="1363.7994384765625"/>
        <w:tblGridChange w:id="0">
          <w:tblGrid>
            <w:gridCol w:w="1694.8001098632812"/>
            <w:gridCol w:w="1363.2000732421875"/>
            <w:gridCol w:w="1363.7994384765625"/>
          </w:tblGrid>
        </w:tblGridChange>
      </w:tblGrid>
      <w:tr>
        <w:trPr>
          <w:cantSplit w:val="0"/>
          <w:trHeight w:val="34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51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 2</w:t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odelagem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DQL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34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34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47571" cy="41706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571" cy="4170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https://trello.com/b/JxuS2WV9/sp-medical-group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5.9335327148438" w:line="240" w:lineRule="auto"/>
        <w:ind w:left="0" w:right="58.535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sectPr>
      <w:type w:val="continuous"/>
      <w:pgSz w:h="16820" w:w="11900" w:orient="portrait"/>
      <w:pgMar w:bottom="775.2000427246094" w:top="1149.600830078125" w:left="2220.399932861328" w:right="1056.719970703125" w:header="0" w:footer="720"/>
      <w:cols w:equalWidth="0" w:num="1">
        <w:col w:space="0" w:w="8622.88009643554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