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Ind w:w="-11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4"/>
        <w:gridCol w:w="4043"/>
        <w:gridCol w:w="719"/>
        <w:gridCol w:w="1096"/>
        <w:tblGridChange w:id="0">
          <w:tblGrid>
            <w:gridCol w:w="4234"/>
            <w:gridCol w:w="4043"/>
            <w:gridCol w:w="719"/>
            <w:gridCol w:w="1096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20"/>
                <w:szCs w:val="20"/>
                <w:rtl w:val="0"/>
              </w:rPr>
              <w:t xml:space="preserve">Projeto “Tá Perdido?”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Declaração do Escopo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(Scope Statement)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.9726562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Lucas Eduardo P. O.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180.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Gustavo Rocha Ferreira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Aline Gonçalves Lopes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Luis Gustavo Rocha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03/10/2022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do Projeto</w:t>
      </w:r>
    </w:p>
    <w:tbl>
      <w:tblPr>
        <w:tblStyle w:val="Table2"/>
        <w:tblW w:w="100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7f7f7f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010"/>
        <w:gridCol w:w="3000"/>
        <w:gridCol w:w="2130"/>
        <w:tblGridChange w:id="0">
          <w:tblGrid>
            <w:gridCol w:w="2940"/>
            <w:gridCol w:w="2010"/>
            <w:gridCol w:w="300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tcBorders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bottom w:color="7f7f7f" w:space="0" w:sz="12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12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Aline Gonçalves Lopes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lopes.alinea@gmail.com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(66) 9 9682-9202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Gabriel Jardim Machado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gislainejardim191@gmail.com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(66) 9 9942-1158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João Vitor Santos Bolognezi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jvsbolognezi@gmail.com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(66) 9 9918-8089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Lucas Eduardo P. O. dos Santos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lucaspaniagosantos@outlook.com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(66) 9 9984-1227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.3125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Gustavo Rocha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luisgustavorf2003@gmail.com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(66) 9 9715-9091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ageBreakBefore w:val="0"/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do Projeto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tem como objetivo ajudar pessoas que queiram descobrir novos lugares em Rondonópolis ou conhecer a cidade pela primeira vez, de modo a desenvolver um software que faça a divulgação de eventos e atrações turísticas na cidade de Rondonópolis - 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do projeto</w:t>
      </w:r>
    </w:p>
    <w:p w:rsidR="00000000" w:rsidDel="00000000" w:rsidP="00000000" w:rsidRDefault="00000000" w:rsidRPr="00000000" w14:paraId="00000030">
      <w:pPr>
        <w:spacing w:after="16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software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divulgação de eventos, restaurantes, hotéis e atrações turísticas na cidade de Rondonópolis-MT, visando fomentar o turismo local.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Justificativa do projeto</w:t>
      </w:r>
    </w:p>
    <w:p w:rsidR="00000000" w:rsidDel="00000000" w:rsidP="00000000" w:rsidRDefault="00000000" w:rsidRPr="00000000" w14:paraId="00000032">
      <w:pPr>
        <w:spacing w:after="160" w:before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cidade de Rondonópolis - MT  é considerada um pólo econômico de Mato Grosso  e é classificada como o segundo município do estado em importância econômica, demográfica e urbana. Além disso, há um considerável aumento no número de empresas no comércio e locais de lazer na cidade. Com essa expansão, aumenta-se também a preocupação relacionada  à divulgação, confiabilidade e/ou falta de informações sobre  lugares turísticos, restaurantes, atrações, hotéis, festas, festivais, entre outros em Rondonópolis-MT. Este projeto tem como objetivo desenvolver um software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apoiar na divulgação de eventos e atrações turísticas na cidade de Rondonópolis-MT.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Produto do projeto</w:t>
      </w:r>
    </w:p>
    <w:p w:rsidR="00000000" w:rsidDel="00000000" w:rsidP="00000000" w:rsidRDefault="00000000" w:rsidRPr="00000000" w14:paraId="00000034">
      <w:pPr>
        <w:spacing w:after="16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do projeto é um software mobile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auxilie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pessoas a descobrirem novos lugares em Rondonópolis.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Expectativa do cliente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locais de acordo com os seus interesses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manter atualizado quanto a eventos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Poder pesquisar tipos específicos de locais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Descobrir novos lugares para ir</w:t>
      </w:r>
    </w:p>
    <w:p w:rsidR="00000000" w:rsidDel="00000000" w:rsidP="00000000" w:rsidRDefault="00000000" w:rsidRPr="00000000" w14:paraId="0000003A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Fatores de sucesso do projeto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Bom relacionamento com os cerimonialistas e proprietários dos lugares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Imagem com 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Parcerias estratégicas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Conhecimento do mercado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both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Software intuitivo e de fácil acesso</w:t>
      </w:r>
    </w:p>
    <w:p w:rsidR="00000000" w:rsidDel="00000000" w:rsidP="00000000" w:rsidRDefault="00000000" w:rsidRPr="00000000" w14:paraId="00000040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Restrições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prazo para o término do projeto é dezembro de 2023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não tem orçamento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line="36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 ser intuitivo</w:t>
      </w:r>
    </w:p>
    <w:p w:rsidR="00000000" w:rsidDel="00000000" w:rsidP="00000000" w:rsidRDefault="00000000" w:rsidRPr="00000000" w14:paraId="00000044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Premissas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os colaboradores do projeto irão seguir com o projeto até o final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colaboradores do projeto terão tempo necessário para desenvolvimento do software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linguagem de programação usada será JavaScript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cerimonialistas e proprietários dos locais irão nos informar sobre o evento ou local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informações divulgadas sobre os locais e eventos serão corretas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Exclusões específicas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haverá reservas e compras via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haverá comunicação direta entre usuários através de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locais que não cumprirem os requisitos mínimos delegados pelos colaboradores do projeto, não serão adicionados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Principais atividades e estratégias do projeto</w:t>
      </w:r>
    </w:p>
    <w:p w:rsidR="00000000" w:rsidDel="00000000" w:rsidP="00000000" w:rsidRDefault="00000000" w:rsidRPr="00000000" w14:paraId="0000004F">
      <w:pPr>
        <w:pStyle w:val="Heading3"/>
        <w:pageBreakBefore w:val="0"/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Gerenciamento do projeto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stakeholders </w:t>
      </w:r>
      <w:r w:rsidDel="00000000" w:rsidR="00000000" w:rsidRPr="00000000">
        <w:rPr>
          <w:rFonts w:ascii="Arial" w:cs="Arial" w:eastAsia="Arial" w:hAnsi="Arial"/>
          <w:rtl w:val="0"/>
        </w:rPr>
        <w:t xml:space="preserve">do projeto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o termo de abertura do projeto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a declaração de escopo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a estrutura analítica do projeto (EAP)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o cronograma do projeto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o plano de gerenciamento do projeto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e analisar os riscos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Estabelecimento de requisitos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Elicitar requisitos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Analisar requisitos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requisitos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o documento de especificação de requisitos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Construir diagrama de caso de uso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requisitos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reuniões com clientes para validar requisitos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Construir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ageBreakBefore w:val="0"/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Reuso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Gerenciamento de configuração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gerenciamento de versões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rastreamento de problemas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host-target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Testes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internos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internamente com os integrantes do projeto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externos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com usuários que representem o público alvo do projeto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Implantação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Fazer o cronograma de implantação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Seguir o cronograma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identificação e análise de riscos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avaliação e tratamento de riscos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monitoramento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correções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conclusão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Gerenciamento do projeto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Estabelecimento de requisitos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Conclusão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tabs>
          <w:tab w:val="left" w:leader="none" w:pos="720"/>
          <w:tab w:val="left" w:leader="none" w:pos="900"/>
        </w:tabs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entregas e marcos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43500" cy="706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8.0" w:type="dxa"/>
        <w:jc w:val="left"/>
        <w:tblInd w:w="-5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00"/>
        <w:gridCol w:w="1035"/>
        <w:gridCol w:w="673"/>
        <w:gridCol w:w="3585"/>
        <w:gridCol w:w="1095"/>
        <w:tblGridChange w:id="0">
          <w:tblGrid>
            <w:gridCol w:w="3600"/>
            <w:gridCol w:w="1035"/>
            <w:gridCol w:w="673"/>
            <w:gridCol w:w="3585"/>
            <w:gridCol w:w="1095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DESCRIÇÃO DA ALTERAÇÃO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  <w:tc>
          <w:tcPr>
            <w:tcBorders>
              <w:top w:color="7f7f7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-144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Alteração dos conteúdos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ALTERADO POR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274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Quaisquer alterações neste documento deverão ser submetidas ao processo de controle do projeto para aprovações antes de serem incorporadas a este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Lucas Eduardo Paniago Oliveira dos Santos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Aline Gonçalves Lopes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03/10/2022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7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40" w:w="11907" w:orient="portrait"/>
      <w:pgMar w:bottom="720" w:top="238" w:left="1134" w:right="851" w:header="45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2.0" w:type="dxa"/>
      <w:jc w:val="left"/>
      <w:tblBorders>
        <w:bottom w:color="bfbfbf" w:space="0" w:sz="4" w:val="single"/>
      </w:tblBorders>
      <w:tblLayout w:type="fixed"/>
      <w:tblLook w:val="0400"/>
    </w:tblPr>
    <w:tblGrid>
      <w:gridCol w:w="4808"/>
      <w:gridCol w:w="4810"/>
      <w:gridCol w:w="304"/>
      <w:tblGridChange w:id="0">
        <w:tblGrid>
          <w:gridCol w:w="4808"/>
          <w:gridCol w:w="4810"/>
          <w:gridCol w:w="304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7f7f7f"/>
              <w:sz w:val="14"/>
              <w:szCs w:val="14"/>
              <w:rtl w:val="0"/>
            </w:rPr>
            <w:t xml:space="preserve">Projeto “Tá Perdido?”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f7f7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- Especificação do Escopo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A5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27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7f7f7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2.0" w:type="dxa"/>
      <w:jc w:val="right"/>
      <w:tblBorders>
        <w:bottom w:color="bfbfbf" w:space="0" w:sz="4" w:val="single"/>
      </w:tblBorders>
      <w:tblLayout w:type="fixed"/>
      <w:tblLook w:val="0400"/>
    </w:tblPr>
    <w:tblGrid>
      <w:gridCol w:w="4808"/>
      <w:gridCol w:w="4810"/>
      <w:gridCol w:w="304"/>
      <w:tblGridChange w:id="0">
        <w:tblGrid>
          <w:gridCol w:w="4808"/>
          <w:gridCol w:w="4810"/>
          <w:gridCol w:w="304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f7f7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Copyright © Ricardo Viana Vargas - www.ricardo-vargas.com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7f7f7f"/>
              <w:sz w:val="14"/>
              <w:szCs w:val="14"/>
              <w:rtl w:val="0"/>
            </w:rPr>
            <w:t xml:space="preserve">Projeto “Tá Perdido?”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f7f7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- Especificação do Escopo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AA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27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2.0" w:type="dxa"/>
      <w:jc w:val="left"/>
      <w:tblInd w:w="-142.0" w:type="dxa"/>
      <w:tblBorders>
        <w:bottom w:color="bfbfbf" w:space="0" w:sz="4" w:val="single"/>
      </w:tblBorders>
      <w:tblLayout w:type="fixed"/>
      <w:tblLook w:val="0400"/>
    </w:tblPr>
    <w:tblGrid>
      <w:gridCol w:w="4808"/>
      <w:gridCol w:w="4810"/>
      <w:gridCol w:w="304"/>
      <w:tblGridChange w:id="0">
        <w:tblGrid>
          <w:gridCol w:w="4808"/>
          <w:gridCol w:w="4810"/>
          <w:gridCol w:w="304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7f7f7f"/>
              <w:sz w:val="14"/>
              <w:szCs w:val="14"/>
              <w:rtl w:val="0"/>
            </w:rPr>
            <w:t xml:space="preserve">Projeto “Tá Perdido?”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f7f7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- Especificação do Escopo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A0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27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27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567" w:hanging="5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lineRule="auto"/>
      <w:ind w:left="360" w:hanging="36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80" w:lineRule="auto"/>
      <w:jc w:val="both"/>
    </w:pPr>
    <w:rPr>
      <w:color w:val="000080"/>
    </w:rPr>
    <w:tblPr>
      <w:tblStyleRowBandSize w:val="1"/>
      <w:tblStyleColBandSize w:val="1"/>
      <w:tblCellMar>
        <w:top w:w="0.0" w:type="dxa"/>
        <w:left w:w="113.0" w:type="dxa"/>
        <w:bottom w:w="0.0" w:type="dxa"/>
        <w:right w:w="57.0" w:type="dxa"/>
      </w:tblCellMar>
    </w:tblPr>
    <w:tcPr>
      <w:shd w:fill="c0c0c0" w:val="clear"/>
    </w:tcPr>
  </w:style>
  <w:style w:type="table" w:styleId="Table2">
    <w:basedOn w:val="TableNormal"/>
    <w:pPr>
      <w:spacing w:after="80" w:lineRule="auto"/>
      <w:jc w:val="both"/>
    </w:pPr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11.0" w:type="dxa"/>
        <w:right w:w="115.0" w:type="dxa"/>
      </w:tblCellMar>
    </w:tblPr>
    <w:tcPr>
      <w:shd w:fill="c0c0c0" w:val="clear"/>
    </w:tcPr>
  </w:style>
  <w:style w:type="table" w:styleId="Table3">
    <w:basedOn w:val="TableNormal"/>
    <w:pPr>
      <w:spacing w:after="80" w:lineRule="auto"/>
      <w:jc w:val="both"/>
    </w:pPr>
    <w:rPr>
      <w:color w:val="000080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  <w:tcPr>
      <w:shd w:fill="c0c0c0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