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Simei - Simples MEI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https://www8.receita.fazenda.gov.br/simplesnacional/servicos/grupo.aspx?grp=t&amp;area=2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Deveres MEI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http://www.portaldoempreendedor.gov.br/microempreendedor-individual/deveres-do-mei-1/deveres-do-mei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Vantagens MEI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http://www.portaldoempreendedor.gov.br/microempreendedor-individual/vantagens-do-mei-1/vantagens-do-mei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Legislação MEI Receita Federal </w:t>
      </w:r>
    </w:p>
    <w:p w:rsidR="00000000" w:rsidDel="00000000" w:rsidP="00000000" w:rsidRDefault="00000000" w:rsidRPr="00000000">
      <w:pPr>
        <w:contextualSpacing w:val="0"/>
        <w:rPr>
          <w:color w:val="878c94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http://idg.receita.fazenda.gov.br/acesso-rapido/legislacao/legislacao-por-assunto/MEI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78c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Mudança Lei MEI</w:t>
      </w:r>
    </w:p>
    <w:p w:rsidR="00000000" w:rsidDel="00000000" w:rsidP="00000000" w:rsidRDefault="00000000" w:rsidRPr="00000000">
      <w:pPr>
        <w:contextualSpacing w:val="0"/>
        <w:rPr>
          <w:color w:val="878c94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http://www.camara.gov.br/proposicoesWeb/fichadetramitacao?idProposicao=344866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78c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CNAE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http://concla.ibge.gov.br/documentacao/documentacao-cnae-2-0.html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Estrutura CNAE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http://cnae.ibge.gov.br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Site sobre a importância da escolha certa do CNAE de um MEI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https://conta.mobi/blog/atividades-permitidas-mei/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http://www.ibge.gov.br/home/estatistica/populacao/acessoainternet/default.shtm#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http://www.ibge.gov.br/home/estatistica/indicadores/industria/pimpf/br_uso_atividade/default.shtm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http://www.ibge.gov.br/home/estatistica/indicadores/comercio/pmc/default.shtm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http://www.ibge.gov.br/home/estatistica/indicadores/servicos/pms/default.shtm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http://www.ibge.gov.br/home/estatistica/economia/psti/2009/default.shtm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http://www.ibge.gov.br/home/estatistica/economia/classificacoes/cnae2_0_2edicao/default.shtm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http://www.ibge.gov.br/home/estatistica/economia/classificacoes/cnae2_0_2edicao/defaulttab_xls.shtm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http://www.ibge.gov.br/home/estatistica/economia/classificacoes/cgce/default.shtm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http://www.ibge.gov.br/home/estatistica/economia/industria/pintec/2014/default.shtm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http://www.ibge.gov.br/home/estatistica/economia/empreendedorismo/2014/default.shtm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http://www.ibge.gov.br/home/estatistica/economia/cadastroempresa/2015/default.shtm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http://www.ibge.gov.br/home/estatistica/economia/stic/default.shtm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http://www.ibge.gov.br/home/estatistica/economia/tic_empresas/2010/default.shtm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https://oglobo.globo.com/sociedade/tecnologia/estudo-da-emc-preve-que-volume-de-dados-virtuais-armazenados-sera-seis-vezes-maior-em-2020-12147682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nae.ibge.gov.br/?view=estrutura" TargetMode="External"/><Relationship Id="rId10" Type="http://schemas.openxmlformats.org/officeDocument/2006/relationships/hyperlink" Target="http://concla.ibge.gov.br/documentacao/documentacao-cnae-2-0.html" TargetMode="External"/><Relationship Id="rId13" Type="http://schemas.openxmlformats.org/officeDocument/2006/relationships/hyperlink" Target="http://www.ibge.gov.br/home/estatistica/economia/tic_empresas/2010/default.shtm" TargetMode="External"/><Relationship Id="rId12" Type="http://schemas.openxmlformats.org/officeDocument/2006/relationships/hyperlink" Target="https://conta.mobi/blog/atividades-permitidas-mei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amara.gov.br/proposicoesWeb/fichadetramitacao?idProposicao=344866" TargetMode="External"/><Relationship Id="rId14" Type="http://schemas.openxmlformats.org/officeDocument/2006/relationships/hyperlink" Target="https://oglobo.globo.com/sociedade/tecnologia/estudo-da-emc-preve-que-volume-de-dados-virtuais-armazenados-sera-seis-vezes-maior-em-2020-12147682" TargetMode="External"/><Relationship Id="rId5" Type="http://schemas.openxmlformats.org/officeDocument/2006/relationships/hyperlink" Target="https://www8.receita.fazenda.gov.br/simplesnacional/servicos/grupo.aspx?grp=t&amp;area=2" TargetMode="External"/><Relationship Id="rId6" Type="http://schemas.openxmlformats.org/officeDocument/2006/relationships/hyperlink" Target="http://www.portaldoempreendedor.gov.br/microempreendedor-individual/deveres-do-mei-1/deveres-do-mei" TargetMode="External"/><Relationship Id="rId7" Type="http://schemas.openxmlformats.org/officeDocument/2006/relationships/hyperlink" Target="http://www.portaldoempreendedor.gov.br/microempreendedor-individual/vantagens-do-mei-1/vantagens-do-mei" TargetMode="External"/><Relationship Id="rId8" Type="http://schemas.openxmlformats.org/officeDocument/2006/relationships/hyperlink" Target="http://idg.receita.fazenda.gov.br/acesso-rapido/legislacao/legislacao-por-assunto/MEI" TargetMode="External"/></Relationships>
</file>