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Module 2 Assignment - Problem Statements (80 points)</w:t>
      </w:r>
      <w:r w:rsidDel="00000000" w:rsidR="00000000" w:rsidRPr="00000000">
        <w:rPr>
          <w:rtl w:val="0"/>
        </w:rPr>
        <w:tab/>
        <w:tab/>
        <w:tab/>
      </w:r>
    </w:p>
    <w:p w:rsidR="00000000" w:rsidDel="00000000" w:rsidP="00000000" w:rsidRDefault="00000000" w:rsidRPr="00000000" w14:paraId="00000002">
      <w:pPr>
        <w:spacing w:after="240" w:before="240" w:lineRule="auto"/>
        <w:rPr/>
      </w:pPr>
      <w:r w:rsidDel="00000000" w:rsidR="00000000" w:rsidRPr="00000000">
        <w:rPr>
          <w:rtl w:val="0"/>
        </w:rPr>
        <w:t xml:space="preserve">Note that the answers to each of these questions should be the direct result of running appropriate Python code in Jupyter notebook and not involve any manual processing of dataset files. Answers without either the code or code output will not receive any grade.</w:t>
        <w:tab/>
        <w:tab/>
        <w:tab/>
      </w:r>
    </w:p>
    <w:p w:rsidR="00000000" w:rsidDel="00000000" w:rsidP="00000000" w:rsidRDefault="00000000" w:rsidRPr="00000000" w14:paraId="00000003">
      <w:pPr>
        <w:spacing w:after="240" w:before="240" w:lineRule="auto"/>
        <w:rPr/>
      </w:pPr>
      <w:r w:rsidDel="00000000" w:rsidR="00000000" w:rsidRPr="00000000">
        <w:rPr>
          <w:rtl w:val="0"/>
        </w:rPr>
        <w:t xml:space="preserve">Make sure you have all packages installed and imported as below:</w:t>
        <w:tab/>
        <w:tab/>
        <w:tab/>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rtl w:val="0"/>
        </w:rPr>
        <w:t xml:space="preserve">The dataset “weights.tsv” contains weight values (in pounds) for 20 people: 164, 158, 172, 153, 144, 156, 189, 163, 134, 159, 143, 176, 177, 162, 141, 151, 182, 185, 171, 152.</w:t>
        <w:br w:type="textWrapping"/>
        <w:t xml:space="preserve"> </w:t>
        <w:tab/>
        <w:tab/>
        <w:tab/>
        <w:tab/>
        <w:tab/>
        <w:tab/>
        <w:tab/>
      </w:r>
    </w:p>
    <w:p w:rsidR="00000000" w:rsidDel="00000000" w:rsidP="00000000" w:rsidRDefault="00000000" w:rsidRPr="00000000" w14:paraId="00000005">
      <w:pPr>
        <w:numPr>
          <w:ilvl w:val="1"/>
          <w:numId w:val="1"/>
        </w:numPr>
        <w:spacing w:after="0" w:afterAutospacing="0" w:before="0" w:beforeAutospacing="0" w:lineRule="auto"/>
        <w:ind w:left="1440" w:hanging="360"/>
      </w:pPr>
      <w:r w:rsidDel="00000000" w:rsidR="00000000" w:rsidRPr="00000000">
        <w:rPr>
          <w:rtl w:val="0"/>
        </w:rPr>
        <w:t xml:space="preserve">1.1.  Import the data from the file weights.tsv into a Pandas Series object in Python. </w:t>
      </w:r>
      <w:r w:rsidDel="00000000" w:rsidR="00000000" w:rsidRPr="00000000">
        <w:rPr>
          <w:b w:val="1"/>
          <w:rtl w:val="0"/>
        </w:rPr>
        <w:t xml:space="preserve">(4 points)</w:t>
        <w:br w:type="textWrapping"/>
        <w:t xml:space="preserve"> </w:t>
      </w:r>
      <w:r w:rsidDel="00000000" w:rsidR="00000000" w:rsidRPr="00000000">
        <w:rPr>
          <w:rtl w:val="0"/>
        </w:rPr>
        <w:tab/>
        <w:tab/>
        <w:tab/>
        <w:tab/>
      </w:r>
      <w:r w:rsidDel="00000000" w:rsidR="00000000" w:rsidRPr="00000000">
        <w:rPr/>
        <w:drawing>
          <wp:inline distB="114300" distT="114300" distL="114300" distR="114300">
            <wp:extent cx="5943600" cy="31242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tab/>
        <w:tab/>
        <w:tab/>
        <w:tab/>
      </w:r>
    </w:p>
    <w:p w:rsidR="00000000" w:rsidDel="00000000" w:rsidP="00000000" w:rsidRDefault="00000000" w:rsidRPr="00000000" w14:paraId="00000006">
      <w:pPr>
        <w:numPr>
          <w:ilvl w:val="1"/>
          <w:numId w:val="1"/>
        </w:numPr>
        <w:spacing w:after="0" w:afterAutospacing="0" w:before="0" w:beforeAutospacing="0" w:lineRule="auto"/>
        <w:ind w:left="1440" w:hanging="360"/>
      </w:pPr>
      <w:r w:rsidDel="00000000" w:rsidR="00000000" w:rsidRPr="00000000">
        <w:rPr>
          <w:rtl w:val="0"/>
        </w:rPr>
        <w:tab/>
        <w:tab/>
        <w:tab/>
        <w:tab/>
        <w:tab/>
        <w:tab/>
        <w:tab/>
        <w:tab/>
        <w:t xml:space="preserve"> </w:t>
        <w:tab/>
        <w:tab/>
        <w:tab/>
        <w:t xml:space="preserve">1.2.  Create a new series object with weights converted to kilograms from pounds (1 pound = 0.453592 kilograms). Round the results to two decimal places.</w:t>
        <w:br w:type="textWrapping"/>
        <w:t xml:space="preserve"> </w:t>
      </w:r>
      <w:r w:rsidDel="00000000" w:rsidR="00000000" w:rsidRPr="00000000">
        <w:rPr>
          <w:b w:val="1"/>
          <w:rtl w:val="0"/>
        </w:rPr>
        <w:t xml:space="preserve">(4 points)</w:t>
        <w:br w:type="textWrapping"/>
        <w:t xml:space="preserve"> </w:t>
      </w:r>
      <w:r w:rsidDel="00000000" w:rsidR="00000000" w:rsidRPr="00000000">
        <w:rPr>
          <w:rtl w:val="0"/>
        </w:rPr>
        <w:tab/>
        <w:tab/>
        <w:tab/>
      </w:r>
      <w:r w:rsidDel="00000000" w:rsidR="00000000" w:rsidRPr="00000000">
        <w:rPr/>
        <w:drawing>
          <wp:inline distB="114300" distT="114300" distL="114300" distR="114300">
            <wp:extent cx="5943600" cy="80518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8051800"/>
                    </a:xfrm>
                    <a:prstGeom prst="rect"/>
                    <a:ln/>
                  </pic:spPr>
                </pic:pic>
              </a:graphicData>
            </a:graphic>
          </wp:inline>
        </w:drawing>
      </w:r>
      <w:r w:rsidDel="00000000" w:rsidR="00000000" w:rsidRPr="00000000">
        <w:rPr>
          <w:rtl w:val="0"/>
        </w:rPr>
        <w:tab/>
        <w:tab/>
        <w:tab/>
        <w:tab/>
        <w:tab/>
        <w:tab/>
        <w:tab/>
        <w:tab/>
        <w:tab/>
        <w:tab/>
        <w:tab/>
        <w:br w:type="textWrapping"/>
        <w:t xml:space="preserve">1.3.  Find the mean, median, and standard deviation of both series objects using Pandas functions. </w:t>
      </w:r>
      <w:r w:rsidDel="00000000" w:rsidR="00000000" w:rsidRPr="00000000">
        <w:rPr>
          <w:b w:val="1"/>
          <w:rtl w:val="0"/>
        </w:rPr>
        <w:t xml:space="preserve">(4 points)</w:t>
        <w:br w:type="textWrapping"/>
        <w:t xml:space="preserve"> </w:t>
      </w:r>
      <w:r w:rsidDel="00000000" w:rsidR="00000000" w:rsidRPr="00000000">
        <w:rPr>
          <w:rtl w:val="0"/>
        </w:rPr>
        <w:tab/>
        <w:tab/>
        <w:tab/>
        <w:tab/>
        <w:tab/>
        <w:tab/>
        <w:tab/>
        <w:tab/>
      </w:r>
    </w:p>
    <w:p w:rsidR="00000000" w:rsidDel="00000000" w:rsidP="00000000" w:rsidRDefault="00000000" w:rsidRPr="00000000" w14:paraId="00000007">
      <w:pPr>
        <w:numPr>
          <w:ilvl w:val="1"/>
          <w:numId w:val="1"/>
        </w:numPr>
        <w:spacing w:after="0" w:afterAutospacing="0" w:before="0" w:beforeAutospacing="0" w:lineRule="auto"/>
        <w:ind w:left="1440" w:hanging="360"/>
      </w:pPr>
      <w:r w:rsidDel="00000000" w:rsidR="00000000" w:rsidRPr="00000000">
        <w:rPr>
          <w:rtl w:val="0"/>
        </w:rPr>
        <w:tab/>
        <w:tab/>
        <w:tab/>
      </w:r>
      <w:r w:rsidDel="00000000" w:rsidR="00000000" w:rsidRPr="00000000">
        <w:rPr/>
        <w:drawing>
          <wp:inline distB="114300" distT="114300" distL="114300" distR="114300">
            <wp:extent cx="5943600" cy="34798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rtl w:val="0"/>
        </w:rPr>
        <w:tab/>
        <w:tab/>
        <w:tab/>
        <w:tab/>
        <w:tab/>
        <w:t xml:space="preserve"> </w:t>
        <w:tab/>
        <w:tab/>
        <w:tab/>
        <w:tab/>
        <w:tab/>
        <w:tab/>
        <w:tab/>
        <w:tab/>
        <w:tab/>
        <w:br w:type="textWrapping"/>
        <w:t xml:space="preserve">1.4.  Plot a histogram of weight (in kilograms) using matplotlib library with 10 bins. </w:t>
      </w:r>
      <w:r w:rsidDel="00000000" w:rsidR="00000000" w:rsidRPr="00000000">
        <w:rPr>
          <w:b w:val="1"/>
          <w:rtl w:val="0"/>
        </w:rPr>
        <w:t xml:space="preserve">(4 points)</w:t>
      </w:r>
    </w:p>
    <w:p w:rsidR="00000000" w:rsidDel="00000000" w:rsidP="00000000" w:rsidRDefault="00000000" w:rsidRPr="00000000" w14:paraId="00000008">
      <w:pPr>
        <w:numPr>
          <w:ilvl w:val="1"/>
          <w:numId w:val="1"/>
        </w:numPr>
        <w:spacing w:after="0" w:afterAutospacing="0" w:before="0" w:beforeAutospacing="0" w:lineRule="auto"/>
        <w:ind w:left="1440" w:hanging="360"/>
      </w:pPr>
      <w:r w:rsidDel="00000000" w:rsidR="00000000" w:rsidRPr="00000000">
        <w:rPr>
          <w:b w:val="1"/>
        </w:rPr>
        <w:drawing>
          <wp:inline distB="114300" distT="114300" distL="114300" distR="114300">
            <wp:extent cx="5943600" cy="53975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5397500"/>
                    </a:xfrm>
                    <a:prstGeom prst="rect"/>
                    <a:ln/>
                  </pic:spPr>
                </pic:pic>
              </a:graphicData>
            </a:graphic>
          </wp:inline>
        </w:drawing>
      </w:r>
      <w:r w:rsidDel="00000000" w:rsidR="00000000" w:rsidRPr="00000000">
        <w:rPr>
          <w:b w:val="1"/>
          <w:rtl w:val="0"/>
        </w:rPr>
        <w:br w:type="textWrapping"/>
        <w:t xml:space="preserve"> </w:t>
      </w:r>
      <w:r w:rsidDel="00000000" w:rsidR="00000000" w:rsidRPr="00000000">
        <w:rPr>
          <w:rtl w:val="0"/>
        </w:rPr>
        <w:tab/>
        <w:tab/>
        <w:tab/>
        <w:tab/>
        <w:tab/>
        <w:tab/>
        <w:tab/>
        <w:tab/>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rtl w:val="0"/>
        </w:rPr>
        <w:t xml:space="preserve">For this problem statement, you are given a dataset named “boston.csv”. This dataset contains information collected by the US Census Service concerning housing in the areas of Boston, Mass. The data was originally published by Harrison, D., &amp; Rubinfeld, D.L. (1978). Hedonic prices and the demand for clean air. Journal of Environmental Economics and Management,5,81–102.</w:t>
        <w:br w:type="textWrapping"/>
        <w:tab/>
        <w:tab/>
        <w:t xml:space="preserve"> </w:t>
        <w:tab/>
        <w:tab/>
        <w:tab/>
        <w:tab/>
        <w:tab/>
        <w:tab/>
        <w:tab/>
        <w:br w:type="textWrapping"/>
        <w:t xml:space="preserve">2.1.  Import the dataset “boston.csv” into a Pandas dataframe and obtain the number of rows and columns for the dataframe. </w:t>
      </w:r>
      <w:r w:rsidDel="00000000" w:rsidR="00000000" w:rsidRPr="00000000">
        <w:rPr>
          <w:b w:val="1"/>
          <w:rtl w:val="0"/>
        </w:rPr>
        <w:t xml:space="preserve">(3 points)</w:t>
        <w:br w:type="textWrapping"/>
        <w:t xml:space="preserve"> </w:t>
      </w:r>
      <w:r w:rsidDel="00000000" w:rsidR="00000000" w:rsidRPr="00000000">
        <w:rPr>
          <w:rtl w:val="0"/>
        </w:rPr>
        <w:tab/>
        <w:tab/>
        <w:tab/>
        <w:tab/>
        <w:tab/>
        <w:tab/>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rtl w:val="0"/>
        </w:rPr>
        <w:tab/>
        <w:tab/>
        <w:tab/>
        <w:tab/>
        <w:tab/>
        <w:tab/>
      </w:r>
      <w:r w:rsidDel="00000000" w:rsidR="00000000" w:rsidRPr="00000000">
        <w:rPr/>
        <w:drawing>
          <wp:inline distB="114300" distT="114300" distL="114300" distR="114300">
            <wp:extent cx="5943600" cy="36449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t xml:space="preserve"> </w:t>
        <w:tab/>
        <w:tab/>
        <w:tab/>
        <w:tab/>
        <w:tab/>
        <w:tab/>
        <w:tab/>
        <w:br w:type="textWrapping"/>
        <w:t xml:space="preserve">2.2.  What is the owner-occupied home value (MEDV) for the lowest nitric oxide concentration (NOX) from the dataframe? </w:t>
      </w:r>
      <w:r w:rsidDel="00000000" w:rsidR="00000000" w:rsidRPr="00000000">
        <w:rPr>
          <w:b w:val="1"/>
          <w:rtl w:val="0"/>
        </w:rPr>
        <w:t xml:space="preserve">(3 points)</w:t>
        <w:br w:type="textWrapping"/>
        <w:t xml:space="preserve"> </w:t>
      </w:r>
      <w:r w:rsidDel="00000000" w:rsidR="00000000" w:rsidRPr="00000000">
        <w:rPr>
          <w:rtl w:val="0"/>
        </w:rPr>
        <w:tab/>
        <w:tab/>
        <w:tab/>
        <w:tab/>
      </w:r>
      <w:r w:rsidDel="00000000" w:rsidR="00000000" w:rsidRPr="00000000">
        <w:rPr/>
        <w:drawing>
          <wp:inline distB="114300" distT="114300" distL="114300" distR="114300">
            <wp:extent cx="5943600" cy="1117600"/>
            <wp:effectExtent b="0" l="0" r="0" t="0"/>
            <wp:docPr id="2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117600"/>
                    </a:xfrm>
                    <a:prstGeom prst="rect"/>
                    <a:ln/>
                  </pic:spPr>
                </pic:pic>
              </a:graphicData>
            </a:graphic>
          </wp:inline>
        </w:drawing>
      </w:r>
      <w:r w:rsidDel="00000000" w:rsidR="00000000" w:rsidRPr="00000000">
        <w:rPr>
          <w:rtl w:val="0"/>
        </w:rPr>
        <w:tab/>
        <w:tab/>
        <w:tab/>
        <w:tab/>
        <w:tab/>
        <w:tab/>
        <w:tab/>
        <w:t xml:space="preserve"> </w:t>
        <w:tab/>
        <w:tab/>
        <w:tab/>
        <w:tab/>
        <w:tab/>
        <w:br w:type="textWrapping"/>
        <w:t xml:space="preserve">2.3.  Create a boxplot of per capita crime rate (CRIM) using Matplotlib. Obtain the interquartile range for crime rate (CRIM) using Pandas functions. </w:t>
      </w:r>
      <w:r w:rsidDel="00000000" w:rsidR="00000000" w:rsidRPr="00000000">
        <w:rPr>
          <w:b w:val="1"/>
          <w:rtl w:val="0"/>
        </w:rPr>
        <w:t xml:space="preserve">(4 points)</w:t>
        <w:br w:type="textWrapping"/>
      </w:r>
      <w:r w:rsidDel="00000000" w:rsidR="00000000" w:rsidRPr="00000000">
        <w:rPr>
          <w:b w:val="1"/>
        </w:rPr>
        <w:drawing>
          <wp:inline distB="114300" distT="114300" distL="114300" distR="114300">
            <wp:extent cx="5943600" cy="394970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spacing w:after="0" w:afterAutospacing="0" w:before="0" w:beforeAutospacing="0" w:lineRule="auto"/>
        <w:ind w:left="720" w:hanging="360"/>
        <w:rPr>
          <w:b w:val="1"/>
          <w:u w:val="none"/>
        </w:rPr>
      </w:pPr>
      <w:r w:rsidDel="00000000" w:rsidR="00000000" w:rsidRPr="00000000">
        <w:rPr>
          <w:b w:val="1"/>
        </w:rPr>
        <w:drawing>
          <wp:inline distB="114300" distT="114300" distL="114300" distR="114300">
            <wp:extent cx="4291013" cy="3845956"/>
            <wp:effectExtent b="0" l="0" r="0" t="0"/>
            <wp:docPr id="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291013" cy="38459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b w:val="1"/>
          <w:rtl w:val="0"/>
        </w:rPr>
        <w:t xml:space="preserve"> </w:t>
      </w:r>
      <w:r w:rsidDel="00000000" w:rsidR="00000000" w:rsidRPr="00000000">
        <w:rPr>
          <w:rtl w:val="0"/>
        </w:rPr>
        <w:tab/>
        <w:tab/>
        <w:tab/>
        <w:tab/>
        <w:tab/>
        <w:tab/>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rtl w:val="0"/>
        </w:rPr>
        <w:tab/>
        <w:tab/>
        <w:tab/>
        <w:tab/>
        <w:tab/>
        <w:tab/>
        <w:br w:type="textWrapping"/>
        <w:t xml:space="preserve">2.4.  Subset all columns of the dataframe for rows with outliers of crime rate into a new dataframe. Compare the mean of AGE between the two dataframes with respect to crime rate, what do you interpret? (Hint: Outliers exist 1.5 times of interquartile range above third quartile and below first quartile) </w:t>
      </w:r>
      <w:r w:rsidDel="00000000" w:rsidR="00000000" w:rsidRPr="00000000">
        <w:rPr>
          <w:b w:val="1"/>
          <w:rtl w:val="0"/>
        </w:rPr>
        <w:t xml:space="preserve">(4 points)</w:t>
        <w:br w:type="textWrapping"/>
        <w:t xml:space="preserve"> </w:t>
      </w:r>
      <w:r w:rsidDel="00000000" w:rsidR="00000000" w:rsidRPr="00000000">
        <w:rPr>
          <w:rtl w:val="0"/>
        </w:rPr>
        <w:tab/>
        <w:tab/>
        <w:tab/>
        <w:tab/>
        <w:tab/>
        <w:tab/>
      </w:r>
    </w:p>
    <w:p w:rsidR="00000000" w:rsidDel="00000000" w:rsidP="00000000" w:rsidRDefault="00000000" w:rsidRPr="00000000" w14:paraId="0000000E">
      <w:pPr>
        <w:numPr>
          <w:ilvl w:val="0"/>
          <w:numId w:val="3"/>
        </w:numPr>
        <w:spacing w:after="0" w:afterAutospacing="0" w:before="0" w:beforeAutospacing="0" w:lineRule="auto"/>
        <w:ind w:left="720" w:hanging="360"/>
      </w:pPr>
      <w:r w:rsidDel="00000000" w:rsidR="00000000" w:rsidRPr="00000000">
        <w:rPr>
          <w:rtl w:val="0"/>
        </w:rPr>
        <w:tab/>
        <w:tab/>
        <w:tab/>
        <w:tab/>
        <w:tab/>
        <w:tab/>
        <w:t xml:space="preserve"> </w:t>
      </w:r>
      <w:r w:rsidDel="00000000" w:rsidR="00000000" w:rsidRPr="00000000">
        <w:rPr/>
        <w:drawing>
          <wp:inline distB="114300" distT="114300" distL="114300" distR="114300">
            <wp:extent cx="5943600" cy="5041900"/>
            <wp:effectExtent b="0" l="0" r="0" t="0"/>
            <wp:docPr id="3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5041900"/>
                    </a:xfrm>
                    <a:prstGeom prst="rect"/>
                    <a:ln/>
                  </pic:spPr>
                </pic:pic>
              </a:graphicData>
            </a:graphic>
          </wp:inline>
        </w:drawing>
      </w:r>
      <w:r w:rsidDel="00000000" w:rsidR="00000000" w:rsidRPr="00000000">
        <w:rPr>
          <w:rtl w:val="0"/>
        </w:rPr>
        <w:tab/>
        <w:tab/>
        <w:tab/>
        <w:tab/>
        <w:tab/>
        <w:tab/>
        <w:tab/>
        <w:br w:type="textWrapping"/>
        <w:t xml:space="preserve">2.5.  Create scatterplot between distances to employment centers (DIS) and nitric oxide levels (NOX). Obtain correlation index between the two columns and interpret their relation. </w:t>
      </w:r>
      <w:r w:rsidDel="00000000" w:rsidR="00000000" w:rsidRPr="00000000">
        <w:rPr>
          <w:b w:val="1"/>
          <w:rtl w:val="0"/>
        </w:rPr>
        <w:t xml:space="preserve">(4 points)</w:t>
        <w:br w:type="textWrapping"/>
        <w:t xml:space="preserve"> </w:t>
      </w:r>
      <w:r w:rsidDel="00000000" w:rsidR="00000000" w:rsidRPr="00000000">
        <w:rPr>
          <w:rtl w:val="0"/>
        </w:rPr>
        <w:tab/>
        <w:tab/>
        <w:tab/>
        <w:tab/>
        <w:tab/>
        <w:tab/>
      </w:r>
      <w:r w:rsidDel="00000000" w:rsidR="00000000" w:rsidRPr="00000000">
        <w:rPr/>
        <w:drawing>
          <wp:inline distB="114300" distT="114300" distL="114300" distR="114300">
            <wp:extent cx="5943600" cy="6350000"/>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3"/>
        </w:numPr>
        <w:spacing w:after="0" w:afterAutospacing="0" w:before="0" w:beforeAutospacing="0" w:lineRule="auto"/>
        <w:ind w:left="720" w:hanging="360"/>
        <w:rPr>
          <w:u w:val="none"/>
        </w:rPr>
      </w:pPr>
      <w:r w:rsidDel="00000000" w:rsidR="00000000" w:rsidRPr="00000000">
        <w:rPr/>
        <w:drawing>
          <wp:inline distB="114300" distT="114300" distL="114300" distR="114300">
            <wp:extent cx="5943600" cy="19431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3"/>
        </w:numPr>
        <w:spacing w:after="0" w:afterAutospacing="0" w:before="0" w:beforeAutospacing="0" w:lineRule="auto"/>
        <w:ind w:left="720" w:hanging="360"/>
      </w:pPr>
      <w:r w:rsidDel="00000000" w:rsidR="00000000" w:rsidRPr="00000000">
        <w:rPr>
          <w:rtl w:val="0"/>
        </w:rPr>
        <w:tab/>
        <w:tab/>
        <w:tab/>
        <w:tab/>
        <w:tab/>
        <w:tab/>
        <w:t xml:space="preserve"> </w:t>
        <w:tab/>
        <w:tab/>
        <w:tab/>
        <w:tab/>
        <w:tab/>
        <w:tab/>
        <w:tab/>
        <w:br w:type="textWrapping"/>
        <w:t xml:space="preserve">2.6.  Similarly, create a scatterplot between highway accessibility index (RAD) and property tax rate (TAX). Obtain correlation index, compare it to the scatter-plot, and interpret the relation between RAD and TAX. Take appropriate action on the data based on your observation. </w:t>
      </w:r>
      <w:r w:rsidDel="00000000" w:rsidR="00000000" w:rsidRPr="00000000">
        <w:rPr>
          <w:b w:val="1"/>
          <w:rtl w:val="0"/>
        </w:rPr>
        <w:t xml:space="preserve">(6 points)</w:t>
        <w:br w:type="textWrapping"/>
      </w:r>
      <w:r w:rsidDel="00000000" w:rsidR="00000000" w:rsidRPr="00000000">
        <w:rPr>
          <w:rtl w:val="0"/>
        </w:rPr>
        <w:tab/>
        <w:tab/>
        <w:tab/>
        <w:tab/>
      </w:r>
      <w:r w:rsidDel="00000000" w:rsidR="00000000" w:rsidRPr="00000000">
        <w:rPr/>
        <w:drawing>
          <wp:inline distB="114300" distT="114300" distL="114300" distR="114300">
            <wp:extent cx="4510088" cy="4839635"/>
            <wp:effectExtent b="0" l="0" r="0" t="0"/>
            <wp:docPr id="2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510088" cy="483963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spacing w:after="0" w:afterAutospacing="0" w:before="0" w:beforeAutospacing="0" w:lineRule="auto"/>
        <w:ind w:left="720" w:hanging="360"/>
        <w:rPr>
          <w:u w:val="none"/>
        </w:rPr>
      </w:pPr>
      <w:r w:rsidDel="00000000" w:rsidR="00000000" w:rsidRPr="00000000">
        <w:rPr/>
        <w:drawing>
          <wp:inline distB="114300" distT="114300" distL="114300" distR="114300">
            <wp:extent cx="5943600" cy="1968500"/>
            <wp:effectExtent b="0" l="0" r="0" t="0"/>
            <wp:docPr id="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spacing w:after="0" w:afterAutospacing="0" w:before="0" w:beforeAutospacing="0" w:lineRule="auto"/>
        <w:ind w:left="720" w:hanging="360"/>
        <w:rPr>
          <w:u w:val="none"/>
        </w:rPr>
      </w:pPr>
      <w:r w:rsidDel="00000000" w:rsidR="00000000" w:rsidRPr="00000000">
        <w:rPr/>
        <w:drawing>
          <wp:inline distB="114300" distT="114300" distL="114300" distR="114300">
            <wp:extent cx="5943600" cy="1435100"/>
            <wp:effectExtent b="0" l="0" r="0" t="0"/>
            <wp:docPr id="2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14">
      <w:pPr>
        <w:numPr>
          <w:ilvl w:val="0"/>
          <w:numId w:val="3"/>
        </w:numPr>
        <w:spacing w:after="240" w:before="0" w:beforeAutospacing="0" w:lineRule="auto"/>
        <w:ind w:left="720" w:hanging="360"/>
        <w:rPr>
          <w:u w:val="none"/>
        </w:rPr>
      </w:pPr>
      <w:r w:rsidDel="00000000" w:rsidR="00000000" w:rsidRPr="00000000">
        <w:rPr>
          <w:rtl w:val="0"/>
        </w:rPr>
        <w:t xml:space="preserve">Scatter Plot after removing outliers:</w:t>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557838" cy="5783536"/>
            <wp:effectExtent b="0" l="0" r="0" t="0"/>
            <wp:docPr id="2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557838" cy="578353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5943600" cy="11811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3. We will be using the “tips” dataset from seaborn package for this problem statement. This dataset contains information about restaurant bills and tips made by people classified by their gender along with few other attributes which are self-explanatory. You can import this dataset into a pandas dataframe as follows:</w:t>
      </w:r>
    </w:p>
    <w:p w:rsidR="00000000" w:rsidDel="00000000" w:rsidP="00000000" w:rsidRDefault="00000000" w:rsidRPr="00000000" w14:paraId="00000019">
      <w:pPr>
        <w:ind w:left="720" w:firstLine="720"/>
        <w:rPr/>
      </w:pPr>
      <w:r w:rsidDel="00000000" w:rsidR="00000000" w:rsidRPr="00000000">
        <w:rPr>
          <w:rtl w:val="0"/>
        </w:rPr>
        <w:tab/>
        <w:tab/>
        <w:tab/>
        <w:tab/>
        <w:tab/>
        <w:tab/>
        <w:tab/>
        <w:t xml:space="preserve"> </w:t>
        <w:tab/>
        <w:tab/>
        <w:tab/>
        <w:tab/>
        <w:tab/>
        <w:tab/>
        <w:tab/>
        <w:br w:type="textWrapping"/>
        <w:t xml:space="preserve">3.1.  Calculate percentage of tip amounts for bill totals, rounded to two decimal places and create a new column “tip_percent” in the same dataframe. </w:t>
      </w:r>
      <w:r w:rsidDel="00000000" w:rsidR="00000000" w:rsidRPr="00000000">
        <w:rPr>
          <w:b w:val="1"/>
          <w:rtl w:val="0"/>
        </w:rPr>
        <w:t xml:space="preserve">(3 points)</w:t>
        <w:br w:type="textWrapping"/>
        <w:t xml:space="preserve"> </w:t>
      </w:r>
      <w:r w:rsidDel="00000000" w:rsidR="00000000" w:rsidRPr="00000000">
        <w:rPr>
          <w:rtl w:val="0"/>
        </w:rPr>
        <w:tab/>
        <w:tab/>
        <w:tab/>
        <w:tab/>
        <w:tab/>
        <w:tab/>
      </w:r>
    </w:p>
    <w:p w:rsidR="00000000" w:rsidDel="00000000" w:rsidP="00000000" w:rsidRDefault="00000000" w:rsidRPr="00000000" w14:paraId="0000001A">
      <w:pPr>
        <w:numPr>
          <w:ilvl w:val="0"/>
          <w:numId w:val="2"/>
        </w:numPr>
        <w:spacing w:after="0" w:afterAutospacing="0" w:before="240" w:lineRule="auto"/>
        <w:ind w:left="720" w:hanging="360"/>
      </w:pPr>
      <w:r w:rsidDel="00000000" w:rsidR="00000000" w:rsidRPr="00000000">
        <w:rPr>
          <w:rtl w:val="0"/>
        </w:rPr>
        <w:tab/>
        <w:tab/>
        <w:tab/>
        <w:t xml:space="preserve"> </w:t>
        <w:tab/>
        <w:tab/>
        <w:tab/>
      </w:r>
      <w:r w:rsidDel="00000000" w:rsidR="00000000" w:rsidRPr="00000000">
        <w:rPr/>
        <w:drawing>
          <wp:inline distB="114300" distT="114300" distL="114300" distR="114300">
            <wp:extent cx="5943600" cy="4902200"/>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4902200"/>
                    </a:xfrm>
                    <a:prstGeom prst="rect"/>
                    <a:ln/>
                  </pic:spPr>
                </pic:pic>
              </a:graphicData>
            </a:graphic>
          </wp:inline>
        </w:drawing>
      </w:r>
      <w:r w:rsidDel="00000000" w:rsidR="00000000" w:rsidRPr="00000000">
        <w:rPr>
          <w:rtl w:val="0"/>
        </w:rPr>
        <w:tab/>
        <w:tab/>
        <w:tab/>
        <w:tab/>
        <w:br w:type="textWrapping"/>
        <w:t xml:space="preserve">3.2.  For what days in the week do we have the data, and which day has the highest bill mean? (Hint: lookup for “groupby” in pandas documentation) </w:t>
      </w:r>
      <w:r w:rsidDel="00000000" w:rsidR="00000000" w:rsidRPr="00000000">
        <w:rPr>
          <w:b w:val="1"/>
          <w:rtl w:val="0"/>
        </w:rPr>
        <w:t xml:space="preserve">(3 points)</w:t>
        <w:br w:type="textWrapping"/>
        <w:t xml:space="preserve"> </w:t>
      </w:r>
      <w:r w:rsidDel="00000000" w:rsidR="00000000" w:rsidRPr="00000000">
        <w:rPr>
          <w:rtl w:val="0"/>
        </w:rPr>
        <w:tab/>
        <w:tab/>
        <w:tab/>
        <w:tab/>
        <w:tab/>
        <w:tab/>
      </w:r>
      <w:r w:rsidDel="00000000" w:rsidR="00000000" w:rsidRPr="00000000">
        <w:rPr/>
        <w:drawing>
          <wp:inline distB="114300" distT="114300" distL="114300" distR="114300">
            <wp:extent cx="5943600" cy="4381500"/>
            <wp:effectExtent b="0" l="0" r="0" t="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rtl w:val="0"/>
        </w:rPr>
        <w:tab/>
        <w:tab/>
        <w:tab/>
        <w:tab/>
        <w:tab/>
        <w:tab/>
        <w:t xml:space="preserve"> </w:t>
        <w:tab/>
        <w:tab/>
        <w:tab/>
        <w:tab/>
        <w:tab/>
        <w:tab/>
        <w:tab/>
        <w:br w:type="textWrapping"/>
        <w:t xml:space="preserve">3.3.  Are there more dinners or lunches? Create a dataframe with this data. Are there more smokers during lunches or dinners? Create another dataframe with this data. Join the two dataframes by time of day and calculate the percent of smokers at lunch and dinner. Compare the results. </w:t>
      </w:r>
      <w:r w:rsidDel="00000000" w:rsidR="00000000" w:rsidRPr="00000000">
        <w:rPr>
          <w:b w:val="1"/>
          <w:rtl w:val="0"/>
        </w:rPr>
        <w:t xml:space="preserve">(6 points)</w:t>
        <w:br w:type="textWrapping"/>
        <w:t xml:space="preserve"> </w:t>
      </w:r>
      <w:r w:rsidDel="00000000" w:rsidR="00000000" w:rsidRPr="00000000">
        <w:rPr>
          <w:rtl w:val="0"/>
        </w:rPr>
        <w:tab/>
        <w:tab/>
        <w:tab/>
        <w:tab/>
        <w:tab/>
        <w:tab/>
      </w:r>
      <w:r w:rsidDel="00000000" w:rsidR="00000000" w:rsidRPr="00000000">
        <w:rPr/>
        <w:drawing>
          <wp:inline distB="114300" distT="114300" distL="114300" distR="114300">
            <wp:extent cx="5943600" cy="4203700"/>
            <wp:effectExtent b="0" l="0" r="0" t="0"/>
            <wp:docPr id="1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rtl w:val="0"/>
        </w:rPr>
        <w:tab/>
        <w:tab/>
        <w:tab/>
        <w:tab/>
        <w:tab/>
        <w:tab/>
        <w:t xml:space="preserve"> </w:t>
        <w:tab/>
        <w:tab/>
        <w:tab/>
        <w:tab/>
        <w:tab/>
        <w:tab/>
        <w:tab/>
        <w:br w:type="textWrapping"/>
        <w:t xml:space="preserve">3.4.  Using the boxplot function from seaborn package, create plots on “tip” column for Male and Female from “sex” column. Compare the boxplots and provide your interpretation on outliers between males and females. </w:t>
      </w:r>
      <w:r w:rsidDel="00000000" w:rsidR="00000000" w:rsidRPr="00000000">
        <w:rPr>
          <w:b w:val="1"/>
          <w:rtl w:val="0"/>
        </w:rPr>
        <w:t xml:space="preserve">(4 points)</w:t>
        <w:br w:type="textWrapping"/>
        <w:t xml:space="preserve"> </w:t>
      </w:r>
      <w:r w:rsidDel="00000000" w:rsidR="00000000" w:rsidRPr="00000000">
        <w:rPr>
          <w:rtl w:val="0"/>
        </w:rPr>
        <w:tab/>
        <w:tab/>
        <w:tab/>
        <w:tab/>
        <w:tab/>
        <w:tab/>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ab/>
        <w:tab/>
        <w:tab/>
        <w:tab/>
        <w:tab/>
        <w:tab/>
      </w:r>
      <w:r w:rsidDel="00000000" w:rsidR="00000000" w:rsidRPr="00000000">
        <w:rPr/>
        <w:drawing>
          <wp:inline distB="114300" distT="114300" distL="114300" distR="114300">
            <wp:extent cx="5943600" cy="698500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spacing w:after="240" w:before="0" w:beforeAutospacing="0" w:lineRule="auto"/>
        <w:ind w:left="720" w:hanging="360"/>
      </w:pPr>
      <w:r w:rsidDel="00000000" w:rsidR="00000000" w:rsidRPr="00000000">
        <w:rPr/>
        <w:drawing>
          <wp:inline distB="114300" distT="114300" distL="114300" distR="114300">
            <wp:extent cx="5943600" cy="55245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ab/>
        <w:t xml:space="preserve">It seems like the male boxplot had more and greater value outliers than the female.</w:t>
      </w:r>
    </w:p>
    <w:p w:rsidR="00000000" w:rsidDel="00000000" w:rsidP="00000000" w:rsidRDefault="00000000" w:rsidRPr="00000000" w14:paraId="00000020">
      <w:pPr>
        <w:numPr>
          <w:ilvl w:val="0"/>
          <w:numId w:val="2"/>
        </w:numPr>
        <w:spacing w:after="240" w:before="240" w:lineRule="auto"/>
        <w:ind w:left="720" w:hanging="360"/>
      </w:pPr>
      <w:r w:rsidDel="00000000" w:rsidR="00000000" w:rsidRPr="00000000">
        <w:rPr>
          <w:rtl w:val="0"/>
        </w:rPr>
        <w:t xml:space="preserve"> </w:t>
        <w:tab/>
        <w:tab/>
        <w:tab/>
        <w:tab/>
        <w:tab/>
        <w:tab/>
        <w:tab/>
        <w:br w:type="textWrapping"/>
        <w:t xml:space="preserve">3.5.  Create the same boxplots as above for “tip_percent” and “sex”, for tip percent below 70. Now compare the boxplots between male and female, which boxplot has more outliers and which one is more symmetric? </w:t>
      </w:r>
      <w:r w:rsidDel="00000000" w:rsidR="00000000" w:rsidRPr="00000000">
        <w:rPr>
          <w:b w:val="1"/>
          <w:rtl w:val="0"/>
        </w:rPr>
        <w:t xml:space="preserve">(4 points)</w:t>
        <w:br w:type="textWrapping"/>
        <w:t xml:space="preserve"> </w:t>
      </w:r>
      <w:r w:rsidDel="00000000" w:rsidR="00000000" w:rsidRPr="00000000">
        <w:rPr>
          <w:rtl w:val="0"/>
        </w:rPr>
        <w:tab/>
        <w:tab/>
        <w:tab/>
        <w:tab/>
        <w:tab/>
        <w:tab/>
      </w:r>
      <w:r w:rsidDel="00000000" w:rsidR="00000000" w:rsidRPr="00000000">
        <w:rPr/>
        <w:drawing>
          <wp:inline distB="114300" distT="114300" distL="114300" distR="114300">
            <wp:extent cx="5943600" cy="1574800"/>
            <wp:effectExtent b="0" l="0" r="0" t="0"/>
            <wp:docPr id="2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ab/>
        <w:tab/>
        <w:tab/>
        <w:tab/>
        <w:t xml:space="preserve"> </w:t>
        <w:tab/>
        <w:tab/>
        <w:tab/>
        <w:tab/>
      </w:r>
    </w:p>
    <w:p w:rsidR="00000000" w:rsidDel="00000000" w:rsidP="00000000" w:rsidRDefault="00000000" w:rsidRPr="00000000" w14:paraId="00000022">
      <w:pPr>
        <w:rPr/>
      </w:pPr>
      <w:r w:rsidDel="00000000" w:rsidR="00000000" w:rsidRPr="00000000">
        <w:rPr>
          <w:rtl w:val="0"/>
        </w:rPr>
        <w:tab/>
        <w:tab/>
        <w:tab/>
      </w:r>
      <w:r w:rsidDel="00000000" w:rsidR="00000000" w:rsidRPr="00000000">
        <w:rPr/>
        <w:drawing>
          <wp:inline distB="114300" distT="114300" distL="114300" distR="114300">
            <wp:extent cx="5943600" cy="5422900"/>
            <wp:effectExtent b="0" l="0" r="0" t="0"/>
            <wp:docPr id="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tab/>
        <w:tab/>
        <w:t xml:space="preserve"> </w:t>
      </w:r>
      <w:r w:rsidDel="00000000" w:rsidR="00000000" w:rsidRPr="00000000">
        <w:rPr/>
        <w:drawing>
          <wp:inline distB="114300" distT="114300" distL="114300" distR="114300">
            <wp:extent cx="5943600" cy="5486400"/>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5486400"/>
                    </a:xfrm>
                    <a:prstGeom prst="rect"/>
                    <a:ln/>
                  </pic:spPr>
                </pic:pic>
              </a:graphicData>
            </a:graphic>
          </wp:inline>
        </w:drawing>
      </w:r>
      <w:r w:rsidDel="00000000" w:rsidR="00000000" w:rsidRPr="00000000">
        <w:rPr>
          <w:rtl w:val="0"/>
        </w:rPr>
        <w:tab/>
        <w:tab/>
        <w:tab/>
      </w:r>
    </w:p>
    <w:p w:rsidR="00000000" w:rsidDel="00000000" w:rsidP="00000000" w:rsidRDefault="00000000" w:rsidRPr="00000000" w14:paraId="00000025">
      <w:pPr>
        <w:rPr/>
      </w:pPr>
      <w:r w:rsidDel="00000000" w:rsidR="00000000" w:rsidRPr="00000000">
        <w:rPr>
          <w:rtl w:val="0"/>
        </w:rPr>
        <w:tab/>
        <w:tab/>
        <w:tab/>
        <w:tab/>
      </w:r>
    </w:p>
    <w:p w:rsidR="00000000" w:rsidDel="00000000" w:rsidP="00000000" w:rsidRDefault="00000000" w:rsidRPr="00000000" w14:paraId="00000026">
      <w:pPr>
        <w:rPr/>
      </w:pPr>
      <w:r w:rsidDel="00000000" w:rsidR="00000000" w:rsidRPr="00000000">
        <w:rPr>
          <w:rtl w:val="0"/>
        </w:rPr>
        <w:tab/>
        <w:tab/>
        <w:tab/>
        <w:tab/>
        <w:tab/>
      </w:r>
    </w:p>
    <w:p w:rsidR="00000000" w:rsidDel="00000000" w:rsidP="00000000" w:rsidRDefault="00000000" w:rsidRPr="00000000" w14:paraId="00000027">
      <w:pPr>
        <w:ind w:left="0" w:firstLine="0"/>
        <w:rPr/>
      </w:pPr>
      <w:r w:rsidDel="00000000" w:rsidR="00000000" w:rsidRPr="00000000">
        <w:rPr>
          <w:rtl w:val="0"/>
        </w:rPr>
        <w:t xml:space="preserve">4. For this last problem statement, you will work on the “avocado.csv” dataset which contains information related to avocado sales across multiple regions/cities over the years 2015 to 2018 organised by date. The data contains 10 columns which are self explanatory.</w:t>
        <w:tab/>
        <w:tab/>
        <w:tab/>
        <w:tab/>
        <w:tab/>
        <w:tab/>
        <w:t xml:space="preserve"> </w:t>
        <w:tab/>
        <w:tab/>
        <w:tab/>
        <w:tab/>
        <w:tab/>
        <w:tab/>
        <w:tab/>
        <w:br w:type="textWrapping"/>
        <w:tab/>
      </w:r>
    </w:p>
    <w:p w:rsidR="00000000" w:rsidDel="00000000" w:rsidP="00000000" w:rsidRDefault="00000000" w:rsidRPr="00000000" w14:paraId="00000028">
      <w:pPr>
        <w:ind w:left="720" w:firstLine="0"/>
        <w:rPr>
          <w:b w:val="1"/>
        </w:rPr>
      </w:pPr>
      <w:r w:rsidDel="00000000" w:rsidR="00000000" w:rsidRPr="00000000">
        <w:rPr>
          <w:rtl w:val="0"/>
        </w:rPr>
        <w:t xml:space="preserve">4.1.  Import the dataset file into a Pandas dataframe and identify the count of missing values per column. Handle missing values based on column type and explain your reasons behind selecting appropriate techniques. </w:t>
      </w:r>
      <w:r w:rsidDel="00000000" w:rsidR="00000000" w:rsidRPr="00000000">
        <w:rPr>
          <w:b w:val="1"/>
          <w:rtl w:val="0"/>
        </w:rPr>
        <w:t xml:space="preserve">(8 points)</w:t>
      </w:r>
    </w:p>
    <w:p w:rsidR="00000000" w:rsidDel="00000000" w:rsidP="00000000" w:rsidRDefault="00000000" w:rsidRPr="00000000" w14:paraId="00000029">
      <w:pPr>
        <w:ind w:left="720" w:firstLine="0"/>
        <w:rPr>
          <w:b w:val="1"/>
        </w:rPr>
      </w:pPr>
      <w:r w:rsidDel="00000000" w:rsidR="00000000" w:rsidRPr="00000000">
        <w:rPr>
          <w:b w:val="1"/>
        </w:rPr>
        <w:drawing>
          <wp:inline distB="114300" distT="114300" distL="114300" distR="114300">
            <wp:extent cx="5943600" cy="5054600"/>
            <wp:effectExtent b="0" l="0" r="0" t="0"/>
            <wp:docPr id="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b w:val="1"/>
        </w:rPr>
        <w:drawing>
          <wp:inline distB="114300" distT="114300" distL="114300" distR="114300">
            <wp:extent cx="5943600" cy="3746500"/>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b w:val="1"/>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b w:val="1"/>
        </w:rPr>
        <w:drawing>
          <wp:inline distB="114300" distT="114300" distL="114300" distR="114300">
            <wp:extent cx="5943600" cy="4127500"/>
            <wp:effectExtent b="0" l="0" r="0" t="0"/>
            <wp:docPr id="1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4127500"/>
                    </a:xfrm>
                    <a:prstGeom prst="rect"/>
                    <a:ln/>
                  </pic:spPr>
                </pic:pic>
              </a:graphicData>
            </a:graphic>
          </wp:inline>
        </w:drawing>
      </w:r>
      <w:r w:rsidDel="00000000" w:rsidR="00000000" w:rsidRPr="00000000">
        <w:rPr>
          <w:b w:val="1"/>
          <w:rtl w:val="0"/>
        </w:rPr>
        <w:br w:type="textWrapping"/>
        <w:t xml:space="preserve"> </w:t>
      </w:r>
      <w:r w:rsidDel="00000000" w:rsidR="00000000" w:rsidRPr="00000000">
        <w:rPr>
          <w:rtl w:val="0"/>
        </w:rPr>
        <w:tab/>
        <w:tab/>
        <w:tab/>
        <w:tab/>
        <w:tab/>
        <w:tab/>
      </w:r>
    </w:p>
    <w:p w:rsidR="00000000" w:rsidDel="00000000" w:rsidP="00000000" w:rsidRDefault="00000000" w:rsidRPr="00000000" w14:paraId="0000002D">
      <w:pPr>
        <w:numPr>
          <w:ilvl w:val="0"/>
          <w:numId w:val="4"/>
        </w:numPr>
        <w:spacing w:after="0" w:afterAutospacing="0" w:before="240" w:lineRule="auto"/>
        <w:ind w:left="720" w:hanging="360"/>
      </w:pPr>
      <w:r w:rsidDel="00000000" w:rsidR="00000000" w:rsidRPr="00000000">
        <w:rPr>
          <w:rtl w:val="0"/>
        </w:rPr>
        <w:t xml:space="preserve">My methods for handling NaN are as follows:</w:t>
      </w:r>
    </w:p>
    <w:p w:rsidR="00000000" w:rsidDel="00000000" w:rsidP="00000000" w:rsidRDefault="00000000" w:rsidRPr="00000000" w14:paraId="0000002E">
      <w:pPr>
        <w:numPr>
          <w:ilvl w:val="1"/>
          <w:numId w:val="4"/>
        </w:numPr>
        <w:spacing w:after="0" w:afterAutospacing="0" w:before="0" w:beforeAutospacing="0" w:lineRule="auto"/>
        <w:ind w:left="1440" w:hanging="360"/>
      </w:pPr>
      <w:r w:rsidDel="00000000" w:rsidR="00000000" w:rsidRPr="00000000">
        <w:rPr>
          <w:rtl w:val="0"/>
        </w:rPr>
        <w:t xml:space="preserve">For columns that I can’t guess on like ‘Date’, ‘Type’, and ‘Region’:</w:t>
      </w:r>
    </w:p>
    <w:p w:rsidR="00000000" w:rsidDel="00000000" w:rsidP="00000000" w:rsidRDefault="00000000" w:rsidRPr="00000000" w14:paraId="0000002F">
      <w:pPr>
        <w:numPr>
          <w:ilvl w:val="2"/>
          <w:numId w:val="4"/>
        </w:numPr>
        <w:spacing w:after="0" w:afterAutospacing="0" w:before="0" w:beforeAutospacing="0" w:lineRule="auto"/>
        <w:ind w:left="2160" w:hanging="360"/>
      </w:pPr>
      <w:r w:rsidDel="00000000" w:rsidR="00000000" w:rsidRPr="00000000">
        <w:rPr>
          <w:rtl w:val="0"/>
        </w:rPr>
        <w:t xml:space="preserve">I just drop rows with NaN values</w:t>
      </w:r>
    </w:p>
    <w:p w:rsidR="00000000" w:rsidDel="00000000" w:rsidP="00000000" w:rsidRDefault="00000000" w:rsidRPr="00000000" w14:paraId="00000030">
      <w:pPr>
        <w:numPr>
          <w:ilvl w:val="1"/>
          <w:numId w:val="4"/>
        </w:numPr>
        <w:spacing w:after="0" w:afterAutospacing="0" w:before="0" w:beforeAutospacing="0" w:lineRule="auto"/>
        <w:ind w:left="1440" w:hanging="360"/>
      </w:pPr>
      <w:r w:rsidDel="00000000" w:rsidR="00000000" w:rsidRPr="00000000">
        <w:rPr>
          <w:rtl w:val="0"/>
        </w:rPr>
        <w:t xml:space="preserve">For ‘Year’:</w:t>
      </w:r>
    </w:p>
    <w:p w:rsidR="00000000" w:rsidDel="00000000" w:rsidP="00000000" w:rsidRDefault="00000000" w:rsidRPr="00000000" w14:paraId="00000031">
      <w:pPr>
        <w:numPr>
          <w:ilvl w:val="2"/>
          <w:numId w:val="4"/>
        </w:numPr>
        <w:spacing w:after="0" w:afterAutospacing="0" w:before="0" w:beforeAutospacing="0" w:lineRule="auto"/>
        <w:ind w:left="2160" w:hanging="360"/>
      </w:pPr>
      <w:r w:rsidDel="00000000" w:rsidR="00000000" w:rsidRPr="00000000">
        <w:rPr>
          <w:rtl w:val="0"/>
        </w:rPr>
        <w:t xml:space="preserve">Because I already dropped the NaN ‘Date’ rows, I just fill the ‘Year’ column with the year from the ‘Date’ column in every row</w:t>
      </w:r>
    </w:p>
    <w:p w:rsidR="00000000" w:rsidDel="00000000" w:rsidP="00000000" w:rsidRDefault="00000000" w:rsidRPr="00000000" w14:paraId="00000032">
      <w:pPr>
        <w:numPr>
          <w:ilvl w:val="1"/>
          <w:numId w:val="4"/>
        </w:numPr>
        <w:spacing w:after="0" w:afterAutospacing="0" w:before="0" w:beforeAutospacing="0" w:lineRule="auto"/>
        <w:ind w:left="1440" w:hanging="360"/>
      </w:pPr>
      <w:r w:rsidDel="00000000" w:rsidR="00000000" w:rsidRPr="00000000">
        <w:rPr>
          <w:rtl w:val="0"/>
        </w:rPr>
        <w:t xml:space="preserve">For ‘TotalVolume’, ‘Small’, ‘Large’, ‘AllSizes’, and ‘TotalBags’:</w:t>
      </w:r>
    </w:p>
    <w:p w:rsidR="00000000" w:rsidDel="00000000" w:rsidP="00000000" w:rsidRDefault="00000000" w:rsidRPr="00000000" w14:paraId="00000033">
      <w:pPr>
        <w:numPr>
          <w:ilvl w:val="2"/>
          <w:numId w:val="4"/>
        </w:numPr>
        <w:spacing w:after="0" w:afterAutospacing="0" w:before="0" w:beforeAutospacing="0" w:lineRule="auto"/>
        <w:ind w:left="2160" w:hanging="360"/>
      </w:pPr>
      <w:r w:rsidDel="00000000" w:rsidR="00000000" w:rsidRPr="00000000">
        <w:rPr>
          <w:rtl w:val="0"/>
        </w:rPr>
        <w:t xml:space="preserve">I noticed the ‘TotalVolume’ is a sum of the other four</w:t>
      </w:r>
    </w:p>
    <w:p w:rsidR="00000000" w:rsidDel="00000000" w:rsidP="00000000" w:rsidRDefault="00000000" w:rsidRPr="00000000" w14:paraId="00000034">
      <w:pPr>
        <w:numPr>
          <w:ilvl w:val="2"/>
          <w:numId w:val="4"/>
        </w:numPr>
        <w:spacing w:after="0" w:afterAutospacing="0" w:before="0" w:beforeAutospacing="0" w:lineRule="auto"/>
        <w:ind w:left="2160" w:hanging="360"/>
      </w:pPr>
      <w:r w:rsidDel="00000000" w:rsidR="00000000" w:rsidRPr="00000000">
        <w:rPr>
          <w:rtl w:val="0"/>
        </w:rPr>
        <w:t xml:space="preserve">Luckily, no more than one of these columns were missing for each row so I could just fill in the missing value based on the others</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tl w:val="0"/>
        </w:rPr>
        <w:t xml:space="preserve">Finally for ‘AveragePrice’:</w:t>
      </w:r>
    </w:p>
    <w:p w:rsidR="00000000" w:rsidDel="00000000" w:rsidP="00000000" w:rsidRDefault="00000000" w:rsidRPr="00000000" w14:paraId="00000036">
      <w:pPr>
        <w:numPr>
          <w:ilvl w:val="2"/>
          <w:numId w:val="4"/>
        </w:numPr>
        <w:spacing w:after="0" w:afterAutospacing="0" w:before="0" w:beforeAutospacing="0" w:lineRule="auto"/>
        <w:ind w:left="2160" w:hanging="360"/>
      </w:pPr>
      <w:r w:rsidDel="00000000" w:rsidR="00000000" w:rsidRPr="00000000">
        <w:rPr>
          <w:rtl w:val="0"/>
        </w:rPr>
        <w:t xml:space="preserve">I used a spline interpolator to fill in these values</w:t>
      </w:r>
    </w:p>
    <w:p w:rsidR="00000000" w:rsidDel="00000000" w:rsidP="00000000" w:rsidRDefault="00000000" w:rsidRPr="00000000" w14:paraId="00000037">
      <w:pPr>
        <w:numPr>
          <w:ilvl w:val="0"/>
          <w:numId w:val="4"/>
        </w:numPr>
        <w:spacing w:after="0" w:afterAutospacing="0" w:before="0" w:beforeAutospacing="0" w:lineRule="auto"/>
        <w:ind w:left="720" w:hanging="360"/>
      </w:pPr>
      <w:r w:rsidDel="00000000" w:rsidR="00000000" w:rsidRPr="00000000">
        <w:rPr>
          <w:rtl w:val="0"/>
        </w:rPr>
        <w:tab/>
        <w:t xml:space="preserve"> </w:t>
        <w:tab/>
        <w:tab/>
        <w:tab/>
        <w:tab/>
        <w:tab/>
        <w:tab/>
        <w:tab/>
        <w:br w:type="textWrapping"/>
        <w:t xml:space="preserve">4.2.  Convert the fields Type, Year and Region to categorical data type and subset the dataframe to exclude region “TotalUS” and “West” and sort the dataframe by date in ascending order. Is the mean price of an avocado higher in 2017 compared to 2016? </w:t>
      </w:r>
      <w:r w:rsidDel="00000000" w:rsidR="00000000" w:rsidRPr="00000000">
        <w:rPr>
          <w:b w:val="1"/>
          <w:rtl w:val="0"/>
        </w:rPr>
        <w:t xml:space="preserve">(4 points)</w:t>
        <w:br w:type="textWrapping"/>
        <w:t xml:space="preserve"> </w:t>
      </w:r>
      <w:r w:rsidDel="00000000" w:rsidR="00000000" w:rsidRPr="00000000">
        <w:rPr>
          <w:rtl w:val="0"/>
        </w:rPr>
        <w:tab/>
        <w:tab/>
        <w:tab/>
        <w:tab/>
        <w:tab/>
        <w:tab/>
      </w:r>
    </w:p>
    <w:p w:rsidR="00000000" w:rsidDel="00000000" w:rsidP="00000000" w:rsidRDefault="00000000" w:rsidRPr="00000000" w14:paraId="00000038">
      <w:pPr>
        <w:numPr>
          <w:ilvl w:val="0"/>
          <w:numId w:val="4"/>
        </w:numPr>
        <w:spacing w:after="240" w:before="0" w:beforeAutospacing="0" w:lineRule="auto"/>
        <w:ind w:left="720" w:hanging="360"/>
      </w:pPr>
      <w:r w:rsidDel="00000000" w:rsidR="00000000" w:rsidRPr="00000000">
        <w:rPr>
          <w:rtl w:val="0"/>
        </w:rPr>
        <w:tab/>
        <w:tab/>
        <w:tab/>
        <w:tab/>
        <w:tab/>
        <w:tab/>
        <w:t xml:space="preserve"> </w:t>
        <w:tab/>
        <w:tab/>
        <w:tab/>
        <w:tab/>
        <w:tab/>
        <w:tab/>
        <w:tab/>
      </w:r>
      <w:r w:rsidDel="00000000" w:rsidR="00000000" w:rsidRPr="00000000">
        <w:rPr/>
        <w:drawing>
          <wp:inline distB="114300" distT="114300" distL="114300" distR="114300">
            <wp:extent cx="5943600" cy="3543300"/>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ab/>
        <w:t xml:space="preserve">Based on the data, the mean average price for avocados was higher in 2017 than 2016.</w:t>
      </w:r>
    </w:p>
    <w:p w:rsidR="00000000" w:rsidDel="00000000" w:rsidP="00000000" w:rsidRDefault="00000000" w:rsidRPr="00000000" w14:paraId="0000003A">
      <w:pPr>
        <w:numPr>
          <w:ilvl w:val="0"/>
          <w:numId w:val="4"/>
        </w:numPr>
        <w:spacing w:after="0" w:afterAutospacing="0" w:before="240" w:lineRule="auto"/>
        <w:ind w:left="720" w:hanging="360"/>
      </w:pPr>
      <w:r w:rsidDel="00000000" w:rsidR="00000000" w:rsidRPr="00000000">
        <w:rPr>
          <w:rtl w:val="0"/>
        </w:rPr>
        <w:br w:type="textWrapping"/>
        <w:t xml:space="preserve">4.3.  Sum up the total volume of avocado sales by region and create a horizontal bar plot using Matplotlib. Which state from the region has the highest sales of avocados by volume? Subset the data for that state, create a histogram of mean price and interpret it. Obtain the correlation index between mean price and total volume for that state, what do you find? </w:t>
      </w:r>
      <w:r w:rsidDel="00000000" w:rsidR="00000000" w:rsidRPr="00000000">
        <w:rPr>
          <w:b w:val="1"/>
          <w:rtl w:val="0"/>
        </w:rPr>
        <w:t xml:space="preserve">(6 points)</w:t>
        <w:br w:type="textWrapping"/>
        <w:t xml:space="preserve"> </w:t>
      </w:r>
      <w:r w:rsidDel="00000000" w:rsidR="00000000" w:rsidRPr="00000000">
        <w:rPr>
          <w:rtl w:val="0"/>
        </w:rPr>
        <w:tab/>
        <w:tab/>
        <w:tab/>
        <w:tab/>
        <w:tab/>
      </w:r>
      <w:r w:rsidDel="00000000" w:rsidR="00000000" w:rsidRPr="00000000">
        <w:rPr/>
        <w:drawing>
          <wp:inline distB="114300" distT="114300" distL="114300" distR="114300">
            <wp:extent cx="5943600" cy="2806700"/>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28067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5943600" cy="5041900"/>
            <wp:effectExtent b="0" l="0" r="0" t="0"/>
            <wp:docPr id="1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4"/>
        </w:numPr>
        <w:spacing w:after="0" w:afterAutospacing="0" w:before="0" w:beforeAutospacing="0" w:lineRule="auto"/>
        <w:ind w:left="720" w:hanging="360"/>
        <w:rPr>
          <w:u w:val="none"/>
        </w:rPr>
      </w:pPr>
      <w:r w:rsidDel="00000000" w:rsidR="00000000" w:rsidRPr="00000000">
        <w:rPr/>
        <w:drawing>
          <wp:inline distB="114300" distT="114300" distL="114300" distR="114300">
            <wp:extent cx="5943600" cy="2044700"/>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rtl w:val="0"/>
        </w:rPr>
        <w:tab/>
        <w:tab/>
        <w:tab/>
        <w:tab/>
        <w:tab/>
      </w:r>
      <w:r w:rsidDel="00000000" w:rsidR="00000000" w:rsidRPr="00000000">
        <w:rPr/>
        <w:drawing>
          <wp:inline distB="114300" distT="114300" distL="114300" distR="114300">
            <wp:extent cx="5943600" cy="4711700"/>
            <wp:effectExtent b="0" l="0" r="0" t="0"/>
            <wp:docPr id="2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4"/>
        </w:numPr>
        <w:spacing w:after="0" w:afterAutospacing="0" w:before="0" w:beforeAutospacing="0" w:lineRule="auto"/>
        <w:ind w:left="720" w:hanging="360"/>
      </w:pPr>
      <w:r w:rsidDel="00000000" w:rsidR="00000000" w:rsidRPr="00000000">
        <w:rPr/>
        <w:drawing>
          <wp:inline distB="114300" distT="114300" distL="114300" distR="114300">
            <wp:extent cx="5943600" cy="1549400"/>
            <wp:effectExtent b="0" l="0" r="0" t="0"/>
            <wp:docPr id="2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4"/>
        </w:numPr>
        <w:spacing w:after="0" w:afterAutospacing="0" w:before="0" w:beforeAutospacing="0" w:lineRule="auto"/>
        <w:ind w:left="720" w:hanging="360"/>
        <w:rPr>
          <w:u w:val="none"/>
        </w:rPr>
      </w:pPr>
      <w:r w:rsidDel="00000000" w:rsidR="00000000" w:rsidRPr="00000000">
        <w:rPr>
          <w:rtl w:val="0"/>
        </w:rPr>
        <w:t xml:space="preserve">No correlation between mean price and TotalVolume.</w:t>
      </w:r>
    </w:p>
    <w:p w:rsidR="00000000" w:rsidDel="00000000" w:rsidP="00000000" w:rsidRDefault="00000000" w:rsidRPr="00000000" w14:paraId="00000040">
      <w:pPr>
        <w:numPr>
          <w:ilvl w:val="0"/>
          <w:numId w:val="4"/>
        </w:numPr>
        <w:spacing w:after="0" w:afterAutospacing="0" w:before="0" w:beforeAutospacing="0" w:lineRule="auto"/>
        <w:ind w:left="720" w:hanging="360"/>
      </w:pPr>
      <w:r w:rsidDel="00000000" w:rsidR="00000000" w:rsidRPr="00000000">
        <w:rPr>
          <w:rtl w:val="0"/>
        </w:rPr>
        <w:tab/>
        <w:t xml:space="preserve"> </w:t>
        <w:tab/>
        <w:tab/>
        <w:tab/>
        <w:tab/>
        <w:tab/>
        <w:tab/>
        <w:tab/>
        <w:br w:type="textWrapping"/>
        <w:t xml:space="preserve">4.4.  Provide your observations of the following timeline plot of avocado sales by volume. Which month consistently has the highest volume of sales every year? In general, what could be some possible reasons driving this surge in sales? </w:t>
      </w:r>
      <w:r w:rsidDel="00000000" w:rsidR="00000000" w:rsidRPr="00000000">
        <w:rPr>
          <w:b w:val="1"/>
          <w:rtl w:val="0"/>
        </w:rPr>
        <w:t xml:space="preserve">(2 points)</w:t>
      </w:r>
      <w:r w:rsidDel="00000000" w:rsidR="00000000" w:rsidRPr="00000000">
        <w:rPr>
          <w:rtl w:val="0"/>
        </w:rPr>
      </w:r>
    </w:p>
    <w:p w:rsidR="00000000" w:rsidDel="00000000" w:rsidP="00000000" w:rsidRDefault="00000000" w:rsidRPr="00000000" w14:paraId="00000041">
      <w:pPr>
        <w:numPr>
          <w:ilvl w:val="0"/>
          <w:numId w:val="4"/>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42">
      <w:pPr>
        <w:numPr>
          <w:ilvl w:val="0"/>
          <w:numId w:val="4"/>
        </w:numPr>
        <w:spacing w:after="240" w:before="0" w:beforeAutospacing="0" w:lineRule="auto"/>
        <w:ind w:left="720" w:hanging="360"/>
      </w:pPr>
      <w:r w:rsidDel="00000000" w:rsidR="00000000" w:rsidRPr="00000000">
        <w:rPr>
          <w:rtl w:val="0"/>
        </w:rPr>
        <w:tab/>
        <w:t xml:space="preserve">The month that consistently sees a spike in sales is late January/early February. One of the many reasons for this could be that at the beginning of every new year, many people's new Year's resolutions include getting into shape, and because avocados are seen as a healthy superfood, the demand for them would increase as people want to eat healthier.</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ab/>
      </w:r>
    </w:p>
    <w:p w:rsidR="00000000" w:rsidDel="00000000" w:rsidP="00000000" w:rsidRDefault="00000000" w:rsidRPr="00000000" w14:paraId="0000004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24.png"/><Relationship Id="rId21" Type="http://schemas.openxmlformats.org/officeDocument/2006/relationships/image" Target="media/image5.png"/><Relationship Id="rId24" Type="http://schemas.openxmlformats.org/officeDocument/2006/relationships/image" Target="media/image3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14.png"/><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image" Target="media/image15.png"/><Relationship Id="rId33" Type="http://schemas.openxmlformats.org/officeDocument/2006/relationships/image" Target="media/image16.png"/><Relationship Id="rId10" Type="http://schemas.openxmlformats.org/officeDocument/2006/relationships/image" Target="media/image4.png"/><Relationship Id="rId32" Type="http://schemas.openxmlformats.org/officeDocument/2006/relationships/image" Target="media/image8.png"/><Relationship Id="rId13" Type="http://schemas.openxmlformats.org/officeDocument/2006/relationships/image" Target="media/image29.png"/><Relationship Id="rId35" Type="http://schemas.openxmlformats.org/officeDocument/2006/relationships/image" Target="media/image22.png"/><Relationship Id="rId12" Type="http://schemas.openxmlformats.org/officeDocument/2006/relationships/image" Target="media/image18.png"/><Relationship Id="rId34" Type="http://schemas.openxmlformats.org/officeDocument/2006/relationships/image" Target="media/image25.png"/><Relationship Id="rId15" Type="http://schemas.openxmlformats.org/officeDocument/2006/relationships/image" Target="media/image23.png"/><Relationship Id="rId37" Type="http://schemas.openxmlformats.org/officeDocument/2006/relationships/image" Target="media/image26.png"/><Relationship Id="rId14" Type="http://schemas.openxmlformats.org/officeDocument/2006/relationships/image" Target="media/image32.png"/><Relationship Id="rId36" Type="http://schemas.openxmlformats.org/officeDocument/2006/relationships/image" Target="media/image28.png"/><Relationship Id="rId17" Type="http://schemas.openxmlformats.org/officeDocument/2006/relationships/image" Target="media/image31.png"/><Relationship Id="rId16" Type="http://schemas.openxmlformats.org/officeDocument/2006/relationships/image" Target="media/image3.png"/><Relationship Id="rId38"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