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1. Lista de Requisitos Funcionais</w:t>
      </w:r>
    </w:p>
    <w:tbl>
      <w:tblPr>
        <w:tblW w:w="103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3F5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6513"/>
        <w:gridCol w:w="3497"/>
      </w:tblGrid>
      <w:tr w:rsidR="00CA3B7D" w:rsidRPr="00CA3B7D" w:rsidTr="00CA3B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t>Descrição do requisito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t>Processo Organizacional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permitir o cadastro e a atualização de obras.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Cadastro e atualização de obras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permitir a exclusão de obras do acervo.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Exclusão de obras do acervo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possibilitar a consulta ao acervo.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Consulta ao acervo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permitir o empréstimo de obras ao usuário.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Empréstimo de obras do acervo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permitir a reserva de uma obra do acervo.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Reserva de alguma obra do acervo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registrar a devolução de obras.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Devolução de obras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emitir cobranças para obras não devolvidas.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Cobrança de obras não devolvidas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gerenciar as reservas de obras.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Reserva de obras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permitir o cadastro de usuários e perfis de acesso.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Cadastro de usuários e perfis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gerar relatórios sobre obras inexistentes.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Relatórios de obras inexistentes</w:t>
            </w:r>
          </w:p>
        </w:tc>
      </w:tr>
    </w:tbl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2. Lista de Requisitos Não Funcionais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proofErr w:type="gramStart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lista</w:t>
      </w:r>
      <w:proofErr w:type="gramEnd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de requisitos não funcionais:</w:t>
      </w:r>
    </w:p>
    <w:tbl>
      <w:tblPr>
        <w:tblW w:w="103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3F5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774"/>
        <w:gridCol w:w="3257"/>
      </w:tblGrid>
      <w:tr w:rsidR="00CA3B7D" w:rsidRPr="00CA3B7D" w:rsidTr="00CA3B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t>Descrição do requisito não funcional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b/>
                <w:bCs/>
                <w:color w:val="141718"/>
                <w:spacing w:val="-2"/>
                <w:sz w:val="21"/>
                <w:szCs w:val="21"/>
                <w:lang w:eastAsia="pt-BR"/>
              </w:rPr>
              <w:t>Tipo de Requisito Não Funcional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ter um tempo máximo de resposta de 2 segundos.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Desempenho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ter uma interface amigável e intuitiva.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Interface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ser disponível 99% do tempo.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Disponibilidade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suportar até 500 usuários simultâneos.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Escalabilidade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garantir a segurança dos dados dos usuários.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Segurança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ser compatível com os navegadores mais comuns.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Compatibilidade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ter documentação acessível para os usuários.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Usabilidade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realizar backups automáticos a cada 24 horas.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Manutenção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ser capaz de funcionar sem interrupções em picos de uso.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Desempenho</w:t>
            </w:r>
          </w:p>
        </w:tc>
      </w:tr>
      <w:tr w:rsidR="00CA3B7D" w:rsidRPr="00CA3B7D" w:rsidTr="00CA3B7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2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O sistema deve ser facilmente atualizável e modular.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5F7"/>
            <w:vAlign w:val="bottom"/>
            <w:hideMark/>
          </w:tcPr>
          <w:p w:rsidR="00CA3B7D" w:rsidRPr="00CA3B7D" w:rsidRDefault="00CA3B7D" w:rsidP="00CA3B7D">
            <w:pPr>
              <w:spacing w:before="480" w:after="480" w:line="240" w:lineRule="auto"/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</w:pPr>
            <w:r w:rsidRPr="00CA3B7D">
              <w:rPr>
                <w:rFonts w:ascii="Segoe UI" w:eastAsia="Times New Roman" w:hAnsi="Segoe UI" w:cs="Segoe UI"/>
                <w:color w:val="141718"/>
                <w:spacing w:val="-2"/>
                <w:sz w:val="21"/>
                <w:szCs w:val="21"/>
                <w:lang w:eastAsia="pt-BR"/>
              </w:rPr>
              <w:t>Manutenção</w:t>
            </w:r>
          </w:p>
        </w:tc>
      </w:tr>
    </w:tbl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3. Requisitos não funcionais podem comprometer os requisitos funcionais?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Sim, requisitos não funcionais podem comprometer os requisitos funcionais. Por exemplo, se um requisito não funcional especifica que o sistema deve ser capaz de suportar apenas 100 usuários simultâneos, mas um requisito funcional exige que o sistema permita 500 empréstimos simultâneos, isso pode levar a falhas no sistema, impactando negativamente a experiência do usuário e a operação da biblioteca.</w:t>
      </w:r>
      <w:bookmarkStart w:id="0" w:name="_GoBack"/>
      <w:bookmarkEnd w:id="0"/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4. Porque é importante validar os requisitos antes de passar para a próxima fase do processo de desenvolvimento de software?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Validar os requisitos é crucial para garantir que o que está sendo desenvolvido atende às necessidades reais dos usuários e às expectativas dos </w:t>
      </w:r>
      <w:proofErr w:type="spellStart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stakeholders</w:t>
      </w:r>
      <w:proofErr w:type="spellEnd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. Isso previne retrabalho e diminui o risco de falhas ou insatisfações após a entrega do produto, economizando tempo e recursos.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5. Quais os critérios que podem ser utilizados para validar requisitos?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Os critérios para validação de requisitos podem incluir:</w:t>
      </w:r>
    </w:p>
    <w:p w:rsidR="00CA3B7D" w:rsidRPr="00CA3B7D" w:rsidRDefault="00CA3B7D" w:rsidP="00CA3B7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Clareza: O requisito é claro e compreensível?</w:t>
      </w:r>
    </w:p>
    <w:p w:rsidR="00CA3B7D" w:rsidRPr="00CA3B7D" w:rsidRDefault="00CA3B7D" w:rsidP="00CA3B7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Consistência: O requisito é consistente com outros requisitos?</w:t>
      </w:r>
    </w:p>
    <w:p w:rsidR="00CA3B7D" w:rsidRPr="00CA3B7D" w:rsidRDefault="00CA3B7D" w:rsidP="00CA3B7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proofErr w:type="spellStart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Testabilidade</w:t>
      </w:r>
      <w:proofErr w:type="spellEnd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: É possível testar o requisito para verificar se foi atendido?</w:t>
      </w:r>
    </w:p>
    <w:p w:rsidR="00CA3B7D" w:rsidRPr="00CA3B7D" w:rsidRDefault="00CA3B7D" w:rsidP="00CA3B7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Necessidade: O requisito é realmente necessário para atender às necessidades dos usuários?</w:t>
      </w:r>
    </w:p>
    <w:p w:rsidR="00CA3B7D" w:rsidRPr="00CA3B7D" w:rsidRDefault="00CA3B7D" w:rsidP="00CA3B7D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Realismo: O requisito é realista e alcançável dentro das limitações do projeto?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CA3B7D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6. Quem participa da validação de requisitos?</w:t>
      </w:r>
    </w:p>
    <w:p w:rsidR="00CA3B7D" w:rsidRPr="00CA3B7D" w:rsidRDefault="00CA3B7D" w:rsidP="00CA3B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lastRenderedPageBreak/>
        <w:t xml:space="preserve">A validação de requisitos geralmente envolve uma variedade de </w:t>
      </w:r>
      <w:proofErr w:type="spellStart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stakeholders</w:t>
      </w:r>
      <w:proofErr w:type="spellEnd"/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, incluindo: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Analistas de negócios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Desenvolvedores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Testadores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Usuários finais ou representantes dos usuários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Gerentes de projeto</w:t>
      </w:r>
    </w:p>
    <w:p w:rsidR="00CA3B7D" w:rsidRPr="00CA3B7D" w:rsidRDefault="00CA3B7D" w:rsidP="00CA3B7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CA3B7D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Proprietários do produto</w:t>
      </w:r>
    </w:p>
    <w:p w:rsidR="0078729F" w:rsidRDefault="0078729F"/>
    <w:sectPr w:rsidR="00787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7176"/>
    <w:multiLevelType w:val="multilevel"/>
    <w:tmpl w:val="F37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E259B"/>
    <w:multiLevelType w:val="multilevel"/>
    <w:tmpl w:val="B5D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7D"/>
    <w:rsid w:val="0078729F"/>
    <w:rsid w:val="00C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9DA9"/>
  <w15:chartTrackingRefBased/>
  <w15:docId w15:val="{3511CDD6-C2FF-46BE-A8C9-39B4D832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A3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3B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2024-09-27T23:21:00Z</dcterms:created>
  <dcterms:modified xsi:type="dcterms:W3CDTF">2024-09-27T23:22:00Z</dcterms:modified>
</cp:coreProperties>
</file>