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480"/>
        <w:jc w:val="center"/>
      </w:pPr>
      <w:r>
        <w:rPr>
          <w:rFonts w:ascii="Times New Roman" w:hAnsi="Times New Roman"/>
          <w:b/>
          <w:sz w:val="28"/>
        </w:rPr>
        <w:t>FIAP - FACULDADE DE INFORMATICA E ADMINISTRACAO PAULISTA</w:t>
      </w:r>
    </w:p>
    <w:p>
      <w:pPr>
        <w:spacing w:before="0" w:after="960"/>
        <w:jc w:val="center"/>
      </w:pPr>
      <w:r>
        <w:rPr>
          <w:rFonts w:ascii="Times New Roman" w:hAnsi="Times New Roman"/>
          <w:b w:val="0"/>
          <w:sz w:val="24"/>
        </w:rPr>
        <w:t>CURSO DE ENGENHARIA DE SOFTWARE / SISTEMAS</w:t>
      </w:r>
    </w:p>
    <w:p/>
    <w:p/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RELATORIO DE LOGICA DIGITAL</w:t>
      </w:r>
    </w:p>
    <w:p>
      <w:pPr>
        <w:spacing w:before="0" w:after="480"/>
        <w:jc w:val="center"/>
      </w:pPr>
      <w:r>
        <w:rPr>
          <w:rFonts w:ascii="Times New Roman" w:hAnsi="Times New Roman"/>
          <w:b/>
          <w:sz w:val="28"/>
        </w:rPr>
        <w:t>SPRINT 03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Projeto Level UP - Sistema Inteligente de</w:t>
      </w:r>
    </w:p>
    <w:p>
      <w:pPr>
        <w:spacing w:before="0" w:after="960"/>
        <w:jc w:val="center"/>
      </w:pPr>
      <w:r>
        <w:rPr>
          <w:rFonts w:ascii="Times New Roman" w:hAnsi="Times New Roman"/>
          <w:b w:val="0"/>
          <w:sz w:val="28"/>
        </w:rPr>
        <w:t>Monitoramento de Saude</w:t>
      </w:r>
    </w:p>
    <w:p/>
    <w:p/>
    <w:p/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Nicolas Araujo de Oliveira - RM 566780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Pedro Ivson Falcao De Leucas</w:t>
      </w:r>
    </w:p>
    <w:p>
      <w:pPr>
        <w:spacing w:before="0" w:after="960"/>
        <w:jc w:val="center"/>
      </w:pPr>
      <w:r>
        <w:rPr>
          <w:rFonts w:ascii="Times New Roman" w:hAnsi="Times New Roman"/>
          <w:b w:val="0"/>
          <w:sz w:val="24"/>
        </w:rPr>
        <w:t>Gabriel Lima Da Silva - RM 568436</w:t>
      </w:r>
    </w:p>
    <w:p/>
    <w:p/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Sao Paulo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2025</w:t>
      </w:r>
    </w:p>
    <w:p>
      <w:r>
        <w:br w:type="page"/>
      </w:r>
    </w:p>
    <w:p>
      <w:pPr>
        <w:spacing w:before="0" w:after="480"/>
        <w:jc w:val="center"/>
      </w:pPr>
      <w:r>
        <w:rPr>
          <w:rFonts w:ascii="Times New Roman" w:hAnsi="Times New Roman"/>
          <w:b/>
          <w:sz w:val="28"/>
        </w:rPr>
        <w:t>SUMARIO</w:t>
      </w:r>
    </w:p>
    <w:p>
      <w:pPr>
        <w:spacing w:after="40" w:line="360" w:lineRule="auto"/>
      </w:pPr>
      <w:r>
        <w:rPr>
          <w:rFonts w:ascii="Times New Roman" w:hAnsi="Times New Roman"/>
          <w:b/>
          <w:sz w:val="24"/>
        </w:rPr>
        <w:t>1  INTRODUCAO</w:t>
      </w:r>
      <w:r>
        <w:rPr>
          <w:rFonts w:ascii="Times New Roman" w:hAnsi="Times New Roman"/>
          <w:sz w:val="24"/>
        </w:rPr>
        <w:t xml:space="preserve">  ........................................  3</w:t>
      </w:r>
    </w:p>
    <w:p>
      <w:pPr>
        <w:spacing w:after="40" w:line="360" w:lineRule="auto"/>
      </w:pPr>
      <w:r>
        <w:rPr>
          <w:rFonts w:ascii="Times New Roman" w:hAnsi="Times New Roman"/>
          <w:b/>
          <w:sz w:val="24"/>
        </w:rPr>
        <w:t>2  SISTEMA DE ALERTAS DE SAUDE (LEDS + BUZZER)</w:t>
      </w:r>
      <w:r>
        <w:rPr>
          <w:rFonts w:ascii="Times New Roman" w:hAnsi="Times New Roman"/>
          <w:sz w:val="24"/>
        </w:rPr>
        <w:t xml:space="preserve">  ........................................  4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2.1  Descricao do Funcionamento</w:t>
      </w:r>
      <w:r>
        <w:rPr>
          <w:rFonts w:ascii="Times New Roman" w:hAnsi="Times New Roman"/>
          <w:sz w:val="24"/>
        </w:rPr>
        <w:t xml:space="preserve">  ........................................  4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2.2  Variaveis Booleanas de Entrada</w:t>
      </w:r>
      <w:r>
        <w:rPr>
          <w:rFonts w:ascii="Times New Roman" w:hAnsi="Times New Roman"/>
          <w:sz w:val="24"/>
        </w:rPr>
        <w:t xml:space="preserve">  ........................................  4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2.3  Saidas do Sistema</w:t>
      </w:r>
      <w:r>
        <w:rPr>
          <w:rFonts w:ascii="Times New Roman" w:hAnsi="Times New Roman"/>
          <w:sz w:val="24"/>
        </w:rPr>
        <w:t xml:space="preserve">  ........................................  5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2.4  Expressoes Logicas Originais</w:t>
      </w:r>
      <w:r>
        <w:rPr>
          <w:rFonts w:ascii="Times New Roman" w:hAnsi="Times New Roman"/>
          <w:sz w:val="24"/>
        </w:rPr>
        <w:t xml:space="preserve">  ........................................  5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2.5  Tabela Verdade Original</w:t>
      </w:r>
      <w:r>
        <w:rPr>
          <w:rFonts w:ascii="Times New Roman" w:hAnsi="Times New Roman"/>
          <w:sz w:val="24"/>
        </w:rPr>
        <w:t xml:space="preserve">  ........................................  6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2.6  Simplificacao por Algebra Booleana</w:t>
      </w:r>
      <w:r>
        <w:rPr>
          <w:rFonts w:ascii="Times New Roman" w:hAnsi="Times New Roman"/>
          <w:sz w:val="24"/>
        </w:rPr>
        <w:t xml:space="preserve">  ........................................  7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2.7  Mapas de Karnaugh</w:t>
      </w:r>
      <w:r>
        <w:rPr>
          <w:rFonts w:ascii="Times New Roman" w:hAnsi="Times New Roman"/>
          <w:sz w:val="24"/>
        </w:rPr>
        <w:t xml:space="preserve">  ........................................  8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2.8  Expressoes Simplificadas</w:t>
      </w:r>
      <w:r>
        <w:rPr>
          <w:rFonts w:ascii="Times New Roman" w:hAnsi="Times New Roman"/>
          <w:sz w:val="24"/>
        </w:rPr>
        <w:t xml:space="preserve">  ........................................  9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2.9  Diagramas Logicos</w:t>
      </w:r>
      <w:r>
        <w:rPr>
          <w:rFonts w:ascii="Times New Roman" w:hAnsi="Times New Roman"/>
          <w:sz w:val="24"/>
        </w:rPr>
        <w:t xml:space="preserve">  ........................................  9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2.10  Tabela Verdade Comparativa</w:t>
      </w:r>
      <w:r>
        <w:rPr>
          <w:rFonts w:ascii="Times New Roman" w:hAnsi="Times New Roman"/>
          <w:sz w:val="24"/>
        </w:rPr>
        <w:t xml:space="preserve">  ........................................  10</w:t>
      </w:r>
    </w:p>
    <w:p>
      <w:pPr>
        <w:spacing w:after="40" w:line="360" w:lineRule="auto"/>
      </w:pPr>
      <w:r>
        <w:rPr>
          <w:rFonts w:ascii="Times New Roman" w:hAnsi="Times New Roman"/>
          <w:b/>
          <w:sz w:val="24"/>
        </w:rPr>
        <w:t>3  SISTEMA DE GAMIFICACAO (PONTOS)</w:t>
      </w:r>
      <w:r>
        <w:rPr>
          <w:rFonts w:ascii="Times New Roman" w:hAnsi="Times New Roman"/>
          <w:sz w:val="24"/>
        </w:rPr>
        <w:t xml:space="preserve">  ........................................  11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3.1  Descricao e Variaveis</w:t>
      </w:r>
      <w:r>
        <w:rPr>
          <w:rFonts w:ascii="Times New Roman" w:hAnsi="Times New Roman"/>
          <w:sz w:val="24"/>
        </w:rPr>
        <w:t xml:space="preserve">  ........................................  11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3.2  Simplificacao</w:t>
      </w:r>
      <w:r>
        <w:rPr>
          <w:rFonts w:ascii="Times New Roman" w:hAnsi="Times New Roman"/>
          <w:sz w:val="24"/>
        </w:rPr>
        <w:t xml:space="preserve">  ........................................  12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3.3  Prova de Equivalencia</w:t>
      </w:r>
      <w:r>
        <w:rPr>
          <w:rFonts w:ascii="Times New Roman" w:hAnsi="Times New Roman"/>
          <w:sz w:val="24"/>
        </w:rPr>
        <w:t xml:space="preserve">  ........................................  12</w:t>
      </w:r>
    </w:p>
    <w:p>
      <w:pPr>
        <w:spacing w:after="40" w:line="360" w:lineRule="auto"/>
      </w:pPr>
      <w:r>
        <w:rPr>
          <w:rFonts w:ascii="Times New Roman" w:hAnsi="Times New Roman"/>
          <w:b/>
          <w:sz w:val="24"/>
        </w:rPr>
        <w:t>4  SISTEMA DE CLASSIFICACAO DE RISCO</w:t>
      </w:r>
      <w:r>
        <w:rPr>
          <w:rFonts w:ascii="Times New Roman" w:hAnsi="Times New Roman"/>
          <w:sz w:val="24"/>
        </w:rPr>
        <w:t xml:space="preserve">  ........................................  13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4.1  Descricao e Variaveis</w:t>
      </w:r>
      <w:r>
        <w:rPr>
          <w:rFonts w:ascii="Times New Roman" w:hAnsi="Times New Roman"/>
          <w:sz w:val="24"/>
        </w:rPr>
        <w:t xml:space="preserve">  ........................................  13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4.2  Simplificacao</w:t>
      </w:r>
      <w:r>
        <w:rPr>
          <w:rFonts w:ascii="Times New Roman" w:hAnsi="Times New Roman"/>
          <w:sz w:val="24"/>
        </w:rPr>
        <w:t xml:space="preserve">  ........................................  14</w:t>
      </w:r>
    </w:p>
    <w:p>
      <w:pPr>
        <w:spacing w:after="40" w:line="360" w:lineRule="auto"/>
      </w:pPr>
      <w:r>
        <w:rPr>
          <w:rFonts w:ascii="Times New Roman" w:hAnsi="Times New Roman"/>
          <w:sz w:val="24"/>
        </w:rPr>
        <w:t xml:space="preserve">  4.3  Prova de Equivalencia</w:t>
      </w:r>
      <w:r>
        <w:rPr>
          <w:rFonts w:ascii="Times New Roman" w:hAnsi="Times New Roman"/>
          <w:sz w:val="24"/>
        </w:rPr>
        <w:t xml:space="preserve">  ........................................  14</w:t>
      </w:r>
    </w:p>
    <w:p>
      <w:pPr>
        <w:spacing w:after="40" w:line="360" w:lineRule="auto"/>
      </w:pPr>
      <w:r>
        <w:rPr>
          <w:rFonts w:ascii="Times New Roman" w:hAnsi="Times New Roman"/>
          <w:b/>
          <w:sz w:val="24"/>
        </w:rPr>
        <w:t>5  RESUMO DAS SIMPLIFICACOES</w:t>
      </w:r>
      <w:r>
        <w:rPr>
          <w:rFonts w:ascii="Times New Roman" w:hAnsi="Times New Roman"/>
          <w:sz w:val="24"/>
        </w:rPr>
        <w:t xml:space="preserve">  ........................................  15</w:t>
      </w:r>
    </w:p>
    <w:p>
      <w:pPr>
        <w:spacing w:after="40" w:line="360" w:lineRule="auto"/>
      </w:pPr>
      <w:r>
        <w:rPr>
          <w:rFonts w:ascii="Times New Roman" w:hAnsi="Times New Roman"/>
          <w:b/>
          <w:sz w:val="24"/>
        </w:rPr>
        <w:t>6  CONCLUSAO</w:t>
      </w:r>
      <w:r>
        <w:rPr>
          <w:rFonts w:ascii="Times New Roman" w:hAnsi="Times New Roman"/>
          <w:sz w:val="24"/>
        </w:rPr>
        <w:t xml:space="preserve">  ........................................  16</w:t>
      </w:r>
    </w:p>
    <w:p>
      <w:pPr>
        <w:spacing w:after="40" w:line="360" w:lineRule="auto"/>
      </w:pPr>
      <w:r>
        <w:rPr>
          <w:rFonts w:ascii="Times New Roman" w:hAnsi="Times New Roman"/>
          <w:b/>
          <w:sz w:val="24"/>
        </w:rPr>
        <w:t>REFERENCIAS</w:t>
      </w:r>
      <w:r>
        <w:rPr>
          <w:rFonts w:ascii="Times New Roman" w:hAnsi="Times New Roman"/>
          <w:sz w:val="24"/>
        </w:rPr>
        <w:t xml:space="preserve">  ........................................  17</w:t>
      </w:r>
    </w:p>
    <w:p>
      <w:r>
        <w:br w:type="page"/>
      </w:r>
    </w:p>
    <w:p>
      <w:pPr>
        <w:pStyle w:val="Heading1"/>
      </w:pPr>
      <w:r>
        <w:t>1  INTRODUCAO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Este relatorio apresenta a modelagem e simplificacao da logica digital do sistema Level UP, um monitor inteligente de saude baseado em ESP32 simulado na plataforma Wokwi. O trabalho atende aos requisitos da Sprint 03, aplicando conceitos de logica digital ao projeto em desenvolvimento.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O sistema Level UP possui tres subsistemas principais com logica digital bem definida, que serao analisados neste relatorio:</w:t>
      </w:r>
    </w:p>
    <w:p>
      <w:pPr>
        <w:spacing w:after="80"/>
        <w:ind w:left="1134"/>
      </w:pPr>
      <w:r>
        <w:rPr>
          <w:rFonts w:ascii="Times New Roman" w:hAnsi="Times New Roman"/>
          <w:sz w:val="24"/>
        </w:rPr>
        <w:t>• Sistema de Alertas de Saude - controla LEDs (verde, amarelo e vermelho) e buzzer com base em faixas de frequencia cardiaca e temperatura corporal;</w:t>
      </w:r>
    </w:p>
    <w:p>
      <w:pPr>
        <w:spacing w:after="80"/>
        <w:ind w:left="1134"/>
      </w:pPr>
      <w:r>
        <w:rPr>
          <w:rFonts w:ascii="Times New Roman" w:hAnsi="Times New Roman"/>
          <w:sz w:val="24"/>
        </w:rPr>
        <w:t>• Sistema de Gamificacao - determina se o paciente ganha pontos com base em indicadores de saude saudaveis;</w:t>
      </w:r>
    </w:p>
    <w:p>
      <w:pPr>
        <w:spacing w:after="80"/>
        <w:ind w:left="1134"/>
      </w:pPr>
      <w:r>
        <w:rPr>
          <w:rFonts w:ascii="Times New Roman" w:hAnsi="Times New Roman"/>
          <w:sz w:val="24"/>
        </w:rPr>
        <w:t>• Sistema de Classificacao de Risco - classifica o resultado do check-up digital em tres niveis de risco (baixo, moderado e alto).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Para cada subsistema, iremos: (a) modelar as expressoes booleanas originais extraidas diretamente do codigo-fonte; (b) aplicar tecnicas de simplificacao utilizando algebra booleana e mapas de Karnaugh; e (c) provar a equivalencia entre os modelos original e simplificado por meio de tabelas verdade comparativas.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O codigo-fonte analisado encontra-se no arquivo sketch.ino do projeto, desenvolvido em linguagem C/C++ para a plataforma Arduino (ESP32). As expressoes booleanas foram extraidas das funcoes evaluateHealth(), awardPoints() e calculateRiskScore().</w:t>
      </w:r>
    </w:p>
    <w:p>
      <w:r>
        <w:br w:type="page"/>
      </w:r>
    </w:p>
    <w:p>
      <w:pPr>
        <w:pStyle w:val="Heading1"/>
      </w:pPr>
      <w:r>
        <w:t>2  SISTEMA DE ALERTAS DE SAUDE (LEDS + BUZZER)</w:t>
      </w:r>
    </w:p>
    <w:p>
      <w:pPr>
        <w:pStyle w:val="Heading2"/>
      </w:pPr>
      <w:r>
        <w:t>2.1  Descricao do Funcionamento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O sistema de alertas avalia continuamente dois sinais vitais do paciente e aciona indicadores visuais (LEDs) e sonoros (buzzer) de acordo com a gravidade detectada. O objetivo e fornecer feedback imediato sobre o estado de saude, classificando-o em tres niveis: Normal, Atencao e Critico.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 frequencia cardiaca (FC) e classificada em tres faixas: Critico quando FC &lt; 50 ou FC &gt; 160 BPM; Atencao quando FC &lt; 60 ou FC &gt; 100 BPM (fora da faixa normal, mas nao critico); e Normal quando 60 &lt;= FC &lt;= 100 BPM.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 temperatura corporal (T) segue classificacao analoga: Critico quando T &lt; 34.0 ou T &gt; 39.0 graus Celsius; Atencao quando T &lt; 35.5 ou T &gt; 37.5 graus (fora do normal, mas nao critico); e Normal quando 35.5 &lt;= T &lt;= 37.5 graus Celsius.</w:t>
      </w:r>
    </w:p>
    <w:p>
      <w:pPr>
        <w:pStyle w:val="Heading2"/>
      </w:pPr>
      <w:r>
        <w:t>2.2  Variaveis Booleanas de Entrada</w:t>
      </w:r>
    </w:p>
    <w:p>
      <w:pPr>
        <w:spacing w:after="240"/>
        <w:ind w:firstLine="709"/>
        <w:jc w:val="both"/>
      </w:pPr>
      <w:r>
        <w:rPr>
          <w:rFonts w:ascii="Times New Roman" w:hAnsi="Times New Roman"/>
          <w:b w:val="0"/>
          <w:sz w:val="24"/>
        </w:rPr>
        <w:t>Para modelar a logica do sistema de alertas, definimos quatro variaveis binarias que representam a classificacao dos sensores: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1 - Variaveis de entrada do Sistema de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Variavel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Significado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Condicao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em faixa critica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&lt; 50 OR FC &gt; 160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em faixa de atencao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(50 &lt;= FC &lt; 60) OR (100 &lt; FC &lt;= 160)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Temp. em faixa critica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 &lt; 34.0 OR T &gt; 39.0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Temp. em faixa de atencao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(34.0 &lt;= T &lt; 35.5) OR (37.5 &lt; T &lt;= 39.0)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Restricoes importantes: As variaveis A e B sao mutuamente exclusivas (A . B = 0), pois a frequencia cardiaca nao pode estar simultaneamente em faixa critica e de atencao. Da mesma forma, C e D sao mutuamente exclusivas (C . D = 0). Essas restricoes geram condicoes "don't care" na tabela verdade e nos mapas de Karnaugh.</w:t>
      </w:r>
    </w:p>
    <w:p>
      <w:pPr>
        <w:pStyle w:val="Heading2"/>
      </w:pPr>
      <w:r>
        <w:t>2.3  Saidas do Sistema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2 - Saidas do Sistema de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Saida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Significado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Componente Fisico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LED Vermelho (alerta critico)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RED_LED (GPIO 4)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LED Amarelo (atencao)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YELLOW_LED (GPIO 16)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LED Verde (normal)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GREEN_LED (GPIO 17)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Z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Buzzer (alarme sonoro)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BUZZER_PIN (GPIO 18)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pStyle w:val="Heading2"/>
      </w:pPr>
      <w:r>
        <w:t>2.4  Expressoes Logicas Originais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As expressoes booleanas foram extraidas diretamente da funcao evaluateHealth() no arquivo sketch.ino. Utilizamos a notacao onde "+" representa a operacao OR, "." representa AND, e o apostrofo ("'" ) representa NOT (complemento):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R = A + C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Y = A' . C' . (B + D)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G = A' . B' . C' . D'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Z = A + C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O objetivo desta logica e: o LED vermelho (R) e o buzzer (Z) ativam quando QUALQUER sinal vital esta em nivel critico. O LED amarelo (Y) ativa quando NENHUM sinal esta critico mas ALGUM esta em faixa de atencao. O LED verde (G) ativa somente quando TODOS os sinais vitais estao na faixa normal.</w:t>
      </w:r>
    </w:p>
    <w:p>
      <w:r>
        <w:br w:type="page"/>
      </w:r>
    </w:p>
    <w:p>
      <w:pPr>
        <w:pStyle w:val="Heading2"/>
      </w:pPr>
      <w:r>
        <w:t>2.5  Tabela Verdade Original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A tabela verdade a seguir apresenta todas as 16 combinacoes possiveis das 4 variaveis de entrada. As combinacoes onde A.B=1 ou C.D=1 sao marcadas como "X" (don't care), pois representam cenarios fisicamente impossiveis: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3 - Tabela Verdade Original do Sistema de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c>
          <w:tcPr>
            <w:tcW w:type="dxa" w:w="9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9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9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9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9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9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</w:t>
            </w:r>
          </w:p>
        </w:tc>
        <w:tc>
          <w:tcPr>
            <w:tcW w:type="dxa" w:w="9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</w:t>
            </w:r>
          </w:p>
        </w:tc>
        <w:tc>
          <w:tcPr>
            <w:tcW w:type="dxa" w:w="9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</w:t>
            </w:r>
          </w:p>
        </w:tc>
        <w:tc>
          <w:tcPr>
            <w:tcW w:type="dxa" w:w="9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Z</w:t>
            </w:r>
          </w:p>
        </w:tc>
        <w:tc>
          <w:tcPr>
            <w:tcW w:type="dxa" w:w="9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Observacao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normal, Temp normal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normal, Temp atencao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normal, Temp critica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Impossivel (C.D=0)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atencao, Temp normal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atencao, Temp atencao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atencao, Temp critica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Impossivel (C.D=0)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critica, Temp normal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critica, Temp atencao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critica, Temp critica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Impossivel (C.D=0)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Impossivel (A.B=0)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Impossivel (A.B=0)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Impossivel (A.B=0)</w:t>
            </w:r>
          </w:p>
        </w:tc>
      </w:tr>
      <w:tr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9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Impossivel (A.B=0, C.D=0)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r>
        <w:br w:type="page"/>
      </w:r>
    </w:p>
    <w:p>
      <w:pPr>
        <w:pStyle w:val="Heading2"/>
      </w:pPr>
      <w:r>
        <w:t>2.6  Simplificacao por Algebra Booleana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Saida R (LED Vermelho):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Original:  R = A + C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 expressao ja esta na forma minima. Uma soma (OR) de duas variaveis nao pode ser mais simplificada.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Saida Z (Buzzer):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Original:  Z = A + C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Simplificado:  Z = R  (reuso do sinal)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Observamos que Z e identico a R. Portanto, o buzzer pode compartilhar o mesmo sinal logico do LED vermelho, eliminando uma porta logica redundante.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Saida Y (LED Amarelo):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Original:  Y = A' . C' . (B + D)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Aplicando a Lei de De Morgan, sabemos que A' . C' = (A + C)'. Como R = A + C, temos que A' . C' = R'. Portanto: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Simplificado:  Y = R' . (B + D)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Esta substituicao elimina duas portas NOT e uma porta AND de 2 entradas, substituindo por uma unica porta NOT sobre o sinal R ja calculado.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Prova da equivalencia (Y):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R = A + C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R' = (A + C)' = A' . C'   [Lei de De Morgan]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R' . (B + D) = A' . C' . (B + D)   [Q.E.D.]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Saida G (LED Verde):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Original:  G = A' . B' . C' . D'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Como R, Y e G sao mutuamente exclusivos e exaustivos (exatamente um LED deve estar ligado a qualquer momento), podemos derivar G a partir das outras saidas: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R + Y = (A + C) + (A' . C' . (B + D))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Aplicando o Teorema da Absorcao (X + X'.Y = X + Y):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R + Y = (A + C) + (B + D) = A + B + C + D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Portanto: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Simplificado:  G = (R + Y)' = R' . Y'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Prova: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(R + Y)' = (A + B + C + D)' = A' . B' . C' . D'   [Q.E.D.]</w:t>
      </w:r>
    </w:p>
    <w:p>
      <w:r>
        <w:br w:type="page"/>
      </w:r>
    </w:p>
    <w:p>
      <w:pPr>
        <w:pStyle w:val="Heading2"/>
      </w:pPr>
      <w:r>
        <w:t>2.7  Mapas de Karnaugh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 seguir, apresentamos os mapas de Karnaugh para cada saida. As celulas marcadas com "X" representam condicoes don't care (combinacoes impossiveis pelas restricoes A.B=0 e C.D=0), que podem ser aproveitadas para simplificacao.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Mapa de Karnaugh para R (LED Vermelho):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4 - Mapa de Karnaugh: R (LED Vermelho)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AB \ CD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00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Agrupamentos identificados: Grupo 1 cobre toda a linha A=1 (termo A); Grupo 2 cobre toda a coluna C=1 (termo C). Resultado: R(min) = A + C.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Mapa de Karnaugh para Y (LED Amarelo):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5 - Mapa de Karnaugh: Y (LED Amarelo)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AB \ CD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00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Agrupamentos: Grupo 1 (A'D, aproveitando don't cares) e Grupo 2 (BC', aproveitando don't cares). Y(min) = A'.D + B.C' = A'.C'.(B+D) = R'.(B+D).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Mapa de Karnaugh para G (LED Verde):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6 - Mapa de Karnaugh: G (LED Verde)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AB \ CD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00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Unica celula com valor 1: posicao (A=0, B=0, C=0, D=0). Nao ha agrupamento possivel. G(min) = A'.B'.C'.D'.</w:t>
      </w:r>
    </w:p>
    <w:p>
      <w:r>
        <w:br w:type="page"/>
      </w:r>
    </w:p>
    <w:p>
      <w:pPr>
        <w:pStyle w:val="Heading2"/>
      </w:pPr>
      <w:r>
        <w:t>2.8  Expressoes Simplificadas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7 - Comparacao das Expressoes: Sistema de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Saida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Expressao Original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Expressao Simplificada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 + 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 + 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Ja minima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Z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 + 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 (reuso)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Eliminacao redundancia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A'.C'.(B+D)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R'.(B+D)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De Morgan + subst.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A'.B'.C'.D'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(R+Y)'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Derivacao por exclusao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pStyle w:val="Heading2"/>
      </w:pPr>
      <w:r>
        <w:t>2.9  Diagramas Logicos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Circuito Original (8 portas logicas):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O circuito original utiliza: 4 portas NOT (para A', B', C', D'), 2 portas AND (para A'.C' e para o produto final de Y, e para G com AND de 4 entradas), e 2 portas OR (para R=A+C e Z=A+C, e para B+D). Total: 8 portas com sinais redundantes.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Circuito Simplificado (5 portas logicas):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O circuito simplificado utiliza: 1 porta OR (R = A+C), 1 porta NOT (R' a partir de R), 1 porta OR (B+D), 1 porta AND (Y = R'.(B+D)), e 1 porta NOR (G = (R+Y)'). O sinal Z e conectado diretamente a R (mesmo fio). Total: 5 portas, sem redundancia.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4"/>
        </w:rPr>
        <w:t>Economia: Reducao de 8 para 5 portas logicas, representando uma reducao de 37,5% na complexidade do circuito.</w:t>
      </w:r>
    </w:p>
    <w:p>
      <w:r>
        <w:br w:type="page"/>
      </w:r>
    </w:p>
    <w:p>
      <w:pPr>
        <w:pStyle w:val="Heading2"/>
      </w:pPr>
      <w:r>
        <w:t>2.10  Tabela Verdade Comparativa - Original vs Simplificado</w:t>
      </w:r>
    </w:p>
    <w:p>
      <w:pPr>
        <w:spacing w:after="240"/>
        <w:ind w:firstLine="709"/>
        <w:jc w:val="both"/>
      </w:pPr>
      <w:r>
        <w:rPr>
          <w:rFonts w:ascii="Times New Roman" w:hAnsi="Times New Roman"/>
          <w:b w:val="0"/>
          <w:sz w:val="24"/>
        </w:rPr>
        <w:t>A tabela a seguir compara as saidas do modelo original e do modelo simplificado para todas as combinacoes validas de entrada (excluindo as condicoes impossíveis):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8 - Tabela Verdade Comparativa: Sistema de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</w:tblGrid>
      <w:tr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R(orig)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R(simp)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Y(orig)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Y(simp)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G(orig)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G(simp)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Z(orig)</w:t>
            </w:r>
          </w:p>
        </w:tc>
        <w:tc>
          <w:tcPr>
            <w:tcW w:type="dxa" w:w="7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Z(simp)</w:t>
            </w:r>
          </w:p>
        </w:tc>
      </w:tr>
      <w:tr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4"/>
        </w:rPr>
        <w:t>Resultado: Todas as saidas do modelo simplificado sao identicas as do modelo original em todos os 9 cenarios validos. Os modelos sao comprovadamente equivalentes.</w:t>
      </w:r>
    </w:p>
    <w:p>
      <w:r>
        <w:br w:type="page"/>
      </w:r>
    </w:p>
    <w:p>
      <w:pPr>
        <w:pStyle w:val="Heading1"/>
      </w:pPr>
      <w:r>
        <w:t>3  SISTEMA DE GAMIFICACAO (PONTOS)</w:t>
      </w:r>
    </w:p>
    <w:p>
      <w:pPr>
        <w:pStyle w:val="Heading2"/>
      </w:pPr>
      <w:r>
        <w:t>3.1  Descricao e Variaveis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O sistema de gamificacao avalia periodicamente (a cada 30 segundos) se o paciente merece pontos de recompensa com base em cinco condicoes de saude saudavel. Cada condicao contribui pontos de forma independente. A logica foi extraida da funcao awardPoints() no sketch.ino.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9 - Variaveis de Entrada do Sistema de Gamificacao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Variavel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Significado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Condicao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Pontos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FC esta normal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60 &lt;= FC &lt;= 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Atividade moderada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Atividade &gt; 30%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+5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Atividade intensa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Atividade &gt; 60%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Temperatura normal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36.0 &lt;= T &lt;= 37.5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+5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Boa qualidade de sono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Sono &gt; 70%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+5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Restricao importante: P3 implica P2 (P3 -&gt; P2). Se a atividade e superior a 60%, necessariamente e superior a 30%. Portanto, a combinacao P3=1 com P2=0 e impossivel (P3 . P2' = 0).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Expressao original para "Ganha Pontos" (GP):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GP = P1 + P2 + P3 + P4 + P5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O paciente ganha alguma pontuacao se QUALQUER condicao saudavel for verdadeira.</w:t>
      </w:r>
    </w:p>
    <w:p>
      <w:pPr>
        <w:pStyle w:val="Heading2"/>
      </w:pPr>
      <w:r>
        <w:t>3.2  Simplificacao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Aplicando o Teorema da Absorcao: como P3 -&gt; P2, toda vez que P3=1 temos P2=1. Portanto, o termo P3 e absorvido por P2 na operacao OR (X + X.Y = X). Formalmente: P2 + P3 = P2 (pois P3 esta contido em P2).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GP(original)     = P1 + P2 + P3 + P4 + P5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GP(simplificado) = P1 + P2 + P4 + P5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Simplificacao: Eliminamos a variavel P3 da expressao GP, reduzindo de uma porta OR de 5 entradas para uma porta OR de 4 entradas.</w:t>
      </w:r>
    </w:p>
    <w:p>
      <w:r>
        <w:br w:type="page"/>
      </w:r>
    </w:p>
    <w:p>
      <w:pPr>
        <w:pStyle w:val="Heading2"/>
      </w:pPr>
      <w:r>
        <w:t>3.3  Prova de Equivalencia</w:t>
      </w:r>
    </w:p>
    <w:p>
      <w:pPr>
        <w:spacing w:after="240"/>
        <w:ind w:firstLine="709"/>
        <w:jc w:val="both"/>
      </w:pPr>
      <w:r>
        <w:rPr>
          <w:rFonts w:ascii="Times New Roman" w:hAnsi="Times New Roman"/>
          <w:b w:val="0"/>
          <w:sz w:val="24"/>
        </w:rPr>
        <w:t>A tabela verdade a seguir compara as saidas do modelo original e simplificado para todas as combinacoes validas (omitindo linhas onde P3=1 e P2=0, por serem impossiveis):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10 - Tabela Verdade Comparativa: Sistema de Gamificacao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P1</w:t>
            </w:r>
          </w:p>
        </w:tc>
        <w:tc>
          <w:tcPr>
            <w:tcW w:type="dxa" w:w="117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P2</w:t>
            </w:r>
          </w:p>
        </w:tc>
        <w:tc>
          <w:tcPr>
            <w:tcW w:type="dxa" w:w="117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P3</w:t>
            </w:r>
          </w:p>
        </w:tc>
        <w:tc>
          <w:tcPr>
            <w:tcW w:type="dxa" w:w="117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P4</w:t>
            </w:r>
          </w:p>
        </w:tc>
        <w:tc>
          <w:tcPr>
            <w:tcW w:type="dxa" w:w="117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P5</w:t>
            </w:r>
          </w:p>
        </w:tc>
        <w:tc>
          <w:tcPr>
            <w:tcW w:type="dxa" w:w="117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GP(orig)</w:t>
            </w:r>
          </w:p>
        </w:tc>
        <w:tc>
          <w:tcPr>
            <w:tcW w:type="dxa" w:w="117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GP(simp)</w:t>
            </w:r>
          </w:p>
        </w:tc>
        <w:tc>
          <w:tcPr>
            <w:tcW w:type="dxa" w:w="117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Igual?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4"/>
        </w:rPr>
        <w:t>Resultado: As saidas sao identicas em todas as 24 combinacoes validas. Os modelos sao comprovadamente equivalentes.</w:t>
      </w:r>
    </w:p>
    <w:p>
      <w:r>
        <w:br w:type="page"/>
      </w:r>
    </w:p>
    <w:p>
      <w:pPr>
        <w:pStyle w:val="Heading1"/>
      </w:pPr>
      <w:r>
        <w:t>4  SISTEMA DE CLASSIFICACAO DE RISCO (CHECK-UP DIGITAL)</w:t>
      </w:r>
    </w:p>
    <w:p>
      <w:pPr>
        <w:pStyle w:val="Heading2"/>
      </w:pPr>
      <w:r>
        <w:t>4.1  Descricao e Variaveis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Apos o paciente completar o check-up digital de 8 perguntas, o sistema calcula um score de risco (0 a 100) e classifica o resultado em tres niveis. A logica foi extraida da funcao calculateRiskScore() e do trecho de classificacao no sketch.ino.</w:t>
      </w:r>
    </w:p>
    <w:p>
      <w:pPr>
        <w:spacing w:after="240"/>
        <w:ind w:firstLine="709"/>
        <w:jc w:val="both"/>
      </w:pPr>
      <w:r>
        <w:rPr>
          <w:rFonts w:ascii="Times New Roman" w:hAnsi="Times New Roman"/>
          <w:b w:val="0"/>
          <w:sz w:val="24"/>
        </w:rPr>
        <w:t>Para a modelagem booleana, simplificamos para 2 variaveis que representam os limiares de decisao do score: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11 - Variaveis de Entrada do Sistema de Classificacao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Variavel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Significado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Condicao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Score &gt;= 30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Ultrapassou limiar de baixo risco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Score &gt;= 60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Ultrapassou limiar de risco moderado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Restricao: S2 implica S1 (S2 -&gt; S1). Se o score e &gt;= 60, necessariamente e &gt;= 30. Portanto S2 . S1' = 0 (impossivel).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12 - Saidas do Sistema de Classificacao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Saida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Significado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Condicao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Baixo Risco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Score &lt; 30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MO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Risco Moderado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 &lt;= Score &lt; 60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HI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Alto Risco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Score &gt;= 60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Expressoes logicas originais: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HI = S2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MO = S1 . S2'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LO = S1' . S2'</w:t>
      </w:r>
    </w:p>
    <w:p>
      <w:pPr>
        <w:pStyle w:val="Heading2"/>
      </w:pPr>
      <w:r>
        <w:t>4.2  Simplificacao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Observando que HI, MO e LO sao mutuamente exclusivos e exaustivos (exatamente uma classificacao e ativa por vez), podemos simplificar por substituicao de sinais: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Simplificado: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HI = S2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MO = S1 . HI'       [substituicao: S2' = HI']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LO = (HI + MO)'     [derivacao por exclusao]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Prova da equivalencia para LO: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HI + MO = S2 + S1.S2'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= S2 + S1    [Absorcao: X + X'.Y = X + Y]</w:t>
      </w:r>
    </w:p>
    <w:p>
      <w:pPr>
        <w:spacing w:after="120" w:before="120"/>
        <w:jc w:val="center"/>
      </w:pPr>
      <w:r>
        <w:rPr>
          <w:rFonts w:ascii="Courier New" w:hAnsi="Courier New"/>
          <w:b/>
          <w:sz w:val="22"/>
        </w:rPr>
        <w:t>LO = (S2 + S1)' = S1' . S2'    [Q.E.D.]</w:t>
      </w:r>
    </w:p>
    <w:p>
      <w:r>
        <w:br w:type="page"/>
      </w:r>
    </w:p>
    <w:p>
      <w:pPr>
        <w:pStyle w:val="Heading2"/>
      </w:pPr>
      <w:r>
        <w:t>4.3  Prova de Equivalencia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13 - Tabela Verdade Comparativa: Sistema de Classificacao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S1</w:t>
            </w:r>
          </w:p>
        </w:tc>
        <w:tc>
          <w:tcPr>
            <w:tcW w:type="dxa" w:w="104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S2</w:t>
            </w:r>
          </w:p>
        </w:tc>
        <w:tc>
          <w:tcPr>
            <w:tcW w:type="dxa" w:w="104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HI(orig)</w:t>
            </w:r>
          </w:p>
        </w:tc>
        <w:tc>
          <w:tcPr>
            <w:tcW w:type="dxa" w:w="104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HI(simp)</w:t>
            </w:r>
          </w:p>
        </w:tc>
        <w:tc>
          <w:tcPr>
            <w:tcW w:type="dxa" w:w="104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MO(orig)</w:t>
            </w:r>
          </w:p>
        </w:tc>
        <w:tc>
          <w:tcPr>
            <w:tcW w:type="dxa" w:w="104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MO(simp)</w:t>
            </w:r>
          </w:p>
        </w:tc>
        <w:tc>
          <w:tcPr>
            <w:tcW w:type="dxa" w:w="104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LO(orig)</w:t>
            </w:r>
          </w:p>
        </w:tc>
        <w:tc>
          <w:tcPr>
            <w:tcW w:type="dxa" w:w="104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LO(simp)</w:t>
            </w:r>
          </w:p>
        </w:tc>
        <w:tc>
          <w:tcPr>
            <w:tcW w:type="dxa" w:w="104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Igual?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Impossivel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ok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4"/>
        </w:rPr>
        <w:t>Resultado: Todas as saidas sao identicas nos 3 cenarios validos. Os modelos sao comprovadamente equivalentes.</w:t>
      </w:r>
    </w:p>
    <w:p>
      <w:r>
        <w:br w:type="page"/>
      </w:r>
    </w:p>
    <w:p>
      <w:pPr>
        <w:pStyle w:val="Heading1"/>
      </w:pPr>
      <w:r>
        <w:t>5  RESUMO DAS SIMPLIFICACOES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14 - Resumo: Sistema de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Saida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Original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Simplificada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 (LED Vermelho)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 + C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 + C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Ja minima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Z (Buzzer)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 + C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 (reuso)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Eliminacao redundancia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Y (LED Amarelo)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A'.C'.(B+D)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R'.(B+D)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De Morgan + subst.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G (LED Verde)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A'.B'.C'.D'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(R+Y)'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Derivacao exclusao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4"/>
        </w:rPr>
        <w:t>Economia no Sistema de Alertas: Reducao de 8 para 5 portas logicas (37,5%).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15 - Resumo: Sistema de Gamificacao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Saida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Original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Simplificada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GP (Ganha Pts)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P1+P2+P3+P4+P5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P1+P2+P4+P5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Absorcao (P3 sub P2)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4"/>
        </w:rPr>
        <w:t>Economia no Sistema de Gamificacao: Reducao de 1 variavel de entrada (OR 5 -&gt; OR 4).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Quadro 16 - Resumo: Sistema de Classificacao de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Saida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Original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Simplificada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HI (Alto Risco)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Ja minima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MO (Moderado)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S1.S2'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S1.HI'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Subst. de sinal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LO (Baixo Risco)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S1'.S2'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(HI+MO)'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Derivacao exclusao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i/>
          <w:sz w:val="20"/>
        </w:rPr>
        <w:t>Fonte: Elaborado pelos autores (2025)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4"/>
        </w:rPr>
        <w:t>Economia no Sistema de Classificacao: Reutilizacao de sinais ja calculados, eliminando portas NOT duplicadas.</w:t>
      </w:r>
    </w:p>
    <w:p>
      <w:r>
        <w:br w:type="page"/>
      </w:r>
    </w:p>
    <w:p>
      <w:pPr>
        <w:pStyle w:val="Heading1"/>
      </w:pPr>
      <w:r>
        <w:t>6  CONCLUSAO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Este relatorio demonstrou a modelagem completa da logica digital do projeto Level UP em tres subsistemas distintos. Para cada subsistema, o trabalho foi conduzido em tres etapas rigorosas, conforme solicitado no enunciado da Sprint 03.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Na primeira etapa, modelamos as expressoes booleanas originais, extraindo-as diretamente do codigo-fonte (sketch.ino) das funcoes evaluateHealth(), awardPoints() e calculateRiskScore(). Cada variavel de entrada foi cuidadosamente definida a partir das condicoes logicas presentes no codigo, e as restricoes de exclusao mutua foram identificadas e formalizadas.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Na segunda etapa, aplicamos tecnicas de simplificacao utilizando algebra booleana (Leis de De Morgan, Teorema da Absorcao, eliminacao de redundancia) e mapas de Karnaugh com condicoes don't care. As simplificacoes resultaram em reducoes significativas: 37,5% menos portas logicas no sistema de alertas, eliminacao de variavel redundante no sistema de gamificacao, e reutilizacao eficiente de sinais no sistema de classificacao de risco.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Na terceira etapa, provamos a equivalencia entre os modelos original e simplificado por meio de tabelas verdade comparativas. Em todos os cenarios validos de todos os tres subsistemas, as saidas dos modelos original e simplificado sao identicas, confirmando matematicamente a correcao das simplificacoes realizadas.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Essas otimizacoes sao aplicaveis tanto em implementacao com portas logicas discretas (circuitos digitais) quanto no firmware embarcado do ESP32, contribuindo para menor consumo de energia, menor latencia de processamento e maior eficiencia computacional do sistema Level UP.</w:t>
      </w:r>
    </w:p>
    <w:p>
      <w:r>
        <w:br w:type="page"/>
      </w:r>
    </w:p>
    <w:p>
      <w:pPr>
        <w:spacing w:before="0" w:after="480"/>
        <w:jc w:val="center"/>
      </w:pPr>
      <w:r>
        <w:rPr>
          <w:rFonts w:ascii="Times New Roman" w:hAnsi="Times New Roman"/>
          <w:b/>
          <w:sz w:val="28"/>
        </w:rPr>
        <w:t>REFERENCIAS</w:t>
      </w:r>
    </w:p>
    <w:p>
      <w:pPr>
        <w:spacing w:after="240" w:line="240" w:lineRule="auto"/>
        <w:ind w:left="0"/>
      </w:pPr>
      <w:r>
        <w:rPr>
          <w:rFonts w:ascii="Times New Roman" w:hAnsi="Times New Roman"/>
          <w:sz w:val="24"/>
        </w:rPr>
        <w:t>FLOYD, Thomas L. Sistemas digitais: fundamentos e aplicacoes. 9. ed. Porto Alegre: Bookman, 2007.</w:t>
      </w:r>
    </w:p>
    <w:p>
      <w:pPr>
        <w:spacing w:after="240" w:line="240" w:lineRule="auto"/>
        <w:ind w:left="0"/>
      </w:pPr>
      <w:r>
        <w:rPr>
          <w:rFonts w:ascii="Times New Roman" w:hAnsi="Times New Roman"/>
          <w:sz w:val="24"/>
        </w:rPr>
        <w:t>IDOETA, Ivan V.; CAPUANO, Francisco G. Elementos de eletronica digital. 42. ed. Sao Paulo: Erica, 2019.</w:t>
      </w:r>
    </w:p>
    <w:p>
      <w:pPr>
        <w:spacing w:after="240" w:line="240" w:lineRule="auto"/>
        <w:ind w:left="0"/>
      </w:pPr>
      <w:r>
        <w:rPr>
          <w:rFonts w:ascii="Times New Roman" w:hAnsi="Times New Roman"/>
          <w:sz w:val="24"/>
        </w:rPr>
        <w:t>KARNAUGH, Maurice. The map method for synthesis of combinational logic circuits. Transactions of the American Institute of Electrical Engineers, Part I: Communication and Electronics, v. 72, n. 5, p. 593-599, 1953.</w:t>
      </w:r>
    </w:p>
    <w:p>
      <w:pPr>
        <w:spacing w:after="240" w:line="240" w:lineRule="auto"/>
        <w:ind w:left="0"/>
      </w:pPr>
      <w:r>
        <w:rPr>
          <w:rFonts w:ascii="Times New Roman" w:hAnsi="Times New Roman"/>
          <w:sz w:val="24"/>
        </w:rPr>
        <w:t>TOCCI, Ronald J.; WIDMER, Neal S.; MOSS, Gregory L. Sistemas digitais: principios e aplicacoes. 12. ed. Sao Paulo: Pearson Education, 2018.</w:t>
      </w:r>
    </w:p>
    <w:p>
      <w:pPr>
        <w:spacing w:after="240" w:line="240" w:lineRule="auto"/>
        <w:ind w:left="0"/>
      </w:pPr>
      <w:r>
        <w:rPr>
          <w:rFonts w:ascii="Times New Roman" w:hAnsi="Times New Roman"/>
          <w:sz w:val="24"/>
        </w:rPr>
        <w:t>ESPRESSIF SYSTEMS. ESP32 Technical Reference Manual. Version 5.0. Shanghai: Espressif Systems, 2024. Disponivel em: https://www.espressif.com/sites/default/files/documentation/esp32_technical_reference_manual_en.pdf. Acesso em: 10 maio 2025.</w:t>
      </w:r>
    </w:p>
    <w:p>
      <w:pPr>
        <w:spacing w:after="240" w:line="240" w:lineRule="auto"/>
        <w:ind w:left="0"/>
      </w:pPr>
      <w:r>
        <w:rPr>
          <w:rFonts w:ascii="Times New Roman" w:hAnsi="Times New Roman"/>
          <w:sz w:val="24"/>
        </w:rPr>
        <w:t>ARDUINO. Arduino Language Reference. Disponivel em: https://www.arduino.cc/reference/en/. Acesso em: 10 maio 2025.</w:t>
      </w:r>
    </w:p>
    <w:p>
      <w:pPr>
        <w:spacing w:after="240" w:line="240" w:lineRule="auto"/>
        <w:ind w:left="0"/>
      </w:pPr>
      <w:r>
        <w:rPr>
          <w:rFonts w:ascii="Times New Roman" w:hAnsi="Times New Roman"/>
          <w:sz w:val="24"/>
        </w:rPr>
        <w:t>WOKWI. Wokwi ESP32 Simulator Documentation. Disponivel em: https://docs.wokwi.com/. Acesso em: 10 maio 2025.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