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4F" w:rsidRDefault="009C6E4F" w:rsidP="009C6E4F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0B255E" w:rsidRDefault="009C6E4F" w:rsidP="000B255E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255E">
        <w:rPr>
          <w:sz w:val="28"/>
          <w:szCs w:val="28"/>
        </w:rPr>
        <w:t>O problema na</w:t>
      </w:r>
      <w:r w:rsidRPr="000B255E">
        <w:rPr>
          <w:b/>
          <w:sz w:val="28"/>
          <w:szCs w:val="28"/>
        </w:rPr>
        <w:t xml:space="preserve"> </w:t>
      </w:r>
      <w:r w:rsidRPr="000B255E">
        <w:rPr>
          <w:sz w:val="28"/>
          <w:szCs w:val="28"/>
          <w:lang w:eastAsia="pt-BR"/>
        </w:rPr>
        <w:t>política de disseminação de dados e informações governamentais para o livre uso pela sociedade, afeta tanto o governo quanto as pessoas vinculadas a ele. Tudo isso em decor</w:t>
      </w:r>
      <w:r w:rsidR="000B255E" w:rsidRPr="000B255E">
        <w:rPr>
          <w:sz w:val="28"/>
          <w:szCs w:val="28"/>
          <w:lang w:eastAsia="pt-BR"/>
        </w:rPr>
        <w:t>r</w:t>
      </w:r>
      <w:r w:rsidRPr="000B255E">
        <w:rPr>
          <w:sz w:val="28"/>
          <w:szCs w:val="28"/>
          <w:lang w:eastAsia="pt-BR"/>
        </w:rPr>
        <w:t xml:space="preserve">ência do </w:t>
      </w:r>
      <w:r w:rsidRPr="000B255E">
        <w:rPr>
          <w:sz w:val="28"/>
          <w:szCs w:val="28"/>
        </w:rPr>
        <w:t xml:space="preserve">crescente movimento global </w:t>
      </w:r>
      <w:r w:rsidR="000B255E">
        <w:rPr>
          <w:sz w:val="28"/>
          <w:szCs w:val="28"/>
        </w:rPr>
        <w:t xml:space="preserve">para democratização do acesso a </w:t>
      </w:r>
      <w:r w:rsidRPr="000B255E">
        <w:rPr>
          <w:sz w:val="28"/>
          <w:szCs w:val="28"/>
        </w:rPr>
        <w:t>dados e informações no paradigma de dados abertos.</w:t>
      </w:r>
      <w:r w:rsidR="000B255E">
        <w:rPr>
          <w:sz w:val="28"/>
          <w:szCs w:val="28"/>
        </w:rPr>
        <w:t xml:space="preserve"> Dentre isso destacasse </w:t>
      </w:r>
      <w:r w:rsidR="000B255E" w:rsidRPr="000B255E">
        <w:rPr>
          <w:sz w:val="28"/>
          <w:szCs w:val="28"/>
        </w:rPr>
        <w:t>o de fomentar a pesquisa científica de base empírica sobre a gestão pública.</w:t>
      </w:r>
    </w:p>
    <w:p w:rsidR="000B255E" w:rsidRDefault="000B255E" w:rsidP="000B255E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4A2F0E" w:rsidRDefault="0003155B" w:rsidP="000B255E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Os benefícios do projeto (INDA)</w:t>
      </w:r>
    </w:p>
    <w:p w:rsidR="0003155B" w:rsidRPr="0003155B" w:rsidRDefault="0003155B" w:rsidP="0003155B">
      <w:pPr>
        <w:pStyle w:val="SemEspaamento"/>
        <w:rPr>
          <w:sz w:val="28"/>
          <w:szCs w:val="28"/>
        </w:rPr>
      </w:pPr>
      <w:r>
        <w:rPr>
          <w:color w:val="0D0D0D" w:themeColor="text1" w:themeTint="F2"/>
          <w:sz w:val="40"/>
          <w:szCs w:val="40"/>
        </w:rPr>
        <w:t>*</w:t>
      </w:r>
      <w:proofErr w:type="spellStart"/>
      <w:r w:rsidRPr="0003155B">
        <w:rPr>
          <w:sz w:val="28"/>
          <w:szCs w:val="28"/>
        </w:rPr>
        <w:t>Infraestrutura</w:t>
      </w:r>
      <w:proofErr w:type="spellEnd"/>
      <w:r w:rsidRPr="0003155B">
        <w:rPr>
          <w:sz w:val="28"/>
          <w:szCs w:val="28"/>
        </w:rPr>
        <w:t xml:space="preserve"> Nacional de Dados Abertos (INDA) e tem por objetivo a centralização de acesso ao maior conjunto possíveis de dados públicos </w:t>
      </w:r>
      <w:proofErr w:type="gramStart"/>
      <w:r w:rsidRPr="0003155B">
        <w:rPr>
          <w:sz w:val="28"/>
          <w:szCs w:val="28"/>
        </w:rPr>
        <w:t>governamentais .</w:t>
      </w:r>
      <w:proofErr w:type="gramEnd"/>
    </w:p>
    <w:p w:rsidR="00DF4682" w:rsidRDefault="00DF4682" w:rsidP="0003155B">
      <w:pPr>
        <w:pStyle w:val="SemEspaamento"/>
        <w:rPr>
          <w:sz w:val="40"/>
          <w:szCs w:val="40"/>
        </w:rPr>
      </w:pPr>
    </w:p>
    <w:p w:rsidR="0003155B" w:rsidRDefault="0003155B" w:rsidP="0003155B">
      <w:pPr>
        <w:pStyle w:val="SemEspaamento"/>
        <w:rPr>
          <w:sz w:val="28"/>
          <w:szCs w:val="28"/>
        </w:rPr>
      </w:pPr>
      <w:r w:rsidRPr="0003155B">
        <w:rPr>
          <w:sz w:val="40"/>
          <w:szCs w:val="40"/>
        </w:rPr>
        <w:t>*</w:t>
      </w:r>
      <w:r w:rsidRPr="0003155B">
        <w:rPr>
          <w:sz w:val="28"/>
          <w:szCs w:val="28"/>
        </w:rPr>
        <w:t>A Bases de dados são conjuntos de dados mantidos por órgãos, fun</w:t>
      </w:r>
      <w:r>
        <w:rPr>
          <w:sz w:val="28"/>
          <w:szCs w:val="28"/>
        </w:rPr>
        <w:t>dações e empresas públicos dos três p</w:t>
      </w:r>
      <w:r w:rsidRPr="0003155B">
        <w:rPr>
          <w:sz w:val="28"/>
          <w:szCs w:val="28"/>
        </w:rPr>
        <w:t xml:space="preserve">oderes e demais entidades controladas </w:t>
      </w:r>
      <w:r>
        <w:rPr>
          <w:sz w:val="28"/>
          <w:szCs w:val="28"/>
        </w:rPr>
        <w:t xml:space="preserve">direta ou indiretamente pelas três </w:t>
      </w:r>
      <w:r w:rsidRPr="0003155B">
        <w:rPr>
          <w:sz w:val="28"/>
          <w:szCs w:val="28"/>
        </w:rPr>
        <w:t>esferas de governo: federal, estadual e municipal.</w:t>
      </w:r>
    </w:p>
    <w:p w:rsidR="00DF4682" w:rsidRDefault="00DF4682" w:rsidP="00DF4682">
      <w:pPr>
        <w:rPr>
          <w:sz w:val="40"/>
          <w:szCs w:val="40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40"/>
          <w:szCs w:val="40"/>
        </w:rPr>
        <w:t>*</w:t>
      </w:r>
      <w:r w:rsidRPr="00DF4682">
        <w:rPr>
          <w:sz w:val="28"/>
          <w:szCs w:val="28"/>
          <w:lang w:eastAsia="pt-BR"/>
        </w:rPr>
        <w:t>Assim sendo, visando facilitar o acesso a dados governamentais de forma a impulsionar pesquisas científicas que façam análises, a partir desses dados, sobre a efetividade de políticas públicas conduzidas pelo governo federal, o CNPq e o Ministério da Ciência, Tecnologia, Inovações e Comunicações desejam conhecer, por meio desta pesquisa, a relação de dados governamentais de interesse da comunidade científica.</w:t>
      </w:r>
    </w:p>
    <w:p w:rsidR="0003155B" w:rsidRPr="00DF4682" w:rsidRDefault="0003155B" w:rsidP="00DF4682">
      <w:pPr>
        <w:rPr>
          <w:sz w:val="28"/>
          <w:szCs w:val="28"/>
        </w:rPr>
      </w:pPr>
    </w:p>
    <w:p w:rsidR="0003155B" w:rsidRPr="00DF4682" w:rsidRDefault="0003155B" w:rsidP="00DF4682">
      <w:pPr>
        <w:rPr>
          <w:sz w:val="28"/>
          <w:szCs w:val="28"/>
        </w:rPr>
      </w:pPr>
    </w:p>
    <w:sectPr w:rsidR="0003155B" w:rsidRPr="00DF4682" w:rsidSect="004A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E4F"/>
    <w:rsid w:val="0003155B"/>
    <w:rsid w:val="000B255E"/>
    <w:rsid w:val="004A2F0E"/>
    <w:rsid w:val="009C6E4F"/>
    <w:rsid w:val="00D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F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9C6E4F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9C6E4F"/>
    <w:rPr>
      <w:rFonts w:ascii="Arial" w:eastAsia="Arial" w:hAnsi="Arial" w:cs="Arial"/>
      <w:sz w:val="52"/>
      <w:szCs w:val="52"/>
      <w:lang w:eastAsia="pt-BR"/>
    </w:rPr>
  </w:style>
  <w:style w:type="paragraph" w:styleId="SemEspaamento">
    <w:name w:val="No Spacing"/>
    <w:uiPriority w:val="1"/>
    <w:qFormat/>
    <w:rsid w:val="000315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Elizete</dc:creator>
  <cp:lastModifiedBy>Elizete</cp:lastModifiedBy>
  <cp:revision>1</cp:revision>
  <dcterms:created xsi:type="dcterms:W3CDTF">2019-10-03T21:46:00Z</dcterms:created>
  <dcterms:modified xsi:type="dcterms:W3CDTF">2019-10-03T22:21:00Z</dcterms:modified>
</cp:coreProperties>
</file>