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hd w:fill="1E293B" w:val="clear"/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Gabriel Luna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Full Stack Engineer  •  Front-End Specialist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CBD5E1"/>
                <w:sz w:val="18"/>
                <w:szCs w:val="18"/>
              </w:rPr>
              <w:t xml:space="preserve">Arquiteturas escaláveis no ecossistema Next.js + TypeScript. Integração de agentes de IA para automação de workflows, análise inteligente e geração de conteúdo com modelos locais.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Poá, SP — Brasil  •  gabriellunajob@gmail.com</w:t>
            </w:r>
          </w:p>
          <w:p>
            <w:pPr>
              <w:spacing w:after="160" w:before="0"/>
            </w:pPr>
            <w:hyperlink w:history="1" r:id="rIdmwzkeigut2wfvbgpmn6fs">
              <w:r>
                <w:rPr>
                  <w:rFonts w:ascii="Arial" w:cs="Arial" w:eastAsia="Arial" w:hAnsi="Arial"/>
                  <w:color w:val="93C5FD"/>
                  <w:sz w:val="18"/>
                  <w:szCs w:val="18"/>
                  <w:u w:val="single"/>
                </w:rPr>
                <w:t xml:space="preserve">Portfólio</w:t>
              </w:r>
            </w:hyperlink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  •  </w:t>
            </w:r>
            <w:hyperlink w:history="1" r:id="rIdopnecxgae79-grjjphaqt">
              <w:r>
                <w:rPr>
                  <w:rFonts w:ascii="Arial" w:cs="Arial" w:eastAsia="Arial" w:hAnsi="Arial"/>
                  <w:color w:val="93C5FD"/>
                  <w:sz w:val="18"/>
                  <w:szCs w:val="18"/>
                  <w:u w:val="single"/>
                </w:rPr>
                <w:t xml:space="preserve">LinkedIn</w:t>
              </w:r>
            </w:hyperlink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  •  </w:t>
            </w:r>
            <w:hyperlink w:history="1" r:id="rIddre_nk_vft1g9-wtestzz">
              <w:r>
                <w:rPr>
                  <w:rFonts w:ascii="Arial" w:cs="Arial" w:eastAsia="Arial" w:hAnsi="Arial"/>
                  <w:color w:val="93C5FD"/>
                  <w:sz w:val="18"/>
                  <w:szCs w:val="18"/>
                  <w:u w:val="single"/>
                </w:rPr>
                <w:t xml:space="preserve">GitHub</w:t>
              </w:r>
            </w:hyperlink>
          </w:p>
        </w:tc>
      </w:tr>
    </w:tbl>
    <w:p>
      <w:pPr>
        <w:spacing w:after="0" w:before="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80"/>
            </w:tcMar>
          </w:tcPr>
          <w:p>
            <w:pPr>
              <w:pBdr>
                <w:bottom w:val="single" w:color="2563EB" w:sz="8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RESUMO PROFISSIONAL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Stack Engineer especializado em Next.js, React e TypeScript, com sólida experiência em arquiteturas escaláveis, sistemas SaaS e dashboards em tempo real. Domínio do ecossistema moderno de front-end aliado a conhecimento avançado em agentes de IA (LM Studio, Ollama, LangChain) para automação de workflows e análise inteligente de dados. Experiência prática com geração de imagens e vídeos via ComfyUI (FLUX, Stable Diffusion, WAN 2.1), integrando modelos locais de IA generativa ao ciclo de produção.</w:t>
            </w:r>
          </w:p>
          <w:p>
            <w:pPr>
              <w:pBdr>
                <w:bottom w:val="single" w:color="2563EB" w:sz="8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EXPERIÊNCIA PROFISSIONAL</w:t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Desenvolvedor Front-End &amp; Suporte Web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Mar 2023 — Atual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ESC Cursos — SaaS Educacional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Garanto estabilidade e alta disponibilidade de plataforma educacional SaaS com alto tráfego, atuando em manutenção preventiva e corretiva.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Liderei correção de incidentes críticos em integrações de pagamento (Hotmart) e automações de marketing, reduzindo falhas operacionais.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Implementei layouts responsivos e otimizados em landing pages, melhorando performance e retenção de visitantes.</w:t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Desenvolvedor Full Stack (Freelance)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2022 — 2023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Projetos Diversos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Desenvolvimento de sistemas web completos utilizando Next.js, React, Node.js e MongoDB.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Criação de dashboards interativos e APIs RESTful para clientes de pequeno e médio porte.</w:t>
            </w:r>
          </w:p>
          <w:p>
            <w:pPr>
              <w:pBdr>
                <w:bottom w:val="single" w:color="2563EB" w:sz="8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PROJETOS DE ENGENHARIA</w:t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WorkHunter — Job Intelligence Platform  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STACK + IA • EM DESENVOLVIMENTO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2563EB"/>
                <w:sz w:val="16"/>
                <w:szCs w:val="16"/>
              </w:rPr>
              <w:t xml:space="preserve">Next.js 15 / React 19 / FastAPI / MongoDB / Celery + Redis / LM Studio / Ollama / Playwright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Plataforma completa de monitoramento de vagas com coleta de 7+ fontes (Gupy, InfoJobs, LinkedIn, Catho, Indeed, Programathor, 99Jobs).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Pipeline Kanban com 8 colunas, drag-and-drop e calendário integrado.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Chat IA Copilot via SSE com tool calling: análise de vagas, cálculo de match, geração de cover letter e auto-apply.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Fallback chain: LM Studio (Qwen 3.6 35B) → Ollama → OpenRouter (GPT-4o-mini) com circuit breaker.</w:t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CityLeads CRM — Prospecção Local  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STACK • EM DESENVOLVIMENTO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2563EB"/>
                <w:sz w:val="16"/>
                <w:szCs w:val="16"/>
              </w:rPr>
              <w:t xml:space="preserve">Next.js 15 / TypeScript / Tailwind CSS v4 / Shadcn/UI / MongoDB / SheetJS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CRM completo para prospecção de negócios locais com importação XLS/XLSX e scoring heurístico (0-100).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Kanban pipeline com 6 colunas, optimistic updates e dashboard com estatísticas em tempo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Integração WhatsApp via whatsapp-web.js com fila BullMQ + Redis e auto-messaging.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Sales Agent com IA local (LM Studio) para geração de abordagens personalizadas.</w:t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AgendaPro — Agendamento Multi-Nicho  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STACK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2563EB"/>
                <w:sz w:val="16"/>
                <w:szCs w:val="16"/>
              </w:rPr>
              <w:t xml:space="preserve">Next.js 16 / React 19 / TypeScript / Prisma + SQLite / BullMQ + Redis / Electron /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Sistema de agendamento multi-nicho com painel admin, calendário e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Arquitetura DDD com SSE para atualizações em tempo real e WebSocket.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WhatsApp Engine dual-mode com auto-mensagens, lembretes e resposta a SIM/NÃO.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Desktop app em Electron para uso local.</w:t>
            </w:r>
          </w:p>
          <w:p>
            <w:pPr>
              <w:spacing w:after="80" w:before="40"/>
            </w:pPr>
            <w:hyperlink w:history="1" r:id="rIdlninkp8irdy18yovfo_2w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↗ Ver no GitHub</w:t>
              </w:r>
            </w:hyperlink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StockMaster Pro — Mini ERP Enterprise  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STACK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2563EB"/>
                <w:sz w:val="16"/>
                <w:szCs w:val="16"/>
              </w:rPr>
              <w:t xml:space="preserve">Next.js 14 / TypeScript / MongoDB / Tailwind CSS / NextAuth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robusto com 100% de integridade referencial e travas de segurança.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RBAC completo e logs de auditoria nativos para rastreabilidade total.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Dashboards financeiros em tempo real com renderização híbrida (SSR/CSR) e relatórios exportáveis em PDF.</w:t>
            </w:r>
          </w:p>
          <w:p>
            <w:pPr>
              <w:spacing w:after="80" w:before="40"/>
            </w:pPr>
            <w:hyperlink w:history="1" r:id="rIdjucc-rgkytlch__ikhja7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↗ Ver no GitHub</w:t>
              </w:r>
            </w:hyperlink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Portfolio Profissional V2 — Obsidian Forge  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FRONT-END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2563EB"/>
                <w:sz w:val="16"/>
                <w:szCs w:val="16"/>
              </w:rPr>
              <w:t xml:space="preserve">Next.js 16 / React 19 / TypeScript / Tailwind CSS / Framer Motion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Estratégia de Version Polling para AutoUpdate sem interrupção ao usuário.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i18n escalável (PT/EN) via Context API e design system próprio "Obsidian Forge".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CaseChat: chatbot TF-IDF com 47+ Q&amp;As e proteção contra injection.</w:t>
            </w:r>
          </w:p>
          <w:p>
            <w:pPr>
              <w:spacing w:after="80" w:before="40"/>
            </w:pPr>
            <w:hyperlink w:history="1" r:id="rIdp7belc9nkvoss-vos2oa4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↗ Ver no GitHub</w:t>
              </w:r>
            </w:hyperlink>
          </w:p>
        </w:tc>
        <w:tc>
          <w:tcPr>
            <w:tcW w:type="dxa" w:w="3855"/>
            <w:tcBorders>
              <w:top w:val="none" w:color="FFFFFF" w:sz="0"/>
              <w:left w:val="single" w:color="E2E8F0" w:sz="4"/>
              <w:bottom w:val="none" w:color="FFFFFF" w:sz="0"/>
              <w:right w:val="none" w:color="FFFFFF" w:sz="0"/>
            </w:tcBorders>
            <w:tcMar>
              <w:top w:type="dxa" w:w="0"/>
              <w:left w:type="dxa" w:w="280"/>
              <w:bottom w:type="dxa" w:w="0"/>
              <w:right w:type="dxa" w:w="0"/>
            </w:tcMar>
          </w:tcPr>
          <w:p>
            <w:pPr>
              <w:pBdr>
                <w:bottom w:val="single" w:color="2563EB" w:sz="8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COMPETÊNCIAS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FRONT-END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React.js  •  Next.js 14/15/16  •  TypeScript  •  Tailwind CSS v3/v4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Framer Motion  •  Shadcn/UI  •  HTML5/CSS3  •  Responsive Design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BACK-END &amp; DATABASE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Node.js  •  FastAPI  •  RESTful APIs  •  Serverless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MongoDB/Atlas  •  Mongoose  •  Prisma  •  SQLite/SQL Server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Redis/BullMQ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IA &amp; MACHINE LEARNING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LLMs Locais  •  LM Studio  •  Ollama  •  LangChain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ChromaDB/RAG  •  Sentence-Transformers  •  OpenRouter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IA GENERATIVA — IMAGEM &amp; VÍDEO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ComfyUI  •  FLUX.1 Dev/Schnell  •  Stable Diffusion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WAN 2.1 (T2V/I2V)  •  LTX Video  •  Hunyuan Video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ControlNet  •  IPAdapter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AGENTES &amp; AUTOMAÇÃO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Agentes de IA  •  GSD (Spec-Driven Dev)  •  ECC (60+ Agents)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Playwright  •  Celery  •  N8n  •  Graphify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FERRAMENTAS &amp; DEVOPS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Git/GitHub  •  Vercel  •  Docker  •  VS Code/Cursor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Figma  •  Electron  •  Linux</w:t>
            </w:r>
          </w:p>
          <w:p>
            <w:pPr>
              <w:pBdr>
                <w:bottom w:val="single" w:color="2563EB" w:sz="8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FORMAÇÃO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Análise e Desenvolvimento de Sistemas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Tecnólogo — Concluído Dez/2020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Universidade de Mogi das Cruzes</w:t>
            </w:r>
          </w:p>
          <w:p>
            <w:pPr>
              <w:pBdr>
                <w:bottom w:val="single" w:color="2563EB" w:sz="8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CERTIFICAÇÕES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Programador Full Stack JavaScript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OneBitCode — Bootcamp Intensivo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Especialização Front-End (React &amp; TypeScript)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Origamid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SQL Server 2016 — Modelagem de Dados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Faculdade Impacta</w:t>
            </w:r>
          </w:p>
          <w:p>
            <w:pPr>
              <w:pBdr>
                <w:bottom w:val="single" w:color="2563EB" w:sz="8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IDIOMAS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Português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Nativo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Inglês 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Intermediário (Técnico Avançado)</w:t>
            </w:r>
          </w:p>
          <w:p>
            <w:pPr>
              <w:pBdr>
                <w:bottom w:val="single" w:color="2563EB" w:sz="8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STACK PRINCIPAL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Front: Next.js + TypeScript + Tailwind + Framer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Back: Node.js / FastAPI + MongoDB + Redis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IA: LM Studio / Ollama + LangChain + ChromaDB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Gen AI: ComfyUI + FLUX + WAN 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Agents: ECC / GSD / Playwright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Deploy: Vercel + Docker + Linux</w:t>
            </w:r>
          </w:p>
        </w:tc>
      </w:tr>
    </w:tbl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60" w:hanging="240"/>
      </w:pPr>
      <w:rPr>
        <w:rFonts w:ascii="Arial" w:cs="Arial" w:eastAsia="Arial" w:hAnsi="Arial"/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wzkeigut2wfvbgpmn6fs" Type="http://schemas.openxmlformats.org/officeDocument/2006/relationships/hyperlink" Target="https://gabrielluna.dev" TargetMode="External"/><Relationship Id="rIdopnecxgae79-grjjphaqt" Type="http://schemas.openxmlformats.org/officeDocument/2006/relationships/hyperlink" Target="https://linkedin.com/in/gabriel-luna-dev" TargetMode="External"/><Relationship Id="rIddre_nk_vft1g9-wtestzz" Type="http://schemas.openxmlformats.org/officeDocument/2006/relationships/hyperlink" Target="https://github.com/gabriel-luna-dev" TargetMode="External"/><Relationship Id="rIdlninkp8irdy18yovfo_2w" Type="http://schemas.openxmlformats.org/officeDocument/2006/relationships/hyperlink" Target="https://github.com/GabrielLuna1/agendamento-multi-nicho" TargetMode="External"/><Relationship Id="rIdjucc-rgkytlch__ikhja7" Type="http://schemas.openxmlformats.org/officeDocument/2006/relationships/hyperlink" Target="https://github.com/GabrielLuna1/Stock-master-pro" TargetMode="External"/><Relationship Id="rIdp7belc9nkvoss-vos2oa4" Type="http://schemas.openxmlformats.org/officeDocument/2006/relationships/hyperlink" Target="https://github.com/GabrielLuna1/-Gabriel-Luna-Portfolio-V2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2026-05-29T18:31:21.451Z</dcterms:created>
  <dcterms:modified xsi:type="dcterms:W3CDTF">2026-05-29T18:31:21.451Z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