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Requisitos funcionais: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Cadastro de Usuários: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permitir o cadastro de usuários com os campos: ID, nome e e-mail.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validar se o e-mail informado é único.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Tarefas: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Permitir que usuários criem tarefas com os seguintes dados: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da tarefa.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do usuário (que cadastrou a tarefa).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Descrição da tarefa.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 do setor.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Prioridade (baixa, média, alta).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de cadastro (gerada automaticamente).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(padrão: "a fazer").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Atualização de Tarefas: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Permitir a atualização do status da tarefa ("a fazer", "fazendo", "pronto").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a atualização da prioridade da tarefa.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Visualização de Tarefas: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Permitir a visualização de todas as tarefas cadastradas, podendo ser filtradas por: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 do setor.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Exclusão de Tarefas: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Permitir que usuários excluam tarefas cadastradas por eles.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Requisitos </w:t>
      </w:r>
      <w:r w:rsidDel="00000000" w:rsidR="00000000" w:rsidRPr="00000000">
        <w:rPr>
          <w:b w:val="1"/>
          <w:i w:val="1"/>
          <w:color w:val="ff0000"/>
          <w:sz w:val="48"/>
          <w:szCs w:val="48"/>
          <w:u w:val="single"/>
          <w:rtl w:val="0"/>
        </w:rPr>
        <w:t xml:space="preserve">NÃO</w:t>
      </w:r>
      <w:r w:rsidDel="00000000" w:rsidR="00000000" w:rsidRPr="00000000">
        <w:rPr>
          <w:b w:val="1"/>
          <w:sz w:val="48"/>
          <w:szCs w:val="48"/>
          <w:rtl w:val="0"/>
        </w:rPr>
        <w:t xml:space="preserve"> funcionais:</w:t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Portabilidade: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aplicação deve ser executável em qualquer servidor web que suporte Node.js e MySQL.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Compatibilidade: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aplicação deve funcionar nos navegadores modernos (Chrome, Firefox, Edge, etc.).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Interface simples e intuitiva para facilitar o uso por qualquer usuário, mesmo com conhecimentos básicos de tecnologia.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Checklist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Entidade Relacionamento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Banco de dados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do cenário de gerenciamento de 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de cadastro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de cadastro de tarefas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de gerenciamento de 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227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3136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