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8C" w:rsidRDefault="00A45BA6" w:rsidP="005A7F39">
      <w:pPr>
        <w:pStyle w:val="TitlePage"/>
        <w:ind w:left="0"/>
        <w:jc w:val="left"/>
      </w:pPr>
      <w:bookmarkStart w:id="0" w:name="_Toc485028085"/>
      <w:bookmarkStart w:id="1" w:name="_GoBack"/>
      <w:bookmarkEnd w:id="1"/>
      <w:r>
        <w:rPr>
          <w:noProof/>
        </w:rPr>
        <w:drawing>
          <wp:inline distT="0" distB="0" distL="0" distR="0" wp14:anchorId="74E4CF98" wp14:editId="74E4CF99">
            <wp:extent cx="5579745" cy="746607"/>
            <wp:effectExtent l="0" t="0" r="1905" b="0"/>
            <wp:docPr id="3" name="Picture 3" descr="Departmental Logos: Department of Industry, Science, Enery &amp; Resources |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ER_DAWE-Business-1328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4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8C" w:rsidRPr="008E24CC" w:rsidRDefault="00BE55D8" w:rsidP="00687715">
      <w:pPr>
        <w:pStyle w:val="TitlePage"/>
        <w:spacing w:before="2040"/>
        <w:ind w:left="0"/>
        <w:jc w:val="left"/>
        <w:rPr>
          <w:color w:val="2F5496"/>
          <w:sz w:val="44"/>
          <w:szCs w:val="44"/>
        </w:rPr>
      </w:pPr>
      <w:r w:rsidRPr="008E24CC">
        <w:rPr>
          <w:color w:val="2F5496"/>
          <w:sz w:val="44"/>
          <w:szCs w:val="44"/>
        </w:rPr>
        <w:t>Busines</w:t>
      </w:r>
      <w:r w:rsidR="00D63A46" w:rsidRPr="008E24CC">
        <w:rPr>
          <w:color w:val="2F5496"/>
          <w:sz w:val="44"/>
          <w:szCs w:val="44"/>
        </w:rPr>
        <w:t>s Research and Innovation I</w:t>
      </w:r>
      <w:r w:rsidRPr="008E24CC">
        <w:rPr>
          <w:color w:val="2F5496"/>
          <w:sz w:val="44"/>
          <w:szCs w:val="44"/>
        </w:rPr>
        <w:t>nitiative</w:t>
      </w:r>
      <w:r w:rsidR="00FE1DE0">
        <w:rPr>
          <w:color w:val="2F5496"/>
          <w:sz w:val="44"/>
          <w:szCs w:val="44"/>
        </w:rPr>
        <w:t xml:space="preserve"> (BRII)</w:t>
      </w:r>
    </w:p>
    <w:p w:rsidR="00687715" w:rsidRDefault="00687715" w:rsidP="00687715">
      <w:bookmarkStart w:id="2" w:name="_Toc216667824"/>
      <w:bookmarkStart w:id="3" w:name="_Toc216667933"/>
      <w:bookmarkStart w:id="4" w:name="_Toc216668427"/>
    </w:p>
    <w:p w:rsidR="00B9115D" w:rsidRPr="001869F4" w:rsidRDefault="006251AE" w:rsidP="001869F4">
      <w:pPr>
        <w:pStyle w:val="Heading1"/>
      </w:pPr>
      <w:r w:rsidRPr="001869F4">
        <w:t>Feasibility Study Report</w:t>
      </w:r>
      <w:bookmarkEnd w:id="2"/>
      <w:bookmarkEnd w:id="3"/>
      <w:bookmarkEnd w:id="4"/>
      <w:r w:rsidR="00FF280D" w:rsidRPr="001869F4">
        <w:t xml:space="preserve"> </w:t>
      </w:r>
      <w:r w:rsidR="00377259" w:rsidRPr="001869F4">
        <w:t xml:space="preserve">Template </w:t>
      </w:r>
      <w:r w:rsidR="00A45BA6">
        <w:t xml:space="preserve">– </w:t>
      </w:r>
      <w:r w:rsidR="00DF671D">
        <w:t>Regulatory Technology</w:t>
      </w:r>
      <w:r w:rsidR="00A45BA6">
        <w:t xml:space="preserve"> Round</w:t>
      </w:r>
    </w:p>
    <w:bookmarkEnd w:id="0"/>
    <w:p w:rsidR="00A7192C" w:rsidRPr="001869F4" w:rsidRDefault="0031358C" w:rsidP="001869F4">
      <w:pPr>
        <w:pStyle w:val="Heading2"/>
      </w:pPr>
      <w:r w:rsidRPr="002A455D">
        <w:br w:type="page"/>
      </w:r>
      <w:bookmarkStart w:id="5" w:name="_Toc230774965"/>
      <w:bookmarkStart w:id="6" w:name="_Toc280698124"/>
      <w:r w:rsidR="009A692D" w:rsidRPr="001869F4">
        <w:lastRenderedPageBreak/>
        <w:t>Undertaking a</w:t>
      </w:r>
      <w:r w:rsidR="005A7F39" w:rsidRPr="001869F4">
        <w:t xml:space="preserve"> BRII</w:t>
      </w:r>
      <w:r w:rsidR="009A692D" w:rsidRPr="001869F4">
        <w:t xml:space="preserve"> Feasib</w:t>
      </w:r>
      <w:r w:rsidR="00E02FFE" w:rsidRPr="001869F4">
        <w:t>i</w:t>
      </w:r>
      <w:r w:rsidR="009A692D" w:rsidRPr="001869F4">
        <w:t>lity Study</w:t>
      </w:r>
      <w:bookmarkEnd w:id="5"/>
      <w:bookmarkEnd w:id="6"/>
    </w:p>
    <w:p w:rsidR="00EC69B0" w:rsidRPr="002242E4" w:rsidRDefault="00421841" w:rsidP="00F073CC">
      <w:pPr>
        <w:pStyle w:val="NormalWeb"/>
        <w:ind w:left="0" w:right="-199"/>
        <w:rPr>
          <w:sz w:val="24"/>
          <w:szCs w:val="24"/>
        </w:rPr>
      </w:pPr>
      <w:r w:rsidRPr="002242E4">
        <w:rPr>
          <w:sz w:val="24"/>
          <w:szCs w:val="24"/>
        </w:rPr>
        <w:t xml:space="preserve">The </w:t>
      </w:r>
      <w:r w:rsidR="005A7F39" w:rsidRPr="002242E4">
        <w:rPr>
          <w:sz w:val="24"/>
          <w:szCs w:val="24"/>
        </w:rPr>
        <w:t>BRII</w:t>
      </w:r>
      <w:r w:rsidRPr="002242E4">
        <w:rPr>
          <w:sz w:val="24"/>
          <w:szCs w:val="24"/>
        </w:rPr>
        <w:t xml:space="preserve"> </w:t>
      </w:r>
      <w:r w:rsidR="006C0ADF">
        <w:rPr>
          <w:sz w:val="24"/>
          <w:szCs w:val="24"/>
        </w:rPr>
        <w:t>F</w:t>
      </w:r>
      <w:r w:rsidR="00E02FFE" w:rsidRPr="002242E4">
        <w:rPr>
          <w:sz w:val="24"/>
          <w:szCs w:val="24"/>
        </w:rPr>
        <w:t xml:space="preserve">easibility </w:t>
      </w:r>
      <w:r w:rsidR="006C0ADF">
        <w:rPr>
          <w:sz w:val="24"/>
          <w:szCs w:val="24"/>
        </w:rPr>
        <w:t>S</w:t>
      </w:r>
      <w:r w:rsidR="00E02FFE" w:rsidRPr="002242E4">
        <w:rPr>
          <w:sz w:val="24"/>
          <w:szCs w:val="24"/>
        </w:rPr>
        <w:t>tudy</w:t>
      </w:r>
      <w:r w:rsidRPr="002242E4">
        <w:rPr>
          <w:sz w:val="24"/>
          <w:szCs w:val="24"/>
        </w:rPr>
        <w:t xml:space="preserve"> aims to determine and document the </w:t>
      </w:r>
      <w:r w:rsidR="006C0ADF">
        <w:rPr>
          <w:sz w:val="24"/>
          <w:szCs w:val="24"/>
        </w:rPr>
        <w:t>F</w:t>
      </w:r>
      <w:r w:rsidR="00EC69B0" w:rsidRPr="002242E4">
        <w:rPr>
          <w:sz w:val="24"/>
          <w:szCs w:val="24"/>
        </w:rPr>
        <w:t xml:space="preserve">easibility of </w:t>
      </w:r>
      <w:r w:rsidR="00B769EE">
        <w:rPr>
          <w:sz w:val="24"/>
          <w:szCs w:val="24"/>
        </w:rPr>
        <w:t>your proposed</w:t>
      </w:r>
      <w:r w:rsidR="006E03A7">
        <w:rPr>
          <w:sz w:val="24"/>
          <w:szCs w:val="24"/>
        </w:rPr>
        <w:t xml:space="preserve"> solution</w:t>
      </w:r>
      <w:r w:rsidR="00FF280D" w:rsidRPr="002242E4">
        <w:rPr>
          <w:sz w:val="24"/>
          <w:szCs w:val="24"/>
        </w:rPr>
        <w:t xml:space="preserve">. </w:t>
      </w:r>
      <w:r w:rsidR="00EC69B0" w:rsidRPr="002242E4">
        <w:rPr>
          <w:sz w:val="24"/>
          <w:szCs w:val="24"/>
        </w:rPr>
        <w:t xml:space="preserve">The </w:t>
      </w:r>
      <w:r w:rsidR="006C0ADF">
        <w:rPr>
          <w:sz w:val="24"/>
          <w:szCs w:val="24"/>
        </w:rPr>
        <w:t>F</w:t>
      </w:r>
      <w:r w:rsidR="00676C6D" w:rsidRPr="002242E4">
        <w:rPr>
          <w:sz w:val="24"/>
          <w:szCs w:val="24"/>
        </w:rPr>
        <w:t xml:space="preserve">easibility </w:t>
      </w:r>
      <w:r w:rsidR="006C0ADF">
        <w:rPr>
          <w:sz w:val="24"/>
          <w:szCs w:val="24"/>
        </w:rPr>
        <w:t>S</w:t>
      </w:r>
      <w:r w:rsidR="00EC69B0" w:rsidRPr="002242E4">
        <w:rPr>
          <w:sz w:val="24"/>
          <w:szCs w:val="24"/>
        </w:rPr>
        <w:t xml:space="preserve">tudy </w:t>
      </w:r>
      <w:r w:rsidR="00676C6D" w:rsidRPr="002242E4">
        <w:rPr>
          <w:sz w:val="24"/>
          <w:szCs w:val="24"/>
        </w:rPr>
        <w:t xml:space="preserve">also </w:t>
      </w:r>
      <w:r w:rsidR="00EC69B0" w:rsidRPr="002242E4">
        <w:rPr>
          <w:sz w:val="24"/>
          <w:szCs w:val="24"/>
        </w:rPr>
        <w:t xml:space="preserve">provides </w:t>
      </w:r>
      <w:r w:rsidR="005A7F39" w:rsidRPr="002242E4">
        <w:rPr>
          <w:sz w:val="24"/>
          <w:szCs w:val="24"/>
        </w:rPr>
        <w:t>an</w:t>
      </w:r>
      <w:r w:rsidR="00EC69B0" w:rsidRPr="002242E4">
        <w:rPr>
          <w:sz w:val="24"/>
          <w:szCs w:val="24"/>
        </w:rPr>
        <w:t xml:space="preserve"> opportunity to develop the partnership between the </w:t>
      </w:r>
      <w:r w:rsidR="005A7F39" w:rsidRPr="002242E4">
        <w:rPr>
          <w:sz w:val="24"/>
          <w:szCs w:val="24"/>
        </w:rPr>
        <w:t>challenge agency</w:t>
      </w:r>
      <w:r w:rsidR="00EC69B0" w:rsidRPr="002242E4">
        <w:rPr>
          <w:sz w:val="24"/>
          <w:szCs w:val="24"/>
        </w:rPr>
        <w:t xml:space="preserve"> and </w:t>
      </w:r>
      <w:r w:rsidR="005A7F39" w:rsidRPr="002242E4">
        <w:rPr>
          <w:sz w:val="24"/>
          <w:szCs w:val="24"/>
        </w:rPr>
        <w:t>each</w:t>
      </w:r>
      <w:r w:rsidR="00EC69B0" w:rsidRPr="002242E4">
        <w:rPr>
          <w:sz w:val="24"/>
          <w:szCs w:val="24"/>
        </w:rPr>
        <w:t xml:space="preserve"> </w:t>
      </w:r>
      <w:r w:rsidR="00FF280D" w:rsidRPr="002242E4">
        <w:rPr>
          <w:sz w:val="24"/>
          <w:szCs w:val="24"/>
        </w:rPr>
        <w:t>grant recipient/</w:t>
      </w:r>
      <w:r w:rsidR="005A7F39" w:rsidRPr="002242E4">
        <w:rPr>
          <w:sz w:val="24"/>
          <w:szCs w:val="24"/>
        </w:rPr>
        <w:t>solution team</w:t>
      </w:r>
      <w:r w:rsidR="00EC69B0" w:rsidRPr="002242E4">
        <w:rPr>
          <w:sz w:val="24"/>
          <w:szCs w:val="24"/>
        </w:rPr>
        <w:t xml:space="preserve">. </w:t>
      </w:r>
    </w:p>
    <w:p w:rsidR="00FF280D" w:rsidRPr="002242E4" w:rsidRDefault="00377259" w:rsidP="00F073CC">
      <w:pPr>
        <w:pStyle w:val="NormalWeb"/>
        <w:ind w:left="0" w:right="-199"/>
        <w:rPr>
          <w:sz w:val="24"/>
          <w:szCs w:val="24"/>
        </w:rPr>
      </w:pPr>
      <w:r>
        <w:rPr>
          <w:sz w:val="24"/>
          <w:szCs w:val="24"/>
        </w:rPr>
        <w:t>Once the grant agreement has been</w:t>
      </w:r>
      <w:r w:rsidR="00A45BA6">
        <w:rPr>
          <w:sz w:val="24"/>
          <w:szCs w:val="24"/>
        </w:rPr>
        <w:t xml:space="preserve"> executed</w:t>
      </w:r>
      <w:r w:rsidR="00EC69B0" w:rsidRPr="002242E4">
        <w:rPr>
          <w:sz w:val="24"/>
          <w:szCs w:val="24"/>
        </w:rPr>
        <w:t xml:space="preserve">, </w:t>
      </w:r>
      <w:r w:rsidR="00A45BA6">
        <w:rPr>
          <w:sz w:val="24"/>
          <w:szCs w:val="24"/>
        </w:rPr>
        <w:t>the Department of Industry, Science, Energy and Resources (DISER</w:t>
      </w:r>
      <w:r w:rsidR="00676C6D" w:rsidRPr="002242E4">
        <w:rPr>
          <w:sz w:val="24"/>
          <w:szCs w:val="24"/>
        </w:rPr>
        <w:t xml:space="preserve">), </w:t>
      </w:r>
      <w:r w:rsidR="00EC69B0" w:rsidRPr="002242E4">
        <w:rPr>
          <w:sz w:val="24"/>
          <w:szCs w:val="24"/>
        </w:rPr>
        <w:t xml:space="preserve">the </w:t>
      </w:r>
      <w:r w:rsidR="00FF280D" w:rsidRPr="002242E4">
        <w:rPr>
          <w:sz w:val="24"/>
          <w:szCs w:val="24"/>
        </w:rPr>
        <w:t>C</w:t>
      </w:r>
      <w:r w:rsidR="005A7F39" w:rsidRPr="002242E4">
        <w:rPr>
          <w:sz w:val="24"/>
          <w:szCs w:val="24"/>
        </w:rPr>
        <w:t xml:space="preserve">hallenge </w:t>
      </w:r>
      <w:r w:rsidR="00FF280D" w:rsidRPr="002242E4">
        <w:rPr>
          <w:sz w:val="24"/>
          <w:szCs w:val="24"/>
        </w:rPr>
        <w:t>A</w:t>
      </w:r>
      <w:r w:rsidR="005A7F39" w:rsidRPr="002242E4">
        <w:rPr>
          <w:sz w:val="24"/>
          <w:szCs w:val="24"/>
        </w:rPr>
        <w:t>gency</w:t>
      </w:r>
      <w:r w:rsidR="00EC69B0" w:rsidRPr="002242E4">
        <w:rPr>
          <w:sz w:val="24"/>
          <w:szCs w:val="24"/>
        </w:rPr>
        <w:t xml:space="preserve"> </w:t>
      </w:r>
      <w:r w:rsidR="0002299B" w:rsidRPr="002242E4">
        <w:rPr>
          <w:sz w:val="24"/>
          <w:szCs w:val="24"/>
        </w:rPr>
        <w:t xml:space="preserve">and </w:t>
      </w:r>
      <w:r w:rsidR="00A45BA6">
        <w:rPr>
          <w:sz w:val="24"/>
          <w:szCs w:val="24"/>
        </w:rPr>
        <w:t>the Grantee</w:t>
      </w:r>
      <w:r w:rsidR="0002299B" w:rsidRPr="002242E4">
        <w:rPr>
          <w:sz w:val="24"/>
          <w:szCs w:val="24"/>
        </w:rPr>
        <w:t xml:space="preserve"> </w:t>
      </w:r>
      <w:r w:rsidR="002E2F34">
        <w:rPr>
          <w:sz w:val="24"/>
          <w:szCs w:val="24"/>
        </w:rPr>
        <w:t>(</w:t>
      </w:r>
      <w:r>
        <w:rPr>
          <w:sz w:val="24"/>
          <w:szCs w:val="24"/>
        </w:rPr>
        <w:t xml:space="preserve">who will form the </w:t>
      </w:r>
      <w:r w:rsidR="002E2F34">
        <w:rPr>
          <w:sz w:val="24"/>
          <w:szCs w:val="24"/>
        </w:rPr>
        <w:t>Challenge Management Group</w:t>
      </w:r>
      <w:r w:rsidR="00A45BA6">
        <w:rPr>
          <w:sz w:val="24"/>
          <w:szCs w:val="24"/>
        </w:rPr>
        <w:t xml:space="preserve"> (CMG</w:t>
      </w:r>
      <w:r w:rsidR="002E2F34">
        <w:rPr>
          <w:sz w:val="24"/>
          <w:szCs w:val="24"/>
        </w:rPr>
        <w:t xml:space="preserve">) </w:t>
      </w:r>
      <w:r w:rsidR="0002299B" w:rsidRPr="002242E4">
        <w:rPr>
          <w:sz w:val="24"/>
          <w:szCs w:val="24"/>
        </w:rPr>
        <w:t xml:space="preserve">will establish governance arrangements that will support the </w:t>
      </w:r>
      <w:r w:rsidR="0065390C" w:rsidRPr="002242E4">
        <w:rPr>
          <w:sz w:val="24"/>
          <w:szCs w:val="24"/>
        </w:rPr>
        <w:t>objectives of the study</w:t>
      </w:r>
      <w:r w:rsidR="00DF2215" w:rsidRPr="002242E4">
        <w:rPr>
          <w:sz w:val="24"/>
          <w:szCs w:val="24"/>
        </w:rPr>
        <w:t xml:space="preserve"> and ensure that the </w:t>
      </w:r>
      <w:r w:rsidR="005A7F39" w:rsidRPr="002242E4">
        <w:rPr>
          <w:sz w:val="24"/>
          <w:szCs w:val="24"/>
        </w:rPr>
        <w:t>r</w:t>
      </w:r>
      <w:r w:rsidR="00E02FFE" w:rsidRPr="002242E4">
        <w:rPr>
          <w:sz w:val="24"/>
          <w:szCs w:val="24"/>
        </w:rPr>
        <w:t>eport</w:t>
      </w:r>
      <w:r w:rsidR="00DF2215" w:rsidRPr="002242E4">
        <w:rPr>
          <w:sz w:val="24"/>
          <w:szCs w:val="24"/>
        </w:rPr>
        <w:t xml:space="preserve"> comprehensively details the activit</w:t>
      </w:r>
      <w:r w:rsidR="00A776FE">
        <w:rPr>
          <w:sz w:val="24"/>
          <w:szCs w:val="24"/>
        </w:rPr>
        <w:t>ies</w:t>
      </w:r>
      <w:r w:rsidR="00DF2215" w:rsidRPr="002242E4">
        <w:rPr>
          <w:sz w:val="24"/>
          <w:szCs w:val="24"/>
        </w:rPr>
        <w:t xml:space="preserve"> and outcomes of the study.</w:t>
      </w:r>
      <w:r w:rsidR="00FF280D" w:rsidRPr="002242E4">
        <w:rPr>
          <w:sz w:val="24"/>
          <w:szCs w:val="24"/>
        </w:rPr>
        <w:t xml:space="preserve"> </w:t>
      </w:r>
      <w:r>
        <w:rPr>
          <w:sz w:val="24"/>
          <w:szCs w:val="24"/>
        </w:rPr>
        <w:t>This will include regular teleconferences and face to face meetings</w:t>
      </w:r>
      <w:r w:rsidR="00A45BA6">
        <w:rPr>
          <w:sz w:val="24"/>
          <w:szCs w:val="24"/>
        </w:rPr>
        <w:t xml:space="preserve"> (if applicable)</w:t>
      </w:r>
      <w:r>
        <w:rPr>
          <w:sz w:val="24"/>
          <w:szCs w:val="24"/>
        </w:rPr>
        <w:t>.</w:t>
      </w:r>
    </w:p>
    <w:p w:rsidR="00130B0F" w:rsidRPr="002242E4" w:rsidRDefault="00F7023B" w:rsidP="00F073CC">
      <w:pPr>
        <w:pStyle w:val="NormalWeb"/>
        <w:ind w:left="0" w:right="-199"/>
        <w:rPr>
          <w:sz w:val="24"/>
          <w:szCs w:val="24"/>
        </w:rPr>
      </w:pPr>
      <w:r w:rsidRPr="002242E4">
        <w:rPr>
          <w:sz w:val="24"/>
          <w:szCs w:val="24"/>
        </w:rPr>
        <w:t xml:space="preserve">The main steps in </w:t>
      </w:r>
      <w:r w:rsidR="003C4C50" w:rsidRPr="002242E4">
        <w:rPr>
          <w:sz w:val="24"/>
          <w:szCs w:val="24"/>
        </w:rPr>
        <w:t xml:space="preserve">the </w:t>
      </w:r>
      <w:r w:rsidR="006C0ADF">
        <w:rPr>
          <w:sz w:val="24"/>
          <w:szCs w:val="24"/>
        </w:rPr>
        <w:t>F</w:t>
      </w:r>
      <w:r w:rsidRPr="002242E4">
        <w:rPr>
          <w:sz w:val="24"/>
          <w:szCs w:val="24"/>
        </w:rPr>
        <w:t xml:space="preserve">easibility </w:t>
      </w:r>
      <w:r w:rsidR="006C0ADF">
        <w:rPr>
          <w:sz w:val="24"/>
          <w:szCs w:val="24"/>
        </w:rPr>
        <w:t>S</w:t>
      </w:r>
      <w:r w:rsidRPr="002242E4">
        <w:rPr>
          <w:sz w:val="24"/>
          <w:szCs w:val="24"/>
        </w:rPr>
        <w:t>tudy</w:t>
      </w:r>
      <w:r w:rsidR="00D10D5C" w:rsidRPr="002242E4">
        <w:rPr>
          <w:sz w:val="24"/>
          <w:szCs w:val="24"/>
        </w:rPr>
        <w:t xml:space="preserve"> are</w:t>
      </w:r>
      <w:r w:rsidRPr="002242E4">
        <w:rPr>
          <w:sz w:val="24"/>
          <w:szCs w:val="24"/>
        </w:rPr>
        <w:t>:</w:t>
      </w:r>
    </w:p>
    <w:p w:rsidR="00B47B36" w:rsidRPr="00F33A64" w:rsidRDefault="00B47B36" w:rsidP="00F33A64">
      <w:pPr>
        <w:pStyle w:val="Heading3"/>
      </w:pPr>
      <w:r w:rsidRPr="00F33A64">
        <w:t>Step 1</w:t>
      </w:r>
    </w:p>
    <w:p w:rsidR="00421841" w:rsidRPr="002242E4" w:rsidRDefault="00B47B36" w:rsidP="00F073CC">
      <w:pPr>
        <w:pStyle w:val="NormalWeb"/>
        <w:ind w:left="0" w:right="-199"/>
        <w:rPr>
          <w:sz w:val="24"/>
          <w:szCs w:val="24"/>
        </w:rPr>
      </w:pPr>
      <w:r w:rsidRPr="002242E4">
        <w:rPr>
          <w:sz w:val="24"/>
          <w:szCs w:val="24"/>
        </w:rPr>
        <w:t>Appoint a</w:t>
      </w:r>
      <w:r w:rsidR="00D60B8E" w:rsidRPr="002242E4">
        <w:rPr>
          <w:sz w:val="24"/>
          <w:szCs w:val="24"/>
        </w:rPr>
        <w:t xml:space="preserve"> p</w:t>
      </w:r>
      <w:r w:rsidR="00C762B5" w:rsidRPr="002242E4">
        <w:rPr>
          <w:sz w:val="24"/>
          <w:szCs w:val="24"/>
        </w:rPr>
        <w:t xml:space="preserve">roject </w:t>
      </w:r>
      <w:r w:rsidR="00D60B8E" w:rsidRPr="002242E4">
        <w:rPr>
          <w:sz w:val="24"/>
          <w:szCs w:val="24"/>
        </w:rPr>
        <w:t>m</w:t>
      </w:r>
      <w:r w:rsidRPr="002242E4">
        <w:rPr>
          <w:sz w:val="24"/>
          <w:szCs w:val="24"/>
        </w:rPr>
        <w:t>an</w:t>
      </w:r>
      <w:r w:rsidR="003F7B4B" w:rsidRPr="002242E4">
        <w:rPr>
          <w:sz w:val="24"/>
          <w:szCs w:val="24"/>
        </w:rPr>
        <w:t>a</w:t>
      </w:r>
      <w:r w:rsidRPr="002242E4">
        <w:rPr>
          <w:sz w:val="24"/>
          <w:szCs w:val="24"/>
        </w:rPr>
        <w:t>ger</w:t>
      </w:r>
      <w:r w:rsidR="00EC69B0" w:rsidRPr="002242E4">
        <w:rPr>
          <w:sz w:val="24"/>
          <w:szCs w:val="24"/>
        </w:rPr>
        <w:t xml:space="preserve"> </w:t>
      </w:r>
      <w:r w:rsidR="00D60B8E" w:rsidRPr="002242E4">
        <w:rPr>
          <w:sz w:val="24"/>
          <w:szCs w:val="24"/>
        </w:rPr>
        <w:t>from</w:t>
      </w:r>
      <w:r w:rsidR="00EC69B0" w:rsidRPr="002242E4">
        <w:rPr>
          <w:sz w:val="24"/>
          <w:szCs w:val="24"/>
        </w:rPr>
        <w:t xml:space="preserve"> </w:t>
      </w:r>
      <w:r w:rsidR="00D6071B">
        <w:rPr>
          <w:sz w:val="24"/>
          <w:szCs w:val="24"/>
        </w:rPr>
        <w:t xml:space="preserve">the </w:t>
      </w:r>
      <w:r w:rsidR="00A45BA6">
        <w:rPr>
          <w:sz w:val="24"/>
          <w:szCs w:val="24"/>
        </w:rPr>
        <w:t>Grantee</w:t>
      </w:r>
      <w:r w:rsidR="00D60B8E" w:rsidRPr="002242E4">
        <w:rPr>
          <w:sz w:val="24"/>
          <w:szCs w:val="24"/>
        </w:rPr>
        <w:t xml:space="preserve"> </w:t>
      </w:r>
      <w:r w:rsidRPr="002242E4">
        <w:rPr>
          <w:sz w:val="24"/>
          <w:szCs w:val="24"/>
        </w:rPr>
        <w:t>to lead the project</w:t>
      </w:r>
      <w:r w:rsidR="00421841" w:rsidRPr="002242E4">
        <w:rPr>
          <w:sz w:val="24"/>
          <w:szCs w:val="24"/>
        </w:rPr>
        <w:t>.</w:t>
      </w:r>
      <w:r w:rsidR="00D60B8E" w:rsidRPr="002242E4">
        <w:rPr>
          <w:sz w:val="24"/>
          <w:szCs w:val="24"/>
        </w:rPr>
        <w:t xml:space="preserve"> Th</w:t>
      </w:r>
      <w:r w:rsidR="009076F4" w:rsidRPr="002242E4">
        <w:rPr>
          <w:sz w:val="24"/>
          <w:szCs w:val="24"/>
        </w:rPr>
        <w:t>is</w:t>
      </w:r>
      <w:r w:rsidR="00D60B8E" w:rsidRPr="002242E4">
        <w:rPr>
          <w:sz w:val="24"/>
          <w:szCs w:val="24"/>
        </w:rPr>
        <w:t xml:space="preserve"> project manager</w:t>
      </w:r>
      <w:r w:rsidR="00E43EB0">
        <w:rPr>
          <w:sz w:val="24"/>
          <w:szCs w:val="24"/>
        </w:rPr>
        <w:t>,</w:t>
      </w:r>
      <w:r w:rsidR="009076F4" w:rsidRPr="002242E4">
        <w:rPr>
          <w:sz w:val="24"/>
          <w:szCs w:val="24"/>
        </w:rPr>
        <w:t xml:space="preserve"> along </w:t>
      </w:r>
      <w:r w:rsidR="00D60B8E" w:rsidRPr="002242E4">
        <w:rPr>
          <w:sz w:val="24"/>
          <w:szCs w:val="24"/>
        </w:rPr>
        <w:t>with the challenge manager</w:t>
      </w:r>
      <w:r w:rsidR="003E59A0">
        <w:rPr>
          <w:sz w:val="24"/>
          <w:szCs w:val="24"/>
        </w:rPr>
        <w:t>s</w:t>
      </w:r>
      <w:r w:rsidR="00D60B8E" w:rsidRPr="002242E4">
        <w:rPr>
          <w:sz w:val="24"/>
          <w:szCs w:val="24"/>
        </w:rPr>
        <w:t xml:space="preserve"> </w:t>
      </w:r>
      <w:r w:rsidR="009076F4" w:rsidRPr="002242E4">
        <w:rPr>
          <w:sz w:val="24"/>
          <w:szCs w:val="24"/>
        </w:rPr>
        <w:t xml:space="preserve">from the Challenge Agency and </w:t>
      </w:r>
      <w:r w:rsidR="00DF671D">
        <w:rPr>
          <w:sz w:val="24"/>
          <w:szCs w:val="24"/>
        </w:rPr>
        <w:t>a representative from</w:t>
      </w:r>
      <w:r w:rsidR="00DF671D" w:rsidRPr="002242E4">
        <w:rPr>
          <w:sz w:val="24"/>
          <w:szCs w:val="24"/>
        </w:rPr>
        <w:t xml:space="preserve"> </w:t>
      </w:r>
      <w:r w:rsidR="00E41B2F">
        <w:rPr>
          <w:sz w:val="24"/>
          <w:szCs w:val="24"/>
        </w:rPr>
        <w:t>AusIndustry</w:t>
      </w:r>
      <w:r w:rsidR="00E41B2F" w:rsidRPr="002242E4">
        <w:rPr>
          <w:sz w:val="24"/>
          <w:szCs w:val="24"/>
        </w:rPr>
        <w:t xml:space="preserve"> </w:t>
      </w:r>
      <w:r w:rsidR="00D60B8E" w:rsidRPr="002242E4">
        <w:rPr>
          <w:sz w:val="24"/>
          <w:szCs w:val="24"/>
        </w:rPr>
        <w:t xml:space="preserve">will form the </w:t>
      </w:r>
      <w:r w:rsidR="00A45BA6">
        <w:rPr>
          <w:sz w:val="24"/>
          <w:szCs w:val="24"/>
        </w:rPr>
        <w:t>CMG</w:t>
      </w:r>
      <w:r w:rsidR="00D60B8E" w:rsidRPr="002242E4">
        <w:rPr>
          <w:sz w:val="24"/>
          <w:szCs w:val="24"/>
        </w:rPr>
        <w:t>.</w:t>
      </w:r>
    </w:p>
    <w:p w:rsidR="00B47B36" w:rsidRPr="002242E4" w:rsidRDefault="003F7B4B" w:rsidP="00F33A64">
      <w:pPr>
        <w:pStyle w:val="Heading3"/>
      </w:pPr>
      <w:r w:rsidRPr="002242E4">
        <w:t xml:space="preserve">Step </w:t>
      </w:r>
      <w:r w:rsidR="00EC69B0" w:rsidRPr="002242E4">
        <w:t>2</w:t>
      </w:r>
    </w:p>
    <w:p w:rsidR="00421841" w:rsidRPr="002242E4" w:rsidRDefault="00801691" w:rsidP="00F073CC">
      <w:pPr>
        <w:pStyle w:val="NormalWeb"/>
        <w:ind w:left="0" w:right="-199"/>
        <w:rPr>
          <w:sz w:val="24"/>
          <w:szCs w:val="24"/>
        </w:rPr>
      </w:pPr>
      <w:r w:rsidRPr="002242E4">
        <w:rPr>
          <w:sz w:val="24"/>
          <w:szCs w:val="24"/>
        </w:rPr>
        <w:t xml:space="preserve">Undertake the study in accordance with the </w:t>
      </w:r>
      <w:r w:rsidR="00EA6447" w:rsidRPr="002242E4">
        <w:rPr>
          <w:sz w:val="24"/>
          <w:szCs w:val="24"/>
        </w:rPr>
        <w:t xml:space="preserve">BRII </w:t>
      </w:r>
      <w:r w:rsidR="00EA6447">
        <w:rPr>
          <w:sz w:val="24"/>
          <w:szCs w:val="24"/>
        </w:rPr>
        <w:t>g</w:t>
      </w:r>
      <w:r w:rsidR="00EA6447" w:rsidRPr="002242E4">
        <w:rPr>
          <w:sz w:val="24"/>
          <w:szCs w:val="24"/>
        </w:rPr>
        <w:t xml:space="preserve">rant </w:t>
      </w:r>
      <w:r w:rsidR="00EA6447">
        <w:rPr>
          <w:sz w:val="24"/>
          <w:szCs w:val="24"/>
        </w:rPr>
        <w:t>a</w:t>
      </w:r>
      <w:r w:rsidR="00EA6447" w:rsidRPr="002242E4">
        <w:rPr>
          <w:sz w:val="24"/>
          <w:szCs w:val="24"/>
        </w:rPr>
        <w:t xml:space="preserve">greement </w:t>
      </w:r>
      <w:r w:rsidR="00EA6447">
        <w:rPr>
          <w:sz w:val="24"/>
          <w:szCs w:val="24"/>
        </w:rPr>
        <w:t xml:space="preserve">and </w:t>
      </w:r>
      <w:r>
        <w:rPr>
          <w:sz w:val="24"/>
          <w:szCs w:val="24"/>
        </w:rPr>
        <w:t>agreed project plan</w:t>
      </w:r>
      <w:r w:rsidR="00EA6447">
        <w:rPr>
          <w:sz w:val="24"/>
          <w:szCs w:val="24"/>
        </w:rPr>
        <w:t xml:space="preserve"> which </w:t>
      </w:r>
      <w:r w:rsidR="00D60B8E" w:rsidRPr="002242E4">
        <w:rPr>
          <w:sz w:val="24"/>
          <w:szCs w:val="24"/>
        </w:rPr>
        <w:t xml:space="preserve">allows </w:t>
      </w:r>
      <w:r w:rsidR="008226A3" w:rsidRPr="002242E4">
        <w:rPr>
          <w:sz w:val="24"/>
          <w:szCs w:val="24"/>
        </w:rPr>
        <w:t xml:space="preserve">12 weeks from </w:t>
      </w:r>
      <w:r w:rsidR="00A45BA6">
        <w:rPr>
          <w:sz w:val="24"/>
          <w:szCs w:val="24"/>
        </w:rPr>
        <w:t>executing</w:t>
      </w:r>
      <w:r w:rsidR="00835321">
        <w:rPr>
          <w:sz w:val="24"/>
          <w:szCs w:val="24"/>
        </w:rPr>
        <w:t xml:space="preserve"> the </w:t>
      </w:r>
      <w:r w:rsidR="00EA6447">
        <w:rPr>
          <w:sz w:val="24"/>
          <w:szCs w:val="24"/>
        </w:rPr>
        <w:t>ag</w:t>
      </w:r>
      <w:r w:rsidR="00835321">
        <w:rPr>
          <w:sz w:val="24"/>
          <w:szCs w:val="24"/>
        </w:rPr>
        <w:t>reement</w:t>
      </w:r>
      <w:r w:rsidR="00FF280D" w:rsidRPr="002242E4">
        <w:rPr>
          <w:sz w:val="24"/>
          <w:szCs w:val="24"/>
        </w:rPr>
        <w:t xml:space="preserve"> </w:t>
      </w:r>
      <w:r w:rsidR="005610A6">
        <w:rPr>
          <w:sz w:val="24"/>
          <w:szCs w:val="24"/>
        </w:rPr>
        <w:t>to complete</w:t>
      </w:r>
      <w:r w:rsidR="008226A3" w:rsidRPr="002242E4">
        <w:rPr>
          <w:sz w:val="24"/>
          <w:szCs w:val="24"/>
        </w:rPr>
        <w:t xml:space="preserve"> the </w:t>
      </w:r>
      <w:r w:rsidR="006C0ADF">
        <w:rPr>
          <w:sz w:val="24"/>
          <w:szCs w:val="24"/>
        </w:rPr>
        <w:t>F</w:t>
      </w:r>
      <w:r w:rsidR="008226A3" w:rsidRPr="002242E4">
        <w:rPr>
          <w:sz w:val="24"/>
          <w:szCs w:val="24"/>
        </w:rPr>
        <w:t xml:space="preserve">easibility </w:t>
      </w:r>
      <w:r w:rsidR="006C0ADF">
        <w:rPr>
          <w:sz w:val="24"/>
          <w:szCs w:val="24"/>
        </w:rPr>
        <w:t>S</w:t>
      </w:r>
      <w:r w:rsidR="008226A3" w:rsidRPr="002242E4">
        <w:rPr>
          <w:sz w:val="24"/>
          <w:szCs w:val="24"/>
        </w:rPr>
        <w:t>tudy</w:t>
      </w:r>
      <w:r w:rsidR="005610A6">
        <w:rPr>
          <w:sz w:val="24"/>
          <w:szCs w:val="24"/>
        </w:rPr>
        <w:t xml:space="preserve">. You then have </w:t>
      </w:r>
      <w:r w:rsidR="00FF280D" w:rsidRPr="002242E4">
        <w:rPr>
          <w:sz w:val="24"/>
          <w:szCs w:val="24"/>
        </w:rPr>
        <w:t xml:space="preserve">four </w:t>
      </w:r>
      <w:r w:rsidR="00D60B8E" w:rsidRPr="002242E4">
        <w:rPr>
          <w:sz w:val="24"/>
          <w:szCs w:val="24"/>
        </w:rPr>
        <w:t xml:space="preserve">weeks to </w:t>
      </w:r>
      <w:r w:rsidR="00FF280D" w:rsidRPr="002242E4">
        <w:rPr>
          <w:sz w:val="24"/>
          <w:szCs w:val="24"/>
        </w:rPr>
        <w:t xml:space="preserve">submit the </w:t>
      </w:r>
      <w:r w:rsidR="00A45BA6">
        <w:rPr>
          <w:sz w:val="24"/>
          <w:szCs w:val="24"/>
        </w:rPr>
        <w:t>Feasibility S</w:t>
      </w:r>
      <w:r w:rsidR="002E2F34">
        <w:rPr>
          <w:sz w:val="24"/>
          <w:szCs w:val="24"/>
        </w:rPr>
        <w:t>tudy</w:t>
      </w:r>
      <w:r w:rsidR="002E2F34" w:rsidRPr="002242E4">
        <w:rPr>
          <w:sz w:val="24"/>
          <w:szCs w:val="24"/>
        </w:rPr>
        <w:t xml:space="preserve"> </w:t>
      </w:r>
      <w:r w:rsidR="00A45BA6">
        <w:rPr>
          <w:sz w:val="24"/>
          <w:szCs w:val="24"/>
        </w:rPr>
        <w:t>R</w:t>
      </w:r>
      <w:r w:rsidR="00D60B8E" w:rsidRPr="002242E4">
        <w:rPr>
          <w:sz w:val="24"/>
          <w:szCs w:val="24"/>
        </w:rPr>
        <w:t>eport</w:t>
      </w:r>
      <w:r w:rsidR="00FF280D" w:rsidRPr="002242E4">
        <w:rPr>
          <w:sz w:val="24"/>
          <w:szCs w:val="24"/>
        </w:rPr>
        <w:t>.</w:t>
      </w:r>
      <w:r w:rsidR="00E86468" w:rsidRPr="002242E4">
        <w:rPr>
          <w:sz w:val="24"/>
          <w:szCs w:val="24"/>
        </w:rPr>
        <w:t xml:space="preserve"> </w:t>
      </w:r>
    </w:p>
    <w:p w:rsidR="00426BA8" w:rsidRPr="002242E4" w:rsidRDefault="00426BA8" w:rsidP="00F33A64">
      <w:pPr>
        <w:pStyle w:val="Heading3"/>
      </w:pPr>
      <w:r w:rsidRPr="002242E4">
        <w:t xml:space="preserve">Step </w:t>
      </w:r>
      <w:r w:rsidR="00801691">
        <w:t>3</w:t>
      </w:r>
    </w:p>
    <w:p w:rsidR="00421841" w:rsidRPr="002242E4" w:rsidRDefault="00421841" w:rsidP="00F073CC">
      <w:pPr>
        <w:ind w:left="0" w:right="-199"/>
        <w:rPr>
          <w:sz w:val="24"/>
          <w:szCs w:val="24"/>
        </w:rPr>
      </w:pPr>
      <w:r w:rsidRPr="002242E4">
        <w:rPr>
          <w:sz w:val="24"/>
          <w:szCs w:val="24"/>
        </w:rPr>
        <w:t xml:space="preserve">Maintain </w:t>
      </w:r>
      <w:r w:rsidR="00E02FFE" w:rsidRPr="002242E4">
        <w:rPr>
          <w:sz w:val="24"/>
          <w:szCs w:val="24"/>
        </w:rPr>
        <w:t xml:space="preserve">regular </w:t>
      </w:r>
      <w:r w:rsidRPr="002242E4">
        <w:rPr>
          <w:sz w:val="24"/>
          <w:szCs w:val="24"/>
        </w:rPr>
        <w:t xml:space="preserve">communication </w:t>
      </w:r>
      <w:r w:rsidR="00835321">
        <w:rPr>
          <w:sz w:val="24"/>
          <w:szCs w:val="24"/>
        </w:rPr>
        <w:t xml:space="preserve">with the </w:t>
      </w:r>
      <w:r w:rsidR="00835321" w:rsidRPr="002242E4">
        <w:rPr>
          <w:sz w:val="24"/>
          <w:szCs w:val="24"/>
        </w:rPr>
        <w:t>Challenge Agency contact</w:t>
      </w:r>
      <w:r w:rsidR="00835321">
        <w:rPr>
          <w:sz w:val="24"/>
          <w:szCs w:val="24"/>
        </w:rPr>
        <w:t xml:space="preserve"> and ask any relevant questions. Also report your progress </w:t>
      </w:r>
      <w:r w:rsidR="00801691">
        <w:rPr>
          <w:sz w:val="24"/>
          <w:szCs w:val="24"/>
        </w:rPr>
        <w:t xml:space="preserve">through the </w:t>
      </w:r>
      <w:r w:rsidR="002E2F34">
        <w:rPr>
          <w:sz w:val="24"/>
          <w:szCs w:val="24"/>
        </w:rPr>
        <w:t xml:space="preserve">regular </w:t>
      </w:r>
      <w:r w:rsidR="00A45BA6">
        <w:rPr>
          <w:sz w:val="24"/>
          <w:szCs w:val="24"/>
        </w:rPr>
        <w:t xml:space="preserve">CMG </w:t>
      </w:r>
      <w:r w:rsidR="002E2F34">
        <w:rPr>
          <w:sz w:val="24"/>
          <w:szCs w:val="24"/>
        </w:rPr>
        <w:t xml:space="preserve">meetings </w:t>
      </w:r>
      <w:r w:rsidR="00FE482E">
        <w:rPr>
          <w:sz w:val="24"/>
          <w:szCs w:val="24"/>
        </w:rPr>
        <w:t>and discuss any issues that may arise.</w:t>
      </w:r>
    </w:p>
    <w:p w:rsidR="00421841" w:rsidRPr="002242E4" w:rsidRDefault="00421841" w:rsidP="00F33A64">
      <w:pPr>
        <w:pStyle w:val="Heading3"/>
      </w:pPr>
      <w:r w:rsidRPr="002242E4">
        <w:t xml:space="preserve">Step </w:t>
      </w:r>
      <w:r w:rsidR="00801691">
        <w:t>4</w:t>
      </w:r>
    </w:p>
    <w:p w:rsidR="009076F4" w:rsidRPr="002242E4" w:rsidRDefault="00FE482E" w:rsidP="00F073CC">
      <w:pPr>
        <w:ind w:left="0" w:right="-199"/>
        <w:rPr>
          <w:sz w:val="24"/>
          <w:szCs w:val="24"/>
        </w:rPr>
      </w:pPr>
      <w:r>
        <w:rPr>
          <w:sz w:val="24"/>
          <w:szCs w:val="24"/>
        </w:rPr>
        <w:t xml:space="preserve">Seek regular feedback on your project. </w:t>
      </w:r>
      <w:r w:rsidR="009076F4" w:rsidRPr="002242E4">
        <w:rPr>
          <w:sz w:val="24"/>
          <w:szCs w:val="24"/>
        </w:rPr>
        <w:t>This could in</w:t>
      </w:r>
      <w:r w:rsidR="006C0ADF">
        <w:rPr>
          <w:sz w:val="24"/>
          <w:szCs w:val="24"/>
        </w:rPr>
        <w:t>clude providing a draft of the F</w:t>
      </w:r>
      <w:r w:rsidR="009076F4" w:rsidRPr="002242E4">
        <w:rPr>
          <w:sz w:val="24"/>
          <w:szCs w:val="24"/>
        </w:rPr>
        <w:t>easi</w:t>
      </w:r>
      <w:r w:rsidR="006C0ADF">
        <w:rPr>
          <w:sz w:val="24"/>
          <w:szCs w:val="24"/>
        </w:rPr>
        <w:t>bility Study R</w:t>
      </w:r>
      <w:r w:rsidR="009076F4" w:rsidRPr="002242E4">
        <w:rPr>
          <w:sz w:val="24"/>
          <w:szCs w:val="24"/>
        </w:rPr>
        <w:t>eport</w:t>
      </w:r>
      <w:r w:rsidR="00620387">
        <w:rPr>
          <w:sz w:val="24"/>
          <w:szCs w:val="24"/>
        </w:rPr>
        <w:t>,</w:t>
      </w:r>
      <w:r w:rsidR="009076F4" w:rsidRPr="002242E4">
        <w:rPr>
          <w:sz w:val="24"/>
          <w:szCs w:val="24"/>
        </w:rPr>
        <w:t xml:space="preserve"> or presenting your </w:t>
      </w:r>
      <w:r w:rsidR="00EA6447">
        <w:rPr>
          <w:sz w:val="24"/>
          <w:szCs w:val="24"/>
        </w:rPr>
        <w:t xml:space="preserve">draft </w:t>
      </w:r>
      <w:r w:rsidR="009076F4" w:rsidRPr="002242E4">
        <w:rPr>
          <w:sz w:val="24"/>
          <w:szCs w:val="24"/>
        </w:rPr>
        <w:t xml:space="preserve">findings to the </w:t>
      </w:r>
      <w:r w:rsidR="00A45BA6">
        <w:rPr>
          <w:sz w:val="24"/>
          <w:szCs w:val="24"/>
        </w:rPr>
        <w:t>CMG.</w:t>
      </w:r>
    </w:p>
    <w:p w:rsidR="009076F4" w:rsidRPr="002242E4" w:rsidRDefault="009076F4" w:rsidP="00F33A64">
      <w:pPr>
        <w:pStyle w:val="Heading3"/>
      </w:pPr>
      <w:r w:rsidRPr="002242E4">
        <w:t xml:space="preserve">Step </w:t>
      </w:r>
      <w:r w:rsidR="00801691">
        <w:t>5</w:t>
      </w:r>
      <w:r w:rsidRPr="002242E4">
        <w:t xml:space="preserve"> </w:t>
      </w:r>
    </w:p>
    <w:p w:rsidR="00161343" w:rsidRPr="002242E4" w:rsidRDefault="00426BA8" w:rsidP="00F073CC">
      <w:pPr>
        <w:ind w:left="0" w:right="-199"/>
        <w:rPr>
          <w:sz w:val="24"/>
          <w:szCs w:val="24"/>
        </w:rPr>
      </w:pPr>
      <w:r w:rsidRPr="002242E4">
        <w:rPr>
          <w:sz w:val="24"/>
          <w:szCs w:val="24"/>
        </w:rPr>
        <w:t xml:space="preserve">Deliver </w:t>
      </w:r>
      <w:r w:rsidR="001352A2" w:rsidRPr="002242E4">
        <w:rPr>
          <w:sz w:val="24"/>
          <w:szCs w:val="24"/>
        </w:rPr>
        <w:t xml:space="preserve">a </w:t>
      </w:r>
      <w:r w:rsidRPr="002242E4">
        <w:rPr>
          <w:sz w:val="24"/>
          <w:szCs w:val="24"/>
        </w:rPr>
        <w:t xml:space="preserve">Feasibility Study Report in accordance with </w:t>
      </w:r>
      <w:r w:rsidR="00E461DC" w:rsidRPr="002242E4">
        <w:rPr>
          <w:sz w:val="24"/>
          <w:szCs w:val="24"/>
        </w:rPr>
        <w:t xml:space="preserve">the </w:t>
      </w:r>
      <w:r w:rsidR="00EA6447">
        <w:rPr>
          <w:sz w:val="24"/>
          <w:szCs w:val="24"/>
        </w:rPr>
        <w:t>g</w:t>
      </w:r>
      <w:r w:rsidR="009076F4" w:rsidRPr="002242E4">
        <w:rPr>
          <w:sz w:val="24"/>
          <w:szCs w:val="24"/>
        </w:rPr>
        <w:t xml:space="preserve">rant </w:t>
      </w:r>
      <w:r w:rsidR="00EA6447">
        <w:rPr>
          <w:sz w:val="24"/>
          <w:szCs w:val="24"/>
        </w:rPr>
        <w:t>a</w:t>
      </w:r>
      <w:r w:rsidR="009076F4" w:rsidRPr="002242E4">
        <w:rPr>
          <w:sz w:val="24"/>
          <w:szCs w:val="24"/>
        </w:rPr>
        <w:t>greement</w:t>
      </w:r>
      <w:r w:rsidR="00FF280D" w:rsidRPr="002242E4">
        <w:rPr>
          <w:sz w:val="24"/>
          <w:szCs w:val="24"/>
        </w:rPr>
        <w:t xml:space="preserve">. </w:t>
      </w:r>
      <w:r w:rsidR="002E2F34">
        <w:rPr>
          <w:sz w:val="24"/>
          <w:szCs w:val="24"/>
        </w:rPr>
        <w:t xml:space="preserve">This may include a presentation (face-to-face) to the </w:t>
      </w:r>
      <w:r w:rsidR="00A45BA6">
        <w:rPr>
          <w:sz w:val="24"/>
          <w:szCs w:val="24"/>
        </w:rPr>
        <w:t>CMG</w:t>
      </w:r>
      <w:r w:rsidR="002E2F34">
        <w:rPr>
          <w:sz w:val="24"/>
          <w:szCs w:val="24"/>
        </w:rPr>
        <w:t xml:space="preserve"> and any other relevant staff. </w:t>
      </w:r>
      <w:r w:rsidR="00161343" w:rsidRPr="002242E4">
        <w:rPr>
          <w:sz w:val="24"/>
          <w:szCs w:val="24"/>
        </w:rPr>
        <w:t xml:space="preserve">Feasibility </w:t>
      </w:r>
      <w:r w:rsidR="00A45BA6">
        <w:rPr>
          <w:sz w:val="24"/>
          <w:szCs w:val="24"/>
        </w:rPr>
        <w:t>S</w:t>
      </w:r>
      <w:r w:rsidR="00161343" w:rsidRPr="002242E4">
        <w:rPr>
          <w:sz w:val="24"/>
          <w:szCs w:val="24"/>
        </w:rPr>
        <w:t>t</w:t>
      </w:r>
      <w:r w:rsidR="0014755B" w:rsidRPr="002242E4">
        <w:rPr>
          <w:sz w:val="24"/>
          <w:szCs w:val="24"/>
        </w:rPr>
        <w:t xml:space="preserve">udy </w:t>
      </w:r>
      <w:r w:rsidR="00A45BA6">
        <w:rPr>
          <w:sz w:val="24"/>
          <w:szCs w:val="24"/>
        </w:rPr>
        <w:t>R</w:t>
      </w:r>
      <w:r w:rsidR="0014755B" w:rsidRPr="002242E4">
        <w:rPr>
          <w:sz w:val="24"/>
          <w:szCs w:val="24"/>
        </w:rPr>
        <w:t xml:space="preserve">eports </w:t>
      </w:r>
      <w:r w:rsidR="00D60B8E" w:rsidRPr="002242E4">
        <w:rPr>
          <w:sz w:val="24"/>
          <w:szCs w:val="24"/>
        </w:rPr>
        <w:t xml:space="preserve">should </w:t>
      </w:r>
      <w:r w:rsidR="00161343" w:rsidRPr="002242E4">
        <w:rPr>
          <w:sz w:val="24"/>
          <w:szCs w:val="24"/>
        </w:rPr>
        <w:t xml:space="preserve">clearly articulate the proposed </w:t>
      </w:r>
      <w:r w:rsidR="00A45BA6">
        <w:rPr>
          <w:sz w:val="24"/>
          <w:szCs w:val="24"/>
        </w:rPr>
        <w:t>P</w:t>
      </w:r>
      <w:r w:rsidR="00D60B8E" w:rsidRPr="002242E4">
        <w:rPr>
          <w:sz w:val="24"/>
          <w:szCs w:val="24"/>
        </w:rPr>
        <w:t>roof</w:t>
      </w:r>
      <w:r w:rsidR="00801691">
        <w:rPr>
          <w:sz w:val="24"/>
          <w:szCs w:val="24"/>
        </w:rPr>
        <w:t xml:space="preserve"> </w:t>
      </w:r>
      <w:r w:rsidR="00E02FFE" w:rsidRPr="002242E4">
        <w:rPr>
          <w:sz w:val="24"/>
          <w:szCs w:val="24"/>
        </w:rPr>
        <w:t>o</w:t>
      </w:r>
      <w:r w:rsidR="00D60B8E" w:rsidRPr="002242E4">
        <w:rPr>
          <w:sz w:val="24"/>
          <w:szCs w:val="24"/>
        </w:rPr>
        <w:t>f</w:t>
      </w:r>
      <w:r w:rsidR="00801691">
        <w:rPr>
          <w:sz w:val="24"/>
          <w:szCs w:val="24"/>
        </w:rPr>
        <w:t xml:space="preserve"> </w:t>
      </w:r>
      <w:r w:rsidR="00A45BA6">
        <w:rPr>
          <w:sz w:val="24"/>
          <w:szCs w:val="24"/>
        </w:rPr>
        <w:t>C</w:t>
      </w:r>
      <w:r w:rsidR="00D60B8E" w:rsidRPr="002242E4">
        <w:rPr>
          <w:sz w:val="24"/>
          <w:szCs w:val="24"/>
        </w:rPr>
        <w:t>oncept</w:t>
      </w:r>
      <w:r w:rsidR="00A45BA6">
        <w:rPr>
          <w:sz w:val="24"/>
          <w:szCs w:val="24"/>
        </w:rPr>
        <w:t xml:space="preserve"> (PoC)</w:t>
      </w:r>
      <w:r w:rsidR="00D32855" w:rsidRPr="002242E4">
        <w:rPr>
          <w:sz w:val="24"/>
          <w:szCs w:val="24"/>
        </w:rPr>
        <w:t>.</w:t>
      </w:r>
    </w:p>
    <w:p w:rsidR="00FA781F" w:rsidRPr="002242E4" w:rsidRDefault="00FA781F" w:rsidP="00F073CC">
      <w:pPr>
        <w:ind w:left="0" w:right="-199"/>
        <w:rPr>
          <w:sz w:val="24"/>
          <w:szCs w:val="24"/>
        </w:rPr>
      </w:pPr>
      <w:r w:rsidRPr="002242E4">
        <w:rPr>
          <w:sz w:val="24"/>
          <w:szCs w:val="24"/>
        </w:rPr>
        <w:t xml:space="preserve">Feasibility </w:t>
      </w:r>
      <w:r w:rsidR="00A45BA6">
        <w:rPr>
          <w:sz w:val="24"/>
          <w:szCs w:val="24"/>
        </w:rPr>
        <w:t>S</w:t>
      </w:r>
      <w:r w:rsidRPr="002242E4">
        <w:rPr>
          <w:sz w:val="24"/>
          <w:szCs w:val="24"/>
        </w:rPr>
        <w:t xml:space="preserve">tudy </w:t>
      </w:r>
      <w:r w:rsidR="00A45BA6">
        <w:rPr>
          <w:sz w:val="24"/>
          <w:szCs w:val="24"/>
        </w:rPr>
        <w:t>R</w:t>
      </w:r>
      <w:r w:rsidRPr="002242E4">
        <w:rPr>
          <w:sz w:val="24"/>
          <w:szCs w:val="24"/>
        </w:rPr>
        <w:t xml:space="preserve">eports </w:t>
      </w:r>
      <w:r w:rsidR="002E2F34">
        <w:rPr>
          <w:sz w:val="24"/>
          <w:szCs w:val="24"/>
        </w:rPr>
        <w:t xml:space="preserve">should </w:t>
      </w:r>
      <w:r w:rsidR="00EA6447">
        <w:rPr>
          <w:sz w:val="24"/>
          <w:szCs w:val="24"/>
        </w:rPr>
        <w:t xml:space="preserve">also </w:t>
      </w:r>
      <w:r w:rsidR="002E2F34">
        <w:rPr>
          <w:sz w:val="24"/>
          <w:szCs w:val="24"/>
        </w:rPr>
        <w:t xml:space="preserve">be included </w:t>
      </w:r>
      <w:r w:rsidR="006E6986" w:rsidRPr="002242E4">
        <w:rPr>
          <w:sz w:val="24"/>
          <w:szCs w:val="24"/>
        </w:rPr>
        <w:t xml:space="preserve">as </w:t>
      </w:r>
      <w:r w:rsidR="002E2F34">
        <w:rPr>
          <w:sz w:val="24"/>
          <w:szCs w:val="24"/>
        </w:rPr>
        <w:t xml:space="preserve">an attachment to your </w:t>
      </w:r>
      <w:r w:rsidR="006E6986" w:rsidRPr="002242E4">
        <w:rPr>
          <w:sz w:val="24"/>
          <w:szCs w:val="24"/>
        </w:rPr>
        <w:t xml:space="preserve">application for </w:t>
      </w:r>
      <w:r w:rsidR="00A45BA6">
        <w:rPr>
          <w:sz w:val="24"/>
          <w:szCs w:val="24"/>
        </w:rPr>
        <w:t>PoC</w:t>
      </w:r>
      <w:r w:rsidR="006E6986" w:rsidRPr="002242E4">
        <w:rPr>
          <w:sz w:val="24"/>
          <w:szCs w:val="24"/>
        </w:rPr>
        <w:t xml:space="preserve"> funding</w:t>
      </w:r>
      <w:r w:rsidR="009076F4" w:rsidRPr="002242E4">
        <w:rPr>
          <w:sz w:val="24"/>
          <w:szCs w:val="24"/>
        </w:rPr>
        <w:t>. T</w:t>
      </w:r>
      <w:r w:rsidR="006E6986" w:rsidRPr="002242E4">
        <w:rPr>
          <w:sz w:val="24"/>
          <w:szCs w:val="24"/>
        </w:rPr>
        <w:t xml:space="preserve">he </w:t>
      </w:r>
      <w:r w:rsidR="00676C6D" w:rsidRPr="002242E4">
        <w:rPr>
          <w:sz w:val="24"/>
          <w:szCs w:val="24"/>
        </w:rPr>
        <w:t xml:space="preserve">BRII </w:t>
      </w:r>
      <w:r w:rsidR="00BA2AF4">
        <w:rPr>
          <w:sz w:val="24"/>
          <w:szCs w:val="24"/>
        </w:rPr>
        <w:t>Regulatory Technology</w:t>
      </w:r>
      <w:r w:rsidR="00A45BA6">
        <w:rPr>
          <w:sz w:val="24"/>
          <w:szCs w:val="24"/>
        </w:rPr>
        <w:t xml:space="preserve"> Round PoC Grant Opportunity G</w:t>
      </w:r>
      <w:r w:rsidR="00AF5A14">
        <w:rPr>
          <w:sz w:val="24"/>
          <w:szCs w:val="24"/>
        </w:rPr>
        <w:t>uidelines will</w:t>
      </w:r>
      <w:r w:rsidR="006E6986" w:rsidRPr="002242E4">
        <w:rPr>
          <w:sz w:val="24"/>
          <w:szCs w:val="24"/>
        </w:rPr>
        <w:t xml:space="preserve"> </w:t>
      </w:r>
      <w:r w:rsidR="00F20DA1" w:rsidRPr="002242E4">
        <w:rPr>
          <w:sz w:val="24"/>
          <w:szCs w:val="24"/>
        </w:rPr>
        <w:t xml:space="preserve">set out </w:t>
      </w:r>
      <w:r w:rsidR="006E6986" w:rsidRPr="002242E4">
        <w:rPr>
          <w:sz w:val="24"/>
          <w:szCs w:val="24"/>
        </w:rPr>
        <w:t xml:space="preserve">the </w:t>
      </w:r>
      <w:r w:rsidR="00A45BA6">
        <w:rPr>
          <w:sz w:val="24"/>
          <w:szCs w:val="24"/>
        </w:rPr>
        <w:t>PoC</w:t>
      </w:r>
      <w:r w:rsidR="00E86468" w:rsidRPr="002242E4">
        <w:rPr>
          <w:sz w:val="24"/>
          <w:szCs w:val="24"/>
        </w:rPr>
        <w:t xml:space="preserve"> </w:t>
      </w:r>
      <w:r w:rsidR="00801691">
        <w:rPr>
          <w:sz w:val="24"/>
          <w:szCs w:val="24"/>
        </w:rPr>
        <w:t xml:space="preserve">assessment </w:t>
      </w:r>
      <w:r w:rsidR="006E6986" w:rsidRPr="002242E4">
        <w:rPr>
          <w:sz w:val="24"/>
          <w:szCs w:val="24"/>
        </w:rPr>
        <w:t>process and merit criteria.</w:t>
      </w:r>
      <w:r w:rsidRPr="002242E4">
        <w:rPr>
          <w:sz w:val="24"/>
          <w:szCs w:val="24"/>
        </w:rPr>
        <w:t xml:space="preserve"> </w:t>
      </w:r>
    </w:p>
    <w:p w:rsidR="002242E4" w:rsidRDefault="00FF280D" w:rsidP="00F33A64">
      <w:pPr>
        <w:pStyle w:val="Heading2"/>
      </w:pPr>
      <w:r w:rsidRPr="002C281D">
        <w:rPr>
          <w:lang w:val="en"/>
        </w:rPr>
        <w:br w:type="page"/>
      </w:r>
      <w:r w:rsidR="00A34F02" w:rsidRPr="002C281D">
        <w:lastRenderedPageBreak/>
        <w:t xml:space="preserve">Feasibility Study Report </w:t>
      </w:r>
      <w:r w:rsidR="008B4ADC" w:rsidRPr="002C281D">
        <w:t>structure</w:t>
      </w:r>
    </w:p>
    <w:p w:rsidR="006C39E1" w:rsidRDefault="00A34F02" w:rsidP="00220DEC">
      <w:pPr>
        <w:rPr>
          <w:sz w:val="24"/>
          <w:szCs w:val="24"/>
        </w:rPr>
      </w:pPr>
      <w:r w:rsidRPr="002242E4">
        <w:rPr>
          <w:sz w:val="24"/>
          <w:szCs w:val="24"/>
        </w:rPr>
        <w:t>Th</w:t>
      </w:r>
      <w:r w:rsidR="008B4ADC" w:rsidRPr="002242E4">
        <w:rPr>
          <w:sz w:val="24"/>
          <w:szCs w:val="24"/>
        </w:rPr>
        <w:t>e</w:t>
      </w:r>
      <w:r w:rsidRPr="002242E4">
        <w:rPr>
          <w:sz w:val="24"/>
          <w:szCs w:val="24"/>
        </w:rPr>
        <w:t xml:space="preserve"> </w:t>
      </w:r>
      <w:r w:rsidR="00E86468" w:rsidRPr="002242E4">
        <w:rPr>
          <w:sz w:val="24"/>
          <w:szCs w:val="24"/>
        </w:rPr>
        <w:t xml:space="preserve">report </w:t>
      </w:r>
      <w:r w:rsidR="008B4ADC" w:rsidRPr="002242E4">
        <w:rPr>
          <w:sz w:val="24"/>
          <w:szCs w:val="24"/>
        </w:rPr>
        <w:t xml:space="preserve">structure </w:t>
      </w:r>
      <w:r w:rsidR="00EA6447">
        <w:rPr>
          <w:sz w:val="24"/>
          <w:szCs w:val="24"/>
        </w:rPr>
        <w:t xml:space="preserve">outlined </w:t>
      </w:r>
      <w:r w:rsidR="008B4ADC" w:rsidRPr="002242E4">
        <w:rPr>
          <w:sz w:val="24"/>
          <w:szCs w:val="24"/>
        </w:rPr>
        <w:t xml:space="preserve">below sets out </w:t>
      </w:r>
      <w:r w:rsidR="00D6071B">
        <w:rPr>
          <w:sz w:val="24"/>
          <w:szCs w:val="24"/>
        </w:rPr>
        <w:t>the</w:t>
      </w:r>
      <w:r w:rsidR="006E6986" w:rsidRPr="002242E4">
        <w:rPr>
          <w:sz w:val="24"/>
          <w:szCs w:val="24"/>
        </w:rPr>
        <w:t xml:space="preserve"> minimum </w:t>
      </w:r>
      <w:r w:rsidR="00D6071B">
        <w:rPr>
          <w:sz w:val="24"/>
          <w:szCs w:val="24"/>
        </w:rPr>
        <w:t>requirements.</w:t>
      </w:r>
      <w:r w:rsidRPr="002242E4">
        <w:rPr>
          <w:sz w:val="24"/>
          <w:szCs w:val="24"/>
        </w:rPr>
        <w:t xml:space="preserve"> </w:t>
      </w:r>
      <w:r w:rsidR="00D6071B">
        <w:rPr>
          <w:sz w:val="24"/>
          <w:szCs w:val="24"/>
        </w:rPr>
        <w:t>I</w:t>
      </w:r>
      <w:r w:rsidRPr="002242E4">
        <w:rPr>
          <w:sz w:val="24"/>
          <w:szCs w:val="24"/>
        </w:rPr>
        <w:t xml:space="preserve">t is a </w:t>
      </w:r>
      <w:r w:rsidR="008B4ADC" w:rsidRPr="002242E4">
        <w:rPr>
          <w:sz w:val="24"/>
          <w:szCs w:val="24"/>
        </w:rPr>
        <w:t xml:space="preserve">guide </w:t>
      </w:r>
      <w:r w:rsidRPr="002242E4">
        <w:rPr>
          <w:sz w:val="24"/>
          <w:szCs w:val="24"/>
        </w:rPr>
        <w:t xml:space="preserve">only and </w:t>
      </w:r>
      <w:r w:rsidR="006E6986" w:rsidRPr="002242E4">
        <w:rPr>
          <w:sz w:val="24"/>
          <w:szCs w:val="24"/>
        </w:rPr>
        <w:t xml:space="preserve">additional material </w:t>
      </w:r>
      <w:r w:rsidRPr="002242E4">
        <w:rPr>
          <w:sz w:val="24"/>
          <w:szCs w:val="24"/>
        </w:rPr>
        <w:t>should be ad</w:t>
      </w:r>
      <w:r w:rsidR="006E6986" w:rsidRPr="002242E4">
        <w:rPr>
          <w:sz w:val="24"/>
          <w:szCs w:val="24"/>
        </w:rPr>
        <w:t>ded</w:t>
      </w:r>
      <w:r w:rsidRPr="002242E4">
        <w:rPr>
          <w:sz w:val="24"/>
          <w:szCs w:val="24"/>
        </w:rPr>
        <w:t xml:space="preserve"> by the </w:t>
      </w:r>
      <w:r w:rsidR="006E6986" w:rsidRPr="002242E4">
        <w:rPr>
          <w:sz w:val="24"/>
          <w:szCs w:val="24"/>
        </w:rPr>
        <w:t>solution team</w:t>
      </w:r>
      <w:r w:rsidRPr="002242E4">
        <w:rPr>
          <w:sz w:val="24"/>
          <w:szCs w:val="24"/>
        </w:rPr>
        <w:t xml:space="preserve"> to suit their particular project</w:t>
      </w:r>
      <w:r w:rsidR="00F20DA1" w:rsidRPr="002242E4">
        <w:rPr>
          <w:sz w:val="24"/>
          <w:szCs w:val="24"/>
        </w:rPr>
        <w:t xml:space="preserve">. </w:t>
      </w:r>
    </w:p>
    <w:p w:rsidR="00785323" w:rsidRDefault="008B4ADC" w:rsidP="00220DEC">
      <w:pPr>
        <w:rPr>
          <w:sz w:val="24"/>
          <w:szCs w:val="24"/>
        </w:rPr>
      </w:pPr>
      <w:r w:rsidRPr="002242E4">
        <w:rPr>
          <w:sz w:val="24"/>
          <w:szCs w:val="24"/>
        </w:rPr>
        <w:t>The r</w:t>
      </w:r>
      <w:r w:rsidR="00F20DA1" w:rsidRPr="002242E4">
        <w:rPr>
          <w:sz w:val="24"/>
          <w:szCs w:val="24"/>
        </w:rPr>
        <w:t>eport should be in A4 format</w:t>
      </w:r>
      <w:r w:rsidR="005E75C3" w:rsidRPr="002242E4">
        <w:rPr>
          <w:sz w:val="24"/>
          <w:szCs w:val="24"/>
        </w:rPr>
        <w:t xml:space="preserve">, 12 point </w:t>
      </w:r>
      <w:r w:rsidR="0014414A">
        <w:rPr>
          <w:sz w:val="24"/>
          <w:szCs w:val="24"/>
        </w:rPr>
        <w:t xml:space="preserve">font </w:t>
      </w:r>
      <w:r w:rsidR="005610A6">
        <w:rPr>
          <w:sz w:val="24"/>
          <w:szCs w:val="24"/>
        </w:rPr>
        <w:t>and must</w:t>
      </w:r>
      <w:r w:rsidR="005E75C3" w:rsidRPr="002242E4">
        <w:rPr>
          <w:sz w:val="24"/>
          <w:szCs w:val="24"/>
        </w:rPr>
        <w:t xml:space="preserve"> </w:t>
      </w:r>
      <w:r w:rsidR="006E6986" w:rsidRPr="002242E4">
        <w:rPr>
          <w:sz w:val="24"/>
          <w:szCs w:val="24"/>
        </w:rPr>
        <w:t xml:space="preserve">not exceed </w:t>
      </w:r>
      <w:r w:rsidR="00835321">
        <w:rPr>
          <w:sz w:val="24"/>
          <w:szCs w:val="24"/>
        </w:rPr>
        <w:t>20</w:t>
      </w:r>
      <w:r w:rsidR="00835321" w:rsidRPr="002242E4">
        <w:rPr>
          <w:sz w:val="24"/>
          <w:szCs w:val="24"/>
        </w:rPr>
        <w:t xml:space="preserve"> </w:t>
      </w:r>
      <w:r w:rsidR="006E6986" w:rsidRPr="002242E4">
        <w:rPr>
          <w:sz w:val="24"/>
          <w:szCs w:val="24"/>
        </w:rPr>
        <w:t xml:space="preserve">pages. </w:t>
      </w:r>
      <w:r w:rsidR="005610A6">
        <w:rPr>
          <w:sz w:val="24"/>
          <w:szCs w:val="24"/>
        </w:rPr>
        <w:t xml:space="preserve">You should discuss with your </w:t>
      </w:r>
      <w:r w:rsidR="00A45BA6">
        <w:rPr>
          <w:sz w:val="24"/>
          <w:szCs w:val="24"/>
        </w:rPr>
        <w:t>CMG</w:t>
      </w:r>
      <w:r w:rsidR="005610A6">
        <w:rPr>
          <w:sz w:val="24"/>
          <w:szCs w:val="24"/>
        </w:rPr>
        <w:t xml:space="preserve"> if you would like to include website con</w:t>
      </w:r>
      <w:r w:rsidR="00A45BA6">
        <w:rPr>
          <w:sz w:val="24"/>
          <w:szCs w:val="24"/>
        </w:rPr>
        <w:t>tent in your Feasibility Study R</w:t>
      </w:r>
      <w:r w:rsidR="005610A6">
        <w:rPr>
          <w:sz w:val="24"/>
          <w:szCs w:val="24"/>
        </w:rPr>
        <w:t>eport.</w:t>
      </w:r>
      <w:r w:rsidR="006A7CDB">
        <w:rPr>
          <w:sz w:val="24"/>
          <w:szCs w:val="24"/>
        </w:rPr>
        <w:t xml:space="preserve"> The page/s you link to must be directly relevant and should not contain excessive amounts of information.</w:t>
      </w:r>
      <w:r w:rsidR="00801691">
        <w:rPr>
          <w:sz w:val="24"/>
          <w:szCs w:val="24"/>
        </w:rPr>
        <w:t xml:space="preserve"> </w:t>
      </w:r>
    </w:p>
    <w:p w:rsidR="002242E4" w:rsidRDefault="002242E4" w:rsidP="00220DEC">
      <w:pPr>
        <w:rPr>
          <w:sz w:val="24"/>
          <w:szCs w:val="24"/>
        </w:rPr>
      </w:pPr>
      <w:r w:rsidRPr="002242E4">
        <w:rPr>
          <w:sz w:val="24"/>
          <w:szCs w:val="24"/>
        </w:rPr>
        <w:t xml:space="preserve">The report should describe the proposed solution that will be developed to meet the challenge requirements and provide the necessary evidence that the project can be delivered to </w:t>
      </w:r>
      <w:r w:rsidR="00A45BA6">
        <w:rPr>
          <w:sz w:val="24"/>
          <w:szCs w:val="24"/>
        </w:rPr>
        <w:t>PoC</w:t>
      </w:r>
      <w:r w:rsidRPr="002242E4">
        <w:rPr>
          <w:sz w:val="24"/>
          <w:szCs w:val="24"/>
        </w:rPr>
        <w:t xml:space="preserve"> stage. </w:t>
      </w:r>
      <w:bookmarkStart w:id="7" w:name="_Toc216667826"/>
      <w:bookmarkStart w:id="8" w:name="_Toc216667935"/>
      <w:bookmarkStart w:id="9" w:name="_Toc216668429"/>
      <w:bookmarkStart w:id="10" w:name="_Toc280698125"/>
    </w:p>
    <w:p w:rsidR="002242E4" w:rsidRPr="00F33A64" w:rsidRDefault="00A87B1E" w:rsidP="00F33A64">
      <w:pPr>
        <w:pStyle w:val="Heading3"/>
      </w:pPr>
      <w:r w:rsidRPr="00F33A64">
        <w:t>Executive summary</w:t>
      </w:r>
      <w:bookmarkEnd w:id="7"/>
      <w:bookmarkEnd w:id="8"/>
      <w:bookmarkEnd w:id="9"/>
      <w:bookmarkEnd w:id="10"/>
      <w:r w:rsidR="002335F7" w:rsidRPr="00F33A64">
        <w:t xml:space="preserve"> </w:t>
      </w:r>
    </w:p>
    <w:p w:rsidR="00E461DC" w:rsidRPr="002242E4" w:rsidRDefault="000371CA" w:rsidP="002242E4">
      <w:pPr>
        <w:rPr>
          <w:b/>
          <w:bCs/>
          <w:sz w:val="24"/>
          <w:szCs w:val="24"/>
        </w:rPr>
      </w:pPr>
      <w:r w:rsidRPr="002242E4">
        <w:rPr>
          <w:sz w:val="24"/>
          <w:szCs w:val="24"/>
        </w:rPr>
        <w:t xml:space="preserve">The executive summary </w:t>
      </w:r>
      <w:r w:rsidR="008B4ADC" w:rsidRPr="002242E4">
        <w:rPr>
          <w:sz w:val="24"/>
          <w:szCs w:val="24"/>
        </w:rPr>
        <w:t xml:space="preserve">should </w:t>
      </w:r>
      <w:r w:rsidRPr="002242E4">
        <w:rPr>
          <w:sz w:val="24"/>
          <w:szCs w:val="24"/>
        </w:rPr>
        <w:t xml:space="preserve">contain </w:t>
      </w:r>
      <w:r w:rsidR="006A7CDB">
        <w:rPr>
          <w:sz w:val="24"/>
          <w:szCs w:val="24"/>
        </w:rPr>
        <w:t xml:space="preserve">an overview of the full </w:t>
      </w:r>
      <w:r w:rsidR="00EB093D">
        <w:rPr>
          <w:sz w:val="24"/>
          <w:szCs w:val="24"/>
        </w:rPr>
        <w:t>document</w:t>
      </w:r>
      <w:r w:rsidR="006A7CDB">
        <w:rPr>
          <w:sz w:val="24"/>
          <w:szCs w:val="24"/>
        </w:rPr>
        <w:t>.</w:t>
      </w:r>
      <w:r w:rsidRPr="002242E4">
        <w:rPr>
          <w:sz w:val="24"/>
          <w:szCs w:val="24"/>
        </w:rPr>
        <w:t xml:space="preserve"> It should contain</w:t>
      </w:r>
      <w:r w:rsidR="00E461DC" w:rsidRPr="002242E4">
        <w:rPr>
          <w:sz w:val="24"/>
          <w:szCs w:val="24"/>
        </w:rPr>
        <w:t>:</w:t>
      </w:r>
    </w:p>
    <w:p w:rsidR="00F24AED" w:rsidRPr="002242E4" w:rsidRDefault="00F24AED" w:rsidP="002242E4">
      <w:pPr>
        <w:numPr>
          <w:ilvl w:val="0"/>
          <w:numId w:val="28"/>
        </w:numPr>
        <w:tabs>
          <w:tab w:val="left" w:pos="426"/>
        </w:tabs>
        <w:ind w:right="-199"/>
        <w:rPr>
          <w:sz w:val="24"/>
          <w:szCs w:val="24"/>
        </w:rPr>
      </w:pPr>
      <w:r w:rsidRPr="002242E4">
        <w:rPr>
          <w:sz w:val="24"/>
          <w:szCs w:val="24"/>
        </w:rPr>
        <w:t xml:space="preserve">Background and context of the </w:t>
      </w:r>
      <w:r w:rsidR="00EA6447">
        <w:rPr>
          <w:sz w:val="24"/>
          <w:szCs w:val="24"/>
        </w:rPr>
        <w:t xml:space="preserve">challenge and </w:t>
      </w:r>
      <w:r w:rsidRPr="002242E4">
        <w:rPr>
          <w:sz w:val="24"/>
          <w:szCs w:val="24"/>
        </w:rPr>
        <w:t xml:space="preserve">technology problem </w:t>
      </w:r>
      <w:r w:rsidR="00DF4116" w:rsidRPr="002242E4">
        <w:rPr>
          <w:sz w:val="24"/>
          <w:szCs w:val="24"/>
        </w:rPr>
        <w:t xml:space="preserve">to be solved </w:t>
      </w:r>
    </w:p>
    <w:p w:rsidR="00E461DC" w:rsidRPr="002242E4" w:rsidRDefault="002335F7" w:rsidP="002242E4">
      <w:pPr>
        <w:numPr>
          <w:ilvl w:val="0"/>
          <w:numId w:val="28"/>
        </w:numPr>
        <w:tabs>
          <w:tab w:val="left" w:pos="426"/>
        </w:tabs>
        <w:ind w:right="-199"/>
        <w:rPr>
          <w:sz w:val="24"/>
          <w:szCs w:val="24"/>
        </w:rPr>
      </w:pPr>
      <w:r w:rsidRPr="002242E4">
        <w:rPr>
          <w:sz w:val="24"/>
          <w:szCs w:val="24"/>
        </w:rPr>
        <w:t>B</w:t>
      </w:r>
      <w:r w:rsidR="000371CA" w:rsidRPr="002242E4">
        <w:rPr>
          <w:sz w:val="24"/>
          <w:szCs w:val="24"/>
        </w:rPr>
        <w:t xml:space="preserve">rief description of the </w:t>
      </w:r>
      <w:r w:rsidR="00E461DC" w:rsidRPr="002242E4">
        <w:rPr>
          <w:sz w:val="24"/>
          <w:szCs w:val="24"/>
        </w:rPr>
        <w:t xml:space="preserve">proposed </w:t>
      </w:r>
      <w:r w:rsidR="00F24AED" w:rsidRPr="002242E4">
        <w:rPr>
          <w:sz w:val="24"/>
          <w:szCs w:val="24"/>
        </w:rPr>
        <w:t>technology solution</w:t>
      </w:r>
    </w:p>
    <w:p w:rsidR="00F24AED" w:rsidRPr="002242E4" w:rsidRDefault="00F24AED" w:rsidP="002242E4">
      <w:pPr>
        <w:numPr>
          <w:ilvl w:val="0"/>
          <w:numId w:val="28"/>
        </w:numPr>
        <w:tabs>
          <w:tab w:val="left" w:pos="426"/>
        </w:tabs>
        <w:ind w:right="-199"/>
        <w:rPr>
          <w:sz w:val="24"/>
          <w:szCs w:val="24"/>
        </w:rPr>
      </w:pPr>
      <w:r w:rsidRPr="002242E4">
        <w:rPr>
          <w:sz w:val="24"/>
          <w:szCs w:val="24"/>
        </w:rPr>
        <w:t xml:space="preserve">Brief description of </w:t>
      </w:r>
      <w:r w:rsidR="001352A2" w:rsidRPr="002242E4">
        <w:rPr>
          <w:sz w:val="24"/>
          <w:szCs w:val="24"/>
        </w:rPr>
        <w:t xml:space="preserve">the </w:t>
      </w:r>
      <w:r w:rsidRPr="002242E4">
        <w:rPr>
          <w:sz w:val="24"/>
          <w:szCs w:val="24"/>
        </w:rPr>
        <w:t>Feasibility Study objectives</w:t>
      </w:r>
    </w:p>
    <w:p w:rsidR="00E461DC" w:rsidRPr="002242E4" w:rsidRDefault="00F24AED" w:rsidP="002242E4">
      <w:pPr>
        <w:numPr>
          <w:ilvl w:val="0"/>
          <w:numId w:val="28"/>
        </w:numPr>
        <w:tabs>
          <w:tab w:val="left" w:pos="426"/>
        </w:tabs>
        <w:ind w:right="-199"/>
        <w:rPr>
          <w:sz w:val="24"/>
          <w:szCs w:val="24"/>
        </w:rPr>
      </w:pPr>
      <w:r w:rsidRPr="002242E4">
        <w:rPr>
          <w:sz w:val="24"/>
          <w:szCs w:val="24"/>
        </w:rPr>
        <w:t xml:space="preserve">Brief description of </w:t>
      </w:r>
      <w:r w:rsidR="001352A2" w:rsidRPr="002242E4">
        <w:rPr>
          <w:sz w:val="24"/>
          <w:szCs w:val="24"/>
        </w:rPr>
        <w:t xml:space="preserve">the </w:t>
      </w:r>
      <w:r w:rsidRPr="002242E4">
        <w:rPr>
          <w:sz w:val="24"/>
          <w:szCs w:val="24"/>
        </w:rPr>
        <w:t>Feasibility Study outcomes</w:t>
      </w:r>
    </w:p>
    <w:p w:rsidR="00A87B1E" w:rsidRPr="002242E4" w:rsidRDefault="002335F7" w:rsidP="002242E4">
      <w:pPr>
        <w:numPr>
          <w:ilvl w:val="0"/>
          <w:numId w:val="28"/>
        </w:numPr>
        <w:tabs>
          <w:tab w:val="left" w:pos="426"/>
        </w:tabs>
        <w:ind w:right="-199"/>
        <w:rPr>
          <w:sz w:val="24"/>
          <w:szCs w:val="24"/>
        </w:rPr>
      </w:pPr>
      <w:r w:rsidRPr="002242E4">
        <w:rPr>
          <w:sz w:val="24"/>
          <w:szCs w:val="24"/>
        </w:rPr>
        <w:t>A</w:t>
      </w:r>
      <w:r w:rsidR="009268AA" w:rsidRPr="002242E4">
        <w:rPr>
          <w:sz w:val="24"/>
          <w:szCs w:val="24"/>
        </w:rPr>
        <w:t xml:space="preserve">ny issues or perceived </w:t>
      </w:r>
      <w:r w:rsidR="008F3507" w:rsidRPr="002242E4">
        <w:rPr>
          <w:sz w:val="24"/>
          <w:szCs w:val="24"/>
        </w:rPr>
        <w:t>difficulties in undertaking the Feasibility Study</w:t>
      </w:r>
    </w:p>
    <w:p w:rsidR="00F24AED" w:rsidRPr="002242E4" w:rsidRDefault="00F24AED" w:rsidP="002242E4">
      <w:pPr>
        <w:numPr>
          <w:ilvl w:val="0"/>
          <w:numId w:val="28"/>
        </w:numPr>
        <w:tabs>
          <w:tab w:val="left" w:pos="426"/>
        </w:tabs>
        <w:ind w:right="-199"/>
        <w:rPr>
          <w:sz w:val="24"/>
          <w:szCs w:val="24"/>
        </w:rPr>
      </w:pPr>
      <w:r w:rsidRPr="002242E4">
        <w:rPr>
          <w:sz w:val="24"/>
          <w:szCs w:val="24"/>
        </w:rPr>
        <w:t xml:space="preserve">Overall conclusions of the Feasibility Study </w:t>
      </w:r>
    </w:p>
    <w:p w:rsidR="0065390C" w:rsidRPr="002242E4" w:rsidRDefault="0065390C" w:rsidP="002242E4">
      <w:pPr>
        <w:numPr>
          <w:ilvl w:val="0"/>
          <w:numId w:val="28"/>
        </w:numPr>
        <w:tabs>
          <w:tab w:val="left" w:pos="426"/>
        </w:tabs>
        <w:ind w:right="-199"/>
        <w:rPr>
          <w:sz w:val="24"/>
          <w:szCs w:val="24"/>
        </w:rPr>
      </w:pPr>
      <w:r w:rsidRPr="002242E4">
        <w:rPr>
          <w:sz w:val="24"/>
          <w:szCs w:val="24"/>
        </w:rPr>
        <w:t>Recommendations of the Feasibility Study</w:t>
      </w:r>
    </w:p>
    <w:p w:rsidR="002242E4" w:rsidRPr="002242E4" w:rsidRDefault="004D5AD9" w:rsidP="002242E4">
      <w:pPr>
        <w:numPr>
          <w:ilvl w:val="0"/>
          <w:numId w:val="28"/>
        </w:numPr>
        <w:tabs>
          <w:tab w:val="left" w:pos="426"/>
        </w:tabs>
        <w:ind w:right="-199"/>
        <w:rPr>
          <w:sz w:val="24"/>
          <w:szCs w:val="24"/>
        </w:rPr>
      </w:pPr>
      <w:r w:rsidRPr="002242E4">
        <w:rPr>
          <w:sz w:val="24"/>
          <w:szCs w:val="24"/>
        </w:rPr>
        <w:t>It should not exceed 2 pages</w:t>
      </w:r>
      <w:bookmarkStart w:id="11" w:name="_Toc216667827"/>
      <w:bookmarkStart w:id="12" w:name="_Toc216667936"/>
      <w:bookmarkStart w:id="13" w:name="_Toc216668430"/>
      <w:r w:rsidR="006C39E1">
        <w:rPr>
          <w:sz w:val="24"/>
          <w:szCs w:val="24"/>
        </w:rPr>
        <w:t>.</w:t>
      </w:r>
    </w:p>
    <w:bookmarkEnd w:id="11"/>
    <w:bookmarkEnd w:id="12"/>
    <w:bookmarkEnd w:id="13"/>
    <w:p w:rsidR="002242E4" w:rsidRPr="002242E4" w:rsidRDefault="002242E4" w:rsidP="00F33A64">
      <w:pPr>
        <w:pStyle w:val="Heading3"/>
      </w:pPr>
      <w:r w:rsidRPr="00F33A64">
        <w:t>The challenge</w:t>
      </w:r>
      <w:r w:rsidRPr="002242E4">
        <w:t xml:space="preserve"> </w:t>
      </w:r>
    </w:p>
    <w:p w:rsidR="002242E4" w:rsidRPr="002242E4" w:rsidRDefault="002242E4" w:rsidP="002242E4">
      <w:pPr>
        <w:rPr>
          <w:sz w:val="24"/>
          <w:szCs w:val="24"/>
        </w:rPr>
      </w:pPr>
      <w:r w:rsidRPr="002242E4">
        <w:rPr>
          <w:sz w:val="24"/>
          <w:szCs w:val="24"/>
        </w:rPr>
        <w:t>Set out the specific aspects of the challenge problem</w:t>
      </w:r>
      <w:r w:rsidR="00EA6447">
        <w:rPr>
          <w:sz w:val="24"/>
          <w:szCs w:val="24"/>
        </w:rPr>
        <w:t>/s</w:t>
      </w:r>
      <w:r w:rsidR="006C0ADF">
        <w:rPr>
          <w:sz w:val="24"/>
          <w:szCs w:val="24"/>
        </w:rPr>
        <w:t xml:space="preserve"> that will be addressed in the Feasibility S</w:t>
      </w:r>
      <w:r w:rsidRPr="002242E4">
        <w:rPr>
          <w:sz w:val="24"/>
          <w:szCs w:val="24"/>
        </w:rPr>
        <w:t>tudy.</w:t>
      </w:r>
    </w:p>
    <w:p w:rsidR="002242E4" w:rsidRPr="002242E4" w:rsidRDefault="002242E4" w:rsidP="00F33A64">
      <w:pPr>
        <w:pStyle w:val="Heading3"/>
      </w:pPr>
      <w:r w:rsidRPr="00F33A64">
        <w:t>Proposed solution</w:t>
      </w:r>
    </w:p>
    <w:p w:rsidR="006A7CDB" w:rsidRDefault="002242E4" w:rsidP="006C39E1">
      <w:pPr>
        <w:numPr>
          <w:ilvl w:val="0"/>
          <w:numId w:val="42"/>
        </w:numPr>
        <w:ind w:left="360"/>
        <w:rPr>
          <w:sz w:val="24"/>
          <w:szCs w:val="24"/>
        </w:rPr>
      </w:pPr>
      <w:r w:rsidRPr="002242E4">
        <w:rPr>
          <w:sz w:val="24"/>
          <w:szCs w:val="24"/>
        </w:rPr>
        <w:t xml:space="preserve">Describe how the proposed solution will solve the selected aspects of the challenge problem.  </w:t>
      </w:r>
    </w:p>
    <w:p w:rsidR="006A7CDB" w:rsidRDefault="002242E4" w:rsidP="006C39E1">
      <w:pPr>
        <w:numPr>
          <w:ilvl w:val="0"/>
          <w:numId w:val="42"/>
        </w:numPr>
        <w:ind w:left="360"/>
        <w:rPr>
          <w:sz w:val="24"/>
          <w:szCs w:val="24"/>
        </w:rPr>
      </w:pPr>
      <w:r w:rsidRPr="002242E4">
        <w:rPr>
          <w:sz w:val="24"/>
          <w:szCs w:val="24"/>
        </w:rPr>
        <w:t>Provide the theoretical rationale for the proposed solution. The rationale must include references to investigations of current solutions and/or related research</w:t>
      </w:r>
      <w:r w:rsidR="00E43EB0">
        <w:rPr>
          <w:sz w:val="24"/>
          <w:szCs w:val="24"/>
        </w:rPr>
        <w:t>,</w:t>
      </w:r>
      <w:r w:rsidRPr="002242E4">
        <w:rPr>
          <w:sz w:val="24"/>
          <w:szCs w:val="24"/>
        </w:rPr>
        <w:t xml:space="preserve"> including</w:t>
      </w:r>
      <w:r w:rsidR="00E43EB0">
        <w:rPr>
          <w:sz w:val="24"/>
          <w:szCs w:val="24"/>
        </w:rPr>
        <w:t>,</w:t>
      </w:r>
      <w:r w:rsidRPr="002242E4">
        <w:rPr>
          <w:sz w:val="24"/>
          <w:szCs w:val="24"/>
        </w:rPr>
        <w:t xml:space="preserve"> where relevant</w:t>
      </w:r>
      <w:r w:rsidR="00E43EB0">
        <w:rPr>
          <w:sz w:val="24"/>
          <w:szCs w:val="24"/>
        </w:rPr>
        <w:t>,</w:t>
      </w:r>
      <w:r w:rsidRPr="002242E4">
        <w:rPr>
          <w:sz w:val="24"/>
          <w:szCs w:val="24"/>
        </w:rPr>
        <w:t xml:space="preserve"> searches of patent databases and relevant academic journals. </w:t>
      </w:r>
    </w:p>
    <w:p w:rsidR="002242E4" w:rsidRPr="002242E4" w:rsidRDefault="002242E4" w:rsidP="006C39E1">
      <w:pPr>
        <w:numPr>
          <w:ilvl w:val="0"/>
          <w:numId w:val="42"/>
        </w:numPr>
        <w:ind w:left="360"/>
        <w:rPr>
          <w:sz w:val="24"/>
          <w:szCs w:val="24"/>
        </w:rPr>
      </w:pPr>
      <w:r w:rsidRPr="002242E4">
        <w:rPr>
          <w:sz w:val="24"/>
          <w:szCs w:val="24"/>
        </w:rPr>
        <w:t xml:space="preserve">Provide detailed analysis of the technical requirements to deliver the proposed solution. </w:t>
      </w:r>
    </w:p>
    <w:p w:rsidR="0093101C" w:rsidRPr="002242E4" w:rsidRDefault="0093101C" w:rsidP="0093101C">
      <w:pPr>
        <w:numPr>
          <w:ilvl w:val="0"/>
          <w:numId w:val="42"/>
        </w:numPr>
        <w:ind w:left="360"/>
        <w:rPr>
          <w:sz w:val="24"/>
          <w:szCs w:val="24"/>
        </w:rPr>
      </w:pPr>
      <w:r w:rsidRPr="002242E4">
        <w:rPr>
          <w:sz w:val="24"/>
          <w:szCs w:val="24"/>
        </w:rPr>
        <w:t xml:space="preserve">Provide </w:t>
      </w:r>
      <w:r>
        <w:rPr>
          <w:sz w:val="24"/>
          <w:szCs w:val="24"/>
        </w:rPr>
        <w:t xml:space="preserve">estimated costs </w:t>
      </w:r>
      <w:r w:rsidR="004118C8">
        <w:rPr>
          <w:sz w:val="24"/>
          <w:szCs w:val="24"/>
        </w:rPr>
        <w:t xml:space="preserve">and benefits </w:t>
      </w:r>
      <w:r>
        <w:rPr>
          <w:sz w:val="24"/>
          <w:szCs w:val="24"/>
        </w:rPr>
        <w:t xml:space="preserve">(and related savings) </w:t>
      </w:r>
      <w:r w:rsidRPr="002242E4">
        <w:rPr>
          <w:sz w:val="24"/>
          <w:szCs w:val="24"/>
        </w:rPr>
        <w:t xml:space="preserve">to deliver the proposed solution. </w:t>
      </w:r>
    </w:p>
    <w:p w:rsidR="002242E4" w:rsidRPr="002242E4" w:rsidRDefault="002242E4" w:rsidP="006C39E1">
      <w:pPr>
        <w:ind w:left="349"/>
        <w:rPr>
          <w:sz w:val="24"/>
          <w:szCs w:val="24"/>
        </w:rPr>
      </w:pPr>
    </w:p>
    <w:p w:rsidR="002242E4" w:rsidRPr="002242E4" w:rsidRDefault="002242E4" w:rsidP="00F33A64">
      <w:pPr>
        <w:pStyle w:val="Heading3"/>
      </w:pPr>
      <w:r w:rsidRPr="00F33A64">
        <w:lastRenderedPageBreak/>
        <w:t>Feasibility study objectives</w:t>
      </w:r>
    </w:p>
    <w:p w:rsidR="002242E4" w:rsidRPr="002242E4" w:rsidRDefault="002242E4" w:rsidP="00F33A64">
      <w:pPr>
        <w:spacing w:before="240"/>
        <w:rPr>
          <w:sz w:val="24"/>
          <w:szCs w:val="24"/>
        </w:rPr>
      </w:pPr>
      <w:r w:rsidRPr="002242E4">
        <w:rPr>
          <w:sz w:val="24"/>
          <w:szCs w:val="24"/>
        </w:rPr>
        <w:t>List the technical objectives of the Feasibility Study.</w:t>
      </w:r>
    </w:p>
    <w:p w:rsidR="002242E4" w:rsidRPr="00F33A64" w:rsidRDefault="002242E4" w:rsidP="00F33A64">
      <w:pPr>
        <w:pStyle w:val="Heading3"/>
      </w:pPr>
      <w:r w:rsidRPr="00F33A64">
        <w:t>Feasibility study methodology</w:t>
      </w:r>
    </w:p>
    <w:p w:rsidR="002242E4" w:rsidRPr="002242E4" w:rsidRDefault="002242E4" w:rsidP="00F33A64">
      <w:pPr>
        <w:spacing w:before="240"/>
        <w:rPr>
          <w:sz w:val="24"/>
          <w:szCs w:val="24"/>
        </w:rPr>
      </w:pPr>
      <w:r w:rsidRPr="002242E4">
        <w:rPr>
          <w:sz w:val="24"/>
          <w:szCs w:val="24"/>
        </w:rPr>
        <w:t>Describe the m</w:t>
      </w:r>
      <w:r w:rsidR="006C0ADF">
        <w:rPr>
          <w:sz w:val="24"/>
          <w:szCs w:val="24"/>
        </w:rPr>
        <w:t>ethodology used to achieve the Feasibility S</w:t>
      </w:r>
      <w:r w:rsidRPr="002242E4">
        <w:rPr>
          <w:sz w:val="24"/>
          <w:szCs w:val="24"/>
        </w:rPr>
        <w:t>tudy outcomes.</w:t>
      </w:r>
    </w:p>
    <w:p w:rsidR="002242E4" w:rsidRPr="002242E4" w:rsidRDefault="002242E4" w:rsidP="00F33A64">
      <w:pPr>
        <w:pStyle w:val="Heading3"/>
      </w:pPr>
      <w:r w:rsidRPr="00F33A64">
        <w:t>Feasibility study outcomes</w:t>
      </w:r>
    </w:p>
    <w:p w:rsidR="003A7A4C" w:rsidRDefault="006C0ADF" w:rsidP="00C5537A">
      <w:pPr>
        <w:numPr>
          <w:ilvl w:val="0"/>
          <w:numId w:val="4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Describe the results of the Feasibility S</w:t>
      </w:r>
      <w:r w:rsidR="002242E4" w:rsidRPr="002242E4">
        <w:rPr>
          <w:sz w:val="24"/>
          <w:szCs w:val="24"/>
        </w:rPr>
        <w:t xml:space="preserve">tudy and assess the degree to which the proposed solution is likely to solve the challenge problem.  </w:t>
      </w:r>
    </w:p>
    <w:p w:rsidR="003A7A4C" w:rsidRDefault="002242E4" w:rsidP="00C5537A">
      <w:pPr>
        <w:numPr>
          <w:ilvl w:val="0"/>
          <w:numId w:val="43"/>
        </w:numPr>
        <w:spacing w:before="240"/>
        <w:rPr>
          <w:sz w:val="24"/>
          <w:szCs w:val="24"/>
        </w:rPr>
      </w:pPr>
      <w:r w:rsidRPr="002242E4">
        <w:rPr>
          <w:sz w:val="24"/>
          <w:szCs w:val="24"/>
        </w:rPr>
        <w:t>Clearly set out the outcomes achieved</w:t>
      </w:r>
      <w:r w:rsidR="006C0ADF">
        <w:rPr>
          <w:sz w:val="24"/>
          <w:szCs w:val="24"/>
        </w:rPr>
        <w:t xml:space="preserve"> against the objectives of the Feasibility S</w:t>
      </w:r>
      <w:r w:rsidRPr="002242E4">
        <w:rPr>
          <w:sz w:val="24"/>
          <w:szCs w:val="24"/>
        </w:rPr>
        <w:t xml:space="preserve">tudy. </w:t>
      </w:r>
    </w:p>
    <w:p w:rsidR="001D21B5" w:rsidRDefault="002242E4" w:rsidP="00C5537A">
      <w:pPr>
        <w:numPr>
          <w:ilvl w:val="0"/>
          <w:numId w:val="43"/>
        </w:numPr>
        <w:spacing w:before="240"/>
        <w:rPr>
          <w:sz w:val="24"/>
          <w:szCs w:val="24"/>
        </w:rPr>
      </w:pPr>
      <w:r w:rsidRPr="002242E4">
        <w:rPr>
          <w:sz w:val="24"/>
          <w:szCs w:val="24"/>
        </w:rPr>
        <w:t xml:space="preserve">Describe any evaluation metrics used to justify the results claimed and assess their reliability and validity. </w:t>
      </w:r>
    </w:p>
    <w:p w:rsidR="00436A1F" w:rsidRDefault="00436A1F" w:rsidP="002242E4">
      <w:pPr>
        <w:spacing w:before="240"/>
        <w:rPr>
          <w:sz w:val="24"/>
          <w:szCs w:val="24"/>
        </w:rPr>
      </w:pPr>
    </w:p>
    <w:p w:rsidR="00436A1F" w:rsidRDefault="00436A1F" w:rsidP="00F33A64">
      <w:pPr>
        <w:pStyle w:val="Heading2"/>
      </w:pPr>
      <w:r>
        <w:br w:type="page"/>
      </w:r>
      <w:r>
        <w:lastRenderedPageBreak/>
        <w:t>Report submission instructions</w:t>
      </w:r>
    </w:p>
    <w:p w:rsidR="00436A1F" w:rsidRPr="007D57B7" w:rsidRDefault="003A7A4C" w:rsidP="00F33A64">
      <w:pPr>
        <w:pStyle w:val="Heading3"/>
      </w:pPr>
      <w:r>
        <w:t>Project Report</w:t>
      </w:r>
    </w:p>
    <w:p w:rsidR="007D57B7" w:rsidRDefault="00436A1F" w:rsidP="002242E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A6447">
        <w:rPr>
          <w:sz w:val="24"/>
          <w:szCs w:val="24"/>
        </w:rPr>
        <w:t>g</w:t>
      </w:r>
      <w:r>
        <w:rPr>
          <w:sz w:val="24"/>
          <w:szCs w:val="24"/>
        </w:rPr>
        <w:t xml:space="preserve">rant </w:t>
      </w:r>
      <w:r w:rsidR="00EA6447">
        <w:rPr>
          <w:sz w:val="24"/>
          <w:szCs w:val="24"/>
        </w:rPr>
        <w:t>a</w:t>
      </w:r>
      <w:r>
        <w:rPr>
          <w:sz w:val="24"/>
          <w:szCs w:val="24"/>
        </w:rPr>
        <w:t xml:space="preserve">greement provides a </w:t>
      </w:r>
      <w:r w:rsidR="003A7A4C">
        <w:rPr>
          <w:sz w:val="24"/>
          <w:szCs w:val="24"/>
        </w:rPr>
        <w:t xml:space="preserve">project </w:t>
      </w:r>
      <w:r>
        <w:rPr>
          <w:sz w:val="24"/>
          <w:szCs w:val="24"/>
        </w:rPr>
        <w:t xml:space="preserve">report template </w:t>
      </w:r>
      <w:r w:rsidR="00A776FE">
        <w:rPr>
          <w:sz w:val="24"/>
          <w:szCs w:val="24"/>
        </w:rPr>
        <w:t xml:space="preserve">and instructions </w:t>
      </w:r>
      <w:r>
        <w:rPr>
          <w:sz w:val="24"/>
          <w:szCs w:val="24"/>
        </w:rPr>
        <w:t>at Schedule</w:t>
      </w:r>
      <w:r w:rsidR="00CD0618">
        <w:rPr>
          <w:sz w:val="24"/>
          <w:szCs w:val="24"/>
        </w:rPr>
        <w:t> </w:t>
      </w:r>
      <w:r>
        <w:rPr>
          <w:sz w:val="24"/>
          <w:szCs w:val="24"/>
        </w:rPr>
        <w:t xml:space="preserve">2 Appendix 1. </w:t>
      </w:r>
    </w:p>
    <w:p w:rsidR="003A7A4C" w:rsidRDefault="003A7A4C" w:rsidP="002242E4">
      <w:pPr>
        <w:spacing w:before="240"/>
        <w:rPr>
          <w:sz w:val="24"/>
          <w:szCs w:val="24"/>
        </w:rPr>
      </w:pPr>
      <w:r>
        <w:rPr>
          <w:sz w:val="24"/>
          <w:szCs w:val="24"/>
        </w:rPr>
        <w:t>When submitting the project report you must</w:t>
      </w:r>
      <w:r w:rsidR="00E43EB0">
        <w:rPr>
          <w:sz w:val="24"/>
          <w:szCs w:val="24"/>
        </w:rPr>
        <w:t>:</w:t>
      </w:r>
      <w:r w:rsidR="007D57B7">
        <w:rPr>
          <w:sz w:val="24"/>
          <w:szCs w:val="24"/>
        </w:rPr>
        <w:t xml:space="preserve"> </w:t>
      </w:r>
    </w:p>
    <w:p w:rsidR="003A7A4C" w:rsidRDefault="003A7A4C" w:rsidP="00C5537A">
      <w:pPr>
        <w:numPr>
          <w:ilvl w:val="0"/>
          <w:numId w:val="4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have a duly authorised person sign the certification</w:t>
      </w:r>
    </w:p>
    <w:p w:rsidR="00C5537A" w:rsidRDefault="00B65F73" w:rsidP="00C5537A">
      <w:pPr>
        <w:numPr>
          <w:ilvl w:val="0"/>
          <w:numId w:val="4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attach the Feasibility Study R</w:t>
      </w:r>
      <w:r w:rsidR="007D57B7" w:rsidRPr="003A7A4C">
        <w:rPr>
          <w:sz w:val="24"/>
          <w:szCs w:val="24"/>
        </w:rPr>
        <w:t>eport</w:t>
      </w:r>
      <w:r w:rsidR="00BA2AF4">
        <w:rPr>
          <w:sz w:val="24"/>
          <w:szCs w:val="24"/>
        </w:rPr>
        <w:t>.</w:t>
      </w:r>
      <w:r w:rsidR="007D57B7" w:rsidRPr="003A7A4C">
        <w:rPr>
          <w:sz w:val="24"/>
          <w:szCs w:val="24"/>
        </w:rPr>
        <w:t xml:space="preserve"> </w:t>
      </w:r>
    </w:p>
    <w:p w:rsidR="007D57B7" w:rsidRPr="007D57B7" w:rsidRDefault="007D57B7" w:rsidP="00F33A64">
      <w:pPr>
        <w:pStyle w:val="Heading3"/>
      </w:pPr>
      <w:r w:rsidRPr="007D57B7">
        <w:t>Proof of Concept application</w:t>
      </w:r>
    </w:p>
    <w:p w:rsidR="003A7A4C" w:rsidRDefault="005B04B9" w:rsidP="002242E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If you are applying for </w:t>
      </w:r>
      <w:r w:rsidR="00B65F73">
        <w:rPr>
          <w:sz w:val="24"/>
          <w:szCs w:val="24"/>
        </w:rPr>
        <w:t>PoC</w:t>
      </w:r>
      <w:r>
        <w:rPr>
          <w:sz w:val="24"/>
          <w:szCs w:val="24"/>
        </w:rPr>
        <w:t xml:space="preserve"> funding, y</w:t>
      </w:r>
      <w:r w:rsidR="003A7A4C">
        <w:rPr>
          <w:sz w:val="24"/>
          <w:szCs w:val="24"/>
        </w:rPr>
        <w:t xml:space="preserve">ou </w:t>
      </w:r>
      <w:r w:rsidR="00BA2AF4">
        <w:rPr>
          <w:sz w:val="24"/>
          <w:szCs w:val="24"/>
        </w:rPr>
        <w:t xml:space="preserve">will </w:t>
      </w:r>
      <w:r>
        <w:rPr>
          <w:sz w:val="24"/>
          <w:szCs w:val="24"/>
        </w:rPr>
        <w:t xml:space="preserve">also </w:t>
      </w:r>
      <w:r w:rsidR="00B65F73">
        <w:rPr>
          <w:sz w:val="24"/>
          <w:szCs w:val="24"/>
        </w:rPr>
        <w:t>be asked to upload your Feasibility Study R</w:t>
      </w:r>
      <w:r w:rsidR="003A7A4C">
        <w:rPr>
          <w:sz w:val="24"/>
          <w:szCs w:val="24"/>
        </w:rPr>
        <w:t>eport as an attachment</w:t>
      </w:r>
      <w:r>
        <w:rPr>
          <w:sz w:val="24"/>
          <w:szCs w:val="24"/>
        </w:rPr>
        <w:t xml:space="preserve"> to your application.</w:t>
      </w:r>
    </w:p>
    <w:p w:rsidR="007D57B7" w:rsidRPr="002242E4" w:rsidRDefault="007D57B7" w:rsidP="002242E4">
      <w:pPr>
        <w:spacing w:before="240"/>
        <w:rPr>
          <w:sz w:val="24"/>
          <w:szCs w:val="24"/>
        </w:rPr>
      </w:pPr>
    </w:p>
    <w:sectPr w:rsidR="007D57B7" w:rsidRPr="002242E4" w:rsidSect="00C73601">
      <w:footerReference w:type="default" r:id="rId11"/>
      <w:headerReference w:type="first" r:id="rId12"/>
      <w:pgSz w:w="11900" w:h="16840"/>
      <w:pgMar w:top="1440" w:right="1230" w:bottom="1134" w:left="1797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C6E" w:rsidRDefault="00D97C6E" w:rsidP="006A6FE4">
      <w:r>
        <w:separator/>
      </w:r>
    </w:p>
  </w:endnote>
  <w:endnote w:type="continuationSeparator" w:id="0">
    <w:p w:rsidR="00D97C6E" w:rsidRDefault="00D97C6E" w:rsidP="006A6FE4">
      <w:r>
        <w:continuationSeparator/>
      </w:r>
    </w:p>
  </w:endnote>
  <w:endnote w:type="continuationNotice" w:id="1">
    <w:p w:rsidR="00D97C6E" w:rsidRDefault="00D97C6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9D9" w:rsidRPr="004F423E" w:rsidRDefault="00377259" w:rsidP="005A7F39">
    <w:pPr>
      <w:pStyle w:val="Footer"/>
    </w:pPr>
    <w:r>
      <w:t xml:space="preserve">BRII </w:t>
    </w:r>
    <w:r w:rsidR="009C19D9">
      <w:t xml:space="preserve">Feasibility Study Report </w:t>
    </w:r>
    <w:r>
      <w:t>Template</w:t>
    </w:r>
    <w:r w:rsidR="00A45BA6">
      <w:t xml:space="preserve"> – </w:t>
    </w:r>
    <w:r w:rsidR="00DF671D">
      <w:t>Regulatory Technology</w:t>
    </w:r>
    <w:r w:rsidR="00A45BA6">
      <w:t xml:space="preserve"> Round, 2021</w:t>
    </w:r>
    <w:r w:rsidR="009C19D9">
      <w:tab/>
    </w:r>
    <w:r w:rsidR="009C19D9" w:rsidRPr="004F423E">
      <w:t>Page</w:t>
    </w:r>
    <w:r w:rsidR="009C19D9">
      <w:t xml:space="preserve"> </w:t>
    </w:r>
    <w:r w:rsidR="009C19D9" w:rsidRPr="004F423E">
      <w:rPr>
        <w:rStyle w:val="PageNumber"/>
        <w:b/>
      </w:rPr>
      <w:fldChar w:fldCharType="begin"/>
    </w:r>
    <w:r w:rsidR="009C19D9" w:rsidRPr="004F423E">
      <w:rPr>
        <w:rStyle w:val="PageNumber"/>
        <w:b/>
      </w:rPr>
      <w:instrText xml:space="preserve"> PAGE </w:instrText>
    </w:r>
    <w:r w:rsidR="009C19D9" w:rsidRPr="004F423E">
      <w:rPr>
        <w:rStyle w:val="PageNumber"/>
        <w:b/>
      </w:rPr>
      <w:fldChar w:fldCharType="separate"/>
    </w:r>
    <w:r w:rsidR="00C148B0">
      <w:rPr>
        <w:rStyle w:val="PageNumber"/>
        <w:b/>
        <w:noProof/>
      </w:rPr>
      <w:t>1</w:t>
    </w:r>
    <w:r w:rsidR="009C19D9" w:rsidRPr="004F423E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C6E" w:rsidRDefault="00D97C6E" w:rsidP="006A6FE4">
      <w:r>
        <w:separator/>
      </w:r>
    </w:p>
  </w:footnote>
  <w:footnote w:type="continuationSeparator" w:id="0">
    <w:p w:rsidR="00D97C6E" w:rsidRDefault="00D97C6E" w:rsidP="006A6FE4">
      <w:r>
        <w:continuationSeparator/>
      </w:r>
    </w:p>
  </w:footnote>
  <w:footnote w:type="continuationNotice" w:id="1">
    <w:p w:rsidR="00D97C6E" w:rsidRDefault="00D97C6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9D9" w:rsidRDefault="00E26FF4">
    <w:pPr>
      <w:pStyle w:val="Header"/>
    </w:pPr>
    <w:r>
      <w:rPr>
        <w:noProof/>
      </w:rPr>
      <w:drawing>
        <wp:inline distT="0" distB="0" distL="0" distR="0" wp14:anchorId="74E4CFA2" wp14:editId="74E4CFA3">
          <wp:extent cx="5724525" cy="1085850"/>
          <wp:effectExtent l="0" t="0" r="0" b="0"/>
          <wp:docPr id="2" name="Picture 2" descr="5094 MMV Smart SMEs 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5094 MMV Smart SMEs 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4FE7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6A2689D8"/>
    <w:lvl w:ilvl="0">
      <w:start w:val="1"/>
      <w:numFmt w:val="decimal"/>
      <w:pStyle w:val="Heading2"/>
      <w:lvlText w:val="%1."/>
      <w:lvlJc w:val="left"/>
      <w:rPr>
        <w:rFonts w:hint="default"/>
        <w:b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0A6F67EA"/>
    <w:multiLevelType w:val="hybridMultilevel"/>
    <w:tmpl w:val="84705DD2"/>
    <w:lvl w:ilvl="0" w:tplc="0C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0F1D75E5"/>
    <w:multiLevelType w:val="hybridMultilevel"/>
    <w:tmpl w:val="52DE8646"/>
    <w:lvl w:ilvl="0" w:tplc="0C090017">
      <w:start w:val="1"/>
      <w:numFmt w:val="lowerLetter"/>
      <w:lvlText w:val="%1)"/>
      <w:lvlJc w:val="left"/>
      <w:pPr>
        <w:ind w:left="1341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4" w15:restartNumberingAfterBreak="0">
    <w:nsid w:val="1A6F53BB"/>
    <w:multiLevelType w:val="multilevel"/>
    <w:tmpl w:val="AFCCD6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Recommendation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BEE2DB3"/>
    <w:multiLevelType w:val="hybridMultilevel"/>
    <w:tmpl w:val="B62E8E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6140"/>
    <w:multiLevelType w:val="hybridMultilevel"/>
    <w:tmpl w:val="389C1E48"/>
    <w:lvl w:ilvl="0" w:tplc="65084468">
      <w:start w:val="1"/>
      <w:numFmt w:val="bullet"/>
      <w:pStyle w:val="Bullet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9CF2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1A59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D8C4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678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2A4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05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DCA6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0A2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83FAA"/>
    <w:multiLevelType w:val="hybridMultilevel"/>
    <w:tmpl w:val="19D0A48A"/>
    <w:lvl w:ilvl="0" w:tplc="0C090001">
      <w:start w:val="1"/>
      <w:numFmt w:val="bullet"/>
      <w:lvlText w:val=""/>
      <w:lvlJc w:val="left"/>
      <w:pPr>
        <w:tabs>
          <w:tab w:val="num" w:pos="443"/>
        </w:tabs>
        <w:ind w:left="443" w:hanging="360"/>
      </w:pPr>
      <w:rPr>
        <w:rFonts w:ascii="Symbol" w:hAnsi="Symbol" w:hint="default"/>
        <w:sz w:val="24"/>
      </w:rPr>
    </w:lvl>
    <w:lvl w:ilvl="1" w:tplc="0C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71348E9"/>
    <w:multiLevelType w:val="hybridMultilevel"/>
    <w:tmpl w:val="602CF49A"/>
    <w:lvl w:ilvl="0" w:tplc="FFFFFFFF">
      <w:start w:val="1"/>
      <w:numFmt w:val="bullet"/>
      <w:pStyle w:val="BriefDoc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FB08B7"/>
    <w:multiLevelType w:val="hybridMultilevel"/>
    <w:tmpl w:val="19682408"/>
    <w:lvl w:ilvl="0" w:tplc="0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32175908"/>
    <w:multiLevelType w:val="hybridMultilevel"/>
    <w:tmpl w:val="4E7EBAB8"/>
    <w:lvl w:ilvl="0" w:tplc="0C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81E0BA1"/>
    <w:multiLevelType w:val="hybridMultilevel"/>
    <w:tmpl w:val="A3268904"/>
    <w:lvl w:ilvl="0" w:tplc="0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AE243D"/>
    <w:multiLevelType w:val="multilevel"/>
    <w:tmpl w:val="717042EE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Restart w:val="0"/>
      <w:pStyle w:val="List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Restart w:val="0"/>
      <w:pStyle w:val="ListBullet3"/>
      <w:lvlText w:val="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lvlRestart w:val="0"/>
      <w:pStyle w:val="ListBullet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3" w15:restartNumberingAfterBreak="0">
    <w:nsid w:val="44FD73A7"/>
    <w:multiLevelType w:val="hybridMultilevel"/>
    <w:tmpl w:val="60DAFF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62E3B"/>
    <w:multiLevelType w:val="multilevel"/>
    <w:tmpl w:val="33EE78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687432E"/>
    <w:multiLevelType w:val="hybridMultilevel"/>
    <w:tmpl w:val="15D6FB88"/>
    <w:lvl w:ilvl="0" w:tplc="68C01D24">
      <w:start w:val="1"/>
      <w:numFmt w:val="bullet"/>
      <w:lvlText w:val=""/>
      <w:lvlJc w:val="left"/>
      <w:pPr>
        <w:tabs>
          <w:tab w:val="num" w:pos="84"/>
        </w:tabs>
        <w:ind w:left="84" w:hanging="360"/>
      </w:pPr>
      <w:rPr>
        <w:rFonts w:ascii="Symbol" w:hAnsi="Symbol" w:hint="default"/>
        <w:sz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16" w15:restartNumberingAfterBreak="0">
    <w:nsid w:val="5B743442"/>
    <w:multiLevelType w:val="hybridMultilevel"/>
    <w:tmpl w:val="EE20F86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BFE56D2"/>
    <w:multiLevelType w:val="hybridMultilevel"/>
    <w:tmpl w:val="F196A3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AB1051"/>
    <w:multiLevelType w:val="hybridMultilevel"/>
    <w:tmpl w:val="42288DA2"/>
    <w:lvl w:ilvl="0" w:tplc="0C090003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63463401"/>
    <w:multiLevelType w:val="multilevel"/>
    <w:tmpl w:val="8D381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80"/>
        </w:tabs>
        <w:ind w:left="22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4AC647C"/>
    <w:multiLevelType w:val="multilevel"/>
    <w:tmpl w:val="CDA02424"/>
    <w:lvl w:ilvl="0">
      <w:start w:val="1"/>
      <w:numFmt w:val="upperLetter"/>
      <w:pStyle w:val="Heading1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A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RecommendationA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A5517AD"/>
    <w:multiLevelType w:val="hybridMultilevel"/>
    <w:tmpl w:val="9B70A0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334F0"/>
    <w:multiLevelType w:val="hybridMultilevel"/>
    <w:tmpl w:val="A21A5AC2"/>
    <w:lvl w:ilvl="0" w:tplc="0C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78F52D90"/>
    <w:multiLevelType w:val="hybridMultilevel"/>
    <w:tmpl w:val="50AA0E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9B2B72"/>
    <w:multiLevelType w:val="hybridMultilevel"/>
    <w:tmpl w:val="7F660254"/>
    <w:lvl w:ilvl="0" w:tplc="0C090001">
      <w:start w:val="1"/>
      <w:numFmt w:val="bullet"/>
      <w:lvlText w:val=""/>
      <w:lvlJc w:val="left"/>
      <w:pPr>
        <w:tabs>
          <w:tab w:val="num" w:pos="443"/>
        </w:tabs>
        <w:ind w:left="443" w:hanging="360"/>
      </w:pPr>
      <w:rPr>
        <w:rFonts w:ascii="Symbol" w:hAnsi="Symbol" w:hint="default"/>
        <w:sz w:val="24"/>
      </w:rPr>
    </w:lvl>
    <w:lvl w:ilvl="1" w:tplc="0C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C120ECD"/>
    <w:multiLevelType w:val="hybridMultilevel"/>
    <w:tmpl w:val="8B5E1878"/>
    <w:lvl w:ilvl="0" w:tplc="2AF68AA6">
      <w:start w:val="1"/>
      <w:numFmt w:val="decimal"/>
      <w:pStyle w:val="Normalnumbered"/>
      <w:lvlText w:val="%1."/>
      <w:lvlJc w:val="left"/>
      <w:pPr>
        <w:tabs>
          <w:tab w:val="num" w:pos="-131"/>
        </w:tabs>
        <w:ind w:left="-131" w:hanging="360"/>
      </w:pPr>
    </w:lvl>
    <w:lvl w:ilvl="1" w:tplc="962EF146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BD448B74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87A2C200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EAA8F6EA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E7AC7D6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DC4E53B4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B9E893BE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54A22328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26" w15:restartNumberingAfterBreak="0">
    <w:nsid w:val="7EC9336D"/>
    <w:multiLevelType w:val="multilevel"/>
    <w:tmpl w:val="3F9CA6E4"/>
    <w:lvl w:ilvl="0">
      <w:start w:val="1"/>
      <w:numFmt w:val="none"/>
      <w:suff w:val="nothing"/>
      <w:lvlText w:val=""/>
      <w:lvlJc w:val="left"/>
      <w:pPr>
        <w:ind w:left="1440" w:hanging="720"/>
      </w:pPr>
      <w:rPr>
        <w:rFonts w:hint="default"/>
        <w:b/>
        <w:i w:val="0"/>
      </w:rPr>
    </w:lvl>
    <w:lvl w:ilvl="1">
      <w:start w:val="1"/>
      <w:numFmt w:val="decimal"/>
      <w:pStyle w:val="Objective"/>
      <w:lvlText w:val="%1%2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rategy"/>
      <w:isLgl/>
      <w:lvlText w:val="%1%2.%3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num w:numId="1">
    <w:abstractNumId w:val="6"/>
  </w:num>
  <w:num w:numId="2">
    <w:abstractNumId w:val="20"/>
  </w:num>
  <w:num w:numId="3">
    <w:abstractNumId w:val="4"/>
  </w:num>
  <w:num w:numId="4">
    <w:abstractNumId w:val="2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14"/>
  </w:num>
  <w:num w:numId="8">
    <w:abstractNumId w:val="1"/>
  </w:num>
  <w:num w:numId="9">
    <w:abstractNumId w:val="26"/>
  </w:num>
  <w:num w:numId="10">
    <w:abstractNumId w:val="26"/>
  </w:num>
  <w:num w:numId="11">
    <w:abstractNumId w:val="19"/>
  </w:num>
  <w:num w:numId="12">
    <w:abstractNumId w:val="8"/>
  </w:num>
  <w:num w:numId="13">
    <w:abstractNumId w:val="12"/>
  </w:num>
  <w:num w:numId="14">
    <w:abstractNumId w:val="15"/>
  </w:num>
  <w:num w:numId="15">
    <w:abstractNumId w:val="24"/>
  </w:num>
  <w:num w:numId="16">
    <w:abstractNumId w:val="7"/>
  </w:num>
  <w:num w:numId="17">
    <w:abstractNumId w:val="10"/>
  </w:num>
  <w:num w:numId="18">
    <w:abstractNumId w:val="21"/>
  </w:num>
  <w:num w:numId="19">
    <w:abstractNumId w:val="18"/>
  </w:num>
  <w:num w:numId="20">
    <w:abstractNumId w:val="2"/>
  </w:num>
  <w:num w:numId="21">
    <w:abstractNumId w:val="0"/>
  </w:num>
  <w:num w:numId="22">
    <w:abstractNumId w:val="22"/>
  </w:num>
  <w:num w:numId="23">
    <w:abstractNumId w:val="16"/>
  </w:num>
  <w:num w:numId="24">
    <w:abstractNumId w:val="5"/>
  </w:num>
  <w:num w:numId="25">
    <w:abstractNumId w:val="3"/>
  </w:num>
  <w:num w:numId="26">
    <w:abstractNumId w:val="13"/>
  </w:num>
  <w:num w:numId="27">
    <w:abstractNumId w:val="7"/>
  </w:num>
  <w:num w:numId="28">
    <w:abstractNumId w:val="17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1"/>
  </w:num>
  <w:num w:numId="43">
    <w:abstractNumId w:val="23"/>
  </w:num>
  <w:num w:numId="44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removePersonalInformation/>
  <w:removeDateAndTime/>
  <w:displayBackgroundShap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6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0E41EA1-84E6-4FE7-85E8-67C48F71DAAE}"/>
    <w:docVar w:name="dgnword-eventsink" w:val="260031360"/>
  </w:docVars>
  <w:rsids>
    <w:rsidRoot w:val="00E1170F"/>
    <w:rsid w:val="000047CD"/>
    <w:rsid w:val="00021861"/>
    <w:rsid w:val="0002299B"/>
    <w:rsid w:val="00032A1B"/>
    <w:rsid w:val="0003365E"/>
    <w:rsid w:val="000371CA"/>
    <w:rsid w:val="00046F95"/>
    <w:rsid w:val="00050729"/>
    <w:rsid w:val="00051D4D"/>
    <w:rsid w:val="00061DA8"/>
    <w:rsid w:val="0006434D"/>
    <w:rsid w:val="00064B87"/>
    <w:rsid w:val="00071636"/>
    <w:rsid w:val="000731DC"/>
    <w:rsid w:val="000744E5"/>
    <w:rsid w:val="00075BE2"/>
    <w:rsid w:val="00085280"/>
    <w:rsid w:val="00096B91"/>
    <w:rsid w:val="000A0D12"/>
    <w:rsid w:val="000A322A"/>
    <w:rsid w:val="000C46E4"/>
    <w:rsid w:val="000C49BA"/>
    <w:rsid w:val="000C5EA2"/>
    <w:rsid w:val="000D76C7"/>
    <w:rsid w:val="000F593E"/>
    <w:rsid w:val="001026D9"/>
    <w:rsid w:val="00115F33"/>
    <w:rsid w:val="00121674"/>
    <w:rsid w:val="0012539E"/>
    <w:rsid w:val="00130B0F"/>
    <w:rsid w:val="001352A2"/>
    <w:rsid w:val="00140714"/>
    <w:rsid w:val="0014414A"/>
    <w:rsid w:val="0014755B"/>
    <w:rsid w:val="00153D12"/>
    <w:rsid w:val="00160F7C"/>
    <w:rsid w:val="00161343"/>
    <w:rsid w:val="00183441"/>
    <w:rsid w:val="001869F4"/>
    <w:rsid w:val="00190C6E"/>
    <w:rsid w:val="001950C5"/>
    <w:rsid w:val="00196AA7"/>
    <w:rsid w:val="001A5D55"/>
    <w:rsid w:val="001A7ED8"/>
    <w:rsid w:val="001C36D8"/>
    <w:rsid w:val="001D21B5"/>
    <w:rsid w:val="001D3760"/>
    <w:rsid w:val="001D6D88"/>
    <w:rsid w:val="001E5BED"/>
    <w:rsid w:val="001F7342"/>
    <w:rsid w:val="00203F16"/>
    <w:rsid w:val="00215462"/>
    <w:rsid w:val="0021759D"/>
    <w:rsid w:val="00220DEC"/>
    <w:rsid w:val="002239FF"/>
    <w:rsid w:val="00223ED1"/>
    <w:rsid w:val="00223F0B"/>
    <w:rsid w:val="002242E4"/>
    <w:rsid w:val="00230B8E"/>
    <w:rsid w:val="002333C8"/>
    <w:rsid w:val="002335F7"/>
    <w:rsid w:val="0023421C"/>
    <w:rsid w:val="002459BA"/>
    <w:rsid w:val="00251E7E"/>
    <w:rsid w:val="0025237F"/>
    <w:rsid w:val="002530A6"/>
    <w:rsid w:val="00266120"/>
    <w:rsid w:val="00272327"/>
    <w:rsid w:val="002742ED"/>
    <w:rsid w:val="00276A43"/>
    <w:rsid w:val="0027709D"/>
    <w:rsid w:val="00282A00"/>
    <w:rsid w:val="00283DBF"/>
    <w:rsid w:val="00293517"/>
    <w:rsid w:val="002A02DB"/>
    <w:rsid w:val="002A0B39"/>
    <w:rsid w:val="002A455D"/>
    <w:rsid w:val="002B0D28"/>
    <w:rsid w:val="002B3FA1"/>
    <w:rsid w:val="002B5691"/>
    <w:rsid w:val="002C1328"/>
    <w:rsid w:val="002C281D"/>
    <w:rsid w:val="002C521A"/>
    <w:rsid w:val="002D620A"/>
    <w:rsid w:val="002E2F34"/>
    <w:rsid w:val="002F4D56"/>
    <w:rsid w:val="00303D59"/>
    <w:rsid w:val="00311E75"/>
    <w:rsid w:val="0031358C"/>
    <w:rsid w:val="0031488A"/>
    <w:rsid w:val="00317491"/>
    <w:rsid w:val="00320230"/>
    <w:rsid w:val="00325FB7"/>
    <w:rsid w:val="00326407"/>
    <w:rsid w:val="00330825"/>
    <w:rsid w:val="00332165"/>
    <w:rsid w:val="003354FB"/>
    <w:rsid w:val="0033564A"/>
    <w:rsid w:val="00346D17"/>
    <w:rsid w:val="0035648C"/>
    <w:rsid w:val="003648CA"/>
    <w:rsid w:val="00365736"/>
    <w:rsid w:val="0037016A"/>
    <w:rsid w:val="00377259"/>
    <w:rsid w:val="003773CD"/>
    <w:rsid w:val="003777C4"/>
    <w:rsid w:val="0038140B"/>
    <w:rsid w:val="003816EF"/>
    <w:rsid w:val="00383B53"/>
    <w:rsid w:val="003A7393"/>
    <w:rsid w:val="003A7A4C"/>
    <w:rsid w:val="003C1408"/>
    <w:rsid w:val="003C4C50"/>
    <w:rsid w:val="003C6D18"/>
    <w:rsid w:val="003D4E68"/>
    <w:rsid w:val="003E48D6"/>
    <w:rsid w:val="003E59A0"/>
    <w:rsid w:val="003F0289"/>
    <w:rsid w:val="003F19F3"/>
    <w:rsid w:val="003F2995"/>
    <w:rsid w:val="003F2F6D"/>
    <w:rsid w:val="003F6A9A"/>
    <w:rsid w:val="003F78C9"/>
    <w:rsid w:val="003F7B4B"/>
    <w:rsid w:val="00410D07"/>
    <w:rsid w:val="004118C8"/>
    <w:rsid w:val="00421841"/>
    <w:rsid w:val="00426BA8"/>
    <w:rsid w:val="00434058"/>
    <w:rsid w:val="0043421B"/>
    <w:rsid w:val="0043516A"/>
    <w:rsid w:val="00436A1F"/>
    <w:rsid w:val="00445E14"/>
    <w:rsid w:val="004566F5"/>
    <w:rsid w:val="004747AA"/>
    <w:rsid w:val="0049112A"/>
    <w:rsid w:val="00491500"/>
    <w:rsid w:val="00491F51"/>
    <w:rsid w:val="004A10C2"/>
    <w:rsid w:val="004A4A01"/>
    <w:rsid w:val="004A6E7D"/>
    <w:rsid w:val="004B71D2"/>
    <w:rsid w:val="004D5AD9"/>
    <w:rsid w:val="004D66D8"/>
    <w:rsid w:val="004D6B58"/>
    <w:rsid w:val="004E2584"/>
    <w:rsid w:val="004F423E"/>
    <w:rsid w:val="004F5201"/>
    <w:rsid w:val="004F7FBA"/>
    <w:rsid w:val="00522F31"/>
    <w:rsid w:val="00522F6C"/>
    <w:rsid w:val="005328D7"/>
    <w:rsid w:val="0054276A"/>
    <w:rsid w:val="005610A6"/>
    <w:rsid w:val="005837DD"/>
    <w:rsid w:val="00586948"/>
    <w:rsid w:val="00594A77"/>
    <w:rsid w:val="005A7F39"/>
    <w:rsid w:val="005B04B9"/>
    <w:rsid w:val="005B197B"/>
    <w:rsid w:val="005B3770"/>
    <w:rsid w:val="005D5445"/>
    <w:rsid w:val="005D641B"/>
    <w:rsid w:val="005E75C3"/>
    <w:rsid w:val="00600EFD"/>
    <w:rsid w:val="00610330"/>
    <w:rsid w:val="00620387"/>
    <w:rsid w:val="006251AE"/>
    <w:rsid w:val="00645FF5"/>
    <w:rsid w:val="0065389D"/>
    <w:rsid w:val="0065390C"/>
    <w:rsid w:val="00660721"/>
    <w:rsid w:val="00676C6D"/>
    <w:rsid w:val="00676D4C"/>
    <w:rsid w:val="0067752F"/>
    <w:rsid w:val="00682C12"/>
    <w:rsid w:val="00687715"/>
    <w:rsid w:val="006A226E"/>
    <w:rsid w:val="006A6FE4"/>
    <w:rsid w:val="006A7105"/>
    <w:rsid w:val="006A7CDB"/>
    <w:rsid w:val="006B370B"/>
    <w:rsid w:val="006B5758"/>
    <w:rsid w:val="006C0ADF"/>
    <w:rsid w:val="006C39E1"/>
    <w:rsid w:val="006C6E59"/>
    <w:rsid w:val="006E03A7"/>
    <w:rsid w:val="006E634A"/>
    <w:rsid w:val="006E6986"/>
    <w:rsid w:val="006E7AE8"/>
    <w:rsid w:val="006F4831"/>
    <w:rsid w:val="00703AB6"/>
    <w:rsid w:val="007115EB"/>
    <w:rsid w:val="00711D52"/>
    <w:rsid w:val="00731E7B"/>
    <w:rsid w:val="007324C6"/>
    <w:rsid w:val="00744F63"/>
    <w:rsid w:val="00746486"/>
    <w:rsid w:val="007511B5"/>
    <w:rsid w:val="00761252"/>
    <w:rsid w:val="00765CD3"/>
    <w:rsid w:val="00783FDF"/>
    <w:rsid w:val="00785323"/>
    <w:rsid w:val="0079525E"/>
    <w:rsid w:val="007A0C39"/>
    <w:rsid w:val="007A2080"/>
    <w:rsid w:val="007A2411"/>
    <w:rsid w:val="007A7989"/>
    <w:rsid w:val="007B101D"/>
    <w:rsid w:val="007D1D30"/>
    <w:rsid w:val="007D57B7"/>
    <w:rsid w:val="007E1DCA"/>
    <w:rsid w:val="007E4DB2"/>
    <w:rsid w:val="007E670F"/>
    <w:rsid w:val="007F0642"/>
    <w:rsid w:val="00801691"/>
    <w:rsid w:val="00810ED6"/>
    <w:rsid w:val="00814D11"/>
    <w:rsid w:val="00814D3A"/>
    <w:rsid w:val="008226A3"/>
    <w:rsid w:val="00822AD3"/>
    <w:rsid w:val="00835321"/>
    <w:rsid w:val="00843170"/>
    <w:rsid w:val="00844F2F"/>
    <w:rsid w:val="00854F44"/>
    <w:rsid w:val="00861F95"/>
    <w:rsid w:val="00864297"/>
    <w:rsid w:val="008648BF"/>
    <w:rsid w:val="00866635"/>
    <w:rsid w:val="00872608"/>
    <w:rsid w:val="008734C9"/>
    <w:rsid w:val="0088359E"/>
    <w:rsid w:val="0088425D"/>
    <w:rsid w:val="00887A0B"/>
    <w:rsid w:val="008A44BA"/>
    <w:rsid w:val="008A5456"/>
    <w:rsid w:val="008B4ADC"/>
    <w:rsid w:val="008C085E"/>
    <w:rsid w:val="008D4C3F"/>
    <w:rsid w:val="008E1B40"/>
    <w:rsid w:val="008E24CC"/>
    <w:rsid w:val="008E638A"/>
    <w:rsid w:val="008F1EB8"/>
    <w:rsid w:val="008F2435"/>
    <w:rsid w:val="008F3507"/>
    <w:rsid w:val="008F720C"/>
    <w:rsid w:val="009046B1"/>
    <w:rsid w:val="0090599C"/>
    <w:rsid w:val="00905C67"/>
    <w:rsid w:val="009076F4"/>
    <w:rsid w:val="0091057D"/>
    <w:rsid w:val="00911CE7"/>
    <w:rsid w:val="00921FA3"/>
    <w:rsid w:val="00925760"/>
    <w:rsid w:val="009268AA"/>
    <w:rsid w:val="00927E26"/>
    <w:rsid w:val="00930672"/>
    <w:rsid w:val="0093101C"/>
    <w:rsid w:val="0093781D"/>
    <w:rsid w:val="00946E8B"/>
    <w:rsid w:val="00953035"/>
    <w:rsid w:val="009606AC"/>
    <w:rsid w:val="009629B6"/>
    <w:rsid w:val="009651C4"/>
    <w:rsid w:val="009666C5"/>
    <w:rsid w:val="00967B8E"/>
    <w:rsid w:val="009751BA"/>
    <w:rsid w:val="00992F43"/>
    <w:rsid w:val="009A24A3"/>
    <w:rsid w:val="009A692D"/>
    <w:rsid w:val="009C19D9"/>
    <w:rsid w:val="009C24C6"/>
    <w:rsid w:val="009C5234"/>
    <w:rsid w:val="009D17F0"/>
    <w:rsid w:val="009D6A93"/>
    <w:rsid w:val="009F166A"/>
    <w:rsid w:val="00A07F9D"/>
    <w:rsid w:val="00A13121"/>
    <w:rsid w:val="00A13A71"/>
    <w:rsid w:val="00A15FA5"/>
    <w:rsid w:val="00A21331"/>
    <w:rsid w:val="00A26C41"/>
    <w:rsid w:val="00A31FAC"/>
    <w:rsid w:val="00A34F02"/>
    <w:rsid w:val="00A4072C"/>
    <w:rsid w:val="00A44E23"/>
    <w:rsid w:val="00A45779"/>
    <w:rsid w:val="00A45BA6"/>
    <w:rsid w:val="00A553EA"/>
    <w:rsid w:val="00A623AE"/>
    <w:rsid w:val="00A63305"/>
    <w:rsid w:val="00A662FF"/>
    <w:rsid w:val="00A7192C"/>
    <w:rsid w:val="00A776FE"/>
    <w:rsid w:val="00A779F8"/>
    <w:rsid w:val="00A87B1E"/>
    <w:rsid w:val="00A96074"/>
    <w:rsid w:val="00AA4336"/>
    <w:rsid w:val="00AA5F3B"/>
    <w:rsid w:val="00AB2F0A"/>
    <w:rsid w:val="00AB4D45"/>
    <w:rsid w:val="00AB63FF"/>
    <w:rsid w:val="00AC0574"/>
    <w:rsid w:val="00AC54DE"/>
    <w:rsid w:val="00AD7911"/>
    <w:rsid w:val="00AF1547"/>
    <w:rsid w:val="00AF479C"/>
    <w:rsid w:val="00AF5A14"/>
    <w:rsid w:val="00AF64A2"/>
    <w:rsid w:val="00AF7D83"/>
    <w:rsid w:val="00B03292"/>
    <w:rsid w:val="00B0481F"/>
    <w:rsid w:val="00B23D03"/>
    <w:rsid w:val="00B27686"/>
    <w:rsid w:val="00B303B1"/>
    <w:rsid w:val="00B337A1"/>
    <w:rsid w:val="00B36BE0"/>
    <w:rsid w:val="00B47B36"/>
    <w:rsid w:val="00B54910"/>
    <w:rsid w:val="00B601F4"/>
    <w:rsid w:val="00B65F73"/>
    <w:rsid w:val="00B72D44"/>
    <w:rsid w:val="00B769EE"/>
    <w:rsid w:val="00B8002B"/>
    <w:rsid w:val="00B9115D"/>
    <w:rsid w:val="00B94740"/>
    <w:rsid w:val="00B97A90"/>
    <w:rsid w:val="00BA2AF4"/>
    <w:rsid w:val="00BA41FD"/>
    <w:rsid w:val="00BB4FA4"/>
    <w:rsid w:val="00BC189E"/>
    <w:rsid w:val="00BC3953"/>
    <w:rsid w:val="00BC3957"/>
    <w:rsid w:val="00BD2A53"/>
    <w:rsid w:val="00BD2C63"/>
    <w:rsid w:val="00BE03E7"/>
    <w:rsid w:val="00BE55D8"/>
    <w:rsid w:val="00BE7D10"/>
    <w:rsid w:val="00BF34FF"/>
    <w:rsid w:val="00C00BBA"/>
    <w:rsid w:val="00C01E6A"/>
    <w:rsid w:val="00C05F9E"/>
    <w:rsid w:val="00C06126"/>
    <w:rsid w:val="00C1295E"/>
    <w:rsid w:val="00C148B0"/>
    <w:rsid w:val="00C20AA9"/>
    <w:rsid w:val="00C253EC"/>
    <w:rsid w:val="00C27784"/>
    <w:rsid w:val="00C345C5"/>
    <w:rsid w:val="00C375DF"/>
    <w:rsid w:val="00C4180C"/>
    <w:rsid w:val="00C438F2"/>
    <w:rsid w:val="00C5537A"/>
    <w:rsid w:val="00C63456"/>
    <w:rsid w:val="00C64B0F"/>
    <w:rsid w:val="00C65802"/>
    <w:rsid w:val="00C73601"/>
    <w:rsid w:val="00C74087"/>
    <w:rsid w:val="00C762B5"/>
    <w:rsid w:val="00C83BDF"/>
    <w:rsid w:val="00C878A4"/>
    <w:rsid w:val="00C914DB"/>
    <w:rsid w:val="00C93B30"/>
    <w:rsid w:val="00CA6998"/>
    <w:rsid w:val="00CB10DA"/>
    <w:rsid w:val="00CC46F1"/>
    <w:rsid w:val="00CD0618"/>
    <w:rsid w:val="00CD0C6C"/>
    <w:rsid w:val="00CE6061"/>
    <w:rsid w:val="00CF14F6"/>
    <w:rsid w:val="00CF61FB"/>
    <w:rsid w:val="00D0679B"/>
    <w:rsid w:val="00D10D5C"/>
    <w:rsid w:val="00D32855"/>
    <w:rsid w:val="00D32CCF"/>
    <w:rsid w:val="00D45359"/>
    <w:rsid w:val="00D51E61"/>
    <w:rsid w:val="00D545D8"/>
    <w:rsid w:val="00D54A2A"/>
    <w:rsid w:val="00D560CE"/>
    <w:rsid w:val="00D56D1F"/>
    <w:rsid w:val="00D57E28"/>
    <w:rsid w:val="00D6071B"/>
    <w:rsid w:val="00D60B8E"/>
    <w:rsid w:val="00D63A46"/>
    <w:rsid w:val="00D66F51"/>
    <w:rsid w:val="00D74ECE"/>
    <w:rsid w:val="00D75D7D"/>
    <w:rsid w:val="00D75D8D"/>
    <w:rsid w:val="00D767E5"/>
    <w:rsid w:val="00D958BD"/>
    <w:rsid w:val="00D97C6E"/>
    <w:rsid w:val="00DA2F96"/>
    <w:rsid w:val="00DB4022"/>
    <w:rsid w:val="00DB7F15"/>
    <w:rsid w:val="00DC2377"/>
    <w:rsid w:val="00DC3052"/>
    <w:rsid w:val="00DC4F75"/>
    <w:rsid w:val="00DE3CFC"/>
    <w:rsid w:val="00DF0CE6"/>
    <w:rsid w:val="00DF2215"/>
    <w:rsid w:val="00DF4116"/>
    <w:rsid w:val="00DF42B7"/>
    <w:rsid w:val="00DF4E03"/>
    <w:rsid w:val="00DF671D"/>
    <w:rsid w:val="00E02516"/>
    <w:rsid w:val="00E02FFE"/>
    <w:rsid w:val="00E1170F"/>
    <w:rsid w:val="00E138AB"/>
    <w:rsid w:val="00E21E90"/>
    <w:rsid w:val="00E26FF4"/>
    <w:rsid w:val="00E30FA0"/>
    <w:rsid w:val="00E378BA"/>
    <w:rsid w:val="00E41B2F"/>
    <w:rsid w:val="00E43EB0"/>
    <w:rsid w:val="00E461DC"/>
    <w:rsid w:val="00E538A2"/>
    <w:rsid w:val="00E57A26"/>
    <w:rsid w:val="00E65258"/>
    <w:rsid w:val="00E72BBC"/>
    <w:rsid w:val="00E74FE0"/>
    <w:rsid w:val="00E77887"/>
    <w:rsid w:val="00E86468"/>
    <w:rsid w:val="00E87238"/>
    <w:rsid w:val="00E91908"/>
    <w:rsid w:val="00EA1D60"/>
    <w:rsid w:val="00EA315D"/>
    <w:rsid w:val="00EA33E4"/>
    <w:rsid w:val="00EA6447"/>
    <w:rsid w:val="00EB093D"/>
    <w:rsid w:val="00EC453F"/>
    <w:rsid w:val="00EC56C8"/>
    <w:rsid w:val="00EC69B0"/>
    <w:rsid w:val="00EC7336"/>
    <w:rsid w:val="00ED56E7"/>
    <w:rsid w:val="00EE56EF"/>
    <w:rsid w:val="00EE7069"/>
    <w:rsid w:val="00EF0E28"/>
    <w:rsid w:val="00EF40AC"/>
    <w:rsid w:val="00F05437"/>
    <w:rsid w:val="00F056AE"/>
    <w:rsid w:val="00F073CC"/>
    <w:rsid w:val="00F170B0"/>
    <w:rsid w:val="00F1721D"/>
    <w:rsid w:val="00F20854"/>
    <w:rsid w:val="00F20DA1"/>
    <w:rsid w:val="00F220AF"/>
    <w:rsid w:val="00F24219"/>
    <w:rsid w:val="00F24AED"/>
    <w:rsid w:val="00F27396"/>
    <w:rsid w:val="00F33A64"/>
    <w:rsid w:val="00F4273A"/>
    <w:rsid w:val="00F4493C"/>
    <w:rsid w:val="00F4554F"/>
    <w:rsid w:val="00F543ED"/>
    <w:rsid w:val="00F7023B"/>
    <w:rsid w:val="00F71487"/>
    <w:rsid w:val="00F743FF"/>
    <w:rsid w:val="00F7463F"/>
    <w:rsid w:val="00F91C38"/>
    <w:rsid w:val="00FA07F7"/>
    <w:rsid w:val="00FA1BBA"/>
    <w:rsid w:val="00FA6C32"/>
    <w:rsid w:val="00FA781F"/>
    <w:rsid w:val="00FB2110"/>
    <w:rsid w:val="00FB5CFB"/>
    <w:rsid w:val="00FD1BBE"/>
    <w:rsid w:val="00FD3C94"/>
    <w:rsid w:val="00FE1DE0"/>
    <w:rsid w:val="00FE482E"/>
    <w:rsid w:val="00FE557F"/>
    <w:rsid w:val="00FF280D"/>
    <w:rsid w:val="00FF2EF4"/>
    <w:rsid w:val="00FF5428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6ff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List Number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377"/>
    <w:pPr>
      <w:spacing w:before="60" w:after="120"/>
      <w:ind w:left="-142"/>
    </w:pPr>
    <w:rPr>
      <w:rFonts w:ascii="Arial" w:eastAsia="Times New Roman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869F4"/>
    <w:pPr>
      <w:spacing w:before="2120" w:after="840"/>
      <w:ind w:left="0" w:right="-198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F33A64"/>
    <w:pPr>
      <w:numPr>
        <w:numId w:val="8"/>
      </w:numPr>
      <w:tabs>
        <w:tab w:val="left" w:pos="0"/>
      </w:tabs>
      <w:spacing w:before="240" w:after="240"/>
      <w:ind w:left="0" w:right="-199"/>
      <w:outlineLvl w:val="1"/>
    </w:pPr>
    <w:rPr>
      <w:b/>
      <w:sz w:val="32"/>
      <w:szCs w:val="32"/>
    </w:rPr>
  </w:style>
  <w:style w:type="paragraph" w:styleId="Heading3">
    <w:name w:val="heading 3"/>
    <w:basedOn w:val="Heading4"/>
    <w:next w:val="Normal"/>
    <w:autoRedefine/>
    <w:qFormat/>
    <w:rsid w:val="00F33A64"/>
    <w:pPr>
      <w:spacing w:after="120"/>
      <w:ind w:right="-198"/>
      <w:outlineLvl w:val="2"/>
    </w:pPr>
    <w:rPr>
      <w:sz w:val="24"/>
      <w:szCs w:val="24"/>
      <w:lang w:val="en"/>
    </w:rPr>
  </w:style>
  <w:style w:type="paragraph" w:styleId="Heading4">
    <w:name w:val="heading 4"/>
    <w:basedOn w:val="Normal"/>
    <w:next w:val="Normal"/>
    <w:qFormat/>
    <w:rsid w:val="004F423E"/>
    <w:pPr>
      <w:keepNext/>
      <w:numPr>
        <w:ilvl w:val="3"/>
        <w:numId w:val="8"/>
      </w:numPr>
      <w:spacing w:before="240" w:after="60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rFonts w:ascii="Times" w:hAnsi="Times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qFormat/>
    <w:pPr>
      <w:tabs>
        <w:tab w:val="right" w:pos="9072"/>
      </w:tabs>
      <w:ind w:left="1134" w:right="1269"/>
    </w:pPr>
    <w:rPr>
      <w:i/>
    </w:r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  <w:rPr>
      <w:rFonts w:ascii="Helvetica" w:hAnsi="Helvetica"/>
      <w:b/>
      <w:sz w:val="20"/>
    </w:rPr>
  </w:style>
  <w:style w:type="paragraph" w:styleId="Footer">
    <w:name w:val="footer"/>
    <w:basedOn w:val="Normal"/>
    <w:autoRedefine/>
    <w:rsid w:val="00D63A46"/>
    <w:pPr>
      <w:tabs>
        <w:tab w:val="left" w:pos="7938"/>
      </w:tabs>
      <w:ind w:left="0" w:right="935"/>
      <w:jc w:val="center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Bulletts">
    <w:name w:val="Bulletts"/>
    <w:basedOn w:val="Normal"/>
    <w:pPr>
      <w:numPr>
        <w:numId w:val="1"/>
      </w:numPr>
      <w:tabs>
        <w:tab w:val="clear" w:pos="720"/>
        <w:tab w:val="num" w:pos="1134"/>
      </w:tabs>
      <w:ind w:left="1134" w:hanging="567"/>
    </w:pPr>
  </w:style>
  <w:style w:type="paragraph" w:customStyle="1" w:styleId="Recommendation">
    <w:name w:val="Recommendation"/>
    <w:basedOn w:val="Normal"/>
    <w:pPr>
      <w:numPr>
        <w:ilvl w:val="2"/>
        <w:numId w:val="3"/>
      </w:numPr>
    </w:pPr>
    <w:rPr>
      <w:b/>
    </w:rPr>
  </w:style>
  <w:style w:type="paragraph" w:customStyle="1" w:styleId="Heading1A">
    <w:name w:val="Heading 1A"/>
    <w:basedOn w:val="Heading1"/>
    <w:next w:val="Normal"/>
    <w:pPr>
      <w:numPr>
        <w:numId w:val="2"/>
      </w:numPr>
      <w:tabs>
        <w:tab w:val="clear" w:pos="360"/>
        <w:tab w:val="num" w:pos="0"/>
      </w:tabs>
      <w:ind w:left="0" w:hanging="851"/>
    </w:pPr>
  </w:style>
  <w:style w:type="paragraph" w:customStyle="1" w:styleId="Heading2A">
    <w:name w:val="Heading 2A"/>
    <w:basedOn w:val="Heading2"/>
    <w:pPr>
      <w:numPr>
        <w:ilvl w:val="1"/>
        <w:numId w:val="4"/>
      </w:numPr>
      <w:tabs>
        <w:tab w:val="clear" w:pos="1080"/>
        <w:tab w:val="num" w:pos="0"/>
      </w:tabs>
      <w:ind w:left="0" w:hanging="851"/>
    </w:pPr>
  </w:style>
  <w:style w:type="paragraph" w:customStyle="1" w:styleId="RecommendationA">
    <w:name w:val="RecommendationA"/>
    <w:basedOn w:val="Recommendation"/>
    <w:pPr>
      <w:numPr>
        <w:numId w:val="5"/>
      </w:numPr>
      <w:tabs>
        <w:tab w:val="clear" w:pos="1800"/>
        <w:tab w:val="num" w:pos="1134"/>
      </w:tabs>
      <w:ind w:left="1134" w:hanging="1134"/>
    </w:pPr>
  </w:style>
  <w:style w:type="paragraph" w:customStyle="1" w:styleId="Normalnumbered">
    <w:name w:val="Normal numbered"/>
    <w:basedOn w:val="Normal"/>
    <w:pPr>
      <w:numPr>
        <w:numId w:val="6"/>
      </w:numPr>
      <w:tabs>
        <w:tab w:val="clear" w:pos="-131"/>
        <w:tab w:val="num" w:pos="0"/>
      </w:tabs>
      <w:ind w:left="0" w:hanging="851"/>
    </w:pPr>
  </w:style>
  <w:style w:type="paragraph" w:styleId="TOC2">
    <w:name w:val="toc 2"/>
    <w:basedOn w:val="Normal"/>
    <w:next w:val="Normal"/>
    <w:autoRedefine/>
    <w:semiHidden/>
    <w:rsid w:val="00A779F8"/>
    <w:pPr>
      <w:tabs>
        <w:tab w:val="right" w:leader="dot" w:pos="8647"/>
      </w:tabs>
      <w:spacing w:before="0"/>
      <w:ind w:left="1701" w:hanging="567"/>
    </w:pPr>
    <w:rPr>
      <w:noProof/>
    </w:rPr>
  </w:style>
  <w:style w:type="paragraph" w:styleId="TOC1">
    <w:name w:val="toc 1"/>
    <w:basedOn w:val="Normal"/>
    <w:next w:val="Normal"/>
    <w:autoRedefine/>
    <w:semiHidden/>
    <w:rsid w:val="00E378BA"/>
    <w:pPr>
      <w:ind w:left="992" w:hanging="992"/>
    </w:pPr>
    <w:rPr>
      <w:b/>
      <w:noProof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203"/>
      </w:tabs>
      <w:ind w:left="993"/>
    </w:pPr>
    <w:rPr>
      <w:noProof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character" w:customStyle="1" w:styleId="Highlight">
    <w:name w:val="Highlight"/>
    <w:rPr>
      <w:b/>
    </w:rPr>
  </w:style>
  <w:style w:type="paragraph" w:customStyle="1" w:styleId="QuoteBulletts">
    <w:name w:val="QuoteBulletts"/>
    <w:basedOn w:val="Bulletts"/>
    <w:pPr>
      <w:numPr>
        <w:numId w:val="0"/>
      </w:numPr>
      <w:tabs>
        <w:tab w:val="num" w:pos="1701"/>
      </w:tabs>
      <w:ind w:left="1701" w:hanging="567"/>
    </w:pPr>
  </w:style>
  <w:style w:type="paragraph" w:customStyle="1" w:styleId="Objective">
    <w:name w:val="Objective"/>
    <w:basedOn w:val="Normal"/>
    <w:pPr>
      <w:numPr>
        <w:ilvl w:val="1"/>
        <w:numId w:val="9"/>
      </w:numPr>
      <w:tabs>
        <w:tab w:val="clear" w:pos="1440"/>
        <w:tab w:val="num" w:pos="1134"/>
      </w:tabs>
      <w:ind w:left="1134" w:hanging="850"/>
      <w:jc w:val="both"/>
    </w:pPr>
    <w:rPr>
      <w:b/>
      <w:sz w:val="20"/>
    </w:rPr>
  </w:style>
  <w:style w:type="paragraph" w:customStyle="1" w:styleId="Strategy">
    <w:name w:val="Strategy"/>
    <w:basedOn w:val="Normal"/>
    <w:pPr>
      <w:numPr>
        <w:ilvl w:val="2"/>
        <w:numId w:val="10"/>
      </w:numPr>
      <w:jc w:val="both"/>
    </w:pPr>
    <w:rPr>
      <w:sz w:val="20"/>
      <w:lang w:val="en-US"/>
    </w:rPr>
  </w:style>
  <w:style w:type="character" w:styleId="Hyperlink">
    <w:name w:val="Hyperlink"/>
    <w:rsid w:val="00A7192C"/>
    <w:rPr>
      <w:color w:val="0000FF"/>
      <w:u w:val="single"/>
    </w:rPr>
  </w:style>
  <w:style w:type="paragraph" w:styleId="NormalWeb">
    <w:name w:val="Normal (Web)"/>
    <w:basedOn w:val="Normal"/>
    <w:rsid w:val="000371CA"/>
    <w:rPr>
      <w:lang w:val="en"/>
    </w:rPr>
  </w:style>
  <w:style w:type="table" w:styleId="TableGrid">
    <w:name w:val="Table Grid"/>
    <w:basedOn w:val="TableNormal"/>
    <w:rsid w:val="00FF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basedOn w:val="Normal"/>
    <w:rsid w:val="0031358C"/>
    <w:pPr>
      <w:jc w:val="center"/>
    </w:pPr>
    <w:rPr>
      <w:b/>
      <w:caps/>
      <w:sz w:val="36"/>
      <w:szCs w:val="36"/>
    </w:rPr>
  </w:style>
  <w:style w:type="paragraph" w:customStyle="1" w:styleId="BriefDocParagraph">
    <w:name w:val="BriefDoc Paragraph"/>
    <w:basedOn w:val="Normal"/>
    <w:rsid w:val="000744E5"/>
    <w:pPr>
      <w:numPr>
        <w:numId w:val="12"/>
      </w:numPr>
      <w:spacing w:before="0"/>
    </w:pPr>
    <w:rPr>
      <w:lang w:eastAsia="en-US"/>
    </w:rPr>
  </w:style>
  <w:style w:type="paragraph" w:customStyle="1" w:styleId="Instruction">
    <w:name w:val="Instruction"/>
    <w:basedOn w:val="Normal"/>
    <w:rsid w:val="002F4D56"/>
    <w:pPr>
      <w:overflowPunct w:val="0"/>
      <w:autoSpaceDE w:val="0"/>
      <w:autoSpaceDN w:val="0"/>
      <w:adjustRightInd w:val="0"/>
      <w:spacing w:before="100" w:beforeAutospacing="1" w:after="100" w:afterAutospacing="1" w:line="300" w:lineRule="atLeast"/>
      <w:ind w:left="0"/>
      <w:textAlignment w:val="baseline"/>
    </w:pPr>
    <w:rPr>
      <w:rFonts w:cs="Times New Roman"/>
      <w:i/>
      <w:color w:val="0000FF"/>
      <w:sz w:val="20"/>
      <w:szCs w:val="21"/>
      <w:lang w:eastAsia="en-US"/>
    </w:rPr>
  </w:style>
  <w:style w:type="paragraph" w:styleId="ListBullet2">
    <w:name w:val="List Bullet 2"/>
    <w:basedOn w:val="Normal"/>
    <w:rsid w:val="000731DC"/>
    <w:pPr>
      <w:keepLines/>
      <w:numPr>
        <w:ilvl w:val="1"/>
        <w:numId w:val="13"/>
      </w:numPr>
      <w:spacing w:before="240" w:after="100" w:afterAutospacing="1"/>
    </w:pPr>
    <w:rPr>
      <w:rFonts w:cs="Times New Roman"/>
    </w:rPr>
  </w:style>
  <w:style w:type="paragraph" w:styleId="ListBullet">
    <w:name w:val="List Bullet"/>
    <w:basedOn w:val="Normal"/>
    <w:rsid w:val="000731DC"/>
    <w:pPr>
      <w:keepLines/>
      <w:numPr>
        <w:numId w:val="13"/>
      </w:numPr>
      <w:spacing w:before="240" w:after="100" w:afterAutospacing="1"/>
    </w:pPr>
    <w:rPr>
      <w:rFonts w:cs="Times New Roman"/>
    </w:rPr>
  </w:style>
  <w:style w:type="paragraph" w:styleId="ListBullet3">
    <w:name w:val="List Bullet 3"/>
    <w:basedOn w:val="Normal"/>
    <w:rsid w:val="000731DC"/>
    <w:pPr>
      <w:keepLines/>
      <w:numPr>
        <w:ilvl w:val="2"/>
        <w:numId w:val="13"/>
      </w:numPr>
      <w:spacing w:before="240" w:after="100" w:afterAutospacing="1"/>
    </w:pPr>
    <w:rPr>
      <w:rFonts w:cs="Times New Roman"/>
    </w:rPr>
  </w:style>
  <w:style w:type="paragraph" w:styleId="ListBullet4">
    <w:name w:val="List Bullet 4"/>
    <w:basedOn w:val="Normal"/>
    <w:rsid w:val="000731DC"/>
    <w:pPr>
      <w:keepLines/>
      <w:numPr>
        <w:ilvl w:val="3"/>
        <w:numId w:val="13"/>
      </w:numPr>
      <w:spacing w:before="240" w:after="100" w:afterAutospacing="1"/>
    </w:pPr>
    <w:rPr>
      <w:rFonts w:cs="Times New Roman"/>
    </w:rPr>
  </w:style>
  <w:style w:type="character" w:customStyle="1" w:styleId="InstructionText">
    <w:name w:val="Instruction Text"/>
    <w:qFormat/>
    <w:rsid w:val="000731DC"/>
    <w:rPr>
      <w:i/>
      <w:color w:val="0070C0"/>
    </w:rPr>
  </w:style>
  <w:style w:type="paragraph" w:customStyle="1" w:styleId="GuideHeading">
    <w:name w:val="GuideHeading"/>
    <w:basedOn w:val="Normal"/>
    <w:rsid w:val="000731DC"/>
    <w:pPr>
      <w:keepNext/>
      <w:spacing w:before="100" w:beforeAutospacing="1" w:after="100" w:afterAutospacing="1"/>
      <w:ind w:left="0"/>
    </w:pPr>
    <w:rPr>
      <w:b/>
      <w:bCs/>
      <w:u w:val="single"/>
    </w:rPr>
  </w:style>
  <w:style w:type="character" w:styleId="CommentReference">
    <w:name w:val="annotation reference"/>
    <w:semiHidden/>
    <w:rsid w:val="00E461DC"/>
    <w:rPr>
      <w:sz w:val="16"/>
      <w:szCs w:val="16"/>
    </w:rPr>
  </w:style>
  <w:style w:type="paragraph" w:styleId="CommentText">
    <w:name w:val="annotation text"/>
    <w:basedOn w:val="Normal"/>
    <w:semiHidden/>
    <w:rsid w:val="00E461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61DC"/>
    <w:rPr>
      <w:b/>
      <w:bCs/>
    </w:rPr>
  </w:style>
  <w:style w:type="paragraph" w:styleId="BalloonText">
    <w:name w:val="Balloon Text"/>
    <w:basedOn w:val="Normal"/>
    <w:semiHidden/>
    <w:rsid w:val="00E461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1869F4"/>
    <w:rPr>
      <w:rFonts w:ascii="Arial" w:eastAsia="Times New Roman" w:hAnsi="Arial" w:cs="Arial"/>
      <w:sz w:val="40"/>
      <w:szCs w:val="40"/>
    </w:rPr>
  </w:style>
  <w:style w:type="character" w:customStyle="1" w:styleId="Heading2Char">
    <w:name w:val="Heading 2 Char"/>
    <w:link w:val="Heading2"/>
    <w:rsid w:val="00F33A64"/>
    <w:rPr>
      <w:rFonts w:ascii="Arial" w:eastAsia="Times New Roman" w:hAnsi="Arial" w:cs="Arial"/>
      <w:b/>
      <w:sz w:val="32"/>
      <w:szCs w:val="32"/>
    </w:rPr>
  </w:style>
  <w:style w:type="paragraph" w:styleId="FootnoteText">
    <w:name w:val="footnote text"/>
    <w:basedOn w:val="Normal"/>
    <w:semiHidden/>
    <w:rsid w:val="00A45779"/>
    <w:rPr>
      <w:sz w:val="20"/>
      <w:szCs w:val="20"/>
    </w:rPr>
  </w:style>
  <w:style w:type="character" w:styleId="FootnoteReference">
    <w:name w:val="footnote reference"/>
    <w:semiHidden/>
    <w:rsid w:val="00A45779"/>
    <w:rPr>
      <w:vertAlign w:val="superscript"/>
    </w:rPr>
  </w:style>
  <w:style w:type="paragraph" w:styleId="ListNumber">
    <w:name w:val="List Number"/>
    <w:basedOn w:val="Normal"/>
    <w:unhideWhenUsed/>
    <w:qFormat/>
    <w:rsid w:val="00E74FE0"/>
    <w:pPr>
      <w:numPr>
        <w:numId w:val="21"/>
      </w:numPr>
      <w:tabs>
        <w:tab w:val="clear" w:pos="360"/>
        <w:tab w:val="num" w:pos="720"/>
      </w:tabs>
      <w:spacing w:after="60" w:line="280" w:lineRule="atLeast"/>
      <w:ind w:left="720"/>
    </w:pPr>
    <w:rPr>
      <w:rFonts w:eastAsia="Calibri" w:cs="Times New Roman"/>
      <w:sz w:val="20"/>
    </w:rPr>
  </w:style>
  <w:style w:type="character" w:styleId="Emphasis">
    <w:name w:val="Emphasis"/>
    <w:basedOn w:val="DefaultParagraphFont"/>
    <w:qFormat/>
    <w:rsid w:val="006877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>
  <LongProp xmlns="" name="TaxCatchAll"><![CDATA[3191;#Feasibility Study|65ff1b45-a9f4-42eb-a555-eb724dc4f8bb;#1411;#Guide|a4ca7698-9492-435d-8c80-0e92d5f30f1b;#3;#UNCLASSIFIED|6106d03b-a1a0-4e30-9d91-d5e9fb4314f9;#67;#Reporting|12af97d0-e555-43d0-b3d2-0f0b8e33cc04;#16487;#2019|7e451fe0-4dc6-437a-a849-bab7965a9aee]]></LongProp>
</LongProperties>
</file>

<file path=customXml/item2.xml><?xml version="1.0" encoding="utf-8"?>
<LongProperties xmlns="http://schemas.microsoft.com/office/2006/metadata/longProperties">
  <LongProp xmlns="" name="TaxCatchAll"><![CDATA[3191;#Feasibility Study|65ff1b45-a9f4-42eb-a555-eb724dc4f8bb;#1411;#Guide|a4ca7698-9492-435d-8c80-0e92d5f30f1b;#3;#UNCLASSIFIED|6106d03b-a1a0-4e30-9d91-d5e9fb4314f9;#67;#Reporting|12af97d0-e555-43d0-b3d2-0f0b8e33cc04;#16487;#2019|7e451fe0-4dc6-437a-a849-bab7965a9aee]]></LongProp>
</Long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477E4-1C86-4A91-A46B-A06B54C948EB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C07D4418-EE82-4B47-8823-4CD2FBA834C9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E1219863-E608-4795-B47A-E8586298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Research and Innovation Initiative Feasibility Study Report Template Priority Sector Round</vt:lpstr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Research and Innovation Initiative Feasibility Study Report Template Priority Sector Round</dc:title>
  <dc:subject/>
  <dc:creator/>
  <cp:keywords/>
  <dc:description/>
  <cp:lastModifiedBy/>
  <cp:revision>1</cp:revision>
  <dcterms:created xsi:type="dcterms:W3CDTF">2021-04-13T22:11:00Z</dcterms:created>
  <dcterms:modified xsi:type="dcterms:W3CDTF">2021-04-13T22:11:00Z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