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i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RV Projekt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Open Sans" w:cs="Open Sans" w:eastAsia="Open Sans" w:hAnsi="Open Sans"/>
          <w:i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i w:val="1"/>
          <w:sz w:val="26"/>
          <w:szCs w:val="26"/>
          <w:rtl w:val="0"/>
        </w:rPr>
        <w:t xml:space="preserve">(RV-2023-01)</w:t>
      </w:r>
    </w:p>
    <w:p w:rsidR="00000000" w:rsidDel="00000000" w:rsidP="00000000" w:rsidRDefault="00000000" w:rsidRPr="00000000" w14:paraId="00000003">
      <w:pPr>
        <w:pStyle w:val="Title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Radni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2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965"/>
        <w:gridCol w:w="11027"/>
        <w:tblGridChange w:id="0">
          <w:tblGrid>
            <w:gridCol w:w="2965"/>
            <w:gridCol w:w="11027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Naziv projekta: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WebRV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Voditelj projekta: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Jakov Mađerić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Datum početka: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2023-02-01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Datum završetka: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2025-02-01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a500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90"/>
        <w:gridCol w:w="3285"/>
        <w:gridCol w:w="2550"/>
        <w:gridCol w:w="2505"/>
        <w:gridCol w:w="3690"/>
        <w:tblGridChange w:id="0">
          <w:tblGrid>
            <w:gridCol w:w="1890"/>
            <w:gridCol w:w="3285"/>
            <w:gridCol w:w="2550"/>
            <w:gridCol w:w="2505"/>
            <w:gridCol w:w="3690"/>
          </w:tblGrid>
        </w:tblGridChange>
      </w:tblGrid>
      <w:tr>
        <w:trPr>
          <w:cantSplit w:val="1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Ciljevi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(Objectives)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Aktivnosti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(Activities)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Rezultati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(Deliverables)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Suradnici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(Partners)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Trajanje aktivnosti (od - do, u mjesecima)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Razdoblje 1 - 12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8.67187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Napraviti funkcionalnu stranicu za kupnju i dostavu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automobila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A1.1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Analiza potreba i 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ciljeva klijenta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D1.1.1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Dijagram toka projekta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Jakov Mađerić,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Gabriel Matošević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1 - 2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A1.2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Izrada skica i wireframe-a za web stranicu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D1.2.1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Početne skice stranice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Borna Maržić,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Marin Mikulec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2 - 3</w:t>
            </w:r>
          </w:p>
        </w:tc>
      </w:tr>
      <w:tr>
        <w:trPr>
          <w:cantSplit w:val="1"/>
          <w:trHeight w:val="435.781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A1.3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Razvoj i implementacija funkcionalnosti web stranice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D1.3.1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Katalog proizvoda 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Adriano Milanović,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Bernard Miculinić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3 - 4</w:t>
            </w:r>
          </w:p>
        </w:tc>
      </w:tr>
      <w:tr>
        <w:trPr>
          <w:cantSplit w:val="1"/>
          <w:trHeight w:val="435.781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D1.3.2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Online trgovina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4 - 6</w:t>
            </w:r>
          </w:p>
        </w:tc>
      </w:tr>
      <w:tr>
        <w:trPr>
          <w:cantSplit w:val="1"/>
          <w:trHeight w:val="435.781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D1.3.3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Prijava i registracija korisnika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6 - 7</w:t>
            </w:r>
          </w:p>
        </w:tc>
      </w:tr>
      <w:tr>
        <w:trPr>
          <w:cantSplit w:val="1"/>
          <w:trHeight w:val="490.253906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A1.4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Testiranje i ispravljanje grešaka na web stranici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D1.4.1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Eliminacija trenutnih grešaka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Borna Maržić, Marin Mikulec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7 - 9</w:t>
            </w:r>
          </w:p>
        </w:tc>
      </w:tr>
      <w:tr>
        <w:trPr>
          <w:cantSplit w:val="1"/>
          <w:trHeight w:val="490.253906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D1.4.2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Smanjenje mogućih grešaka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9 - 10</w:t>
            </w:r>
          </w:p>
        </w:tc>
      </w:tr>
      <w:tr>
        <w:trPr>
          <w:cantSplit w:val="1"/>
          <w:trHeight w:val="490.253906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A1.5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Optimizacija web stranice za pretraživače (SEO)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D1.5.1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Povećana brzina stranice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Jakov Mađerić, Adriano Milanović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10 - 11</w:t>
            </w:r>
          </w:p>
        </w:tc>
      </w:tr>
      <w:tr>
        <w:trPr>
          <w:cantSplit w:val="1"/>
          <w:trHeight w:val="490.253906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D1.5.2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Poboljšanje skalabilnosti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11 - 12</w:t>
            </w:r>
          </w:p>
        </w:tc>
      </w:tr>
      <w:tr>
        <w:trPr>
          <w:cantSplit w:val="1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Ciljevi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(Objectives)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Aktivnosti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(Activities)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Rezultati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(Deliverables)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Suradnici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(Partners)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Trajanje aktivnosti (od - do, u mjesecima)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Razdoblje 13 - 24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0.2539062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Izrada dizajna i lansiranje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A2.1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Pregled i dizajn web stranice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D2.1.1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Napravljen dizajn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glavne stranica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Jakov Mađerić,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Bernard Miculinić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13 - 15</w:t>
            </w:r>
          </w:p>
        </w:tc>
      </w:tr>
      <w:tr>
        <w:trPr>
          <w:cantSplit w:val="1"/>
          <w:trHeight w:val="490.253906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D2.1.2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Napravljen dizajn sporednih stranica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15 - 16</w:t>
            </w:r>
          </w:p>
        </w:tc>
      </w:tr>
      <w:tr>
        <w:trPr>
          <w:cantSplit w:val="1"/>
          <w:trHeight w:val="435.78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A2.2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Priprema za lansiranje i go-live web stranice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D2.2.1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Konstrukcija računalne mreže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Borna Maržić,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Marin Mikulec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16 - 16</w:t>
            </w:r>
          </w:p>
        </w:tc>
      </w:tr>
      <w:tr>
        <w:trPr>
          <w:cantSplit w:val="1"/>
          <w:trHeight w:val="435.78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D2.2.2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Priprema servera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16 - 17</w:t>
            </w:r>
          </w:p>
        </w:tc>
      </w:tr>
      <w:tr>
        <w:trPr>
          <w:cantSplit w:val="1"/>
          <w:trHeight w:val="435.78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D2.2.3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Priprema web stranice na serverima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17 - 17</w:t>
            </w:r>
          </w:p>
        </w:tc>
      </w:tr>
      <w:tr>
        <w:trPr>
          <w:cantSplit w:val="1"/>
          <w:trHeight w:val="980.5078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A2.3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Podrška i održavanje web stranice nakon lansiranja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D2.3.1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Monitoriranje web stranice putem algoritama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Gabriel Matošević,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Adriano Milanović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17 - 18</w:t>
            </w:r>
          </w:p>
        </w:tc>
      </w:tr>
      <w:tr>
        <w:trPr>
          <w:cantSplit w:val="1"/>
          <w:trHeight w:val="980.5078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D2.3.2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Grupa za ljudsku podršku web stranice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18 - 18</w:t>
            </w:r>
          </w:p>
        </w:tc>
      </w:tr>
      <w:tr>
        <w:trPr>
          <w:cantSplit w:val="1"/>
          <w:trHeight w:val="817.0898437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O3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Napraviti dokumentaciju i upute za stranicu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A3.1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Analiza potreba korisnika i definiranje ciljeva dokumentacije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D3.1.1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Analiza strukture web stranice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Jakov Mađerić,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Bernard Miculinić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18 - 19</w:t>
            </w:r>
          </w:p>
        </w:tc>
      </w:tr>
      <w:tr>
        <w:trPr>
          <w:cantSplit w:val="1"/>
          <w:trHeight w:val="817.0898437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D3.1.2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Dokument za postupke stvaranja dokumentacije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19 - 20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A3.2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Izrada skica i planiranje strukture dokumentacije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D3.2.1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Skica i plan strukture dokumentacije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Borna Maržić,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Marin Mikulec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20 - 21</w:t>
            </w:r>
          </w:p>
        </w:tc>
      </w:tr>
      <w:tr>
        <w:trPr>
          <w:cantSplit w:val="1"/>
          <w:trHeight w:val="980.5078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A3.3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Pisanje i uređivanje teksta dokumentacije i korisničkog priručnika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D3.3.1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Konačni tekst dokumentacije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Gabriel Matošević,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Adriano Milanović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21 - 23</w:t>
            </w:r>
          </w:p>
        </w:tc>
      </w:tr>
      <w:tr>
        <w:trPr>
          <w:cantSplit w:val="1"/>
          <w:trHeight w:val="980.507812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D3.3.2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Konačni tekst korisničkog priručnika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23 - 23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A3.4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Testiranje i revidiranje dokumentacije s korisnicima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D3.4.1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Revidirana i potvrđena dokumentacija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Jakov Mađerić,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Bernard Miculinić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23 - 24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566.9291338582677" w:top="1417.3228346456694" w:left="1133.8582677165355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Open Sans" w:cs="Open Sans" w:eastAsia="Open Sans" w:hAnsi="Open Sans"/>
        <w:i w:val="1"/>
        <w:color w:val="000000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i w:val="1"/>
        <w:sz w:val="20"/>
        <w:szCs w:val="20"/>
        <w:rtl w:val="0"/>
      </w:rPr>
      <w:t xml:space="preserve">Mađerić</w:t>
    </w:r>
    <w:r w:rsidDel="00000000" w:rsidR="00000000" w:rsidRPr="00000000">
      <w:rPr>
        <w:rFonts w:ascii="Open Sans" w:cs="Open Sans" w:eastAsia="Open Sans" w:hAnsi="Open Sans"/>
        <w:i w:val="1"/>
        <w:color w:val="000000"/>
        <w:sz w:val="20"/>
        <w:szCs w:val="20"/>
        <w:rtl w:val="0"/>
      </w:rPr>
      <w:t xml:space="preserve">                                   </w:t>
      <w:tab/>
      <w:t xml:space="preserve">                                       </w:t>
    </w:r>
    <w:r w:rsidDel="00000000" w:rsidR="00000000" w:rsidRPr="00000000">
      <w:rPr>
        <w:rFonts w:ascii="Open Sans" w:cs="Open Sans" w:eastAsia="Open Sans" w:hAnsi="Open Sans"/>
        <w:color w:val="000000"/>
        <w:sz w:val="20"/>
        <w:szCs w:val="20"/>
        <w:rtl w:val="0"/>
      </w:rPr>
      <w:t xml:space="preserve">Radni plan</w:t>
    </w:r>
    <w:r w:rsidDel="00000000" w:rsidR="00000000" w:rsidRPr="00000000">
      <w:rPr>
        <w:rFonts w:ascii="Open Sans" w:cs="Open Sans" w:eastAsia="Open Sans" w:hAnsi="Open Sans"/>
        <w:i w:val="1"/>
        <w:color w:val="000000"/>
        <w:sz w:val="20"/>
        <w:szCs w:val="20"/>
        <w:rtl w:val="0"/>
      </w:rPr>
      <w:t xml:space="preserve">                                                     </w:t>
      <w:tab/>
      <w:tab/>
      <w:tab/>
      <w:tab/>
    </w:r>
    <w:r w:rsidDel="00000000" w:rsidR="00000000" w:rsidRPr="00000000">
      <w:rPr>
        <w:rFonts w:ascii="Open Sans" w:cs="Open Sans" w:eastAsia="Open Sans" w:hAnsi="Open Sans"/>
        <w:sz w:val="20"/>
        <w:szCs w:val="20"/>
        <w:rtl w:val="0"/>
      </w:rPr>
      <w:t xml:space="preserve">WRV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Open Sans" w:cs="Open Sans" w:eastAsia="Open Sans" w:hAnsi="Open Sans"/>
        <w:i w:val="1"/>
        <w:color w:val="006600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color w:val="000000"/>
        <w:rtl w:val="0"/>
      </w:rPr>
      <w:t xml:space="preserve">         </w:t>
    </w:r>
    <w:r w:rsidDel="00000000" w:rsidR="00000000" w:rsidRPr="00000000">
      <w:rPr>
        <w:rFonts w:ascii="Open Sans" w:cs="Open Sans" w:eastAsia="Open Sans" w:hAnsi="Open Sans"/>
        <w:color w:val="c00000"/>
        <w:rtl w:val="0"/>
      </w:rPr>
      <w:t xml:space="preserve">  </w:t>
    </w:r>
    <w:r w:rsidDel="00000000" w:rsidR="00000000" w:rsidRPr="00000000">
      <w:rPr>
        <w:rFonts w:ascii="Open Sans" w:cs="Open Sans" w:eastAsia="Open Sans" w:hAnsi="Open Sans"/>
        <w:b w:val="1"/>
        <w:color w:val="c00000"/>
        <w:rtl w:val="0"/>
      </w:rPr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Open Sans" w:cs="Open Sans" w:eastAsia="Open Sans" w:hAnsi="Open Sans"/>
        <w:i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  <w:tab w:val="left" w:leader="none" w:pos="2378"/>
        <w:tab w:val="right" w:leader="none" w:pos="14002"/>
      </w:tabs>
      <w:rPr>
        <w:rFonts w:ascii="Open Sans" w:cs="Open Sans" w:eastAsia="Open Sans" w:hAnsi="Open Sans"/>
        <w:i w:val="1"/>
        <w:color w:val="000000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Kolegij Računalne vještine</w:t>
    </w:r>
    <w:r w:rsidDel="00000000" w:rsidR="00000000" w:rsidRPr="00000000">
      <w:rPr>
        <w:rFonts w:ascii="Open Sans" w:cs="Open Sans" w:eastAsia="Open Sans" w:hAnsi="Open Sans"/>
        <w:i w:val="1"/>
        <w:color w:val="000000"/>
        <w:sz w:val="18"/>
        <w:szCs w:val="18"/>
        <w:rtl w:val="0"/>
      </w:rPr>
      <w:tab/>
      <w:tab/>
      <w:tab/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Open Sans" w:cs="Open Sans" w:eastAsia="Open Sans" w:hAnsi="Open Sans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d1hRpByJqu8WInF9OD9p8KgyAQ==">AMUW2mVopgUtAeFP/Erv1by3diVAh6E8YQ+QtJmXU4gJX05/gWTpzLXbHZG3yl2rueym9gakuFBhf2bcLIv2DxsH7yMlZc5O3XVHGJtI2Ks7pUPH2i/BlTk=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2023-01-18T17:41:00Z</dcterms:created>
</cp:coreProperties>
</file>