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AA53" w14:textId="77777777" w:rsidR="00EA2DD1" w:rsidRPr="00EA2DD1" w:rsidRDefault="00EA2DD1" w:rsidP="00EA2DD1">
      <w:pPr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0098AA"/>
          <w:sz w:val="38"/>
          <w:szCs w:val="38"/>
          <w:lang w:eastAsia="pt-BR"/>
        </w:rPr>
      </w:pPr>
      <w:r w:rsidRPr="00EA2DD1">
        <w:rPr>
          <w:rFonts w:ascii="inherit" w:eastAsia="Times New Roman" w:hAnsi="inherit" w:cs="Times New Roman"/>
          <w:b/>
          <w:bCs/>
          <w:color w:val="0098AA"/>
          <w:sz w:val="38"/>
          <w:szCs w:val="38"/>
          <w:lang w:eastAsia="pt-BR"/>
        </w:rPr>
        <w:t>SINOPSE</w:t>
      </w:r>
    </w:p>
    <w:p w14:paraId="736E0CE3" w14:textId="77777777" w:rsidR="00EA2DD1" w:rsidRPr="00EA2DD1" w:rsidRDefault="00EA2DD1" w:rsidP="00EA2D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DD1">
        <w:rPr>
          <w:rFonts w:ascii="Times New Roman" w:eastAsia="Times New Roman" w:hAnsi="Times New Roman" w:cs="Times New Roman"/>
          <w:sz w:val="24"/>
          <w:szCs w:val="24"/>
          <w:lang w:eastAsia="pt-BR"/>
        </w:rPr>
        <w:t>Apesar de ter sido publicado em três volumes – A Sociedade do Anel, As Duas Torres e O Retorno do Rei – desde os anos 1950, O Senhor dos Anéis não é exatamente uma trilogia, mas um único grande romance que só pode ser compreendido em seu conjunto, segundo a concepção de seu autor, J.R.R. Tolkien. Com design cuidadosamente pensado para refletir a unidade da obra e os desenhos originais feitos por Tolkien para as capas de cada volume, este box reúne os três livros da Saga do Anel e oferece aos leitores uma nova oportunidade de mergulhar no notável mundo da Terra-média.</w:t>
      </w:r>
    </w:p>
    <w:p w14:paraId="5FF15F64" w14:textId="77777777" w:rsidR="00EA2DD1" w:rsidRPr="00EA2DD1" w:rsidRDefault="00EA2DD1" w:rsidP="00EA2DD1">
      <w:pPr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0098AA"/>
          <w:sz w:val="38"/>
          <w:szCs w:val="38"/>
          <w:lang w:eastAsia="pt-BR"/>
        </w:rPr>
      </w:pPr>
      <w:r w:rsidRPr="00EA2DD1">
        <w:rPr>
          <w:rFonts w:ascii="inherit" w:eastAsia="Times New Roman" w:hAnsi="inherit" w:cs="Times New Roman"/>
          <w:b/>
          <w:bCs/>
          <w:color w:val="0098AA"/>
          <w:sz w:val="38"/>
          <w:szCs w:val="38"/>
          <w:lang w:eastAsia="pt-BR"/>
        </w:rPr>
        <w:t>DETALHES DO PRODUTO</w:t>
      </w:r>
    </w:p>
    <w:p w14:paraId="49E57424" w14:textId="77777777" w:rsidR="00EA2DD1" w:rsidRPr="00EA2DD1" w:rsidRDefault="00EA2DD1" w:rsidP="00EA2DD1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A569BD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Origem: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NACIONAL</w:t>
      </w:r>
    </w:p>
    <w:p w14:paraId="1ED63747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Editora: </w:t>
      </w:r>
      <w:hyperlink r:id="rId5" w:history="1">
        <w:r w:rsidRPr="00EA2DD1">
          <w:rPr>
            <w:rFonts w:ascii="Times New Roman" w:eastAsia="Times New Roman" w:hAnsi="Times New Roman" w:cs="Times New Roman"/>
            <w:color w:val="0098AA"/>
            <w:sz w:val="20"/>
            <w:szCs w:val="20"/>
            <w:u w:val="single"/>
            <w:lang w:eastAsia="pt-BR"/>
          </w:rPr>
          <w:t>HARPER COLLINS BR</w:t>
        </w:r>
      </w:hyperlink>
    </w:p>
    <w:p w14:paraId="1B135A71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Edição: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</w:t>
      </w:r>
    </w:p>
    <w:p w14:paraId="50815BA5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Ano de Edição: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>2019</w:t>
      </w:r>
    </w:p>
    <w:p w14:paraId="0DA5A46F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Assunto: </w:t>
      </w:r>
      <w:hyperlink r:id="rId6" w:tooltip="Ficção Fantasiosa" w:history="1">
        <w:r w:rsidRPr="00EA2DD1">
          <w:rPr>
            <w:rFonts w:ascii="Times New Roman" w:eastAsia="Times New Roman" w:hAnsi="Times New Roman" w:cs="Times New Roman"/>
            <w:color w:val="0098AA"/>
            <w:sz w:val="20"/>
            <w:szCs w:val="20"/>
            <w:u w:val="single"/>
            <w:lang w:eastAsia="pt-BR"/>
          </w:rPr>
          <w:t>Ficção Fantasiosa</w:t>
        </w:r>
      </w:hyperlink>
    </w:p>
    <w:p w14:paraId="26A1E17C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Idioma: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>PORTUGUÊS</w:t>
      </w:r>
    </w:p>
    <w:p w14:paraId="2B541D80" w14:textId="77777777" w:rsidR="00EA2DD1" w:rsidRPr="00EA2DD1" w:rsidRDefault="00EA2DD1" w:rsidP="00EA2DD1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4FC8DF7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Ano: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2019</w:t>
      </w:r>
    </w:p>
    <w:p w14:paraId="77DF2E18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País de Produção: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>BRASIL</w:t>
      </w:r>
    </w:p>
    <w:p w14:paraId="47F8481A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 de Barras: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9788595086357</w:t>
      </w:r>
    </w:p>
    <w:p w14:paraId="1AF2F12D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ISBN: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8595086354</w:t>
      </w:r>
    </w:p>
    <w:p w14:paraId="751B1C1E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Encadernação: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CAPA DURA</w:t>
      </w:r>
    </w:p>
    <w:p w14:paraId="2C12A3C2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Altura: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> 13,50 cm</w:t>
      </w:r>
    </w:p>
    <w:p w14:paraId="622122DD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Largura: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> 20,80 cm</w:t>
      </w:r>
    </w:p>
    <w:p w14:paraId="2C436CE0" w14:textId="77777777" w:rsidR="00EA2DD1" w:rsidRPr="00EA2DD1" w:rsidRDefault="00EA2DD1" w:rsidP="00EA2DD1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1B49921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Comprimento: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> 2,00 cm</w:t>
      </w:r>
    </w:p>
    <w:p w14:paraId="786352F6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Peso: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> 1,00 kg</w:t>
      </w:r>
    </w:p>
    <w:p w14:paraId="1572AE9E" w14:textId="77777777" w:rsidR="00EA2DD1" w:rsidRPr="00EA2DD1" w:rsidRDefault="00EA2DD1" w:rsidP="00EA2DD1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Quantidade de Itens do Complemento: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0</w:t>
      </w:r>
    </w:p>
    <w:p w14:paraId="6BA191A0" w14:textId="77777777" w:rsidR="00EA2DD1" w:rsidRPr="00EA2DD1" w:rsidRDefault="00EA2DD1" w:rsidP="00EA2DD1">
      <w:pPr>
        <w:numPr>
          <w:ilvl w:val="1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2DD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Nº de Páginas: </w:t>
      </w:r>
      <w:r w:rsidRPr="00EA2DD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1568</w:t>
      </w:r>
    </w:p>
    <w:p w14:paraId="0A26D150" w14:textId="77777777" w:rsidR="00382BB5" w:rsidRDefault="00382BB5">
      <w:bookmarkStart w:id="0" w:name="_GoBack"/>
      <w:bookmarkEnd w:id="0"/>
    </w:p>
    <w:sectPr w:rsidR="00382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B05C1"/>
    <w:multiLevelType w:val="multilevel"/>
    <w:tmpl w:val="D80A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B5"/>
    <w:rsid w:val="00382BB5"/>
    <w:rsid w:val="00EA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31C4A-16C0-467C-86E3-6A8708E0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A2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2D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2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1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9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5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rariacultura.com.br/c/livros/literatura-internacional/ficcao-fantasiosa" TargetMode="External"/><Relationship Id="rId5" Type="http://schemas.openxmlformats.org/officeDocument/2006/relationships/hyperlink" Target="https://www.livrariacultura.com.br/busca?Ntt=HARPER+COLLINS+BR&amp;Ntk=product.vendo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2019-11-22T23:08:00Z</dcterms:created>
  <dcterms:modified xsi:type="dcterms:W3CDTF">2019-11-22T23:09:00Z</dcterms:modified>
</cp:coreProperties>
</file>